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0ABB" w14:textId="23832B5A" w:rsidR="00116EA9" w:rsidRPr="001C5488" w:rsidRDefault="00896294" w:rsidP="00571D35">
      <w:pPr>
        <w:autoSpaceDE w:val="0"/>
        <w:autoSpaceDN w:val="0"/>
        <w:adjustRightInd w:val="0"/>
        <w:spacing w:line="320" w:lineRule="atLeast"/>
        <w:jc w:val="center"/>
        <w:rPr>
          <w:rFonts w:ascii="Arial" w:hAnsi="Arial" w:cs="Arial"/>
          <w:b/>
          <w:bCs/>
          <w:sz w:val="32"/>
          <w:szCs w:val="32"/>
        </w:rPr>
      </w:pPr>
      <w:r>
        <w:rPr>
          <w:rFonts w:ascii="Arial" w:hAnsi="Arial" w:cs="Arial"/>
          <w:b/>
          <w:bCs/>
          <w:sz w:val="32"/>
          <w:szCs w:val="32"/>
        </w:rPr>
        <w:t xml:space="preserve">Dodatek č. </w:t>
      </w:r>
      <w:r w:rsidR="0082322D">
        <w:rPr>
          <w:rFonts w:ascii="Arial" w:hAnsi="Arial" w:cs="Arial"/>
          <w:b/>
          <w:bCs/>
          <w:sz w:val="32"/>
          <w:szCs w:val="32"/>
        </w:rPr>
        <w:t>10</w:t>
      </w:r>
    </w:p>
    <w:p w14:paraId="3B8D7BB5" w14:textId="77777777" w:rsidR="0009731A" w:rsidRDefault="0009731A" w:rsidP="00F827CE">
      <w:pPr>
        <w:autoSpaceDE w:val="0"/>
        <w:autoSpaceDN w:val="0"/>
        <w:adjustRightInd w:val="0"/>
        <w:spacing w:line="320" w:lineRule="atLeast"/>
        <w:rPr>
          <w:rFonts w:ascii="Arial" w:hAnsi="Arial" w:cs="Arial"/>
        </w:rPr>
      </w:pPr>
    </w:p>
    <w:p w14:paraId="3DCF908B" w14:textId="77777777" w:rsidR="00D40B25" w:rsidRPr="00A53157" w:rsidRDefault="00571D35" w:rsidP="00D76955">
      <w:pPr>
        <w:autoSpaceDE w:val="0"/>
        <w:autoSpaceDN w:val="0"/>
        <w:adjustRightInd w:val="0"/>
        <w:spacing w:after="120"/>
        <w:jc w:val="both"/>
        <w:rPr>
          <w:rFonts w:ascii="Arial" w:hAnsi="Arial" w:cs="Arial"/>
        </w:rPr>
      </w:pPr>
      <w:r w:rsidRPr="00A53157">
        <w:rPr>
          <w:rFonts w:ascii="Arial" w:hAnsi="Arial" w:cs="Arial"/>
        </w:rPr>
        <w:t>Níže uvedeného dne ujednali</w:t>
      </w:r>
      <w:r w:rsidR="00CF7099" w:rsidRPr="00A53157">
        <w:rPr>
          <w:rFonts w:ascii="Arial" w:hAnsi="Arial" w:cs="Arial"/>
        </w:rPr>
        <w:t xml:space="preserve"> podle § </w:t>
      </w:r>
      <w:r w:rsidR="00DE7FAB" w:rsidRPr="00A53157">
        <w:rPr>
          <w:rFonts w:ascii="Arial" w:hAnsi="Arial" w:cs="Arial"/>
        </w:rPr>
        <w:t>2</w:t>
      </w:r>
      <w:r w:rsidR="00B03B2A">
        <w:rPr>
          <w:rFonts w:ascii="Arial" w:hAnsi="Arial" w:cs="Arial"/>
        </w:rPr>
        <w:t xml:space="preserve">345 </w:t>
      </w:r>
      <w:r w:rsidR="00CF7099" w:rsidRPr="00A53157">
        <w:rPr>
          <w:rFonts w:ascii="Arial" w:hAnsi="Arial" w:cs="Arial"/>
        </w:rPr>
        <w:t xml:space="preserve">a násl. </w:t>
      </w:r>
      <w:r w:rsidR="00DE7FAB" w:rsidRPr="00A53157">
        <w:rPr>
          <w:rFonts w:ascii="Arial" w:hAnsi="Arial" w:cs="Arial"/>
        </w:rPr>
        <w:t>zák. č. 89/2012 Sb.</w:t>
      </w:r>
      <w:r w:rsidR="00D76955" w:rsidRPr="00A53157">
        <w:rPr>
          <w:rFonts w:ascii="Arial" w:hAnsi="Arial" w:cs="Arial"/>
        </w:rPr>
        <w:t>, obča</w:t>
      </w:r>
      <w:r w:rsidR="00AF428E">
        <w:rPr>
          <w:rFonts w:ascii="Arial" w:hAnsi="Arial" w:cs="Arial"/>
        </w:rPr>
        <w:t>nského zákoníku (dále jen „</w:t>
      </w:r>
      <w:proofErr w:type="spellStart"/>
      <w:r w:rsidR="00AF428E">
        <w:rPr>
          <w:rFonts w:ascii="Arial" w:hAnsi="Arial" w:cs="Arial"/>
        </w:rPr>
        <w:t>o.</w:t>
      </w:r>
      <w:r w:rsidR="00896294" w:rsidRPr="00A53157">
        <w:rPr>
          <w:rFonts w:ascii="Arial" w:hAnsi="Arial" w:cs="Arial"/>
        </w:rPr>
        <w:t>z</w:t>
      </w:r>
      <w:proofErr w:type="spellEnd"/>
      <w:r w:rsidR="00D76955" w:rsidRPr="00A53157">
        <w:rPr>
          <w:rFonts w:ascii="Arial" w:hAnsi="Arial" w:cs="Arial"/>
        </w:rPr>
        <w:t>.“),</w:t>
      </w:r>
    </w:p>
    <w:p w14:paraId="5EE8EA67" w14:textId="77777777" w:rsidR="007316DF" w:rsidRDefault="00896294" w:rsidP="00221867">
      <w:pPr>
        <w:autoSpaceDE w:val="0"/>
        <w:autoSpaceDN w:val="0"/>
        <w:adjustRightInd w:val="0"/>
        <w:rPr>
          <w:rFonts w:ascii="Arial" w:hAnsi="Arial" w:cs="Arial"/>
          <w:b/>
          <w:bCs/>
        </w:rPr>
      </w:pPr>
      <w:r w:rsidRPr="00A53157">
        <w:rPr>
          <w:rFonts w:ascii="Arial" w:hAnsi="Arial" w:cs="Arial"/>
          <w:b/>
          <w:bCs/>
        </w:rPr>
        <w:t xml:space="preserve">Město </w:t>
      </w:r>
      <w:r w:rsidR="00AF428E">
        <w:rPr>
          <w:rFonts w:ascii="Arial" w:hAnsi="Arial" w:cs="Arial"/>
          <w:b/>
          <w:bCs/>
        </w:rPr>
        <w:t>Valašské Klobouky</w:t>
      </w:r>
      <w:r w:rsidR="00221867" w:rsidRPr="00A53157">
        <w:rPr>
          <w:rFonts w:ascii="Arial" w:hAnsi="Arial" w:cs="Arial"/>
          <w:b/>
          <w:bCs/>
        </w:rPr>
        <w:t xml:space="preserve">, </w:t>
      </w:r>
    </w:p>
    <w:p w14:paraId="28755D51" w14:textId="77777777" w:rsidR="0075568E" w:rsidRDefault="00221867" w:rsidP="00221867">
      <w:pPr>
        <w:autoSpaceDE w:val="0"/>
        <w:autoSpaceDN w:val="0"/>
        <w:adjustRightInd w:val="0"/>
        <w:rPr>
          <w:rFonts w:ascii="Arial" w:hAnsi="Arial" w:cs="Arial"/>
          <w:bCs/>
        </w:rPr>
      </w:pPr>
      <w:r w:rsidRPr="00A53157">
        <w:rPr>
          <w:rFonts w:ascii="Arial" w:hAnsi="Arial" w:cs="Arial"/>
          <w:bCs/>
        </w:rPr>
        <w:t>IČ</w:t>
      </w:r>
      <w:r w:rsidR="009749EA" w:rsidRPr="00A53157">
        <w:rPr>
          <w:rFonts w:ascii="Arial" w:hAnsi="Arial" w:cs="Arial"/>
          <w:bCs/>
        </w:rPr>
        <w:t>:</w:t>
      </w:r>
      <w:r w:rsidRPr="00A53157">
        <w:rPr>
          <w:rFonts w:ascii="Arial" w:hAnsi="Arial" w:cs="Arial"/>
          <w:bCs/>
        </w:rPr>
        <w:t xml:space="preserve"> 002 84</w:t>
      </w:r>
      <w:r w:rsidR="009749EA" w:rsidRPr="00A53157">
        <w:rPr>
          <w:rFonts w:ascii="Arial" w:hAnsi="Arial" w:cs="Arial"/>
          <w:bCs/>
        </w:rPr>
        <w:t> </w:t>
      </w:r>
      <w:r w:rsidR="00AF428E">
        <w:rPr>
          <w:rFonts w:ascii="Arial" w:hAnsi="Arial" w:cs="Arial"/>
          <w:bCs/>
        </w:rPr>
        <w:t>611</w:t>
      </w:r>
      <w:r w:rsidRPr="00A53157">
        <w:rPr>
          <w:rFonts w:ascii="Arial" w:hAnsi="Arial" w:cs="Arial"/>
          <w:bCs/>
        </w:rPr>
        <w:t xml:space="preserve">, </w:t>
      </w:r>
    </w:p>
    <w:p w14:paraId="3989B57B" w14:textId="77777777" w:rsidR="00221867" w:rsidRPr="00A53157" w:rsidRDefault="00221867" w:rsidP="00221867">
      <w:pPr>
        <w:autoSpaceDE w:val="0"/>
        <w:autoSpaceDN w:val="0"/>
        <w:adjustRightInd w:val="0"/>
        <w:rPr>
          <w:rFonts w:ascii="Arial" w:hAnsi="Arial" w:cs="Arial"/>
          <w:bCs/>
        </w:rPr>
      </w:pPr>
      <w:r w:rsidRPr="00A53157">
        <w:rPr>
          <w:rFonts w:ascii="Arial" w:hAnsi="Arial" w:cs="Arial"/>
          <w:bCs/>
        </w:rPr>
        <w:t xml:space="preserve">sídlem </w:t>
      </w:r>
      <w:r w:rsidR="00AF428E">
        <w:rPr>
          <w:rFonts w:ascii="Arial" w:hAnsi="Arial" w:cs="Arial"/>
          <w:bCs/>
        </w:rPr>
        <w:t>Valašské Klobouky</w:t>
      </w:r>
      <w:r w:rsidR="00884F2F">
        <w:rPr>
          <w:rFonts w:ascii="Arial" w:hAnsi="Arial" w:cs="Arial"/>
          <w:bCs/>
        </w:rPr>
        <w:t xml:space="preserve">, </w:t>
      </w:r>
      <w:r w:rsidR="00AF428E">
        <w:rPr>
          <w:rFonts w:ascii="Arial" w:hAnsi="Arial" w:cs="Arial"/>
          <w:bCs/>
        </w:rPr>
        <w:t>Masarykovo náměstí 189</w:t>
      </w:r>
      <w:r w:rsidR="00884F2F">
        <w:rPr>
          <w:rFonts w:ascii="Arial" w:hAnsi="Arial" w:cs="Arial"/>
          <w:bCs/>
        </w:rPr>
        <w:t xml:space="preserve">, </w:t>
      </w:r>
      <w:r w:rsidR="009749EA" w:rsidRPr="00A53157">
        <w:rPr>
          <w:rFonts w:ascii="Arial" w:hAnsi="Arial" w:cs="Arial"/>
          <w:bCs/>
        </w:rPr>
        <w:t>PSČ 76</w:t>
      </w:r>
      <w:r w:rsidR="00AF428E">
        <w:rPr>
          <w:rFonts w:ascii="Arial" w:hAnsi="Arial" w:cs="Arial"/>
          <w:bCs/>
        </w:rPr>
        <w:t>6 01</w:t>
      </w:r>
      <w:r w:rsidR="009749EA" w:rsidRPr="00A53157">
        <w:rPr>
          <w:rFonts w:ascii="Arial" w:hAnsi="Arial" w:cs="Arial"/>
          <w:bCs/>
        </w:rPr>
        <w:t>,</w:t>
      </w:r>
    </w:p>
    <w:p w14:paraId="73040D57" w14:textId="77777777" w:rsidR="00DE7FAB" w:rsidRPr="00A53157" w:rsidRDefault="00221867" w:rsidP="00221867">
      <w:pPr>
        <w:autoSpaceDE w:val="0"/>
        <w:autoSpaceDN w:val="0"/>
        <w:adjustRightInd w:val="0"/>
        <w:jc w:val="both"/>
        <w:rPr>
          <w:rFonts w:ascii="Arial" w:hAnsi="Arial" w:cs="Arial"/>
          <w:bCs/>
        </w:rPr>
      </w:pPr>
      <w:r w:rsidRPr="00A53157">
        <w:rPr>
          <w:rFonts w:ascii="Arial" w:hAnsi="Arial" w:cs="Arial"/>
          <w:bCs/>
        </w:rPr>
        <w:t>zastoupen</w:t>
      </w:r>
      <w:r w:rsidR="0075568E">
        <w:rPr>
          <w:rFonts w:ascii="Arial" w:hAnsi="Arial" w:cs="Arial"/>
          <w:bCs/>
        </w:rPr>
        <w:t>é</w:t>
      </w:r>
      <w:r w:rsidRPr="00A53157">
        <w:rPr>
          <w:rFonts w:ascii="Arial" w:hAnsi="Arial" w:cs="Arial"/>
          <w:bCs/>
        </w:rPr>
        <w:t xml:space="preserve"> </w:t>
      </w:r>
      <w:r w:rsidR="00896294" w:rsidRPr="00A53157">
        <w:rPr>
          <w:rFonts w:ascii="Arial" w:hAnsi="Arial" w:cs="Arial"/>
          <w:bCs/>
        </w:rPr>
        <w:t xml:space="preserve">starostou </w:t>
      </w:r>
      <w:r w:rsidR="007316DF">
        <w:rPr>
          <w:rFonts w:ascii="Arial" w:hAnsi="Arial" w:cs="Arial"/>
          <w:bCs/>
        </w:rPr>
        <w:t xml:space="preserve">Josefem </w:t>
      </w:r>
      <w:proofErr w:type="spellStart"/>
      <w:r w:rsidR="007316DF">
        <w:rPr>
          <w:rFonts w:ascii="Arial" w:hAnsi="Arial" w:cs="Arial"/>
          <w:bCs/>
        </w:rPr>
        <w:t>Bělaškou</w:t>
      </w:r>
      <w:proofErr w:type="spellEnd"/>
      <w:r w:rsidR="00896294" w:rsidRPr="00A53157">
        <w:rPr>
          <w:rFonts w:ascii="Arial" w:hAnsi="Arial" w:cs="Arial"/>
          <w:bCs/>
        </w:rPr>
        <w:t>,</w:t>
      </w:r>
    </w:p>
    <w:p w14:paraId="7D80C4C1" w14:textId="77777777" w:rsidR="00285969" w:rsidRPr="00A53157" w:rsidRDefault="00D76955" w:rsidP="001C5488">
      <w:pPr>
        <w:autoSpaceDE w:val="0"/>
        <w:autoSpaceDN w:val="0"/>
        <w:adjustRightInd w:val="0"/>
        <w:spacing w:after="120"/>
        <w:rPr>
          <w:rFonts w:ascii="Arial" w:hAnsi="Arial" w:cs="Arial"/>
        </w:rPr>
      </w:pPr>
      <w:r w:rsidRPr="00A53157">
        <w:rPr>
          <w:rFonts w:ascii="Arial" w:hAnsi="Arial" w:cs="Arial"/>
        </w:rPr>
        <w:t xml:space="preserve">jako </w:t>
      </w:r>
      <w:r w:rsidR="00AC4B2C">
        <w:rPr>
          <w:rFonts w:ascii="Arial" w:hAnsi="Arial" w:cs="Arial"/>
        </w:rPr>
        <w:t>propachtovate</w:t>
      </w:r>
      <w:r w:rsidRPr="00A53157">
        <w:rPr>
          <w:rFonts w:ascii="Arial" w:hAnsi="Arial" w:cs="Arial"/>
        </w:rPr>
        <w:t>l</w:t>
      </w:r>
      <w:r w:rsidR="00D40B25" w:rsidRPr="00A53157">
        <w:rPr>
          <w:rFonts w:ascii="Arial" w:hAnsi="Arial" w:cs="Arial"/>
        </w:rPr>
        <w:t>,</w:t>
      </w:r>
    </w:p>
    <w:p w14:paraId="50090D95" w14:textId="77777777" w:rsidR="00C61D5A" w:rsidRPr="00A53157" w:rsidRDefault="00116EA9" w:rsidP="001C5488">
      <w:pPr>
        <w:autoSpaceDE w:val="0"/>
        <w:autoSpaceDN w:val="0"/>
        <w:adjustRightInd w:val="0"/>
        <w:spacing w:after="120"/>
        <w:rPr>
          <w:rFonts w:ascii="Arial" w:hAnsi="Arial" w:cs="Arial"/>
        </w:rPr>
      </w:pPr>
      <w:r w:rsidRPr="00A53157">
        <w:rPr>
          <w:rFonts w:ascii="Arial" w:hAnsi="Arial" w:cs="Arial"/>
        </w:rPr>
        <w:t>a</w:t>
      </w:r>
    </w:p>
    <w:p w14:paraId="065AF582" w14:textId="77777777" w:rsidR="007316DF" w:rsidRDefault="00B03B2A" w:rsidP="00B03B2A">
      <w:pPr>
        <w:autoSpaceDE w:val="0"/>
        <w:autoSpaceDN w:val="0"/>
        <w:adjustRightInd w:val="0"/>
        <w:rPr>
          <w:rFonts w:ascii="Arial" w:eastAsiaTheme="majorEastAsia" w:hAnsi="Arial" w:cs="Arial"/>
          <w:b/>
        </w:rPr>
      </w:pPr>
      <w:r>
        <w:rPr>
          <w:rFonts w:ascii="Arial" w:eastAsiaTheme="majorEastAsia" w:hAnsi="Arial" w:cs="Arial"/>
          <w:b/>
        </w:rPr>
        <w:t>Městské lesy Valašské Klobouky, s.r.o.</w:t>
      </w:r>
      <w:r w:rsidR="009749EA" w:rsidRPr="00A53157">
        <w:rPr>
          <w:rFonts w:ascii="Arial" w:eastAsiaTheme="majorEastAsia" w:hAnsi="Arial" w:cs="Arial"/>
          <w:b/>
        </w:rPr>
        <w:t xml:space="preserve">, </w:t>
      </w:r>
    </w:p>
    <w:p w14:paraId="6A8930AD" w14:textId="77777777" w:rsidR="00B03B2A" w:rsidRDefault="00B03B2A" w:rsidP="00B03B2A">
      <w:pPr>
        <w:autoSpaceDE w:val="0"/>
        <w:autoSpaceDN w:val="0"/>
        <w:adjustRightInd w:val="0"/>
        <w:rPr>
          <w:rFonts w:ascii="Arial" w:hAnsi="Arial" w:cs="Arial"/>
          <w:bCs/>
        </w:rPr>
      </w:pPr>
      <w:r w:rsidRPr="00A53157">
        <w:rPr>
          <w:rFonts w:ascii="Arial" w:hAnsi="Arial" w:cs="Arial"/>
          <w:bCs/>
        </w:rPr>
        <w:t xml:space="preserve">IČ: </w:t>
      </w:r>
      <w:r>
        <w:rPr>
          <w:rFonts w:ascii="Arial" w:hAnsi="Arial" w:cs="Arial"/>
          <w:bCs/>
        </w:rPr>
        <w:t>255 87 498</w:t>
      </w:r>
      <w:r w:rsidRPr="00A53157">
        <w:rPr>
          <w:rFonts w:ascii="Arial" w:hAnsi="Arial" w:cs="Arial"/>
          <w:bCs/>
        </w:rPr>
        <w:t xml:space="preserve">, </w:t>
      </w:r>
    </w:p>
    <w:p w14:paraId="2C1D3C62" w14:textId="77777777" w:rsidR="00B03B2A" w:rsidRPr="00A53157" w:rsidRDefault="00B03B2A" w:rsidP="00B03B2A">
      <w:pPr>
        <w:autoSpaceDE w:val="0"/>
        <w:autoSpaceDN w:val="0"/>
        <w:adjustRightInd w:val="0"/>
        <w:rPr>
          <w:rFonts w:ascii="Arial" w:hAnsi="Arial" w:cs="Arial"/>
          <w:bCs/>
        </w:rPr>
      </w:pPr>
      <w:r w:rsidRPr="00A53157">
        <w:rPr>
          <w:rFonts w:ascii="Arial" w:hAnsi="Arial" w:cs="Arial"/>
          <w:bCs/>
        </w:rPr>
        <w:t xml:space="preserve">sídlem </w:t>
      </w:r>
      <w:r>
        <w:rPr>
          <w:rFonts w:ascii="Arial" w:hAnsi="Arial" w:cs="Arial"/>
          <w:bCs/>
        </w:rPr>
        <w:t>Valašské Klobouky, Brumovská 1062, P</w:t>
      </w:r>
      <w:r w:rsidRPr="00A53157">
        <w:rPr>
          <w:rFonts w:ascii="Arial" w:hAnsi="Arial" w:cs="Arial"/>
          <w:bCs/>
        </w:rPr>
        <w:t>SČ 76</w:t>
      </w:r>
      <w:r>
        <w:rPr>
          <w:rFonts w:ascii="Arial" w:hAnsi="Arial" w:cs="Arial"/>
          <w:bCs/>
        </w:rPr>
        <w:t>6 01</w:t>
      </w:r>
      <w:r w:rsidRPr="00A53157">
        <w:rPr>
          <w:rFonts w:ascii="Arial" w:hAnsi="Arial" w:cs="Arial"/>
          <w:bCs/>
        </w:rPr>
        <w:t>,</w:t>
      </w:r>
    </w:p>
    <w:p w14:paraId="78A245C7" w14:textId="0EBB2F79" w:rsidR="00B03B2A" w:rsidRDefault="00B03B2A" w:rsidP="00B03B2A">
      <w:pPr>
        <w:autoSpaceDE w:val="0"/>
        <w:autoSpaceDN w:val="0"/>
        <w:adjustRightInd w:val="0"/>
        <w:jc w:val="both"/>
        <w:rPr>
          <w:rFonts w:ascii="Arial" w:hAnsi="Arial" w:cs="Arial"/>
          <w:bCs/>
        </w:rPr>
      </w:pPr>
      <w:r w:rsidRPr="00A53157">
        <w:rPr>
          <w:rFonts w:ascii="Arial" w:hAnsi="Arial" w:cs="Arial"/>
          <w:bCs/>
        </w:rPr>
        <w:t>zastoupen</w:t>
      </w:r>
      <w:r>
        <w:rPr>
          <w:rFonts w:ascii="Arial" w:hAnsi="Arial" w:cs="Arial"/>
          <w:bCs/>
        </w:rPr>
        <w:t>é</w:t>
      </w:r>
      <w:r w:rsidRPr="00A53157">
        <w:rPr>
          <w:rFonts w:ascii="Arial" w:hAnsi="Arial" w:cs="Arial"/>
          <w:bCs/>
        </w:rPr>
        <w:t xml:space="preserve"> </w:t>
      </w:r>
    </w:p>
    <w:p w14:paraId="045BDCC1" w14:textId="77777777" w:rsidR="00A458E8" w:rsidRPr="00A53157" w:rsidRDefault="00AC4B2C" w:rsidP="00CF55AE">
      <w:pPr>
        <w:autoSpaceDE w:val="0"/>
        <w:autoSpaceDN w:val="0"/>
        <w:adjustRightInd w:val="0"/>
        <w:spacing w:after="120"/>
        <w:jc w:val="both"/>
        <w:rPr>
          <w:rFonts w:ascii="Arial" w:hAnsi="Arial" w:cs="Arial"/>
        </w:rPr>
      </w:pPr>
      <w:r>
        <w:rPr>
          <w:rFonts w:ascii="Arial" w:hAnsi="Arial" w:cs="Arial"/>
        </w:rPr>
        <w:t>jako pachtýř</w:t>
      </w:r>
      <w:r w:rsidR="00116EA9" w:rsidRPr="00A53157">
        <w:rPr>
          <w:rFonts w:ascii="Arial" w:hAnsi="Arial" w:cs="Arial"/>
        </w:rPr>
        <w:t>,</w:t>
      </w:r>
    </w:p>
    <w:p w14:paraId="53309C86" w14:textId="77777777" w:rsidR="00F827CE" w:rsidRPr="00A53157" w:rsidRDefault="00F827CE" w:rsidP="001C5488">
      <w:pPr>
        <w:autoSpaceDE w:val="0"/>
        <w:autoSpaceDN w:val="0"/>
        <w:adjustRightInd w:val="0"/>
        <w:rPr>
          <w:rFonts w:ascii="Arial" w:hAnsi="Arial" w:cs="Arial"/>
        </w:rPr>
      </w:pPr>
      <w:r w:rsidRPr="00A53157">
        <w:rPr>
          <w:rFonts w:ascii="Arial" w:hAnsi="Arial" w:cs="Arial"/>
        </w:rPr>
        <w:t>t</w:t>
      </w:r>
      <w:r w:rsidR="001860DA" w:rsidRPr="00A53157">
        <w:rPr>
          <w:rFonts w:ascii="Arial" w:hAnsi="Arial" w:cs="Arial"/>
        </w:rPr>
        <w:t>en</w:t>
      </w:r>
      <w:r w:rsidRPr="00A53157">
        <w:rPr>
          <w:rFonts w:ascii="Arial" w:hAnsi="Arial" w:cs="Arial"/>
        </w:rPr>
        <w:t>to</w:t>
      </w:r>
    </w:p>
    <w:p w14:paraId="0AF1944E" w14:textId="77777777" w:rsidR="00E8385D" w:rsidRPr="00A53157" w:rsidRDefault="00E8385D" w:rsidP="001C5488">
      <w:pPr>
        <w:autoSpaceDE w:val="0"/>
        <w:autoSpaceDN w:val="0"/>
        <w:adjustRightInd w:val="0"/>
        <w:rPr>
          <w:rFonts w:ascii="Arial" w:hAnsi="Arial" w:cs="Arial"/>
        </w:rPr>
      </w:pPr>
    </w:p>
    <w:p w14:paraId="70D31CB8" w14:textId="47766CA6" w:rsidR="00C13819" w:rsidRPr="003B380A" w:rsidRDefault="001860DA" w:rsidP="00D76955">
      <w:pPr>
        <w:autoSpaceDE w:val="0"/>
        <w:autoSpaceDN w:val="0"/>
        <w:adjustRightInd w:val="0"/>
        <w:jc w:val="center"/>
        <w:rPr>
          <w:rFonts w:ascii="Arial" w:hAnsi="Arial" w:cs="Arial"/>
          <w:b/>
          <w:sz w:val="28"/>
          <w:szCs w:val="28"/>
        </w:rPr>
      </w:pPr>
      <w:r w:rsidRPr="003B380A">
        <w:rPr>
          <w:rFonts w:ascii="Arial" w:hAnsi="Arial" w:cs="Arial"/>
          <w:b/>
          <w:sz w:val="28"/>
          <w:szCs w:val="28"/>
        </w:rPr>
        <w:t xml:space="preserve">dodatek č. </w:t>
      </w:r>
      <w:r w:rsidR="0082322D">
        <w:rPr>
          <w:rFonts w:ascii="Arial" w:hAnsi="Arial" w:cs="Arial"/>
          <w:b/>
          <w:sz w:val="28"/>
          <w:szCs w:val="28"/>
        </w:rPr>
        <w:t>10</w:t>
      </w:r>
    </w:p>
    <w:p w14:paraId="6E01BB5F" w14:textId="77777777" w:rsidR="00116EA9" w:rsidRPr="003B380A" w:rsidRDefault="001860DA" w:rsidP="00D76955">
      <w:pPr>
        <w:autoSpaceDE w:val="0"/>
        <w:autoSpaceDN w:val="0"/>
        <w:adjustRightInd w:val="0"/>
        <w:jc w:val="center"/>
        <w:rPr>
          <w:rFonts w:ascii="Arial" w:hAnsi="Arial" w:cs="Arial"/>
          <w:b/>
          <w:sz w:val="28"/>
          <w:szCs w:val="28"/>
        </w:rPr>
      </w:pPr>
      <w:r w:rsidRPr="003B380A">
        <w:rPr>
          <w:rFonts w:ascii="Arial" w:hAnsi="Arial" w:cs="Arial"/>
          <w:b/>
          <w:sz w:val="28"/>
          <w:szCs w:val="28"/>
        </w:rPr>
        <w:t xml:space="preserve">k </w:t>
      </w:r>
      <w:r w:rsidR="00B03B2A">
        <w:rPr>
          <w:rFonts w:ascii="Arial" w:hAnsi="Arial" w:cs="Arial"/>
          <w:b/>
          <w:sz w:val="28"/>
          <w:szCs w:val="28"/>
        </w:rPr>
        <w:t>pachtovní</w:t>
      </w:r>
      <w:r w:rsidR="00F827CE" w:rsidRPr="003B380A">
        <w:rPr>
          <w:rFonts w:ascii="Arial" w:hAnsi="Arial" w:cs="Arial"/>
          <w:b/>
          <w:sz w:val="28"/>
          <w:szCs w:val="28"/>
        </w:rPr>
        <w:t xml:space="preserve"> smlouv</w:t>
      </w:r>
      <w:r w:rsidRPr="003B380A">
        <w:rPr>
          <w:rFonts w:ascii="Arial" w:hAnsi="Arial" w:cs="Arial"/>
          <w:b/>
          <w:sz w:val="28"/>
          <w:szCs w:val="28"/>
        </w:rPr>
        <w:t xml:space="preserve">ě ze dne </w:t>
      </w:r>
      <w:r w:rsidR="00B03B2A">
        <w:rPr>
          <w:rFonts w:ascii="Arial" w:hAnsi="Arial" w:cs="Arial"/>
          <w:b/>
          <w:sz w:val="28"/>
          <w:szCs w:val="28"/>
        </w:rPr>
        <w:t>22. 2. 2017</w:t>
      </w:r>
      <w:r w:rsidR="00116EA9" w:rsidRPr="003B380A">
        <w:rPr>
          <w:rFonts w:ascii="Arial" w:hAnsi="Arial" w:cs="Arial"/>
          <w:b/>
          <w:sz w:val="28"/>
          <w:szCs w:val="28"/>
        </w:rPr>
        <w:t>:</w:t>
      </w:r>
    </w:p>
    <w:p w14:paraId="537E2784" w14:textId="77777777" w:rsidR="00116EA9" w:rsidRPr="003B380A" w:rsidRDefault="00116EA9" w:rsidP="001C5488">
      <w:pPr>
        <w:autoSpaceDE w:val="0"/>
        <w:autoSpaceDN w:val="0"/>
        <w:adjustRightInd w:val="0"/>
        <w:jc w:val="center"/>
        <w:rPr>
          <w:rFonts w:ascii="Arial" w:hAnsi="Arial" w:cs="Arial"/>
          <w:sz w:val="28"/>
          <w:szCs w:val="28"/>
        </w:rPr>
      </w:pPr>
    </w:p>
    <w:p w14:paraId="29BEE479" w14:textId="77777777" w:rsidR="00116EA9" w:rsidRPr="00A53157" w:rsidRDefault="00116EA9" w:rsidP="001C5488">
      <w:pPr>
        <w:autoSpaceDE w:val="0"/>
        <w:autoSpaceDN w:val="0"/>
        <w:adjustRightInd w:val="0"/>
        <w:spacing w:after="120"/>
        <w:jc w:val="center"/>
        <w:rPr>
          <w:rFonts w:ascii="Arial" w:hAnsi="Arial" w:cs="Arial"/>
        </w:rPr>
      </w:pPr>
      <w:r w:rsidRPr="00A53157">
        <w:rPr>
          <w:rFonts w:ascii="Arial" w:hAnsi="Arial" w:cs="Arial"/>
        </w:rPr>
        <w:t>I.</w:t>
      </w:r>
    </w:p>
    <w:p w14:paraId="1B4FB08E" w14:textId="77777777" w:rsidR="00AC4B2C" w:rsidRDefault="00116EA9" w:rsidP="009749EA">
      <w:pPr>
        <w:autoSpaceDE w:val="0"/>
        <w:autoSpaceDN w:val="0"/>
        <w:adjustRightInd w:val="0"/>
        <w:spacing w:after="120"/>
        <w:jc w:val="both"/>
        <w:rPr>
          <w:rFonts w:ascii="Arial" w:hAnsi="Arial" w:cs="Arial"/>
        </w:rPr>
      </w:pPr>
      <w:r w:rsidRPr="00A53157">
        <w:rPr>
          <w:rFonts w:ascii="Arial" w:hAnsi="Arial" w:cs="Arial"/>
        </w:rPr>
        <w:tab/>
      </w:r>
      <w:r w:rsidR="00AC4B2C">
        <w:rPr>
          <w:rFonts w:ascii="Arial" w:hAnsi="Arial" w:cs="Arial"/>
        </w:rPr>
        <w:t xml:space="preserve">Propachtovatel na základě pachtovní </w:t>
      </w:r>
      <w:r w:rsidR="001860DA" w:rsidRPr="00A53157">
        <w:rPr>
          <w:rFonts w:ascii="Arial" w:hAnsi="Arial" w:cs="Arial"/>
        </w:rPr>
        <w:t>smlouvy ze dne</w:t>
      </w:r>
      <w:r w:rsidR="007236BC" w:rsidRPr="00A53157">
        <w:rPr>
          <w:rFonts w:ascii="Arial" w:hAnsi="Arial" w:cs="Arial"/>
        </w:rPr>
        <w:t xml:space="preserve"> </w:t>
      </w:r>
      <w:r w:rsidR="00AC4B2C">
        <w:rPr>
          <w:rFonts w:ascii="Arial" w:hAnsi="Arial" w:cs="Arial"/>
        </w:rPr>
        <w:t>22. 2. 2017</w:t>
      </w:r>
      <w:r w:rsidR="004B333B" w:rsidRPr="00A53157">
        <w:rPr>
          <w:rFonts w:ascii="Arial" w:hAnsi="Arial" w:cs="Arial"/>
        </w:rPr>
        <w:t xml:space="preserve"> </w:t>
      </w:r>
      <w:r w:rsidR="00C01652" w:rsidRPr="00A53157">
        <w:rPr>
          <w:rFonts w:ascii="Arial" w:hAnsi="Arial" w:cs="Arial"/>
        </w:rPr>
        <w:t>p</w:t>
      </w:r>
      <w:r w:rsidR="00AC4B2C">
        <w:rPr>
          <w:rFonts w:ascii="Arial" w:hAnsi="Arial" w:cs="Arial"/>
        </w:rPr>
        <w:t>řenechal pachtýři do užívání pozemky, uvedené v</w:t>
      </w:r>
      <w:r w:rsidR="009A7B7E">
        <w:rPr>
          <w:rFonts w:ascii="Arial" w:hAnsi="Arial" w:cs="Arial"/>
        </w:rPr>
        <w:t> příloze č. 1 pachtovní smlouvy, příp. další pozemky, uveden</w:t>
      </w:r>
      <w:r w:rsidR="004017C8">
        <w:rPr>
          <w:rFonts w:ascii="Arial" w:hAnsi="Arial" w:cs="Arial"/>
        </w:rPr>
        <w:t>é</w:t>
      </w:r>
      <w:r w:rsidR="009A7B7E">
        <w:rPr>
          <w:rFonts w:ascii="Arial" w:hAnsi="Arial" w:cs="Arial"/>
        </w:rPr>
        <w:t xml:space="preserve"> v pozdějších dodatcích.</w:t>
      </w:r>
    </w:p>
    <w:p w14:paraId="5B34ECB5" w14:textId="77777777" w:rsidR="009749EA" w:rsidRDefault="009749EA" w:rsidP="009749EA">
      <w:pPr>
        <w:autoSpaceDE w:val="0"/>
        <w:autoSpaceDN w:val="0"/>
        <w:adjustRightInd w:val="0"/>
        <w:spacing w:after="120"/>
        <w:jc w:val="both"/>
        <w:rPr>
          <w:rFonts w:ascii="Arial" w:hAnsi="Arial" w:cs="Arial"/>
        </w:rPr>
      </w:pPr>
      <w:r w:rsidRPr="00A53157">
        <w:rPr>
          <w:rFonts w:ascii="Arial" w:hAnsi="Arial" w:cs="Arial"/>
        </w:rPr>
        <w:tab/>
      </w:r>
      <w:r w:rsidR="00AC4B2C">
        <w:rPr>
          <w:rFonts w:ascii="Arial" w:hAnsi="Arial" w:cs="Arial"/>
        </w:rPr>
        <w:t>Pacht</w:t>
      </w:r>
      <w:r w:rsidRPr="00A53157">
        <w:rPr>
          <w:rFonts w:ascii="Arial" w:hAnsi="Arial" w:cs="Arial"/>
        </w:rPr>
        <w:t xml:space="preserve"> byl uzavřen na dobu </w:t>
      </w:r>
      <w:r w:rsidR="002B6AB9">
        <w:rPr>
          <w:rFonts w:ascii="Arial" w:hAnsi="Arial" w:cs="Arial"/>
        </w:rPr>
        <w:t>ne</w:t>
      </w:r>
      <w:r w:rsidR="00CF55AE">
        <w:rPr>
          <w:rFonts w:ascii="Arial" w:hAnsi="Arial" w:cs="Arial"/>
        </w:rPr>
        <w:t>určitou a doposud trvá.</w:t>
      </w:r>
    </w:p>
    <w:p w14:paraId="1869D3A4" w14:textId="77777777" w:rsidR="00CF55AE" w:rsidRPr="00A53157" w:rsidRDefault="00CF55AE" w:rsidP="009749EA">
      <w:pPr>
        <w:autoSpaceDE w:val="0"/>
        <w:autoSpaceDN w:val="0"/>
        <w:adjustRightInd w:val="0"/>
        <w:spacing w:after="120"/>
        <w:jc w:val="both"/>
        <w:rPr>
          <w:rFonts w:ascii="Arial" w:hAnsi="Arial" w:cs="Arial"/>
        </w:rPr>
      </w:pPr>
      <w:r>
        <w:rPr>
          <w:rFonts w:ascii="Arial" w:hAnsi="Arial" w:cs="Arial"/>
        </w:rPr>
        <w:tab/>
        <w:t xml:space="preserve">Pachtovné doposud činí </w:t>
      </w:r>
      <w:proofErr w:type="gramStart"/>
      <w:r>
        <w:rPr>
          <w:rFonts w:ascii="Arial" w:hAnsi="Arial" w:cs="Arial"/>
        </w:rPr>
        <w:t>1.500.000,--</w:t>
      </w:r>
      <w:proofErr w:type="gramEnd"/>
      <w:r>
        <w:rPr>
          <w:rFonts w:ascii="Arial" w:hAnsi="Arial" w:cs="Arial"/>
        </w:rPr>
        <w:t xml:space="preserve"> Kč bez DPH ročně. Podle § 56a odst. 3 zák. č. 235/2004 Sb. je pachtovné zvýšeno o příslušnou sazbu DPH.</w:t>
      </w:r>
    </w:p>
    <w:p w14:paraId="2EE90608" w14:textId="77777777" w:rsidR="004017C8" w:rsidRPr="00A53157" w:rsidRDefault="004017C8" w:rsidP="004017C8">
      <w:pPr>
        <w:autoSpaceDE w:val="0"/>
        <w:autoSpaceDN w:val="0"/>
        <w:adjustRightInd w:val="0"/>
        <w:spacing w:after="120"/>
        <w:ind w:firstLine="709"/>
        <w:rPr>
          <w:rFonts w:ascii="Arial" w:hAnsi="Arial" w:cs="Arial"/>
        </w:rPr>
      </w:pPr>
    </w:p>
    <w:p w14:paraId="3C993760" w14:textId="77777777" w:rsidR="00571D35" w:rsidRPr="00A53157" w:rsidRDefault="00116EA9" w:rsidP="001C5488">
      <w:pPr>
        <w:autoSpaceDE w:val="0"/>
        <w:autoSpaceDN w:val="0"/>
        <w:adjustRightInd w:val="0"/>
        <w:spacing w:after="120"/>
        <w:jc w:val="center"/>
        <w:rPr>
          <w:rFonts w:ascii="Arial" w:hAnsi="Arial" w:cs="Arial"/>
        </w:rPr>
      </w:pPr>
      <w:r w:rsidRPr="00A53157">
        <w:rPr>
          <w:rFonts w:ascii="Arial" w:hAnsi="Arial" w:cs="Arial"/>
        </w:rPr>
        <w:t>II.</w:t>
      </w:r>
    </w:p>
    <w:p w14:paraId="5CEE28E0" w14:textId="77777777" w:rsidR="00CF55AE" w:rsidRPr="006C70E0" w:rsidRDefault="00116EA9" w:rsidP="00CF55AE">
      <w:pPr>
        <w:autoSpaceDE w:val="0"/>
        <w:autoSpaceDN w:val="0"/>
        <w:adjustRightInd w:val="0"/>
        <w:spacing w:after="120"/>
        <w:jc w:val="both"/>
        <w:rPr>
          <w:rFonts w:ascii="Arial" w:hAnsi="Arial" w:cs="Arial"/>
        </w:rPr>
      </w:pPr>
      <w:r w:rsidRPr="00A53157">
        <w:rPr>
          <w:rFonts w:ascii="Arial" w:hAnsi="Arial" w:cs="Arial"/>
        </w:rPr>
        <w:tab/>
      </w:r>
      <w:r w:rsidR="00CF55AE">
        <w:rPr>
          <w:rFonts w:ascii="Arial" w:hAnsi="Arial" w:cs="Arial"/>
        </w:rPr>
        <w:t xml:space="preserve">Propachtovatel a pachtýř se dohodli pachtovní smlouvu ze dne 22. 2. 2017 změnit tak, že pachtovné bude s účinností od 1. 1. 2026 dále do budoucna </w:t>
      </w:r>
      <w:r w:rsidR="00CF55AE" w:rsidRPr="006C70E0">
        <w:rPr>
          <w:rFonts w:ascii="Arial" w:hAnsi="Arial" w:cs="Arial"/>
        </w:rPr>
        <w:t>činit 1.</w:t>
      </w:r>
      <w:r w:rsidR="00CF55AE">
        <w:rPr>
          <w:rFonts w:ascii="Arial" w:hAnsi="Arial" w:cs="Arial"/>
        </w:rPr>
        <w:t>75</w:t>
      </w:r>
      <w:r w:rsidR="00CF55AE" w:rsidRPr="006C70E0">
        <w:rPr>
          <w:rFonts w:ascii="Arial" w:hAnsi="Arial" w:cs="Arial"/>
        </w:rPr>
        <w:t>0.000,-- Kč</w:t>
      </w:r>
      <w:r w:rsidR="00CF55AE">
        <w:rPr>
          <w:rFonts w:ascii="Arial" w:hAnsi="Arial" w:cs="Arial"/>
        </w:rPr>
        <w:t xml:space="preserve"> bez DPH</w:t>
      </w:r>
      <w:r w:rsidR="00CF55AE" w:rsidRPr="006C70E0">
        <w:rPr>
          <w:rFonts w:ascii="Arial" w:hAnsi="Arial" w:cs="Arial"/>
        </w:rPr>
        <w:t xml:space="preserve"> ročně, splatné ve </w:t>
      </w:r>
      <w:r w:rsidR="00CF55AE">
        <w:rPr>
          <w:rFonts w:ascii="Arial" w:hAnsi="Arial" w:cs="Arial"/>
        </w:rPr>
        <w:t>čtyřech čtvrtletních</w:t>
      </w:r>
      <w:r w:rsidR="00CF55AE" w:rsidRPr="006C70E0">
        <w:rPr>
          <w:rFonts w:ascii="Arial" w:hAnsi="Arial" w:cs="Arial"/>
        </w:rPr>
        <w:t xml:space="preserve"> splátkách po </w:t>
      </w:r>
      <w:proofErr w:type="gramStart"/>
      <w:r w:rsidR="00CF55AE">
        <w:rPr>
          <w:rFonts w:ascii="Arial" w:hAnsi="Arial" w:cs="Arial"/>
        </w:rPr>
        <w:t>437</w:t>
      </w:r>
      <w:r w:rsidR="00CF55AE" w:rsidRPr="006C70E0">
        <w:rPr>
          <w:rFonts w:ascii="Arial" w:hAnsi="Arial" w:cs="Arial"/>
        </w:rPr>
        <w:t>.</w:t>
      </w:r>
      <w:r w:rsidR="00CF55AE">
        <w:rPr>
          <w:rFonts w:ascii="Arial" w:hAnsi="Arial" w:cs="Arial"/>
        </w:rPr>
        <w:t>5</w:t>
      </w:r>
      <w:r w:rsidR="00CF55AE" w:rsidRPr="006C70E0">
        <w:rPr>
          <w:rFonts w:ascii="Arial" w:hAnsi="Arial" w:cs="Arial"/>
        </w:rPr>
        <w:t>00,--</w:t>
      </w:r>
      <w:proofErr w:type="gramEnd"/>
      <w:r w:rsidR="00CF55AE" w:rsidRPr="006C70E0">
        <w:rPr>
          <w:rFonts w:ascii="Arial" w:hAnsi="Arial" w:cs="Arial"/>
        </w:rPr>
        <w:t xml:space="preserve"> Kč</w:t>
      </w:r>
      <w:r w:rsidR="00CF55AE">
        <w:rPr>
          <w:rFonts w:ascii="Arial" w:hAnsi="Arial" w:cs="Arial"/>
        </w:rPr>
        <w:t xml:space="preserve"> bez DPH</w:t>
      </w:r>
      <w:r w:rsidR="00CF55AE" w:rsidRPr="006C70E0">
        <w:rPr>
          <w:rFonts w:ascii="Arial" w:hAnsi="Arial" w:cs="Arial"/>
        </w:rPr>
        <w:t>.</w:t>
      </w:r>
    </w:p>
    <w:p w14:paraId="37A312C2" w14:textId="2626B2DE" w:rsidR="00023B36" w:rsidRDefault="00CF55AE" w:rsidP="00CF55AE">
      <w:pPr>
        <w:autoSpaceDE w:val="0"/>
        <w:autoSpaceDN w:val="0"/>
        <w:adjustRightInd w:val="0"/>
        <w:spacing w:after="120"/>
        <w:ind w:firstLine="709"/>
        <w:jc w:val="both"/>
        <w:rPr>
          <w:rFonts w:ascii="Arial" w:hAnsi="Arial" w:cs="Arial"/>
        </w:rPr>
      </w:pPr>
      <w:r>
        <w:rPr>
          <w:rFonts w:ascii="Arial" w:hAnsi="Arial" w:cs="Arial"/>
        </w:rPr>
        <w:t>Pachtovné zvýšené o příslušnou sazbu DPH je splatné vždy do posledního dne každého kalendářního čtvrtletí. Dnem uskutečnění zdanitelného plnění je vždy první den třetího kalendářního měsíce každého kalendářního čtvrtletí. Pachtovné je splatné na účet propachtovatele č</w:t>
      </w:r>
      <w:r w:rsidR="00F62CAB">
        <w:rPr>
          <w:rFonts w:ascii="Arial" w:hAnsi="Arial" w:cs="Arial"/>
        </w:rPr>
        <w:t>…………………</w:t>
      </w:r>
      <w:r>
        <w:rPr>
          <w:rFonts w:ascii="Arial" w:hAnsi="Arial" w:cs="Arial"/>
        </w:rPr>
        <w:t xml:space="preserve">, vedený </w:t>
      </w:r>
      <w:r w:rsidR="00F62CAB">
        <w:rPr>
          <w:rFonts w:ascii="Arial" w:hAnsi="Arial" w:cs="Arial"/>
        </w:rPr>
        <w:t>………</w:t>
      </w:r>
      <w:proofErr w:type="gramStart"/>
      <w:r w:rsidR="00F62CAB">
        <w:rPr>
          <w:rFonts w:ascii="Arial" w:hAnsi="Arial" w:cs="Arial"/>
        </w:rPr>
        <w:t>…….</w:t>
      </w:r>
      <w:proofErr w:type="gramEnd"/>
      <w:r w:rsidR="00F1769D" w:rsidRPr="00F1769D">
        <w:rPr>
          <w:rFonts w:ascii="Arial" w:hAnsi="Arial" w:cs="Arial"/>
        </w:rPr>
        <w:t>.</w:t>
      </w:r>
      <w:r>
        <w:rPr>
          <w:rFonts w:ascii="Arial" w:hAnsi="Arial" w:cs="Arial"/>
        </w:rPr>
        <w:t xml:space="preserve"> na základě předem vystaveného daňového dokladu a pod variabilním symbolem tohoto daňového dokladu.</w:t>
      </w:r>
    </w:p>
    <w:p w14:paraId="06138036" w14:textId="77777777" w:rsidR="001818FA" w:rsidRDefault="001818FA" w:rsidP="004017C8">
      <w:pPr>
        <w:autoSpaceDE w:val="0"/>
        <w:autoSpaceDN w:val="0"/>
        <w:adjustRightInd w:val="0"/>
        <w:spacing w:after="120"/>
        <w:ind w:firstLine="708"/>
        <w:jc w:val="both"/>
        <w:rPr>
          <w:rFonts w:ascii="Arial" w:hAnsi="Arial" w:cs="Arial"/>
        </w:rPr>
      </w:pPr>
    </w:p>
    <w:p w14:paraId="352A4207" w14:textId="77777777" w:rsidR="001860DA" w:rsidRPr="00A53157" w:rsidRDefault="00E8385D" w:rsidP="00E8385D">
      <w:pPr>
        <w:autoSpaceDE w:val="0"/>
        <w:autoSpaceDN w:val="0"/>
        <w:adjustRightInd w:val="0"/>
        <w:spacing w:after="120"/>
        <w:jc w:val="center"/>
        <w:rPr>
          <w:rFonts w:ascii="Arial" w:hAnsi="Arial" w:cs="Arial"/>
        </w:rPr>
      </w:pPr>
      <w:r w:rsidRPr="00A53157">
        <w:rPr>
          <w:rFonts w:ascii="Arial" w:hAnsi="Arial" w:cs="Arial"/>
        </w:rPr>
        <w:t>III.</w:t>
      </w:r>
    </w:p>
    <w:p w14:paraId="3133D90A" w14:textId="77777777" w:rsidR="000B3B3D" w:rsidRDefault="009D2200" w:rsidP="000B3B3D">
      <w:pPr>
        <w:autoSpaceDE w:val="0"/>
        <w:autoSpaceDN w:val="0"/>
        <w:adjustRightInd w:val="0"/>
        <w:spacing w:after="120"/>
        <w:jc w:val="both"/>
        <w:rPr>
          <w:rFonts w:ascii="Arial" w:hAnsi="Arial" w:cs="Arial"/>
        </w:rPr>
      </w:pPr>
      <w:r>
        <w:rPr>
          <w:rFonts w:ascii="Arial" w:hAnsi="Arial" w:cs="Arial"/>
        </w:rPr>
        <w:tab/>
      </w:r>
      <w:r w:rsidR="000B3B3D">
        <w:rPr>
          <w:rFonts w:ascii="Arial" w:hAnsi="Arial" w:cs="Arial"/>
        </w:rPr>
        <w:t>Ostatní ujednání pachtovní smlouvy ze dne 22. 2. 2017 se uzavřením tohoto dodatku nemění.</w:t>
      </w:r>
    </w:p>
    <w:p w14:paraId="2D1A2DF3" w14:textId="77777777" w:rsidR="00116EA9" w:rsidRDefault="00E8385D" w:rsidP="001C5488">
      <w:pPr>
        <w:autoSpaceDE w:val="0"/>
        <w:autoSpaceDN w:val="0"/>
        <w:adjustRightInd w:val="0"/>
        <w:spacing w:after="120"/>
        <w:jc w:val="center"/>
        <w:rPr>
          <w:rFonts w:ascii="Arial" w:hAnsi="Arial" w:cs="Arial"/>
        </w:rPr>
      </w:pPr>
      <w:r w:rsidRPr="00A53157">
        <w:rPr>
          <w:rFonts w:ascii="Arial" w:hAnsi="Arial" w:cs="Arial"/>
        </w:rPr>
        <w:lastRenderedPageBreak/>
        <w:t>IV</w:t>
      </w:r>
      <w:r w:rsidR="00116EA9" w:rsidRPr="00A53157">
        <w:rPr>
          <w:rFonts w:ascii="Arial" w:hAnsi="Arial" w:cs="Arial"/>
        </w:rPr>
        <w:t>.</w:t>
      </w:r>
    </w:p>
    <w:p w14:paraId="60618A88" w14:textId="77777777" w:rsidR="008A78DB" w:rsidRDefault="008A78DB" w:rsidP="000B3B3D">
      <w:pPr>
        <w:autoSpaceDE w:val="0"/>
        <w:autoSpaceDN w:val="0"/>
        <w:adjustRightInd w:val="0"/>
        <w:spacing w:after="120"/>
        <w:jc w:val="both"/>
        <w:rPr>
          <w:rFonts w:ascii="Arial" w:hAnsi="Arial" w:cs="Arial"/>
        </w:rPr>
      </w:pPr>
      <w:r>
        <w:rPr>
          <w:rFonts w:ascii="Arial" w:hAnsi="Arial" w:cs="Arial"/>
        </w:rPr>
        <w:tab/>
      </w:r>
      <w:r w:rsidR="000B3B3D">
        <w:rPr>
          <w:rFonts w:ascii="Arial" w:hAnsi="Arial" w:cs="Arial"/>
        </w:rPr>
        <w:t>Tento dodatek nabývá účinnosti uveřejněním v registru smluv.</w:t>
      </w:r>
    </w:p>
    <w:p w14:paraId="190C79A5" w14:textId="77777777" w:rsidR="00233547" w:rsidRDefault="00233547" w:rsidP="000B3B3D">
      <w:pPr>
        <w:autoSpaceDE w:val="0"/>
        <w:autoSpaceDN w:val="0"/>
        <w:adjustRightInd w:val="0"/>
        <w:spacing w:after="120"/>
        <w:jc w:val="both"/>
        <w:rPr>
          <w:rFonts w:ascii="Arial" w:hAnsi="Arial" w:cs="Arial"/>
        </w:rPr>
      </w:pPr>
      <w:r>
        <w:rPr>
          <w:rFonts w:ascii="Arial" w:hAnsi="Arial" w:cs="Arial"/>
        </w:rPr>
        <w:tab/>
        <w:t>Smluvní strany souhlasí s uveřejněním celé původní smlouvy, předchozích dodatků, tohoto dodatku i potřebných metadat. Uveřejnění zajistí propachtovatel.</w:t>
      </w:r>
    </w:p>
    <w:p w14:paraId="0EA37A8C" w14:textId="77777777" w:rsidR="00CF55AE" w:rsidRDefault="00CF55AE" w:rsidP="000B3B3D">
      <w:pPr>
        <w:autoSpaceDE w:val="0"/>
        <w:autoSpaceDN w:val="0"/>
        <w:adjustRightInd w:val="0"/>
        <w:spacing w:after="120"/>
        <w:jc w:val="both"/>
        <w:rPr>
          <w:rFonts w:ascii="Arial" w:hAnsi="Arial" w:cs="Arial"/>
        </w:rPr>
      </w:pPr>
    </w:p>
    <w:p w14:paraId="30A10AE7" w14:textId="77777777" w:rsidR="008A78DB" w:rsidRPr="00A53157" w:rsidRDefault="008A78DB" w:rsidP="008A78DB">
      <w:pPr>
        <w:autoSpaceDE w:val="0"/>
        <w:autoSpaceDN w:val="0"/>
        <w:adjustRightInd w:val="0"/>
        <w:spacing w:after="120"/>
        <w:jc w:val="center"/>
        <w:rPr>
          <w:rFonts w:ascii="Arial" w:hAnsi="Arial" w:cs="Arial"/>
        </w:rPr>
      </w:pPr>
      <w:r>
        <w:rPr>
          <w:rFonts w:ascii="Arial" w:hAnsi="Arial" w:cs="Arial"/>
        </w:rPr>
        <w:t>V.</w:t>
      </w:r>
    </w:p>
    <w:p w14:paraId="2D2C02AE" w14:textId="3CD685FA" w:rsidR="0027556F" w:rsidRDefault="00116EA9" w:rsidP="00E8385D">
      <w:pPr>
        <w:autoSpaceDE w:val="0"/>
        <w:autoSpaceDN w:val="0"/>
        <w:adjustRightInd w:val="0"/>
        <w:spacing w:after="120"/>
        <w:jc w:val="both"/>
        <w:rPr>
          <w:rFonts w:ascii="Arial" w:hAnsi="Arial" w:cs="Arial"/>
        </w:rPr>
      </w:pPr>
      <w:r w:rsidRPr="00A53157">
        <w:rPr>
          <w:rFonts w:ascii="Arial" w:hAnsi="Arial" w:cs="Arial"/>
        </w:rPr>
        <w:tab/>
      </w:r>
      <w:r w:rsidR="004F606B" w:rsidRPr="00A53157">
        <w:rPr>
          <w:rFonts w:ascii="Arial" w:hAnsi="Arial" w:cs="Arial"/>
        </w:rPr>
        <w:t xml:space="preserve">Podle § 41 zák. č. 128/200 Sb. se potvrzuje, že </w:t>
      </w:r>
      <w:r w:rsidR="00E8385D" w:rsidRPr="00A53157">
        <w:rPr>
          <w:rFonts w:ascii="Arial" w:hAnsi="Arial" w:cs="Arial"/>
        </w:rPr>
        <w:t>uzavření tohoto dodatku</w:t>
      </w:r>
      <w:r w:rsidR="004F606B" w:rsidRPr="00A53157">
        <w:rPr>
          <w:rFonts w:ascii="Arial" w:hAnsi="Arial" w:cs="Arial"/>
        </w:rPr>
        <w:t xml:space="preserve"> byl</w:t>
      </w:r>
      <w:r w:rsidR="00E8385D" w:rsidRPr="00A53157">
        <w:rPr>
          <w:rFonts w:ascii="Arial" w:hAnsi="Arial" w:cs="Arial"/>
        </w:rPr>
        <w:t>o</w:t>
      </w:r>
      <w:r w:rsidR="004F606B" w:rsidRPr="00A53157">
        <w:rPr>
          <w:rFonts w:ascii="Arial" w:hAnsi="Arial" w:cs="Arial"/>
        </w:rPr>
        <w:t xml:space="preserve"> schválen</w:t>
      </w:r>
      <w:r w:rsidR="00E8385D" w:rsidRPr="00A53157">
        <w:rPr>
          <w:rFonts w:ascii="Arial" w:hAnsi="Arial" w:cs="Arial"/>
        </w:rPr>
        <w:t>o</w:t>
      </w:r>
      <w:r w:rsidR="004F606B" w:rsidRPr="00A53157">
        <w:rPr>
          <w:rFonts w:ascii="Arial" w:hAnsi="Arial" w:cs="Arial"/>
        </w:rPr>
        <w:t xml:space="preserve"> usnesením </w:t>
      </w:r>
      <w:r w:rsidR="0009731A" w:rsidRPr="00A53157">
        <w:rPr>
          <w:rFonts w:ascii="Arial" w:hAnsi="Arial" w:cs="Arial"/>
        </w:rPr>
        <w:t xml:space="preserve">Rady </w:t>
      </w:r>
      <w:r w:rsidR="00E926BD">
        <w:rPr>
          <w:rFonts w:ascii="Arial" w:hAnsi="Arial" w:cs="Arial"/>
        </w:rPr>
        <w:t xml:space="preserve">Města </w:t>
      </w:r>
      <w:r w:rsidR="00D949B0">
        <w:rPr>
          <w:rFonts w:ascii="Arial" w:hAnsi="Arial" w:cs="Arial"/>
        </w:rPr>
        <w:t>Valašské Klobouky</w:t>
      </w:r>
      <w:r w:rsidR="00E926BD">
        <w:rPr>
          <w:rFonts w:ascii="Arial" w:hAnsi="Arial" w:cs="Arial"/>
        </w:rPr>
        <w:t xml:space="preserve"> </w:t>
      </w:r>
      <w:r w:rsidR="004F606B" w:rsidRPr="00A53157">
        <w:rPr>
          <w:rFonts w:ascii="Arial" w:hAnsi="Arial" w:cs="Arial"/>
        </w:rPr>
        <w:t xml:space="preserve">ze dne </w:t>
      </w:r>
      <w:r w:rsidR="00F1769D">
        <w:rPr>
          <w:rFonts w:ascii="Arial" w:hAnsi="Arial" w:cs="Arial"/>
        </w:rPr>
        <w:t>15</w:t>
      </w:r>
      <w:r w:rsidR="00F449B6">
        <w:rPr>
          <w:rFonts w:ascii="Arial" w:hAnsi="Arial" w:cs="Arial"/>
        </w:rPr>
        <w:t>.</w:t>
      </w:r>
      <w:r w:rsidR="00CF55AE">
        <w:rPr>
          <w:rFonts w:ascii="Arial" w:hAnsi="Arial" w:cs="Arial"/>
        </w:rPr>
        <w:t xml:space="preserve"> 12.</w:t>
      </w:r>
      <w:r w:rsidR="00F449B6">
        <w:rPr>
          <w:rFonts w:ascii="Arial" w:hAnsi="Arial" w:cs="Arial"/>
        </w:rPr>
        <w:t xml:space="preserve"> 202</w:t>
      </w:r>
      <w:r w:rsidR="00CF55AE">
        <w:rPr>
          <w:rFonts w:ascii="Arial" w:hAnsi="Arial" w:cs="Arial"/>
        </w:rPr>
        <w:t>5</w:t>
      </w:r>
      <w:r w:rsidR="00F449B6">
        <w:rPr>
          <w:rFonts w:ascii="Arial" w:hAnsi="Arial" w:cs="Arial"/>
        </w:rPr>
        <w:t xml:space="preserve">, č. </w:t>
      </w:r>
      <w:r w:rsidR="00F449B6" w:rsidRPr="00F449B6">
        <w:rPr>
          <w:rFonts w:ascii="Arial" w:hAnsi="Arial" w:cs="Arial"/>
        </w:rPr>
        <w:t>RM/</w:t>
      </w:r>
      <w:r w:rsidR="00F1769D">
        <w:rPr>
          <w:rFonts w:ascii="Arial" w:hAnsi="Arial" w:cs="Arial"/>
        </w:rPr>
        <w:t>82</w:t>
      </w:r>
      <w:r w:rsidR="00F449B6" w:rsidRPr="00F449B6">
        <w:rPr>
          <w:rFonts w:ascii="Arial" w:hAnsi="Arial" w:cs="Arial"/>
        </w:rPr>
        <w:t>/</w:t>
      </w:r>
      <w:r w:rsidR="00F1769D">
        <w:rPr>
          <w:rFonts w:ascii="Arial" w:hAnsi="Arial" w:cs="Arial"/>
        </w:rPr>
        <w:t>612</w:t>
      </w:r>
      <w:r w:rsidR="00F449B6" w:rsidRPr="00F449B6">
        <w:rPr>
          <w:rFonts w:ascii="Arial" w:hAnsi="Arial" w:cs="Arial"/>
        </w:rPr>
        <w:t>/202</w:t>
      </w:r>
      <w:r w:rsidR="00CF55AE">
        <w:rPr>
          <w:rFonts w:ascii="Arial" w:hAnsi="Arial" w:cs="Arial"/>
        </w:rPr>
        <w:t>5</w:t>
      </w:r>
      <w:r w:rsidR="00900D5E" w:rsidRPr="00A53157">
        <w:rPr>
          <w:rFonts w:ascii="Arial" w:hAnsi="Arial" w:cs="Arial"/>
        </w:rPr>
        <w:t>.</w:t>
      </w:r>
    </w:p>
    <w:p w14:paraId="0C6FA0FC" w14:textId="77777777" w:rsidR="00F449B6" w:rsidRPr="00A53157" w:rsidRDefault="00F449B6" w:rsidP="00F449B6">
      <w:pPr>
        <w:autoSpaceDE w:val="0"/>
        <w:autoSpaceDN w:val="0"/>
        <w:adjustRightInd w:val="0"/>
        <w:spacing w:after="120"/>
        <w:ind w:firstLine="709"/>
        <w:jc w:val="both"/>
        <w:rPr>
          <w:rFonts w:ascii="Arial" w:hAnsi="Arial" w:cs="Arial"/>
        </w:rPr>
      </w:pPr>
      <w:r>
        <w:rPr>
          <w:rFonts w:ascii="Arial" w:hAnsi="Arial" w:cs="Arial"/>
        </w:rPr>
        <w:t>Tento dodatek je podepsán ve dvou vyhotoveních, z nichž po jednom obdrží propachtovatel a pachtýř.</w:t>
      </w:r>
    </w:p>
    <w:p w14:paraId="317F99DF" w14:textId="77777777" w:rsidR="00116EA9" w:rsidRPr="00A53157" w:rsidRDefault="00013972" w:rsidP="001C5488">
      <w:pPr>
        <w:autoSpaceDE w:val="0"/>
        <w:autoSpaceDN w:val="0"/>
        <w:adjustRightInd w:val="0"/>
        <w:spacing w:after="120"/>
        <w:ind w:firstLine="709"/>
        <w:jc w:val="both"/>
        <w:rPr>
          <w:rFonts w:ascii="Arial" w:hAnsi="Arial" w:cs="Arial"/>
        </w:rPr>
      </w:pPr>
      <w:r w:rsidRPr="00A53157">
        <w:rPr>
          <w:rFonts w:ascii="Arial" w:hAnsi="Arial" w:cs="Arial"/>
        </w:rPr>
        <w:t>Účastníci prohlašují, že t</w:t>
      </w:r>
      <w:r w:rsidR="00E8385D" w:rsidRPr="00A53157">
        <w:rPr>
          <w:rFonts w:ascii="Arial" w:hAnsi="Arial" w:cs="Arial"/>
        </w:rPr>
        <w:t>en</w:t>
      </w:r>
      <w:r w:rsidRPr="00A53157">
        <w:rPr>
          <w:rFonts w:ascii="Arial" w:hAnsi="Arial" w:cs="Arial"/>
        </w:rPr>
        <w:t xml:space="preserve">to </w:t>
      </w:r>
      <w:r w:rsidR="00E8385D" w:rsidRPr="00A53157">
        <w:rPr>
          <w:rFonts w:ascii="Arial" w:hAnsi="Arial" w:cs="Arial"/>
        </w:rPr>
        <w:t>dodatek byl sepsán</w:t>
      </w:r>
      <w:r w:rsidRPr="00A53157">
        <w:rPr>
          <w:rFonts w:ascii="Arial" w:hAnsi="Arial" w:cs="Arial"/>
        </w:rPr>
        <w:t xml:space="preserve"> podle jejich pravé a svobodné vůle, nikoliv v tísni, pod nátlakem či za nápadně nevýhodných podmínek.  Na důkaz toho připojují své vlastnoruční podpisy.</w:t>
      </w:r>
    </w:p>
    <w:p w14:paraId="073ECDF1" w14:textId="77777777" w:rsidR="00CF7099" w:rsidRPr="00A53157" w:rsidRDefault="00CF7099" w:rsidP="001C5488">
      <w:pPr>
        <w:autoSpaceDE w:val="0"/>
        <w:autoSpaceDN w:val="0"/>
        <w:adjustRightInd w:val="0"/>
        <w:rPr>
          <w:rFonts w:ascii="Arial" w:hAnsi="Arial" w:cs="Arial"/>
        </w:rPr>
      </w:pPr>
    </w:p>
    <w:p w14:paraId="0F6F466F" w14:textId="2E6AF067" w:rsidR="00740F5F" w:rsidRPr="00A53157" w:rsidRDefault="00740F5F" w:rsidP="001C5488">
      <w:pPr>
        <w:autoSpaceDE w:val="0"/>
        <w:autoSpaceDN w:val="0"/>
        <w:adjustRightInd w:val="0"/>
        <w:rPr>
          <w:rFonts w:ascii="Arial" w:hAnsi="Arial" w:cs="Arial"/>
        </w:rPr>
      </w:pPr>
      <w:r w:rsidRPr="00A53157">
        <w:rPr>
          <w:rFonts w:ascii="Arial" w:hAnsi="Arial" w:cs="Arial"/>
        </w:rPr>
        <w:t>V</w:t>
      </w:r>
      <w:r w:rsidR="0009731A" w:rsidRPr="00A53157">
        <w:rPr>
          <w:rFonts w:ascii="Arial" w:hAnsi="Arial" w:cs="Arial"/>
        </w:rPr>
        <w:t>e </w:t>
      </w:r>
      <w:r w:rsidR="0021528C">
        <w:rPr>
          <w:rFonts w:ascii="Arial" w:hAnsi="Arial" w:cs="Arial"/>
        </w:rPr>
        <w:t xml:space="preserve">Valašských Kloboukách </w:t>
      </w:r>
      <w:r w:rsidR="007B4FE1" w:rsidRPr="00A53157">
        <w:rPr>
          <w:rFonts w:ascii="Arial" w:hAnsi="Arial" w:cs="Arial"/>
        </w:rPr>
        <w:t>dne</w:t>
      </w:r>
      <w:r w:rsidR="00F62CAB">
        <w:rPr>
          <w:rFonts w:ascii="Arial" w:hAnsi="Arial" w:cs="Arial"/>
        </w:rPr>
        <w:t xml:space="preserve"> 22.12.2025</w:t>
      </w:r>
    </w:p>
    <w:p w14:paraId="3AEDC66C" w14:textId="77777777" w:rsidR="00C01652" w:rsidRPr="00A53157" w:rsidRDefault="00C01652" w:rsidP="001C5488">
      <w:pPr>
        <w:autoSpaceDE w:val="0"/>
        <w:autoSpaceDN w:val="0"/>
        <w:adjustRightInd w:val="0"/>
        <w:rPr>
          <w:rFonts w:ascii="Arial" w:hAnsi="Arial" w:cs="Arial"/>
        </w:rPr>
      </w:pPr>
    </w:p>
    <w:p w14:paraId="4EE1FC9E" w14:textId="77777777" w:rsidR="00116EA9" w:rsidRDefault="00116EA9" w:rsidP="001C5488">
      <w:pPr>
        <w:autoSpaceDE w:val="0"/>
        <w:autoSpaceDN w:val="0"/>
        <w:adjustRightInd w:val="0"/>
        <w:rPr>
          <w:rFonts w:ascii="Arial" w:hAnsi="Arial" w:cs="Arial"/>
        </w:rPr>
      </w:pPr>
      <w:r w:rsidRPr="00A53157">
        <w:rPr>
          <w:rFonts w:ascii="Arial" w:hAnsi="Arial" w:cs="Arial"/>
        </w:rPr>
        <w:tab/>
      </w:r>
    </w:p>
    <w:p w14:paraId="4EA51C01" w14:textId="77777777" w:rsidR="00583C36" w:rsidRPr="00A53157" w:rsidRDefault="00583C36" w:rsidP="001C5488">
      <w:pPr>
        <w:autoSpaceDE w:val="0"/>
        <w:autoSpaceDN w:val="0"/>
        <w:adjustRightInd w:val="0"/>
        <w:rPr>
          <w:rFonts w:ascii="Arial" w:hAnsi="Arial" w:cs="Arial"/>
        </w:rPr>
      </w:pPr>
    </w:p>
    <w:p w14:paraId="2F302DB4" w14:textId="77777777" w:rsidR="00116EA9" w:rsidRPr="00A53157" w:rsidRDefault="00116EA9" w:rsidP="001C5488">
      <w:pPr>
        <w:autoSpaceDE w:val="0"/>
        <w:autoSpaceDN w:val="0"/>
        <w:adjustRightInd w:val="0"/>
        <w:rPr>
          <w:rFonts w:ascii="Arial" w:hAnsi="Arial" w:cs="Arial"/>
        </w:rPr>
      </w:pPr>
      <w:r w:rsidRPr="00A53157">
        <w:rPr>
          <w:rFonts w:ascii="Arial" w:hAnsi="Arial" w:cs="Arial"/>
        </w:rPr>
        <w:tab/>
        <w:t>………………………………….</w:t>
      </w:r>
      <w:r w:rsidRPr="00A53157">
        <w:rPr>
          <w:rFonts w:ascii="Arial" w:hAnsi="Arial" w:cs="Arial"/>
        </w:rPr>
        <w:tab/>
      </w:r>
      <w:r w:rsidR="004F606B" w:rsidRPr="00A53157">
        <w:rPr>
          <w:rFonts w:ascii="Arial" w:hAnsi="Arial" w:cs="Arial"/>
        </w:rPr>
        <w:tab/>
      </w:r>
      <w:r w:rsidRPr="00A53157">
        <w:rPr>
          <w:rFonts w:ascii="Arial" w:hAnsi="Arial" w:cs="Arial"/>
        </w:rPr>
        <w:tab/>
        <w:t>……………………………………</w:t>
      </w:r>
    </w:p>
    <w:p w14:paraId="665615F9" w14:textId="77777777" w:rsidR="004E0E00" w:rsidRDefault="00BF61FA" w:rsidP="0031411A">
      <w:pPr>
        <w:rPr>
          <w:rFonts w:ascii="Arial" w:hAnsi="Arial" w:cs="Arial"/>
        </w:rPr>
      </w:pPr>
      <w:r w:rsidRPr="00A53157">
        <w:rPr>
          <w:rFonts w:ascii="Arial" w:hAnsi="Arial" w:cs="Arial"/>
        </w:rPr>
        <w:tab/>
      </w:r>
      <w:r w:rsidR="00884F2F">
        <w:rPr>
          <w:rFonts w:ascii="Arial" w:hAnsi="Arial" w:cs="Arial"/>
        </w:rPr>
        <w:t xml:space="preserve">Město </w:t>
      </w:r>
      <w:r w:rsidR="0021528C">
        <w:rPr>
          <w:rFonts w:ascii="Arial" w:hAnsi="Arial" w:cs="Arial"/>
        </w:rPr>
        <w:t>Valašské Klobouky</w:t>
      </w:r>
      <w:r w:rsidR="00884F2F">
        <w:rPr>
          <w:rFonts w:ascii="Arial" w:hAnsi="Arial" w:cs="Arial"/>
        </w:rPr>
        <w:tab/>
      </w:r>
      <w:r w:rsidR="00884F2F">
        <w:rPr>
          <w:rFonts w:ascii="Arial" w:hAnsi="Arial" w:cs="Arial"/>
        </w:rPr>
        <w:tab/>
      </w:r>
      <w:r w:rsidR="00900D5E" w:rsidRPr="00A53157">
        <w:rPr>
          <w:rFonts w:ascii="Arial" w:hAnsi="Arial" w:cs="Arial"/>
        </w:rPr>
        <w:tab/>
      </w:r>
      <w:r w:rsidR="00900D5E" w:rsidRPr="00A53157">
        <w:rPr>
          <w:rFonts w:ascii="Arial" w:hAnsi="Arial" w:cs="Arial"/>
        </w:rPr>
        <w:tab/>
      </w:r>
      <w:r w:rsidR="00D56426" w:rsidRPr="00D56426">
        <w:rPr>
          <w:rFonts w:ascii="Arial" w:hAnsi="Arial" w:cs="Arial"/>
        </w:rPr>
        <w:t xml:space="preserve">Městské lesy Valašské </w:t>
      </w:r>
      <w:r w:rsidR="00D56426">
        <w:rPr>
          <w:rFonts w:ascii="Arial" w:hAnsi="Arial" w:cs="Arial"/>
        </w:rPr>
        <w:tab/>
      </w:r>
      <w:r w:rsidR="00D56426">
        <w:rPr>
          <w:rFonts w:ascii="Arial" w:hAnsi="Arial" w:cs="Arial"/>
        </w:rPr>
        <w:tab/>
      </w:r>
      <w:r w:rsidR="00F449B6">
        <w:rPr>
          <w:rFonts w:ascii="Arial" w:hAnsi="Arial" w:cs="Arial"/>
        </w:rPr>
        <w:t>v z. Josef Bělaška, starost</w:t>
      </w:r>
      <w:r w:rsidR="00D56426">
        <w:rPr>
          <w:rFonts w:ascii="Arial" w:hAnsi="Arial" w:cs="Arial"/>
        </w:rPr>
        <w:t>a</w:t>
      </w:r>
      <w:r w:rsidR="00D56426">
        <w:rPr>
          <w:rFonts w:ascii="Arial" w:hAnsi="Arial" w:cs="Arial"/>
        </w:rPr>
        <w:tab/>
      </w:r>
      <w:r w:rsidR="00D56426">
        <w:rPr>
          <w:rFonts w:ascii="Arial" w:hAnsi="Arial" w:cs="Arial"/>
        </w:rPr>
        <w:tab/>
      </w:r>
      <w:r w:rsidR="00F449B6">
        <w:rPr>
          <w:rFonts w:ascii="Arial" w:hAnsi="Arial" w:cs="Arial"/>
        </w:rPr>
        <w:tab/>
      </w:r>
      <w:r w:rsidR="00D67B32">
        <w:rPr>
          <w:rFonts w:ascii="Arial" w:hAnsi="Arial" w:cs="Arial"/>
        </w:rPr>
        <w:t>Klobouky, s.r.o.</w:t>
      </w:r>
    </w:p>
    <w:p w14:paraId="0F95EB85" w14:textId="35A8BB87" w:rsidR="00D56426" w:rsidRDefault="00D56426" w:rsidP="0031411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D56426" w:rsidSect="00940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AC"/>
    <w:multiLevelType w:val="hybridMultilevel"/>
    <w:tmpl w:val="F5B47CD4"/>
    <w:lvl w:ilvl="0" w:tplc="13449CBE">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 w15:restartNumberingAfterBreak="0">
    <w:nsid w:val="05C80255"/>
    <w:multiLevelType w:val="hybridMultilevel"/>
    <w:tmpl w:val="86A29E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82204"/>
    <w:multiLevelType w:val="hybridMultilevel"/>
    <w:tmpl w:val="34D64DB8"/>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C8F6BFE"/>
    <w:multiLevelType w:val="hybridMultilevel"/>
    <w:tmpl w:val="7FECE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84CA1"/>
    <w:multiLevelType w:val="hybridMultilevel"/>
    <w:tmpl w:val="006C7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C75979"/>
    <w:multiLevelType w:val="hybridMultilevel"/>
    <w:tmpl w:val="6BAC1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884C73"/>
    <w:multiLevelType w:val="hybridMultilevel"/>
    <w:tmpl w:val="DE5E44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31EC5EFA"/>
    <w:multiLevelType w:val="hybridMultilevel"/>
    <w:tmpl w:val="B138399C"/>
    <w:lvl w:ilvl="0" w:tplc="13449C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937B19"/>
    <w:multiLevelType w:val="hybridMultilevel"/>
    <w:tmpl w:val="A6FA5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B12BCB"/>
    <w:multiLevelType w:val="hybridMultilevel"/>
    <w:tmpl w:val="3EC8D962"/>
    <w:lvl w:ilvl="0" w:tplc="04050017">
      <w:start w:val="1"/>
      <w:numFmt w:val="lowerLetter"/>
      <w:lvlText w:val="%1)"/>
      <w:lvlJc w:val="left"/>
      <w:pPr>
        <w:ind w:left="855" w:hanging="360"/>
      </w:p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0" w15:restartNumberingAfterBreak="0">
    <w:nsid w:val="56E60578"/>
    <w:multiLevelType w:val="hybridMultilevel"/>
    <w:tmpl w:val="F53C9D94"/>
    <w:lvl w:ilvl="0" w:tplc="04050001">
      <w:start w:val="1"/>
      <w:numFmt w:val="bullet"/>
      <w:lvlText w:val=""/>
      <w:lvlJc w:val="left"/>
      <w:pPr>
        <w:ind w:left="8436" w:hanging="360"/>
      </w:pPr>
      <w:rPr>
        <w:rFonts w:ascii="Symbol" w:hAnsi="Symbol" w:hint="default"/>
      </w:rPr>
    </w:lvl>
    <w:lvl w:ilvl="1" w:tplc="04050003" w:tentative="1">
      <w:start w:val="1"/>
      <w:numFmt w:val="bullet"/>
      <w:lvlText w:val="o"/>
      <w:lvlJc w:val="left"/>
      <w:pPr>
        <w:ind w:left="9156" w:hanging="360"/>
      </w:pPr>
      <w:rPr>
        <w:rFonts w:ascii="Courier New" w:hAnsi="Courier New" w:cs="Courier New" w:hint="default"/>
      </w:rPr>
    </w:lvl>
    <w:lvl w:ilvl="2" w:tplc="04050005" w:tentative="1">
      <w:start w:val="1"/>
      <w:numFmt w:val="bullet"/>
      <w:lvlText w:val=""/>
      <w:lvlJc w:val="left"/>
      <w:pPr>
        <w:ind w:left="9876" w:hanging="360"/>
      </w:pPr>
      <w:rPr>
        <w:rFonts w:ascii="Wingdings" w:hAnsi="Wingdings" w:hint="default"/>
      </w:rPr>
    </w:lvl>
    <w:lvl w:ilvl="3" w:tplc="04050001" w:tentative="1">
      <w:start w:val="1"/>
      <w:numFmt w:val="bullet"/>
      <w:lvlText w:val=""/>
      <w:lvlJc w:val="left"/>
      <w:pPr>
        <w:ind w:left="10596" w:hanging="360"/>
      </w:pPr>
      <w:rPr>
        <w:rFonts w:ascii="Symbol" w:hAnsi="Symbol" w:hint="default"/>
      </w:rPr>
    </w:lvl>
    <w:lvl w:ilvl="4" w:tplc="04050003" w:tentative="1">
      <w:start w:val="1"/>
      <w:numFmt w:val="bullet"/>
      <w:lvlText w:val="o"/>
      <w:lvlJc w:val="left"/>
      <w:pPr>
        <w:ind w:left="11316" w:hanging="360"/>
      </w:pPr>
      <w:rPr>
        <w:rFonts w:ascii="Courier New" w:hAnsi="Courier New" w:cs="Courier New" w:hint="default"/>
      </w:rPr>
    </w:lvl>
    <w:lvl w:ilvl="5" w:tplc="04050005" w:tentative="1">
      <w:start w:val="1"/>
      <w:numFmt w:val="bullet"/>
      <w:lvlText w:val=""/>
      <w:lvlJc w:val="left"/>
      <w:pPr>
        <w:ind w:left="12036" w:hanging="360"/>
      </w:pPr>
      <w:rPr>
        <w:rFonts w:ascii="Wingdings" w:hAnsi="Wingdings" w:hint="default"/>
      </w:rPr>
    </w:lvl>
    <w:lvl w:ilvl="6" w:tplc="04050001" w:tentative="1">
      <w:start w:val="1"/>
      <w:numFmt w:val="bullet"/>
      <w:lvlText w:val=""/>
      <w:lvlJc w:val="left"/>
      <w:pPr>
        <w:ind w:left="12756" w:hanging="360"/>
      </w:pPr>
      <w:rPr>
        <w:rFonts w:ascii="Symbol" w:hAnsi="Symbol" w:hint="default"/>
      </w:rPr>
    </w:lvl>
    <w:lvl w:ilvl="7" w:tplc="04050003" w:tentative="1">
      <w:start w:val="1"/>
      <w:numFmt w:val="bullet"/>
      <w:lvlText w:val="o"/>
      <w:lvlJc w:val="left"/>
      <w:pPr>
        <w:ind w:left="13476" w:hanging="360"/>
      </w:pPr>
      <w:rPr>
        <w:rFonts w:ascii="Courier New" w:hAnsi="Courier New" w:cs="Courier New" w:hint="default"/>
      </w:rPr>
    </w:lvl>
    <w:lvl w:ilvl="8" w:tplc="04050005" w:tentative="1">
      <w:start w:val="1"/>
      <w:numFmt w:val="bullet"/>
      <w:lvlText w:val=""/>
      <w:lvlJc w:val="left"/>
      <w:pPr>
        <w:ind w:left="14196" w:hanging="360"/>
      </w:pPr>
      <w:rPr>
        <w:rFonts w:ascii="Wingdings" w:hAnsi="Wingdings" w:hint="default"/>
      </w:rPr>
    </w:lvl>
  </w:abstractNum>
  <w:abstractNum w:abstractNumId="11" w15:restartNumberingAfterBreak="0">
    <w:nsid w:val="5D607085"/>
    <w:multiLevelType w:val="hybridMultilevel"/>
    <w:tmpl w:val="DFBCC642"/>
    <w:lvl w:ilvl="0" w:tplc="13449C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AD453D"/>
    <w:multiLevelType w:val="hybridMultilevel"/>
    <w:tmpl w:val="18D87DEE"/>
    <w:lvl w:ilvl="0" w:tplc="04050001">
      <w:start w:val="1"/>
      <w:numFmt w:val="bullet"/>
      <w:lvlText w:val=""/>
      <w:lvlJc w:val="left"/>
      <w:pPr>
        <w:ind w:left="1984" w:hanging="360"/>
      </w:pPr>
      <w:rPr>
        <w:rFonts w:ascii="Symbol" w:hAnsi="Symbol" w:hint="default"/>
      </w:rPr>
    </w:lvl>
    <w:lvl w:ilvl="1" w:tplc="04050003">
      <w:start w:val="1"/>
      <w:numFmt w:val="bullet"/>
      <w:lvlText w:val="o"/>
      <w:lvlJc w:val="left"/>
      <w:pPr>
        <w:ind w:left="2704" w:hanging="360"/>
      </w:pPr>
      <w:rPr>
        <w:rFonts w:ascii="Courier New" w:hAnsi="Courier New" w:cs="Courier New" w:hint="default"/>
      </w:rPr>
    </w:lvl>
    <w:lvl w:ilvl="2" w:tplc="04050005" w:tentative="1">
      <w:start w:val="1"/>
      <w:numFmt w:val="bullet"/>
      <w:lvlText w:val=""/>
      <w:lvlJc w:val="left"/>
      <w:pPr>
        <w:ind w:left="3424" w:hanging="360"/>
      </w:pPr>
      <w:rPr>
        <w:rFonts w:ascii="Wingdings" w:hAnsi="Wingdings" w:hint="default"/>
      </w:rPr>
    </w:lvl>
    <w:lvl w:ilvl="3" w:tplc="04050001" w:tentative="1">
      <w:start w:val="1"/>
      <w:numFmt w:val="bullet"/>
      <w:lvlText w:val=""/>
      <w:lvlJc w:val="left"/>
      <w:pPr>
        <w:ind w:left="4144" w:hanging="360"/>
      </w:pPr>
      <w:rPr>
        <w:rFonts w:ascii="Symbol" w:hAnsi="Symbol" w:hint="default"/>
      </w:rPr>
    </w:lvl>
    <w:lvl w:ilvl="4" w:tplc="04050003" w:tentative="1">
      <w:start w:val="1"/>
      <w:numFmt w:val="bullet"/>
      <w:lvlText w:val="o"/>
      <w:lvlJc w:val="left"/>
      <w:pPr>
        <w:ind w:left="4864" w:hanging="360"/>
      </w:pPr>
      <w:rPr>
        <w:rFonts w:ascii="Courier New" w:hAnsi="Courier New" w:cs="Courier New" w:hint="default"/>
      </w:rPr>
    </w:lvl>
    <w:lvl w:ilvl="5" w:tplc="04050005" w:tentative="1">
      <w:start w:val="1"/>
      <w:numFmt w:val="bullet"/>
      <w:lvlText w:val=""/>
      <w:lvlJc w:val="left"/>
      <w:pPr>
        <w:ind w:left="5584" w:hanging="360"/>
      </w:pPr>
      <w:rPr>
        <w:rFonts w:ascii="Wingdings" w:hAnsi="Wingdings" w:hint="default"/>
      </w:rPr>
    </w:lvl>
    <w:lvl w:ilvl="6" w:tplc="04050001" w:tentative="1">
      <w:start w:val="1"/>
      <w:numFmt w:val="bullet"/>
      <w:lvlText w:val=""/>
      <w:lvlJc w:val="left"/>
      <w:pPr>
        <w:ind w:left="6304" w:hanging="360"/>
      </w:pPr>
      <w:rPr>
        <w:rFonts w:ascii="Symbol" w:hAnsi="Symbol" w:hint="default"/>
      </w:rPr>
    </w:lvl>
    <w:lvl w:ilvl="7" w:tplc="04050003" w:tentative="1">
      <w:start w:val="1"/>
      <w:numFmt w:val="bullet"/>
      <w:lvlText w:val="o"/>
      <w:lvlJc w:val="left"/>
      <w:pPr>
        <w:ind w:left="7024" w:hanging="360"/>
      </w:pPr>
      <w:rPr>
        <w:rFonts w:ascii="Courier New" w:hAnsi="Courier New" w:cs="Courier New" w:hint="default"/>
      </w:rPr>
    </w:lvl>
    <w:lvl w:ilvl="8" w:tplc="04050005" w:tentative="1">
      <w:start w:val="1"/>
      <w:numFmt w:val="bullet"/>
      <w:lvlText w:val=""/>
      <w:lvlJc w:val="left"/>
      <w:pPr>
        <w:ind w:left="7744" w:hanging="360"/>
      </w:pPr>
      <w:rPr>
        <w:rFonts w:ascii="Wingdings" w:hAnsi="Wingdings" w:hint="default"/>
      </w:rPr>
    </w:lvl>
  </w:abstractNum>
  <w:abstractNum w:abstractNumId="13" w15:restartNumberingAfterBreak="0">
    <w:nsid w:val="639C2563"/>
    <w:multiLevelType w:val="hybridMultilevel"/>
    <w:tmpl w:val="23F82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D4156E"/>
    <w:multiLevelType w:val="hybridMultilevel"/>
    <w:tmpl w:val="8AFA39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2A61023"/>
    <w:multiLevelType w:val="hybridMultilevel"/>
    <w:tmpl w:val="78EEBF3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76643CBE"/>
    <w:multiLevelType w:val="hybridMultilevel"/>
    <w:tmpl w:val="EA381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5834129">
    <w:abstractNumId w:val="3"/>
  </w:num>
  <w:num w:numId="2" w16cid:durableId="447312919">
    <w:abstractNumId w:val="13"/>
  </w:num>
  <w:num w:numId="3" w16cid:durableId="1165314507">
    <w:abstractNumId w:val="10"/>
  </w:num>
  <w:num w:numId="4" w16cid:durableId="1419016100">
    <w:abstractNumId w:val="12"/>
  </w:num>
  <w:num w:numId="5" w16cid:durableId="1178932284">
    <w:abstractNumId w:val="4"/>
  </w:num>
  <w:num w:numId="6" w16cid:durableId="1854802011">
    <w:abstractNumId w:val="6"/>
  </w:num>
  <w:num w:numId="7" w16cid:durableId="2114979895">
    <w:abstractNumId w:val="8"/>
  </w:num>
  <w:num w:numId="8" w16cid:durableId="1632054062">
    <w:abstractNumId w:val="16"/>
  </w:num>
  <w:num w:numId="9" w16cid:durableId="1872566253">
    <w:abstractNumId w:val="14"/>
  </w:num>
  <w:num w:numId="10" w16cid:durableId="864052559">
    <w:abstractNumId w:val="5"/>
  </w:num>
  <w:num w:numId="11" w16cid:durableId="279453093">
    <w:abstractNumId w:val="15"/>
  </w:num>
  <w:num w:numId="12" w16cid:durableId="1487084727">
    <w:abstractNumId w:val="0"/>
  </w:num>
  <w:num w:numId="13" w16cid:durableId="1736584165">
    <w:abstractNumId w:val="2"/>
  </w:num>
  <w:num w:numId="14" w16cid:durableId="63182565">
    <w:abstractNumId w:val="9"/>
  </w:num>
  <w:num w:numId="15" w16cid:durableId="1501657731">
    <w:abstractNumId w:val="11"/>
  </w:num>
  <w:num w:numId="16" w16cid:durableId="2047869949">
    <w:abstractNumId w:val="7"/>
  </w:num>
  <w:num w:numId="17" w16cid:durableId="27479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C6"/>
    <w:rsid w:val="00013972"/>
    <w:rsid w:val="00015D21"/>
    <w:rsid w:val="00016A54"/>
    <w:rsid w:val="00023B36"/>
    <w:rsid w:val="00026015"/>
    <w:rsid w:val="000511D6"/>
    <w:rsid w:val="00056C27"/>
    <w:rsid w:val="00077DC4"/>
    <w:rsid w:val="00083DB5"/>
    <w:rsid w:val="0009731A"/>
    <w:rsid w:val="000B3B3D"/>
    <w:rsid w:val="000D131F"/>
    <w:rsid w:val="000D25CA"/>
    <w:rsid w:val="0010108E"/>
    <w:rsid w:val="00110967"/>
    <w:rsid w:val="00116EA9"/>
    <w:rsid w:val="00121B1A"/>
    <w:rsid w:val="00152B46"/>
    <w:rsid w:val="001818FA"/>
    <w:rsid w:val="001860DA"/>
    <w:rsid w:val="00195B5E"/>
    <w:rsid w:val="001C5488"/>
    <w:rsid w:val="00203AE6"/>
    <w:rsid w:val="0021528C"/>
    <w:rsid w:val="00221867"/>
    <w:rsid w:val="00233547"/>
    <w:rsid w:val="00233A9C"/>
    <w:rsid w:val="00255D06"/>
    <w:rsid w:val="00256347"/>
    <w:rsid w:val="00266823"/>
    <w:rsid w:val="0027556F"/>
    <w:rsid w:val="00285969"/>
    <w:rsid w:val="00295F0E"/>
    <w:rsid w:val="00296B1E"/>
    <w:rsid w:val="002B6AB9"/>
    <w:rsid w:val="002C0D7D"/>
    <w:rsid w:val="002C483B"/>
    <w:rsid w:val="002E7FF9"/>
    <w:rsid w:val="002F4E66"/>
    <w:rsid w:val="0030323A"/>
    <w:rsid w:val="0031411A"/>
    <w:rsid w:val="00321F9C"/>
    <w:rsid w:val="00343A9E"/>
    <w:rsid w:val="00357622"/>
    <w:rsid w:val="00377609"/>
    <w:rsid w:val="00393050"/>
    <w:rsid w:val="003A77B4"/>
    <w:rsid w:val="003B2FC0"/>
    <w:rsid w:val="003B380A"/>
    <w:rsid w:val="003E2EE9"/>
    <w:rsid w:val="003F5118"/>
    <w:rsid w:val="003F603E"/>
    <w:rsid w:val="004017C8"/>
    <w:rsid w:val="0041455C"/>
    <w:rsid w:val="00415A77"/>
    <w:rsid w:val="0046586F"/>
    <w:rsid w:val="0049699C"/>
    <w:rsid w:val="004A6906"/>
    <w:rsid w:val="004B333B"/>
    <w:rsid w:val="004C10D6"/>
    <w:rsid w:val="004D720B"/>
    <w:rsid w:val="004E0E00"/>
    <w:rsid w:val="004F0CDB"/>
    <w:rsid w:val="004F606B"/>
    <w:rsid w:val="005034B4"/>
    <w:rsid w:val="0052019C"/>
    <w:rsid w:val="00541140"/>
    <w:rsid w:val="00543637"/>
    <w:rsid w:val="00571D35"/>
    <w:rsid w:val="00571DDE"/>
    <w:rsid w:val="00576C98"/>
    <w:rsid w:val="00583C36"/>
    <w:rsid w:val="00597CFA"/>
    <w:rsid w:val="005A3B6B"/>
    <w:rsid w:val="005B01A6"/>
    <w:rsid w:val="00634EC7"/>
    <w:rsid w:val="0066521E"/>
    <w:rsid w:val="006B01DF"/>
    <w:rsid w:val="006C2E65"/>
    <w:rsid w:val="006C70E0"/>
    <w:rsid w:val="006F7692"/>
    <w:rsid w:val="007213E7"/>
    <w:rsid w:val="007236BC"/>
    <w:rsid w:val="007316DF"/>
    <w:rsid w:val="007364C6"/>
    <w:rsid w:val="00740F5F"/>
    <w:rsid w:val="0075568E"/>
    <w:rsid w:val="007A25EA"/>
    <w:rsid w:val="007B4FE1"/>
    <w:rsid w:val="007B6588"/>
    <w:rsid w:val="007C7F73"/>
    <w:rsid w:val="007E6B0D"/>
    <w:rsid w:val="007F1B26"/>
    <w:rsid w:val="00802819"/>
    <w:rsid w:val="00803DEE"/>
    <w:rsid w:val="0082322D"/>
    <w:rsid w:val="00884F2F"/>
    <w:rsid w:val="00885BA2"/>
    <w:rsid w:val="00896294"/>
    <w:rsid w:val="008A78DB"/>
    <w:rsid w:val="008C641D"/>
    <w:rsid w:val="008F2CA8"/>
    <w:rsid w:val="00900D5E"/>
    <w:rsid w:val="0094047D"/>
    <w:rsid w:val="0095704D"/>
    <w:rsid w:val="009749EA"/>
    <w:rsid w:val="00994867"/>
    <w:rsid w:val="009A7B7E"/>
    <w:rsid w:val="009D2200"/>
    <w:rsid w:val="009D4C23"/>
    <w:rsid w:val="009E51A6"/>
    <w:rsid w:val="00A210B6"/>
    <w:rsid w:val="00A254E6"/>
    <w:rsid w:val="00A31901"/>
    <w:rsid w:val="00A33BE6"/>
    <w:rsid w:val="00A458E8"/>
    <w:rsid w:val="00A53157"/>
    <w:rsid w:val="00A569EF"/>
    <w:rsid w:val="00A60BAC"/>
    <w:rsid w:val="00A62060"/>
    <w:rsid w:val="00A71DA6"/>
    <w:rsid w:val="00A81F86"/>
    <w:rsid w:val="00AC074F"/>
    <w:rsid w:val="00AC4B2C"/>
    <w:rsid w:val="00AC57E9"/>
    <w:rsid w:val="00AF428E"/>
    <w:rsid w:val="00AF46A7"/>
    <w:rsid w:val="00B03B2A"/>
    <w:rsid w:val="00B07530"/>
    <w:rsid w:val="00B84050"/>
    <w:rsid w:val="00BC6347"/>
    <w:rsid w:val="00BD2AEE"/>
    <w:rsid w:val="00BF61FA"/>
    <w:rsid w:val="00C00097"/>
    <w:rsid w:val="00C01652"/>
    <w:rsid w:val="00C13819"/>
    <w:rsid w:val="00C16531"/>
    <w:rsid w:val="00C30AC7"/>
    <w:rsid w:val="00C61D5A"/>
    <w:rsid w:val="00C70EAF"/>
    <w:rsid w:val="00C74EDF"/>
    <w:rsid w:val="00CB2FDE"/>
    <w:rsid w:val="00CF55AE"/>
    <w:rsid w:val="00CF7099"/>
    <w:rsid w:val="00D152DB"/>
    <w:rsid w:val="00D20EB9"/>
    <w:rsid w:val="00D40B25"/>
    <w:rsid w:val="00D56426"/>
    <w:rsid w:val="00D624E2"/>
    <w:rsid w:val="00D67B32"/>
    <w:rsid w:val="00D70EA8"/>
    <w:rsid w:val="00D76955"/>
    <w:rsid w:val="00D8718B"/>
    <w:rsid w:val="00D929E3"/>
    <w:rsid w:val="00D94010"/>
    <w:rsid w:val="00D949B0"/>
    <w:rsid w:val="00D94C09"/>
    <w:rsid w:val="00DE7FAB"/>
    <w:rsid w:val="00DF4A0A"/>
    <w:rsid w:val="00E73C62"/>
    <w:rsid w:val="00E8385D"/>
    <w:rsid w:val="00E85C88"/>
    <w:rsid w:val="00E926BD"/>
    <w:rsid w:val="00F101D4"/>
    <w:rsid w:val="00F1769D"/>
    <w:rsid w:val="00F208A2"/>
    <w:rsid w:val="00F449B6"/>
    <w:rsid w:val="00F468FA"/>
    <w:rsid w:val="00F62CAB"/>
    <w:rsid w:val="00F758DC"/>
    <w:rsid w:val="00F777B6"/>
    <w:rsid w:val="00F82262"/>
    <w:rsid w:val="00F827CE"/>
    <w:rsid w:val="00FC6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49C69"/>
  <w15:docId w15:val="{A46E9690-D425-4F8A-A1D6-454B071C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4">
    <w:name w:val="heading 4"/>
    <w:basedOn w:val="Normln"/>
    <w:next w:val="Normln"/>
    <w:link w:val="Nadpis4Char"/>
    <w:uiPriority w:val="9"/>
    <w:semiHidden/>
    <w:unhideWhenUsed/>
    <w:qFormat/>
    <w:rsid w:val="002218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221867"/>
    <w:rPr>
      <w:rFonts w:asciiTheme="majorHAnsi" w:eastAsiaTheme="majorEastAsia" w:hAnsiTheme="majorHAnsi" w:cstheme="majorBidi"/>
      <w:b/>
      <w:bCs/>
      <w:i/>
      <w:iCs/>
      <w:color w:val="4F81BD" w:themeColor="accent1"/>
      <w:sz w:val="24"/>
      <w:szCs w:val="24"/>
    </w:rPr>
  </w:style>
  <w:style w:type="paragraph" w:styleId="Odstavecseseznamem">
    <w:name w:val="List Paragraph"/>
    <w:basedOn w:val="Normln"/>
    <w:uiPriority w:val="34"/>
    <w:qFormat/>
    <w:rsid w:val="00186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4718">
      <w:bodyDiv w:val="1"/>
      <w:marLeft w:val="0"/>
      <w:marRight w:val="0"/>
      <w:marTop w:val="0"/>
      <w:marBottom w:val="0"/>
      <w:divBdr>
        <w:top w:val="none" w:sz="0" w:space="0" w:color="auto"/>
        <w:left w:val="none" w:sz="0" w:space="0" w:color="auto"/>
        <w:bottom w:val="none" w:sz="0" w:space="0" w:color="auto"/>
        <w:right w:val="none" w:sz="0" w:space="0" w:color="auto"/>
      </w:divBdr>
    </w:div>
    <w:div w:id="827206612">
      <w:bodyDiv w:val="1"/>
      <w:marLeft w:val="0"/>
      <w:marRight w:val="0"/>
      <w:marTop w:val="0"/>
      <w:marBottom w:val="0"/>
      <w:divBdr>
        <w:top w:val="none" w:sz="0" w:space="0" w:color="auto"/>
        <w:left w:val="none" w:sz="0" w:space="0" w:color="auto"/>
        <w:bottom w:val="none" w:sz="0" w:space="0" w:color="auto"/>
        <w:right w:val="none" w:sz="0" w:space="0" w:color="auto"/>
      </w:divBdr>
    </w:div>
    <w:div w:id="1176308412">
      <w:bodyDiv w:val="1"/>
      <w:marLeft w:val="0"/>
      <w:marRight w:val="0"/>
      <w:marTop w:val="0"/>
      <w:marBottom w:val="0"/>
      <w:divBdr>
        <w:top w:val="none" w:sz="0" w:space="0" w:color="auto"/>
        <w:left w:val="none" w:sz="0" w:space="0" w:color="auto"/>
        <w:bottom w:val="none" w:sz="0" w:space="0" w:color="auto"/>
        <w:right w:val="none" w:sz="0" w:space="0" w:color="auto"/>
      </w:divBdr>
    </w:div>
    <w:div w:id="1489513536">
      <w:bodyDiv w:val="1"/>
      <w:marLeft w:val="0"/>
      <w:marRight w:val="0"/>
      <w:marTop w:val="0"/>
      <w:marBottom w:val="0"/>
      <w:divBdr>
        <w:top w:val="none" w:sz="0" w:space="0" w:color="auto"/>
        <w:left w:val="none" w:sz="0" w:space="0" w:color="auto"/>
        <w:bottom w:val="none" w:sz="0" w:space="0" w:color="auto"/>
        <w:right w:val="none" w:sz="0" w:space="0" w:color="auto"/>
      </w:divBdr>
    </w:div>
    <w:div w:id="1643273367">
      <w:bodyDiv w:val="1"/>
      <w:marLeft w:val="0"/>
      <w:marRight w:val="0"/>
      <w:marTop w:val="0"/>
      <w:marBottom w:val="0"/>
      <w:divBdr>
        <w:top w:val="none" w:sz="0" w:space="0" w:color="auto"/>
        <w:left w:val="none" w:sz="0" w:space="0" w:color="auto"/>
        <w:bottom w:val="none" w:sz="0" w:space="0" w:color="auto"/>
        <w:right w:val="none" w:sz="0" w:space="0" w:color="auto"/>
      </w:divBdr>
    </w:div>
    <w:div w:id="18272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1841-43C4-41FE-A5E3-481CCC2C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S M L O U V A</vt:lpstr>
    </vt:vector>
  </TitlesOfParts>
  <Company>JuDr FRAIT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Admin</dc:creator>
  <cp:lastModifiedBy>sablikova</cp:lastModifiedBy>
  <cp:revision>2</cp:revision>
  <cp:lastPrinted>2025-12-17T09:59:00Z</cp:lastPrinted>
  <dcterms:created xsi:type="dcterms:W3CDTF">2025-12-22T11:57:00Z</dcterms:created>
  <dcterms:modified xsi:type="dcterms:W3CDTF">2025-12-22T11:57:00Z</dcterms:modified>
</cp:coreProperties>
</file>