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03A5B" w14:textId="77777777" w:rsidR="005C161E" w:rsidRPr="005C161E" w:rsidRDefault="005C161E" w:rsidP="00F22ED3">
      <w:pPr>
        <w:spacing w:line="240" w:lineRule="auto"/>
        <w:rPr>
          <w:b/>
          <w:bCs/>
        </w:rPr>
      </w:pPr>
      <w:r w:rsidRPr="005C161E">
        <w:rPr>
          <w:b/>
          <w:bCs/>
        </w:rPr>
        <w:t>Smlouva o uskutečnění divadelního představení</w:t>
      </w:r>
    </w:p>
    <w:p w14:paraId="79F842B7" w14:textId="269FC1FA" w:rsidR="005C161E" w:rsidRDefault="005C161E" w:rsidP="00F22ED3">
      <w:pPr>
        <w:spacing w:line="240" w:lineRule="auto"/>
      </w:pPr>
      <w:r w:rsidRPr="005C161E">
        <w:t>uzavřená níže uvedeného dne, měsíce a roku mezi těmito smluvními stranami:</w:t>
      </w:r>
    </w:p>
    <w:p w14:paraId="375B6806" w14:textId="77777777" w:rsidR="005C161E" w:rsidRPr="005C161E" w:rsidRDefault="005C161E" w:rsidP="00F22ED3">
      <w:pPr>
        <w:spacing w:line="240" w:lineRule="auto"/>
      </w:pPr>
    </w:p>
    <w:p w14:paraId="44246269" w14:textId="77777777" w:rsidR="005C161E" w:rsidRPr="005C161E" w:rsidRDefault="005C161E" w:rsidP="00F22ED3">
      <w:pPr>
        <w:spacing w:line="240" w:lineRule="auto"/>
        <w:rPr>
          <w:b/>
          <w:bCs/>
        </w:rPr>
      </w:pPr>
      <w:r w:rsidRPr="005C161E">
        <w:rPr>
          <w:b/>
          <w:bCs/>
        </w:rPr>
        <w:t>1. Smluvní strany</w:t>
      </w:r>
    </w:p>
    <w:p w14:paraId="42E040C5" w14:textId="77777777" w:rsidR="005C161E" w:rsidRPr="005C161E" w:rsidRDefault="005C161E" w:rsidP="00F22ED3">
      <w:pPr>
        <w:spacing w:line="240" w:lineRule="auto"/>
        <w:rPr>
          <w:b/>
          <w:bCs/>
        </w:rPr>
      </w:pPr>
      <w:r w:rsidRPr="005C161E">
        <w:rPr>
          <w:b/>
          <w:bCs/>
        </w:rPr>
        <w:t>1.1 Pořadatel</w:t>
      </w:r>
    </w:p>
    <w:p w14:paraId="4AEDF3AA" w14:textId="77777777" w:rsidR="00655CD8" w:rsidRDefault="005C161E" w:rsidP="0085337A">
      <w:pPr>
        <w:spacing w:after="0" w:line="240" w:lineRule="auto"/>
      </w:pPr>
      <w:r w:rsidRPr="005C161E">
        <w:rPr>
          <w:b/>
          <w:bCs/>
        </w:rPr>
        <w:t>Národní dům Frýdek-Místek, příspěvková organizace</w:t>
      </w:r>
      <w:r w:rsidRPr="005C161E">
        <w:br/>
        <w:t>Sídlo: Palackého 134, 738 01 Frýdek-Místek</w:t>
      </w:r>
    </w:p>
    <w:p w14:paraId="29D9B69F" w14:textId="2663A8AB" w:rsidR="0085337A" w:rsidRDefault="00655CD8" w:rsidP="0085337A">
      <w:pPr>
        <w:spacing w:after="0" w:line="240" w:lineRule="auto"/>
      </w:pPr>
      <w:r w:rsidRPr="00655CD8">
        <w:t>IČ: 70632405, DIČ: CZ70632405</w:t>
      </w:r>
      <w:r w:rsidR="005C161E" w:rsidRPr="005C161E">
        <w:br/>
        <w:t xml:space="preserve">Zastoupený: </w:t>
      </w:r>
      <w:r w:rsidR="0085337A" w:rsidRPr="0085337A">
        <w:t xml:space="preserve">Gabrielou </w:t>
      </w:r>
      <w:proofErr w:type="spellStart"/>
      <w:r w:rsidR="0085337A" w:rsidRPr="0085337A">
        <w:t>Kocichovou</w:t>
      </w:r>
      <w:proofErr w:type="spellEnd"/>
      <w:r w:rsidR="0085337A" w:rsidRPr="0085337A">
        <w:t xml:space="preserve">, </w:t>
      </w:r>
      <w:r w:rsidR="0085337A">
        <w:t>ř</w:t>
      </w:r>
      <w:r w:rsidR="0085337A" w:rsidRPr="0085337A">
        <w:t>editelkou organizace</w:t>
      </w:r>
    </w:p>
    <w:p w14:paraId="0576F323" w14:textId="77777777" w:rsidR="0085337A" w:rsidRDefault="0085337A" w:rsidP="0085337A">
      <w:pPr>
        <w:spacing w:after="0" w:line="240" w:lineRule="auto"/>
      </w:pPr>
      <w:r>
        <w:t>Kontaktní osoba: Jan Ražnok</w:t>
      </w:r>
    </w:p>
    <w:p w14:paraId="30218B40" w14:textId="7FF53612" w:rsidR="005C161E" w:rsidRPr="005C161E" w:rsidRDefault="005C161E" w:rsidP="0085337A">
      <w:pPr>
        <w:spacing w:after="0" w:line="240" w:lineRule="auto"/>
      </w:pPr>
      <w:r w:rsidRPr="005C161E">
        <w:t xml:space="preserve">E-mail: </w:t>
      </w:r>
      <w:r w:rsidR="0086523F" w:rsidRPr="0086523F">
        <w:rPr>
          <w:highlight w:val="black"/>
        </w:rPr>
        <w:t>XXXX</w:t>
      </w:r>
      <w:r w:rsidRPr="005C161E">
        <w:br/>
        <w:t xml:space="preserve">Tel.: </w:t>
      </w:r>
      <w:r w:rsidR="0086523F" w:rsidRPr="0086523F">
        <w:rPr>
          <w:highlight w:val="black"/>
        </w:rPr>
        <w:t>XXXXX</w:t>
      </w:r>
      <w:r w:rsidRPr="005C161E">
        <w:br/>
        <w:t>(dále jen „Pořadatel“)</w:t>
      </w:r>
    </w:p>
    <w:p w14:paraId="616C82C7" w14:textId="77777777" w:rsidR="0085337A" w:rsidRDefault="0085337A" w:rsidP="00F22ED3">
      <w:pPr>
        <w:spacing w:line="240" w:lineRule="auto"/>
        <w:rPr>
          <w:b/>
          <w:bCs/>
        </w:rPr>
      </w:pPr>
    </w:p>
    <w:p w14:paraId="11E7ED3F" w14:textId="53B8539D" w:rsidR="005C161E" w:rsidRPr="005C161E" w:rsidRDefault="005C161E" w:rsidP="00F22ED3">
      <w:pPr>
        <w:spacing w:line="240" w:lineRule="auto"/>
        <w:rPr>
          <w:b/>
          <w:bCs/>
        </w:rPr>
      </w:pPr>
      <w:r w:rsidRPr="005C161E">
        <w:rPr>
          <w:b/>
          <w:bCs/>
        </w:rPr>
        <w:t>1.2 Uskutečňovatel představení</w:t>
      </w:r>
    </w:p>
    <w:p w14:paraId="14FBD9FA" w14:textId="1AE1F6D8" w:rsidR="005D6775" w:rsidRDefault="005C161E" w:rsidP="007D3548">
      <w:pPr>
        <w:spacing w:after="0" w:line="240" w:lineRule="auto"/>
      </w:pPr>
      <w:bookmarkStart w:id="0" w:name="_GoBack"/>
      <w:r w:rsidRPr="005C161E">
        <w:rPr>
          <w:b/>
          <w:bCs/>
        </w:rPr>
        <w:t>Divadlo v Lidovém domě Vsetín</w:t>
      </w:r>
      <w:bookmarkEnd w:id="0"/>
      <w:r w:rsidR="0085337A">
        <w:rPr>
          <w:b/>
          <w:bCs/>
        </w:rPr>
        <w:t xml:space="preserve">, </w:t>
      </w:r>
      <w:proofErr w:type="spellStart"/>
      <w:r w:rsidR="0085337A">
        <w:rPr>
          <w:b/>
          <w:bCs/>
        </w:rPr>
        <w:t>z.s</w:t>
      </w:r>
      <w:proofErr w:type="spellEnd"/>
      <w:r w:rsidR="0085337A">
        <w:rPr>
          <w:b/>
          <w:bCs/>
        </w:rPr>
        <w:t>.</w:t>
      </w:r>
      <w:r w:rsidRPr="005C161E">
        <w:br/>
        <w:t xml:space="preserve">Zastoupené </w:t>
      </w:r>
      <w:r w:rsidR="0085337A">
        <w:t>předsedou: Pavlem Rejmanem</w:t>
      </w:r>
    </w:p>
    <w:p w14:paraId="555C0641" w14:textId="3E5B920D" w:rsidR="00205BA3" w:rsidRDefault="00205BA3" w:rsidP="007D3548">
      <w:pPr>
        <w:spacing w:after="0" w:line="240" w:lineRule="auto"/>
      </w:pPr>
      <w:r>
        <w:t xml:space="preserve">Kontaktní osoba: Renata </w:t>
      </w:r>
      <w:proofErr w:type="spellStart"/>
      <w:r>
        <w:t>Trličíková</w:t>
      </w:r>
      <w:proofErr w:type="spellEnd"/>
    </w:p>
    <w:p w14:paraId="1F6BF025" w14:textId="719EE45B" w:rsidR="00205BA3" w:rsidRDefault="00205BA3" w:rsidP="007D3548">
      <w:pPr>
        <w:spacing w:after="0" w:line="240" w:lineRule="auto"/>
      </w:pPr>
      <w:r>
        <w:t xml:space="preserve">E-mail: </w:t>
      </w:r>
      <w:r w:rsidR="0086523F" w:rsidRPr="0086523F">
        <w:rPr>
          <w:highlight w:val="black"/>
        </w:rPr>
        <w:t>XXXXX</w:t>
      </w:r>
    </w:p>
    <w:p w14:paraId="098538F2" w14:textId="10490340" w:rsidR="005C161E" w:rsidRPr="005C161E" w:rsidRDefault="005D6775" w:rsidP="007D3548">
      <w:pPr>
        <w:spacing w:after="0" w:line="240" w:lineRule="auto"/>
      </w:pPr>
      <w:r>
        <w:t>Sídlo: Mostecká 362, 755 01 Vsetín</w:t>
      </w:r>
      <w:r w:rsidR="005C161E" w:rsidRPr="005C161E">
        <w:br/>
        <w:t>IČ: 26583283</w:t>
      </w:r>
      <w:r w:rsidR="00655CD8">
        <w:t xml:space="preserve"> – není plátce DPH</w:t>
      </w:r>
      <w:r w:rsidR="005C161E" w:rsidRPr="005C161E">
        <w:br/>
        <w:t>(dále jen „Divadlo“)</w:t>
      </w:r>
    </w:p>
    <w:p w14:paraId="56E65216" w14:textId="4019B4EC" w:rsidR="005C161E" w:rsidRPr="005C161E" w:rsidRDefault="005C161E" w:rsidP="00F22ED3">
      <w:pPr>
        <w:spacing w:line="240" w:lineRule="auto"/>
      </w:pPr>
    </w:p>
    <w:p w14:paraId="5CE7FC58" w14:textId="77777777" w:rsidR="005C161E" w:rsidRPr="005C161E" w:rsidRDefault="005C161E" w:rsidP="00F22ED3">
      <w:pPr>
        <w:spacing w:line="240" w:lineRule="auto"/>
        <w:rPr>
          <w:b/>
          <w:bCs/>
        </w:rPr>
      </w:pPr>
      <w:r w:rsidRPr="005C161E">
        <w:rPr>
          <w:b/>
          <w:bCs/>
        </w:rPr>
        <w:t>2. Předmět smlouvy</w:t>
      </w:r>
    </w:p>
    <w:p w14:paraId="4AC89A74" w14:textId="77777777" w:rsidR="005C161E" w:rsidRPr="005C161E" w:rsidRDefault="005C161E" w:rsidP="00F22ED3">
      <w:pPr>
        <w:spacing w:line="240" w:lineRule="auto"/>
      </w:pPr>
      <w:r w:rsidRPr="005C161E">
        <w:t xml:space="preserve">Předmětem této smlouvy je uskutečnění divadelního představení </w:t>
      </w:r>
      <w:r w:rsidRPr="005C161E">
        <w:rPr>
          <w:b/>
          <w:bCs/>
        </w:rPr>
        <w:t>Sluha dvou pánů</w:t>
      </w:r>
      <w:r w:rsidRPr="005C161E">
        <w:t xml:space="preserve"> dne </w:t>
      </w:r>
      <w:r w:rsidRPr="005C161E">
        <w:rPr>
          <w:b/>
          <w:bCs/>
        </w:rPr>
        <w:t>23. 1. 2026</w:t>
      </w:r>
      <w:r w:rsidRPr="005C161E">
        <w:t xml:space="preserve"> od </w:t>
      </w:r>
      <w:r w:rsidRPr="005C161E">
        <w:rPr>
          <w:b/>
          <w:bCs/>
        </w:rPr>
        <w:t>19:00 hodin</w:t>
      </w:r>
      <w:r w:rsidRPr="005C161E">
        <w:t xml:space="preserve"> v prostoru </w:t>
      </w:r>
      <w:r w:rsidRPr="005C161E">
        <w:rPr>
          <w:b/>
          <w:bCs/>
        </w:rPr>
        <w:t>Nová scéna Vlast</w:t>
      </w:r>
      <w:r w:rsidRPr="005C161E">
        <w:t xml:space="preserve"> ve Frýdku-Místku.</w:t>
      </w:r>
    </w:p>
    <w:p w14:paraId="0CDA2FDB" w14:textId="353EA77D" w:rsidR="005C161E" w:rsidRPr="005C161E" w:rsidRDefault="005C161E" w:rsidP="00F22ED3">
      <w:pPr>
        <w:spacing w:line="240" w:lineRule="auto"/>
      </w:pPr>
    </w:p>
    <w:p w14:paraId="296AA4A0" w14:textId="77777777" w:rsidR="005C161E" w:rsidRPr="005C161E" w:rsidRDefault="005C161E" w:rsidP="00F22ED3">
      <w:pPr>
        <w:spacing w:line="240" w:lineRule="auto"/>
        <w:rPr>
          <w:b/>
          <w:bCs/>
        </w:rPr>
      </w:pPr>
      <w:r w:rsidRPr="005C161E">
        <w:rPr>
          <w:b/>
          <w:bCs/>
        </w:rPr>
        <w:t>3. Cena a platební podmínky</w:t>
      </w:r>
    </w:p>
    <w:p w14:paraId="7B3A4D36" w14:textId="75B7CE1E" w:rsidR="005C161E" w:rsidRPr="005C161E" w:rsidRDefault="005C161E" w:rsidP="00F22ED3">
      <w:pPr>
        <w:numPr>
          <w:ilvl w:val="0"/>
          <w:numId w:val="6"/>
        </w:numPr>
        <w:spacing w:line="240" w:lineRule="auto"/>
      </w:pPr>
      <w:r w:rsidRPr="005C161E">
        <w:t xml:space="preserve">Cena za realizaci představení činí </w:t>
      </w:r>
      <w:r w:rsidRPr="005C161E">
        <w:rPr>
          <w:b/>
          <w:bCs/>
        </w:rPr>
        <w:t>80.000 Kč</w:t>
      </w:r>
      <w:r w:rsidRPr="005C161E">
        <w:t>.</w:t>
      </w:r>
      <w:r w:rsidR="0085337A">
        <w:t xml:space="preserve"> Cena zahrnuje také dopravu a autorské honoráře.</w:t>
      </w:r>
    </w:p>
    <w:p w14:paraId="06B10E93" w14:textId="77777777" w:rsidR="005C161E" w:rsidRPr="005C161E" w:rsidRDefault="005C161E" w:rsidP="00F22ED3">
      <w:pPr>
        <w:numPr>
          <w:ilvl w:val="0"/>
          <w:numId w:val="6"/>
        </w:numPr>
        <w:spacing w:line="240" w:lineRule="auto"/>
      </w:pPr>
      <w:r w:rsidRPr="005C161E">
        <w:t>Pořadatel se zavazuje tuto částku uhradit Divadlu na základě daňového dokladu vystaveného Divadlem.</w:t>
      </w:r>
    </w:p>
    <w:p w14:paraId="5188DDEA" w14:textId="77777777" w:rsidR="005C161E" w:rsidRPr="005C161E" w:rsidRDefault="005C161E" w:rsidP="00F22ED3">
      <w:pPr>
        <w:numPr>
          <w:ilvl w:val="0"/>
          <w:numId w:val="6"/>
        </w:numPr>
        <w:spacing w:line="240" w:lineRule="auto"/>
      </w:pPr>
      <w:r w:rsidRPr="005C161E">
        <w:t>Termín splatnosti bude uveden na daňovém dokladu, nejpozději však 30 dnů ode dne jeho doručení Pořadateli.</w:t>
      </w:r>
    </w:p>
    <w:p w14:paraId="0D31A383" w14:textId="77777777" w:rsidR="005C161E" w:rsidRPr="005C161E" w:rsidRDefault="005C161E" w:rsidP="00F22ED3">
      <w:pPr>
        <w:spacing w:line="240" w:lineRule="auto"/>
        <w:rPr>
          <w:b/>
          <w:bCs/>
        </w:rPr>
      </w:pPr>
      <w:r w:rsidRPr="005C161E">
        <w:rPr>
          <w:b/>
          <w:bCs/>
        </w:rPr>
        <w:t>4. Další podmínky představení</w:t>
      </w:r>
    </w:p>
    <w:p w14:paraId="445A9B47" w14:textId="77777777" w:rsidR="005C161E" w:rsidRPr="005C161E" w:rsidRDefault="005C161E" w:rsidP="00F22ED3">
      <w:pPr>
        <w:numPr>
          <w:ilvl w:val="0"/>
          <w:numId w:val="7"/>
        </w:numPr>
        <w:spacing w:line="240" w:lineRule="auto"/>
      </w:pPr>
      <w:r w:rsidRPr="005C161E">
        <w:t xml:space="preserve">Pořadatel zajistí Divadlu </w:t>
      </w:r>
      <w:r w:rsidRPr="005C161E">
        <w:rPr>
          <w:b/>
          <w:bCs/>
        </w:rPr>
        <w:t>volné jeviště od 15:00 hodin</w:t>
      </w:r>
      <w:r w:rsidRPr="005C161E">
        <w:t xml:space="preserve"> v den konání představení.</w:t>
      </w:r>
    </w:p>
    <w:p w14:paraId="6303BF98" w14:textId="77777777" w:rsidR="005C161E" w:rsidRPr="005C161E" w:rsidRDefault="005C161E" w:rsidP="00F22ED3">
      <w:pPr>
        <w:numPr>
          <w:ilvl w:val="0"/>
          <w:numId w:val="7"/>
        </w:numPr>
        <w:spacing w:line="240" w:lineRule="auto"/>
      </w:pPr>
      <w:r w:rsidRPr="005C161E">
        <w:t xml:space="preserve">Pořadatel poskytne </w:t>
      </w:r>
      <w:r w:rsidRPr="005C161E">
        <w:rPr>
          <w:b/>
          <w:bCs/>
        </w:rPr>
        <w:t>parkovací místa pro vozidla Divadla</w:t>
      </w:r>
      <w:r w:rsidRPr="005C161E">
        <w:t>.</w:t>
      </w:r>
    </w:p>
    <w:p w14:paraId="21DA0B07" w14:textId="28AE4326" w:rsidR="005C161E" w:rsidRPr="005C161E" w:rsidRDefault="005C161E" w:rsidP="00F22ED3">
      <w:pPr>
        <w:numPr>
          <w:ilvl w:val="0"/>
          <w:numId w:val="7"/>
        </w:numPr>
        <w:spacing w:line="240" w:lineRule="auto"/>
      </w:pPr>
      <w:r w:rsidRPr="005C161E">
        <w:lastRenderedPageBreak/>
        <w:t xml:space="preserve">Pořadatel zajistí </w:t>
      </w:r>
      <w:r w:rsidRPr="005C161E">
        <w:rPr>
          <w:b/>
          <w:bCs/>
        </w:rPr>
        <w:t>šatny minimálně pro 12 osob</w:t>
      </w:r>
      <w:r w:rsidRPr="005C161E">
        <w:t>.</w:t>
      </w:r>
    </w:p>
    <w:p w14:paraId="44E5D918" w14:textId="63C47142" w:rsidR="005C161E" w:rsidRPr="005C161E" w:rsidRDefault="005C161E" w:rsidP="00F22ED3">
      <w:pPr>
        <w:numPr>
          <w:ilvl w:val="0"/>
          <w:numId w:val="7"/>
        </w:numPr>
        <w:spacing w:line="240" w:lineRule="auto"/>
      </w:pPr>
      <w:r w:rsidRPr="005C161E">
        <w:t xml:space="preserve">Pořadatel se zavazuje </w:t>
      </w:r>
      <w:r w:rsidRPr="005C161E">
        <w:rPr>
          <w:b/>
          <w:bCs/>
        </w:rPr>
        <w:t>nahlásit celkové tržby z představení do 7 dnů</w:t>
      </w:r>
      <w:r w:rsidRPr="005C161E">
        <w:t xml:space="preserve"> od jeho uskutečnění.</w:t>
      </w:r>
    </w:p>
    <w:p w14:paraId="40C6477C" w14:textId="11F7C811" w:rsidR="005C161E" w:rsidRPr="005C161E" w:rsidRDefault="005C161E" w:rsidP="00F22ED3">
      <w:pPr>
        <w:numPr>
          <w:ilvl w:val="0"/>
          <w:numId w:val="7"/>
        </w:numPr>
        <w:spacing w:line="240" w:lineRule="auto"/>
      </w:pPr>
      <w:r w:rsidRPr="005C161E">
        <w:t xml:space="preserve">Pořadatel zajistí </w:t>
      </w:r>
      <w:r w:rsidRPr="005C161E">
        <w:rPr>
          <w:b/>
          <w:bCs/>
        </w:rPr>
        <w:t>přítomnost jevištních techniků nebo osoby zodpovědné a znalé</w:t>
      </w:r>
      <w:r w:rsidRPr="005C161E">
        <w:t xml:space="preserve"> při přípravě představení.</w:t>
      </w:r>
    </w:p>
    <w:p w14:paraId="11B12AC1" w14:textId="1CB66BF2" w:rsidR="005C161E" w:rsidRDefault="005C161E" w:rsidP="00F22ED3">
      <w:pPr>
        <w:numPr>
          <w:ilvl w:val="0"/>
          <w:numId w:val="7"/>
        </w:numPr>
        <w:spacing w:line="240" w:lineRule="auto"/>
      </w:pPr>
      <w:r w:rsidRPr="005C161E">
        <w:t xml:space="preserve">Pořadatel zajistí </w:t>
      </w:r>
      <w:r w:rsidRPr="005C161E">
        <w:rPr>
          <w:b/>
          <w:bCs/>
        </w:rPr>
        <w:t>pomoc při vykládání dekorací (minimálně 2 osoby)</w:t>
      </w:r>
      <w:r w:rsidRPr="005C161E">
        <w:t>.</w:t>
      </w:r>
    </w:p>
    <w:p w14:paraId="24CD9530" w14:textId="163C93DD" w:rsidR="0085337A" w:rsidRPr="005C161E" w:rsidRDefault="0085337A" w:rsidP="0085337A">
      <w:pPr>
        <w:spacing w:line="240" w:lineRule="auto"/>
        <w:ind w:left="720"/>
      </w:pPr>
    </w:p>
    <w:p w14:paraId="54C1E542" w14:textId="0309B3B3" w:rsidR="005C161E" w:rsidRPr="005C161E" w:rsidRDefault="005C161E" w:rsidP="00F22ED3">
      <w:pPr>
        <w:spacing w:line="240" w:lineRule="auto"/>
        <w:rPr>
          <w:b/>
          <w:bCs/>
        </w:rPr>
      </w:pPr>
      <w:r w:rsidRPr="005C161E">
        <w:rPr>
          <w:b/>
          <w:bCs/>
        </w:rPr>
        <w:t>5. Technické podmínky</w:t>
      </w:r>
    </w:p>
    <w:p w14:paraId="2D850931" w14:textId="77777777" w:rsidR="005C161E" w:rsidRPr="005C161E" w:rsidRDefault="005C161E" w:rsidP="00F22ED3">
      <w:pPr>
        <w:spacing w:line="240" w:lineRule="auto"/>
        <w:rPr>
          <w:b/>
          <w:bCs/>
        </w:rPr>
      </w:pPr>
      <w:r w:rsidRPr="005C161E">
        <w:rPr>
          <w:b/>
          <w:bCs/>
        </w:rPr>
        <w:t>Zvuk</w:t>
      </w:r>
    </w:p>
    <w:p w14:paraId="63BE6C13" w14:textId="073B8117" w:rsidR="005C161E" w:rsidRPr="005C161E" w:rsidRDefault="005C161E" w:rsidP="00F22ED3">
      <w:pPr>
        <w:numPr>
          <w:ilvl w:val="0"/>
          <w:numId w:val="8"/>
        </w:numPr>
        <w:spacing w:line="240" w:lineRule="auto"/>
      </w:pPr>
      <w:r w:rsidRPr="005C161E">
        <w:t>PA systém s dostatečným výkonem pro daný sál.</w:t>
      </w:r>
    </w:p>
    <w:p w14:paraId="1B44F57D" w14:textId="3EF83AA5" w:rsidR="005C161E" w:rsidRPr="005C161E" w:rsidRDefault="005C161E" w:rsidP="00F22ED3">
      <w:pPr>
        <w:numPr>
          <w:ilvl w:val="0"/>
          <w:numId w:val="8"/>
        </w:numPr>
        <w:spacing w:line="240" w:lineRule="auto"/>
      </w:pPr>
      <w:r w:rsidRPr="005C161E">
        <w:t xml:space="preserve">Možnost připojit notebook (3,5 mm </w:t>
      </w:r>
      <w:proofErr w:type="spellStart"/>
      <w:r w:rsidRPr="005C161E">
        <w:t>jack</w:t>
      </w:r>
      <w:proofErr w:type="spellEnd"/>
      <w:r w:rsidRPr="005C161E">
        <w:t>) z kabiny (od ovládání světel).</w:t>
      </w:r>
    </w:p>
    <w:p w14:paraId="3F8A750E" w14:textId="01F8B433" w:rsidR="005C161E" w:rsidRPr="005C161E" w:rsidRDefault="005C161E" w:rsidP="00F22ED3">
      <w:pPr>
        <w:numPr>
          <w:ilvl w:val="0"/>
          <w:numId w:val="8"/>
        </w:numPr>
        <w:spacing w:line="240" w:lineRule="auto"/>
      </w:pPr>
      <w:r w:rsidRPr="005C161E">
        <w:t xml:space="preserve">Možnost připojení </w:t>
      </w:r>
      <w:r w:rsidRPr="005C161E">
        <w:rPr>
          <w:b/>
          <w:bCs/>
        </w:rPr>
        <w:t>2× XLR kabel</w:t>
      </w:r>
      <w:r w:rsidRPr="005C161E">
        <w:t xml:space="preserve"> na jevišti (připojení DJ uprostřed zadní části jeviště).</w:t>
      </w:r>
    </w:p>
    <w:p w14:paraId="3DB98037" w14:textId="5543640F" w:rsidR="005C161E" w:rsidRPr="005C161E" w:rsidRDefault="005C161E" w:rsidP="00F22ED3">
      <w:pPr>
        <w:numPr>
          <w:ilvl w:val="0"/>
          <w:numId w:val="8"/>
        </w:numPr>
        <w:spacing w:line="240" w:lineRule="auto"/>
      </w:pPr>
      <w:r w:rsidRPr="005C161E">
        <w:rPr>
          <w:b/>
          <w:bCs/>
        </w:rPr>
        <w:t xml:space="preserve">1× odposlech post </w:t>
      </w:r>
      <w:proofErr w:type="spellStart"/>
      <w:r w:rsidRPr="005C161E">
        <w:rPr>
          <w:b/>
          <w:bCs/>
        </w:rPr>
        <w:t>fader</w:t>
      </w:r>
      <w:proofErr w:type="spellEnd"/>
      <w:r w:rsidRPr="005C161E">
        <w:t>.</w:t>
      </w:r>
    </w:p>
    <w:p w14:paraId="10788790" w14:textId="5415B39C" w:rsidR="005C161E" w:rsidRPr="005C161E" w:rsidRDefault="005C161E" w:rsidP="00F22ED3">
      <w:pPr>
        <w:spacing w:line="240" w:lineRule="auto"/>
        <w:rPr>
          <w:b/>
          <w:bCs/>
        </w:rPr>
      </w:pPr>
      <w:r w:rsidRPr="005C161E">
        <w:rPr>
          <w:b/>
          <w:bCs/>
        </w:rPr>
        <w:t>Světla</w:t>
      </w:r>
    </w:p>
    <w:p w14:paraId="7AF56105" w14:textId="0167EF26" w:rsidR="005C161E" w:rsidRPr="005C161E" w:rsidRDefault="005C161E" w:rsidP="00F22ED3">
      <w:pPr>
        <w:numPr>
          <w:ilvl w:val="0"/>
          <w:numId w:val="9"/>
        </w:numPr>
        <w:spacing w:line="240" w:lineRule="auto"/>
      </w:pPr>
      <w:r w:rsidRPr="005C161E">
        <w:rPr>
          <w:b/>
          <w:bCs/>
        </w:rPr>
        <w:t>8× 1000 W</w:t>
      </w:r>
      <w:r w:rsidRPr="005C161E">
        <w:t xml:space="preserve"> ze sálu.</w:t>
      </w:r>
    </w:p>
    <w:p w14:paraId="3298087C" w14:textId="129F2E4A" w:rsidR="005C161E" w:rsidRPr="005C161E" w:rsidRDefault="005C161E" w:rsidP="00F22ED3">
      <w:pPr>
        <w:numPr>
          <w:ilvl w:val="0"/>
          <w:numId w:val="9"/>
        </w:numPr>
        <w:spacing w:line="240" w:lineRule="auto"/>
      </w:pPr>
      <w:r w:rsidRPr="005C161E">
        <w:rPr>
          <w:b/>
          <w:bCs/>
        </w:rPr>
        <w:t>8× 1000 W</w:t>
      </w:r>
      <w:r w:rsidRPr="005C161E">
        <w:t xml:space="preserve"> z portálů.</w:t>
      </w:r>
    </w:p>
    <w:p w14:paraId="0D8A46B4" w14:textId="6039ED97" w:rsidR="005C161E" w:rsidRPr="005C161E" w:rsidRDefault="005C161E" w:rsidP="00F22ED3">
      <w:pPr>
        <w:numPr>
          <w:ilvl w:val="0"/>
          <w:numId w:val="9"/>
        </w:numPr>
        <w:spacing w:line="240" w:lineRule="auto"/>
      </w:pPr>
      <w:r w:rsidRPr="005C161E">
        <w:rPr>
          <w:b/>
          <w:bCs/>
        </w:rPr>
        <w:t>2× 1000 W</w:t>
      </w:r>
      <w:r w:rsidRPr="005C161E">
        <w:t xml:space="preserve"> nasvícení DJ (ze stran – z lávky nebo ze stojanů).</w:t>
      </w:r>
    </w:p>
    <w:p w14:paraId="0CC73013" w14:textId="71CFF9F4" w:rsidR="005C161E" w:rsidRPr="005C161E" w:rsidRDefault="005C161E" w:rsidP="00C555E8">
      <w:pPr>
        <w:numPr>
          <w:ilvl w:val="0"/>
          <w:numId w:val="9"/>
        </w:numPr>
        <w:spacing w:line="240" w:lineRule="auto"/>
      </w:pPr>
      <w:r w:rsidRPr="005C161E">
        <w:rPr>
          <w:b/>
          <w:bCs/>
        </w:rPr>
        <w:t>2× LED</w:t>
      </w:r>
      <w:r w:rsidRPr="005C161E">
        <w:t xml:space="preserve"> barevné nasvícení věže DJ (shora z tahu nad DJ) — LED lze nahradit FHR s červeným/oranžovým filtrem.</w:t>
      </w:r>
    </w:p>
    <w:p w14:paraId="508C03B8" w14:textId="22E29446" w:rsidR="005C161E" w:rsidRDefault="005C161E" w:rsidP="00F22ED3">
      <w:pPr>
        <w:numPr>
          <w:ilvl w:val="0"/>
          <w:numId w:val="9"/>
        </w:numPr>
        <w:spacing w:line="240" w:lineRule="auto"/>
      </w:pPr>
      <w:r w:rsidRPr="005C161E">
        <w:t xml:space="preserve">Světelný pult s </w:t>
      </w:r>
      <w:r w:rsidRPr="005C161E">
        <w:rPr>
          <w:b/>
          <w:bCs/>
        </w:rPr>
        <w:t xml:space="preserve">minimálně 10 </w:t>
      </w:r>
      <w:proofErr w:type="spellStart"/>
      <w:r w:rsidRPr="005C161E">
        <w:rPr>
          <w:b/>
          <w:bCs/>
        </w:rPr>
        <w:t>submástery</w:t>
      </w:r>
      <w:proofErr w:type="spellEnd"/>
      <w:r w:rsidRPr="005C161E">
        <w:t>.</w:t>
      </w:r>
    </w:p>
    <w:p w14:paraId="41B479BE" w14:textId="4CD24B6B" w:rsidR="0085337A" w:rsidRPr="005C161E" w:rsidRDefault="0085337A" w:rsidP="0085337A">
      <w:pPr>
        <w:spacing w:line="240" w:lineRule="auto"/>
        <w:ind w:left="720"/>
      </w:pPr>
    </w:p>
    <w:p w14:paraId="26779A3D" w14:textId="1C4E34FF" w:rsidR="005C161E" w:rsidRPr="005C161E" w:rsidRDefault="005C161E" w:rsidP="00F22ED3">
      <w:pPr>
        <w:spacing w:line="240" w:lineRule="auto"/>
        <w:rPr>
          <w:b/>
          <w:bCs/>
        </w:rPr>
      </w:pPr>
      <w:r w:rsidRPr="005C161E">
        <w:rPr>
          <w:b/>
          <w:bCs/>
        </w:rPr>
        <w:t>5. Závěrečná ustanovení</w:t>
      </w:r>
    </w:p>
    <w:p w14:paraId="5564DB51" w14:textId="5D0DB474" w:rsidR="005C161E" w:rsidRPr="005C161E" w:rsidRDefault="005C161E" w:rsidP="00F22ED3">
      <w:pPr>
        <w:numPr>
          <w:ilvl w:val="0"/>
          <w:numId w:val="10"/>
        </w:numPr>
        <w:spacing w:line="240" w:lineRule="auto"/>
      </w:pPr>
      <w:r w:rsidRPr="005C161E">
        <w:t>Tato smlouva nabývá platnosti dnem podpisu oběma smluvními stranami.</w:t>
      </w:r>
    </w:p>
    <w:p w14:paraId="193EA55E" w14:textId="0BA818E4" w:rsidR="005C161E" w:rsidRPr="005C161E" w:rsidRDefault="005C161E" w:rsidP="00F22ED3">
      <w:pPr>
        <w:numPr>
          <w:ilvl w:val="0"/>
          <w:numId w:val="10"/>
        </w:numPr>
        <w:spacing w:line="240" w:lineRule="auto"/>
      </w:pPr>
      <w:r w:rsidRPr="005C161E">
        <w:t>Smlouva může být měněna pouze písemnými dodatky podepsanými oběma stranami.</w:t>
      </w:r>
    </w:p>
    <w:p w14:paraId="135AD30E" w14:textId="0E026B40" w:rsidR="005C161E" w:rsidRPr="005C161E" w:rsidRDefault="005C161E" w:rsidP="00F22ED3">
      <w:pPr>
        <w:numPr>
          <w:ilvl w:val="0"/>
          <w:numId w:val="10"/>
        </w:numPr>
        <w:spacing w:line="240" w:lineRule="auto"/>
      </w:pPr>
      <w:r w:rsidRPr="005C161E">
        <w:t>Smlouva je vyhotovena ve dvou stejnopisech, z nichž každá strana obdrží jeden.</w:t>
      </w:r>
    </w:p>
    <w:p w14:paraId="3733B797" w14:textId="62B39984" w:rsidR="005C161E" w:rsidRPr="005C161E" w:rsidRDefault="005C161E" w:rsidP="00F22ED3">
      <w:pPr>
        <w:spacing w:line="240" w:lineRule="auto"/>
      </w:pPr>
    </w:p>
    <w:p w14:paraId="4EE40CDB" w14:textId="3E5FEAD4" w:rsidR="005C161E" w:rsidRPr="005C161E" w:rsidRDefault="005C161E" w:rsidP="00F22ED3">
      <w:pPr>
        <w:spacing w:line="240" w:lineRule="auto"/>
      </w:pPr>
      <w:r w:rsidRPr="005C161E">
        <w:t>V</w:t>
      </w:r>
      <w:r w:rsidR="00C555E8">
        <w:t xml:space="preserve">e </w:t>
      </w:r>
    </w:p>
    <w:p w14:paraId="6FE399F5" w14:textId="365B49F9" w:rsidR="00F22ED3" w:rsidRDefault="00F22ED3" w:rsidP="00F22ED3">
      <w:pPr>
        <w:spacing w:line="240" w:lineRule="auto"/>
        <w:rPr>
          <w:b/>
          <w:bCs/>
        </w:rPr>
      </w:pPr>
    </w:p>
    <w:p w14:paraId="1DCE02D4" w14:textId="2324915F" w:rsidR="005C161E" w:rsidRPr="005C161E" w:rsidRDefault="005C161E" w:rsidP="00F22ED3">
      <w:pPr>
        <w:spacing w:line="240" w:lineRule="auto"/>
        <w:rPr>
          <w:b/>
          <w:bCs/>
        </w:rPr>
      </w:pPr>
      <w:r w:rsidRPr="005C161E">
        <w:rPr>
          <w:b/>
          <w:bCs/>
        </w:rPr>
        <w:t>Za Pořadatele:</w:t>
      </w:r>
    </w:p>
    <w:p w14:paraId="034F4D9F" w14:textId="68B42574" w:rsidR="005C161E" w:rsidRPr="005C161E" w:rsidRDefault="005C161E" w:rsidP="00F22ED3">
      <w:pPr>
        <w:spacing w:line="240" w:lineRule="auto"/>
      </w:pPr>
    </w:p>
    <w:p w14:paraId="61834C24" w14:textId="1CBB7F0C" w:rsidR="00E15BC4" w:rsidRPr="00205BA3" w:rsidRDefault="005C161E" w:rsidP="00205BA3">
      <w:pPr>
        <w:spacing w:line="240" w:lineRule="auto"/>
        <w:rPr>
          <w:b/>
          <w:bCs/>
        </w:rPr>
      </w:pPr>
      <w:r w:rsidRPr="005C161E">
        <w:rPr>
          <w:b/>
          <w:bCs/>
        </w:rPr>
        <w:t>Za Divadlo:</w:t>
      </w:r>
      <w:r w:rsidR="00C555E8">
        <w:rPr>
          <w:b/>
          <w:bCs/>
        </w:rPr>
        <w:t xml:space="preserve"> </w:t>
      </w:r>
    </w:p>
    <w:sectPr w:rsidR="00E15BC4" w:rsidRPr="00205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E0147"/>
    <w:multiLevelType w:val="multilevel"/>
    <w:tmpl w:val="5DB8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550F6"/>
    <w:multiLevelType w:val="multilevel"/>
    <w:tmpl w:val="4E8E1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000F6"/>
    <w:multiLevelType w:val="multilevel"/>
    <w:tmpl w:val="3B849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85394"/>
    <w:multiLevelType w:val="multilevel"/>
    <w:tmpl w:val="331AD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265C6"/>
    <w:multiLevelType w:val="multilevel"/>
    <w:tmpl w:val="60CA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80A94"/>
    <w:multiLevelType w:val="multilevel"/>
    <w:tmpl w:val="ECA63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EB01D9"/>
    <w:multiLevelType w:val="multilevel"/>
    <w:tmpl w:val="3838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9E1E00"/>
    <w:multiLevelType w:val="multilevel"/>
    <w:tmpl w:val="33A4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334C04"/>
    <w:multiLevelType w:val="multilevel"/>
    <w:tmpl w:val="D1761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7F25B7"/>
    <w:multiLevelType w:val="multilevel"/>
    <w:tmpl w:val="241ED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467"/>
    <w:rsid w:val="00025F26"/>
    <w:rsid w:val="000C4F27"/>
    <w:rsid w:val="00205BA3"/>
    <w:rsid w:val="002202AC"/>
    <w:rsid w:val="00246A2F"/>
    <w:rsid w:val="002F0BB9"/>
    <w:rsid w:val="003B5C23"/>
    <w:rsid w:val="004002A1"/>
    <w:rsid w:val="00424AB3"/>
    <w:rsid w:val="00584CDD"/>
    <w:rsid w:val="005C161E"/>
    <w:rsid w:val="005D6775"/>
    <w:rsid w:val="006508A6"/>
    <w:rsid w:val="00655CD8"/>
    <w:rsid w:val="00734ACE"/>
    <w:rsid w:val="007D3548"/>
    <w:rsid w:val="0080038F"/>
    <w:rsid w:val="00845175"/>
    <w:rsid w:val="0085337A"/>
    <w:rsid w:val="0086523F"/>
    <w:rsid w:val="00944E17"/>
    <w:rsid w:val="00A90467"/>
    <w:rsid w:val="00C555E8"/>
    <w:rsid w:val="00D13185"/>
    <w:rsid w:val="00DA5F9D"/>
    <w:rsid w:val="00DC60C4"/>
    <w:rsid w:val="00DD00D8"/>
    <w:rsid w:val="00E15BC4"/>
    <w:rsid w:val="00F22ED3"/>
    <w:rsid w:val="00FC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6293"/>
  <w15:chartTrackingRefBased/>
  <w15:docId w15:val="{F8B65472-1AF7-4545-8FD1-AB90A8E5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0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0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0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0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0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0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0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0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0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0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0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0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04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04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04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04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04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04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0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0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0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0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0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04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04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04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0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04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0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DBB28-233D-4DD9-915A-A993CE45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Divadlo Lidový dům</dc:creator>
  <cp:keywords/>
  <dc:description/>
  <cp:lastModifiedBy>Gabriela Kocichová</cp:lastModifiedBy>
  <cp:revision>3</cp:revision>
  <cp:lastPrinted>2025-12-16T12:18:00Z</cp:lastPrinted>
  <dcterms:created xsi:type="dcterms:W3CDTF">2025-12-22T11:06:00Z</dcterms:created>
  <dcterms:modified xsi:type="dcterms:W3CDTF">2025-12-22T11:11:00Z</dcterms:modified>
</cp:coreProperties>
</file>