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ABCF2" w14:textId="77777777" w:rsidR="00353E9D" w:rsidRPr="00C35D32" w:rsidRDefault="00353E9D" w:rsidP="00353E9D">
      <w:pPr>
        <w:rPr>
          <w:sz w:val="22"/>
          <w:szCs w:val="22"/>
        </w:rPr>
      </w:pPr>
      <w:r w:rsidRPr="00C35D32">
        <w:rPr>
          <w:sz w:val="22"/>
          <w:szCs w:val="22"/>
        </w:rPr>
        <w:t xml:space="preserve">Níže uvedeného dne měsíce a roku: </w:t>
      </w:r>
    </w:p>
    <w:p w14:paraId="2E0F760B" w14:textId="77777777" w:rsidR="00353E9D" w:rsidRPr="00C35D32" w:rsidRDefault="00353E9D" w:rsidP="00353E9D">
      <w:pPr>
        <w:rPr>
          <w:sz w:val="22"/>
          <w:szCs w:val="22"/>
        </w:rPr>
      </w:pPr>
    </w:p>
    <w:p w14:paraId="22304D94" w14:textId="4F9450BF" w:rsidR="00353E9D" w:rsidRPr="002B09BD" w:rsidRDefault="007823A7" w:rsidP="00C35D32">
      <w:pPr>
        <w:rPr>
          <w:rStyle w:val="platne1"/>
          <w:b/>
          <w:bCs/>
          <w:sz w:val="22"/>
          <w:szCs w:val="22"/>
        </w:rPr>
      </w:pPr>
      <w:bookmarkStart w:id="0" w:name="_Hlk23490422"/>
      <w:r w:rsidRPr="002B09BD">
        <w:rPr>
          <w:rStyle w:val="platne1"/>
          <w:b/>
          <w:bCs/>
          <w:sz w:val="22"/>
          <w:szCs w:val="22"/>
        </w:rPr>
        <w:t>Společenství vlastníků Horšovský Týn,</w:t>
      </w:r>
      <w:r w:rsidR="00ED48DA" w:rsidRPr="002B09BD">
        <w:rPr>
          <w:rStyle w:val="platne1"/>
          <w:b/>
          <w:bCs/>
          <w:sz w:val="22"/>
          <w:szCs w:val="22"/>
        </w:rPr>
        <w:t xml:space="preserve"> </w:t>
      </w:r>
      <w:r w:rsidRPr="002B09BD">
        <w:rPr>
          <w:rStyle w:val="platne1"/>
          <w:b/>
          <w:bCs/>
          <w:sz w:val="22"/>
          <w:szCs w:val="22"/>
        </w:rPr>
        <w:t>Masarykova 279</w:t>
      </w:r>
    </w:p>
    <w:p w14:paraId="661D3813" w14:textId="1F8E12FD" w:rsidR="005F0164" w:rsidRPr="002B09BD" w:rsidRDefault="005F0164" w:rsidP="00C35D32">
      <w:pPr>
        <w:rPr>
          <w:rStyle w:val="platne1"/>
          <w:sz w:val="22"/>
          <w:szCs w:val="22"/>
        </w:rPr>
      </w:pPr>
      <w:r w:rsidRPr="002B09BD">
        <w:rPr>
          <w:rStyle w:val="platne1"/>
          <w:sz w:val="22"/>
          <w:szCs w:val="22"/>
        </w:rPr>
        <w:t>IČO</w:t>
      </w:r>
      <w:r w:rsidR="00BA4BA3" w:rsidRPr="002B09BD">
        <w:rPr>
          <w:rStyle w:val="platne1"/>
          <w:sz w:val="22"/>
          <w:szCs w:val="22"/>
        </w:rPr>
        <w:t xml:space="preserve">: </w:t>
      </w:r>
      <w:r w:rsidR="007823A7" w:rsidRPr="002B09BD">
        <w:rPr>
          <w:rStyle w:val="platne1"/>
          <w:sz w:val="22"/>
          <w:szCs w:val="22"/>
        </w:rPr>
        <w:t>17988527</w:t>
      </w:r>
    </w:p>
    <w:p w14:paraId="0E829109" w14:textId="032EAECD" w:rsidR="00156B81" w:rsidRPr="002B09BD" w:rsidRDefault="00353E9D" w:rsidP="00C35D32">
      <w:pPr>
        <w:rPr>
          <w:rStyle w:val="platne1"/>
          <w:bCs/>
          <w:sz w:val="22"/>
          <w:szCs w:val="22"/>
        </w:rPr>
      </w:pPr>
      <w:r w:rsidRPr="002B09BD">
        <w:rPr>
          <w:rStyle w:val="platne1"/>
          <w:bCs/>
          <w:sz w:val="22"/>
          <w:szCs w:val="22"/>
        </w:rPr>
        <w:t xml:space="preserve">sídlem: </w:t>
      </w:r>
      <w:r w:rsidR="007823A7" w:rsidRPr="002B09BD">
        <w:rPr>
          <w:rStyle w:val="platne1"/>
          <w:bCs/>
          <w:sz w:val="22"/>
          <w:szCs w:val="22"/>
        </w:rPr>
        <w:t>Masarykova 279</w:t>
      </w:r>
      <w:r w:rsidRPr="002B09BD">
        <w:rPr>
          <w:rStyle w:val="platne1"/>
          <w:bCs/>
          <w:sz w:val="22"/>
          <w:szCs w:val="22"/>
        </w:rPr>
        <w:t xml:space="preserve">       </w:t>
      </w:r>
    </w:p>
    <w:p w14:paraId="3D7B6051" w14:textId="1245FAA5" w:rsidR="00156B81" w:rsidRPr="002B09BD" w:rsidRDefault="008549FD" w:rsidP="00C35D32">
      <w:pPr>
        <w:jc w:val="both"/>
        <w:rPr>
          <w:rStyle w:val="platne1"/>
          <w:bCs/>
          <w:sz w:val="22"/>
          <w:szCs w:val="22"/>
        </w:rPr>
      </w:pPr>
      <w:r w:rsidRPr="002B09BD">
        <w:rPr>
          <w:rStyle w:val="platne1"/>
          <w:bCs/>
          <w:sz w:val="22"/>
          <w:szCs w:val="22"/>
        </w:rPr>
        <w:t xml:space="preserve">Tel: </w:t>
      </w:r>
      <w:r w:rsidR="007823A7" w:rsidRPr="002B09BD">
        <w:rPr>
          <w:rStyle w:val="platne1"/>
          <w:bCs/>
          <w:sz w:val="22"/>
          <w:szCs w:val="22"/>
        </w:rPr>
        <w:t>607585026</w:t>
      </w:r>
    </w:p>
    <w:p w14:paraId="5E2044C7" w14:textId="637AD615" w:rsidR="00353E9D" w:rsidRPr="002B09BD" w:rsidRDefault="00156B81" w:rsidP="00C35D32">
      <w:pPr>
        <w:rPr>
          <w:rStyle w:val="platne1"/>
          <w:bCs/>
          <w:sz w:val="22"/>
          <w:szCs w:val="22"/>
        </w:rPr>
      </w:pPr>
      <w:r w:rsidRPr="002B09BD">
        <w:rPr>
          <w:rStyle w:val="platne1"/>
          <w:bCs/>
          <w:sz w:val="22"/>
          <w:szCs w:val="22"/>
        </w:rPr>
        <w:t xml:space="preserve">Email: </w:t>
      </w:r>
      <w:r w:rsidR="007823A7" w:rsidRPr="002B09BD">
        <w:rPr>
          <w:rStyle w:val="platne1"/>
          <w:bCs/>
          <w:sz w:val="22"/>
          <w:szCs w:val="22"/>
        </w:rPr>
        <w:t>ka.zelenka@gmail.com</w:t>
      </w:r>
    </w:p>
    <w:p w14:paraId="6380EDAA" w14:textId="7DAC21A9" w:rsidR="00156B81" w:rsidRPr="00C35D32" w:rsidRDefault="00156B81" w:rsidP="00CF72C1">
      <w:pPr>
        <w:rPr>
          <w:bCs/>
          <w:sz w:val="22"/>
          <w:szCs w:val="22"/>
        </w:rPr>
      </w:pPr>
      <w:r w:rsidRPr="002B09BD">
        <w:rPr>
          <w:bCs/>
          <w:sz w:val="22"/>
          <w:szCs w:val="22"/>
        </w:rPr>
        <w:t>pověřený zástupce:</w:t>
      </w:r>
      <w:r w:rsidR="002537B0" w:rsidRPr="002B09BD">
        <w:rPr>
          <w:bCs/>
          <w:sz w:val="22"/>
          <w:szCs w:val="22"/>
        </w:rPr>
        <w:t xml:space="preserve"> </w:t>
      </w:r>
      <w:r w:rsidR="007823A7" w:rsidRPr="002B09BD">
        <w:rPr>
          <w:bCs/>
          <w:sz w:val="22"/>
          <w:szCs w:val="22"/>
        </w:rPr>
        <w:t>Zelenka Karel</w:t>
      </w:r>
      <w:r w:rsidR="00ED48DA" w:rsidRPr="002B09BD">
        <w:rPr>
          <w:bCs/>
          <w:sz w:val="22"/>
          <w:szCs w:val="22"/>
        </w:rPr>
        <w:t>, Černík Jan</w:t>
      </w:r>
    </w:p>
    <w:bookmarkEnd w:id="0"/>
    <w:p w14:paraId="16FB7557" w14:textId="77777777" w:rsidR="00353E9D" w:rsidRPr="00C35D32" w:rsidRDefault="00353E9D" w:rsidP="00353E9D">
      <w:pPr>
        <w:rPr>
          <w:bCs/>
          <w:sz w:val="22"/>
          <w:szCs w:val="22"/>
        </w:rPr>
      </w:pPr>
      <w:r w:rsidRPr="00C35D32">
        <w:rPr>
          <w:sz w:val="22"/>
          <w:szCs w:val="22"/>
        </w:rPr>
        <w:t>(dále jen „</w:t>
      </w:r>
      <w:r w:rsidRPr="00C35D32">
        <w:rPr>
          <w:b/>
          <w:sz w:val="22"/>
          <w:szCs w:val="22"/>
        </w:rPr>
        <w:t>příkazce</w:t>
      </w:r>
      <w:r w:rsidRPr="00C35D32">
        <w:rPr>
          <w:sz w:val="22"/>
          <w:szCs w:val="22"/>
        </w:rPr>
        <w:t xml:space="preserve">“) na straně jedné </w:t>
      </w:r>
    </w:p>
    <w:p w14:paraId="47D1456D" w14:textId="77777777" w:rsidR="00353E9D" w:rsidRPr="00C35D32" w:rsidRDefault="00353E9D" w:rsidP="00353E9D">
      <w:pPr>
        <w:rPr>
          <w:b/>
          <w:bCs/>
          <w:sz w:val="22"/>
          <w:szCs w:val="22"/>
        </w:rPr>
      </w:pPr>
    </w:p>
    <w:p w14:paraId="426130A1" w14:textId="77777777" w:rsidR="00353E9D" w:rsidRPr="00C35D32" w:rsidRDefault="00353E9D" w:rsidP="00353E9D">
      <w:pPr>
        <w:rPr>
          <w:sz w:val="22"/>
          <w:szCs w:val="22"/>
        </w:rPr>
      </w:pPr>
      <w:r w:rsidRPr="00C35D32">
        <w:rPr>
          <w:sz w:val="22"/>
          <w:szCs w:val="22"/>
        </w:rPr>
        <w:t>a</w:t>
      </w:r>
    </w:p>
    <w:p w14:paraId="259355A6" w14:textId="77777777" w:rsidR="00353E9D" w:rsidRPr="00C35D32" w:rsidRDefault="00353E9D" w:rsidP="00353E9D">
      <w:pPr>
        <w:rPr>
          <w:sz w:val="22"/>
          <w:szCs w:val="22"/>
        </w:rPr>
      </w:pPr>
    </w:p>
    <w:p w14:paraId="20498DE2" w14:textId="77777777" w:rsidR="00353E9D" w:rsidRPr="00C35D32" w:rsidRDefault="00353E9D" w:rsidP="00C35D32">
      <w:pPr>
        <w:rPr>
          <w:b/>
          <w:bCs/>
          <w:sz w:val="22"/>
          <w:szCs w:val="22"/>
        </w:rPr>
      </w:pPr>
      <w:proofErr w:type="spellStart"/>
      <w:r w:rsidRPr="00C35D32">
        <w:rPr>
          <w:b/>
          <w:bCs/>
          <w:sz w:val="22"/>
          <w:szCs w:val="22"/>
        </w:rPr>
        <w:t>Bytes</w:t>
      </w:r>
      <w:proofErr w:type="spellEnd"/>
      <w:r w:rsidRPr="00C35D32">
        <w:rPr>
          <w:b/>
          <w:bCs/>
          <w:sz w:val="22"/>
          <w:szCs w:val="22"/>
        </w:rPr>
        <w:t xml:space="preserve"> HT, spol. s r.o.</w:t>
      </w:r>
    </w:p>
    <w:p w14:paraId="40D4E301" w14:textId="3B7111DA" w:rsidR="00353E9D" w:rsidRPr="00C35D32" w:rsidRDefault="00353E9D" w:rsidP="00C35D32">
      <w:pPr>
        <w:rPr>
          <w:sz w:val="22"/>
          <w:szCs w:val="22"/>
        </w:rPr>
      </w:pPr>
      <w:r w:rsidRPr="00C35D32">
        <w:rPr>
          <w:rStyle w:val="platne1"/>
          <w:bCs/>
          <w:sz w:val="22"/>
          <w:szCs w:val="22"/>
        </w:rPr>
        <w:t>IČO</w:t>
      </w:r>
      <w:r w:rsidRPr="00C35D32">
        <w:rPr>
          <w:sz w:val="22"/>
          <w:szCs w:val="22"/>
        </w:rPr>
        <w:t>: 25246097</w:t>
      </w:r>
      <w:r w:rsidRPr="00C35D32">
        <w:rPr>
          <w:sz w:val="22"/>
          <w:szCs w:val="22"/>
        </w:rPr>
        <w:tab/>
      </w:r>
      <w:r w:rsidRPr="00C35D32">
        <w:rPr>
          <w:sz w:val="22"/>
          <w:szCs w:val="22"/>
        </w:rPr>
        <w:tab/>
        <w:t>DIČ: CZ</w:t>
      </w:r>
      <w:r w:rsidR="00D91C3B" w:rsidRPr="00C35D32">
        <w:rPr>
          <w:sz w:val="22"/>
          <w:szCs w:val="22"/>
        </w:rPr>
        <w:t>699006180</w:t>
      </w:r>
    </w:p>
    <w:p w14:paraId="42157747" w14:textId="77777777" w:rsidR="00353E9D" w:rsidRPr="00C35D32" w:rsidRDefault="00353E9D" w:rsidP="00C35D32">
      <w:pPr>
        <w:rPr>
          <w:sz w:val="22"/>
          <w:szCs w:val="22"/>
        </w:rPr>
      </w:pPr>
      <w:r w:rsidRPr="00C35D32">
        <w:rPr>
          <w:sz w:val="22"/>
          <w:szCs w:val="22"/>
        </w:rPr>
        <w:t>se sídlem: Pivovarská 22, 346 01 Horšovský Týn</w:t>
      </w:r>
    </w:p>
    <w:p w14:paraId="4C8DB76F" w14:textId="3C31FAB0" w:rsidR="00353E9D" w:rsidRPr="00C35D32" w:rsidRDefault="00353E9D" w:rsidP="00C35D32">
      <w:pPr>
        <w:rPr>
          <w:sz w:val="22"/>
          <w:szCs w:val="22"/>
        </w:rPr>
      </w:pPr>
      <w:r w:rsidRPr="00C35D32">
        <w:rPr>
          <w:sz w:val="22"/>
          <w:szCs w:val="22"/>
        </w:rPr>
        <w:t xml:space="preserve">jednající: </w:t>
      </w:r>
      <w:r w:rsidR="002C6C47">
        <w:rPr>
          <w:sz w:val="22"/>
          <w:szCs w:val="22"/>
        </w:rPr>
        <w:t>Václav Kopejtko</w:t>
      </w:r>
      <w:r w:rsidRPr="00C35D32">
        <w:rPr>
          <w:sz w:val="22"/>
          <w:szCs w:val="22"/>
        </w:rPr>
        <w:t>, jednatel společnosti</w:t>
      </w:r>
    </w:p>
    <w:p w14:paraId="73C2F297" w14:textId="77777777" w:rsidR="00353E9D" w:rsidRPr="00C35D32" w:rsidRDefault="00353E9D" w:rsidP="00F5098F">
      <w:pPr>
        <w:jc w:val="both"/>
        <w:rPr>
          <w:sz w:val="22"/>
          <w:szCs w:val="22"/>
        </w:rPr>
      </w:pPr>
      <w:r w:rsidRPr="00C35D32">
        <w:rPr>
          <w:sz w:val="22"/>
          <w:szCs w:val="22"/>
        </w:rPr>
        <w:t>společnost je zapsána v obchodním rejstříku vedeném Krajským soudem v Plzni, oddíl C, vložka 12566</w:t>
      </w:r>
    </w:p>
    <w:p w14:paraId="12173C8F" w14:textId="77777777" w:rsidR="00F5098F" w:rsidRDefault="00353E9D" w:rsidP="00F5098F">
      <w:pPr>
        <w:jc w:val="both"/>
        <w:rPr>
          <w:sz w:val="22"/>
          <w:szCs w:val="22"/>
        </w:rPr>
      </w:pPr>
      <w:r w:rsidRPr="00C35D32">
        <w:rPr>
          <w:sz w:val="22"/>
          <w:szCs w:val="22"/>
        </w:rPr>
        <w:t xml:space="preserve">ve věcech technických za správu domu: </w:t>
      </w:r>
      <w:r w:rsidR="00E911C5" w:rsidRPr="00C35D32">
        <w:rPr>
          <w:sz w:val="22"/>
          <w:szCs w:val="22"/>
        </w:rPr>
        <w:t>Krejčíř Milan</w:t>
      </w:r>
    </w:p>
    <w:p w14:paraId="1DF16399" w14:textId="7C0BA753" w:rsidR="00353E9D" w:rsidRPr="00C35D32" w:rsidRDefault="00353E9D" w:rsidP="00F5098F">
      <w:pPr>
        <w:jc w:val="both"/>
        <w:rPr>
          <w:sz w:val="22"/>
          <w:szCs w:val="22"/>
        </w:rPr>
      </w:pPr>
      <w:r w:rsidRPr="00C35D32">
        <w:rPr>
          <w:sz w:val="22"/>
          <w:szCs w:val="22"/>
        </w:rPr>
        <w:t xml:space="preserve">ve věcech ekonomických a vyúčtování služeb: </w:t>
      </w:r>
      <w:r w:rsidR="002C6C47">
        <w:rPr>
          <w:sz w:val="22"/>
          <w:szCs w:val="22"/>
        </w:rPr>
        <w:t xml:space="preserve">Millerová </w:t>
      </w:r>
      <w:r w:rsidR="008B26FC">
        <w:rPr>
          <w:sz w:val="22"/>
          <w:szCs w:val="22"/>
        </w:rPr>
        <w:t>D</w:t>
      </w:r>
      <w:r w:rsidR="002C6C47">
        <w:rPr>
          <w:sz w:val="22"/>
          <w:szCs w:val="22"/>
        </w:rPr>
        <w:t>ana</w:t>
      </w:r>
    </w:p>
    <w:p w14:paraId="5086A2EC" w14:textId="77777777" w:rsidR="00353E9D" w:rsidRPr="00C35D32" w:rsidRDefault="00353E9D" w:rsidP="00353E9D">
      <w:pPr>
        <w:rPr>
          <w:sz w:val="22"/>
          <w:szCs w:val="22"/>
        </w:rPr>
      </w:pPr>
      <w:r w:rsidRPr="00C35D32">
        <w:rPr>
          <w:sz w:val="22"/>
          <w:szCs w:val="22"/>
        </w:rPr>
        <w:t>(dále jen „</w:t>
      </w:r>
      <w:r w:rsidRPr="00C35D32">
        <w:rPr>
          <w:b/>
          <w:sz w:val="22"/>
          <w:szCs w:val="22"/>
        </w:rPr>
        <w:t>příkazník</w:t>
      </w:r>
      <w:r w:rsidRPr="00C35D32">
        <w:rPr>
          <w:sz w:val="22"/>
          <w:szCs w:val="22"/>
        </w:rPr>
        <w:t>“) na straně druhé</w:t>
      </w:r>
    </w:p>
    <w:p w14:paraId="5825165E" w14:textId="77777777" w:rsidR="00353E9D" w:rsidRPr="00C35D32" w:rsidRDefault="00353E9D" w:rsidP="00353E9D">
      <w:pPr>
        <w:rPr>
          <w:sz w:val="22"/>
          <w:szCs w:val="22"/>
        </w:rPr>
      </w:pPr>
    </w:p>
    <w:p w14:paraId="21D7FDCD" w14:textId="77777777" w:rsidR="00353E9D" w:rsidRPr="00C35D32" w:rsidRDefault="00353E9D" w:rsidP="00353E9D">
      <w:pPr>
        <w:rPr>
          <w:sz w:val="22"/>
          <w:szCs w:val="22"/>
        </w:rPr>
      </w:pPr>
      <w:r w:rsidRPr="00C35D32">
        <w:rPr>
          <w:sz w:val="22"/>
          <w:szCs w:val="22"/>
        </w:rPr>
        <w:t>(příkazce a příkazník společně dále jen jako „</w:t>
      </w:r>
      <w:r w:rsidRPr="00C35D32">
        <w:rPr>
          <w:b/>
          <w:sz w:val="22"/>
          <w:szCs w:val="22"/>
        </w:rPr>
        <w:t>smluvní strany</w:t>
      </w:r>
      <w:r w:rsidRPr="00C35D32">
        <w:rPr>
          <w:sz w:val="22"/>
          <w:szCs w:val="22"/>
        </w:rPr>
        <w:t>“)</w:t>
      </w:r>
    </w:p>
    <w:p w14:paraId="7630594B" w14:textId="77777777" w:rsidR="00353E9D" w:rsidRPr="00C35D32" w:rsidRDefault="00353E9D" w:rsidP="00353E9D">
      <w:pPr>
        <w:rPr>
          <w:sz w:val="22"/>
          <w:szCs w:val="22"/>
        </w:rPr>
      </w:pPr>
    </w:p>
    <w:p w14:paraId="37DE7873" w14:textId="77777777" w:rsidR="00353E9D" w:rsidRPr="00C35D32" w:rsidRDefault="00353E9D" w:rsidP="00353E9D">
      <w:pPr>
        <w:rPr>
          <w:sz w:val="22"/>
          <w:szCs w:val="22"/>
        </w:rPr>
      </w:pPr>
      <w:r w:rsidRPr="00C35D32">
        <w:rPr>
          <w:sz w:val="22"/>
          <w:szCs w:val="22"/>
        </w:rPr>
        <w:t>uzavřeli tuto:</w:t>
      </w:r>
    </w:p>
    <w:p w14:paraId="6CBFA453" w14:textId="77777777" w:rsidR="00353E9D" w:rsidRPr="00FA11E5" w:rsidRDefault="00353E9D" w:rsidP="00353E9D">
      <w:pPr>
        <w:rPr>
          <w:sz w:val="20"/>
          <w:szCs w:val="20"/>
        </w:rPr>
      </w:pPr>
    </w:p>
    <w:p w14:paraId="0F0FE81C" w14:textId="77777777" w:rsidR="00353E9D" w:rsidRPr="00FA11E5" w:rsidRDefault="00353E9D" w:rsidP="00353E9D">
      <w:pPr>
        <w:pStyle w:val="Nzev"/>
        <w:rPr>
          <w:rFonts w:ascii="Times New Roman" w:hAnsi="Times New Roman"/>
          <w:szCs w:val="20"/>
        </w:rPr>
      </w:pPr>
      <w:r w:rsidRPr="00FA11E5">
        <w:rPr>
          <w:rFonts w:ascii="Times New Roman" w:hAnsi="Times New Roman"/>
          <w:szCs w:val="20"/>
        </w:rPr>
        <w:t>PŘÍKAZNÍ smlouvU</w:t>
      </w:r>
    </w:p>
    <w:p w14:paraId="704839A2" w14:textId="77777777" w:rsidR="00353E9D" w:rsidRPr="00FA11E5" w:rsidRDefault="00353E9D" w:rsidP="00353E9D">
      <w:pPr>
        <w:pStyle w:val="Nzev"/>
        <w:rPr>
          <w:rFonts w:ascii="Times New Roman" w:hAnsi="Times New Roman"/>
          <w:szCs w:val="20"/>
        </w:rPr>
      </w:pPr>
      <w:r w:rsidRPr="00FA11E5">
        <w:rPr>
          <w:rFonts w:ascii="Times New Roman" w:hAnsi="Times New Roman"/>
          <w:szCs w:val="20"/>
        </w:rPr>
        <w:t>o zaj</w:t>
      </w:r>
      <w:r>
        <w:rPr>
          <w:rFonts w:ascii="Times New Roman" w:hAnsi="Times New Roman"/>
          <w:szCs w:val="20"/>
        </w:rPr>
        <w:t>ištění výkonu správy nemovitostÍ</w:t>
      </w:r>
    </w:p>
    <w:p w14:paraId="1DD7F649" w14:textId="77777777" w:rsidR="00353E9D" w:rsidRPr="00FA11E5" w:rsidRDefault="00353E9D" w:rsidP="00353E9D">
      <w:pPr>
        <w:jc w:val="center"/>
        <w:rPr>
          <w:bCs/>
          <w:sz w:val="20"/>
          <w:szCs w:val="20"/>
        </w:rPr>
      </w:pPr>
      <w:r w:rsidRPr="00FA11E5">
        <w:rPr>
          <w:bCs/>
          <w:sz w:val="20"/>
          <w:szCs w:val="20"/>
        </w:rPr>
        <w:t>podle § 2430 a násl. zákona č. 89/2012 Sb., občanský zákoní</w:t>
      </w:r>
      <w:r>
        <w:rPr>
          <w:bCs/>
          <w:sz w:val="20"/>
          <w:szCs w:val="20"/>
        </w:rPr>
        <w:t>k, ve znění pozdějších předpisů,</w:t>
      </w:r>
    </w:p>
    <w:p w14:paraId="011020DF" w14:textId="77777777" w:rsidR="00353E9D" w:rsidRPr="00B45A87" w:rsidRDefault="00353E9D" w:rsidP="00353E9D">
      <w:pPr>
        <w:jc w:val="center"/>
        <w:rPr>
          <w:bCs/>
          <w:sz w:val="22"/>
          <w:szCs w:val="22"/>
        </w:rPr>
      </w:pPr>
      <w:r w:rsidRPr="00B45A87">
        <w:rPr>
          <w:bCs/>
          <w:sz w:val="22"/>
          <w:szCs w:val="22"/>
        </w:rPr>
        <w:t>(dále jen „</w:t>
      </w:r>
      <w:r w:rsidRPr="00B45A87">
        <w:rPr>
          <w:b/>
          <w:bCs/>
          <w:sz w:val="22"/>
          <w:szCs w:val="22"/>
        </w:rPr>
        <w:t>občanský zákoník</w:t>
      </w:r>
      <w:r w:rsidRPr="00B45A87">
        <w:rPr>
          <w:bCs/>
          <w:sz w:val="22"/>
          <w:szCs w:val="22"/>
        </w:rPr>
        <w:t xml:space="preserve">“) </w:t>
      </w:r>
    </w:p>
    <w:p w14:paraId="62C9B006" w14:textId="77777777" w:rsidR="00353E9D" w:rsidRPr="00B45A87" w:rsidRDefault="00353E9D" w:rsidP="00353E9D">
      <w:pPr>
        <w:jc w:val="center"/>
        <w:rPr>
          <w:bCs/>
          <w:sz w:val="22"/>
          <w:szCs w:val="22"/>
        </w:rPr>
      </w:pPr>
      <w:r w:rsidRPr="00B45A87">
        <w:rPr>
          <w:bCs/>
          <w:sz w:val="22"/>
          <w:szCs w:val="22"/>
        </w:rPr>
        <w:t>(dále jen „</w:t>
      </w:r>
      <w:r w:rsidRPr="00B45A87">
        <w:rPr>
          <w:b/>
          <w:bCs/>
          <w:sz w:val="22"/>
          <w:szCs w:val="22"/>
        </w:rPr>
        <w:t>smlouva</w:t>
      </w:r>
      <w:r w:rsidRPr="00B45A87">
        <w:rPr>
          <w:bCs/>
          <w:sz w:val="22"/>
          <w:szCs w:val="22"/>
        </w:rPr>
        <w:t>“)</w:t>
      </w:r>
    </w:p>
    <w:p w14:paraId="6E72CC0A"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Předmět smlouvy</w:t>
      </w:r>
    </w:p>
    <w:p w14:paraId="450A9C96" w14:textId="40F6D6D3" w:rsidR="00353E9D" w:rsidRPr="00B45A87" w:rsidRDefault="00353E9D" w:rsidP="00353E9D">
      <w:pPr>
        <w:pStyle w:val="Odstavecseseznamem"/>
        <w:numPr>
          <w:ilvl w:val="0"/>
          <w:numId w:val="8"/>
        </w:numPr>
        <w:ind w:left="567" w:hanging="567"/>
        <w:jc w:val="both"/>
        <w:rPr>
          <w:sz w:val="22"/>
          <w:szCs w:val="22"/>
        </w:rPr>
      </w:pPr>
      <w:r w:rsidRPr="00B45A87">
        <w:rPr>
          <w:sz w:val="22"/>
          <w:szCs w:val="22"/>
        </w:rPr>
        <w:t xml:space="preserve">Příkazník se zavazuje za podmínek dále uvedených v této smlouvě a za úplatu obstarávat pro příkazce, jeho jménem a na jeho účet správu, účetnictví, zajištění provozu, údržbu a opravy nemovitosti („správu nemovitostí“), sestávající z pozemku </w:t>
      </w:r>
      <w:r w:rsidRPr="002B09BD">
        <w:rPr>
          <w:sz w:val="22"/>
          <w:szCs w:val="22"/>
        </w:rPr>
        <w:t>parc.č.</w:t>
      </w:r>
      <w:r w:rsidR="007823A7" w:rsidRPr="002B09BD">
        <w:rPr>
          <w:sz w:val="22"/>
          <w:szCs w:val="22"/>
        </w:rPr>
        <w:t>1579/89</w:t>
      </w:r>
      <w:r w:rsidR="008549FD" w:rsidRPr="002B09BD">
        <w:rPr>
          <w:sz w:val="22"/>
          <w:szCs w:val="22"/>
        </w:rPr>
        <w:t xml:space="preserve"> </w:t>
      </w:r>
      <w:r w:rsidRPr="002B09BD">
        <w:rPr>
          <w:sz w:val="22"/>
          <w:szCs w:val="22"/>
        </w:rPr>
        <w:t>, jehož součástí je stavba domu č.p.</w:t>
      </w:r>
      <w:r w:rsidR="007823A7" w:rsidRPr="002B09BD">
        <w:rPr>
          <w:sz w:val="22"/>
          <w:szCs w:val="22"/>
        </w:rPr>
        <w:t>279</w:t>
      </w:r>
      <w:r w:rsidRPr="002B09BD">
        <w:rPr>
          <w:sz w:val="22"/>
          <w:szCs w:val="22"/>
        </w:rPr>
        <w:t xml:space="preserve"> v katastrálním území Horšovský Týn, obec Horšovský Týn. Uvedená</w:t>
      </w:r>
      <w:r w:rsidRPr="00B45A87">
        <w:rPr>
          <w:sz w:val="22"/>
          <w:szCs w:val="22"/>
        </w:rPr>
        <w:t xml:space="preserve"> nemovitost je bytovým domem rozděleným na jednotky podle zákona č. </w:t>
      </w:r>
      <w:r w:rsidR="00B6282A" w:rsidRPr="00B45A87">
        <w:rPr>
          <w:sz w:val="22"/>
          <w:szCs w:val="22"/>
        </w:rPr>
        <w:t>89/2012</w:t>
      </w:r>
      <w:r w:rsidRPr="00B45A87">
        <w:rPr>
          <w:sz w:val="22"/>
          <w:szCs w:val="22"/>
        </w:rPr>
        <w:t xml:space="preserve"> Sb., o</w:t>
      </w:r>
      <w:r w:rsidR="00B6282A" w:rsidRPr="00B45A87">
        <w:rPr>
          <w:sz w:val="22"/>
          <w:szCs w:val="22"/>
        </w:rPr>
        <w:t>bčanský zákoník,</w:t>
      </w:r>
      <w:r w:rsidRPr="00B45A87">
        <w:rPr>
          <w:sz w:val="22"/>
          <w:szCs w:val="22"/>
        </w:rPr>
        <w:t>, v němž vzniklo na základě uvedeného zákona, jako právnická osoba, jejímž účelem je správa uvedeného domu.</w:t>
      </w:r>
    </w:p>
    <w:p w14:paraId="4325F132" w14:textId="77777777" w:rsidR="00353E9D" w:rsidRPr="00B45A87" w:rsidRDefault="00353E9D" w:rsidP="00353E9D">
      <w:pPr>
        <w:pStyle w:val="Odstavecseseznamem"/>
        <w:numPr>
          <w:ilvl w:val="0"/>
          <w:numId w:val="8"/>
        </w:numPr>
        <w:ind w:left="567" w:hanging="567"/>
        <w:jc w:val="both"/>
        <w:rPr>
          <w:sz w:val="22"/>
          <w:szCs w:val="22"/>
        </w:rPr>
      </w:pPr>
      <w:r w:rsidRPr="00B45A87">
        <w:rPr>
          <w:sz w:val="22"/>
          <w:szCs w:val="22"/>
        </w:rPr>
        <w:t xml:space="preserve">Příkazce svěřuje a příkazník přejímá od příkazce ke dni účinnosti této smlouvy nemovitost příkazce ke správě v tom stavebním a technickém stavu a v těch právních vztazích, v nichž se tato nemovitost ke dni předání nachází. </w:t>
      </w:r>
    </w:p>
    <w:p w14:paraId="21A2E8AD" w14:textId="77777777" w:rsidR="00353E9D" w:rsidRPr="00B45A87" w:rsidRDefault="00353E9D" w:rsidP="00353E9D">
      <w:pPr>
        <w:pStyle w:val="Odstavecseseznamem"/>
        <w:numPr>
          <w:ilvl w:val="0"/>
          <w:numId w:val="8"/>
        </w:numPr>
        <w:ind w:left="567" w:hanging="567"/>
        <w:jc w:val="both"/>
        <w:rPr>
          <w:sz w:val="22"/>
          <w:szCs w:val="22"/>
        </w:rPr>
      </w:pPr>
      <w:r w:rsidRPr="00B45A87">
        <w:rPr>
          <w:sz w:val="22"/>
          <w:szCs w:val="22"/>
        </w:rPr>
        <w:t>O předání a převzetí nemovitosti bude sepsán řádný protokol, ve kterém bude uveden seznam dokumentů předaných za účelem zajištění správy domu příkazníkovi.</w:t>
      </w:r>
    </w:p>
    <w:p w14:paraId="01C502B4"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Doba trvání smlouvy</w:t>
      </w:r>
    </w:p>
    <w:p w14:paraId="7E055C4C" w14:textId="77777777" w:rsidR="00353E9D" w:rsidRPr="00B45A87" w:rsidRDefault="00353E9D" w:rsidP="00353E9D">
      <w:pPr>
        <w:pStyle w:val="Odstavecseseznamem"/>
        <w:numPr>
          <w:ilvl w:val="0"/>
          <w:numId w:val="9"/>
        </w:numPr>
        <w:ind w:left="567" w:hanging="567"/>
        <w:jc w:val="both"/>
        <w:rPr>
          <w:bCs/>
          <w:sz w:val="22"/>
          <w:szCs w:val="22"/>
        </w:rPr>
      </w:pPr>
      <w:r w:rsidRPr="00B45A87">
        <w:rPr>
          <w:sz w:val="22"/>
          <w:szCs w:val="22"/>
        </w:rPr>
        <w:t xml:space="preserve">Tato smlouva se uzavírá na dobu </w:t>
      </w:r>
      <w:r w:rsidRPr="00B45A87">
        <w:rPr>
          <w:bCs/>
          <w:sz w:val="22"/>
          <w:szCs w:val="22"/>
        </w:rPr>
        <w:t>neurčitou.</w:t>
      </w:r>
    </w:p>
    <w:p w14:paraId="2EB2D68F" w14:textId="109580A3" w:rsidR="00353E9D" w:rsidRPr="00B45A87" w:rsidRDefault="00353E9D" w:rsidP="00D05D4A">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Ukončení smlouvy</w:t>
      </w:r>
    </w:p>
    <w:p w14:paraId="37FA9BC0" w14:textId="77777777" w:rsidR="0043721E" w:rsidRDefault="00353E9D" w:rsidP="0043721E">
      <w:pPr>
        <w:numPr>
          <w:ilvl w:val="0"/>
          <w:numId w:val="10"/>
        </w:numPr>
        <w:tabs>
          <w:tab w:val="clear" w:pos="360"/>
        </w:tabs>
        <w:ind w:left="0" w:firstLine="0"/>
        <w:jc w:val="both"/>
        <w:rPr>
          <w:sz w:val="22"/>
          <w:szCs w:val="22"/>
        </w:rPr>
      </w:pPr>
      <w:r w:rsidRPr="0043721E">
        <w:rPr>
          <w:sz w:val="22"/>
          <w:szCs w:val="22"/>
        </w:rPr>
        <w:t>Smlouva končí:</w:t>
      </w:r>
    </w:p>
    <w:p w14:paraId="222A45D5" w14:textId="38E80452" w:rsidR="0043721E" w:rsidRPr="007B367F" w:rsidRDefault="00353E9D" w:rsidP="007B367F">
      <w:pPr>
        <w:pStyle w:val="Odstavecseseznamem"/>
        <w:numPr>
          <w:ilvl w:val="0"/>
          <w:numId w:val="28"/>
        </w:numPr>
        <w:jc w:val="both"/>
        <w:rPr>
          <w:sz w:val="22"/>
          <w:szCs w:val="22"/>
        </w:rPr>
      </w:pPr>
      <w:r w:rsidRPr="007B367F">
        <w:rPr>
          <w:sz w:val="22"/>
          <w:szCs w:val="22"/>
        </w:rPr>
        <w:t>písemnou dohodou,</w:t>
      </w:r>
    </w:p>
    <w:p w14:paraId="18FBE54E" w14:textId="710C5084" w:rsidR="007B367F" w:rsidRDefault="00353E9D" w:rsidP="007B367F">
      <w:pPr>
        <w:pStyle w:val="Zkladntextodsazen"/>
        <w:numPr>
          <w:ilvl w:val="0"/>
          <w:numId w:val="28"/>
        </w:numPr>
        <w:jc w:val="both"/>
        <w:rPr>
          <w:rFonts w:ascii="Times New Roman" w:hAnsi="Times New Roman"/>
          <w:sz w:val="22"/>
          <w:szCs w:val="22"/>
        </w:rPr>
      </w:pPr>
      <w:r w:rsidRPr="00B45A87">
        <w:rPr>
          <w:rFonts w:ascii="Times New Roman" w:hAnsi="Times New Roman"/>
          <w:sz w:val="22"/>
          <w:szCs w:val="22"/>
        </w:rPr>
        <w:lastRenderedPageBreak/>
        <w:t>výpovědí jedné ze smluvních stran, a to i bez udání důvodu. Výpovědní lhůta činí 3 měsíce a začíná</w:t>
      </w:r>
      <w:r w:rsidR="009D6305" w:rsidRPr="00B45A87">
        <w:rPr>
          <w:rFonts w:ascii="Times New Roman" w:hAnsi="Times New Roman"/>
          <w:sz w:val="22"/>
          <w:szCs w:val="22"/>
        </w:rPr>
        <w:t xml:space="preserve"> </w:t>
      </w:r>
      <w:r w:rsidRPr="00B45A87">
        <w:rPr>
          <w:rFonts w:ascii="Times New Roman" w:hAnsi="Times New Roman"/>
          <w:sz w:val="22"/>
          <w:szCs w:val="22"/>
        </w:rPr>
        <w:t>běžet od prvního dne měsíce následujícího po dni doručení výpovědi druhé straně,</w:t>
      </w:r>
    </w:p>
    <w:p w14:paraId="53201DBC" w14:textId="1D6CFD8A" w:rsidR="00353E9D" w:rsidRPr="00B45A87" w:rsidRDefault="00353E9D" w:rsidP="007B367F">
      <w:pPr>
        <w:pStyle w:val="Zkladntextodsazen"/>
        <w:numPr>
          <w:ilvl w:val="0"/>
          <w:numId w:val="28"/>
        </w:numPr>
        <w:jc w:val="both"/>
        <w:rPr>
          <w:rFonts w:ascii="Times New Roman" w:hAnsi="Times New Roman"/>
          <w:sz w:val="22"/>
          <w:szCs w:val="22"/>
        </w:rPr>
      </w:pPr>
      <w:r w:rsidRPr="00B45A87">
        <w:rPr>
          <w:rFonts w:ascii="Times New Roman" w:hAnsi="Times New Roman"/>
          <w:sz w:val="22"/>
          <w:szCs w:val="22"/>
        </w:rPr>
        <w:t>odstoupením od smlouvy v případě hrubého porušení smlouvy druhou smluvní stranou. Odstoupení</w:t>
      </w:r>
      <w:r w:rsidR="007B367F">
        <w:rPr>
          <w:rFonts w:ascii="Times New Roman" w:hAnsi="Times New Roman"/>
          <w:sz w:val="22"/>
          <w:szCs w:val="22"/>
        </w:rPr>
        <w:t xml:space="preserve"> </w:t>
      </w:r>
      <w:r w:rsidRPr="00B45A87">
        <w:rPr>
          <w:rFonts w:ascii="Times New Roman" w:hAnsi="Times New Roman"/>
          <w:sz w:val="22"/>
          <w:szCs w:val="22"/>
        </w:rPr>
        <w:t>od smlouvy je účinné dnem doručení oznámení o odstoupení druhé straně.</w:t>
      </w:r>
    </w:p>
    <w:p w14:paraId="1221A3F8" w14:textId="77777777" w:rsidR="00353E9D" w:rsidRPr="00B45A87" w:rsidRDefault="00353E9D" w:rsidP="00353E9D">
      <w:pPr>
        <w:numPr>
          <w:ilvl w:val="0"/>
          <w:numId w:val="10"/>
        </w:numPr>
        <w:tabs>
          <w:tab w:val="clear" w:pos="360"/>
        </w:tabs>
        <w:ind w:left="567" w:hanging="567"/>
        <w:jc w:val="both"/>
        <w:rPr>
          <w:sz w:val="22"/>
          <w:szCs w:val="22"/>
        </w:rPr>
      </w:pPr>
      <w:r w:rsidRPr="00B45A87">
        <w:rPr>
          <w:sz w:val="22"/>
          <w:szCs w:val="22"/>
        </w:rPr>
        <w:t>Za hrubé porušení smlouvy na straně příkazníka bude považováno:</w:t>
      </w:r>
    </w:p>
    <w:p w14:paraId="2F9C1F6F" w14:textId="0E3E3EA3" w:rsidR="00353E9D" w:rsidRPr="00B45A87" w:rsidRDefault="00353E9D" w:rsidP="00040967">
      <w:pPr>
        <w:pStyle w:val="Zkladntextodsazen"/>
        <w:numPr>
          <w:ilvl w:val="0"/>
          <w:numId w:val="29"/>
        </w:numPr>
        <w:jc w:val="both"/>
        <w:rPr>
          <w:rFonts w:ascii="Times New Roman" w:hAnsi="Times New Roman"/>
          <w:sz w:val="22"/>
          <w:szCs w:val="22"/>
        </w:rPr>
      </w:pPr>
      <w:r w:rsidRPr="00B45A87">
        <w:rPr>
          <w:rFonts w:ascii="Times New Roman" w:hAnsi="Times New Roman"/>
          <w:sz w:val="22"/>
          <w:szCs w:val="22"/>
        </w:rPr>
        <w:t>neoprávněné nakládání se svěřenými nemovitostmi,</w:t>
      </w:r>
    </w:p>
    <w:p w14:paraId="136EC3F6" w14:textId="341BCB09" w:rsidR="00353E9D" w:rsidRPr="00B45A87" w:rsidRDefault="00353E9D" w:rsidP="00040967">
      <w:pPr>
        <w:pStyle w:val="Zkladntextodsazen"/>
        <w:numPr>
          <w:ilvl w:val="0"/>
          <w:numId w:val="29"/>
        </w:numPr>
        <w:jc w:val="both"/>
        <w:rPr>
          <w:rFonts w:ascii="Times New Roman" w:hAnsi="Times New Roman"/>
          <w:sz w:val="22"/>
          <w:szCs w:val="22"/>
        </w:rPr>
      </w:pPr>
      <w:r w:rsidRPr="00B45A87">
        <w:rPr>
          <w:rFonts w:ascii="Times New Roman" w:hAnsi="Times New Roman"/>
          <w:sz w:val="22"/>
          <w:szCs w:val="22"/>
        </w:rPr>
        <w:t>neoprávněné nakládání s finančními prostředky příkazce.</w:t>
      </w:r>
    </w:p>
    <w:p w14:paraId="1B6077A8" w14:textId="77777777" w:rsidR="00353E9D" w:rsidRPr="00B45A87" w:rsidRDefault="00353E9D" w:rsidP="00353E9D">
      <w:pPr>
        <w:numPr>
          <w:ilvl w:val="0"/>
          <w:numId w:val="10"/>
        </w:numPr>
        <w:tabs>
          <w:tab w:val="clear" w:pos="360"/>
        </w:tabs>
        <w:ind w:left="567" w:hanging="567"/>
        <w:jc w:val="both"/>
        <w:rPr>
          <w:sz w:val="22"/>
          <w:szCs w:val="22"/>
        </w:rPr>
      </w:pPr>
      <w:r w:rsidRPr="00B45A87">
        <w:rPr>
          <w:sz w:val="22"/>
          <w:szCs w:val="22"/>
        </w:rPr>
        <w:t>Za hrubé porušení smlouvy na straně příkazce bude považováno zejména neplacení odměny příkazníkovi, pokud závazky příkazce po lhůtě splatnosti dosáhnou výše odpovídající odměně příkazníka za dobu 3 (tří) měsíců.</w:t>
      </w:r>
    </w:p>
    <w:p w14:paraId="1761D466" w14:textId="70C95726" w:rsidR="00353E9D" w:rsidRPr="00B45A87" w:rsidRDefault="00353E9D" w:rsidP="00353E9D">
      <w:pPr>
        <w:numPr>
          <w:ilvl w:val="0"/>
          <w:numId w:val="10"/>
        </w:numPr>
        <w:tabs>
          <w:tab w:val="clear" w:pos="360"/>
        </w:tabs>
        <w:ind w:left="567" w:hanging="567"/>
        <w:jc w:val="both"/>
        <w:rPr>
          <w:sz w:val="22"/>
          <w:szCs w:val="22"/>
        </w:rPr>
      </w:pPr>
      <w:r w:rsidRPr="00B45A87">
        <w:rPr>
          <w:sz w:val="22"/>
          <w:szCs w:val="22"/>
        </w:rPr>
        <w:t xml:space="preserve">Ke dni skončení výpovědi zaniká smluvní závazek příkazníka. Pokud by však přerušením činnosti příkazníka hrozil vznik škody, je příkazník povinen upozornit, jaká opatření je třeba učinit </w:t>
      </w:r>
      <w:r w:rsidR="00040967">
        <w:rPr>
          <w:sz w:val="22"/>
          <w:szCs w:val="22"/>
        </w:rPr>
        <w:br/>
      </w:r>
      <w:r w:rsidRPr="00B45A87">
        <w:rPr>
          <w:sz w:val="22"/>
          <w:szCs w:val="22"/>
        </w:rPr>
        <w:t>k jejímu odvrácení.</w:t>
      </w:r>
    </w:p>
    <w:p w14:paraId="38A8A14B" w14:textId="77777777" w:rsidR="00040967" w:rsidRDefault="00353E9D" w:rsidP="00040967">
      <w:pPr>
        <w:numPr>
          <w:ilvl w:val="0"/>
          <w:numId w:val="10"/>
        </w:numPr>
        <w:tabs>
          <w:tab w:val="clear" w:pos="360"/>
        </w:tabs>
        <w:ind w:left="567" w:hanging="567"/>
        <w:jc w:val="both"/>
        <w:rPr>
          <w:sz w:val="22"/>
          <w:szCs w:val="22"/>
        </w:rPr>
      </w:pPr>
      <w:r w:rsidRPr="00B45A87">
        <w:rPr>
          <w:sz w:val="22"/>
          <w:szCs w:val="22"/>
        </w:rPr>
        <w:t>Při skončení smluvního závazku je:</w:t>
      </w:r>
    </w:p>
    <w:p w14:paraId="616280E6" w14:textId="0342E71B" w:rsidR="00353E9D" w:rsidRPr="0054090F" w:rsidRDefault="00353E9D" w:rsidP="0054090F">
      <w:pPr>
        <w:pStyle w:val="Odstavecseseznamem"/>
        <w:numPr>
          <w:ilvl w:val="0"/>
          <w:numId w:val="30"/>
        </w:numPr>
        <w:jc w:val="both"/>
        <w:rPr>
          <w:sz w:val="22"/>
          <w:szCs w:val="22"/>
        </w:rPr>
      </w:pPr>
      <w:r w:rsidRPr="0054090F">
        <w:rPr>
          <w:sz w:val="22"/>
          <w:szCs w:val="22"/>
        </w:rPr>
        <w:t>příkazník povinen předat příkazci zejména:</w:t>
      </w:r>
    </w:p>
    <w:p w14:paraId="31EF0CEE" w14:textId="7592EF37" w:rsidR="00353E9D" w:rsidRPr="00CC3B4B" w:rsidRDefault="00353E9D" w:rsidP="00CC3B4B">
      <w:pPr>
        <w:pStyle w:val="Odstavecseseznamem"/>
        <w:numPr>
          <w:ilvl w:val="0"/>
          <w:numId w:val="31"/>
        </w:numPr>
        <w:jc w:val="both"/>
        <w:rPr>
          <w:sz w:val="22"/>
          <w:szCs w:val="22"/>
        </w:rPr>
      </w:pPr>
      <w:r w:rsidRPr="00CC3B4B">
        <w:rPr>
          <w:sz w:val="22"/>
          <w:szCs w:val="22"/>
        </w:rPr>
        <w:t>veškeré předané doklady a doklady pořízené příkazníkem za dobu trvání této smlouvy, o čemž bude</w:t>
      </w:r>
      <w:r w:rsidR="00CC3B4B">
        <w:rPr>
          <w:sz w:val="22"/>
          <w:szCs w:val="22"/>
        </w:rPr>
        <w:t xml:space="preserve"> </w:t>
      </w:r>
      <w:r w:rsidR="009D6305" w:rsidRPr="00CC3B4B">
        <w:rPr>
          <w:sz w:val="22"/>
          <w:szCs w:val="22"/>
        </w:rPr>
        <w:t xml:space="preserve">sepsán </w:t>
      </w:r>
      <w:r w:rsidRPr="00CC3B4B">
        <w:rPr>
          <w:sz w:val="22"/>
          <w:szCs w:val="22"/>
        </w:rPr>
        <w:t>předávací protokol</w:t>
      </w:r>
      <w:r w:rsidR="00CC3B4B">
        <w:rPr>
          <w:sz w:val="22"/>
          <w:szCs w:val="22"/>
        </w:rPr>
        <w:t>,</w:t>
      </w:r>
    </w:p>
    <w:p w14:paraId="3ACFE0E6" w14:textId="77777777" w:rsidR="00353E9D" w:rsidRPr="00CC3B4B" w:rsidRDefault="00353E9D" w:rsidP="00CC3B4B">
      <w:pPr>
        <w:pStyle w:val="Odstavecseseznamem"/>
        <w:numPr>
          <w:ilvl w:val="0"/>
          <w:numId w:val="31"/>
        </w:numPr>
        <w:jc w:val="both"/>
        <w:rPr>
          <w:sz w:val="22"/>
          <w:szCs w:val="22"/>
        </w:rPr>
      </w:pPr>
      <w:r w:rsidRPr="00CC3B4B">
        <w:rPr>
          <w:sz w:val="22"/>
          <w:szCs w:val="22"/>
        </w:rPr>
        <w:t>závěrečné vyúčtování služeb poskytnutých vlastníkům a nájemcům ke dni ukončení smluvního vztahu; závěrečnou účetní závěrku ke dni ukončení smluvního vztahu,</w:t>
      </w:r>
    </w:p>
    <w:p w14:paraId="484AD175" w14:textId="53380857" w:rsidR="00353E9D" w:rsidRPr="00CC3B4B" w:rsidRDefault="00353E9D" w:rsidP="00CC3B4B">
      <w:pPr>
        <w:pStyle w:val="Odstavecseseznamem"/>
        <w:numPr>
          <w:ilvl w:val="0"/>
          <w:numId w:val="30"/>
        </w:numPr>
        <w:jc w:val="both"/>
        <w:rPr>
          <w:sz w:val="22"/>
          <w:szCs w:val="22"/>
        </w:rPr>
      </w:pPr>
      <w:r w:rsidRPr="00CC3B4B">
        <w:rPr>
          <w:sz w:val="22"/>
          <w:szCs w:val="22"/>
        </w:rPr>
        <w:t xml:space="preserve">příkazce povinen podepsat příkazníkovi zejména předávací protokol podle odst. 3.5. písm. a) bod </w:t>
      </w:r>
      <w:r w:rsidR="009D6305" w:rsidRPr="00CC3B4B">
        <w:rPr>
          <w:sz w:val="22"/>
          <w:szCs w:val="22"/>
        </w:rPr>
        <w:t>i)</w:t>
      </w:r>
      <w:r w:rsidR="00CC3B4B">
        <w:rPr>
          <w:sz w:val="22"/>
          <w:szCs w:val="22"/>
        </w:rPr>
        <w:t xml:space="preserve"> </w:t>
      </w:r>
      <w:r w:rsidR="009D6305" w:rsidRPr="00CC3B4B">
        <w:rPr>
          <w:sz w:val="22"/>
          <w:szCs w:val="22"/>
        </w:rPr>
        <w:t>hlavní knihu, příp.</w:t>
      </w:r>
      <w:r w:rsidR="00366D34" w:rsidRPr="00CC3B4B">
        <w:rPr>
          <w:sz w:val="22"/>
          <w:szCs w:val="22"/>
        </w:rPr>
        <w:t xml:space="preserve"> </w:t>
      </w:r>
      <w:r w:rsidR="009D6305" w:rsidRPr="00CC3B4B">
        <w:rPr>
          <w:sz w:val="22"/>
          <w:szCs w:val="22"/>
        </w:rPr>
        <w:t>obratovou pře</w:t>
      </w:r>
      <w:r w:rsidR="00A21925" w:rsidRPr="00CC3B4B">
        <w:rPr>
          <w:sz w:val="22"/>
          <w:szCs w:val="22"/>
        </w:rPr>
        <w:t>d</w:t>
      </w:r>
      <w:r w:rsidR="009D6305" w:rsidRPr="00CC3B4B">
        <w:rPr>
          <w:sz w:val="22"/>
          <w:szCs w:val="22"/>
        </w:rPr>
        <w:t>vahu.</w:t>
      </w:r>
    </w:p>
    <w:p w14:paraId="795246B9"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Povinnosti příkazníka</w:t>
      </w:r>
    </w:p>
    <w:p w14:paraId="64702383" w14:textId="77777777" w:rsidR="00353E9D" w:rsidRPr="00B45A87" w:rsidRDefault="00353E9D" w:rsidP="00353E9D">
      <w:pPr>
        <w:pStyle w:val="Odstavecseseznamem"/>
        <w:numPr>
          <w:ilvl w:val="0"/>
          <w:numId w:val="11"/>
        </w:numPr>
        <w:autoSpaceDE w:val="0"/>
        <w:autoSpaceDN w:val="0"/>
        <w:adjustRightInd w:val="0"/>
        <w:ind w:left="567" w:hanging="567"/>
        <w:jc w:val="both"/>
        <w:rPr>
          <w:sz w:val="22"/>
          <w:szCs w:val="22"/>
        </w:rPr>
      </w:pPr>
      <w:r w:rsidRPr="00B45A87">
        <w:rPr>
          <w:sz w:val="22"/>
          <w:szCs w:val="22"/>
        </w:rPr>
        <w:t>Pro účely této smlouvy položky uvedené slovem „zajišťovat“ budou chápány pouze jako povinnost příkazníka zařizovat v součinnosti s příkazcem jménem příkazce a na jeho účet uzavírání přiměřených smluvních vztahů s třetími osobami, poskytovat takovým osobám přiměřenou součinnost s ohledem na plnění předmětu jejich smluv, dohlížet jménem příkazce na řádné plnění těchto smluvních vztahů a v případech vadného či neúplného plnění přijímat v součinnosti s příkazcem jménem příkazce a na jeho účet odpovídající opatření k nápravě; příkazník nenese přímou odpovědnost za takové vadné či neúplné plnění třetích osob. Příkazník je odpovědný za přijetí odpovídajících opatření k nápravě v přiměřeném čase.</w:t>
      </w:r>
    </w:p>
    <w:p w14:paraId="3D0F3F9E" w14:textId="77777777" w:rsidR="00353E9D" w:rsidRPr="00B45A87" w:rsidRDefault="00353E9D" w:rsidP="00353E9D">
      <w:pPr>
        <w:pStyle w:val="Odstavecseseznamem"/>
        <w:numPr>
          <w:ilvl w:val="0"/>
          <w:numId w:val="11"/>
        </w:numPr>
        <w:autoSpaceDE w:val="0"/>
        <w:autoSpaceDN w:val="0"/>
        <w:adjustRightInd w:val="0"/>
        <w:ind w:left="567" w:hanging="567"/>
        <w:jc w:val="both"/>
        <w:rPr>
          <w:sz w:val="22"/>
          <w:szCs w:val="22"/>
        </w:rPr>
      </w:pPr>
      <w:r w:rsidRPr="00B45A87">
        <w:rPr>
          <w:sz w:val="22"/>
          <w:szCs w:val="22"/>
        </w:rPr>
        <w:t>Ostatní níže uvedené položky jsou vlastními výkony příkazníka a nese za ně plnou odpovědnost.</w:t>
      </w:r>
    </w:p>
    <w:p w14:paraId="0D0860E0" w14:textId="77777777" w:rsidR="00353E9D" w:rsidRPr="00B45A87" w:rsidRDefault="00353E9D" w:rsidP="00353E9D">
      <w:pPr>
        <w:pStyle w:val="Odstavecseseznamem"/>
        <w:numPr>
          <w:ilvl w:val="0"/>
          <w:numId w:val="11"/>
        </w:numPr>
        <w:ind w:left="567" w:hanging="567"/>
        <w:jc w:val="both"/>
        <w:rPr>
          <w:sz w:val="22"/>
          <w:szCs w:val="22"/>
        </w:rPr>
      </w:pPr>
      <w:r w:rsidRPr="00B45A87">
        <w:rPr>
          <w:sz w:val="22"/>
          <w:szCs w:val="22"/>
        </w:rPr>
        <w:t>Příkazník se zavazuje, že pro příkazce zařídí dále uvedené činnosti a uskuteční dále uvedené právní úkony:</w:t>
      </w:r>
    </w:p>
    <w:p w14:paraId="15792800" w14:textId="77777777" w:rsidR="00353E9D" w:rsidRPr="00B45A87" w:rsidRDefault="00353E9D" w:rsidP="00353E9D">
      <w:pPr>
        <w:numPr>
          <w:ilvl w:val="0"/>
          <w:numId w:val="2"/>
        </w:numPr>
        <w:spacing w:before="240" w:after="240"/>
        <w:jc w:val="both"/>
        <w:rPr>
          <w:b/>
          <w:sz w:val="22"/>
          <w:szCs w:val="22"/>
        </w:rPr>
      </w:pPr>
      <w:r w:rsidRPr="00B45A87">
        <w:rPr>
          <w:b/>
          <w:sz w:val="22"/>
          <w:szCs w:val="22"/>
        </w:rPr>
        <w:t>V oblasti předpisu a evidence plateb</w:t>
      </w:r>
    </w:p>
    <w:p w14:paraId="64004B6F" w14:textId="77777777" w:rsidR="00353E9D" w:rsidRPr="00B45A87" w:rsidRDefault="00353E9D" w:rsidP="00CC3B4B">
      <w:pPr>
        <w:pStyle w:val="Zkladntext"/>
        <w:numPr>
          <w:ilvl w:val="0"/>
          <w:numId w:val="32"/>
        </w:numPr>
        <w:jc w:val="both"/>
        <w:rPr>
          <w:rFonts w:ascii="Times New Roman" w:hAnsi="Times New Roman"/>
          <w:sz w:val="22"/>
          <w:szCs w:val="22"/>
        </w:rPr>
      </w:pPr>
      <w:r w:rsidRPr="00B45A87">
        <w:rPr>
          <w:rFonts w:ascii="Times New Roman" w:hAnsi="Times New Roman"/>
          <w:sz w:val="22"/>
          <w:szCs w:val="22"/>
        </w:rPr>
        <w:t>vést evidenci vlastníků bytových a nebytových jednotek,</w:t>
      </w:r>
    </w:p>
    <w:p w14:paraId="7A5ACD71" w14:textId="77777777" w:rsidR="00353E9D" w:rsidRPr="00B45A87" w:rsidRDefault="00353E9D" w:rsidP="00CC3B4B">
      <w:pPr>
        <w:pStyle w:val="Zkladntext"/>
        <w:numPr>
          <w:ilvl w:val="0"/>
          <w:numId w:val="32"/>
        </w:numPr>
        <w:jc w:val="both"/>
        <w:rPr>
          <w:rFonts w:ascii="Times New Roman" w:hAnsi="Times New Roman"/>
          <w:sz w:val="22"/>
          <w:szCs w:val="22"/>
        </w:rPr>
      </w:pPr>
      <w:r w:rsidRPr="00B45A87">
        <w:rPr>
          <w:rFonts w:ascii="Times New Roman" w:hAnsi="Times New Roman"/>
          <w:sz w:val="22"/>
          <w:szCs w:val="22"/>
        </w:rPr>
        <w:t>předepisovat, vybírat a kontrolovat veškeré zálohové platby (na úhradu nákladů spojených se správou domu – včetně fondu oprav - a na úhrady za plnění spojení s užíváním jednotky,</w:t>
      </w:r>
    </w:p>
    <w:p w14:paraId="08886C61" w14:textId="62D924F2" w:rsidR="00353E9D" w:rsidRPr="00CC3B4B" w:rsidRDefault="00BC4E84" w:rsidP="00CC3B4B">
      <w:pPr>
        <w:pStyle w:val="Odstavecseseznamem"/>
        <w:numPr>
          <w:ilvl w:val="0"/>
          <w:numId w:val="32"/>
        </w:numPr>
        <w:jc w:val="both"/>
        <w:rPr>
          <w:sz w:val="22"/>
          <w:szCs w:val="22"/>
        </w:rPr>
      </w:pPr>
      <w:r w:rsidRPr="00CC3B4B">
        <w:rPr>
          <w:sz w:val="22"/>
          <w:szCs w:val="22"/>
        </w:rPr>
        <w:t>vést</w:t>
      </w:r>
      <w:r w:rsidR="00353E9D" w:rsidRPr="00CC3B4B">
        <w:rPr>
          <w:sz w:val="22"/>
          <w:szCs w:val="22"/>
        </w:rPr>
        <w:t xml:space="preserve"> přehled neplatičů, upomínky, příprava podkladů pro žaloby, součinnost v průběhu soudních řízení (zpracování žalob bude řešeno samostatně dohodou smluvních stran),</w:t>
      </w:r>
    </w:p>
    <w:p w14:paraId="74B27052" w14:textId="1123AAF9" w:rsidR="00353E9D" w:rsidRPr="00CC3B4B" w:rsidRDefault="000832DF" w:rsidP="00CC3B4B">
      <w:pPr>
        <w:pStyle w:val="Odstavecseseznamem"/>
        <w:numPr>
          <w:ilvl w:val="0"/>
          <w:numId w:val="32"/>
        </w:numPr>
        <w:jc w:val="both"/>
        <w:rPr>
          <w:sz w:val="22"/>
          <w:szCs w:val="22"/>
        </w:rPr>
      </w:pPr>
      <w:r w:rsidRPr="00CC3B4B">
        <w:rPr>
          <w:sz w:val="22"/>
          <w:szCs w:val="22"/>
        </w:rPr>
        <w:t xml:space="preserve">na vyžádání </w:t>
      </w:r>
      <w:r w:rsidR="00085404" w:rsidRPr="00CC3B4B">
        <w:rPr>
          <w:sz w:val="22"/>
          <w:szCs w:val="22"/>
        </w:rPr>
        <w:t>příkazce</w:t>
      </w:r>
      <w:r w:rsidR="006A116D" w:rsidRPr="00CC3B4B">
        <w:rPr>
          <w:sz w:val="22"/>
          <w:szCs w:val="22"/>
        </w:rPr>
        <w:t xml:space="preserve"> </w:t>
      </w:r>
      <w:r w:rsidR="00353E9D" w:rsidRPr="00CC3B4B">
        <w:rPr>
          <w:sz w:val="22"/>
          <w:szCs w:val="22"/>
        </w:rPr>
        <w:t>pod</w:t>
      </w:r>
      <w:r w:rsidR="006A116D" w:rsidRPr="00CC3B4B">
        <w:rPr>
          <w:sz w:val="22"/>
          <w:szCs w:val="22"/>
        </w:rPr>
        <w:t>at</w:t>
      </w:r>
      <w:r w:rsidR="00353E9D" w:rsidRPr="00CC3B4B">
        <w:rPr>
          <w:sz w:val="22"/>
          <w:szCs w:val="22"/>
        </w:rPr>
        <w:t xml:space="preserve"> přehled neplatičů zálohových plateb,</w:t>
      </w:r>
    </w:p>
    <w:p w14:paraId="7C8BE4A2" w14:textId="77777777" w:rsidR="00353E9D" w:rsidRPr="00CC3B4B" w:rsidRDefault="00353E9D" w:rsidP="00CC3B4B">
      <w:pPr>
        <w:pStyle w:val="Odstavecseseznamem"/>
        <w:numPr>
          <w:ilvl w:val="0"/>
          <w:numId w:val="32"/>
        </w:numPr>
        <w:jc w:val="both"/>
        <w:rPr>
          <w:sz w:val="22"/>
          <w:szCs w:val="22"/>
        </w:rPr>
      </w:pPr>
      <w:r w:rsidRPr="00CC3B4B">
        <w:rPr>
          <w:sz w:val="22"/>
          <w:szCs w:val="22"/>
        </w:rPr>
        <w:t>zajišťovat odečty vodoměrů a poměrových měřidel na topných tělesech pro účely vyúčtování služeb,</w:t>
      </w:r>
    </w:p>
    <w:p w14:paraId="1DCF1BF5" w14:textId="77777777" w:rsidR="00353E9D" w:rsidRPr="00CC3B4B" w:rsidRDefault="00353E9D" w:rsidP="00CC3B4B">
      <w:pPr>
        <w:pStyle w:val="Odstavecseseznamem"/>
        <w:numPr>
          <w:ilvl w:val="0"/>
          <w:numId w:val="32"/>
        </w:numPr>
        <w:jc w:val="both"/>
        <w:rPr>
          <w:sz w:val="22"/>
          <w:szCs w:val="22"/>
        </w:rPr>
      </w:pPr>
      <w:r w:rsidRPr="00CC3B4B">
        <w:rPr>
          <w:sz w:val="22"/>
          <w:szCs w:val="22"/>
        </w:rPr>
        <w:t>provádět a předat příkazci vyúčtování tepla, teplé vody a dalších služeb spojených s užíváním jednotek (záloh) nejpozději do 30.4. následujícího kalendářního roku, a po dohodě s příkazcem vypořádat přeplatky a nedoplatky, a to do 4 měsíců od doručení vyúčtování,</w:t>
      </w:r>
    </w:p>
    <w:p w14:paraId="2D703848" w14:textId="77777777" w:rsidR="00353E9D" w:rsidRPr="00CC3B4B" w:rsidRDefault="00353E9D" w:rsidP="00CC3B4B">
      <w:pPr>
        <w:pStyle w:val="Odstavecseseznamem"/>
        <w:numPr>
          <w:ilvl w:val="0"/>
          <w:numId w:val="32"/>
        </w:numPr>
        <w:jc w:val="both"/>
        <w:rPr>
          <w:sz w:val="22"/>
          <w:szCs w:val="22"/>
        </w:rPr>
      </w:pPr>
      <w:r w:rsidRPr="00CC3B4B">
        <w:rPr>
          <w:sz w:val="22"/>
          <w:szCs w:val="22"/>
        </w:rPr>
        <w:t>dle pokynů příkazce upravovat zálohy za služby spojené s užíváním jednotek v závislosti na výsledcích vyúčtování služeb,</w:t>
      </w:r>
    </w:p>
    <w:p w14:paraId="452BF76D" w14:textId="77777777" w:rsidR="00353E9D" w:rsidRPr="00CC3B4B" w:rsidRDefault="00353E9D" w:rsidP="00CC3B4B">
      <w:pPr>
        <w:pStyle w:val="Odstavecseseznamem"/>
        <w:numPr>
          <w:ilvl w:val="0"/>
          <w:numId w:val="32"/>
        </w:numPr>
        <w:jc w:val="both"/>
        <w:rPr>
          <w:sz w:val="22"/>
          <w:szCs w:val="22"/>
        </w:rPr>
      </w:pPr>
      <w:r w:rsidRPr="00CC3B4B">
        <w:rPr>
          <w:sz w:val="22"/>
          <w:szCs w:val="22"/>
        </w:rPr>
        <w:t>1x ročně, nejpozději do 30.4. následujícího kalendářního roku, předložit písemný přehled výše stavu fondu oprav,</w:t>
      </w:r>
    </w:p>
    <w:p w14:paraId="79B2F3D9" w14:textId="77777777" w:rsidR="00CC3B4B" w:rsidRDefault="00CC3B4B" w:rsidP="00CC3B4B">
      <w:pPr>
        <w:jc w:val="both"/>
        <w:rPr>
          <w:sz w:val="22"/>
          <w:szCs w:val="22"/>
        </w:rPr>
      </w:pPr>
    </w:p>
    <w:p w14:paraId="33547191" w14:textId="77777777" w:rsidR="00CC3B4B" w:rsidRDefault="00CC3B4B" w:rsidP="00CC3B4B">
      <w:pPr>
        <w:jc w:val="both"/>
        <w:rPr>
          <w:sz w:val="22"/>
          <w:szCs w:val="22"/>
        </w:rPr>
      </w:pPr>
    </w:p>
    <w:p w14:paraId="5951592E" w14:textId="77777777" w:rsidR="00CC3B4B" w:rsidRPr="00B45A87" w:rsidRDefault="00CC3B4B" w:rsidP="00CC3B4B">
      <w:pPr>
        <w:jc w:val="both"/>
        <w:rPr>
          <w:sz w:val="22"/>
          <w:szCs w:val="22"/>
        </w:rPr>
      </w:pPr>
    </w:p>
    <w:p w14:paraId="42BFDF33" w14:textId="77777777" w:rsidR="00353E9D" w:rsidRPr="00B45A87" w:rsidRDefault="00353E9D" w:rsidP="00353E9D">
      <w:pPr>
        <w:numPr>
          <w:ilvl w:val="0"/>
          <w:numId w:val="2"/>
        </w:numPr>
        <w:spacing w:before="240" w:after="240"/>
        <w:jc w:val="both"/>
        <w:rPr>
          <w:b/>
          <w:sz w:val="22"/>
          <w:szCs w:val="22"/>
        </w:rPr>
      </w:pPr>
      <w:r w:rsidRPr="00B45A87">
        <w:rPr>
          <w:b/>
          <w:sz w:val="22"/>
          <w:szCs w:val="22"/>
        </w:rPr>
        <w:t>V oblasti účetní</w:t>
      </w:r>
    </w:p>
    <w:p w14:paraId="55E26FC2" w14:textId="20D72768" w:rsidR="00353E9D" w:rsidRPr="00B45A87" w:rsidRDefault="00353E9D" w:rsidP="00F7100E">
      <w:pPr>
        <w:pStyle w:val="Zkladntext"/>
        <w:numPr>
          <w:ilvl w:val="0"/>
          <w:numId w:val="33"/>
        </w:numPr>
        <w:jc w:val="both"/>
        <w:rPr>
          <w:rFonts w:ascii="Times New Roman" w:hAnsi="Times New Roman"/>
          <w:sz w:val="22"/>
          <w:szCs w:val="22"/>
        </w:rPr>
      </w:pPr>
      <w:r w:rsidRPr="00B45A87">
        <w:rPr>
          <w:rFonts w:ascii="Times New Roman" w:hAnsi="Times New Roman"/>
          <w:sz w:val="22"/>
          <w:szCs w:val="22"/>
        </w:rPr>
        <w:t>zabezpečovat, aby veškeré výnosy plynoucí ze spravovaného majetku, jakož i úhrada nákladů vzniklých v souvislosti s výkonem správy podle této smlouvy, byly realizovány v souladu s přílohou č. 2 této smlouvy,</w:t>
      </w:r>
    </w:p>
    <w:p w14:paraId="41663950" w14:textId="29C86D2F" w:rsidR="00684710" w:rsidRPr="00B45A87" w:rsidRDefault="000F610B" w:rsidP="00F7100E">
      <w:pPr>
        <w:pStyle w:val="Zkladntext"/>
        <w:numPr>
          <w:ilvl w:val="0"/>
          <w:numId w:val="33"/>
        </w:numPr>
        <w:jc w:val="both"/>
        <w:rPr>
          <w:rFonts w:ascii="Times New Roman" w:hAnsi="Times New Roman"/>
          <w:sz w:val="22"/>
          <w:szCs w:val="22"/>
        </w:rPr>
      </w:pPr>
      <w:r w:rsidRPr="00B45A87">
        <w:rPr>
          <w:rFonts w:ascii="Times New Roman" w:hAnsi="Times New Roman"/>
          <w:sz w:val="22"/>
          <w:szCs w:val="22"/>
        </w:rPr>
        <w:t xml:space="preserve">zajišťovat </w:t>
      </w:r>
      <w:r w:rsidR="00353E9D" w:rsidRPr="00B45A87">
        <w:rPr>
          <w:rFonts w:ascii="Times New Roman" w:hAnsi="Times New Roman"/>
          <w:sz w:val="22"/>
          <w:szCs w:val="22"/>
        </w:rPr>
        <w:t xml:space="preserve">účetnictví v souladu se zákonem o účetnictví, zákonem o daních z příjmů, dalších </w:t>
      </w:r>
      <w:r w:rsidR="00F7100E">
        <w:rPr>
          <w:rFonts w:ascii="Times New Roman" w:hAnsi="Times New Roman"/>
          <w:sz w:val="22"/>
          <w:szCs w:val="22"/>
        </w:rPr>
        <w:t>s</w:t>
      </w:r>
      <w:r w:rsidR="00353E9D" w:rsidRPr="00B45A87">
        <w:rPr>
          <w:rFonts w:ascii="Times New Roman" w:hAnsi="Times New Roman"/>
          <w:sz w:val="22"/>
          <w:szCs w:val="22"/>
        </w:rPr>
        <w:t>ouvisejících předpisů a podle doplňujících metodických pokynů příkazce tak, aby účetní závěrka sestavená na jeho základě podávala věrný a poctivý obraz předmětu účetnictví a finanční situace účetní jednotky,</w:t>
      </w:r>
    </w:p>
    <w:p w14:paraId="69A029F2" w14:textId="21922E85" w:rsidR="00353E9D" w:rsidRPr="00B45A87" w:rsidRDefault="009F558E" w:rsidP="00F7100E">
      <w:pPr>
        <w:pStyle w:val="Zkladntext"/>
        <w:numPr>
          <w:ilvl w:val="0"/>
          <w:numId w:val="33"/>
        </w:numPr>
        <w:jc w:val="both"/>
        <w:rPr>
          <w:rFonts w:ascii="Times New Roman" w:hAnsi="Times New Roman"/>
          <w:sz w:val="22"/>
          <w:szCs w:val="22"/>
        </w:rPr>
      </w:pPr>
      <w:r w:rsidRPr="00B45A87">
        <w:rPr>
          <w:rFonts w:ascii="Times New Roman" w:hAnsi="Times New Roman"/>
          <w:sz w:val="22"/>
          <w:szCs w:val="22"/>
        </w:rPr>
        <w:t>zajišťovat</w:t>
      </w:r>
      <w:r w:rsidR="00AA53D0" w:rsidRPr="00B45A87">
        <w:rPr>
          <w:rFonts w:ascii="Times New Roman" w:hAnsi="Times New Roman"/>
          <w:sz w:val="22"/>
          <w:szCs w:val="22"/>
        </w:rPr>
        <w:t xml:space="preserve"> </w:t>
      </w:r>
      <w:r w:rsidR="00353E9D" w:rsidRPr="00B45A87">
        <w:rPr>
          <w:rFonts w:ascii="Times New Roman" w:hAnsi="Times New Roman"/>
          <w:sz w:val="22"/>
          <w:szCs w:val="22"/>
        </w:rPr>
        <w:t>v souladu s příslušnými právními předpisy uspořád</w:t>
      </w:r>
      <w:r w:rsidR="00AA53D0" w:rsidRPr="00B45A87">
        <w:rPr>
          <w:rFonts w:ascii="Times New Roman" w:hAnsi="Times New Roman"/>
          <w:sz w:val="22"/>
          <w:szCs w:val="22"/>
        </w:rPr>
        <w:t>ání</w:t>
      </w:r>
      <w:r w:rsidR="00353E9D" w:rsidRPr="00B45A87">
        <w:rPr>
          <w:rFonts w:ascii="Times New Roman" w:hAnsi="Times New Roman"/>
          <w:sz w:val="22"/>
          <w:szCs w:val="22"/>
        </w:rPr>
        <w:t xml:space="preserve"> a zaji</w:t>
      </w:r>
      <w:r w:rsidR="00AA53D0" w:rsidRPr="00B45A87">
        <w:rPr>
          <w:rFonts w:ascii="Times New Roman" w:hAnsi="Times New Roman"/>
          <w:sz w:val="22"/>
          <w:szCs w:val="22"/>
        </w:rPr>
        <w:t>štění</w:t>
      </w:r>
      <w:r w:rsidR="00353E9D" w:rsidRPr="00B45A87">
        <w:rPr>
          <w:rFonts w:ascii="Times New Roman" w:hAnsi="Times New Roman"/>
          <w:sz w:val="22"/>
          <w:szCs w:val="22"/>
        </w:rPr>
        <w:t xml:space="preserve"> veške</w:t>
      </w:r>
      <w:r w:rsidR="00AA53D0" w:rsidRPr="00B45A87">
        <w:rPr>
          <w:rFonts w:ascii="Times New Roman" w:hAnsi="Times New Roman"/>
          <w:sz w:val="22"/>
          <w:szCs w:val="22"/>
        </w:rPr>
        <w:t>rých</w:t>
      </w:r>
      <w:r w:rsidR="00353E9D" w:rsidRPr="00B45A87">
        <w:rPr>
          <w:rFonts w:ascii="Times New Roman" w:hAnsi="Times New Roman"/>
          <w:sz w:val="22"/>
          <w:szCs w:val="22"/>
        </w:rPr>
        <w:t xml:space="preserve"> účetní</w:t>
      </w:r>
      <w:r w:rsidR="00AA53D0" w:rsidRPr="00B45A87">
        <w:rPr>
          <w:rFonts w:ascii="Times New Roman" w:hAnsi="Times New Roman"/>
          <w:sz w:val="22"/>
          <w:szCs w:val="22"/>
        </w:rPr>
        <w:t>ch</w:t>
      </w:r>
      <w:r w:rsidR="00684710" w:rsidRPr="00B45A87">
        <w:rPr>
          <w:rFonts w:ascii="Times New Roman" w:hAnsi="Times New Roman"/>
          <w:sz w:val="22"/>
          <w:szCs w:val="22"/>
        </w:rPr>
        <w:t xml:space="preserve"> </w:t>
      </w:r>
      <w:r w:rsidR="00353E9D" w:rsidRPr="00B45A87">
        <w:rPr>
          <w:rFonts w:ascii="Times New Roman" w:hAnsi="Times New Roman"/>
          <w:sz w:val="22"/>
          <w:szCs w:val="22"/>
        </w:rPr>
        <w:t>doklad</w:t>
      </w:r>
      <w:r w:rsidR="00AA53D0" w:rsidRPr="00B45A87">
        <w:rPr>
          <w:rFonts w:ascii="Times New Roman" w:hAnsi="Times New Roman"/>
          <w:sz w:val="22"/>
          <w:szCs w:val="22"/>
        </w:rPr>
        <w:t>ů</w:t>
      </w:r>
      <w:r w:rsidR="00684710" w:rsidRPr="00B45A87">
        <w:rPr>
          <w:rFonts w:ascii="Times New Roman" w:hAnsi="Times New Roman"/>
          <w:sz w:val="22"/>
          <w:szCs w:val="22"/>
        </w:rPr>
        <w:t xml:space="preserve"> </w:t>
      </w:r>
      <w:r w:rsidR="00353E9D" w:rsidRPr="00B45A87">
        <w:rPr>
          <w:rFonts w:ascii="Times New Roman" w:hAnsi="Times New Roman"/>
          <w:sz w:val="22"/>
          <w:szCs w:val="22"/>
        </w:rPr>
        <w:t>a podklady</w:t>
      </w:r>
      <w:r w:rsidR="00684710" w:rsidRPr="00B45A87">
        <w:rPr>
          <w:rFonts w:ascii="Times New Roman" w:hAnsi="Times New Roman"/>
          <w:sz w:val="22"/>
          <w:szCs w:val="22"/>
        </w:rPr>
        <w:t xml:space="preserve"> </w:t>
      </w:r>
      <w:r w:rsidR="00353E9D" w:rsidRPr="00B45A87">
        <w:rPr>
          <w:rFonts w:ascii="Times New Roman" w:hAnsi="Times New Roman"/>
          <w:sz w:val="22"/>
          <w:szCs w:val="22"/>
        </w:rPr>
        <w:t>operativní evidence dokládající úplnost a průkaznost účetnictví a výkaznictví</w:t>
      </w:r>
      <w:r w:rsidR="008336F1" w:rsidRPr="00B45A87">
        <w:rPr>
          <w:rFonts w:ascii="Times New Roman" w:hAnsi="Times New Roman"/>
          <w:sz w:val="22"/>
          <w:szCs w:val="22"/>
        </w:rPr>
        <w:t>,</w:t>
      </w:r>
    </w:p>
    <w:p w14:paraId="4076065A" w14:textId="77777777" w:rsidR="00353E9D" w:rsidRPr="00B45A87" w:rsidRDefault="00353E9D" w:rsidP="00F7100E">
      <w:pPr>
        <w:pStyle w:val="Zkladntext"/>
        <w:jc w:val="both"/>
        <w:rPr>
          <w:rFonts w:ascii="Times New Roman" w:hAnsi="Times New Roman"/>
          <w:sz w:val="22"/>
          <w:szCs w:val="22"/>
        </w:rPr>
      </w:pPr>
    </w:p>
    <w:p w14:paraId="3A041B1A" w14:textId="09D6C0FF" w:rsidR="00353E9D" w:rsidRPr="00B45A87" w:rsidRDefault="00353E9D" w:rsidP="00F7100E">
      <w:pPr>
        <w:pStyle w:val="Zkladntext"/>
        <w:spacing w:before="120"/>
        <w:jc w:val="both"/>
        <w:rPr>
          <w:rFonts w:ascii="Times New Roman" w:hAnsi="Times New Roman"/>
          <w:sz w:val="22"/>
          <w:szCs w:val="22"/>
        </w:rPr>
      </w:pPr>
      <w:r w:rsidRPr="00B45A87">
        <w:rPr>
          <w:rFonts w:ascii="Times New Roman" w:hAnsi="Times New Roman"/>
          <w:sz w:val="22"/>
          <w:szCs w:val="22"/>
        </w:rPr>
        <w:t>Povinnost provést účetní závěrku, vyúčtování výnosů a nákladů na správu domu a vyúčtování zálohových plateb za služby spojené s užíváním jednotek se vztahuje v případech zahájení a ukončení správy vždy pouze na tu část roku, po kterou příkazník vykonával správu nemovitostí dle této smlouvy. Vyúčtování předchozích období, popř. též rekonstrukce účetní dokumentace, budou příkazníkem v případě potřeby provedeny na základě samostatné objednávky příkazce, cena bude stanovena dohodou smluvních stran.</w:t>
      </w:r>
    </w:p>
    <w:p w14:paraId="0D4B3205" w14:textId="18CA9EA5" w:rsidR="00495E91" w:rsidRPr="00B45A87" w:rsidRDefault="00353E9D" w:rsidP="00495E91">
      <w:pPr>
        <w:pStyle w:val="Odstavecseseznamem"/>
        <w:numPr>
          <w:ilvl w:val="0"/>
          <w:numId w:val="2"/>
        </w:numPr>
        <w:spacing w:before="240" w:after="240"/>
        <w:jc w:val="both"/>
        <w:rPr>
          <w:b/>
          <w:sz w:val="22"/>
          <w:szCs w:val="22"/>
        </w:rPr>
      </w:pPr>
      <w:r w:rsidRPr="00B45A87">
        <w:rPr>
          <w:b/>
          <w:sz w:val="22"/>
          <w:szCs w:val="22"/>
        </w:rPr>
        <w:t>V oblasti techn</w:t>
      </w:r>
      <w:r w:rsidR="00495E91" w:rsidRPr="00B45A87">
        <w:rPr>
          <w:b/>
          <w:sz w:val="22"/>
          <w:szCs w:val="22"/>
        </w:rPr>
        <w:t>ické</w:t>
      </w:r>
    </w:p>
    <w:p w14:paraId="4734674F" w14:textId="77777777" w:rsidR="00495E91" w:rsidRPr="00B45A87" w:rsidRDefault="00495E91" w:rsidP="00495E91">
      <w:pPr>
        <w:pStyle w:val="Odstavecseseznamem"/>
        <w:spacing w:before="240" w:after="240"/>
        <w:ind w:left="360"/>
        <w:jc w:val="both"/>
        <w:rPr>
          <w:sz w:val="22"/>
          <w:szCs w:val="22"/>
        </w:rPr>
      </w:pPr>
    </w:p>
    <w:p w14:paraId="19079464" w14:textId="77777777" w:rsidR="00A27DDD" w:rsidRPr="00B45A87" w:rsidRDefault="00353E9D" w:rsidP="00495E91">
      <w:pPr>
        <w:pStyle w:val="Odstavecseseznamem"/>
        <w:numPr>
          <w:ilvl w:val="0"/>
          <w:numId w:val="27"/>
        </w:numPr>
        <w:jc w:val="both"/>
        <w:rPr>
          <w:sz w:val="22"/>
          <w:szCs w:val="22"/>
        </w:rPr>
      </w:pPr>
      <w:r w:rsidRPr="00B45A87">
        <w:rPr>
          <w:sz w:val="22"/>
          <w:szCs w:val="22"/>
        </w:rPr>
        <w:t xml:space="preserve">zajišťovat </w:t>
      </w:r>
      <w:r w:rsidR="00AB020C" w:rsidRPr="00B45A87">
        <w:rPr>
          <w:sz w:val="22"/>
          <w:szCs w:val="22"/>
        </w:rPr>
        <w:t xml:space="preserve">dle požadavku příkazce </w:t>
      </w:r>
      <w:r w:rsidRPr="00B45A87">
        <w:rPr>
          <w:sz w:val="22"/>
          <w:szCs w:val="22"/>
        </w:rPr>
        <w:t>provedení všech povinných revizí a kontrol vyhrazených technických zařízení v</w:t>
      </w:r>
      <w:r w:rsidR="00691FE0" w:rsidRPr="00B45A87">
        <w:rPr>
          <w:sz w:val="22"/>
          <w:szCs w:val="22"/>
        </w:rPr>
        <w:t> </w:t>
      </w:r>
      <w:r w:rsidRPr="00B45A87">
        <w:rPr>
          <w:sz w:val="22"/>
          <w:szCs w:val="22"/>
        </w:rPr>
        <w:t>termínech</w:t>
      </w:r>
      <w:r w:rsidR="009D6305" w:rsidRPr="00B45A87">
        <w:rPr>
          <w:sz w:val="22"/>
          <w:szCs w:val="22"/>
        </w:rPr>
        <w:t xml:space="preserve"> </w:t>
      </w:r>
      <w:r w:rsidR="00495E91" w:rsidRPr="00B45A87">
        <w:rPr>
          <w:sz w:val="22"/>
          <w:szCs w:val="22"/>
        </w:rPr>
        <w:t>a způsobem stanovených obecně závaznými předpisy</w:t>
      </w:r>
      <w:r w:rsidR="00A27DDD" w:rsidRPr="00B45A87">
        <w:rPr>
          <w:sz w:val="22"/>
          <w:szCs w:val="22"/>
        </w:rPr>
        <w:t xml:space="preserve">. </w:t>
      </w:r>
    </w:p>
    <w:p w14:paraId="27BF2482" w14:textId="0A3A96C8" w:rsidR="00353E9D" w:rsidRPr="00B45A87" w:rsidRDefault="00F6697A" w:rsidP="00495E91">
      <w:pPr>
        <w:pStyle w:val="Odstavecseseznamem"/>
        <w:numPr>
          <w:ilvl w:val="0"/>
          <w:numId w:val="27"/>
        </w:numPr>
        <w:jc w:val="both"/>
        <w:rPr>
          <w:sz w:val="22"/>
          <w:szCs w:val="22"/>
        </w:rPr>
      </w:pPr>
      <w:r w:rsidRPr="00B45A87">
        <w:rPr>
          <w:sz w:val="22"/>
          <w:szCs w:val="22"/>
        </w:rPr>
        <w:t>v</w:t>
      </w:r>
      <w:r w:rsidR="00A27DDD" w:rsidRPr="00B45A87">
        <w:rPr>
          <w:sz w:val="22"/>
          <w:szCs w:val="22"/>
        </w:rPr>
        <w:t xml:space="preserve">e spolupráci s příkazcem evidovat dokumentaci </w:t>
      </w:r>
      <w:r w:rsidR="004D1BB7" w:rsidRPr="00B45A87">
        <w:rPr>
          <w:sz w:val="22"/>
          <w:szCs w:val="22"/>
        </w:rPr>
        <w:t>vztahující k povinným revizím</w:t>
      </w:r>
      <w:r w:rsidR="009D5E07" w:rsidRPr="00B45A87">
        <w:rPr>
          <w:sz w:val="22"/>
          <w:szCs w:val="22"/>
        </w:rPr>
        <w:t xml:space="preserve"> a kontrol vyhrazených technických zařízení.</w:t>
      </w:r>
      <w:r w:rsidR="009D6305" w:rsidRPr="00B45A87">
        <w:rPr>
          <w:sz w:val="22"/>
          <w:szCs w:val="22"/>
        </w:rPr>
        <w:t xml:space="preserve">  </w:t>
      </w:r>
    </w:p>
    <w:p w14:paraId="6AE8628B" w14:textId="126AA5ED" w:rsidR="00353E9D" w:rsidRPr="00B45A87" w:rsidRDefault="00353E9D" w:rsidP="00495E91">
      <w:pPr>
        <w:pStyle w:val="Odstavecseseznamem"/>
        <w:numPr>
          <w:ilvl w:val="0"/>
          <w:numId w:val="27"/>
        </w:numPr>
        <w:jc w:val="both"/>
        <w:rPr>
          <w:sz w:val="22"/>
          <w:szCs w:val="22"/>
        </w:rPr>
      </w:pPr>
      <w:r w:rsidRPr="00B45A87">
        <w:rPr>
          <w:sz w:val="22"/>
          <w:szCs w:val="22"/>
        </w:rPr>
        <w:t>zajišťovat včasné odstranění závad zjištěných revizemi a kontrolami,</w:t>
      </w:r>
    </w:p>
    <w:p w14:paraId="70196E19" w14:textId="77777777" w:rsidR="00353E9D" w:rsidRPr="00B45A87" w:rsidRDefault="00353E9D" w:rsidP="00495E91">
      <w:pPr>
        <w:pStyle w:val="Odstavecseseznamem"/>
        <w:numPr>
          <w:ilvl w:val="0"/>
          <w:numId w:val="27"/>
        </w:numPr>
        <w:jc w:val="both"/>
        <w:rPr>
          <w:sz w:val="22"/>
          <w:szCs w:val="22"/>
        </w:rPr>
      </w:pPr>
      <w:r w:rsidRPr="00B45A87">
        <w:rPr>
          <w:sz w:val="22"/>
          <w:szCs w:val="22"/>
        </w:rPr>
        <w:t>zajišťovat plnění předepsaných povinností v oblasti požární ochrany, zdraví a bezpečnosti nájemců a hygienické ochrany spravované nemovitosti,</w:t>
      </w:r>
    </w:p>
    <w:p w14:paraId="6F5B36CE" w14:textId="5D8794C7" w:rsidR="008336F1" w:rsidRPr="00B45A87" w:rsidRDefault="005B43A0" w:rsidP="00495E91">
      <w:pPr>
        <w:pStyle w:val="Odstavecseseznamem"/>
        <w:numPr>
          <w:ilvl w:val="0"/>
          <w:numId w:val="27"/>
        </w:numPr>
        <w:jc w:val="both"/>
        <w:rPr>
          <w:sz w:val="22"/>
          <w:szCs w:val="22"/>
        </w:rPr>
      </w:pPr>
      <w:r w:rsidRPr="00B45A87">
        <w:rPr>
          <w:sz w:val="22"/>
          <w:szCs w:val="22"/>
        </w:rPr>
        <w:t>zajišťovat</w:t>
      </w:r>
      <w:r w:rsidR="00353E9D" w:rsidRPr="00B45A87">
        <w:rPr>
          <w:sz w:val="22"/>
          <w:szCs w:val="22"/>
        </w:rPr>
        <w:t xml:space="preserve"> dle požadavku desinfekce, dezinsekce a deratizace společných prostor</w:t>
      </w:r>
      <w:r w:rsidR="00495E91" w:rsidRPr="00B45A87">
        <w:rPr>
          <w:sz w:val="22"/>
          <w:szCs w:val="22"/>
        </w:rPr>
        <w:t xml:space="preserve"> s</w:t>
      </w:r>
      <w:r w:rsidR="00353E9D" w:rsidRPr="00B45A87">
        <w:rPr>
          <w:sz w:val="22"/>
          <w:szCs w:val="22"/>
        </w:rPr>
        <w:t xml:space="preserve">pravovaných </w:t>
      </w:r>
      <w:r w:rsidR="008336F1" w:rsidRPr="00B45A87">
        <w:rPr>
          <w:sz w:val="22"/>
          <w:szCs w:val="22"/>
        </w:rPr>
        <w:t xml:space="preserve"> </w:t>
      </w:r>
    </w:p>
    <w:p w14:paraId="44E32F3D" w14:textId="5505611D" w:rsidR="00353E9D" w:rsidRPr="00B45A87" w:rsidRDefault="00353E9D" w:rsidP="00495E91">
      <w:pPr>
        <w:pStyle w:val="Odstavecseseznamem"/>
        <w:numPr>
          <w:ilvl w:val="0"/>
          <w:numId w:val="27"/>
        </w:numPr>
        <w:jc w:val="both"/>
        <w:rPr>
          <w:sz w:val="22"/>
          <w:szCs w:val="22"/>
        </w:rPr>
      </w:pPr>
      <w:r w:rsidRPr="00B45A87">
        <w:rPr>
          <w:sz w:val="22"/>
          <w:szCs w:val="22"/>
        </w:rPr>
        <w:t>zajišťovat smluvně dodávku medií a servisní činnost pro řádné užívání jednotek, zejména</w:t>
      </w:r>
      <w:r w:rsidR="00495E91" w:rsidRPr="00B45A87">
        <w:rPr>
          <w:sz w:val="22"/>
          <w:szCs w:val="22"/>
        </w:rPr>
        <w:t xml:space="preserve"> </w:t>
      </w:r>
      <w:r w:rsidRPr="00B45A87">
        <w:rPr>
          <w:sz w:val="22"/>
          <w:szCs w:val="22"/>
        </w:rPr>
        <w:t xml:space="preserve">dodávky </w:t>
      </w:r>
    </w:p>
    <w:p w14:paraId="4997F50A" w14:textId="51B7402F" w:rsidR="00353E9D" w:rsidRPr="00B45A87" w:rsidRDefault="0063462B" w:rsidP="00495E91">
      <w:pPr>
        <w:pStyle w:val="Odstavecseseznamem"/>
        <w:numPr>
          <w:ilvl w:val="0"/>
          <w:numId w:val="27"/>
        </w:numPr>
        <w:jc w:val="both"/>
        <w:rPr>
          <w:sz w:val="22"/>
          <w:szCs w:val="22"/>
        </w:rPr>
      </w:pPr>
      <w:r w:rsidRPr="00B45A87">
        <w:rPr>
          <w:sz w:val="22"/>
          <w:szCs w:val="22"/>
        </w:rPr>
        <w:t xml:space="preserve">pitné </w:t>
      </w:r>
      <w:r w:rsidR="00353E9D" w:rsidRPr="00B45A87">
        <w:rPr>
          <w:sz w:val="22"/>
          <w:szCs w:val="22"/>
        </w:rPr>
        <w:t>vody, tepla a teplé vody, elektřiny a plynu. Kontrolovat plnění sjednaných podmínek služeb</w:t>
      </w:r>
      <w:r w:rsidRPr="00B45A87">
        <w:rPr>
          <w:sz w:val="22"/>
          <w:szCs w:val="22"/>
        </w:rPr>
        <w:t xml:space="preserve"> dodavateli a </w:t>
      </w:r>
      <w:r w:rsidR="00353E9D" w:rsidRPr="00B45A87">
        <w:rPr>
          <w:sz w:val="22"/>
          <w:szCs w:val="22"/>
        </w:rPr>
        <w:t>ověřovat množství a účtované ceny poskytovaných medií a služeb, zajišťovat dle požadavku drobné opravy a údržbu spravované nemovitosti;</w:t>
      </w:r>
    </w:p>
    <w:p w14:paraId="54AD1AC4" w14:textId="0AD1CE7E" w:rsidR="00353E9D" w:rsidRPr="00B45A87" w:rsidRDefault="00353E9D" w:rsidP="00495E91">
      <w:pPr>
        <w:pStyle w:val="Odstavecseseznamem"/>
        <w:numPr>
          <w:ilvl w:val="0"/>
          <w:numId w:val="27"/>
        </w:numPr>
        <w:jc w:val="both"/>
        <w:rPr>
          <w:sz w:val="22"/>
          <w:szCs w:val="22"/>
        </w:rPr>
      </w:pPr>
      <w:r w:rsidRPr="00B45A87">
        <w:rPr>
          <w:sz w:val="22"/>
          <w:szCs w:val="22"/>
        </w:rPr>
        <w:t>být v součinnosti s příkazcem při případných reklamacích vad společných částí nemovitosti v rámci reklamačního řízení,</w:t>
      </w:r>
    </w:p>
    <w:p w14:paraId="58EE17C3"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Povinnosti příkazce</w:t>
      </w:r>
    </w:p>
    <w:p w14:paraId="411279BE"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Příkazce se zavazuje soustavně poskytovat příkazníkovi součinnost při výkonu správy nemovitosti podle této smlouvy.</w:t>
      </w:r>
    </w:p>
    <w:p w14:paraId="7CD5490F" w14:textId="70C2C198"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 xml:space="preserve">Příkazce je dále povinen být v součinnosti s příkazníkem tak, aby tento mohl </w:t>
      </w:r>
      <w:r w:rsidR="003723C9" w:rsidRPr="00B45A87">
        <w:rPr>
          <w:sz w:val="22"/>
          <w:szCs w:val="22"/>
        </w:rPr>
        <w:t>zajiš</w:t>
      </w:r>
      <w:r w:rsidR="00222580" w:rsidRPr="00B45A87">
        <w:rPr>
          <w:sz w:val="22"/>
          <w:szCs w:val="22"/>
        </w:rPr>
        <w:t>ťovat</w:t>
      </w:r>
      <w:r w:rsidRPr="00B45A87">
        <w:rPr>
          <w:sz w:val="22"/>
          <w:szCs w:val="22"/>
        </w:rPr>
        <w:t xml:space="preserve"> účetnictví a evidenci plateb v souladu s čl. IV. této smlouvy</w:t>
      </w:r>
      <w:r w:rsidR="00E20D85">
        <w:rPr>
          <w:sz w:val="22"/>
          <w:szCs w:val="22"/>
        </w:rPr>
        <w:t xml:space="preserve"> – platby jsou prováděny výhradně prostřednictvím SIPO</w:t>
      </w:r>
      <w:r w:rsidRPr="00B45A87">
        <w:rPr>
          <w:sz w:val="22"/>
          <w:szCs w:val="22"/>
        </w:rPr>
        <w:t xml:space="preserve">.  </w:t>
      </w:r>
    </w:p>
    <w:p w14:paraId="1D60B8E4"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Podpisem této smlouvy zmocňuje příkazce příkazníka k veškerým právním úkonům, které má podle této smlouvy příkazník jménem příkazce učinit. Příkazník podpisem této smlouvy přijímá uvedené zmocnění. Nedílnou součástí této smlouvy je i plná moc k činnostem příkazníka podle této smlouvy. V případě potřeby se příkazce zavazuje vystavit příkazníkovi plnou moc na konkrétní případ týkající se činnosti příkazníka podle této smlouvy.</w:t>
      </w:r>
    </w:p>
    <w:p w14:paraId="22A1C0CC"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 xml:space="preserve">Příkazce je povinen umožnit příkazníkovi přístup do všech společných částí a prostor nemovitostí (tj. předat klíče od těchto částí a prostor nemovitostí) tak, aby příkazník mohl plnit veškeré povinnosti vyplývající z této smlouvy. Příkazce se zavazuje zajistit možnost vstupu do všech částí </w:t>
      </w:r>
      <w:r w:rsidRPr="00B45A87">
        <w:rPr>
          <w:sz w:val="22"/>
          <w:szCs w:val="22"/>
        </w:rPr>
        <w:lastRenderedPageBreak/>
        <w:t>nemovitosti pro zásahy havarijní služby v době mimo obvyklou pracovní dobu příkazníka, popř. nést náklady na zpřístupnění společných prostor v případě nutnosti.</w:t>
      </w:r>
    </w:p>
    <w:p w14:paraId="326E0DE7"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Příkazce je povinen řádně a včas vykonávat své oprávnění a plnit povinnosti, které touto smlouvou nebyly svěřeny příkazníkovi.</w:t>
      </w:r>
    </w:p>
    <w:p w14:paraId="43182ECF"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 xml:space="preserve">V případě, že vznikne dluh podílníkům či jednotlivým vlastníkům jednotek vůči třetí osobě a tento dluhu bude povinen uhradit příkazník, zavazuje se příkazce zaplatit příkazníkovi takto uhrazenou částku, včetně případné smluvní pokuty či úroků z prodlení – vedle této částky může příkazník požadovat i náhradu škody. </w:t>
      </w:r>
    </w:p>
    <w:p w14:paraId="11C89784" w14:textId="77777777" w:rsidR="00353E9D" w:rsidRPr="00B45A87" w:rsidRDefault="00353E9D" w:rsidP="00353E9D">
      <w:pPr>
        <w:numPr>
          <w:ilvl w:val="0"/>
          <w:numId w:val="12"/>
        </w:numPr>
        <w:tabs>
          <w:tab w:val="clear" w:pos="360"/>
        </w:tabs>
        <w:ind w:left="567" w:hanging="567"/>
        <w:jc w:val="both"/>
        <w:rPr>
          <w:sz w:val="22"/>
          <w:szCs w:val="22"/>
        </w:rPr>
      </w:pPr>
      <w:r w:rsidRPr="00B45A87">
        <w:rPr>
          <w:sz w:val="22"/>
          <w:szCs w:val="22"/>
        </w:rPr>
        <w:t xml:space="preserve">Příkazce je povinen informovat příkazníka o změně vlastnictví jednotek. </w:t>
      </w:r>
    </w:p>
    <w:p w14:paraId="57694E09"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Odměna příkazníka</w:t>
      </w:r>
    </w:p>
    <w:p w14:paraId="300715ED" w14:textId="77777777" w:rsidR="002C6C47" w:rsidRDefault="00353E9D" w:rsidP="00353E9D">
      <w:pPr>
        <w:numPr>
          <w:ilvl w:val="0"/>
          <w:numId w:val="13"/>
        </w:numPr>
        <w:ind w:left="567" w:hanging="567"/>
        <w:jc w:val="both"/>
        <w:rPr>
          <w:sz w:val="22"/>
          <w:szCs w:val="22"/>
        </w:rPr>
      </w:pPr>
      <w:r w:rsidRPr="00B45A87">
        <w:rPr>
          <w:sz w:val="22"/>
          <w:szCs w:val="22"/>
        </w:rPr>
        <w:t>Příkazníkovi přísluší za služby poskytované na základě této smlouvy odměna, která se stanoví</w:t>
      </w:r>
    </w:p>
    <w:p w14:paraId="7DE39A1D" w14:textId="2F8E8B9A" w:rsidR="00353E9D" w:rsidRPr="00B45A87" w:rsidRDefault="00B846A8" w:rsidP="002C6C47">
      <w:pPr>
        <w:ind w:left="567"/>
        <w:jc w:val="both"/>
        <w:rPr>
          <w:sz w:val="22"/>
          <w:szCs w:val="22"/>
        </w:rPr>
      </w:pPr>
      <w:r w:rsidRPr="00B846A8">
        <w:rPr>
          <w:sz w:val="22"/>
          <w:szCs w:val="22"/>
        </w:rPr>
        <w:t>ve</w:t>
      </w:r>
      <w:r w:rsidR="00353E9D" w:rsidRPr="00B846A8">
        <w:rPr>
          <w:sz w:val="22"/>
          <w:szCs w:val="22"/>
        </w:rPr>
        <w:t xml:space="preserve"> výši </w:t>
      </w:r>
      <w:r w:rsidRPr="00B846A8">
        <w:rPr>
          <w:sz w:val="22"/>
          <w:szCs w:val="22"/>
        </w:rPr>
        <w:t>262</w:t>
      </w:r>
      <w:r w:rsidR="002C6C47" w:rsidRPr="00B846A8">
        <w:rPr>
          <w:sz w:val="22"/>
          <w:szCs w:val="22"/>
        </w:rPr>
        <w:t>,-</w:t>
      </w:r>
      <w:r w:rsidR="00353E9D" w:rsidRPr="00B846A8">
        <w:rPr>
          <w:sz w:val="22"/>
          <w:szCs w:val="22"/>
        </w:rPr>
        <w:t xml:space="preserve"> Kč</w:t>
      </w:r>
      <w:r w:rsidR="00353E9D" w:rsidRPr="00B45A87">
        <w:rPr>
          <w:sz w:val="22"/>
          <w:szCs w:val="22"/>
        </w:rPr>
        <w:t xml:space="preserve"> za bytovou i nebytovou jednotku za měsíc. Tato odměna zahrnuje služby uvedené v článku IV. této smlouvy. </w:t>
      </w:r>
    </w:p>
    <w:p w14:paraId="1F9C4B7D" w14:textId="1EA3BC55" w:rsidR="00353E9D" w:rsidRPr="00B45A87" w:rsidRDefault="00353E9D" w:rsidP="00353E9D">
      <w:pPr>
        <w:numPr>
          <w:ilvl w:val="0"/>
          <w:numId w:val="13"/>
        </w:numPr>
        <w:ind w:left="567" w:hanging="567"/>
        <w:jc w:val="both"/>
        <w:rPr>
          <w:sz w:val="22"/>
          <w:szCs w:val="22"/>
        </w:rPr>
      </w:pPr>
      <w:r w:rsidRPr="00B45A87">
        <w:rPr>
          <w:sz w:val="22"/>
          <w:szCs w:val="22"/>
        </w:rPr>
        <w:t>Výše uvedené sazby odměn se rozumí jako ceny včetně daně z přidané hodnoty v zákonné výši.</w:t>
      </w:r>
    </w:p>
    <w:p w14:paraId="4A08C51D" w14:textId="07C80516" w:rsidR="00353E9D" w:rsidRPr="00B45A87" w:rsidRDefault="00353E9D" w:rsidP="00353E9D">
      <w:pPr>
        <w:numPr>
          <w:ilvl w:val="0"/>
          <w:numId w:val="13"/>
        </w:numPr>
        <w:ind w:left="567" w:hanging="567"/>
        <w:jc w:val="both"/>
        <w:rPr>
          <w:sz w:val="22"/>
          <w:szCs w:val="22"/>
        </w:rPr>
      </w:pPr>
      <w:r w:rsidRPr="00B45A87">
        <w:rPr>
          <w:sz w:val="22"/>
          <w:szCs w:val="22"/>
        </w:rPr>
        <w:t xml:space="preserve">Výše odměny </w:t>
      </w:r>
      <w:r w:rsidR="005B2727">
        <w:rPr>
          <w:sz w:val="22"/>
          <w:szCs w:val="22"/>
        </w:rPr>
        <w:t>může být</w:t>
      </w:r>
      <w:r w:rsidRPr="00B45A87">
        <w:rPr>
          <w:sz w:val="22"/>
          <w:szCs w:val="22"/>
        </w:rPr>
        <w:t xml:space="preserve"> upravována </w:t>
      </w:r>
      <w:r w:rsidR="002F0513" w:rsidRPr="00B45A87">
        <w:rPr>
          <w:sz w:val="22"/>
          <w:szCs w:val="22"/>
        </w:rPr>
        <w:t xml:space="preserve">příkazníkem jednostranně </w:t>
      </w:r>
      <w:r w:rsidRPr="00B45A87">
        <w:rPr>
          <w:sz w:val="22"/>
          <w:szCs w:val="22"/>
        </w:rPr>
        <w:t xml:space="preserve">každoročně vždy k 1. </w:t>
      </w:r>
      <w:r w:rsidR="003044DC" w:rsidRPr="00B45A87">
        <w:rPr>
          <w:sz w:val="22"/>
          <w:szCs w:val="22"/>
        </w:rPr>
        <w:t>únoru</w:t>
      </w:r>
      <w:r w:rsidRPr="00B45A87">
        <w:rPr>
          <w:sz w:val="22"/>
          <w:szCs w:val="22"/>
        </w:rPr>
        <w:t xml:space="preserve"> podle průměrné meziroční míry inflace za předchozí kalendářní rok vyhlášené Českým statistickým úřadem. Příkazník je oprávněn </w:t>
      </w:r>
      <w:r w:rsidR="002F0513" w:rsidRPr="00B45A87">
        <w:rPr>
          <w:sz w:val="22"/>
          <w:szCs w:val="22"/>
        </w:rPr>
        <w:t xml:space="preserve">jednostranně </w:t>
      </w:r>
      <w:r w:rsidRPr="00B45A87">
        <w:rPr>
          <w:sz w:val="22"/>
          <w:szCs w:val="22"/>
        </w:rPr>
        <w:t xml:space="preserve">upravit cenu též podle úhrnné míry inflace za více roků trvání této smlouvy, pokud v předchozích rocích práva na úpravu ceny nevyužil. Příkazník je povinen o úpravě odměny příkazce </w:t>
      </w:r>
      <w:r w:rsidR="002F0513" w:rsidRPr="00B45A87">
        <w:rPr>
          <w:sz w:val="22"/>
          <w:szCs w:val="22"/>
        </w:rPr>
        <w:t xml:space="preserve">prokazatelně </w:t>
      </w:r>
      <w:r w:rsidRPr="00B45A87">
        <w:rPr>
          <w:sz w:val="22"/>
          <w:szCs w:val="22"/>
        </w:rPr>
        <w:t>informovat.</w:t>
      </w:r>
    </w:p>
    <w:p w14:paraId="4D7EC70C" w14:textId="4F7CCE35" w:rsidR="00353E9D" w:rsidRPr="00B45A87" w:rsidRDefault="00353E9D" w:rsidP="00353E9D">
      <w:pPr>
        <w:numPr>
          <w:ilvl w:val="0"/>
          <w:numId w:val="13"/>
        </w:numPr>
        <w:ind w:left="567" w:hanging="567"/>
        <w:jc w:val="both"/>
        <w:rPr>
          <w:sz w:val="22"/>
          <w:szCs w:val="22"/>
        </w:rPr>
      </w:pPr>
      <w:r w:rsidRPr="00B45A87">
        <w:rPr>
          <w:sz w:val="22"/>
          <w:szCs w:val="22"/>
        </w:rPr>
        <w:t xml:space="preserve">Odměna je splatná </w:t>
      </w:r>
      <w:r w:rsidR="00F3490A" w:rsidRPr="00B45A87">
        <w:rPr>
          <w:sz w:val="22"/>
          <w:szCs w:val="22"/>
        </w:rPr>
        <w:t>měsíčně</w:t>
      </w:r>
      <w:r w:rsidR="00E52B42" w:rsidRPr="00B45A87">
        <w:rPr>
          <w:sz w:val="22"/>
          <w:szCs w:val="22"/>
        </w:rPr>
        <w:t>. Příkazník a příkazce se dohodli, že úhrada bude prováděna</w:t>
      </w:r>
      <w:r w:rsidR="00F3490A" w:rsidRPr="00B45A87">
        <w:rPr>
          <w:sz w:val="22"/>
          <w:szCs w:val="22"/>
        </w:rPr>
        <w:t xml:space="preserve"> formou inkasa z bankovního účtu příkazce, k čemuž dává příkazce souhlas </w:t>
      </w:r>
      <w:r w:rsidR="00E52B42" w:rsidRPr="00B45A87">
        <w:rPr>
          <w:sz w:val="22"/>
          <w:szCs w:val="22"/>
        </w:rPr>
        <w:t>s jeho prováděním.</w:t>
      </w:r>
    </w:p>
    <w:p w14:paraId="04B417E5" w14:textId="3F98F901" w:rsidR="00353E9D" w:rsidRPr="00B45A87" w:rsidRDefault="00353E9D" w:rsidP="00E52B42">
      <w:pPr>
        <w:numPr>
          <w:ilvl w:val="0"/>
          <w:numId w:val="13"/>
        </w:numPr>
        <w:ind w:left="567" w:hanging="567"/>
        <w:jc w:val="both"/>
        <w:rPr>
          <w:sz w:val="22"/>
          <w:szCs w:val="22"/>
        </w:rPr>
      </w:pPr>
      <w:r w:rsidRPr="00B45A87">
        <w:rPr>
          <w:sz w:val="22"/>
          <w:szCs w:val="22"/>
        </w:rPr>
        <w:t xml:space="preserve">Odměna je splatná </w:t>
      </w:r>
      <w:r w:rsidR="00E52B42" w:rsidRPr="00B45A87">
        <w:rPr>
          <w:sz w:val="22"/>
          <w:szCs w:val="22"/>
        </w:rPr>
        <w:t>měsíčně ke dni 20. aktuálního měsíce.</w:t>
      </w:r>
      <w:r w:rsidRPr="00B45A87">
        <w:rPr>
          <w:sz w:val="22"/>
          <w:szCs w:val="22"/>
        </w:rPr>
        <w:t xml:space="preserve">  </w:t>
      </w:r>
    </w:p>
    <w:p w14:paraId="4636A927" w14:textId="77777777" w:rsidR="00353E9D" w:rsidRPr="00B45A87" w:rsidRDefault="00353E9D" w:rsidP="00353E9D">
      <w:pPr>
        <w:numPr>
          <w:ilvl w:val="0"/>
          <w:numId w:val="13"/>
        </w:numPr>
        <w:ind w:left="567" w:hanging="567"/>
        <w:jc w:val="both"/>
        <w:rPr>
          <w:sz w:val="22"/>
          <w:szCs w:val="22"/>
        </w:rPr>
      </w:pPr>
      <w:r w:rsidRPr="00B45A87">
        <w:rPr>
          <w:sz w:val="22"/>
          <w:szCs w:val="22"/>
        </w:rPr>
        <w:t>Ve výše uvedené odměně příkazníka za plnění předmětu této smlouvy nejsou zahrnuty odměny třetích osob za plnění dodávek vody, energií, prací a služeb, zejména za havarijní službu, domovnické a údržbářské práce, provozování tepelných zdrojů a za odečty vodoměrů a/nebo poměrových měřičů, dále náklady na zpoplatněná podání úřadům jménem příkazce, výpisy z úřední dokumentace, ověřování dokumentů příkazce (kolkové známky, poplatky úřadům apod.), náklady na rekonstrukci či doplnění účetní či jakékoli jiné dokumentace chybějící příkazcovi při předání správy příkazníkovi, soudní poplatky, odměny advokátů, znalců, auditorů, daňových poradců, odměna za zpracování podkladů pro banky za účelem poskytnutí úvěru, odměna za svolávání a vedení shromáždění vlastníků apod.</w:t>
      </w:r>
    </w:p>
    <w:p w14:paraId="3A04234C"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Odpovědnost příkazníka</w:t>
      </w:r>
    </w:p>
    <w:p w14:paraId="4BCAE430" w14:textId="77777777" w:rsidR="00353E9D" w:rsidRPr="00B45A87" w:rsidRDefault="00353E9D" w:rsidP="00353E9D">
      <w:pPr>
        <w:numPr>
          <w:ilvl w:val="0"/>
          <w:numId w:val="14"/>
        </w:numPr>
        <w:tabs>
          <w:tab w:val="clear" w:pos="360"/>
        </w:tabs>
        <w:ind w:left="567" w:hanging="567"/>
        <w:jc w:val="both"/>
        <w:rPr>
          <w:sz w:val="22"/>
          <w:szCs w:val="22"/>
        </w:rPr>
      </w:pPr>
      <w:r w:rsidRPr="00B45A87">
        <w:rPr>
          <w:sz w:val="22"/>
          <w:szCs w:val="22"/>
        </w:rPr>
        <w:t>Příkazník odpovídá příkazci a třetím osobám za škody vzniklé v důsledku neplnění, nebo vadného plnění povinností, ke kterým se touto smlouvou zavázal.</w:t>
      </w:r>
    </w:p>
    <w:p w14:paraId="41A0ED83" w14:textId="77777777" w:rsidR="00353E9D" w:rsidRPr="00B45A87" w:rsidRDefault="00353E9D" w:rsidP="00353E9D">
      <w:pPr>
        <w:numPr>
          <w:ilvl w:val="0"/>
          <w:numId w:val="14"/>
        </w:numPr>
        <w:tabs>
          <w:tab w:val="clear" w:pos="360"/>
        </w:tabs>
        <w:ind w:left="567" w:hanging="567"/>
        <w:jc w:val="both"/>
        <w:rPr>
          <w:sz w:val="22"/>
          <w:szCs w:val="22"/>
        </w:rPr>
      </w:pPr>
      <w:r w:rsidRPr="00B45A87">
        <w:rPr>
          <w:sz w:val="22"/>
          <w:szCs w:val="22"/>
        </w:rPr>
        <w:t>Příkazník neodpovídá za škody, které vzniknou z důvodu, že příkazce zatajil před příkazníkem pro činnost dle předmětu Smlouvy podstatné skutečnosti nebo podklady, nebo tyto skutečnosti sdělil příkazníkovi opožděně nebo opožděně předal příslušné doklady, nebo za škody, které vzniknou v důsledku nečinnosti příkazce, nebo v důsledku nedostatku finančních prostředků na provedení prací k odvrácení škody, na jejíž vznik příkazník předem upozorňoval.</w:t>
      </w:r>
    </w:p>
    <w:p w14:paraId="55C49FE4" w14:textId="77777777" w:rsidR="00353E9D" w:rsidRPr="00B45A87" w:rsidRDefault="00353E9D" w:rsidP="00353E9D">
      <w:pPr>
        <w:numPr>
          <w:ilvl w:val="0"/>
          <w:numId w:val="14"/>
        </w:numPr>
        <w:tabs>
          <w:tab w:val="clear" w:pos="360"/>
        </w:tabs>
        <w:ind w:left="567" w:hanging="567"/>
        <w:jc w:val="both"/>
        <w:rPr>
          <w:sz w:val="22"/>
          <w:szCs w:val="22"/>
        </w:rPr>
      </w:pPr>
      <w:r w:rsidRPr="00B45A87">
        <w:rPr>
          <w:sz w:val="22"/>
          <w:szCs w:val="22"/>
        </w:rPr>
        <w:t>Příkazník v souladu s ustanoveními přílohy č. 2 této smlouvy odpovídá za řádnou úhradu všech oprávněných nákladů fakturovaných k tíži příkazce a spojených s předmětem této smlouvy ve stanovených lhůtách splatnosti.</w:t>
      </w:r>
    </w:p>
    <w:p w14:paraId="7336DDD8" w14:textId="77777777" w:rsidR="00353E9D" w:rsidRPr="00B45A87" w:rsidRDefault="00353E9D" w:rsidP="00353E9D">
      <w:pPr>
        <w:numPr>
          <w:ilvl w:val="0"/>
          <w:numId w:val="14"/>
        </w:numPr>
        <w:tabs>
          <w:tab w:val="clear" w:pos="360"/>
        </w:tabs>
        <w:ind w:left="567" w:hanging="567"/>
        <w:jc w:val="both"/>
        <w:rPr>
          <w:sz w:val="22"/>
          <w:szCs w:val="22"/>
        </w:rPr>
      </w:pPr>
      <w:r w:rsidRPr="00B45A87">
        <w:rPr>
          <w:sz w:val="22"/>
          <w:szCs w:val="22"/>
        </w:rPr>
        <w:t>Příkazník odpovídá příkazci za správnost a úplnost účetní evidence spojené se spravovanou nemovitostí a v plném rozsahu za správnost a úplnost vykázaného výsledku hospodaření.</w:t>
      </w:r>
    </w:p>
    <w:p w14:paraId="1AE99684"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Oprávnění příkazníka</w:t>
      </w:r>
    </w:p>
    <w:p w14:paraId="0E4000ED" w14:textId="77777777" w:rsidR="00353E9D" w:rsidRPr="00B45A87" w:rsidRDefault="00353E9D" w:rsidP="00353E9D">
      <w:pPr>
        <w:numPr>
          <w:ilvl w:val="0"/>
          <w:numId w:val="15"/>
        </w:numPr>
        <w:tabs>
          <w:tab w:val="clear" w:pos="360"/>
        </w:tabs>
        <w:ind w:left="567" w:hanging="567"/>
        <w:jc w:val="both"/>
        <w:rPr>
          <w:sz w:val="22"/>
          <w:szCs w:val="22"/>
        </w:rPr>
      </w:pPr>
      <w:r w:rsidRPr="00B45A87">
        <w:rPr>
          <w:sz w:val="22"/>
          <w:szCs w:val="22"/>
        </w:rPr>
        <w:t>Příkazník je oprávněn sjednávat smlouvy a připravovat podklady pro úhradu nákladů vzniklých plněním takových smluv, které vyplývají z ustanovení této smlouvy.</w:t>
      </w:r>
    </w:p>
    <w:p w14:paraId="487035B3" w14:textId="77777777" w:rsidR="00353E9D" w:rsidRPr="00B45A87" w:rsidRDefault="00353E9D" w:rsidP="00353E9D">
      <w:pPr>
        <w:numPr>
          <w:ilvl w:val="0"/>
          <w:numId w:val="15"/>
        </w:numPr>
        <w:tabs>
          <w:tab w:val="clear" w:pos="360"/>
        </w:tabs>
        <w:ind w:left="567" w:hanging="567"/>
        <w:jc w:val="both"/>
        <w:rPr>
          <w:sz w:val="22"/>
          <w:szCs w:val="22"/>
        </w:rPr>
      </w:pPr>
      <w:r w:rsidRPr="00B45A87">
        <w:rPr>
          <w:sz w:val="22"/>
          <w:szCs w:val="22"/>
        </w:rPr>
        <w:lastRenderedPageBreak/>
        <w:t xml:space="preserve">Příkazník je oprávněn plnit závazky z této smlouvy za pomoci jiných právnických nebo fyzických osob na základě samostatně uzavřených smluv a dohod. Za jejich činnost příkazník při plnění povinností vyplývajících z této smlouvy příkazci odpovídá, jako by ji prováděl sám. </w:t>
      </w:r>
    </w:p>
    <w:p w14:paraId="13C8F74F" w14:textId="77777777" w:rsidR="00353E9D" w:rsidRPr="00B45A87" w:rsidRDefault="00353E9D" w:rsidP="00353E9D">
      <w:pPr>
        <w:numPr>
          <w:ilvl w:val="0"/>
          <w:numId w:val="15"/>
        </w:numPr>
        <w:tabs>
          <w:tab w:val="clear" w:pos="360"/>
        </w:tabs>
        <w:ind w:left="567" w:hanging="567"/>
        <w:jc w:val="both"/>
        <w:rPr>
          <w:sz w:val="22"/>
          <w:szCs w:val="22"/>
        </w:rPr>
      </w:pPr>
      <w:r w:rsidRPr="00B45A87">
        <w:rPr>
          <w:sz w:val="22"/>
          <w:szCs w:val="22"/>
        </w:rPr>
        <w:t xml:space="preserve">Příkazník je oprávněn uzavírat smlouvy o dílo a vystavovat objednávky, jejichž předmět plnění nepřesahuje rámec běžných oprav a údržby, s předchozím souhlasem příkazce. </w:t>
      </w:r>
    </w:p>
    <w:p w14:paraId="1FC45F07" w14:textId="77777777" w:rsidR="00353E9D" w:rsidRPr="00B45A87" w:rsidRDefault="00353E9D" w:rsidP="00353E9D">
      <w:pPr>
        <w:numPr>
          <w:ilvl w:val="0"/>
          <w:numId w:val="15"/>
        </w:numPr>
        <w:tabs>
          <w:tab w:val="clear" w:pos="360"/>
        </w:tabs>
        <w:ind w:left="567" w:hanging="567"/>
        <w:jc w:val="both"/>
        <w:rPr>
          <w:sz w:val="22"/>
          <w:szCs w:val="22"/>
        </w:rPr>
      </w:pPr>
      <w:r w:rsidRPr="00B45A87">
        <w:rPr>
          <w:sz w:val="22"/>
          <w:szCs w:val="22"/>
        </w:rPr>
        <w:t>Příkazník je oprávněn též uzavírat smlouvy o dílo a vystavovat objednávky bez předchozího souhlasu příkazce na provedení všech povinných revizí a kontrol technických zařízení.</w:t>
      </w:r>
    </w:p>
    <w:p w14:paraId="4B7E5467" w14:textId="77777777" w:rsidR="00353E9D" w:rsidRPr="00B45A87" w:rsidRDefault="00353E9D" w:rsidP="00353E9D">
      <w:pPr>
        <w:numPr>
          <w:ilvl w:val="0"/>
          <w:numId w:val="15"/>
        </w:numPr>
        <w:tabs>
          <w:tab w:val="clear" w:pos="360"/>
        </w:tabs>
        <w:ind w:left="567" w:hanging="567"/>
        <w:jc w:val="both"/>
        <w:rPr>
          <w:sz w:val="22"/>
          <w:szCs w:val="22"/>
        </w:rPr>
      </w:pPr>
      <w:r w:rsidRPr="00B45A87">
        <w:rPr>
          <w:sz w:val="22"/>
          <w:szCs w:val="22"/>
        </w:rPr>
        <w:t>Výjimku v použití finančních prostředků bez souhlasu příkazce dle předchozích ustanovení, může příkazník provést pouze v případě, kdy provádí zajištění úkonů nebo prací odvracející nebezpečí poškození nemovitosti nebo jiné věci a možnosti předejití zranění třetích osob.</w:t>
      </w:r>
    </w:p>
    <w:p w14:paraId="4878CA7C"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Pojištění</w:t>
      </w:r>
    </w:p>
    <w:p w14:paraId="5CFCD36F" w14:textId="77777777" w:rsidR="00353E9D" w:rsidRPr="00B45A87" w:rsidRDefault="00353E9D" w:rsidP="00353E9D">
      <w:pPr>
        <w:pStyle w:val="Zkladntext3"/>
        <w:numPr>
          <w:ilvl w:val="0"/>
          <w:numId w:val="16"/>
        </w:numPr>
        <w:ind w:left="567" w:hanging="567"/>
        <w:jc w:val="both"/>
        <w:rPr>
          <w:rFonts w:ascii="Times New Roman" w:hAnsi="Times New Roman"/>
          <w:sz w:val="22"/>
          <w:szCs w:val="22"/>
        </w:rPr>
      </w:pPr>
      <w:r w:rsidRPr="00B45A87">
        <w:rPr>
          <w:rFonts w:ascii="Times New Roman" w:hAnsi="Times New Roman"/>
          <w:sz w:val="22"/>
          <w:szCs w:val="22"/>
        </w:rPr>
        <w:t>Příkazník prohlašuje, že má na svůj náklad uzavřeno pojištění odpovědnosti za škody vzniklé z vlastní podnikatelské činnosti při zařizování správy nemovitostí, nebo v souvislosti s touto smlouvou jím uskutečňovanými činnostmi</w:t>
      </w:r>
      <w:r w:rsidRPr="00B45A87">
        <w:rPr>
          <w:rFonts w:ascii="Times New Roman" w:hAnsi="Times New Roman"/>
          <w:bCs/>
          <w:sz w:val="22"/>
          <w:szCs w:val="22"/>
        </w:rPr>
        <w:t>.</w:t>
      </w:r>
    </w:p>
    <w:p w14:paraId="6A4821BD" w14:textId="77777777" w:rsidR="00353E9D" w:rsidRPr="00B45A87" w:rsidRDefault="00353E9D" w:rsidP="00353E9D">
      <w:pPr>
        <w:pStyle w:val="Zkladntext3"/>
        <w:numPr>
          <w:ilvl w:val="0"/>
          <w:numId w:val="16"/>
        </w:numPr>
        <w:ind w:left="567" w:hanging="567"/>
        <w:jc w:val="both"/>
        <w:rPr>
          <w:rFonts w:ascii="Times New Roman" w:hAnsi="Times New Roman"/>
          <w:sz w:val="22"/>
          <w:szCs w:val="22"/>
        </w:rPr>
      </w:pPr>
      <w:r w:rsidRPr="00B45A87">
        <w:rPr>
          <w:rFonts w:ascii="Times New Roman" w:hAnsi="Times New Roman"/>
          <w:bCs/>
          <w:sz w:val="22"/>
          <w:szCs w:val="22"/>
        </w:rPr>
        <w:t xml:space="preserve">Příkazce prohlašuje, že má uzavřeno pojištění domu pro případě živelných pohrom a škod způsobených třetím osobám (zejm. požár, vítr, aj.). </w:t>
      </w:r>
    </w:p>
    <w:p w14:paraId="6C433662"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Omezovací doložka</w:t>
      </w:r>
    </w:p>
    <w:p w14:paraId="698A4EED" w14:textId="77777777" w:rsidR="00353E9D" w:rsidRPr="00B45A87" w:rsidRDefault="00353E9D" w:rsidP="00353E9D">
      <w:pPr>
        <w:pStyle w:val="Zkladntext3"/>
        <w:numPr>
          <w:ilvl w:val="0"/>
          <w:numId w:val="17"/>
        </w:numPr>
        <w:ind w:left="567" w:hanging="567"/>
        <w:jc w:val="both"/>
        <w:rPr>
          <w:rFonts w:ascii="Times New Roman" w:hAnsi="Times New Roman"/>
          <w:sz w:val="22"/>
          <w:szCs w:val="22"/>
        </w:rPr>
      </w:pPr>
      <w:r w:rsidRPr="00B45A87">
        <w:rPr>
          <w:rFonts w:ascii="Times New Roman" w:hAnsi="Times New Roman"/>
          <w:sz w:val="22"/>
          <w:szCs w:val="22"/>
        </w:rPr>
        <w:t>Příkazník není oprávněn nakládat se spravovanou nemovitostí v rozporu s touto smlouvou a tuto smlouvu obcházet, zejména nesmí nemovitost nebo její část zcizit, zatížit nebo k ní bez souhlasu příkazce zřídit věcné břemeno.</w:t>
      </w:r>
    </w:p>
    <w:p w14:paraId="7A02C7B7"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Zpracování osobních údajů</w:t>
      </w:r>
    </w:p>
    <w:p w14:paraId="57B4ADB7" w14:textId="77777777" w:rsidR="00353E9D" w:rsidRPr="00B45A87" w:rsidRDefault="00353E9D" w:rsidP="00353E9D">
      <w:pPr>
        <w:pStyle w:val="Zkladntext3"/>
        <w:numPr>
          <w:ilvl w:val="0"/>
          <w:numId w:val="18"/>
        </w:numPr>
        <w:ind w:left="567" w:hanging="567"/>
        <w:jc w:val="both"/>
        <w:rPr>
          <w:rFonts w:ascii="Times New Roman" w:hAnsi="Times New Roman"/>
          <w:sz w:val="22"/>
          <w:szCs w:val="22"/>
        </w:rPr>
      </w:pPr>
      <w:r w:rsidRPr="00B45A87">
        <w:rPr>
          <w:rFonts w:ascii="Times New Roman" w:hAnsi="Times New Roman"/>
          <w:sz w:val="22"/>
          <w:szCs w:val="22"/>
        </w:rPr>
        <w:t>Pro účely tohoto článku bude příkazce označován také jako „správce“ a příkazník také jako „zpracovatel“.</w:t>
      </w:r>
    </w:p>
    <w:p w14:paraId="49793799" w14:textId="5274A710" w:rsidR="00353E9D" w:rsidRPr="00B45A87" w:rsidRDefault="00353E9D" w:rsidP="00353E9D">
      <w:pPr>
        <w:numPr>
          <w:ilvl w:val="0"/>
          <w:numId w:val="18"/>
        </w:numPr>
        <w:ind w:left="567" w:hanging="567"/>
        <w:jc w:val="both"/>
        <w:rPr>
          <w:sz w:val="22"/>
          <w:szCs w:val="22"/>
        </w:rPr>
      </w:pPr>
      <w:r w:rsidRPr="00B45A87">
        <w:rPr>
          <w:sz w:val="22"/>
          <w:szCs w:val="22"/>
        </w:rPr>
        <w:t xml:space="preserve">Zpracovatel pro správce zpracovává osobní údaje subjektů údajů za účelem plnění povinností v souvislosti se zajišťováním správy domu a pozemku. Zpracovatel se při zpracování osobních údajů subjektů údajů definovaných v odst. 11.3 tohoto článku smlouvy řídí obecně závaznými právními předpisy a touto smlouvou, a zpracovává osobní údaje pouze na základě doložených pokynů správce. </w:t>
      </w:r>
    </w:p>
    <w:p w14:paraId="4A56B48F" w14:textId="77777777" w:rsidR="00353E9D" w:rsidRPr="00B45A87" w:rsidRDefault="00353E9D" w:rsidP="00353E9D">
      <w:pPr>
        <w:numPr>
          <w:ilvl w:val="0"/>
          <w:numId w:val="18"/>
        </w:numPr>
        <w:ind w:left="567" w:hanging="567"/>
        <w:jc w:val="both"/>
        <w:rPr>
          <w:sz w:val="22"/>
          <w:szCs w:val="22"/>
        </w:rPr>
      </w:pPr>
      <w:r w:rsidRPr="00B45A87">
        <w:rPr>
          <w:sz w:val="22"/>
          <w:szCs w:val="22"/>
        </w:rPr>
        <w:t>Subjektem údajů se pro účely této smlouvy rozumí identifikovaná nebo identifikovatelná (tj. lze ji přímo či nepřímo identifikovat s odkazem na určitý údaj) fyzická osoba. Ve vztahu k správci a zpracovateli jsou subjektem údajů nejčastěji tyto kategorie subjektů údajů:</w:t>
      </w:r>
    </w:p>
    <w:p w14:paraId="7B59B2D4" w14:textId="77777777" w:rsidR="00353E9D" w:rsidRPr="00F7100E" w:rsidRDefault="00353E9D" w:rsidP="00F7100E">
      <w:pPr>
        <w:pStyle w:val="Odstavecseseznamem"/>
        <w:numPr>
          <w:ilvl w:val="0"/>
          <w:numId w:val="34"/>
        </w:numPr>
        <w:jc w:val="both"/>
        <w:rPr>
          <w:sz w:val="22"/>
          <w:szCs w:val="22"/>
        </w:rPr>
      </w:pPr>
      <w:r w:rsidRPr="00F7100E">
        <w:rPr>
          <w:sz w:val="22"/>
          <w:szCs w:val="22"/>
        </w:rPr>
        <w:t xml:space="preserve">vlastníci jednotek v nemovité věci definované v čl. I. této smlouvy, členové jejich domácností, nájemci a podnájemci v jednotlivých jednotkách, členové jejich domácností, </w:t>
      </w:r>
    </w:p>
    <w:p w14:paraId="3B2E69E6" w14:textId="77777777" w:rsidR="00353E9D" w:rsidRPr="00F7100E" w:rsidRDefault="00353E9D" w:rsidP="00F7100E">
      <w:pPr>
        <w:pStyle w:val="Odstavecseseznamem"/>
        <w:numPr>
          <w:ilvl w:val="0"/>
          <w:numId w:val="34"/>
        </w:numPr>
        <w:jc w:val="both"/>
        <w:rPr>
          <w:sz w:val="22"/>
          <w:szCs w:val="22"/>
        </w:rPr>
      </w:pPr>
      <w:r w:rsidRPr="00F7100E">
        <w:rPr>
          <w:sz w:val="22"/>
          <w:szCs w:val="22"/>
        </w:rPr>
        <w:t>zaměstnanci správce,</w:t>
      </w:r>
    </w:p>
    <w:p w14:paraId="7EA17232" w14:textId="77777777" w:rsidR="00353E9D" w:rsidRPr="00F7100E" w:rsidRDefault="00353E9D" w:rsidP="00F7100E">
      <w:pPr>
        <w:pStyle w:val="Odstavecseseznamem"/>
        <w:numPr>
          <w:ilvl w:val="0"/>
          <w:numId w:val="34"/>
        </w:numPr>
        <w:jc w:val="both"/>
        <w:rPr>
          <w:sz w:val="22"/>
          <w:szCs w:val="22"/>
        </w:rPr>
      </w:pPr>
      <w:r w:rsidRPr="00F7100E">
        <w:rPr>
          <w:sz w:val="22"/>
          <w:szCs w:val="22"/>
        </w:rPr>
        <w:t>smluvní partneři správce,</w:t>
      </w:r>
    </w:p>
    <w:p w14:paraId="12A6D99C" w14:textId="77777777" w:rsidR="00353E9D" w:rsidRPr="00F7100E" w:rsidRDefault="00353E9D" w:rsidP="00F7100E">
      <w:pPr>
        <w:pStyle w:val="Odstavecseseznamem"/>
        <w:numPr>
          <w:ilvl w:val="0"/>
          <w:numId w:val="34"/>
        </w:numPr>
        <w:jc w:val="both"/>
        <w:rPr>
          <w:sz w:val="22"/>
          <w:szCs w:val="22"/>
        </w:rPr>
      </w:pPr>
      <w:r w:rsidRPr="00F7100E">
        <w:rPr>
          <w:sz w:val="22"/>
          <w:szCs w:val="22"/>
        </w:rPr>
        <w:t>příp. další osoby, jejichž osobní údaje zpracovatel za účelem plnění této smlouvy zpracovává.</w:t>
      </w:r>
    </w:p>
    <w:p w14:paraId="25F6E973" w14:textId="6039E3FB" w:rsidR="00353E9D" w:rsidRPr="00B45A87" w:rsidRDefault="00353E9D" w:rsidP="00353E9D">
      <w:pPr>
        <w:numPr>
          <w:ilvl w:val="0"/>
          <w:numId w:val="18"/>
        </w:numPr>
        <w:ind w:left="567" w:hanging="567"/>
        <w:jc w:val="both"/>
        <w:rPr>
          <w:sz w:val="22"/>
          <w:szCs w:val="22"/>
        </w:rPr>
      </w:pPr>
      <w:r w:rsidRPr="00B45A87">
        <w:rPr>
          <w:sz w:val="22"/>
          <w:szCs w:val="22"/>
        </w:rPr>
        <w:t xml:space="preserve">Předmětem zpracování se pro účely této smlouvy rozumí osobní údaje subjektů údajů specifikované v odst. 11.5. tohoto článku. Dobou trvání zpracování osobních údajů se pro účely této smlouvy rozumí doba trvání této smlouvy. </w:t>
      </w:r>
    </w:p>
    <w:p w14:paraId="0C66A7F6" w14:textId="77777777" w:rsidR="00353E9D" w:rsidRPr="00B45A87" w:rsidRDefault="00353E9D" w:rsidP="00353E9D">
      <w:pPr>
        <w:numPr>
          <w:ilvl w:val="0"/>
          <w:numId w:val="18"/>
        </w:numPr>
        <w:ind w:left="567" w:hanging="567"/>
        <w:jc w:val="both"/>
        <w:rPr>
          <w:sz w:val="22"/>
          <w:szCs w:val="22"/>
        </w:rPr>
      </w:pPr>
      <w:r w:rsidRPr="00B45A87">
        <w:rPr>
          <w:sz w:val="22"/>
          <w:szCs w:val="22"/>
        </w:rPr>
        <w:t>Zpracovatel pro Správce zpracovává zejména tyto osobní údaje</w:t>
      </w:r>
    </w:p>
    <w:p w14:paraId="79A8BA26" w14:textId="54A22F7C" w:rsidR="00353E9D" w:rsidRPr="00F7100E" w:rsidRDefault="00353E9D" w:rsidP="00F7100E">
      <w:pPr>
        <w:pStyle w:val="Odstavecseseznamem"/>
        <w:numPr>
          <w:ilvl w:val="0"/>
          <w:numId w:val="35"/>
        </w:numPr>
        <w:jc w:val="both"/>
        <w:rPr>
          <w:sz w:val="22"/>
          <w:szCs w:val="22"/>
        </w:rPr>
      </w:pPr>
      <w:r w:rsidRPr="00F7100E">
        <w:rPr>
          <w:sz w:val="22"/>
          <w:szCs w:val="22"/>
        </w:rPr>
        <w:t>identifikační a kontaktní údaje - jména a příjmení, datum narození, kontaktní adresa, telefonní číslo, e-mailová adresa,</w:t>
      </w:r>
    </w:p>
    <w:p w14:paraId="58FA4E32" w14:textId="77777777" w:rsidR="00353E9D" w:rsidRPr="00F7100E" w:rsidRDefault="00353E9D" w:rsidP="00F7100E">
      <w:pPr>
        <w:pStyle w:val="Odstavecseseznamem"/>
        <w:numPr>
          <w:ilvl w:val="0"/>
          <w:numId w:val="35"/>
        </w:numPr>
        <w:jc w:val="both"/>
        <w:rPr>
          <w:sz w:val="22"/>
          <w:szCs w:val="22"/>
        </w:rPr>
      </w:pPr>
      <w:r w:rsidRPr="00F7100E">
        <w:rPr>
          <w:sz w:val="22"/>
          <w:szCs w:val="22"/>
        </w:rPr>
        <w:t>platební údaje - číslo bankovního účtu, číslo SIPO, variabilní symboly, předpis a evidence plateb, další údaje v souvislosti s vymáháním pohledávek,</w:t>
      </w:r>
    </w:p>
    <w:p w14:paraId="1596C0E3" w14:textId="77777777" w:rsidR="00353E9D" w:rsidRPr="00F7100E" w:rsidRDefault="00353E9D" w:rsidP="00F7100E">
      <w:pPr>
        <w:pStyle w:val="Odstavecseseznamem"/>
        <w:numPr>
          <w:ilvl w:val="0"/>
          <w:numId w:val="35"/>
        </w:numPr>
        <w:jc w:val="both"/>
        <w:rPr>
          <w:sz w:val="22"/>
          <w:szCs w:val="22"/>
        </w:rPr>
      </w:pPr>
      <w:r w:rsidRPr="00F7100E">
        <w:rPr>
          <w:sz w:val="22"/>
          <w:szCs w:val="22"/>
        </w:rPr>
        <w:t>údaje stanovené příslušnými právními předpisy pro vedení mzdové agendy,</w:t>
      </w:r>
    </w:p>
    <w:p w14:paraId="53728D72" w14:textId="77777777" w:rsidR="00353E9D" w:rsidRPr="00F7100E" w:rsidRDefault="00353E9D" w:rsidP="00F7100E">
      <w:pPr>
        <w:pStyle w:val="Odstavecseseznamem"/>
        <w:numPr>
          <w:ilvl w:val="0"/>
          <w:numId w:val="35"/>
        </w:numPr>
        <w:jc w:val="both"/>
        <w:rPr>
          <w:sz w:val="22"/>
          <w:szCs w:val="22"/>
        </w:rPr>
      </w:pPr>
      <w:r w:rsidRPr="00F7100E">
        <w:rPr>
          <w:sz w:val="22"/>
          <w:szCs w:val="22"/>
        </w:rPr>
        <w:t>údaje v souvislosti s vlastnictvím jednotky – identifikace jednotky, údaje o nájemnících/podnájemnících, počet osob pro rozúčtování služeb, náměry a odečty měřidel apod.,</w:t>
      </w:r>
    </w:p>
    <w:p w14:paraId="6CA9251B" w14:textId="77777777" w:rsidR="00353E9D" w:rsidRPr="00F7100E" w:rsidRDefault="00353E9D" w:rsidP="00F7100E">
      <w:pPr>
        <w:pStyle w:val="Odstavecseseznamem"/>
        <w:numPr>
          <w:ilvl w:val="0"/>
          <w:numId w:val="35"/>
        </w:numPr>
        <w:jc w:val="both"/>
        <w:rPr>
          <w:sz w:val="22"/>
          <w:szCs w:val="22"/>
        </w:rPr>
      </w:pPr>
      <w:r w:rsidRPr="00F7100E">
        <w:rPr>
          <w:sz w:val="22"/>
          <w:szCs w:val="22"/>
        </w:rPr>
        <w:t>příp. v minimálním rozsahu další údaje, které jsou nezbytné pro plnění účelu této smlouvy.</w:t>
      </w:r>
    </w:p>
    <w:p w14:paraId="30015CB8" w14:textId="77777777" w:rsidR="00353E9D" w:rsidRPr="00B45A87" w:rsidRDefault="00353E9D" w:rsidP="00353E9D">
      <w:pPr>
        <w:numPr>
          <w:ilvl w:val="0"/>
          <w:numId w:val="18"/>
        </w:numPr>
        <w:ind w:left="567" w:hanging="567"/>
        <w:jc w:val="both"/>
        <w:rPr>
          <w:sz w:val="22"/>
          <w:szCs w:val="22"/>
        </w:rPr>
      </w:pPr>
      <w:r w:rsidRPr="00B45A87">
        <w:rPr>
          <w:sz w:val="22"/>
          <w:szCs w:val="22"/>
        </w:rPr>
        <w:lastRenderedPageBreak/>
        <w:t>Zpracovatel je oprávněn zapojit do zpracování osobních údajů za účelem splnění této smlouvy další zpracovatele, zejména:</w:t>
      </w:r>
    </w:p>
    <w:p w14:paraId="3F4EC580" w14:textId="77777777" w:rsidR="00353E9D" w:rsidRPr="00AE3341" w:rsidRDefault="00353E9D" w:rsidP="00AE3341">
      <w:pPr>
        <w:pStyle w:val="Odstavecseseznamem"/>
        <w:numPr>
          <w:ilvl w:val="0"/>
          <w:numId w:val="36"/>
        </w:numPr>
        <w:jc w:val="both"/>
        <w:rPr>
          <w:sz w:val="22"/>
          <w:szCs w:val="22"/>
        </w:rPr>
      </w:pPr>
      <w:r w:rsidRPr="00AE3341">
        <w:rPr>
          <w:sz w:val="22"/>
          <w:szCs w:val="22"/>
        </w:rPr>
        <w:t>pro účely odečtů měřidel a rozúčtování nákladů na vytápění a vodu správcem určeného dodavatele těchto služeb,</w:t>
      </w:r>
    </w:p>
    <w:p w14:paraId="4BFBA45A" w14:textId="77777777" w:rsidR="00353E9D" w:rsidRPr="00AE3341" w:rsidRDefault="00353E9D" w:rsidP="00AE3341">
      <w:pPr>
        <w:pStyle w:val="Odstavecseseznamem"/>
        <w:numPr>
          <w:ilvl w:val="0"/>
          <w:numId w:val="36"/>
        </w:numPr>
        <w:jc w:val="both"/>
        <w:rPr>
          <w:sz w:val="22"/>
          <w:szCs w:val="22"/>
        </w:rPr>
      </w:pPr>
      <w:r w:rsidRPr="00AE3341">
        <w:rPr>
          <w:sz w:val="22"/>
          <w:szCs w:val="22"/>
        </w:rPr>
        <w:t xml:space="preserve">za účelem vymáhání nároků správce správcem určeného dodavatele právních služeb, </w:t>
      </w:r>
    </w:p>
    <w:p w14:paraId="0FDCFD45" w14:textId="77777777" w:rsidR="00353E9D" w:rsidRPr="00AE3341" w:rsidRDefault="00353E9D" w:rsidP="00AE3341">
      <w:pPr>
        <w:pStyle w:val="Odstavecseseznamem"/>
        <w:numPr>
          <w:ilvl w:val="0"/>
          <w:numId w:val="36"/>
        </w:numPr>
        <w:jc w:val="both"/>
        <w:rPr>
          <w:sz w:val="22"/>
          <w:szCs w:val="22"/>
        </w:rPr>
      </w:pPr>
      <w:r w:rsidRPr="00AE3341">
        <w:rPr>
          <w:sz w:val="22"/>
          <w:szCs w:val="22"/>
        </w:rPr>
        <w:t>za účelem zpracování daňových přiznání, daňového poradenství, vedení mzdové agendy a dalších souvisejících služeb správcem určeného dodavatele těchto služeb,</w:t>
      </w:r>
    </w:p>
    <w:p w14:paraId="2BECFB1D" w14:textId="77777777" w:rsidR="00353E9D" w:rsidRPr="00AE3341" w:rsidRDefault="00353E9D" w:rsidP="00AE3341">
      <w:pPr>
        <w:pStyle w:val="Odstavecseseznamem"/>
        <w:numPr>
          <w:ilvl w:val="0"/>
          <w:numId w:val="36"/>
        </w:numPr>
        <w:jc w:val="both"/>
        <w:rPr>
          <w:sz w:val="22"/>
          <w:szCs w:val="22"/>
        </w:rPr>
      </w:pPr>
      <w:r w:rsidRPr="00AE3341">
        <w:rPr>
          <w:sz w:val="22"/>
          <w:szCs w:val="22"/>
        </w:rPr>
        <w:t>za účelem vytvoření a správy internetových stránek správcem určeného dodavatele těchto služeb,</w:t>
      </w:r>
    </w:p>
    <w:p w14:paraId="3D6A401B" w14:textId="77777777" w:rsidR="00353E9D" w:rsidRPr="00AE3341" w:rsidRDefault="00353E9D" w:rsidP="00AE3341">
      <w:pPr>
        <w:pStyle w:val="Odstavecseseznamem"/>
        <w:numPr>
          <w:ilvl w:val="0"/>
          <w:numId w:val="36"/>
        </w:numPr>
        <w:jc w:val="both"/>
        <w:rPr>
          <w:sz w:val="22"/>
          <w:szCs w:val="22"/>
        </w:rPr>
      </w:pPr>
      <w:r w:rsidRPr="00AE3341">
        <w:rPr>
          <w:sz w:val="22"/>
          <w:szCs w:val="22"/>
        </w:rPr>
        <w:t xml:space="preserve">za účelem inkasování plateb spojených se správou nemovité věci prostřednictvím služby SIPO Českou poštu, </w:t>
      </w:r>
      <w:proofErr w:type="spellStart"/>
      <w:r w:rsidRPr="00AE3341">
        <w:rPr>
          <w:sz w:val="22"/>
          <w:szCs w:val="22"/>
        </w:rPr>
        <w:t>s.p</w:t>
      </w:r>
      <w:proofErr w:type="spellEnd"/>
      <w:r w:rsidRPr="00AE3341">
        <w:rPr>
          <w:sz w:val="22"/>
          <w:szCs w:val="22"/>
        </w:rPr>
        <w:t>.,</w:t>
      </w:r>
    </w:p>
    <w:p w14:paraId="302A2AF8" w14:textId="1EFAD23C" w:rsidR="00353E9D" w:rsidRPr="00AE3341" w:rsidRDefault="00353E9D" w:rsidP="00AE3341">
      <w:pPr>
        <w:pStyle w:val="Odstavecseseznamem"/>
        <w:numPr>
          <w:ilvl w:val="0"/>
          <w:numId w:val="36"/>
        </w:numPr>
        <w:jc w:val="both"/>
        <w:rPr>
          <w:sz w:val="22"/>
          <w:szCs w:val="22"/>
        </w:rPr>
      </w:pPr>
      <w:r w:rsidRPr="00AE3341">
        <w:rPr>
          <w:sz w:val="22"/>
          <w:szCs w:val="22"/>
        </w:rPr>
        <w:t>dodavatele softwaru pro správu nemovitostí (nyní SYSAG SOFTWARE</w:t>
      </w:r>
      <w:r w:rsidR="003C774A" w:rsidRPr="00AE3341">
        <w:rPr>
          <w:sz w:val="22"/>
          <w:szCs w:val="22"/>
        </w:rPr>
        <w:t>, DOM</w:t>
      </w:r>
      <w:r w:rsidR="00AC2520" w:rsidRPr="00AE3341">
        <w:rPr>
          <w:sz w:val="22"/>
          <w:szCs w:val="22"/>
        </w:rPr>
        <w:t>S</w:t>
      </w:r>
      <w:r w:rsidR="003C774A" w:rsidRPr="00AE3341">
        <w:rPr>
          <w:sz w:val="22"/>
          <w:szCs w:val="22"/>
        </w:rPr>
        <w:t>YS</w:t>
      </w:r>
      <w:r w:rsidRPr="00AE3341">
        <w:rPr>
          <w:sz w:val="22"/>
          <w:szCs w:val="22"/>
        </w:rPr>
        <w:t xml:space="preserve">),   </w:t>
      </w:r>
    </w:p>
    <w:p w14:paraId="5CBF39CB" w14:textId="77777777" w:rsidR="00353E9D" w:rsidRPr="00AE3341" w:rsidRDefault="00353E9D" w:rsidP="00AE3341">
      <w:pPr>
        <w:pStyle w:val="Odstavecseseznamem"/>
        <w:numPr>
          <w:ilvl w:val="0"/>
          <w:numId w:val="36"/>
        </w:numPr>
        <w:jc w:val="both"/>
        <w:rPr>
          <w:sz w:val="22"/>
          <w:szCs w:val="22"/>
        </w:rPr>
      </w:pPr>
      <w:r w:rsidRPr="00AE3341">
        <w:rPr>
          <w:sz w:val="22"/>
          <w:szCs w:val="22"/>
        </w:rPr>
        <w:t xml:space="preserve">dodavatele účetního a daňového softwaru (nyní </w:t>
      </w:r>
      <w:r w:rsidRPr="00AE3341">
        <w:rPr>
          <w:bCs/>
          <w:sz w:val="22"/>
          <w:szCs w:val="22"/>
        </w:rPr>
        <w:t>BYTES HT, spol. s r.o.</w:t>
      </w:r>
      <w:r w:rsidRPr="00AE3341">
        <w:rPr>
          <w:sz w:val="22"/>
          <w:szCs w:val="22"/>
        </w:rPr>
        <w:t xml:space="preserve">).      </w:t>
      </w:r>
    </w:p>
    <w:p w14:paraId="2F190873" w14:textId="77777777" w:rsidR="00353E9D" w:rsidRPr="00B45A87" w:rsidRDefault="00353E9D" w:rsidP="00353E9D">
      <w:pPr>
        <w:numPr>
          <w:ilvl w:val="0"/>
          <w:numId w:val="18"/>
        </w:numPr>
        <w:ind w:left="567" w:hanging="567"/>
        <w:jc w:val="both"/>
        <w:rPr>
          <w:sz w:val="22"/>
          <w:szCs w:val="22"/>
        </w:rPr>
      </w:pPr>
      <w:r w:rsidRPr="00B45A87">
        <w:rPr>
          <w:sz w:val="22"/>
          <w:szCs w:val="22"/>
        </w:rPr>
        <w:t xml:space="preserve">Zpracovatel je povinen informovat správce o veškerých zamýšlených změnách týkajících se přijetí dalších zpracovatelů nebo jejich nahrazení, a poskytne tak správci příležitost vyslovit vůči těmto změnám námitky. </w:t>
      </w:r>
    </w:p>
    <w:p w14:paraId="6E65E63C" w14:textId="77777777" w:rsidR="00353E9D" w:rsidRPr="00B45A87" w:rsidRDefault="00353E9D" w:rsidP="00353E9D">
      <w:pPr>
        <w:numPr>
          <w:ilvl w:val="0"/>
          <w:numId w:val="18"/>
        </w:numPr>
        <w:ind w:left="567" w:hanging="567"/>
        <w:jc w:val="both"/>
        <w:rPr>
          <w:sz w:val="22"/>
          <w:szCs w:val="22"/>
        </w:rPr>
      </w:pPr>
      <w:r w:rsidRPr="00B45A87">
        <w:rPr>
          <w:sz w:val="22"/>
          <w:szCs w:val="22"/>
        </w:rPr>
        <w:t>Pokud zpracovatel zapojí dalšího zpracovatele, aby jménem správce provedl určité činnosti zpracování, zavazuje se tomuto dalšímu zpracovateli uložit stejné povinnosti na ochranu údajů, jaké jsou uvedeny v této smlouvě.</w:t>
      </w:r>
    </w:p>
    <w:p w14:paraId="563E906B" w14:textId="77777777" w:rsidR="00353E9D" w:rsidRPr="00B45A87" w:rsidRDefault="00353E9D" w:rsidP="00353E9D">
      <w:pPr>
        <w:numPr>
          <w:ilvl w:val="0"/>
          <w:numId w:val="18"/>
        </w:numPr>
        <w:ind w:left="567" w:hanging="567"/>
        <w:jc w:val="both"/>
        <w:rPr>
          <w:sz w:val="22"/>
          <w:szCs w:val="22"/>
        </w:rPr>
      </w:pPr>
      <w:r w:rsidRPr="00B45A87">
        <w:rPr>
          <w:sz w:val="22"/>
          <w:szCs w:val="22"/>
        </w:rPr>
        <w:t xml:space="preserve">Zpracovatel zajistí, aby se osoby oprávněné zpracovávat osobní údaje zavázaly k mlčenlivosti nebo aby se na ně vztahovala zákonná povinnost mlčenlivosti. </w:t>
      </w:r>
    </w:p>
    <w:p w14:paraId="39374631" w14:textId="77777777" w:rsidR="00353E9D" w:rsidRPr="00B45A87" w:rsidRDefault="00353E9D" w:rsidP="00353E9D">
      <w:pPr>
        <w:numPr>
          <w:ilvl w:val="0"/>
          <w:numId w:val="18"/>
        </w:numPr>
        <w:ind w:left="567" w:hanging="567"/>
        <w:jc w:val="both"/>
        <w:rPr>
          <w:sz w:val="22"/>
          <w:szCs w:val="22"/>
        </w:rPr>
      </w:pPr>
      <w:r w:rsidRPr="00B45A87">
        <w:rPr>
          <w:sz w:val="22"/>
          <w:szCs w:val="22"/>
        </w:rPr>
        <w:t>Zpracovatel provede vhodná technická a organizační opatření, aby zajistil odpovídající úroveň zabezpečení osobních údajů, zejména:</w:t>
      </w:r>
    </w:p>
    <w:p w14:paraId="188CA02B" w14:textId="77777777" w:rsidR="00353E9D" w:rsidRPr="00AE3341" w:rsidRDefault="00353E9D" w:rsidP="00AE3341">
      <w:pPr>
        <w:pStyle w:val="Odstavecseseznamem"/>
        <w:numPr>
          <w:ilvl w:val="0"/>
          <w:numId w:val="37"/>
        </w:numPr>
        <w:jc w:val="both"/>
        <w:rPr>
          <w:sz w:val="22"/>
          <w:szCs w:val="22"/>
        </w:rPr>
      </w:pPr>
      <w:r w:rsidRPr="00AE3341">
        <w:rPr>
          <w:sz w:val="22"/>
          <w:szCs w:val="22"/>
        </w:rPr>
        <w:t>minimalizuje počet osob, které mají přístup k osobním údajům,</w:t>
      </w:r>
    </w:p>
    <w:p w14:paraId="65E94758" w14:textId="77777777" w:rsidR="00353E9D" w:rsidRPr="00AE3341" w:rsidRDefault="00353E9D" w:rsidP="00AE3341">
      <w:pPr>
        <w:pStyle w:val="Odstavecseseznamem"/>
        <w:numPr>
          <w:ilvl w:val="0"/>
          <w:numId w:val="37"/>
        </w:numPr>
        <w:jc w:val="both"/>
        <w:rPr>
          <w:sz w:val="22"/>
          <w:szCs w:val="22"/>
        </w:rPr>
      </w:pPr>
      <w:r w:rsidRPr="00AE3341">
        <w:rPr>
          <w:sz w:val="22"/>
          <w:szCs w:val="22"/>
        </w:rPr>
        <w:t>provádí taková technická opatření pro ochranu osobních údajů, která odpovídají příslušnému riziku pro práva subjektů údajů a vychází přitom z aktuálního stavu techniky, nákladů na provedení opatření, povahy, rozsahu, kontextu a účelů zpracování (zabezpečení přístupu do kanceláří, zabezpečení softwarového vybavení, provádění pseudonymizace a případného šifrování osobních údajů apod.),</w:t>
      </w:r>
    </w:p>
    <w:p w14:paraId="4162DDE0" w14:textId="77777777" w:rsidR="00353E9D" w:rsidRPr="00B45A87" w:rsidRDefault="00353E9D" w:rsidP="00353E9D">
      <w:pPr>
        <w:numPr>
          <w:ilvl w:val="0"/>
          <w:numId w:val="18"/>
        </w:numPr>
        <w:ind w:left="567" w:hanging="567"/>
        <w:jc w:val="both"/>
        <w:rPr>
          <w:sz w:val="22"/>
          <w:szCs w:val="22"/>
        </w:rPr>
      </w:pPr>
      <w:r w:rsidRPr="00B45A87">
        <w:rPr>
          <w:sz w:val="22"/>
          <w:szCs w:val="22"/>
        </w:rPr>
        <w:t>Jakákoliv osoba, která jedná z pověření zpracovatele a má přístup k osobním údajům subjektů údajů dle této smlouvy, může osobní údaje zpracovávat pouze na pokyn správce, ledaže jí jejich zpracování ukládají právní předpisy.</w:t>
      </w:r>
    </w:p>
    <w:p w14:paraId="08E6AB3A" w14:textId="77777777" w:rsidR="00353E9D" w:rsidRPr="00B45A87" w:rsidRDefault="00353E9D" w:rsidP="00353E9D">
      <w:pPr>
        <w:numPr>
          <w:ilvl w:val="0"/>
          <w:numId w:val="18"/>
        </w:numPr>
        <w:ind w:left="567" w:hanging="567"/>
        <w:jc w:val="both"/>
        <w:rPr>
          <w:sz w:val="22"/>
          <w:szCs w:val="22"/>
        </w:rPr>
      </w:pPr>
      <w:r w:rsidRPr="00B45A87">
        <w:rPr>
          <w:sz w:val="22"/>
          <w:szCs w:val="22"/>
        </w:rPr>
        <w:t xml:space="preserve">Zpracovatel zohledňuje povahu zpracování osobních údajů a je správci nápomocen prostřednictvím vhodných technických a organizačních opatření, pro splnění povinností správce ve vztahu k výkonu práv, které náleží subjektům údajů. </w:t>
      </w:r>
    </w:p>
    <w:p w14:paraId="1443832D" w14:textId="77777777" w:rsidR="00353E9D" w:rsidRPr="00B45A87" w:rsidRDefault="00353E9D" w:rsidP="00353E9D">
      <w:pPr>
        <w:numPr>
          <w:ilvl w:val="0"/>
          <w:numId w:val="18"/>
        </w:numPr>
        <w:ind w:left="567" w:hanging="567"/>
        <w:jc w:val="both"/>
        <w:rPr>
          <w:sz w:val="22"/>
          <w:szCs w:val="22"/>
        </w:rPr>
      </w:pPr>
      <w:r w:rsidRPr="00B45A87">
        <w:rPr>
          <w:sz w:val="22"/>
          <w:szCs w:val="22"/>
        </w:rPr>
        <w:t xml:space="preserve">Zpracovatel poskytuje správci součinnost při zajišťování souladu s povinnostmi k zabezpečení osobních údajů dle tohoto článku, a to při zohlednění povahy zpracování a informací, jež má zpracovatel k dispozici. </w:t>
      </w:r>
    </w:p>
    <w:p w14:paraId="7D0C042D" w14:textId="77777777" w:rsidR="00353E9D" w:rsidRPr="00B45A87" w:rsidRDefault="00353E9D" w:rsidP="00353E9D">
      <w:pPr>
        <w:numPr>
          <w:ilvl w:val="0"/>
          <w:numId w:val="18"/>
        </w:numPr>
        <w:ind w:left="567" w:hanging="567"/>
        <w:jc w:val="both"/>
        <w:rPr>
          <w:sz w:val="22"/>
          <w:szCs w:val="22"/>
        </w:rPr>
      </w:pPr>
      <w:r w:rsidRPr="00B45A87">
        <w:rPr>
          <w:sz w:val="22"/>
          <w:szCs w:val="22"/>
        </w:rPr>
        <w:t>Zpracovatel poskytne správci veškeré informace potřebné k doložení toho, že byly splněny jeho povinnosti při zpracování osobních údajů a umožní audity, včetně inspekcí, prováděné správcem nebo jiným auditorem, kterého správce pověřil a k těmto auditům přispěje.</w:t>
      </w:r>
    </w:p>
    <w:p w14:paraId="51092057" w14:textId="77777777" w:rsidR="00353E9D" w:rsidRPr="00B45A87" w:rsidRDefault="00353E9D" w:rsidP="00353E9D">
      <w:pPr>
        <w:numPr>
          <w:ilvl w:val="0"/>
          <w:numId w:val="18"/>
        </w:numPr>
        <w:ind w:left="567" w:hanging="567"/>
        <w:jc w:val="both"/>
        <w:rPr>
          <w:sz w:val="22"/>
          <w:szCs w:val="22"/>
        </w:rPr>
      </w:pPr>
      <w:r w:rsidRPr="00B45A87">
        <w:rPr>
          <w:sz w:val="22"/>
          <w:szCs w:val="22"/>
        </w:rPr>
        <w:t>Zpracovatel je oprávněn odmítnout pokyn správce v případě, že by byl v rozporu s právními předpisy na ochranu osobních údajů.</w:t>
      </w:r>
    </w:p>
    <w:p w14:paraId="662A9C52" w14:textId="77777777" w:rsidR="00353E9D" w:rsidRPr="00B45A87" w:rsidRDefault="00353E9D" w:rsidP="00353E9D">
      <w:pPr>
        <w:numPr>
          <w:ilvl w:val="0"/>
          <w:numId w:val="18"/>
        </w:numPr>
        <w:ind w:left="567" w:hanging="567"/>
        <w:jc w:val="both"/>
        <w:rPr>
          <w:sz w:val="22"/>
          <w:szCs w:val="22"/>
        </w:rPr>
      </w:pPr>
      <w:r w:rsidRPr="00B45A87">
        <w:rPr>
          <w:sz w:val="22"/>
          <w:szCs w:val="22"/>
        </w:rPr>
        <w:t xml:space="preserve">Zpracovatel v souladu s rozhodnutím správce všechny osobní údaje buď vymaže, nebo je vrátí správci po ukončení poskytování služeb spojených se zpracováním těchto osobních údajů, a vymaže existující kopie, pokud právní předpisy nepožadují uložení daných osobních údajů. </w:t>
      </w:r>
    </w:p>
    <w:p w14:paraId="0BBBD327" w14:textId="77777777" w:rsidR="00353E9D" w:rsidRPr="00B45A87" w:rsidRDefault="00353E9D" w:rsidP="00353E9D">
      <w:pPr>
        <w:numPr>
          <w:ilvl w:val="0"/>
          <w:numId w:val="18"/>
        </w:numPr>
        <w:ind w:left="567" w:hanging="567"/>
        <w:jc w:val="both"/>
        <w:rPr>
          <w:sz w:val="22"/>
          <w:szCs w:val="22"/>
        </w:rPr>
      </w:pPr>
      <w:r w:rsidRPr="00B45A87">
        <w:rPr>
          <w:sz w:val="22"/>
          <w:szCs w:val="22"/>
        </w:rPr>
        <w:t>Správce je oprávněn kontrolovat dodržování povinností při zpracování osobních údajů zpracovatelem.</w:t>
      </w:r>
    </w:p>
    <w:p w14:paraId="3FA03F15" w14:textId="77777777" w:rsidR="00353E9D" w:rsidRPr="00B45A87" w:rsidRDefault="00353E9D" w:rsidP="00353E9D">
      <w:pPr>
        <w:pStyle w:val="Nadpis1"/>
        <w:numPr>
          <w:ilvl w:val="0"/>
          <w:numId w:val="3"/>
        </w:numPr>
        <w:spacing w:before="240" w:after="240"/>
        <w:rPr>
          <w:rFonts w:ascii="Times New Roman" w:hAnsi="Times New Roman"/>
          <w:sz w:val="22"/>
          <w:szCs w:val="22"/>
        </w:rPr>
      </w:pPr>
      <w:r w:rsidRPr="00B45A87">
        <w:rPr>
          <w:rFonts w:ascii="Times New Roman" w:hAnsi="Times New Roman"/>
          <w:sz w:val="22"/>
          <w:szCs w:val="22"/>
        </w:rPr>
        <w:t>Závěrečná ustanovení</w:t>
      </w:r>
    </w:p>
    <w:p w14:paraId="6310AF17" w14:textId="32D49B77" w:rsidR="00C22916" w:rsidRPr="00B45A87" w:rsidRDefault="00C22916" w:rsidP="00353E9D">
      <w:pPr>
        <w:numPr>
          <w:ilvl w:val="0"/>
          <w:numId w:val="19"/>
        </w:numPr>
        <w:ind w:left="567" w:hanging="567"/>
        <w:jc w:val="both"/>
        <w:rPr>
          <w:sz w:val="22"/>
          <w:szCs w:val="22"/>
        </w:rPr>
      </w:pPr>
      <w:r w:rsidRPr="002B09BD">
        <w:rPr>
          <w:sz w:val="22"/>
          <w:szCs w:val="22"/>
        </w:rPr>
        <w:t xml:space="preserve">Tato smlouva mění </w:t>
      </w:r>
      <w:bookmarkStart w:id="1" w:name="_Hlk165971821"/>
      <w:r w:rsidRPr="002B09BD">
        <w:rPr>
          <w:sz w:val="22"/>
          <w:szCs w:val="22"/>
        </w:rPr>
        <w:t>původní smlouvu ze dne:</w:t>
      </w:r>
      <w:r w:rsidR="002537B0" w:rsidRPr="002B09BD">
        <w:rPr>
          <w:sz w:val="22"/>
          <w:szCs w:val="22"/>
        </w:rPr>
        <w:t xml:space="preserve"> </w:t>
      </w:r>
      <w:r w:rsidR="00E7776A" w:rsidRPr="002B09BD">
        <w:rPr>
          <w:sz w:val="22"/>
          <w:szCs w:val="22"/>
        </w:rPr>
        <w:t>1</w:t>
      </w:r>
      <w:r w:rsidR="00F26B11" w:rsidRPr="002B09BD">
        <w:rPr>
          <w:sz w:val="22"/>
          <w:szCs w:val="22"/>
        </w:rPr>
        <w:t xml:space="preserve">. </w:t>
      </w:r>
      <w:r w:rsidR="007823A7" w:rsidRPr="002B09BD">
        <w:rPr>
          <w:sz w:val="22"/>
          <w:szCs w:val="22"/>
        </w:rPr>
        <w:t>led</w:t>
      </w:r>
      <w:r w:rsidR="00F26B11" w:rsidRPr="002B09BD">
        <w:rPr>
          <w:sz w:val="22"/>
          <w:szCs w:val="22"/>
        </w:rPr>
        <w:t>na</w:t>
      </w:r>
      <w:r w:rsidR="00E7776A" w:rsidRPr="002B09BD">
        <w:rPr>
          <w:sz w:val="22"/>
          <w:szCs w:val="22"/>
        </w:rPr>
        <w:t xml:space="preserve"> 20</w:t>
      </w:r>
      <w:bookmarkEnd w:id="1"/>
      <w:r w:rsidR="007823A7" w:rsidRPr="002B09BD">
        <w:rPr>
          <w:sz w:val="22"/>
          <w:szCs w:val="22"/>
        </w:rPr>
        <w:t>20</w:t>
      </w:r>
      <w:r w:rsidR="00037D55" w:rsidRPr="002B09BD">
        <w:rPr>
          <w:sz w:val="22"/>
          <w:szCs w:val="22"/>
        </w:rPr>
        <w:t>. Okamžikem účinnosti této smlouvy zaniká původní smlouv</w:t>
      </w:r>
      <w:r w:rsidR="009A7E17" w:rsidRPr="002B09BD">
        <w:rPr>
          <w:sz w:val="22"/>
          <w:szCs w:val="22"/>
        </w:rPr>
        <w:t>a</w:t>
      </w:r>
      <w:r w:rsidR="00037D55" w:rsidRPr="002B09BD">
        <w:rPr>
          <w:sz w:val="22"/>
          <w:szCs w:val="22"/>
        </w:rPr>
        <w:t xml:space="preserve"> ze dne</w:t>
      </w:r>
      <w:r w:rsidR="009A7E17" w:rsidRPr="002B09BD">
        <w:rPr>
          <w:sz w:val="22"/>
          <w:szCs w:val="22"/>
        </w:rPr>
        <w:t xml:space="preserve"> </w:t>
      </w:r>
      <w:r w:rsidR="00037D55" w:rsidRPr="002B09BD">
        <w:rPr>
          <w:sz w:val="22"/>
          <w:szCs w:val="22"/>
        </w:rPr>
        <w:t xml:space="preserve">1. </w:t>
      </w:r>
      <w:r w:rsidR="007823A7" w:rsidRPr="002B09BD">
        <w:rPr>
          <w:sz w:val="22"/>
          <w:szCs w:val="22"/>
        </w:rPr>
        <w:t>led</w:t>
      </w:r>
      <w:r w:rsidR="00037D55" w:rsidRPr="002B09BD">
        <w:rPr>
          <w:sz w:val="22"/>
          <w:szCs w:val="22"/>
        </w:rPr>
        <w:t>na 20</w:t>
      </w:r>
      <w:r w:rsidR="007823A7" w:rsidRPr="002B09BD">
        <w:rPr>
          <w:sz w:val="22"/>
          <w:szCs w:val="22"/>
        </w:rPr>
        <w:t>20</w:t>
      </w:r>
      <w:r w:rsidR="00037D55" w:rsidRPr="002B09BD">
        <w:rPr>
          <w:sz w:val="22"/>
          <w:szCs w:val="22"/>
        </w:rPr>
        <w:t>, ve znění případných</w:t>
      </w:r>
      <w:r w:rsidR="00037D55" w:rsidRPr="00B45A87">
        <w:rPr>
          <w:sz w:val="22"/>
          <w:szCs w:val="22"/>
        </w:rPr>
        <w:t xml:space="preserve"> dodatků, a zanikají též veškeré případné smlouvy a jejich dodatky, týkající se správy či činností, touto smlouvou upravených, </w:t>
      </w:r>
      <w:r w:rsidR="00037D55" w:rsidRPr="00B45A87">
        <w:rPr>
          <w:sz w:val="22"/>
          <w:szCs w:val="22"/>
        </w:rPr>
        <w:lastRenderedPageBreak/>
        <w:t>které tato smlouva v celém rozsahu nahrazuje. Právní jednání a úkony započaté před účinností této smlouvy se řídí a budou posuzovány podle ujednání původní smlouvy.</w:t>
      </w:r>
    </w:p>
    <w:p w14:paraId="01A0E026" w14:textId="7703ACFF" w:rsidR="00353E9D" w:rsidRPr="00B45A87" w:rsidRDefault="00353E9D" w:rsidP="00353E9D">
      <w:pPr>
        <w:numPr>
          <w:ilvl w:val="0"/>
          <w:numId w:val="19"/>
        </w:numPr>
        <w:ind w:left="567" w:hanging="567"/>
        <w:jc w:val="both"/>
        <w:rPr>
          <w:sz w:val="22"/>
          <w:szCs w:val="22"/>
        </w:rPr>
      </w:pPr>
      <w:r w:rsidRPr="00B45A87">
        <w:rPr>
          <w:sz w:val="22"/>
          <w:szCs w:val="22"/>
        </w:rPr>
        <w:t>Tato smlouva</w:t>
      </w:r>
      <w:r w:rsidR="00C22916" w:rsidRPr="00B45A87">
        <w:rPr>
          <w:sz w:val="22"/>
          <w:szCs w:val="22"/>
        </w:rPr>
        <w:t xml:space="preserve"> mění</w:t>
      </w:r>
      <w:r w:rsidRPr="00B45A87">
        <w:rPr>
          <w:sz w:val="22"/>
          <w:szCs w:val="22"/>
        </w:rPr>
        <w:t xml:space="preserve"> a vztahy z ní vyplývající se řídí právním řádem České republiky, zejména příslušnými ustanoveními zákona č. 89/2012 Sb., občanský zákoník, ve znění pozdějších předpisů.</w:t>
      </w:r>
    </w:p>
    <w:p w14:paraId="13C3CB47" w14:textId="5C4C4AE9" w:rsidR="00353E9D" w:rsidRPr="00B45A87" w:rsidRDefault="00353E9D" w:rsidP="00353E9D">
      <w:pPr>
        <w:numPr>
          <w:ilvl w:val="0"/>
          <w:numId w:val="19"/>
        </w:numPr>
        <w:ind w:left="567" w:hanging="567"/>
        <w:jc w:val="both"/>
        <w:rPr>
          <w:sz w:val="22"/>
          <w:szCs w:val="22"/>
        </w:rPr>
      </w:pPr>
      <w:r w:rsidRPr="00B45A87">
        <w:rPr>
          <w:sz w:val="22"/>
          <w:szCs w:val="22"/>
        </w:rPr>
        <w:t>Nedílnou součást</w:t>
      </w:r>
      <w:r w:rsidR="00211688" w:rsidRPr="00B45A87">
        <w:rPr>
          <w:sz w:val="22"/>
          <w:szCs w:val="22"/>
        </w:rPr>
        <w:t>í</w:t>
      </w:r>
      <w:r w:rsidRPr="00B45A87">
        <w:rPr>
          <w:sz w:val="22"/>
          <w:szCs w:val="22"/>
        </w:rPr>
        <w:t xml:space="preserve"> této smlouvy jsou přílohy:</w:t>
      </w:r>
    </w:p>
    <w:p w14:paraId="595A227B" w14:textId="77777777" w:rsidR="00353E9D" w:rsidRPr="00B45A87" w:rsidRDefault="00353E9D" w:rsidP="00353E9D">
      <w:pPr>
        <w:pStyle w:val="Odstavecseseznamem"/>
        <w:ind w:left="567"/>
        <w:jc w:val="both"/>
        <w:rPr>
          <w:sz w:val="22"/>
          <w:szCs w:val="22"/>
        </w:rPr>
      </w:pPr>
      <w:r w:rsidRPr="00B45A87">
        <w:rPr>
          <w:sz w:val="22"/>
          <w:szCs w:val="22"/>
        </w:rPr>
        <w:t xml:space="preserve">číslo 1: plná moc k činnostem příkazníka dle této smlouvy </w:t>
      </w:r>
    </w:p>
    <w:p w14:paraId="2F0AA26A" w14:textId="1A5A67D1" w:rsidR="00353E9D" w:rsidRPr="00B45A87" w:rsidRDefault="00353E9D" w:rsidP="00C8171B">
      <w:pPr>
        <w:pStyle w:val="Odstavecseseznamem"/>
        <w:ind w:left="567"/>
        <w:jc w:val="both"/>
        <w:rPr>
          <w:sz w:val="22"/>
          <w:szCs w:val="22"/>
        </w:rPr>
      </w:pPr>
      <w:r w:rsidRPr="00B45A87">
        <w:rPr>
          <w:sz w:val="22"/>
          <w:szCs w:val="22"/>
        </w:rPr>
        <w:t>číslo 2: způsob provádění plateb spojených se správou nemovitosti</w:t>
      </w:r>
      <w:r w:rsidR="00C8171B" w:rsidRPr="00B45A87">
        <w:rPr>
          <w:sz w:val="22"/>
          <w:szCs w:val="22"/>
        </w:rPr>
        <w:t xml:space="preserve"> </w:t>
      </w:r>
    </w:p>
    <w:p w14:paraId="46059227" w14:textId="20BB9CA4" w:rsidR="00353E9D" w:rsidRPr="00B45A87" w:rsidRDefault="00353E9D" w:rsidP="00353E9D">
      <w:pPr>
        <w:numPr>
          <w:ilvl w:val="0"/>
          <w:numId w:val="19"/>
        </w:numPr>
        <w:ind w:left="567" w:hanging="567"/>
        <w:jc w:val="both"/>
        <w:rPr>
          <w:sz w:val="22"/>
          <w:szCs w:val="22"/>
        </w:rPr>
      </w:pPr>
      <w:r w:rsidRPr="00B45A87">
        <w:rPr>
          <w:sz w:val="22"/>
          <w:szCs w:val="22"/>
        </w:rPr>
        <w:t>Tuto smlouvu a její přílohy je možné měnit nebo doplňovat pouze písemnými dodatky odsouhlasenými oběma účastníky smlouvy</w:t>
      </w:r>
      <w:r w:rsidR="007A3441" w:rsidRPr="00B45A87">
        <w:rPr>
          <w:sz w:val="22"/>
          <w:szCs w:val="22"/>
        </w:rPr>
        <w:t xml:space="preserve">, to neplatí o zvyšování </w:t>
      </w:r>
      <w:r w:rsidR="0006763C" w:rsidRPr="00B45A87">
        <w:rPr>
          <w:sz w:val="22"/>
          <w:szCs w:val="22"/>
        </w:rPr>
        <w:t xml:space="preserve">odměny příkazníka </w:t>
      </w:r>
      <w:r w:rsidR="00AD385C" w:rsidRPr="00B45A87">
        <w:rPr>
          <w:sz w:val="22"/>
          <w:szCs w:val="22"/>
        </w:rPr>
        <w:t>o inflaci podle čl. VI. odst. 6.3. této smlouvy</w:t>
      </w:r>
      <w:r w:rsidRPr="00B45A87">
        <w:rPr>
          <w:sz w:val="22"/>
          <w:szCs w:val="22"/>
        </w:rPr>
        <w:t xml:space="preserve">. </w:t>
      </w:r>
    </w:p>
    <w:p w14:paraId="798C74D2" w14:textId="7024261A" w:rsidR="00F3490A" w:rsidRPr="00B45A87" w:rsidRDefault="00353E9D" w:rsidP="00C8171B">
      <w:pPr>
        <w:numPr>
          <w:ilvl w:val="0"/>
          <w:numId w:val="19"/>
        </w:numPr>
        <w:ind w:left="567" w:hanging="567"/>
        <w:jc w:val="both"/>
        <w:rPr>
          <w:sz w:val="22"/>
          <w:szCs w:val="22"/>
        </w:rPr>
      </w:pPr>
      <w:r w:rsidRPr="00B45A87">
        <w:rPr>
          <w:sz w:val="22"/>
          <w:szCs w:val="22"/>
        </w:rPr>
        <w:t xml:space="preserve">Úplné znění smlouvy je sepsáno v </w:t>
      </w:r>
      <w:r w:rsidR="004073C0" w:rsidRPr="00B45A87">
        <w:rPr>
          <w:sz w:val="22"/>
          <w:szCs w:val="22"/>
        </w:rPr>
        <w:t>dvou</w:t>
      </w:r>
      <w:r w:rsidRPr="00B45A87">
        <w:rPr>
          <w:sz w:val="22"/>
          <w:szCs w:val="22"/>
        </w:rPr>
        <w:t xml:space="preserve"> stejnopisech, z nichž po podepsání obdrží příkazce i příkazník po jednom vyhotovení.</w:t>
      </w:r>
    </w:p>
    <w:p w14:paraId="7359DCF8" w14:textId="77777777" w:rsidR="007A3441" w:rsidRPr="00B45A87" w:rsidRDefault="00353E9D" w:rsidP="007A3441">
      <w:pPr>
        <w:numPr>
          <w:ilvl w:val="0"/>
          <w:numId w:val="19"/>
        </w:numPr>
        <w:ind w:left="567" w:hanging="567"/>
        <w:jc w:val="both"/>
        <w:rPr>
          <w:sz w:val="22"/>
          <w:szCs w:val="22"/>
        </w:rPr>
      </w:pPr>
      <w:r w:rsidRPr="00B45A87">
        <w:rPr>
          <w:sz w:val="22"/>
          <w:szCs w:val="22"/>
        </w:rPr>
        <w:t xml:space="preserve">Tato smlouva nabývá platnosti dnem podpisu poslední smluvní stranou a účinnosti dnem </w:t>
      </w:r>
      <w:r w:rsidR="007A3441" w:rsidRPr="00B45A87">
        <w:rPr>
          <w:sz w:val="22"/>
          <w:szCs w:val="22"/>
        </w:rPr>
        <w:t xml:space="preserve">zveřejnění v registru smluv dle zákona č. 340/2015 Sb., o zvláštních podmínkách účinnosti některých smluv, uveřejňování těchto smluv, a o registru smluv, ve znění pozdějších předpisů. </w:t>
      </w:r>
    </w:p>
    <w:p w14:paraId="597F153F" w14:textId="14F5EC8E" w:rsidR="007A3441" w:rsidRPr="00B45A87" w:rsidRDefault="007A3441" w:rsidP="007A3441">
      <w:pPr>
        <w:numPr>
          <w:ilvl w:val="0"/>
          <w:numId w:val="19"/>
        </w:numPr>
        <w:ind w:left="567" w:hanging="567"/>
        <w:jc w:val="both"/>
        <w:rPr>
          <w:sz w:val="22"/>
          <w:szCs w:val="22"/>
        </w:rPr>
      </w:pPr>
      <w:r w:rsidRPr="00B45A87">
        <w:rPr>
          <w:sz w:val="22"/>
          <w:szCs w:val="22"/>
        </w:rPr>
        <w:t>Příkazník se zavazuje smlouvu v registru smluv zveřejnit, a to v zákonné lhůtě. Příkazník je oprávněn zveřejnit smlouvu a její dodatky včetně metadat v rozsahu a způsobem dle zákona o registru smluv. Příkazce je se zveřejněním celého textu smlouvy, včetně všech dodatků a metadat srozuměn.</w:t>
      </w:r>
    </w:p>
    <w:p w14:paraId="7B5EF52A" w14:textId="5A54FE19" w:rsidR="007A3441" w:rsidRPr="00B45A87" w:rsidRDefault="007A3441" w:rsidP="007A3441">
      <w:pPr>
        <w:numPr>
          <w:ilvl w:val="0"/>
          <w:numId w:val="19"/>
        </w:numPr>
        <w:ind w:left="567" w:hanging="567"/>
        <w:jc w:val="both"/>
        <w:rPr>
          <w:sz w:val="22"/>
          <w:szCs w:val="22"/>
        </w:rPr>
      </w:pPr>
      <w:r w:rsidRPr="00B45A87">
        <w:rPr>
          <w:sz w:val="22"/>
          <w:szCs w:val="22"/>
        </w:rPr>
        <w:t>Příkazce prohlašuje, že nic z obsahu smlouvy ani tohoto dodatku nepovažuje za důvěrné ani za obchodní tajemství.</w:t>
      </w:r>
    </w:p>
    <w:p w14:paraId="090E9FC9" w14:textId="77777777" w:rsidR="007A3441" w:rsidRPr="00B45A87" w:rsidRDefault="007A3441" w:rsidP="007A3441">
      <w:pPr>
        <w:numPr>
          <w:ilvl w:val="0"/>
          <w:numId w:val="19"/>
        </w:numPr>
        <w:ind w:left="567" w:hanging="567"/>
        <w:jc w:val="both"/>
        <w:rPr>
          <w:sz w:val="22"/>
          <w:szCs w:val="22"/>
        </w:rPr>
      </w:pPr>
      <w:r w:rsidRPr="00B45A87">
        <w:rPr>
          <w:sz w:val="22"/>
          <w:szCs w:val="22"/>
        </w:rPr>
        <w:t>Neplatnost nebo neúčinnost některého z ujednání v této smlouvě nemá za následek neplatnost celé smlouvy. Smluvní strany se zavazují nahradit v nejkratší možné době ustanovení neplatné ustanovením novým, které odpovídá účelu této smlouvy.</w:t>
      </w:r>
    </w:p>
    <w:p w14:paraId="3A3723E0" w14:textId="2BEA9A89" w:rsidR="00353E9D" w:rsidRPr="00B45A87" w:rsidRDefault="007A3441" w:rsidP="007A3441">
      <w:pPr>
        <w:numPr>
          <w:ilvl w:val="0"/>
          <w:numId w:val="19"/>
        </w:numPr>
        <w:ind w:left="567" w:hanging="567"/>
        <w:jc w:val="both"/>
        <w:rPr>
          <w:sz w:val="22"/>
          <w:szCs w:val="22"/>
        </w:rPr>
      </w:pPr>
      <w:r w:rsidRPr="00B45A87">
        <w:rPr>
          <w:sz w:val="22"/>
          <w:szCs w:val="22"/>
        </w:rPr>
        <w:t>Smluvní strany prohlašují, že tuto smlouvu uzavřely po podrobném uvážení, podle své svobodné a vážné vůle, nikoliv v tísni a za nápadně nevýhodných podmínek, že tuto smlouvu před podpisem podrobně prostudovaly a dobře jí rozumějí. Na důkaz toho níže připojují své podpisy.</w:t>
      </w:r>
    </w:p>
    <w:p w14:paraId="31B72C77" w14:textId="77777777" w:rsidR="007A3441" w:rsidRPr="00B45A87" w:rsidRDefault="007A3441" w:rsidP="007A3441">
      <w:pPr>
        <w:jc w:val="both"/>
        <w:rPr>
          <w:sz w:val="22"/>
          <w:szCs w:val="22"/>
        </w:rPr>
      </w:pPr>
    </w:p>
    <w:p w14:paraId="706827FB" w14:textId="77777777" w:rsidR="00353E9D" w:rsidRPr="00B45A87" w:rsidRDefault="00353E9D" w:rsidP="00353E9D">
      <w:pPr>
        <w:rPr>
          <w:sz w:val="22"/>
          <w:szCs w:val="22"/>
        </w:rPr>
      </w:pPr>
    </w:p>
    <w:p w14:paraId="66D2BFB1" w14:textId="77777777" w:rsidR="00353E9D" w:rsidRPr="00B45A87" w:rsidRDefault="00353E9D" w:rsidP="00353E9D">
      <w:pPr>
        <w:rPr>
          <w:sz w:val="22"/>
          <w:szCs w:val="22"/>
        </w:rPr>
      </w:pPr>
    </w:p>
    <w:p w14:paraId="3E10DEB7" w14:textId="77777777" w:rsidR="00353E9D" w:rsidRPr="00B45A87" w:rsidRDefault="00353E9D" w:rsidP="00353E9D">
      <w:pPr>
        <w:rPr>
          <w:sz w:val="22"/>
          <w:szCs w:val="22"/>
        </w:rPr>
      </w:pPr>
    </w:p>
    <w:p w14:paraId="283CDE29" w14:textId="77777777" w:rsidR="00353E9D" w:rsidRPr="00B45A87" w:rsidRDefault="00353E9D" w:rsidP="00353E9D">
      <w:pPr>
        <w:rPr>
          <w:sz w:val="22"/>
          <w:szCs w:val="22"/>
        </w:rPr>
      </w:pPr>
    </w:p>
    <w:p w14:paraId="42238FE7" w14:textId="77777777" w:rsidR="00353E9D" w:rsidRPr="00B45A87" w:rsidRDefault="00353E9D" w:rsidP="00353E9D">
      <w:pPr>
        <w:rPr>
          <w:sz w:val="22"/>
          <w:szCs w:val="22"/>
        </w:rPr>
      </w:pPr>
      <w:r w:rsidRPr="00B45A87">
        <w:rPr>
          <w:sz w:val="22"/>
          <w:szCs w:val="22"/>
        </w:rPr>
        <w:t>Za příkazce:</w:t>
      </w:r>
      <w:r w:rsidRPr="00B45A87">
        <w:rPr>
          <w:sz w:val="22"/>
          <w:szCs w:val="22"/>
        </w:rPr>
        <w:tab/>
      </w:r>
      <w:r w:rsidRPr="00B45A87">
        <w:rPr>
          <w:sz w:val="22"/>
          <w:szCs w:val="22"/>
        </w:rPr>
        <w:tab/>
      </w:r>
      <w:r w:rsidRPr="00B45A87">
        <w:rPr>
          <w:sz w:val="22"/>
          <w:szCs w:val="22"/>
        </w:rPr>
        <w:tab/>
      </w:r>
      <w:r w:rsidRPr="00B45A87">
        <w:rPr>
          <w:sz w:val="22"/>
          <w:szCs w:val="22"/>
        </w:rPr>
        <w:tab/>
      </w:r>
      <w:r w:rsidRPr="00B45A87">
        <w:rPr>
          <w:sz w:val="22"/>
          <w:szCs w:val="22"/>
        </w:rPr>
        <w:tab/>
      </w:r>
      <w:r w:rsidRPr="00B45A87">
        <w:rPr>
          <w:sz w:val="22"/>
          <w:szCs w:val="22"/>
        </w:rPr>
        <w:tab/>
        <w:t xml:space="preserve">         Za příkazníka:</w:t>
      </w:r>
    </w:p>
    <w:p w14:paraId="695475EB" w14:textId="77777777" w:rsidR="00353E9D" w:rsidRPr="00B45A87" w:rsidRDefault="00353E9D" w:rsidP="00353E9D">
      <w:pPr>
        <w:rPr>
          <w:sz w:val="22"/>
          <w:szCs w:val="22"/>
        </w:rPr>
      </w:pPr>
    </w:p>
    <w:p w14:paraId="683CB2E0" w14:textId="689016B2" w:rsidR="00353E9D" w:rsidRPr="00B45A87" w:rsidRDefault="00353E9D" w:rsidP="00353E9D">
      <w:pPr>
        <w:rPr>
          <w:sz w:val="22"/>
          <w:szCs w:val="22"/>
        </w:rPr>
      </w:pPr>
      <w:r w:rsidRPr="00B45A87">
        <w:rPr>
          <w:sz w:val="22"/>
          <w:szCs w:val="22"/>
        </w:rPr>
        <w:t xml:space="preserve">   </w:t>
      </w:r>
      <w:r w:rsidR="0063462B" w:rsidRPr="00B45A87">
        <w:rPr>
          <w:sz w:val="22"/>
          <w:szCs w:val="22"/>
        </w:rPr>
        <w:t xml:space="preserve"> </w:t>
      </w:r>
    </w:p>
    <w:p w14:paraId="7BA73AE6" w14:textId="487C0789" w:rsidR="00353E9D" w:rsidRPr="00B45A87" w:rsidRDefault="00353E9D" w:rsidP="00353E9D">
      <w:pPr>
        <w:rPr>
          <w:sz w:val="22"/>
          <w:szCs w:val="22"/>
        </w:rPr>
      </w:pPr>
      <w:r w:rsidRPr="00B45A87">
        <w:rPr>
          <w:sz w:val="22"/>
          <w:szCs w:val="22"/>
        </w:rPr>
        <w:t>V Horšovském Týně dne</w:t>
      </w:r>
      <w:r w:rsidR="0063462B" w:rsidRPr="00B45A87">
        <w:rPr>
          <w:sz w:val="22"/>
          <w:szCs w:val="22"/>
        </w:rPr>
        <w:t xml:space="preserve"> </w:t>
      </w:r>
      <w:r w:rsidR="00F3490A" w:rsidRPr="00B45A87">
        <w:rPr>
          <w:sz w:val="22"/>
          <w:szCs w:val="22"/>
        </w:rPr>
        <w:t xml:space="preserve">                  </w:t>
      </w:r>
      <w:r w:rsidRPr="00B45A87">
        <w:rPr>
          <w:sz w:val="22"/>
          <w:szCs w:val="22"/>
        </w:rPr>
        <w:tab/>
      </w:r>
      <w:r w:rsidRPr="00B45A87">
        <w:rPr>
          <w:sz w:val="22"/>
          <w:szCs w:val="22"/>
        </w:rPr>
        <w:tab/>
        <w:t xml:space="preserve">                       V Horšovském Týně dne </w:t>
      </w:r>
    </w:p>
    <w:p w14:paraId="598B8F9A" w14:textId="77777777" w:rsidR="00353E9D" w:rsidRPr="00B45A87" w:rsidRDefault="00353E9D" w:rsidP="00353E9D">
      <w:pPr>
        <w:rPr>
          <w:sz w:val="22"/>
          <w:szCs w:val="22"/>
        </w:rPr>
      </w:pPr>
    </w:p>
    <w:p w14:paraId="5A10DF22" w14:textId="77777777" w:rsidR="00353E9D" w:rsidRPr="00B45A87" w:rsidRDefault="00353E9D" w:rsidP="00353E9D">
      <w:pPr>
        <w:rPr>
          <w:sz w:val="22"/>
          <w:szCs w:val="22"/>
        </w:rPr>
      </w:pPr>
    </w:p>
    <w:p w14:paraId="544D1389" w14:textId="77777777" w:rsidR="00353E9D" w:rsidRPr="00B45A87" w:rsidRDefault="00353E9D" w:rsidP="00353E9D">
      <w:pPr>
        <w:rPr>
          <w:sz w:val="22"/>
          <w:szCs w:val="22"/>
        </w:rPr>
      </w:pPr>
    </w:p>
    <w:p w14:paraId="2BF35619" w14:textId="77777777" w:rsidR="00353E9D" w:rsidRPr="00B45A87" w:rsidRDefault="00353E9D" w:rsidP="00353E9D">
      <w:pPr>
        <w:rPr>
          <w:sz w:val="22"/>
          <w:szCs w:val="22"/>
        </w:rPr>
      </w:pPr>
    </w:p>
    <w:p w14:paraId="313AC311" w14:textId="77777777" w:rsidR="00353E9D" w:rsidRPr="00B45A87" w:rsidRDefault="00353E9D" w:rsidP="00353E9D">
      <w:pPr>
        <w:rPr>
          <w:sz w:val="22"/>
          <w:szCs w:val="22"/>
        </w:rPr>
      </w:pPr>
    </w:p>
    <w:p w14:paraId="365A2FAE" w14:textId="1F55CB87" w:rsidR="00353E9D" w:rsidRPr="00B45A87" w:rsidRDefault="00353E9D" w:rsidP="00353E9D">
      <w:pPr>
        <w:rPr>
          <w:sz w:val="22"/>
          <w:szCs w:val="22"/>
        </w:rPr>
      </w:pPr>
      <w:r w:rsidRPr="002B09BD">
        <w:rPr>
          <w:sz w:val="22"/>
          <w:szCs w:val="22"/>
        </w:rPr>
        <w:t>……………………………</w:t>
      </w:r>
      <w:r w:rsidR="00ED48DA" w:rsidRPr="002B09BD">
        <w:rPr>
          <w:sz w:val="22"/>
          <w:szCs w:val="22"/>
        </w:rPr>
        <w:t>…….</w:t>
      </w:r>
      <w:r w:rsidR="0063462B" w:rsidRPr="002B09BD">
        <w:rPr>
          <w:sz w:val="22"/>
          <w:szCs w:val="22"/>
        </w:rPr>
        <w:t xml:space="preserve">                                 </w:t>
      </w:r>
      <w:r w:rsidRPr="002B09BD">
        <w:rPr>
          <w:sz w:val="22"/>
          <w:szCs w:val="22"/>
        </w:rPr>
        <w:t xml:space="preserve">   </w:t>
      </w:r>
      <w:r w:rsidRPr="002B09BD">
        <w:rPr>
          <w:sz w:val="22"/>
          <w:szCs w:val="22"/>
        </w:rPr>
        <w:tab/>
        <w:t xml:space="preserve">         …………………………………………</w:t>
      </w:r>
    </w:p>
    <w:p w14:paraId="3CE3EB25" w14:textId="0230E4AF" w:rsidR="00353E9D" w:rsidRPr="00B45A87" w:rsidRDefault="007823A7" w:rsidP="00353E9D">
      <w:pPr>
        <w:rPr>
          <w:sz w:val="22"/>
          <w:szCs w:val="22"/>
        </w:rPr>
      </w:pPr>
      <w:r>
        <w:rPr>
          <w:sz w:val="22"/>
          <w:szCs w:val="22"/>
        </w:rPr>
        <w:t>Zelenka Karel</w:t>
      </w:r>
      <w:r w:rsidR="00ED48DA">
        <w:rPr>
          <w:sz w:val="22"/>
          <w:szCs w:val="22"/>
        </w:rPr>
        <w:t>, předseda výboru</w:t>
      </w:r>
      <w:r w:rsidR="005F171C" w:rsidRPr="00B45A87">
        <w:rPr>
          <w:sz w:val="22"/>
          <w:szCs w:val="22"/>
        </w:rPr>
        <w:t xml:space="preserve">     </w:t>
      </w:r>
      <w:r w:rsidR="00F3490A" w:rsidRPr="00B45A87">
        <w:rPr>
          <w:sz w:val="22"/>
          <w:szCs w:val="22"/>
        </w:rPr>
        <w:t xml:space="preserve">                         </w:t>
      </w:r>
      <w:r w:rsidR="00353E9D" w:rsidRPr="00B45A87">
        <w:rPr>
          <w:sz w:val="22"/>
          <w:szCs w:val="22"/>
        </w:rPr>
        <w:t xml:space="preserve">                </w:t>
      </w:r>
      <w:r w:rsidR="00F3490A" w:rsidRPr="00B45A87">
        <w:rPr>
          <w:sz w:val="22"/>
          <w:szCs w:val="22"/>
        </w:rPr>
        <w:t xml:space="preserve">            </w:t>
      </w:r>
      <w:r w:rsidR="002D7113">
        <w:rPr>
          <w:sz w:val="22"/>
          <w:szCs w:val="22"/>
        </w:rPr>
        <w:t>Václav Kopejtko</w:t>
      </w:r>
      <w:r w:rsidR="00353E9D" w:rsidRPr="00B45A87">
        <w:rPr>
          <w:sz w:val="22"/>
          <w:szCs w:val="22"/>
        </w:rPr>
        <w:t>,  jednatel</w:t>
      </w:r>
    </w:p>
    <w:p w14:paraId="0EC0C87B" w14:textId="77777777" w:rsidR="00353E9D" w:rsidRPr="00B45A87" w:rsidRDefault="00353E9D" w:rsidP="00353E9D">
      <w:pPr>
        <w:ind w:firstLine="708"/>
        <w:rPr>
          <w:sz w:val="22"/>
          <w:szCs w:val="22"/>
        </w:rPr>
      </w:pPr>
      <w:r w:rsidRPr="00B45A87">
        <w:rPr>
          <w:sz w:val="22"/>
          <w:szCs w:val="22"/>
        </w:rPr>
        <w:t xml:space="preserve"> </w:t>
      </w:r>
    </w:p>
    <w:p w14:paraId="14D7C897" w14:textId="77777777" w:rsidR="00353E9D" w:rsidRDefault="00353E9D" w:rsidP="00353E9D">
      <w:pPr>
        <w:rPr>
          <w:sz w:val="20"/>
          <w:szCs w:val="20"/>
        </w:rPr>
      </w:pPr>
    </w:p>
    <w:p w14:paraId="0F08C0B6" w14:textId="77777777" w:rsidR="005561CE" w:rsidRDefault="005561CE" w:rsidP="00353E9D">
      <w:pPr>
        <w:rPr>
          <w:sz w:val="20"/>
          <w:szCs w:val="20"/>
        </w:rPr>
      </w:pPr>
    </w:p>
    <w:p w14:paraId="1CE7D8B8" w14:textId="0CFDC254" w:rsidR="005561CE" w:rsidRDefault="00ED48DA" w:rsidP="00353E9D">
      <w:pPr>
        <w:rPr>
          <w:sz w:val="20"/>
          <w:szCs w:val="20"/>
        </w:rPr>
      </w:pPr>
      <w:r>
        <w:rPr>
          <w:sz w:val="20"/>
          <w:szCs w:val="20"/>
        </w:rPr>
        <w:t>…………………………………….</w:t>
      </w:r>
    </w:p>
    <w:p w14:paraId="41CDB174" w14:textId="1F899CE4" w:rsidR="005561CE" w:rsidRPr="00ED48DA" w:rsidRDefault="00ED48DA" w:rsidP="00353E9D">
      <w:pPr>
        <w:rPr>
          <w:sz w:val="22"/>
          <w:szCs w:val="22"/>
        </w:rPr>
      </w:pPr>
      <w:r w:rsidRPr="00ED48DA">
        <w:rPr>
          <w:sz w:val="22"/>
          <w:szCs w:val="22"/>
        </w:rPr>
        <w:t>Černík Jan , místopředseda výboru</w:t>
      </w:r>
    </w:p>
    <w:p w14:paraId="6F1A6896" w14:textId="77777777" w:rsidR="005561CE" w:rsidRDefault="005561CE" w:rsidP="00353E9D">
      <w:pPr>
        <w:rPr>
          <w:sz w:val="20"/>
          <w:szCs w:val="20"/>
        </w:rPr>
      </w:pPr>
    </w:p>
    <w:p w14:paraId="2E281B04" w14:textId="77777777" w:rsidR="005561CE" w:rsidRDefault="005561CE" w:rsidP="00353E9D">
      <w:pPr>
        <w:rPr>
          <w:sz w:val="20"/>
          <w:szCs w:val="20"/>
        </w:rPr>
      </w:pPr>
    </w:p>
    <w:p w14:paraId="12E88F83" w14:textId="77777777" w:rsidR="005561CE" w:rsidRDefault="005561CE" w:rsidP="00353E9D">
      <w:pPr>
        <w:rPr>
          <w:sz w:val="20"/>
          <w:szCs w:val="20"/>
        </w:rPr>
      </w:pPr>
    </w:p>
    <w:p w14:paraId="64C159AD" w14:textId="77777777" w:rsidR="00AE3341" w:rsidRDefault="00AE3341" w:rsidP="00353E9D">
      <w:pPr>
        <w:rPr>
          <w:sz w:val="20"/>
          <w:szCs w:val="20"/>
        </w:rPr>
      </w:pPr>
    </w:p>
    <w:p w14:paraId="7DD9C170" w14:textId="77777777" w:rsidR="00AE3341" w:rsidRDefault="00AE3341" w:rsidP="00353E9D">
      <w:pPr>
        <w:rPr>
          <w:sz w:val="20"/>
          <w:szCs w:val="20"/>
        </w:rPr>
      </w:pPr>
    </w:p>
    <w:p w14:paraId="73B8C70D" w14:textId="77777777" w:rsidR="00AE3341" w:rsidRDefault="00AE3341" w:rsidP="00353E9D">
      <w:pPr>
        <w:rPr>
          <w:sz w:val="20"/>
          <w:szCs w:val="20"/>
        </w:rPr>
      </w:pPr>
    </w:p>
    <w:p w14:paraId="4D08406A" w14:textId="77777777" w:rsidR="005561CE" w:rsidRDefault="005561CE" w:rsidP="00353E9D">
      <w:pPr>
        <w:rPr>
          <w:sz w:val="20"/>
          <w:szCs w:val="20"/>
        </w:rPr>
      </w:pPr>
    </w:p>
    <w:p w14:paraId="7148488E" w14:textId="79402031" w:rsidR="00C8171B" w:rsidRPr="00442DE6" w:rsidRDefault="00F3490A" w:rsidP="007A3441">
      <w:pPr>
        <w:rPr>
          <w:b/>
          <w:bCs/>
          <w:sz w:val="22"/>
          <w:szCs w:val="22"/>
        </w:rPr>
      </w:pPr>
      <w:r w:rsidRPr="00B45A87">
        <w:rPr>
          <w:sz w:val="22"/>
          <w:szCs w:val="22"/>
        </w:rPr>
        <w:lastRenderedPageBreak/>
        <w:t xml:space="preserve"> </w:t>
      </w:r>
      <w:r w:rsidR="00C8171B" w:rsidRPr="00442DE6">
        <w:rPr>
          <w:b/>
          <w:bCs/>
          <w:sz w:val="22"/>
          <w:szCs w:val="22"/>
        </w:rPr>
        <w:t>Příloha č. 1</w:t>
      </w:r>
    </w:p>
    <w:p w14:paraId="7D1470E9" w14:textId="77777777" w:rsidR="00C8171B" w:rsidRPr="008415AA" w:rsidRDefault="00C8171B" w:rsidP="00C8171B">
      <w:pPr>
        <w:pStyle w:val="Nadpis1"/>
        <w:rPr>
          <w:rFonts w:ascii="Times New Roman" w:hAnsi="Times New Roman"/>
          <w:sz w:val="28"/>
          <w:szCs w:val="20"/>
        </w:rPr>
      </w:pPr>
      <w:r w:rsidRPr="008415AA">
        <w:rPr>
          <w:rFonts w:ascii="Times New Roman" w:hAnsi="Times New Roman"/>
          <w:sz w:val="28"/>
          <w:szCs w:val="20"/>
        </w:rPr>
        <w:t>PLNÁ MOC</w:t>
      </w:r>
    </w:p>
    <w:p w14:paraId="143C8845" w14:textId="77777777" w:rsidR="00C8171B" w:rsidRPr="00FA11E5" w:rsidRDefault="00C8171B" w:rsidP="00C8171B">
      <w:pPr>
        <w:rPr>
          <w:sz w:val="20"/>
          <w:szCs w:val="20"/>
        </w:rPr>
      </w:pPr>
    </w:p>
    <w:p w14:paraId="714468A6" w14:textId="6D3E81F9" w:rsidR="00C8171B" w:rsidRPr="002B09BD" w:rsidRDefault="00C8171B" w:rsidP="00C8171B">
      <w:pPr>
        <w:pStyle w:val="Zkladntext3"/>
        <w:jc w:val="both"/>
        <w:rPr>
          <w:rFonts w:ascii="Times New Roman" w:hAnsi="Times New Roman"/>
          <w:sz w:val="22"/>
          <w:szCs w:val="22"/>
        </w:rPr>
      </w:pPr>
      <w:r w:rsidRPr="00D70614">
        <w:rPr>
          <w:rFonts w:ascii="Times New Roman" w:hAnsi="Times New Roman"/>
          <w:sz w:val="22"/>
          <w:szCs w:val="22"/>
        </w:rPr>
        <w:t xml:space="preserve">vystavená na základě uzavřené příkazní smlouvy o zajišťování výkonu správy nemovitosti – bytového </w:t>
      </w:r>
      <w:r w:rsidRPr="002B09BD">
        <w:rPr>
          <w:rFonts w:ascii="Times New Roman" w:hAnsi="Times New Roman"/>
          <w:sz w:val="22"/>
          <w:szCs w:val="22"/>
        </w:rPr>
        <w:t>domu č.p</w:t>
      </w:r>
      <w:r w:rsidR="007823A7" w:rsidRPr="002B09BD">
        <w:rPr>
          <w:rFonts w:ascii="Times New Roman" w:hAnsi="Times New Roman"/>
          <w:sz w:val="22"/>
          <w:szCs w:val="22"/>
        </w:rPr>
        <w:t>.279</w:t>
      </w:r>
      <w:r w:rsidRPr="002B09BD">
        <w:rPr>
          <w:rFonts w:ascii="Times New Roman" w:hAnsi="Times New Roman"/>
          <w:sz w:val="22"/>
          <w:szCs w:val="22"/>
        </w:rPr>
        <w:t xml:space="preserve">  ulice </w:t>
      </w:r>
      <w:r w:rsidR="007823A7" w:rsidRPr="002B09BD">
        <w:rPr>
          <w:rFonts w:ascii="Times New Roman" w:hAnsi="Times New Roman"/>
          <w:sz w:val="22"/>
          <w:szCs w:val="22"/>
        </w:rPr>
        <w:t>Masarykova</w:t>
      </w:r>
      <w:r w:rsidRPr="002B09BD">
        <w:rPr>
          <w:rFonts w:ascii="Times New Roman" w:hAnsi="Times New Roman"/>
          <w:sz w:val="22"/>
          <w:szCs w:val="22"/>
        </w:rPr>
        <w:t>, kat. území Horšovský Týn, obec Horšovský Týn mezi:</w:t>
      </w:r>
    </w:p>
    <w:p w14:paraId="686FA13D" w14:textId="77777777" w:rsidR="00C8171B" w:rsidRPr="002B09BD" w:rsidRDefault="00C8171B" w:rsidP="00C8171B">
      <w:pPr>
        <w:rPr>
          <w:sz w:val="22"/>
          <w:szCs w:val="22"/>
        </w:rPr>
      </w:pPr>
    </w:p>
    <w:p w14:paraId="712A2371" w14:textId="07EA8F13" w:rsidR="007823A7" w:rsidRPr="002B09BD" w:rsidRDefault="007823A7" w:rsidP="007823A7">
      <w:pPr>
        <w:rPr>
          <w:rStyle w:val="platne1"/>
          <w:b/>
          <w:bCs/>
          <w:sz w:val="22"/>
          <w:szCs w:val="22"/>
        </w:rPr>
      </w:pPr>
      <w:r w:rsidRPr="002B09BD">
        <w:rPr>
          <w:rStyle w:val="platne1"/>
          <w:b/>
          <w:bCs/>
          <w:sz w:val="22"/>
          <w:szCs w:val="22"/>
        </w:rPr>
        <w:t>Společenství vlastníků Horšovský Týn,</w:t>
      </w:r>
      <w:r w:rsidR="00ED48DA" w:rsidRPr="002B09BD">
        <w:rPr>
          <w:rStyle w:val="platne1"/>
          <w:b/>
          <w:bCs/>
          <w:sz w:val="22"/>
          <w:szCs w:val="22"/>
        </w:rPr>
        <w:t xml:space="preserve"> </w:t>
      </w:r>
      <w:r w:rsidRPr="002B09BD">
        <w:rPr>
          <w:rStyle w:val="platne1"/>
          <w:b/>
          <w:bCs/>
          <w:sz w:val="22"/>
          <w:szCs w:val="22"/>
        </w:rPr>
        <w:t>Masarykova 279</w:t>
      </w:r>
    </w:p>
    <w:p w14:paraId="789E977D" w14:textId="77777777" w:rsidR="007823A7" w:rsidRPr="002B09BD" w:rsidRDefault="007823A7" w:rsidP="007823A7">
      <w:pPr>
        <w:rPr>
          <w:rStyle w:val="platne1"/>
          <w:sz w:val="22"/>
          <w:szCs w:val="22"/>
        </w:rPr>
      </w:pPr>
      <w:r w:rsidRPr="002B09BD">
        <w:rPr>
          <w:rStyle w:val="platne1"/>
          <w:sz w:val="22"/>
          <w:szCs w:val="22"/>
        </w:rPr>
        <w:t>IČO: 17988527</w:t>
      </w:r>
    </w:p>
    <w:p w14:paraId="772696E9" w14:textId="77777777" w:rsidR="007823A7" w:rsidRPr="002B09BD" w:rsidRDefault="007823A7" w:rsidP="007823A7">
      <w:pPr>
        <w:rPr>
          <w:rStyle w:val="platne1"/>
          <w:bCs/>
          <w:sz w:val="22"/>
          <w:szCs w:val="22"/>
        </w:rPr>
      </w:pPr>
      <w:r w:rsidRPr="002B09BD">
        <w:rPr>
          <w:rStyle w:val="platne1"/>
          <w:bCs/>
          <w:sz w:val="22"/>
          <w:szCs w:val="22"/>
        </w:rPr>
        <w:t xml:space="preserve">sídlem: Masarykova 279       </w:t>
      </w:r>
    </w:p>
    <w:p w14:paraId="1E785644" w14:textId="77777777" w:rsidR="007823A7" w:rsidRPr="002B09BD" w:rsidRDefault="007823A7" w:rsidP="007823A7">
      <w:pPr>
        <w:jc w:val="both"/>
        <w:rPr>
          <w:rStyle w:val="platne1"/>
          <w:bCs/>
          <w:sz w:val="22"/>
          <w:szCs w:val="22"/>
        </w:rPr>
      </w:pPr>
      <w:r w:rsidRPr="002B09BD">
        <w:rPr>
          <w:rStyle w:val="platne1"/>
          <w:bCs/>
          <w:sz w:val="22"/>
          <w:szCs w:val="22"/>
        </w:rPr>
        <w:t>Tel: 607585026</w:t>
      </w:r>
    </w:p>
    <w:p w14:paraId="09923EA8" w14:textId="77777777" w:rsidR="007823A7" w:rsidRPr="002B09BD" w:rsidRDefault="007823A7" w:rsidP="007823A7">
      <w:pPr>
        <w:rPr>
          <w:rStyle w:val="platne1"/>
          <w:bCs/>
          <w:sz w:val="22"/>
          <w:szCs w:val="22"/>
        </w:rPr>
      </w:pPr>
      <w:r w:rsidRPr="002B09BD">
        <w:rPr>
          <w:rStyle w:val="platne1"/>
          <w:bCs/>
          <w:sz w:val="22"/>
          <w:szCs w:val="22"/>
        </w:rPr>
        <w:t>Email: ka.zelenka@gmail.com</w:t>
      </w:r>
    </w:p>
    <w:p w14:paraId="4A7A5F3D" w14:textId="229CFDDF" w:rsidR="007823A7" w:rsidRPr="002B09BD" w:rsidRDefault="007823A7" w:rsidP="007823A7">
      <w:pPr>
        <w:rPr>
          <w:bCs/>
          <w:sz w:val="22"/>
          <w:szCs w:val="22"/>
        </w:rPr>
      </w:pPr>
      <w:r w:rsidRPr="002B09BD">
        <w:rPr>
          <w:bCs/>
          <w:sz w:val="22"/>
          <w:szCs w:val="22"/>
        </w:rPr>
        <w:t>pověřený zástupce: Zelenka Karel</w:t>
      </w:r>
      <w:r w:rsidR="00ED48DA" w:rsidRPr="002B09BD">
        <w:rPr>
          <w:bCs/>
          <w:sz w:val="22"/>
          <w:szCs w:val="22"/>
        </w:rPr>
        <w:t>, Černík Jan</w:t>
      </w:r>
    </w:p>
    <w:p w14:paraId="7566C9F5" w14:textId="77777777" w:rsidR="00D70614" w:rsidRDefault="00C8171B" w:rsidP="00C8171B">
      <w:pPr>
        <w:rPr>
          <w:sz w:val="22"/>
          <w:szCs w:val="22"/>
        </w:rPr>
      </w:pPr>
      <w:r w:rsidRPr="002B09BD">
        <w:rPr>
          <w:sz w:val="22"/>
          <w:szCs w:val="22"/>
        </w:rPr>
        <w:t>(dále jen „</w:t>
      </w:r>
      <w:r w:rsidRPr="002B09BD">
        <w:rPr>
          <w:b/>
          <w:sz w:val="22"/>
          <w:szCs w:val="22"/>
        </w:rPr>
        <w:t>zmocnitel</w:t>
      </w:r>
      <w:r w:rsidRPr="002B09BD">
        <w:rPr>
          <w:sz w:val="22"/>
          <w:szCs w:val="22"/>
        </w:rPr>
        <w:t>“)</w:t>
      </w:r>
      <w:r w:rsidRPr="00BC37D7">
        <w:rPr>
          <w:sz w:val="22"/>
          <w:szCs w:val="22"/>
        </w:rPr>
        <w:t xml:space="preserve"> </w:t>
      </w:r>
    </w:p>
    <w:p w14:paraId="608FFB3A" w14:textId="77777777" w:rsidR="00D70614" w:rsidRDefault="00D70614" w:rsidP="00C8171B">
      <w:pPr>
        <w:rPr>
          <w:sz w:val="22"/>
          <w:szCs w:val="22"/>
        </w:rPr>
      </w:pPr>
    </w:p>
    <w:p w14:paraId="008FB5A5" w14:textId="035EA296" w:rsidR="00C8171B" w:rsidRPr="00BC37D7" w:rsidRDefault="00C8171B" w:rsidP="00C8171B">
      <w:pPr>
        <w:rPr>
          <w:sz w:val="22"/>
          <w:szCs w:val="22"/>
        </w:rPr>
      </w:pPr>
      <w:r w:rsidRPr="00BC37D7">
        <w:rPr>
          <w:sz w:val="22"/>
          <w:szCs w:val="22"/>
        </w:rPr>
        <w:t>a</w:t>
      </w:r>
    </w:p>
    <w:p w14:paraId="2804503B" w14:textId="77777777" w:rsidR="00AE3341" w:rsidRDefault="00AE3341" w:rsidP="00C8171B">
      <w:pPr>
        <w:rPr>
          <w:sz w:val="22"/>
          <w:szCs w:val="22"/>
        </w:rPr>
      </w:pPr>
    </w:p>
    <w:p w14:paraId="17D5AD84" w14:textId="71C1847B" w:rsidR="00C8171B" w:rsidRPr="00BC37D7" w:rsidRDefault="00C8171B" w:rsidP="00C8171B">
      <w:pPr>
        <w:rPr>
          <w:b/>
          <w:bCs/>
          <w:sz w:val="22"/>
          <w:szCs w:val="22"/>
        </w:rPr>
      </w:pPr>
      <w:proofErr w:type="spellStart"/>
      <w:r w:rsidRPr="00BC37D7">
        <w:rPr>
          <w:b/>
          <w:bCs/>
          <w:sz w:val="22"/>
          <w:szCs w:val="22"/>
        </w:rPr>
        <w:t>Bytes</w:t>
      </w:r>
      <w:proofErr w:type="spellEnd"/>
      <w:r w:rsidRPr="00BC37D7">
        <w:rPr>
          <w:b/>
          <w:bCs/>
          <w:sz w:val="22"/>
          <w:szCs w:val="22"/>
        </w:rPr>
        <w:t xml:space="preserve"> HT, spol. s r.o.</w:t>
      </w:r>
    </w:p>
    <w:p w14:paraId="7B6E61E0" w14:textId="085BD5D7" w:rsidR="00C8171B" w:rsidRPr="00BC37D7" w:rsidRDefault="00C8171B" w:rsidP="00AE3341">
      <w:pPr>
        <w:rPr>
          <w:sz w:val="22"/>
          <w:szCs w:val="22"/>
        </w:rPr>
      </w:pPr>
      <w:r w:rsidRPr="00BC37D7">
        <w:rPr>
          <w:rStyle w:val="platne1"/>
          <w:bCs/>
          <w:sz w:val="22"/>
          <w:szCs w:val="22"/>
        </w:rPr>
        <w:t>IČO</w:t>
      </w:r>
      <w:r w:rsidRPr="00BC37D7">
        <w:rPr>
          <w:sz w:val="22"/>
          <w:szCs w:val="22"/>
        </w:rPr>
        <w:t>: 25246097</w:t>
      </w:r>
      <w:r w:rsidRPr="00BC37D7">
        <w:rPr>
          <w:sz w:val="22"/>
          <w:szCs w:val="22"/>
        </w:rPr>
        <w:tab/>
        <w:t xml:space="preserve">     DIČ: CZ</w:t>
      </w:r>
      <w:r w:rsidR="005F037E" w:rsidRPr="00BC37D7">
        <w:rPr>
          <w:sz w:val="22"/>
          <w:szCs w:val="22"/>
        </w:rPr>
        <w:t>69900618</w:t>
      </w:r>
      <w:r w:rsidR="00684E49" w:rsidRPr="00BC37D7">
        <w:rPr>
          <w:sz w:val="22"/>
          <w:szCs w:val="22"/>
        </w:rPr>
        <w:t>0</w:t>
      </w:r>
    </w:p>
    <w:p w14:paraId="54ADCA6B" w14:textId="77777777" w:rsidR="00C8171B" w:rsidRPr="00BC37D7" w:rsidRDefault="00C8171B" w:rsidP="00AE3341">
      <w:pPr>
        <w:rPr>
          <w:sz w:val="22"/>
          <w:szCs w:val="22"/>
        </w:rPr>
      </w:pPr>
      <w:r w:rsidRPr="00BC37D7">
        <w:rPr>
          <w:sz w:val="22"/>
          <w:szCs w:val="22"/>
        </w:rPr>
        <w:t>se sídlem Pivovarská 22, 346 01 Horšovský Týn</w:t>
      </w:r>
    </w:p>
    <w:p w14:paraId="2A3B4CA7" w14:textId="1F8162F8" w:rsidR="00C8171B" w:rsidRPr="00BC37D7" w:rsidRDefault="00C8171B" w:rsidP="00AE3341">
      <w:pPr>
        <w:rPr>
          <w:sz w:val="22"/>
          <w:szCs w:val="22"/>
        </w:rPr>
      </w:pPr>
      <w:r w:rsidRPr="00BC37D7">
        <w:rPr>
          <w:sz w:val="22"/>
          <w:szCs w:val="22"/>
        </w:rPr>
        <w:t xml:space="preserve">jednající: </w:t>
      </w:r>
      <w:r w:rsidR="002D7113">
        <w:rPr>
          <w:sz w:val="22"/>
          <w:szCs w:val="22"/>
        </w:rPr>
        <w:t>Václav Kopejtko</w:t>
      </w:r>
      <w:r w:rsidRPr="00BC37D7">
        <w:rPr>
          <w:sz w:val="22"/>
          <w:szCs w:val="22"/>
        </w:rPr>
        <w:t>, jednatel společnosti</w:t>
      </w:r>
    </w:p>
    <w:p w14:paraId="3FF87E15" w14:textId="77777777" w:rsidR="00C8171B" w:rsidRPr="00BC37D7" w:rsidRDefault="00C8171B" w:rsidP="00AE3341">
      <w:pPr>
        <w:rPr>
          <w:sz w:val="22"/>
          <w:szCs w:val="22"/>
        </w:rPr>
      </w:pPr>
      <w:r w:rsidRPr="00BC37D7">
        <w:rPr>
          <w:sz w:val="22"/>
          <w:szCs w:val="22"/>
        </w:rPr>
        <w:t xml:space="preserve">společnost je zapsána v obchodním rejstříku vedeném Krajským soudem v Plzni, oddíl C, vložka </w:t>
      </w:r>
      <w:r w:rsidRPr="00BC37D7">
        <w:rPr>
          <w:color w:val="333333"/>
          <w:sz w:val="22"/>
          <w:szCs w:val="22"/>
          <w:shd w:val="clear" w:color="auto" w:fill="FFFFFF"/>
        </w:rPr>
        <w:t>12566 </w:t>
      </w:r>
    </w:p>
    <w:p w14:paraId="7E9EF8A5" w14:textId="77777777" w:rsidR="00C8171B" w:rsidRPr="00BC37D7" w:rsidRDefault="00C8171B" w:rsidP="00C8171B">
      <w:pPr>
        <w:rPr>
          <w:sz w:val="22"/>
          <w:szCs w:val="22"/>
        </w:rPr>
      </w:pPr>
      <w:r w:rsidRPr="00BC37D7">
        <w:rPr>
          <w:sz w:val="22"/>
          <w:szCs w:val="22"/>
        </w:rPr>
        <w:t xml:space="preserve"> (dále jen „</w:t>
      </w:r>
      <w:r w:rsidRPr="00BC37D7">
        <w:rPr>
          <w:b/>
          <w:sz w:val="22"/>
          <w:szCs w:val="22"/>
        </w:rPr>
        <w:t>zmocněnec</w:t>
      </w:r>
      <w:r w:rsidRPr="00BC37D7">
        <w:rPr>
          <w:sz w:val="22"/>
          <w:szCs w:val="22"/>
        </w:rPr>
        <w:t>“)</w:t>
      </w:r>
    </w:p>
    <w:p w14:paraId="60BBEDA7" w14:textId="77777777" w:rsidR="00C8171B" w:rsidRPr="00BC37D7" w:rsidRDefault="00C8171B" w:rsidP="00C8171B">
      <w:pPr>
        <w:jc w:val="center"/>
        <w:rPr>
          <w:sz w:val="22"/>
          <w:szCs w:val="22"/>
        </w:rPr>
      </w:pPr>
      <w:r w:rsidRPr="00BC37D7">
        <w:rPr>
          <w:sz w:val="22"/>
          <w:szCs w:val="22"/>
        </w:rPr>
        <w:t xml:space="preserve">zmocnitel   </w:t>
      </w:r>
      <w:r w:rsidRPr="00BC37D7">
        <w:rPr>
          <w:b/>
          <w:bCs/>
          <w:i/>
          <w:iCs/>
          <w:sz w:val="22"/>
          <w:szCs w:val="22"/>
        </w:rPr>
        <w:t>zplnomocňuje</w:t>
      </w:r>
      <w:r w:rsidRPr="00BC37D7">
        <w:rPr>
          <w:i/>
          <w:iCs/>
          <w:sz w:val="22"/>
          <w:szCs w:val="22"/>
        </w:rPr>
        <w:t xml:space="preserve"> </w:t>
      </w:r>
      <w:r w:rsidRPr="00BC37D7">
        <w:rPr>
          <w:sz w:val="22"/>
          <w:szCs w:val="22"/>
        </w:rPr>
        <w:t xml:space="preserve">  zmocněnce,</w:t>
      </w:r>
    </w:p>
    <w:p w14:paraId="24990E44" w14:textId="77777777" w:rsidR="00C8171B" w:rsidRPr="00BC37D7" w:rsidRDefault="00C8171B" w:rsidP="00C8171B">
      <w:pPr>
        <w:rPr>
          <w:sz w:val="22"/>
          <w:szCs w:val="22"/>
        </w:rPr>
      </w:pPr>
    </w:p>
    <w:p w14:paraId="72789967" w14:textId="1F5DCFEB" w:rsidR="00673675" w:rsidRPr="00BC37D7" w:rsidRDefault="00C8171B" w:rsidP="00C8171B">
      <w:pPr>
        <w:jc w:val="both"/>
        <w:rPr>
          <w:sz w:val="22"/>
          <w:szCs w:val="22"/>
        </w:rPr>
      </w:pPr>
      <w:r w:rsidRPr="00BC37D7">
        <w:rPr>
          <w:sz w:val="22"/>
          <w:szCs w:val="22"/>
        </w:rPr>
        <w:t>aby jeho jménem a v jeho prospěch vedl veškerá jednání, sjednával a podepisoval smlouvy uvedené pod body 1 až 6 (ostatní smlouvy podepisuje příkazce)</w:t>
      </w:r>
      <w:r w:rsidR="003046E5" w:rsidRPr="00BC37D7">
        <w:rPr>
          <w:sz w:val="22"/>
          <w:szCs w:val="22"/>
        </w:rPr>
        <w:t xml:space="preserve"> </w:t>
      </w:r>
      <w:r w:rsidR="003046E5" w:rsidRPr="00BC37D7">
        <w:rPr>
          <w:b/>
          <w:bCs/>
          <w:sz w:val="22"/>
          <w:szCs w:val="22"/>
        </w:rPr>
        <w:t>(nehodící škrtněte)</w:t>
      </w:r>
    </w:p>
    <w:p w14:paraId="40A058DE" w14:textId="77777777" w:rsidR="00673675" w:rsidRPr="00BC37D7" w:rsidRDefault="00673675" w:rsidP="00C8171B">
      <w:pPr>
        <w:jc w:val="both"/>
        <w:rPr>
          <w:sz w:val="22"/>
          <w:szCs w:val="22"/>
        </w:rPr>
      </w:pPr>
    </w:p>
    <w:p w14:paraId="5A1E2C2A" w14:textId="23C9981A" w:rsidR="00673675" w:rsidRPr="00BC37D7" w:rsidRDefault="00673675" w:rsidP="00C8171B">
      <w:pPr>
        <w:jc w:val="both"/>
        <w:rPr>
          <w:sz w:val="22"/>
          <w:szCs w:val="22"/>
        </w:rPr>
      </w:pPr>
      <w:r w:rsidRPr="00BC37D7">
        <w:rPr>
          <w:sz w:val="22"/>
          <w:szCs w:val="22"/>
        </w:rPr>
        <w:t xml:space="preserve">nebo </w:t>
      </w:r>
    </w:p>
    <w:p w14:paraId="1A0F0CA3" w14:textId="77777777" w:rsidR="00673675" w:rsidRPr="00BC37D7" w:rsidRDefault="00673675" w:rsidP="00C8171B">
      <w:pPr>
        <w:jc w:val="both"/>
        <w:rPr>
          <w:sz w:val="22"/>
          <w:szCs w:val="22"/>
        </w:rPr>
      </w:pPr>
    </w:p>
    <w:p w14:paraId="590FF81B" w14:textId="58D104F5" w:rsidR="006144C6" w:rsidRPr="00BC37D7" w:rsidRDefault="00C8171B" w:rsidP="00C8171B">
      <w:pPr>
        <w:jc w:val="both"/>
        <w:rPr>
          <w:sz w:val="22"/>
          <w:szCs w:val="22"/>
        </w:rPr>
      </w:pPr>
      <w:r w:rsidRPr="00BC37D7">
        <w:rPr>
          <w:sz w:val="22"/>
          <w:szCs w:val="22"/>
        </w:rPr>
        <w:t>sjednával smlouvy (písemné smlouvy podepisuje vždy příkazce), a jednal se všemi příslušnými orgány státní správy a dalšími organizacemi ve všech věcech týkajících se řádného výkonu správy domu</w:t>
      </w:r>
      <w:r w:rsidR="003046E5" w:rsidRPr="00BC37D7">
        <w:rPr>
          <w:sz w:val="22"/>
          <w:szCs w:val="22"/>
        </w:rPr>
        <w:t xml:space="preserve"> </w:t>
      </w:r>
      <w:r w:rsidR="003046E5" w:rsidRPr="00BC37D7">
        <w:rPr>
          <w:b/>
          <w:bCs/>
          <w:sz w:val="22"/>
          <w:szCs w:val="22"/>
        </w:rPr>
        <w:t>(nehodící škrtněte)</w:t>
      </w:r>
    </w:p>
    <w:p w14:paraId="3506E2B2" w14:textId="77777777" w:rsidR="006144C6" w:rsidRPr="00BC37D7" w:rsidRDefault="006144C6" w:rsidP="00C8171B">
      <w:pPr>
        <w:jc w:val="both"/>
        <w:rPr>
          <w:sz w:val="22"/>
          <w:szCs w:val="22"/>
        </w:rPr>
      </w:pPr>
    </w:p>
    <w:p w14:paraId="1EC4FE14" w14:textId="54AE1B78" w:rsidR="00C8171B" w:rsidRPr="00BC37D7" w:rsidRDefault="006144C6" w:rsidP="00C8171B">
      <w:pPr>
        <w:jc w:val="both"/>
        <w:rPr>
          <w:sz w:val="22"/>
          <w:szCs w:val="22"/>
        </w:rPr>
      </w:pPr>
      <w:r w:rsidRPr="00BC37D7">
        <w:rPr>
          <w:sz w:val="22"/>
          <w:szCs w:val="22"/>
        </w:rPr>
        <w:t>J</w:t>
      </w:r>
      <w:r w:rsidR="00C8171B" w:rsidRPr="00BC37D7">
        <w:rPr>
          <w:sz w:val="22"/>
          <w:szCs w:val="22"/>
        </w:rPr>
        <w:t>edná se zejména o tyto případy:</w:t>
      </w:r>
    </w:p>
    <w:p w14:paraId="5FD0734E" w14:textId="092F1ECE" w:rsidR="00C8171B" w:rsidRPr="00BC37D7" w:rsidRDefault="003F5CCE" w:rsidP="00C8171B">
      <w:pPr>
        <w:numPr>
          <w:ilvl w:val="0"/>
          <w:numId w:val="21"/>
        </w:numPr>
        <w:jc w:val="both"/>
        <w:rPr>
          <w:sz w:val="22"/>
          <w:szCs w:val="22"/>
        </w:rPr>
      </w:pPr>
      <w:r>
        <w:rPr>
          <w:sz w:val="22"/>
          <w:szCs w:val="22"/>
        </w:rPr>
        <w:t>s dodavatelem</w:t>
      </w:r>
      <w:r w:rsidR="00C8171B" w:rsidRPr="00BC37D7">
        <w:rPr>
          <w:sz w:val="22"/>
          <w:szCs w:val="22"/>
        </w:rPr>
        <w:t xml:space="preserve"> ve věci dodávky ÚT a TV</w:t>
      </w:r>
    </w:p>
    <w:p w14:paraId="5AE4590B" w14:textId="1576D3A0" w:rsidR="00C8171B" w:rsidRPr="00BC37D7" w:rsidRDefault="00C8171B" w:rsidP="00C8171B">
      <w:pPr>
        <w:numPr>
          <w:ilvl w:val="0"/>
          <w:numId w:val="21"/>
        </w:numPr>
        <w:jc w:val="both"/>
        <w:rPr>
          <w:sz w:val="22"/>
          <w:szCs w:val="22"/>
        </w:rPr>
      </w:pPr>
      <w:r w:rsidRPr="00BC37D7">
        <w:rPr>
          <w:sz w:val="22"/>
          <w:szCs w:val="22"/>
        </w:rPr>
        <w:t>s</w:t>
      </w:r>
      <w:r w:rsidR="00AB1C76" w:rsidRPr="00BC37D7">
        <w:rPr>
          <w:sz w:val="22"/>
          <w:szCs w:val="22"/>
        </w:rPr>
        <w:t xml:space="preserve"> </w:t>
      </w:r>
      <w:r w:rsidRPr="00BC37D7">
        <w:rPr>
          <w:sz w:val="22"/>
          <w:szCs w:val="22"/>
        </w:rPr>
        <w:t>dodavatelem el. energie ve věci dodávky el. energie do společných částí domu (v tomto případě zmocnitel zplnomocňuje zmocněnce k podpisu smlouvy)</w:t>
      </w:r>
    </w:p>
    <w:p w14:paraId="0538CF72" w14:textId="11D4BF39" w:rsidR="00C8171B" w:rsidRPr="00BC37D7" w:rsidRDefault="00C8171B" w:rsidP="00C8171B">
      <w:pPr>
        <w:numPr>
          <w:ilvl w:val="0"/>
          <w:numId w:val="21"/>
        </w:numPr>
        <w:jc w:val="both"/>
        <w:rPr>
          <w:sz w:val="22"/>
          <w:szCs w:val="22"/>
        </w:rPr>
      </w:pPr>
      <w:r w:rsidRPr="00BC37D7">
        <w:rPr>
          <w:sz w:val="22"/>
          <w:szCs w:val="22"/>
        </w:rPr>
        <w:t>s</w:t>
      </w:r>
      <w:r w:rsidR="00AB1C76" w:rsidRPr="00BC37D7">
        <w:rPr>
          <w:sz w:val="22"/>
          <w:szCs w:val="22"/>
        </w:rPr>
        <w:t xml:space="preserve"> </w:t>
      </w:r>
      <w:r w:rsidRPr="00BC37D7">
        <w:rPr>
          <w:sz w:val="22"/>
          <w:szCs w:val="22"/>
        </w:rPr>
        <w:t xml:space="preserve">dodavatelem plynu ve věci dodávky plynu </w:t>
      </w:r>
    </w:p>
    <w:p w14:paraId="6F7AF0B9" w14:textId="0A883E8E" w:rsidR="00C8171B" w:rsidRPr="00BC37D7" w:rsidRDefault="00C8171B" w:rsidP="00C8171B">
      <w:pPr>
        <w:numPr>
          <w:ilvl w:val="0"/>
          <w:numId w:val="21"/>
        </w:numPr>
        <w:jc w:val="both"/>
        <w:rPr>
          <w:sz w:val="22"/>
          <w:szCs w:val="22"/>
        </w:rPr>
      </w:pPr>
      <w:r w:rsidRPr="00BC37D7">
        <w:rPr>
          <w:sz w:val="22"/>
          <w:szCs w:val="22"/>
        </w:rPr>
        <w:t>s</w:t>
      </w:r>
      <w:r w:rsidR="008953F7">
        <w:rPr>
          <w:sz w:val="22"/>
          <w:szCs w:val="22"/>
        </w:rPr>
        <w:t xml:space="preserve"> dodavatelem</w:t>
      </w:r>
      <w:r w:rsidRPr="00BC37D7">
        <w:rPr>
          <w:sz w:val="22"/>
          <w:szCs w:val="22"/>
        </w:rPr>
        <w:t xml:space="preserve"> ve věci dodávky SV a odvodu odpadních vod </w:t>
      </w:r>
    </w:p>
    <w:p w14:paraId="5A71DEC5" w14:textId="03C7FD48" w:rsidR="00C8171B" w:rsidRPr="00BC37D7" w:rsidRDefault="00C8171B" w:rsidP="00C539AE">
      <w:pPr>
        <w:ind w:left="360"/>
        <w:jc w:val="both"/>
        <w:rPr>
          <w:sz w:val="22"/>
          <w:szCs w:val="22"/>
        </w:rPr>
      </w:pPr>
      <w:r w:rsidRPr="00BC37D7">
        <w:rPr>
          <w:sz w:val="22"/>
          <w:szCs w:val="22"/>
        </w:rPr>
        <w:t xml:space="preserve">5)    jednal ve věcech veškerých dalších smluv nezbytných pro chod domu (protipožární zabezpečení domu, úklid  </w:t>
      </w:r>
    </w:p>
    <w:p w14:paraId="5D7C0541" w14:textId="77777777" w:rsidR="00C8171B" w:rsidRPr="00BC37D7" w:rsidRDefault="00C8171B" w:rsidP="00C8171B">
      <w:pPr>
        <w:jc w:val="both"/>
        <w:rPr>
          <w:sz w:val="22"/>
          <w:szCs w:val="22"/>
        </w:rPr>
      </w:pPr>
      <w:r w:rsidRPr="00BC37D7">
        <w:rPr>
          <w:sz w:val="22"/>
          <w:szCs w:val="22"/>
        </w:rPr>
        <w:t xml:space="preserve">       6)    s Českou poštou, a.s. ve věci SIPA</w:t>
      </w:r>
    </w:p>
    <w:p w14:paraId="79E278B5" w14:textId="77777777" w:rsidR="00C8171B" w:rsidRPr="00BC37D7" w:rsidRDefault="00C8171B" w:rsidP="00C8171B">
      <w:pPr>
        <w:jc w:val="both"/>
        <w:rPr>
          <w:sz w:val="22"/>
          <w:szCs w:val="22"/>
        </w:rPr>
      </w:pPr>
      <w:r w:rsidRPr="00BC37D7">
        <w:rPr>
          <w:sz w:val="22"/>
          <w:szCs w:val="22"/>
        </w:rPr>
        <w:t xml:space="preserve">       7)    se zmocnitelem určenou pojišťovnou jednal ve věci pojištění domu</w:t>
      </w:r>
    </w:p>
    <w:p w14:paraId="003DBFC1" w14:textId="77777777" w:rsidR="00C8171B" w:rsidRPr="00BC37D7" w:rsidRDefault="00C8171B" w:rsidP="00C8171B">
      <w:pPr>
        <w:jc w:val="both"/>
        <w:rPr>
          <w:sz w:val="22"/>
          <w:szCs w:val="22"/>
        </w:rPr>
      </w:pPr>
      <w:r w:rsidRPr="00BC37D7">
        <w:rPr>
          <w:sz w:val="22"/>
          <w:szCs w:val="22"/>
        </w:rPr>
        <w:t xml:space="preserve">       8)    s příslušným stavebním úřadem</w:t>
      </w:r>
    </w:p>
    <w:p w14:paraId="6F4F48BF" w14:textId="77777777" w:rsidR="00C8171B" w:rsidRPr="00BC37D7" w:rsidRDefault="00C8171B" w:rsidP="00C8171B">
      <w:pPr>
        <w:rPr>
          <w:sz w:val="22"/>
          <w:szCs w:val="22"/>
        </w:rPr>
      </w:pPr>
    </w:p>
    <w:p w14:paraId="4FA6C68A" w14:textId="2A4C5D58" w:rsidR="00C8171B" w:rsidRPr="00BC37D7" w:rsidRDefault="00C8171B" w:rsidP="00C8171B">
      <w:pPr>
        <w:rPr>
          <w:sz w:val="22"/>
          <w:szCs w:val="22"/>
        </w:rPr>
      </w:pPr>
      <w:r w:rsidRPr="00BC37D7">
        <w:rPr>
          <w:sz w:val="22"/>
          <w:szCs w:val="22"/>
        </w:rPr>
        <w:t xml:space="preserve">V Horšovském Týně dne  </w:t>
      </w:r>
    </w:p>
    <w:p w14:paraId="55F3D2D5" w14:textId="77777777" w:rsidR="00C8171B" w:rsidRPr="00FA11E5" w:rsidRDefault="00C8171B" w:rsidP="00C8171B">
      <w:pPr>
        <w:rPr>
          <w:sz w:val="20"/>
          <w:szCs w:val="20"/>
        </w:rPr>
      </w:pPr>
    </w:p>
    <w:p w14:paraId="60CFCE24" w14:textId="7363FA61" w:rsidR="00C8171B" w:rsidRPr="00BC37D7" w:rsidRDefault="00C8171B" w:rsidP="00C8171B">
      <w:pPr>
        <w:rPr>
          <w:sz w:val="22"/>
          <w:szCs w:val="22"/>
        </w:rPr>
      </w:pPr>
      <w:r w:rsidRPr="00BC37D7">
        <w:rPr>
          <w:sz w:val="22"/>
          <w:szCs w:val="22"/>
        </w:rPr>
        <w:t xml:space="preserve">………………………………………                 </w:t>
      </w:r>
      <w:r w:rsidR="007823A7">
        <w:rPr>
          <w:sz w:val="22"/>
          <w:szCs w:val="22"/>
        </w:rPr>
        <w:t xml:space="preserve">     </w:t>
      </w:r>
      <w:r w:rsidRPr="00BC37D7">
        <w:rPr>
          <w:sz w:val="22"/>
          <w:szCs w:val="22"/>
        </w:rPr>
        <w:t xml:space="preserve">        ……………………………………………</w:t>
      </w:r>
      <w:r w:rsidR="00C22916" w:rsidRPr="00BC37D7">
        <w:rPr>
          <w:sz w:val="22"/>
          <w:szCs w:val="22"/>
        </w:rPr>
        <w:t>..</w:t>
      </w:r>
    </w:p>
    <w:p w14:paraId="1F24288D" w14:textId="411AB332" w:rsidR="00C8171B" w:rsidRPr="00BC37D7" w:rsidRDefault="00C8171B" w:rsidP="00C8171B">
      <w:pPr>
        <w:rPr>
          <w:sz w:val="22"/>
          <w:szCs w:val="22"/>
        </w:rPr>
      </w:pPr>
      <w:r w:rsidRPr="00BC37D7">
        <w:rPr>
          <w:sz w:val="22"/>
          <w:szCs w:val="22"/>
        </w:rPr>
        <w:t xml:space="preserve"> </w:t>
      </w:r>
      <w:r w:rsidRPr="002B09BD">
        <w:rPr>
          <w:sz w:val="22"/>
          <w:szCs w:val="22"/>
        </w:rPr>
        <w:t xml:space="preserve">plnou moc vystavuji </w:t>
      </w:r>
      <w:r w:rsidR="007823A7" w:rsidRPr="002B09BD">
        <w:rPr>
          <w:sz w:val="22"/>
          <w:szCs w:val="22"/>
        </w:rPr>
        <w:t>–</w:t>
      </w:r>
      <w:r w:rsidR="00C22916" w:rsidRPr="002B09BD">
        <w:rPr>
          <w:sz w:val="22"/>
          <w:szCs w:val="22"/>
        </w:rPr>
        <w:t xml:space="preserve"> </w:t>
      </w:r>
      <w:r w:rsidR="00C71577">
        <w:rPr>
          <w:sz w:val="22"/>
          <w:szCs w:val="22"/>
        </w:rPr>
        <w:t>pověřený zástupce</w:t>
      </w:r>
      <w:r w:rsidR="007823A7">
        <w:rPr>
          <w:sz w:val="22"/>
          <w:szCs w:val="22"/>
        </w:rPr>
        <w:t xml:space="preserve">      </w:t>
      </w:r>
      <w:r w:rsidRPr="00BC37D7">
        <w:rPr>
          <w:sz w:val="22"/>
          <w:szCs w:val="22"/>
        </w:rPr>
        <w:tab/>
      </w:r>
      <w:r w:rsidR="007823A7">
        <w:rPr>
          <w:sz w:val="22"/>
          <w:szCs w:val="22"/>
        </w:rPr>
        <w:t xml:space="preserve">   </w:t>
      </w:r>
      <w:r w:rsidRPr="00BC37D7">
        <w:rPr>
          <w:sz w:val="22"/>
          <w:szCs w:val="22"/>
        </w:rPr>
        <w:tab/>
        <w:t xml:space="preserve">plnou moc přijímám </w:t>
      </w:r>
      <w:r w:rsidR="00C22916" w:rsidRPr="00BC37D7">
        <w:rPr>
          <w:sz w:val="22"/>
          <w:szCs w:val="22"/>
        </w:rPr>
        <w:t>– jednatel společnosti</w:t>
      </w:r>
    </w:p>
    <w:p w14:paraId="0EF0CEE0" w14:textId="4D0381AA" w:rsidR="00E911C5" w:rsidRDefault="007D4781" w:rsidP="00ED48DA">
      <w:pPr>
        <w:rPr>
          <w:sz w:val="22"/>
          <w:szCs w:val="22"/>
        </w:rPr>
      </w:pPr>
      <w:r w:rsidRPr="00BC37D7">
        <w:rPr>
          <w:sz w:val="22"/>
          <w:szCs w:val="22"/>
        </w:rPr>
        <w:t xml:space="preserve"> </w:t>
      </w:r>
      <w:r w:rsidR="00C71577">
        <w:rPr>
          <w:sz w:val="22"/>
          <w:szCs w:val="22"/>
        </w:rPr>
        <w:t>Zelenka Karel</w:t>
      </w:r>
      <w:r w:rsidR="00ED48DA">
        <w:rPr>
          <w:sz w:val="22"/>
          <w:szCs w:val="22"/>
        </w:rPr>
        <w:t>, předseda výboru</w:t>
      </w:r>
      <w:r w:rsidRPr="00BC37D7">
        <w:rPr>
          <w:sz w:val="22"/>
          <w:szCs w:val="22"/>
        </w:rPr>
        <w:t xml:space="preserve"> </w:t>
      </w:r>
      <w:r w:rsidR="00E911C5" w:rsidRPr="00BC37D7">
        <w:rPr>
          <w:sz w:val="22"/>
          <w:szCs w:val="22"/>
        </w:rPr>
        <w:t xml:space="preserve">                                                       </w:t>
      </w:r>
      <w:r w:rsidR="002D7113">
        <w:rPr>
          <w:sz w:val="22"/>
          <w:szCs w:val="22"/>
        </w:rPr>
        <w:t>Václav Kopejtko</w:t>
      </w:r>
      <w:r w:rsidR="00E911C5" w:rsidRPr="00BC37D7">
        <w:rPr>
          <w:sz w:val="22"/>
          <w:szCs w:val="22"/>
        </w:rPr>
        <w:t>,  jednatel</w:t>
      </w:r>
    </w:p>
    <w:p w14:paraId="0BCF4C7A" w14:textId="77777777" w:rsidR="00ED48DA" w:rsidRDefault="00ED48DA" w:rsidP="00ED48DA">
      <w:pPr>
        <w:rPr>
          <w:sz w:val="22"/>
          <w:szCs w:val="22"/>
        </w:rPr>
      </w:pPr>
    </w:p>
    <w:p w14:paraId="1400399C" w14:textId="230E24BB" w:rsidR="00ED48DA" w:rsidRDefault="00ED48DA" w:rsidP="00ED48DA">
      <w:pPr>
        <w:rPr>
          <w:sz w:val="22"/>
          <w:szCs w:val="22"/>
        </w:rPr>
      </w:pPr>
      <w:r>
        <w:rPr>
          <w:sz w:val="22"/>
          <w:szCs w:val="22"/>
        </w:rPr>
        <w:t>………………………………………..</w:t>
      </w:r>
    </w:p>
    <w:p w14:paraId="0EFDE446" w14:textId="4E68383E" w:rsidR="00ED48DA" w:rsidRDefault="00ED48DA" w:rsidP="00ED48DA">
      <w:pPr>
        <w:rPr>
          <w:sz w:val="22"/>
          <w:szCs w:val="22"/>
        </w:rPr>
      </w:pPr>
      <w:r>
        <w:rPr>
          <w:sz w:val="22"/>
          <w:szCs w:val="22"/>
        </w:rPr>
        <w:t xml:space="preserve">  plnou moc vystavuji- pověřený zástupce</w:t>
      </w:r>
    </w:p>
    <w:p w14:paraId="584558B8" w14:textId="41515EF4" w:rsidR="00ED48DA" w:rsidRPr="00ED48DA" w:rsidRDefault="00ED48DA" w:rsidP="00ED48DA">
      <w:pPr>
        <w:rPr>
          <w:sz w:val="22"/>
          <w:szCs w:val="22"/>
        </w:rPr>
      </w:pPr>
      <w:r>
        <w:rPr>
          <w:sz w:val="22"/>
          <w:szCs w:val="22"/>
        </w:rPr>
        <w:t xml:space="preserve">  Černík Jan, místopředseda výboru</w:t>
      </w:r>
    </w:p>
    <w:p w14:paraId="39A57AD8" w14:textId="77777777" w:rsidR="00ED48DA" w:rsidRDefault="00ED48DA" w:rsidP="007121F7">
      <w:pPr>
        <w:pStyle w:val="Nadpis4"/>
        <w:numPr>
          <w:ilvl w:val="0"/>
          <w:numId w:val="0"/>
        </w:numPr>
        <w:tabs>
          <w:tab w:val="left" w:pos="708"/>
        </w:tabs>
        <w:jc w:val="both"/>
        <w:rPr>
          <w:rFonts w:ascii="Times New Roman" w:hAnsi="Times New Roman"/>
          <w:sz w:val="22"/>
          <w:szCs w:val="22"/>
        </w:rPr>
      </w:pPr>
    </w:p>
    <w:p w14:paraId="24845C61" w14:textId="77777777" w:rsidR="00ED48DA" w:rsidRDefault="00ED48DA" w:rsidP="007121F7">
      <w:pPr>
        <w:pStyle w:val="Nadpis4"/>
        <w:numPr>
          <w:ilvl w:val="0"/>
          <w:numId w:val="0"/>
        </w:numPr>
        <w:tabs>
          <w:tab w:val="left" w:pos="708"/>
        </w:tabs>
        <w:jc w:val="both"/>
        <w:rPr>
          <w:rFonts w:ascii="Times New Roman" w:hAnsi="Times New Roman"/>
          <w:sz w:val="22"/>
          <w:szCs w:val="22"/>
        </w:rPr>
      </w:pPr>
    </w:p>
    <w:p w14:paraId="18B59FEC" w14:textId="1C668837" w:rsidR="00520EF6" w:rsidRPr="007121F7" w:rsidRDefault="00520EF6" w:rsidP="007121F7">
      <w:pPr>
        <w:pStyle w:val="Nadpis4"/>
        <w:numPr>
          <w:ilvl w:val="0"/>
          <w:numId w:val="0"/>
        </w:numPr>
        <w:tabs>
          <w:tab w:val="left" w:pos="708"/>
        </w:tabs>
        <w:jc w:val="both"/>
        <w:rPr>
          <w:rFonts w:ascii="Times New Roman" w:hAnsi="Times New Roman"/>
          <w:sz w:val="22"/>
          <w:szCs w:val="22"/>
        </w:rPr>
      </w:pPr>
      <w:r w:rsidRPr="007121F7">
        <w:rPr>
          <w:rFonts w:ascii="Times New Roman" w:hAnsi="Times New Roman"/>
          <w:sz w:val="22"/>
          <w:szCs w:val="22"/>
        </w:rPr>
        <w:t xml:space="preserve">Příloha č. 2 </w:t>
      </w:r>
    </w:p>
    <w:p w14:paraId="0AC4DA6F" w14:textId="77777777" w:rsidR="00520EF6" w:rsidRPr="007121F7" w:rsidRDefault="00520EF6" w:rsidP="007121F7">
      <w:pPr>
        <w:jc w:val="both"/>
        <w:rPr>
          <w:sz w:val="22"/>
          <w:szCs w:val="22"/>
        </w:rPr>
      </w:pPr>
    </w:p>
    <w:p w14:paraId="3CFC828E" w14:textId="77777777" w:rsidR="00520EF6" w:rsidRPr="007121F7" w:rsidRDefault="00520EF6" w:rsidP="007121F7">
      <w:pPr>
        <w:pStyle w:val="Nadpis3"/>
        <w:numPr>
          <w:ilvl w:val="0"/>
          <w:numId w:val="0"/>
        </w:numPr>
        <w:tabs>
          <w:tab w:val="left" w:pos="708"/>
        </w:tabs>
        <w:jc w:val="both"/>
        <w:rPr>
          <w:rFonts w:ascii="Times New Roman" w:hAnsi="Times New Roman" w:cs="Times New Roman"/>
          <w:sz w:val="22"/>
          <w:szCs w:val="22"/>
        </w:rPr>
      </w:pPr>
    </w:p>
    <w:p w14:paraId="540F917C" w14:textId="77777777" w:rsidR="00520EF6" w:rsidRPr="007121F7" w:rsidRDefault="00520EF6" w:rsidP="007121F7">
      <w:pPr>
        <w:pStyle w:val="Nadpis3"/>
        <w:numPr>
          <w:ilvl w:val="0"/>
          <w:numId w:val="0"/>
        </w:numPr>
        <w:tabs>
          <w:tab w:val="left" w:pos="708"/>
        </w:tabs>
        <w:jc w:val="both"/>
        <w:rPr>
          <w:rFonts w:ascii="Times New Roman" w:hAnsi="Times New Roman" w:cs="Times New Roman"/>
          <w:sz w:val="22"/>
          <w:szCs w:val="22"/>
        </w:rPr>
      </w:pPr>
      <w:r w:rsidRPr="007121F7">
        <w:rPr>
          <w:rFonts w:ascii="Times New Roman" w:hAnsi="Times New Roman" w:cs="Times New Roman"/>
          <w:sz w:val="22"/>
          <w:szCs w:val="22"/>
        </w:rPr>
        <w:t>Způsob provádění plateb spojených se správou nemovitosti</w:t>
      </w:r>
    </w:p>
    <w:p w14:paraId="744D1C68" w14:textId="77777777" w:rsidR="00520EF6" w:rsidRPr="007121F7" w:rsidRDefault="00520EF6" w:rsidP="007121F7">
      <w:pPr>
        <w:jc w:val="both"/>
        <w:rPr>
          <w:b/>
          <w:i/>
          <w:sz w:val="22"/>
          <w:szCs w:val="22"/>
          <w:highlight w:val="yellow"/>
        </w:rPr>
      </w:pPr>
    </w:p>
    <w:p w14:paraId="4D47C43B" w14:textId="77777777" w:rsidR="00520EF6" w:rsidRPr="007121F7" w:rsidRDefault="00520EF6" w:rsidP="007121F7">
      <w:pPr>
        <w:spacing w:before="100" w:after="100"/>
        <w:jc w:val="both"/>
        <w:rPr>
          <w:sz w:val="22"/>
          <w:szCs w:val="22"/>
        </w:rPr>
      </w:pPr>
    </w:p>
    <w:p w14:paraId="553FEE6A" w14:textId="49ADA63B" w:rsidR="00520EF6" w:rsidRPr="007121F7" w:rsidRDefault="00520EF6" w:rsidP="007121F7">
      <w:pPr>
        <w:jc w:val="both"/>
        <w:rPr>
          <w:sz w:val="22"/>
          <w:szCs w:val="22"/>
        </w:rPr>
      </w:pPr>
      <w:r w:rsidRPr="002B09BD">
        <w:rPr>
          <w:sz w:val="22"/>
          <w:szCs w:val="22"/>
        </w:rPr>
        <w:t>Příkazník zřídil zvláštní bankovní účet č.</w:t>
      </w:r>
      <w:r w:rsidR="007823A7" w:rsidRPr="002B09BD">
        <w:rPr>
          <w:sz w:val="22"/>
          <w:szCs w:val="22"/>
        </w:rPr>
        <w:t>107-4046770287/0100</w:t>
      </w:r>
      <w:r w:rsidRPr="002B09BD">
        <w:rPr>
          <w:sz w:val="22"/>
          <w:szCs w:val="22"/>
        </w:rPr>
        <w:t xml:space="preserve"> (dále jen provozní účet). Na tento provozní účet se příkazce zavazuje převádět měsíčně částku </w:t>
      </w:r>
      <w:r w:rsidR="005F22A0" w:rsidRPr="002B09BD">
        <w:rPr>
          <w:sz w:val="22"/>
          <w:szCs w:val="22"/>
        </w:rPr>
        <w:t>262,-</w:t>
      </w:r>
      <w:r w:rsidRPr="002B09BD">
        <w:rPr>
          <w:sz w:val="22"/>
          <w:szCs w:val="22"/>
        </w:rPr>
        <w:t xml:space="preserve"> Kč/</w:t>
      </w:r>
      <w:r w:rsidR="00C229F1" w:rsidRPr="007121F7">
        <w:rPr>
          <w:sz w:val="22"/>
          <w:szCs w:val="22"/>
        </w:rPr>
        <w:t>bytovou i nebytovou jednotku</w:t>
      </w:r>
      <w:r w:rsidRPr="007121F7">
        <w:rPr>
          <w:sz w:val="22"/>
          <w:szCs w:val="22"/>
        </w:rPr>
        <w:t>. Výše částky může být dohodou smluvních stran upravena dle aktuální potřeby.</w:t>
      </w:r>
    </w:p>
    <w:p w14:paraId="10AA3054" w14:textId="3D3013E6" w:rsidR="00520EF6" w:rsidRPr="007121F7" w:rsidRDefault="00520EF6" w:rsidP="007121F7">
      <w:pPr>
        <w:numPr>
          <w:ilvl w:val="0"/>
          <w:numId w:val="25"/>
        </w:numPr>
        <w:tabs>
          <w:tab w:val="num" w:pos="1800"/>
        </w:tabs>
        <w:jc w:val="both"/>
        <w:rPr>
          <w:sz w:val="22"/>
          <w:szCs w:val="22"/>
        </w:rPr>
      </w:pPr>
      <w:r w:rsidRPr="007121F7">
        <w:rPr>
          <w:sz w:val="22"/>
          <w:szCs w:val="22"/>
        </w:rPr>
        <w:t xml:space="preserve">Provozní účet zřízen jménem příkazníka s názvem BYTES </w:t>
      </w:r>
      <w:r w:rsidR="0007311C" w:rsidRPr="007121F7">
        <w:rPr>
          <w:sz w:val="22"/>
          <w:szCs w:val="22"/>
        </w:rPr>
        <w:t xml:space="preserve"> </w:t>
      </w:r>
      <w:r w:rsidRPr="007121F7">
        <w:rPr>
          <w:sz w:val="22"/>
          <w:szCs w:val="22"/>
        </w:rPr>
        <w:t>HT,</w:t>
      </w:r>
      <w:r w:rsidR="00D2211E" w:rsidRPr="007121F7">
        <w:rPr>
          <w:sz w:val="22"/>
          <w:szCs w:val="22"/>
        </w:rPr>
        <w:t xml:space="preserve"> SPOL. S R.O.</w:t>
      </w:r>
      <w:r w:rsidRPr="007121F7">
        <w:rPr>
          <w:sz w:val="22"/>
          <w:szCs w:val="22"/>
        </w:rPr>
        <w:t xml:space="preserve">  Na tomto provozním účtu bude příkazník disponovat výhradně s prostředky příkazce. Veškeré náklady spojené s vedením tohoto účtu plynou k tíži příkazce.</w:t>
      </w:r>
    </w:p>
    <w:p w14:paraId="6C0CB57E" w14:textId="77777777" w:rsidR="00520EF6" w:rsidRPr="007121F7" w:rsidRDefault="00520EF6" w:rsidP="007121F7">
      <w:pPr>
        <w:numPr>
          <w:ilvl w:val="0"/>
          <w:numId w:val="25"/>
        </w:numPr>
        <w:tabs>
          <w:tab w:val="num" w:pos="1800"/>
        </w:tabs>
        <w:jc w:val="both"/>
        <w:rPr>
          <w:sz w:val="22"/>
          <w:szCs w:val="22"/>
        </w:rPr>
      </w:pPr>
      <w:r w:rsidRPr="007121F7">
        <w:rPr>
          <w:sz w:val="22"/>
          <w:szCs w:val="22"/>
        </w:rPr>
        <w:t>Příkazník se zavazuje provádět z provozního účtu veškeré platby nezbytné pro bezproblémový chod společenství, zejména úhrady dodavatelům, finančním orgánům apod.</w:t>
      </w:r>
    </w:p>
    <w:p w14:paraId="3E9B9EB5" w14:textId="77777777" w:rsidR="00520EF6" w:rsidRPr="007121F7" w:rsidRDefault="00520EF6" w:rsidP="007121F7">
      <w:pPr>
        <w:numPr>
          <w:ilvl w:val="0"/>
          <w:numId w:val="25"/>
        </w:numPr>
        <w:jc w:val="both"/>
        <w:rPr>
          <w:sz w:val="22"/>
          <w:szCs w:val="22"/>
        </w:rPr>
      </w:pPr>
      <w:r w:rsidRPr="007121F7">
        <w:rPr>
          <w:sz w:val="22"/>
          <w:szCs w:val="22"/>
        </w:rPr>
        <w:t>Příkazník je povinen na žádost příkazce podat informace o stavu a pohybu na provozním účtu.</w:t>
      </w:r>
    </w:p>
    <w:p w14:paraId="73244A03" w14:textId="77777777" w:rsidR="00520EF6" w:rsidRPr="007121F7" w:rsidRDefault="00520EF6" w:rsidP="007121F7">
      <w:pPr>
        <w:numPr>
          <w:ilvl w:val="0"/>
          <w:numId w:val="25"/>
        </w:numPr>
        <w:tabs>
          <w:tab w:val="num" w:pos="1800"/>
        </w:tabs>
        <w:jc w:val="both"/>
        <w:rPr>
          <w:sz w:val="22"/>
          <w:szCs w:val="22"/>
        </w:rPr>
      </w:pPr>
      <w:r w:rsidRPr="007121F7">
        <w:rPr>
          <w:sz w:val="22"/>
          <w:szCs w:val="22"/>
        </w:rPr>
        <w:t xml:space="preserve">Veškeré dodavatelské faktury budou vystaveny na příkazce se zasilatelskou adresou na příkazníka. Ostatní části této smlouvy nejsou touto přílohou dotčeny. </w:t>
      </w:r>
    </w:p>
    <w:p w14:paraId="5327B2DB" w14:textId="1ACFF6BE" w:rsidR="00520EF6" w:rsidRPr="007121F7" w:rsidRDefault="00520EF6" w:rsidP="007121F7">
      <w:pPr>
        <w:jc w:val="both"/>
        <w:rPr>
          <w:sz w:val="22"/>
          <w:szCs w:val="22"/>
        </w:rPr>
      </w:pPr>
      <w:r w:rsidRPr="007121F7">
        <w:rPr>
          <w:sz w:val="22"/>
          <w:szCs w:val="22"/>
        </w:rPr>
        <w:t>6.    Veškeré dodavatelské faktury (mimo faktur za provedení povinných revizí a kontrol</w:t>
      </w:r>
      <w:r w:rsidR="004E1CF6" w:rsidRPr="007121F7">
        <w:rPr>
          <w:sz w:val="22"/>
          <w:szCs w:val="22"/>
        </w:rPr>
        <w:t xml:space="preserve"> a faktur vztahující</w:t>
      </w:r>
      <w:r w:rsidR="007E4108" w:rsidRPr="007121F7">
        <w:rPr>
          <w:sz w:val="22"/>
          <w:szCs w:val="22"/>
        </w:rPr>
        <w:t>ch</w:t>
      </w:r>
      <w:r w:rsidR="004E1CF6" w:rsidRPr="007121F7">
        <w:rPr>
          <w:sz w:val="22"/>
          <w:szCs w:val="22"/>
        </w:rPr>
        <w:t xml:space="preserve"> se k vyúčtování služeb</w:t>
      </w:r>
      <w:r w:rsidRPr="007121F7">
        <w:rPr>
          <w:sz w:val="22"/>
          <w:szCs w:val="22"/>
        </w:rPr>
        <w:t>) musí být od příkazce odsouhlaseny písemně nebo telefonicky.</w:t>
      </w:r>
    </w:p>
    <w:p w14:paraId="35055EEA" w14:textId="77777777" w:rsidR="00520EF6" w:rsidRPr="007121F7" w:rsidRDefault="00520EF6" w:rsidP="007121F7">
      <w:pPr>
        <w:jc w:val="both"/>
        <w:rPr>
          <w:sz w:val="22"/>
          <w:szCs w:val="22"/>
        </w:rPr>
      </w:pPr>
    </w:p>
    <w:p w14:paraId="2A170B4E" w14:textId="77777777" w:rsidR="00520EF6" w:rsidRPr="00BC37D7" w:rsidRDefault="00520EF6" w:rsidP="00520EF6">
      <w:pPr>
        <w:rPr>
          <w:sz w:val="22"/>
          <w:szCs w:val="22"/>
        </w:rPr>
      </w:pPr>
    </w:p>
    <w:p w14:paraId="51197013" w14:textId="77777777" w:rsidR="00520EF6" w:rsidRPr="00BC37D7" w:rsidRDefault="00520EF6" w:rsidP="00520EF6">
      <w:pPr>
        <w:rPr>
          <w:sz w:val="22"/>
          <w:szCs w:val="22"/>
        </w:rPr>
      </w:pPr>
    </w:p>
    <w:p w14:paraId="57ED6058" w14:textId="77777777" w:rsidR="00520EF6" w:rsidRPr="00BC37D7" w:rsidRDefault="00520EF6" w:rsidP="00520EF6">
      <w:pPr>
        <w:rPr>
          <w:sz w:val="22"/>
          <w:szCs w:val="22"/>
        </w:rPr>
      </w:pPr>
    </w:p>
    <w:p w14:paraId="4895E8D5" w14:textId="77777777" w:rsidR="00520EF6" w:rsidRPr="00BC37D7" w:rsidRDefault="00520EF6" w:rsidP="00520EF6">
      <w:pPr>
        <w:rPr>
          <w:sz w:val="22"/>
          <w:szCs w:val="22"/>
        </w:rPr>
      </w:pPr>
    </w:p>
    <w:p w14:paraId="3A121D8E" w14:textId="77777777" w:rsidR="00520EF6" w:rsidRPr="00BC37D7" w:rsidRDefault="00520EF6" w:rsidP="00520EF6">
      <w:pPr>
        <w:rPr>
          <w:sz w:val="22"/>
          <w:szCs w:val="22"/>
        </w:rPr>
      </w:pPr>
    </w:p>
    <w:p w14:paraId="640492D2" w14:textId="66F65AA5" w:rsidR="00520EF6" w:rsidRPr="00BC37D7" w:rsidRDefault="00520EF6" w:rsidP="00520EF6">
      <w:pPr>
        <w:rPr>
          <w:sz w:val="22"/>
          <w:szCs w:val="22"/>
        </w:rPr>
      </w:pPr>
      <w:r w:rsidRPr="00BC37D7">
        <w:rPr>
          <w:sz w:val="22"/>
          <w:szCs w:val="22"/>
        </w:rPr>
        <w:t xml:space="preserve">V Horšovském Týně </w:t>
      </w:r>
    </w:p>
    <w:p w14:paraId="1E817202" w14:textId="77777777" w:rsidR="00520EF6" w:rsidRDefault="00520EF6" w:rsidP="00520EF6">
      <w:pPr>
        <w:rPr>
          <w:sz w:val="20"/>
          <w:szCs w:val="20"/>
        </w:rPr>
      </w:pPr>
    </w:p>
    <w:p w14:paraId="66FF89E5" w14:textId="77777777" w:rsidR="00520EF6" w:rsidRDefault="00520EF6" w:rsidP="00520EF6">
      <w:pPr>
        <w:rPr>
          <w:sz w:val="20"/>
          <w:szCs w:val="20"/>
        </w:rPr>
      </w:pPr>
    </w:p>
    <w:p w14:paraId="745A07DB" w14:textId="77777777" w:rsidR="00520EF6" w:rsidRDefault="00520EF6" w:rsidP="00520EF6">
      <w:pPr>
        <w:rPr>
          <w:sz w:val="20"/>
          <w:szCs w:val="20"/>
        </w:rPr>
      </w:pPr>
    </w:p>
    <w:p w14:paraId="3CEC4B74" w14:textId="77777777" w:rsidR="00520EF6" w:rsidRPr="00BC37D7" w:rsidRDefault="00520EF6" w:rsidP="00520EF6">
      <w:pPr>
        <w:rPr>
          <w:sz w:val="22"/>
          <w:szCs w:val="22"/>
        </w:rPr>
      </w:pPr>
      <w:r w:rsidRPr="00BC37D7">
        <w:rPr>
          <w:sz w:val="22"/>
          <w:szCs w:val="22"/>
        </w:rPr>
        <w:t>Za příkazce:                                                                                         Za příkazníka:</w:t>
      </w:r>
    </w:p>
    <w:p w14:paraId="50177463" w14:textId="77777777" w:rsidR="00520EF6" w:rsidRPr="00BC37D7" w:rsidRDefault="00520EF6" w:rsidP="00520EF6">
      <w:pPr>
        <w:rPr>
          <w:sz w:val="22"/>
          <w:szCs w:val="22"/>
        </w:rPr>
      </w:pPr>
    </w:p>
    <w:p w14:paraId="2ED8CC3D" w14:textId="77777777" w:rsidR="00520EF6" w:rsidRPr="00BC37D7" w:rsidRDefault="00520EF6" w:rsidP="00520EF6">
      <w:pPr>
        <w:rPr>
          <w:sz w:val="22"/>
          <w:szCs w:val="22"/>
        </w:rPr>
      </w:pPr>
    </w:p>
    <w:p w14:paraId="4E200492" w14:textId="77777777" w:rsidR="00520EF6" w:rsidRPr="00BC37D7" w:rsidRDefault="00520EF6" w:rsidP="00520EF6">
      <w:pPr>
        <w:rPr>
          <w:sz w:val="22"/>
          <w:szCs w:val="22"/>
        </w:rPr>
      </w:pPr>
    </w:p>
    <w:p w14:paraId="3D5C28A9" w14:textId="77777777" w:rsidR="00520EF6" w:rsidRPr="00BC37D7" w:rsidRDefault="00520EF6" w:rsidP="00520EF6">
      <w:pPr>
        <w:rPr>
          <w:sz w:val="22"/>
          <w:szCs w:val="22"/>
        </w:rPr>
      </w:pPr>
    </w:p>
    <w:p w14:paraId="1390AA26" w14:textId="77777777" w:rsidR="00520EF6" w:rsidRPr="00BC37D7" w:rsidRDefault="00520EF6" w:rsidP="00520EF6">
      <w:pPr>
        <w:rPr>
          <w:sz w:val="22"/>
          <w:szCs w:val="22"/>
        </w:rPr>
      </w:pPr>
    </w:p>
    <w:p w14:paraId="2FDC239C" w14:textId="38F548C1" w:rsidR="00520EF6" w:rsidRPr="00BC37D7" w:rsidRDefault="00520EF6" w:rsidP="00520EF6">
      <w:pPr>
        <w:rPr>
          <w:sz w:val="22"/>
          <w:szCs w:val="22"/>
        </w:rPr>
      </w:pPr>
      <w:r w:rsidRPr="00096BCA">
        <w:rPr>
          <w:sz w:val="22"/>
          <w:szCs w:val="22"/>
        </w:rPr>
        <w:t>………………………………………</w:t>
      </w:r>
      <w:r w:rsidRPr="00BC37D7">
        <w:rPr>
          <w:sz w:val="22"/>
          <w:szCs w:val="22"/>
        </w:rPr>
        <w:t xml:space="preserve">                              ……………………………………………….</w:t>
      </w:r>
    </w:p>
    <w:p w14:paraId="2B4EED2B" w14:textId="6D30462B" w:rsidR="00520EF6" w:rsidRPr="00BC37D7" w:rsidRDefault="007823A7" w:rsidP="00520EF6">
      <w:pPr>
        <w:rPr>
          <w:sz w:val="22"/>
          <w:szCs w:val="22"/>
        </w:rPr>
      </w:pPr>
      <w:r>
        <w:rPr>
          <w:sz w:val="22"/>
          <w:szCs w:val="22"/>
        </w:rPr>
        <w:t>Zel</w:t>
      </w:r>
      <w:r w:rsidR="00ED48DA">
        <w:rPr>
          <w:sz w:val="22"/>
          <w:szCs w:val="22"/>
        </w:rPr>
        <w:t>e</w:t>
      </w:r>
      <w:r>
        <w:rPr>
          <w:sz w:val="22"/>
          <w:szCs w:val="22"/>
        </w:rPr>
        <w:t>nka Karel</w:t>
      </w:r>
      <w:r w:rsidR="00ED48DA">
        <w:rPr>
          <w:sz w:val="22"/>
          <w:szCs w:val="22"/>
        </w:rPr>
        <w:t>, předseda výboru</w:t>
      </w:r>
      <w:r w:rsidR="00B24100" w:rsidRPr="00BC37D7">
        <w:rPr>
          <w:sz w:val="22"/>
          <w:szCs w:val="22"/>
        </w:rPr>
        <w:t xml:space="preserve">                                                        </w:t>
      </w:r>
      <w:r w:rsidR="00442DE6">
        <w:rPr>
          <w:sz w:val="22"/>
          <w:szCs w:val="22"/>
        </w:rPr>
        <w:t>Václav Kopejtko</w:t>
      </w:r>
      <w:r w:rsidR="00520EF6" w:rsidRPr="00BC37D7">
        <w:rPr>
          <w:sz w:val="22"/>
          <w:szCs w:val="22"/>
        </w:rPr>
        <w:t>,  jednatel</w:t>
      </w:r>
    </w:p>
    <w:p w14:paraId="0DED47C4" w14:textId="77777777" w:rsidR="00520EF6" w:rsidRPr="00BC37D7" w:rsidRDefault="00520EF6" w:rsidP="00520EF6">
      <w:pPr>
        <w:rPr>
          <w:sz w:val="22"/>
          <w:szCs w:val="22"/>
        </w:rPr>
      </w:pPr>
    </w:p>
    <w:p w14:paraId="62E6E612" w14:textId="77777777" w:rsidR="00520EF6" w:rsidRPr="00BC37D7" w:rsidRDefault="00520EF6" w:rsidP="00520EF6">
      <w:pPr>
        <w:rPr>
          <w:sz w:val="22"/>
          <w:szCs w:val="22"/>
        </w:rPr>
      </w:pPr>
    </w:p>
    <w:p w14:paraId="4F151F66" w14:textId="77777777" w:rsidR="00520EF6" w:rsidRPr="00BC37D7" w:rsidRDefault="00520EF6" w:rsidP="00520EF6">
      <w:pPr>
        <w:rPr>
          <w:sz w:val="22"/>
          <w:szCs w:val="22"/>
        </w:rPr>
      </w:pPr>
    </w:p>
    <w:p w14:paraId="7862643E" w14:textId="77777777" w:rsidR="00520EF6" w:rsidRPr="00BC37D7" w:rsidRDefault="00520EF6" w:rsidP="00520EF6">
      <w:pPr>
        <w:rPr>
          <w:sz w:val="22"/>
          <w:szCs w:val="22"/>
        </w:rPr>
      </w:pPr>
    </w:p>
    <w:p w14:paraId="71AC96B5" w14:textId="53751A30" w:rsidR="00520EF6" w:rsidRPr="00BC37D7" w:rsidRDefault="00ED48DA" w:rsidP="00520EF6">
      <w:pPr>
        <w:rPr>
          <w:sz w:val="22"/>
          <w:szCs w:val="22"/>
        </w:rPr>
      </w:pPr>
      <w:r>
        <w:rPr>
          <w:sz w:val="22"/>
          <w:szCs w:val="22"/>
        </w:rPr>
        <w:t>……………………………………….</w:t>
      </w:r>
    </w:p>
    <w:p w14:paraId="051E8515" w14:textId="1AA68A57" w:rsidR="00520EF6" w:rsidRPr="00ED48DA" w:rsidRDefault="00ED48DA" w:rsidP="00520EF6">
      <w:pPr>
        <w:rPr>
          <w:sz w:val="22"/>
          <w:szCs w:val="22"/>
        </w:rPr>
      </w:pPr>
      <w:r w:rsidRPr="00ED48DA">
        <w:rPr>
          <w:sz w:val="22"/>
          <w:szCs w:val="22"/>
        </w:rPr>
        <w:t>Černík Jan , místopředseda výboru</w:t>
      </w:r>
    </w:p>
    <w:p w14:paraId="7EE43CAF" w14:textId="77777777" w:rsidR="00520EF6" w:rsidRDefault="00520EF6" w:rsidP="00520EF6"/>
    <w:p w14:paraId="352A78E8" w14:textId="77777777" w:rsidR="00520EF6" w:rsidRDefault="00520EF6" w:rsidP="00C8171B">
      <w:pPr>
        <w:rPr>
          <w:sz w:val="20"/>
          <w:szCs w:val="20"/>
        </w:rPr>
      </w:pPr>
    </w:p>
    <w:sectPr w:rsidR="00520EF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EB6FB" w14:textId="77777777" w:rsidR="002C780D" w:rsidRDefault="002C780D" w:rsidP="00A21925">
      <w:r>
        <w:separator/>
      </w:r>
    </w:p>
  </w:endnote>
  <w:endnote w:type="continuationSeparator" w:id="0">
    <w:p w14:paraId="0E010B8D" w14:textId="77777777" w:rsidR="002C780D" w:rsidRDefault="002C780D" w:rsidP="00A21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044873"/>
      <w:docPartObj>
        <w:docPartGallery w:val="Page Numbers (Bottom of Page)"/>
        <w:docPartUnique/>
      </w:docPartObj>
    </w:sdtPr>
    <w:sdtContent>
      <w:p w14:paraId="264E1BC0" w14:textId="7831C2E4" w:rsidR="00A21925" w:rsidRDefault="00A21925">
        <w:pPr>
          <w:pStyle w:val="Zpat"/>
          <w:jc w:val="center"/>
        </w:pPr>
        <w:r>
          <w:fldChar w:fldCharType="begin"/>
        </w:r>
        <w:r>
          <w:instrText>PAGE   \* MERGEFORMAT</w:instrText>
        </w:r>
        <w:r>
          <w:fldChar w:fldCharType="separate"/>
        </w:r>
        <w:r>
          <w:t>2</w:t>
        </w:r>
        <w:r>
          <w:fldChar w:fldCharType="end"/>
        </w:r>
      </w:p>
    </w:sdtContent>
  </w:sdt>
  <w:p w14:paraId="0919B1D0" w14:textId="77777777" w:rsidR="00A21925" w:rsidRDefault="00A2192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AE323" w14:textId="77777777" w:rsidR="002C780D" w:rsidRDefault="002C780D" w:rsidP="00A21925">
      <w:r>
        <w:separator/>
      </w:r>
    </w:p>
  </w:footnote>
  <w:footnote w:type="continuationSeparator" w:id="0">
    <w:p w14:paraId="1E8BB961" w14:textId="77777777" w:rsidR="002C780D" w:rsidRDefault="002C780D" w:rsidP="00A219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2431"/>
    <w:multiLevelType w:val="hybridMultilevel"/>
    <w:tmpl w:val="4B4E5C1C"/>
    <w:lvl w:ilvl="0" w:tplc="3BE4EE4C">
      <w:start w:val="1"/>
      <w:numFmt w:val="decimal"/>
      <w:lvlText w:val="7.%1."/>
      <w:lvlJc w:val="left"/>
      <w:pPr>
        <w:tabs>
          <w:tab w:val="num" w:pos="36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A4F2A12"/>
    <w:multiLevelType w:val="hybridMultilevel"/>
    <w:tmpl w:val="50A2ACA4"/>
    <w:lvl w:ilvl="0" w:tplc="A7C25D08">
      <w:start w:val="1"/>
      <w:numFmt w:val="decimal"/>
      <w:lvlText w:val="8.%1."/>
      <w:lvlJc w:val="left"/>
      <w:pPr>
        <w:tabs>
          <w:tab w:val="num" w:pos="360"/>
        </w:tabs>
        <w:ind w:left="340" w:hanging="340"/>
      </w:pPr>
      <w:rPr>
        <w:rFonts w:hint="default"/>
      </w:rPr>
    </w:lvl>
    <w:lvl w:ilvl="1" w:tplc="C8C4A45A"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E673A82"/>
    <w:multiLevelType w:val="hybridMultilevel"/>
    <w:tmpl w:val="6F8A6D24"/>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45A697F"/>
    <w:multiLevelType w:val="hybridMultilevel"/>
    <w:tmpl w:val="E53EFA8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9F752B8"/>
    <w:multiLevelType w:val="hybridMultilevel"/>
    <w:tmpl w:val="6BBED65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2CA4A3A"/>
    <w:multiLevelType w:val="hybridMultilevel"/>
    <w:tmpl w:val="98546B52"/>
    <w:lvl w:ilvl="0" w:tplc="040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664D3A"/>
    <w:multiLevelType w:val="hybridMultilevel"/>
    <w:tmpl w:val="D242ECCC"/>
    <w:lvl w:ilvl="0" w:tplc="34F02B96">
      <w:start w:val="1"/>
      <w:numFmt w:val="decimal"/>
      <w:lvlText w:val="4.%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6C87903"/>
    <w:multiLevelType w:val="hybridMultilevel"/>
    <w:tmpl w:val="81121FE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6DD258E"/>
    <w:multiLevelType w:val="hybridMultilevel"/>
    <w:tmpl w:val="F5A08B66"/>
    <w:lvl w:ilvl="0" w:tplc="49F83B18">
      <w:start w:val="1"/>
      <w:numFmt w:val="decimal"/>
      <w:lvlText w:val="6.%1."/>
      <w:lvlJc w:val="left"/>
      <w:pPr>
        <w:tabs>
          <w:tab w:val="num" w:pos="927"/>
        </w:tabs>
        <w:ind w:left="927"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9" w15:restartNumberingAfterBreak="0">
    <w:nsid w:val="2AAF4427"/>
    <w:multiLevelType w:val="hybridMultilevel"/>
    <w:tmpl w:val="7A7C4EC0"/>
    <w:lvl w:ilvl="0" w:tplc="FB045308">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ADB468A"/>
    <w:multiLevelType w:val="hybridMultilevel"/>
    <w:tmpl w:val="D5C0A6D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21047A5"/>
    <w:multiLevelType w:val="hybridMultilevel"/>
    <w:tmpl w:val="79E263EA"/>
    <w:lvl w:ilvl="0" w:tplc="35CEA55C">
      <w:start w:val="1"/>
      <w:numFmt w:val="decimal"/>
      <w:lvlText w:val="3.%1."/>
      <w:lvlJc w:val="left"/>
      <w:pPr>
        <w:tabs>
          <w:tab w:val="num" w:pos="360"/>
        </w:tabs>
        <w:ind w:left="360" w:hanging="360"/>
      </w:pPr>
      <w:rPr>
        <w:rFonts w:hint="default"/>
      </w:rPr>
    </w:lvl>
    <w:lvl w:ilvl="1" w:tplc="04050017">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2" w15:restartNumberingAfterBreak="0">
    <w:nsid w:val="33800098"/>
    <w:multiLevelType w:val="hybridMultilevel"/>
    <w:tmpl w:val="E584AA26"/>
    <w:lvl w:ilvl="0" w:tplc="DACC6C66">
      <w:start w:val="1"/>
      <w:numFmt w:val="decimal"/>
      <w:lvlText w:val="5.%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3" w15:restartNumberingAfterBreak="0">
    <w:nsid w:val="3856068B"/>
    <w:multiLevelType w:val="multilevel"/>
    <w:tmpl w:val="357EA47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B0F6D3C"/>
    <w:multiLevelType w:val="hybridMultilevel"/>
    <w:tmpl w:val="AC2C932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B851B6A"/>
    <w:multiLevelType w:val="multilevel"/>
    <w:tmpl w:val="357EA47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DC15856"/>
    <w:multiLevelType w:val="hybridMultilevel"/>
    <w:tmpl w:val="4B5EA5B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FB71CDB"/>
    <w:multiLevelType w:val="multilevel"/>
    <w:tmpl w:val="41B2B1DC"/>
    <w:lvl w:ilvl="0">
      <w:start w:val="1"/>
      <w:numFmt w:val="upperRoman"/>
      <w:lvlText w:val="%1."/>
      <w:lvlJc w:val="right"/>
      <w:pPr>
        <w:tabs>
          <w:tab w:val="num" w:pos="340"/>
        </w:tabs>
        <w:ind w:left="340" w:hanging="170"/>
      </w:pPr>
      <w:rPr>
        <w:rFonts w:hint="default"/>
      </w:rPr>
    </w:lvl>
    <w:lvl w:ilvl="1">
      <w:start w:val="1"/>
      <w:numFmt w:val="bullet"/>
      <w:pStyle w:val="Nadpis2"/>
      <w:lvlText w:val=""/>
      <w:lvlJc w:val="left"/>
      <w:pPr>
        <w:tabs>
          <w:tab w:val="num" w:pos="357"/>
        </w:tabs>
        <w:ind w:left="357" w:hanging="357"/>
      </w:pPr>
      <w:rPr>
        <w:rFonts w:ascii="Symbol" w:hAnsi="Symbol" w:hint="default"/>
        <w:b w:val="0"/>
        <w:i w:val="0"/>
        <w:caps w:val="0"/>
        <w:strike w:val="0"/>
        <w:dstrike w:val="0"/>
        <w:outline w:val="0"/>
        <w:shadow w:val="0"/>
        <w:emboss w:val="0"/>
        <w:imprint w:val="0"/>
        <w:vanish w:val="0"/>
        <w:color w:val="auto"/>
        <w:sz w:val="20"/>
        <w:szCs w:val="20"/>
        <w:u w:val="none"/>
        <w:vertAlign w:val="baseline"/>
      </w:rPr>
    </w:lvl>
    <w:lvl w:ilvl="2">
      <w:start w:val="1"/>
      <w:numFmt w:val="lowerLetter"/>
      <w:pStyle w:val="Nadpis3"/>
      <w:lvlText w:val="%3)"/>
      <w:lvlJc w:val="left"/>
      <w:pPr>
        <w:tabs>
          <w:tab w:val="num" w:pos="720"/>
        </w:tabs>
        <w:ind w:left="720" w:hanging="363"/>
      </w:pPr>
      <w:rPr>
        <w:rFonts w:hint="default"/>
      </w:rPr>
    </w:lvl>
    <w:lvl w:ilvl="3">
      <w:start w:val="1"/>
      <w:numFmt w:val="bullet"/>
      <w:pStyle w:val="Nadpis4"/>
      <w:lvlText w:val=""/>
      <w:lvlJc w:val="left"/>
      <w:pPr>
        <w:tabs>
          <w:tab w:val="num" w:pos="1134"/>
        </w:tabs>
        <w:ind w:left="1134" w:hanging="414"/>
      </w:pPr>
      <w:rPr>
        <w:rFonts w:ascii="Symbol" w:hAnsi="Symbol" w:hint="default"/>
        <w:color w:val="auto"/>
      </w:rPr>
    </w:lvl>
    <w:lvl w:ilvl="4">
      <w:start w:val="1"/>
      <w:numFmt w:val="decimal"/>
      <w:pStyle w:val="Nadpis5"/>
      <w:lvlText w:val="(%5)"/>
      <w:lvlJc w:val="left"/>
      <w:pPr>
        <w:tabs>
          <w:tab w:val="num" w:pos="3240"/>
        </w:tabs>
        <w:ind w:left="2880" w:firstLine="0"/>
      </w:pPr>
      <w:rPr>
        <w:rFonts w:hint="default"/>
      </w:rPr>
    </w:lvl>
    <w:lvl w:ilvl="5">
      <w:start w:val="1"/>
      <w:numFmt w:val="lowerLetter"/>
      <w:pStyle w:val="Nadpis6"/>
      <w:lvlText w:val="(%6)"/>
      <w:lvlJc w:val="left"/>
      <w:pPr>
        <w:tabs>
          <w:tab w:val="num" w:pos="3960"/>
        </w:tabs>
        <w:ind w:left="3600" w:firstLine="0"/>
      </w:pPr>
      <w:rPr>
        <w:rFonts w:hint="default"/>
      </w:rPr>
    </w:lvl>
    <w:lvl w:ilvl="6">
      <w:start w:val="1"/>
      <w:numFmt w:val="lowerRoman"/>
      <w:pStyle w:val="Nadpis7"/>
      <w:lvlText w:val="(%7)"/>
      <w:lvlJc w:val="left"/>
      <w:pPr>
        <w:tabs>
          <w:tab w:val="num" w:pos="4680"/>
        </w:tabs>
        <w:ind w:left="4320" w:firstLine="0"/>
      </w:pPr>
      <w:rPr>
        <w:rFonts w:hint="default"/>
      </w:rPr>
    </w:lvl>
    <w:lvl w:ilvl="7">
      <w:start w:val="1"/>
      <w:numFmt w:val="lowerLetter"/>
      <w:pStyle w:val="Nadpis8"/>
      <w:lvlText w:val="(%8)"/>
      <w:lvlJc w:val="left"/>
      <w:pPr>
        <w:tabs>
          <w:tab w:val="num" w:pos="5400"/>
        </w:tabs>
        <w:ind w:left="5040" w:firstLine="0"/>
      </w:pPr>
      <w:rPr>
        <w:rFonts w:hint="default"/>
      </w:rPr>
    </w:lvl>
    <w:lvl w:ilvl="8">
      <w:start w:val="1"/>
      <w:numFmt w:val="lowerRoman"/>
      <w:pStyle w:val="Nadpis9"/>
      <w:lvlText w:val="(%9)"/>
      <w:lvlJc w:val="left"/>
      <w:pPr>
        <w:tabs>
          <w:tab w:val="num" w:pos="6120"/>
        </w:tabs>
        <w:ind w:left="5760" w:firstLine="0"/>
      </w:pPr>
      <w:rPr>
        <w:rFonts w:hint="default"/>
      </w:rPr>
    </w:lvl>
  </w:abstractNum>
  <w:abstractNum w:abstractNumId="18" w15:restartNumberingAfterBreak="0">
    <w:nsid w:val="40C33C91"/>
    <w:multiLevelType w:val="hybridMultilevel"/>
    <w:tmpl w:val="B2026D02"/>
    <w:lvl w:ilvl="0" w:tplc="31E690C4">
      <w:start w:val="1"/>
      <w:numFmt w:val="decim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4581D1C"/>
    <w:multiLevelType w:val="multilevel"/>
    <w:tmpl w:val="357EA47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B094F35"/>
    <w:multiLevelType w:val="hybridMultilevel"/>
    <w:tmpl w:val="5464E32C"/>
    <w:lvl w:ilvl="0" w:tplc="DF4E3CF2">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1" w15:restartNumberingAfterBreak="0">
    <w:nsid w:val="4EC516F6"/>
    <w:multiLevelType w:val="hybridMultilevel"/>
    <w:tmpl w:val="1E3074C6"/>
    <w:lvl w:ilvl="0" w:tplc="66C647DA">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0D77CD2"/>
    <w:multiLevelType w:val="hybridMultilevel"/>
    <w:tmpl w:val="6F8A6D24"/>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2607873"/>
    <w:multiLevelType w:val="hybridMultilevel"/>
    <w:tmpl w:val="6C520F7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2FE2C01"/>
    <w:multiLevelType w:val="hybridMultilevel"/>
    <w:tmpl w:val="CEA65F1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435C6B"/>
    <w:multiLevelType w:val="multilevel"/>
    <w:tmpl w:val="357EA47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0877354"/>
    <w:multiLevelType w:val="hybridMultilevel"/>
    <w:tmpl w:val="60FAC7EE"/>
    <w:lvl w:ilvl="0" w:tplc="058669D8">
      <w:start w:val="1"/>
      <w:numFmt w:val="decimal"/>
      <w:lvlText w:val="1.%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34931A9"/>
    <w:multiLevelType w:val="hybridMultilevel"/>
    <w:tmpl w:val="A8487B7C"/>
    <w:lvl w:ilvl="0" w:tplc="13D65426">
      <w:start w:val="1"/>
      <w:numFmt w:val="bullet"/>
      <w:lvlText w:val="-"/>
      <w:lvlJc w:val="left"/>
      <w:pPr>
        <w:ind w:left="1215" w:hanging="360"/>
      </w:pPr>
      <w:rPr>
        <w:rFonts w:ascii="Times New Roman" w:eastAsia="Times New Roman" w:hAnsi="Times New Roman" w:cs="Times New Roman" w:hint="default"/>
      </w:rPr>
    </w:lvl>
    <w:lvl w:ilvl="1" w:tplc="04050003" w:tentative="1">
      <w:start w:val="1"/>
      <w:numFmt w:val="bullet"/>
      <w:lvlText w:val="o"/>
      <w:lvlJc w:val="left"/>
      <w:pPr>
        <w:ind w:left="1935" w:hanging="360"/>
      </w:pPr>
      <w:rPr>
        <w:rFonts w:ascii="Courier New" w:hAnsi="Courier New" w:cs="Courier New" w:hint="default"/>
      </w:rPr>
    </w:lvl>
    <w:lvl w:ilvl="2" w:tplc="04050005" w:tentative="1">
      <w:start w:val="1"/>
      <w:numFmt w:val="bullet"/>
      <w:lvlText w:val=""/>
      <w:lvlJc w:val="left"/>
      <w:pPr>
        <w:ind w:left="2655" w:hanging="360"/>
      </w:pPr>
      <w:rPr>
        <w:rFonts w:ascii="Wingdings" w:hAnsi="Wingdings" w:hint="default"/>
      </w:rPr>
    </w:lvl>
    <w:lvl w:ilvl="3" w:tplc="04050001" w:tentative="1">
      <w:start w:val="1"/>
      <w:numFmt w:val="bullet"/>
      <w:lvlText w:val=""/>
      <w:lvlJc w:val="left"/>
      <w:pPr>
        <w:ind w:left="3375" w:hanging="360"/>
      </w:pPr>
      <w:rPr>
        <w:rFonts w:ascii="Symbol" w:hAnsi="Symbol" w:hint="default"/>
      </w:rPr>
    </w:lvl>
    <w:lvl w:ilvl="4" w:tplc="04050003" w:tentative="1">
      <w:start w:val="1"/>
      <w:numFmt w:val="bullet"/>
      <w:lvlText w:val="o"/>
      <w:lvlJc w:val="left"/>
      <w:pPr>
        <w:ind w:left="4095" w:hanging="360"/>
      </w:pPr>
      <w:rPr>
        <w:rFonts w:ascii="Courier New" w:hAnsi="Courier New" w:cs="Courier New" w:hint="default"/>
      </w:rPr>
    </w:lvl>
    <w:lvl w:ilvl="5" w:tplc="04050005" w:tentative="1">
      <w:start w:val="1"/>
      <w:numFmt w:val="bullet"/>
      <w:lvlText w:val=""/>
      <w:lvlJc w:val="left"/>
      <w:pPr>
        <w:ind w:left="4815" w:hanging="360"/>
      </w:pPr>
      <w:rPr>
        <w:rFonts w:ascii="Wingdings" w:hAnsi="Wingdings" w:hint="default"/>
      </w:rPr>
    </w:lvl>
    <w:lvl w:ilvl="6" w:tplc="04050001" w:tentative="1">
      <w:start w:val="1"/>
      <w:numFmt w:val="bullet"/>
      <w:lvlText w:val=""/>
      <w:lvlJc w:val="left"/>
      <w:pPr>
        <w:ind w:left="5535" w:hanging="360"/>
      </w:pPr>
      <w:rPr>
        <w:rFonts w:ascii="Symbol" w:hAnsi="Symbol" w:hint="default"/>
      </w:rPr>
    </w:lvl>
    <w:lvl w:ilvl="7" w:tplc="04050003" w:tentative="1">
      <w:start w:val="1"/>
      <w:numFmt w:val="bullet"/>
      <w:lvlText w:val="o"/>
      <w:lvlJc w:val="left"/>
      <w:pPr>
        <w:ind w:left="6255" w:hanging="360"/>
      </w:pPr>
      <w:rPr>
        <w:rFonts w:ascii="Courier New" w:hAnsi="Courier New" w:cs="Courier New" w:hint="default"/>
      </w:rPr>
    </w:lvl>
    <w:lvl w:ilvl="8" w:tplc="04050005" w:tentative="1">
      <w:start w:val="1"/>
      <w:numFmt w:val="bullet"/>
      <w:lvlText w:val=""/>
      <w:lvlJc w:val="left"/>
      <w:pPr>
        <w:ind w:left="6975" w:hanging="360"/>
      </w:pPr>
      <w:rPr>
        <w:rFonts w:ascii="Wingdings" w:hAnsi="Wingdings" w:hint="default"/>
      </w:rPr>
    </w:lvl>
  </w:abstractNum>
  <w:abstractNum w:abstractNumId="28" w15:restartNumberingAfterBreak="0">
    <w:nsid w:val="65524E27"/>
    <w:multiLevelType w:val="hybridMultilevel"/>
    <w:tmpl w:val="F6BE82B8"/>
    <w:lvl w:ilvl="0" w:tplc="13D65426">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B030FD2"/>
    <w:multiLevelType w:val="hybridMultilevel"/>
    <w:tmpl w:val="29B6B490"/>
    <w:lvl w:ilvl="0" w:tplc="5EA4418A">
      <w:start w:val="1"/>
      <w:numFmt w:val="decim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2F864EC"/>
    <w:multiLevelType w:val="hybridMultilevel"/>
    <w:tmpl w:val="1B840970"/>
    <w:lvl w:ilvl="0" w:tplc="9A648D3A">
      <w:start w:val="1"/>
      <w:numFmt w:val="decimal"/>
      <w:lvlText w:val="1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4C329E3"/>
    <w:multiLevelType w:val="hybridMultilevel"/>
    <w:tmpl w:val="2D6254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A4035EE"/>
    <w:multiLevelType w:val="multilevel"/>
    <w:tmpl w:val="357EA47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94"/>
        </w:tabs>
        <w:ind w:left="1494"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933C09"/>
    <w:multiLevelType w:val="hybridMultilevel"/>
    <w:tmpl w:val="B1D602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F6460BE"/>
    <w:multiLevelType w:val="hybridMultilevel"/>
    <w:tmpl w:val="65D4D53A"/>
    <w:lvl w:ilvl="0" w:tplc="61789BF4">
      <w:start w:val="1"/>
      <w:numFmt w:val="decim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78915508">
    <w:abstractNumId w:val="20"/>
  </w:num>
  <w:num w:numId="2" w16cid:durableId="1928613445">
    <w:abstractNumId w:val="32"/>
  </w:num>
  <w:num w:numId="3" w16cid:durableId="1111587482">
    <w:abstractNumId w:val="17"/>
  </w:num>
  <w:num w:numId="4" w16cid:durableId="1667978626">
    <w:abstractNumId w:val="13"/>
  </w:num>
  <w:num w:numId="5" w16cid:durableId="1984579379">
    <w:abstractNumId w:val="19"/>
  </w:num>
  <w:num w:numId="6" w16cid:durableId="767040574">
    <w:abstractNumId w:val="15"/>
  </w:num>
  <w:num w:numId="7" w16cid:durableId="1660772066">
    <w:abstractNumId w:val="25"/>
  </w:num>
  <w:num w:numId="8" w16cid:durableId="1098868356">
    <w:abstractNumId w:val="26"/>
  </w:num>
  <w:num w:numId="9" w16cid:durableId="1477648746">
    <w:abstractNumId w:val="9"/>
  </w:num>
  <w:num w:numId="10" w16cid:durableId="1905411265">
    <w:abstractNumId w:val="11"/>
  </w:num>
  <w:num w:numId="11" w16cid:durableId="2136017215">
    <w:abstractNumId w:val="6"/>
  </w:num>
  <w:num w:numId="12" w16cid:durableId="224416041">
    <w:abstractNumId w:val="12"/>
  </w:num>
  <w:num w:numId="13" w16cid:durableId="633370638">
    <w:abstractNumId w:val="8"/>
  </w:num>
  <w:num w:numId="14" w16cid:durableId="40637116">
    <w:abstractNumId w:val="0"/>
  </w:num>
  <w:num w:numId="15" w16cid:durableId="1755588385">
    <w:abstractNumId w:val="1"/>
  </w:num>
  <w:num w:numId="16" w16cid:durableId="575090039">
    <w:abstractNumId w:val="34"/>
  </w:num>
  <w:num w:numId="17" w16cid:durableId="1913999489">
    <w:abstractNumId w:val="30"/>
  </w:num>
  <w:num w:numId="18" w16cid:durableId="1051924972">
    <w:abstractNumId w:val="29"/>
  </w:num>
  <w:num w:numId="19" w16cid:durableId="978340886">
    <w:abstractNumId w:val="18"/>
  </w:num>
  <w:num w:numId="20" w16cid:durableId="1297833188">
    <w:abstractNumId w:val="27"/>
  </w:num>
  <w:num w:numId="21" w16cid:durableId="30426803">
    <w:abstractNumId w:val="2"/>
  </w:num>
  <w:num w:numId="22" w16cid:durableId="185097268">
    <w:abstractNumId w:val="22"/>
  </w:num>
  <w:num w:numId="23" w16cid:durableId="136725630">
    <w:abstractNumId w:val="21"/>
  </w:num>
  <w:num w:numId="24" w16cid:durableId="1304434164">
    <w:abstractNumId w:val="17"/>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754164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0073051">
    <w:abstractNumId w:val="31"/>
  </w:num>
  <w:num w:numId="27" w16cid:durableId="1188254940">
    <w:abstractNumId w:val="5"/>
  </w:num>
  <w:num w:numId="28" w16cid:durableId="1188786635">
    <w:abstractNumId w:val="23"/>
  </w:num>
  <w:num w:numId="29" w16cid:durableId="621158398">
    <w:abstractNumId w:val="33"/>
  </w:num>
  <w:num w:numId="30" w16cid:durableId="1536695595">
    <w:abstractNumId w:val="7"/>
  </w:num>
  <w:num w:numId="31" w16cid:durableId="914314227">
    <w:abstractNumId w:val="28"/>
  </w:num>
  <w:num w:numId="32" w16cid:durableId="867330792">
    <w:abstractNumId w:val="4"/>
  </w:num>
  <w:num w:numId="33" w16cid:durableId="606500713">
    <w:abstractNumId w:val="24"/>
  </w:num>
  <w:num w:numId="34" w16cid:durableId="74591229">
    <w:abstractNumId w:val="14"/>
  </w:num>
  <w:num w:numId="35" w16cid:durableId="1244800920">
    <w:abstractNumId w:val="10"/>
  </w:num>
  <w:num w:numId="36" w16cid:durableId="1256092162">
    <w:abstractNumId w:val="3"/>
  </w:num>
  <w:num w:numId="37" w16cid:durableId="11041143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D95"/>
    <w:rsid w:val="0002636A"/>
    <w:rsid w:val="00027DD2"/>
    <w:rsid w:val="00037D55"/>
    <w:rsid w:val="00040967"/>
    <w:rsid w:val="000500B5"/>
    <w:rsid w:val="00067022"/>
    <w:rsid w:val="0006763C"/>
    <w:rsid w:val="0007311C"/>
    <w:rsid w:val="000832DF"/>
    <w:rsid w:val="00085404"/>
    <w:rsid w:val="00096BCA"/>
    <w:rsid w:val="000A489E"/>
    <w:rsid w:val="000B7964"/>
    <w:rsid w:val="000E78B9"/>
    <w:rsid w:val="000F610B"/>
    <w:rsid w:val="001024EA"/>
    <w:rsid w:val="001463B8"/>
    <w:rsid w:val="00156B81"/>
    <w:rsid w:val="001A3D1B"/>
    <w:rsid w:val="001A606C"/>
    <w:rsid w:val="001B5452"/>
    <w:rsid w:val="00211688"/>
    <w:rsid w:val="00212E0E"/>
    <w:rsid w:val="00220647"/>
    <w:rsid w:val="00222580"/>
    <w:rsid w:val="002537B0"/>
    <w:rsid w:val="00291E21"/>
    <w:rsid w:val="002B09BD"/>
    <w:rsid w:val="002C2BD2"/>
    <w:rsid w:val="002C6C47"/>
    <w:rsid w:val="002C780D"/>
    <w:rsid w:val="002D7113"/>
    <w:rsid w:val="002F0513"/>
    <w:rsid w:val="003044DC"/>
    <w:rsid w:val="003046E5"/>
    <w:rsid w:val="00323E5A"/>
    <w:rsid w:val="00353E9D"/>
    <w:rsid w:val="00362CA6"/>
    <w:rsid w:val="00366D34"/>
    <w:rsid w:val="003723C9"/>
    <w:rsid w:val="003779CA"/>
    <w:rsid w:val="003C774A"/>
    <w:rsid w:val="003F09DD"/>
    <w:rsid w:val="003F5CCE"/>
    <w:rsid w:val="00405DBE"/>
    <w:rsid w:val="004073C0"/>
    <w:rsid w:val="00412240"/>
    <w:rsid w:val="00427D0A"/>
    <w:rsid w:val="0043721E"/>
    <w:rsid w:val="00442DE6"/>
    <w:rsid w:val="00495E91"/>
    <w:rsid w:val="004A3FFE"/>
    <w:rsid w:val="004D1BB7"/>
    <w:rsid w:val="004E1CF6"/>
    <w:rsid w:val="00512C53"/>
    <w:rsid w:val="00520EF6"/>
    <w:rsid w:val="00534D1E"/>
    <w:rsid w:val="00540298"/>
    <w:rsid w:val="0054090F"/>
    <w:rsid w:val="005561CE"/>
    <w:rsid w:val="00571555"/>
    <w:rsid w:val="005B2727"/>
    <w:rsid w:val="005B43A0"/>
    <w:rsid w:val="005B5BEC"/>
    <w:rsid w:val="005F0164"/>
    <w:rsid w:val="005F037E"/>
    <w:rsid w:val="005F171C"/>
    <w:rsid w:val="005F22A0"/>
    <w:rsid w:val="00611220"/>
    <w:rsid w:val="006126E8"/>
    <w:rsid w:val="006144C6"/>
    <w:rsid w:val="0063462B"/>
    <w:rsid w:val="00651D0D"/>
    <w:rsid w:val="00673675"/>
    <w:rsid w:val="00684710"/>
    <w:rsid w:val="00684E49"/>
    <w:rsid w:val="00691FE0"/>
    <w:rsid w:val="006A116D"/>
    <w:rsid w:val="006B06CC"/>
    <w:rsid w:val="007121F7"/>
    <w:rsid w:val="00744209"/>
    <w:rsid w:val="0075336C"/>
    <w:rsid w:val="007823A7"/>
    <w:rsid w:val="0079015F"/>
    <w:rsid w:val="007A3441"/>
    <w:rsid w:val="007B037C"/>
    <w:rsid w:val="007B367F"/>
    <w:rsid w:val="007D4781"/>
    <w:rsid w:val="007E4108"/>
    <w:rsid w:val="007F2FCF"/>
    <w:rsid w:val="007F408E"/>
    <w:rsid w:val="007F550D"/>
    <w:rsid w:val="008061CF"/>
    <w:rsid w:val="00826B27"/>
    <w:rsid w:val="00830A42"/>
    <w:rsid w:val="0083325D"/>
    <w:rsid w:val="008336F1"/>
    <w:rsid w:val="008549FD"/>
    <w:rsid w:val="00867C32"/>
    <w:rsid w:val="0088587C"/>
    <w:rsid w:val="008953F7"/>
    <w:rsid w:val="008B26FC"/>
    <w:rsid w:val="008C77C2"/>
    <w:rsid w:val="008C78FD"/>
    <w:rsid w:val="008E2109"/>
    <w:rsid w:val="0090635D"/>
    <w:rsid w:val="00935917"/>
    <w:rsid w:val="009470EC"/>
    <w:rsid w:val="00964B0A"/>
    <w:rsid w:val="00993D02"/>
    <w:rsid w:val="009A7E17"/>
    <w:rsid w:val="009D5E07"/>
    <w:rsid w:val="009D6305"/>
    <w:rsid w:val="009F558E"/>
    <w:rsid w:val="00A21925"/>
    <w:rsid w:val="00A24D95"/>
    <w:rsid w:val="00A27DDD"/>
    <w:rsid w:val="00A379E9"/>
    <w:rsid w:val="00A45C18"/>
    <w:rsid w:val="00AA53D0"/>
    <w:rsid w:val="00AB020C"/>
    <w:rsid w:val="00AB1C76"/>
    <w:rsid w:val="00AC2520"/>
    <w:rsid w:val="00AD385C"/>
    <w:rsid w:val="00AE3341"/>
    <w:rsid w:val="00B04E7E"/>
    <w:rsid w:val="00B24100"/>
    <w:rsid w:val="00B27EF1"/>
    <w:rsid w:val="00B366A5"/>
    <w:rsid w:val="00B45A87"/>
    <w:rsid w:val="00B6282A"/>
    <w:rsid w:val="00B8331F"/>
    <w:rsid w:val="00B846A8"/>
    <w:rsid w:val="00BA4BA3"/>
    <w:rsid w:val="00BB5BA6"/>
    <w:rsid w:val="00BC37D7"/>
    <w:rsid w:val="00BC4E84"/>
    <w:rsid w:val="00BD4938"/>
    <w:rsid w:val="00C01A18"/>
    <w:rsid w:val="00C22916"/>
    <w:rsid w:val="00C229F1"/>
    <w:rsid w:val="00C30810"/>
    <w:rsid w:val="00C35D32"/>
    <w:rsid w:val="00C539AE"/>
    <w:rsid w:val="00C54B13"/>
    <w:rsid w:val="00C54BB8"/>
    <w:rsid w:val="00C71577"/>
    <w:rsid w:val="00C77C26"/>
    <w:rsid w:val="00C80341"/>
    <w:rsid w:val="00C8171B"/>
    <w:rsid w:val="00C83993"/>
    <w:rsid w:val="00CB2279"/>
    <w:rsid w:val="00CC3B4B"/>
    <w:rsid w:val="00CF72C1"/>
    <w:rsid w:val="00D05D4A"/>
    <w:rsid w:val="00D2211E"/>
    <w:rsid w:val="00D70614"/>
    <w:rsid w:val="00D91C3B"/>
    <w:rsid w:val="00DB012A"/>
    <w:rsid w:val="00DE674E"/>
    <w:rsid w:val="00E20D85"/>
    <w:rsid w:val="00E52B42"/>
    <w:rsid w:val="00E62308"/>
    <w:rsid w:val="00E7776A"/>
    <w:rsid w:val="00E911C5"/>
    <w:rsid w:val="00EC5500"/>
    <w:rsid w:val="00ED48DA"/>
    <w:rsid w:val="00F23F86"/>
    <w:rsid w:val="00F262FA"/>
    <w:rsid w:val="00F26B11"/>
    <w:rsid w:val="00F3490A"/>
    <w:rsid w:val="00F5098F"/>
    <w:rsid w:val="00F5334B"/>
    <w:rsid w:val="00F6697A"/>
    <w:rsid w:val="00F7100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7B483"/>
  <w15:chartTrackingRefBased/>
  <w15:docId w15:val="{80911EAA-6B4D-4F6B-AE83-3FFE66BF8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823A7"/>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353E9D"/>
    <w:pPr>
      <w:keepNext/>
      <w:jc w:val="center"/>
      <w:outlineLvl w:val="0"/>
    </w:pPr>
    <w:rPr>
      <w:rFonts w:ascii="Verdana" w:hAnsi="Verdana"/>
      <w:b/>
      <w:bCs/>
      <w:sz w:val="20"/>
    </w:rPr>
  </w:style>
  <w:style w:type="paragraph" w:styleId="Nadpis2">
    <w:name w:val="heading 2"/>
    <w:basedOn w:val="Normln"/>
    <w:next w:val="Normln"/>
    <w:link w:val="Nadpis2Char"/>
    <w:qFormat/>
    <w:rsid w:val="00353E9D"/>
    <w:pPr>
      <w:keepNext/>
      <w:numPr>
        <w:ilvl w:val="1"/>
        <w:numId w:val="3"/>
      </w:numPr>
      <w:outlineLvl w:val="1"/>
    </w:pPr>
    <w:rPr>
      <w:rFonts w:ascii="Verdana" w:hAnsi="Verdana"/>
      <w:b/>
      <w:bCs/>
      <w:sz w:val="20"/>
    </w:rPr>
  </w:style>
  <w:style w:type="paragraph" w:styleId="Nadpis3">
    <w:name w:val="heading 3"/>
    <w:basedOn w:val="Normln"/>
    <w:next w:val="Normln"/>
    <w:link w:val="Nadpis3Char"/>
    <w:qFormat/>
    <w:rsid w:val="00353E9D"/>
    <w:pPr>
      <w:keepNext/>
      <w:numPr>
        <w:ilvl w:val="2"/>
        <w:numId w:val="3"/>
      </w:numPr>
      <w:jc w:val="center"/>
      <w:outlineLvl w:val="2"/>
    </w:pPr>
    <w:rPr>
      <w:rFonts w:ascii="Tahoma" w:hAnsi="Tahoma" w:cs="Tahoma"/>
      <w:b/>
      <w:bCs/>
    </w:rPr>
  </w:style>
  <w:style w:type="paragraph" w:styleId="Nadpis4">
    <w:name w:val="heading 4"/>
    <w:basedOn w:val="Normln"/>
    <w:next w:val="Normln"/>
    <w:link w:val="Nadpis4Char"/>
    <w:qFormat/>
    <w:rsid w:val="00353E9D"/>
    <w:pPr>
      <w:keepNext/>
      <w:numPr>
        <w:ilvl w:val="3"/>
        <w:numId w:val="3"/>
      </w:numPr>
      <w:outlineLvl w:val="3"/>
    </w:pPr>
    <w:rPr>
      <w:rFonts w:ascii="Verdana" w:hAnsi="Verdana"/>
      <w:b/>
      <w:bCs/>
      <w:sz w:val="18"/>
    </w:rPr>
  </w:style>
  <w:style w:type="paragraph" w:styleId="Nadpis5">
    <w:name w:val="heading 5"/>
    <w:basedOn w:val="Normln"/>
    <w:next w:val="Normln"/>
    <w:link w:val="Nadpis5Char"/>
    <w:qFormat/>
    <w:rsid w:val="00353E9D"/>
    <w:pPr>
      <w:numPr>
        <w:ilvl w:val="4"/>
        <w:numId w:val="3"/>
      </w:numPr>
      <w:spacing w:before="240" w:after="60"/>
      <w:outlineLvl w:val="4"/>
    </w:pPr>
    <w:rPr>
      <w:b/>
      <w:bCs/>
      <w:i/>
      <w:iCs/>
      <w:sz w:val="26"/>
      <w:szCs w:val="26"/>
    </w:rPr>
  </w:style>
  <w:style w:type="paragraph" w:styleId="Nadpis6">
    <w:name w:val="heading 6"/>
    <w:basedOn w:val="Normln"/>
    <w:next w:val="Normln"/>
    <w:link w:val="Nadpis6Char"/>
    <w:qFormat/>
    <w:rsid w:val="00353E9D"/>
    <w:pPr>
      <w:numPr>
        <w:ilvl w:val="5"/>
        <w:numId w:val="3"/>
      </w:numPr>
      <w:spacing w:before="240" w:after="60"/>
      <w:outlineLvl w:val="5"/>
    </w:pPr>
    <w:rPr>
      <w:b/>
      <w:bCs/>
      <w:sz w:val="22"/>
      <w:szCs w:val="22"/>
    </w:rPr>
  </w:style>
  <w:style w:type="paragraph" w:styleId="Nadpis7">
    <w:name w:val="heading 7"/>
    <w:basedOn w:val="Normln"/>
    <w:next w:val="Normln"/>
    <w:link w:val="Nadpis7Char"/>
    <w:qFormat/>
    <w:rsid w:val="00353E9D"/>
    <w:pPr>
      <w:numPr>
        <w:ilvl w:val="6"/>
        <w:numId w:val="3"/>
      </w:numPr>
      <w:spacing w:before="240" w:after="60"/>
      <w:outlineLvl w:val="6"/>
    </w:pPr>
  </w:style>
  <w:style w:type="paragraph" w:styleId="Nadpis8">
    <w:name w:val="heading 8"/>
    <w:basedOn w:val="Normln"/>
    <w:next w:val="Normln"/>
    <w:link w:val="Nadpis8Char"/>
    <w:qFormat/>
    <w:rsid w:val="00353E9D"/>
    <w:pPr>
      <w:numPr>
        <w:ilvl w:val="7"/>
        <w:numId w:val="3"/>
      </w:numPr>
      <w:spacing w:before="240" w:after="60"/>
      <w:outlineLvl w:val="7"/>
    </w:pPr>
    <w:rPr>
      <w:i/>
      <w:iCs/>
    </w:rPr>
  </w:style>
  <w:style w:type="paragraph" w:styleId="Nadpis9">
    <w:name w:val="heading 9"/>
    <w:basedOn w:val="Normln"/>
    <w:next w:val="Normln"/>
    <w:link w:val="Nadpis9Char"/>
    <w:qFormat/>
    <w:rsid w:val="00353E9D"/>
    <w:pPr>
      <w:numPr>
        <w:ilvl w:val="8"/>
        <w:numId w:val="3"/>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53E9D"/>
    <w:rPr>
      <w:rFonts w:ascii="Verdana" w:eastAsia="Times New Roman" w:hAnsi="Verdana" w:cs="Times New Roman"/>
      <w:b/>
      <w:bCs/>
      <w:sz w:val="20"/>
      <w:szCs w:val="24"/>
      <w:lang w:eastAsia="cs-CZ"/>
    </w:rPr>
  </w:style>
  <w:style w:type="character" w:customStyle="1" w:styleId="Nadpis2Char">
    <w:name w:val="Nadpis 2 Char"/>
    <w:basedOn w:val="Standardnpsmoodstavce"/>
    <w:link w:val="Nadpis2"/>
    <w:rsid w:val="00353E9D"/>
    <w:rPr>
      <w:rFonts w:ascii="Verdana" w:eastAsia="Times New Roman" w:hAnsi="Verdana" w:cs="Times New Roman"/>
      <w:b/>
      <w:bCs/>
      <w:sz w:val="20"/>
      <w:szCs w:val="24"/>
      <w:lang w:eastAsia="cs-CZ"/>
    </w:rPr>
  </w:style>
  <w:style w:type="character" w:customStyle="1" w:styleId="Nadpis3Char">
    <w:name w:val="Nadpis 3 Char"/>
    <w:basedOn w:val="Standardnpsmoodstavce"/>
    <w:link w:val="Nadpis3"/>
    <w:rsid w:val="00353E9D"/>
    <w:rPr>
      <w:rFonts w:ascii="Tahoma" w:eastAsia="Times New Roman" w:hAnsi="Tahoma" w:cs="Tahoma"/>
      <w:b/>
      <w:bCs/>
      <w:sz w:val="24"/>
      <w:szCs w:val="24"/>
      <w:lang w:eastAsia="cs-CZ"/>
    </w:rPr>
  </w:style>
  <w:style w:type="character" w:customStyle="1" w:styleId="Nadpis4Char">
    <w:name w:val="Nadpis 4 Char"/>
    <w:basedOn w:val="Standardnpsmoodstavce"/>
    <w:link w:val="Nadpis4"/>
    <w:rsid w:val="00353E9D"/>
    <w:rPr>
      <w:rFonts w:ascii="Verdana" w:eastAsia="Times New Roman" w:hAnsi="Verdana" w:cs="Times New Roman"/>
      <w:b/>
      <w:bCs/>
      <w:sz w:val="18"/>
      <w:szCs w:val="24"/>
      <w:lang w:eastAsia="cs-CZ"/>
    </w:rPr>
  </w:style>
  <w:style w:type="character" w:customStyle="1" w:styleId="Nadpis5Char">
    <w:name w:val="Nadpis 5 Char"/>
    <w:basedOn w:val="Standardnpsmoodstavce"/>
    <w:link w:val="Nadpis5"/>
    <w:rsid w:val="00353E9D"/>
    <w:rPr>
      <w:rFonts w:ascii="Times New Roman" w:eastAsia="Times New Roman" w:hAnsi="Times New Roman" w:cs="Times New Roman"/>
      <w:b/>
      <w:bCs/>
      <w:i/>
      <w:iCs/>
      <w:sz w:val="26"/>
      <w:szCs w:val="26"/>
      <w:lang w:eastAsia="cs-CZ"/>
    </w:rPr>
  </w:style>
  <w:style w:type="character" w:customStyle="1" w:styleId="Nadpis6Char">
    <w:name w:val="Nadpis 6 Char"/>
    <w:basedOn w:val="Standardnpsmoodstavce"/>
    <w:link w:val="Nadpis6"/>
    <w:rsid w:val="00353E9D"/>
    <w:rPr>
      <w:rFonts w:ascii="Times New Roman" w:eastAsia="Times New Roman" w:hAnsi="Times New Roman" w:cs="Times New Roman"/>
      <w:b/>
      <w:bCs/>
      <w:lang w:eastAsia="cs-CZ"/>
    </w:rPr>
  </w:style>
  <w:style w:type="character" w:customStyle="1" w:styleId="Nadpis7Char">
    <w:name w:val="Nadpis 7 Char"/>
    <w:basedOn w:val="Standardnpsmoodstavce"/>
    <w:link w:val="Nadpis7"/>
    <w:rsid w:val="00353E9D"/>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rsid w:val="00353E9D"/>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rsid w:val="00353E9D"/>
    <w:rPr>
      <w:rFonts w:ascii="Arial" w:eastAsia="Times New Roman" w:hAnsi="Arial" w:cs="Arial"/>
      <w:lang w:eastAsia="cs-CZ"/>
    </w:rPr>
  </w:style>
  <w:style w:type="paragraph" w:styleId="Nzev">
    <w:name w:val="Title"/>
    <w:basedOn w:val="Normln"/>
    <w:link w:val="NzevChar"/>
    <w:qFormat/>
    <w:rsid w:val="00353E9D"/>
    <w:pPr>
      <w:jc w:val="center"/>
    </w:pPr>
    <w:rPr>
      <w:rFonts w:ascii="Verdana" w:hAnsi="Verdana"/>
      <w:b/>
      <w:bCs/>
      <w:caps/>
      <w:sz w:val="28"/>
    </w:rPr>
  </w:style>
  <w:style w:type="character" w:customStyle="1" w:styleId="NzevChar">
    <w:name w:val="Název Char"/>
    <w:basedOn w:val="Standardnpsmoodstavce"/>
    <w:link w:val="Nzev"/>
    <w:rsid w:val="00353E9D"/>
    <w:rPr>
      <w:rFonts w:ascii="Verdana" w:eastAsia="Times New Roman" w:hAnsi="Verdana" w:cs="Times New Roman"/>
      <w:b/>
      <w:bCs/>
      <w:caps/>
      <w:sz w:val="28"/>
      <w:szCs w:val="24"/>
      <w:lang w:eastAsia="cs-CZ"/>
    </w:rPr>
  </w:style>
  <w:style w:type="paragraph" w:styleId="Zkladntext">
    <w:name w:val="Body Text"/>
    <w:basedOn w:val="Normln"/>
    <w:link w:val="ZkladntextChar"/>
    <w:rsid w:val="00353E9D"/>
    <w:rPr>
      <w:rFonts w:ascii="Verdana" w:hAnsi="Verdana"/>
      <w:sz w:val="20"/>
    </w:rPr>
  </w:style>
  <w:style w:type="character" w:customStyle="1" w:styleId="ZkladntextChar">
    <w:name w:val="Základní text Char"/>
    <w:basedOn w:val="Standardnpsmoodstavce"/>
    <w:link w:val="Zkladntext"/>
    <w:rsid w:val="00353E9D"/>
    <w:rPr>
      <w:rFonts w:ascii="Verdana" w:eastAsia="Times New Roman" w:hAnsi="Verdana" w:cs="Times New Roman"/>
      <w:sz w:val="20"/>
      <w:szCs w:val="24"/>
      <w:lang w:eastAsia="cs-CZ"/>
    </w:rPr>
  </w:style>
  <w:style w:type="paragraph" w:styleId="Zkladntextodsazen">
    <w:name w:val="Body Text Indent"/>
    <w:basedOn w:val="Normln"/>
    <w:link w:val="ZkladntextodsazenChar"/>
    <w:rsid w:val="00353E9D"/>
    <w:pPr>
      <w:ind w:left="705" w:hanging="705"/>
    </w:pPr>
    <w:rPr>
      <w:rFonts w:ascii="Verdana" w:hAnsi="Verdana"/>
      <w:sz w:val="20"/>
    </w:rPr>
  </w:style>
  <w:style w:type="character" w:customStyle="1" w:styleId="ZkladntextodsazenChar">
    <w:name w:val="Základní text odsazený Char"/>
    <w:basedOn w:val="Standardnpsmoodstavce"/>
    <w:link w:val="Zkladntextodsazen"/>
    <w:rsid w:val="00353E9D"/>
    <w:rPr>
      <w:rFonts w:ascii="Verdana" w:eastAsia="Times New Roman" w:hAnsi="Verdana" w:cs="Times New Roman"/>
      <w:sz w:val="20"/>
      <w:szCs w:val="24"/>
      <w:lang w:eastAsia="cs-CZ"/>
    </w:rPr>
  </w:style>
  <w:style w:type="paragraph" w:styleId="Zkladntext3">
    <w:name w:val="Body Text 3"/>
    <w:basedOn w:val="Normln"/>
    <w:link w:val="Zkladntext3Char"/>
    <w:rsid w:val="00353E9D"/>
    <w:rPr>
      <w:rFonts w:ascii="Verdana" w:hAnsi="Verdana"/>
      <w:sz w:val="18"/>
    </w:rPr>
  </w:style>
  <w:style w:type="character" w:customStyle="1" w:styleId="Zkladntext3Char">
    <w:name w:val="Základní text 3 Char"/>
    <w:basedOn w:val="Standardnpsmoodstavce"/>
    <w:link w:val="Zkladntext3"/>
    <w:rsid w:val="00353E9D"/>
    <w:rPr>
      <w:rFonts w:ascii="Verdana" w:eastAsia="Times New Roman" w:hAnsi="Verdana" w:cs="Times New Roman"/>
      <w:sz w:val="18"/>
      <w:szCs w:val="24"/>
      <w:lang w:eastAsia="cs-CZ"/>
    </w:rPr>
  </w:style>
  <w:style w:type="character" w:customStyle="1" w:styleId="platne1">
    <w:name w:val="platne1"/>
    <w:basedOn w:val="Standardnpsmoodstavce"/>
    <w:rsid w:val="00353E9D"/>
  </w:style>
  <w:style w:type="paragraph" w:styleId="Odstavecseseznamem">
    <w:name w:val="List Paragraph"/>
    <w:basedOn w:val="Normln"/>
    <w:uiPriority w:val="34"/>
    <w:qFormat/>
    <w:rsid w:val="00353E9D"/>
    <w:pPr>
      <w:ind w:left="720"/>
      <w:contextualSpacing/>
    </w:pPr>
  </w:style>
  <w:style w:type="character" w:styleId="Hypertextovodkaz">
    <w:name w:val="Hyperlink"/>
    <w:basedOn w:val="Standardnpsmoodstavce"/>
    <w:uiPriority w:val="99"/>
    <w:unhideWhenUsed/>
    <w:rsid w:val="00156B81"/>
    <w:rPr>
      <w:color w:val="0563C1" w:themeColor="hyperlink"/>
      <w:u w:val="single"/>
    </w:rPr>
  </w:style>
  <w:style w:type="character" w:styleId="Nevyeenzmnka">
    <w:name w:val="Unresolved Mention"/>
    <w:basedOn w:val="Standardnpsmoodstavce"/>
    <w:uiPriority w:val="99"/>
    <w:semiHidden/>
    <w:unhideWhenUsed/>
    <w:rsid w:val="00156B81"/>
    <w:rPr>
      <w:color w:val="605E5C"/>
      <w:shd w:val="clear" w:color="auto" w:fill="E1DFDD"/>
    </w:rPr>
  </w:style>
  <w:style w:type="paragraph" w:styleId="Textbubliny">
    <w:name w:val="Balloon Text"/>
    <w:basedOn w:val="Normln"/>
    <w:link w:val="TextbublinyChar"/>
    <w:uiPriority w:val="99"/>
    <w:semiHidden/>
    <w:unhideWhenUsed/>
    <w:rsid w:val="00534D1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34D1E"/>
    <w:rPr>
      <w:rFonts w:ascii="Segoe UI" w:eastAsia="Times New Roman" w:hAnsi="Segoe UI" w:cs="Segoe UI"/>
      <w:sz w:val="18"/>
      <w:szCs w:val="18"/>
      <w:lang w:eastAsia="cs-CZ"/>
    </w:rPr>
  </w:style>
  <w:style w:type="paragraph" w:styleId="Revize">
    <w:name w:val="Revision"/>
    <w:hidden/>
    <w:uiPriority w:val="99"/>
    <w:semiHidden/>
    <w:rsid w:val="00B366A5"/>
    <w:pPr>
      <w:spacing w:after="0"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A21925"/>
    <w:pPr>
      <w:tabs>
        <w:tab w:val="center" w:pos="4536"/>
        <w:tab w:val="right" w:pos="9072"/>
      </w:tabs>
    </w:pPr>
  </w:style>
  <w:style w:type="character" w:customStyle="1" w:styleId="ZhlavChar">
    <w:name w:val="Záhlaví Char"/>
    <w:basedOn w:val="Standardnpsmoodstavce"/>
    <w:link w:val="Zhlav"/>
    <w:uiPriority w:val="99"/>
    <w:rsid w:val="00A21925"/>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A21925"/>
    <w:pPr>
      <w:tabs>
        <w:tab w:val="center" w:pos="4536"/>
        <w:tab w:val="right" w:pos="9072"/>
      </w:tabs>
    </w:pPr>
  </w:style>
  <w:style w:type="character" w:customStyle="1" w:styleId="ZpatChar">
    <w:name w:val="Zápatí Char"/>
    <w:basedOn w:val="Standardnpsmoodstavce"/>
    <w:link w:val="Zpat"/>
    <w:uiPriority w:val="99"/>
    <w:rsid w:val="00A2192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3779CA"/>
    <w:rPr>
      <w:sz w:val="16"/>
      <w:szCs w:val="16"/>
    </w:rPr>
  </w:style>
  <w:style w:type="paragraph" w:styleId="Textkomente">
    <w:name w:val="annotation text"/>
    <w:basedOn w:val="Normln"/>
    <w:link w:val="TextkomenteChar"/>
    <w:uiPriority w:val="99"/>
    <w:unhideWhenUsed/>
    <w:rsid w:val="003779CA"/>
    <w:rPr>
      <w:sz w:val="20"/>
      <w:szCs w:val="20"/>
    </w:rPr>
  </w:style>
  <w:style w:type="character" w:customStyle="1" w:styleId="TextkomenteChar">
    <w:name w:val="Text komentáře Char"/>
    <w:basedOn w:val="Standardnpsmoodstavce"/>
    <w:link w:val="Textkomente"/>
    <w:uiPriority w:val="99"/>
    <w:rsid w:val="003779C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3779CA"/>
    <w:rPr>
      <w:b/>
      <w:bCs/>
    </w:rPr>
  </w:style>
  <w:style w:type="character" w:customStyle="1" w:styleId="PedmtkomenteChar">
    <w:name w:val="Předmět komentáře Char"/>
    <w:basedOn w:val="TextkomenteChar"/>
    <w:link w:val="Pedmtkomente"/>
    <w:uiPriority w:val="99"/>
    <w:semiHidden/>
    <w:rsid w:val="003779CA"/>
    <w:rPr>
      <w:rFonts w:ascii="Times New Roman" w:eastAsia="Times New Roman" w:hAnsi="Times New Roman" w:cs="Times New Roman"/>
      <w:b/>
      <w:bCs/>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3738</Words>
  <Characters>22058</Characters>
  <Application>Microsoft Office Word</Application>
  <DocSecurity>0</DocSecurity>
  <Lines>183</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Vladimíra Peteříková</dc:creator>
  <cp:keywords/>
  <dc:description/>
  <cp:lastModifiedBy>Dana Millerová</cp:lastModifiedBy>
  <cp:revision>107</cp:revision>
  <cp:lastPrinted>2025-10-27T06:24:00Z</cp:lastPrinted>
  <dcterms:created xsi:type="dcterms:W3CDTF">2024-05-07T08:11:00Z</dcterms:created>
  <dcterms:modified xsi:type="dcterms:W3CDTF">2025-12-22T07:51:00Z</dcterms:modified>
</cp:coreProperties>
</file>