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63DA" w14:textId="5F40DDE8" w:rsidR="008F23A6" w:rsidRDefault="008F23A6" w:rsidP="00856B1F">
      <w:pPr>
        <w:jc w:val="center"/>
        <w:rPr>
          <w:b/>
          <w:caps/>
          <w:sz w:val="32"/>
          <w:szCs w:val="32"/>
        </w:rPr>
      </w:pPr>
      <w:r>
        <w:rPr>
          <w:b/>
          <w:caps/>
          <w:sz w:val="32"/>
          <w:szCs w:val="32"/>
        </w:rPr>
        <w:t>DODATEK Č. 2</w:t>
      </w:r>
    </w:p>
    <w:p w14:paraId="097CB213" w14:textId="10E7C456" w:rsidR="00726B26" w:rsidRPr="00C7118D" w:rsidRDefault="008F23A6" w:rsidP="00856B1F">
      <w:pPr>
        <w:jc w:val="center"/>
        <w:rPr>
          <w:b/>
          <w:caps/>
          <w:sz w:val="32"/>
          <w:szCs w:val="32"/>
        </w:rPr>
      </w:pPr>
      <w:r>
        <w:rPr>
          <w:b/>
          <w:caps/>
          <w:sz w:val="32"/>
          <w:szCs w:val="32"/>
        </w:rPr>
        <w:t>KE SMLOUVĚ</w:t>
      </w:r>
      <w:r w:rsidR="00E72BAD" w:rsidRPr="00E72BAD">
        <w:rPr>
          <w:b/>
          <w:caps/>
          <w:sz w:val="32"/>
          <w:szCs w:val="32"/>
        </w:rPr>
        <w:t xml:space="preserve"> O DODÁVCE ŘEŠENÍ PRO STRAVOVACÍ PROVOZ</w:t>
      </w:r>
    </w:p>
    <w:p w14:paraId="0FC8484A" w14:textId="77777777" w:rsidR="00726B26" w:rsidRPr="00C7118D" w:rsidRDefault="00726B26" w:rsidP="00726B26">
      <w:pPr>
        <w:jc w:val="center"/>
        <w:rPr>
          <w:sz w:val="32"/>
          <w:szCs w:val="32"/>
          <w:highlight w:val="green"/>
        </w:rPr>
      </w:pPr>
    </w:p>
    <w:p w14:paraId="1189FA01" w14:textId="3ABBE423" w:rsidR="00726B26" w:rsidRPr="002B77A6" w:rsidRDefault="00A2087D" w:rsidP="00726B26">
      <w:pPr>
        <w:jc w:val="center"/>
      </w:pPr>
      <w:r w:rsidRPr="00A2087D">
        <w:t>uzavřen</w:t>
      </w:r>
      <w:r w:rsidR="007958DF">
        <w:t>é</w:t>
      </w:r>
      <w:r w:rsidRPr="00A2087D">
        <w:t xml:space="preserve">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8B7E6" w14:textId="77777777" w:rsidR="00726B26" w:rsidRDefault="00726B26" w:rsidP="00726B26"/>
    <w:p w14:paraId="7C6F3845" w14:textId="77777777" w:rsidR="00A20F07" w:rsidRPr="00572EC3" w:rsidRDefault="00A20F07" w:rsidP="00A20F07">
      <w:pPr>
        <w:rPr>
          <w:b/>
        </w:rPr>
      </w:pPr>
      <w:r w:rsidRPr="00572EC3">
        <w:rPr>
          <w:b/>
        </w:rPr>
        <w:t>ANETE spol. s r. o.</w:t>
      </w:r>
    </w:p>
    <w:p w14:paraId="51CEB5C9" w14:textId="77777777" w:rsidR="00A20F07" w:rsidRPr="00572EC3" w:rsidRDefault="00A20F07" w:rsidP="00A20F07">
      <w:r w:rsidRPr="00572EC3">
        <w:t>IČ: 46970126</w:t>
      </w:r>
    </w:p>
    <w:p w14:paraId="0220D0A4" w14:textId="77777777" w:rsidR="00A20F07" w:rsidRPr="00572EC3" w:rsidRDefault="00A20F07" w:rsidP="00A20F07">
      <w:r w:rsidRPr="00572EC3">
        <w:t>DIČ: CZ46970126</w:t>
      </w:r>
    </w:p>
    <w:p w14:paraId="3FF0D747" w14:textId="77777777" w:rsidR="00A20F07" w:rsidRPr="00572EC3" w:rsidRDefault="00A20F07" w:rsidP="00A20F07">
      <w:r w:rsidRPr="00572EC3">
        <w:t>se sídlem: Okružní 834/</w:t>
      </w:r>
      <w:proofErr w:type="gramStart"/>
      <w:r w:rsidRPr="00572EC3">
        <w:t>29a</w:t>
      </w:r>
      <w:proofErr w:type="gramEnd"/>
      <w:r w:rsidRPr="00572EC3">
        <w:t>, 638 Brno, ČR</w:t>
      </w:r>
    </w:p>
    <w:p w14:paraId="157FA560" w14:textId="77C81D6D" w:rsidR="00A20F07" w:rsidRPr="00572EC3" w:rsidRDefault="00A20F07" w:rsidP="00A20F07">
      <w:r w:rsidRPr="00572EC3">
        <w:t xml:space="preserve">zastoupena: Ing. </w:t>
      </w:r>
      <w:r w:rsidR="00C92D73">
        <w:t>Lubošem Müllerem</w:t>
      </w:r>
      <w:r w:rsidRPr="00572EC3">
        <w:t>, jednatelem</w:t>
      </w:r>
    </w:p>
    <w:p w14:paraId="5CF8118A" w14:textId="77777777" w:rsidR="00A20F07" w:rsidRPr="00572EC3" w:rsidRDefault="00A20F07" w:rsidP="00A20F07">
      <w:r w:rsidRPr="00572EC3">
        <w:t>bankovní spojení: Komerční banka, a.s.</w:t>
      </w:r>
    </w:p>
    <w:p w14:paraId="33C5C7C8" w14:textId="77777777" w:rsidR="00A20F07" w:rsidRPr="00572EC3" w:rsidRDefault="00A20F07" w:rsidP="00A20F07">
      <w:r w:rsidRPr="00572EC3">
        <w:t>číslo účtu: 123-1354120207/0100</w:t>
      </w:r>
    </w:p>
    <w:p w14:paraId="458E05AB" w14:textId="77777777" w:rsidR="00A20F07" w:rsidRPr="00512AB9" w:rsidRDefault="00A20F07" w:rsidP="00A20F07">
      <w:pPr>
        <w:jc w:val="left"/>
      </w:pPr>
      <w:r w:rsidRPr="00572EC3">
        <w:t>zapsána v obchodním rejstříku vedeném u Krajského soudu v Brně, oddíl C, vložka 7172,</w:t>
      </w:r>
    </w:p>
    <w:p w14:paraId="747C4BEE" w14:textId="77777777" w:rsidR="00A20F07" w:rsidRPr="002B77A6" w:rsidRDefault="00A20F07" w:rsidP="00A20F07">
      <w:pPr>
        <w:rPr>
          <w:rStyle w:val="platne1"/>
        </w:rPr>
      </w:pPr>
    </w:p>
    <w:p w14:paraId="660F4644" w14:textId="77777777" w:rsidR="00726B26" w:rsidRPr="002B77A6" w:rsidRDefault="00726B26" w:rsidP="00726B26">
      <w:pPr>
        <w:rPr>
          <w:rStyle w:val="platne1"/>
        </w:rPr>
      </w:pPr>
    </w:p>
    <w:p w14:paraId="7307941D"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04CA0E94" w14:textId="77777777" w:rsidR="00726B26" w:rsidRPr="002B77A6" w:rsidRDefault="00726B26" w:rsidP="00726B26">
      <w:pPr>
        <w:rPr>
          <w:rStyle w:val="platne1"/>
        </w:rPr>
      </w:pPr>
    </w:p>
    <w:p w14:paraId="569E08EC" w14:textId="77777777" w:rsidR="00726B26" w:rsidRPr="002B77A6" w:rsidRDefault="00726B26" w:rsidP="00726B26">
      <w:pPr>
        <w:rPr>
          <w:rStyle w:val="platne1"/>
        </w:rPr>
      </w:pPr>
      <w:r w:rsidRPr="002B77A6">
        <w:rPr>
          <w:rStyle w:val="platne1"/>
        </w:rPr>
        <w:t>a</w:t>
      </w:r>
    </w:p>
    <w:p w14:paraId="07C938AE" w14:textId="77777777" w:rsidR="00726B26" w:rsidRPr="002B77A6" w:rsidRDefault="00726B26" w:rsidP="00726B26">
      <w:pPr>
        <w:rPr>
          <w:rStyle w:val="platne1"/>
        </w:rPr>
      </w:pPr>
    </w:p>
    <w:p w14:paraId="4D9010C0" w14:textId="77777777" w:rsidR="00726B26" w:rsidRPr="002B77A6" w:rsidRDefault="00726B26" w:rsidP="00726B26">
      <w:pPr>
        <w:rPr>
          <w:b/>
        </w:rPr>
      </w:pPr>
      <w:r w:rsidRPr="002B77A6">
        <w:rPr>
          <w:b/>
        </w:rPr>
        <w:t>Fakultní nemocnice Brno</w:t>
      </w:r>
    </w:p>
    <w:p w14:paraId="2ADF6FAA" w14:textId="77777777" w:rsidR="00726B26" w:rsidRPr="002B77A6" w:rsidRDefault="00726B26" w:rsidP="00726B26">
      <w:r w:rsidRPr="002B77A6">
        <w:t>IČ: 65269705</w:t>
      </w:r>
    </w:p>
    <w:p w14:paraId="58CBA566" w14:textId="77777777" w:rsidR="00726B26" w:rsidRPr="002B77A6" w:rsidRDefault="00726B26" w:rsidP="00726B26">
      <w:r w:rsidRPr="002B77A6">
        <w:t>DIČ: CZ65269705</w:t>
      </w:r>
    </w:p>
    <w:p w14:paraId="17950F53" w14:textId="77777777" w:rsidR="00726B26" w:rsidRPr="002B77A6" w:rsidRDefault="00726B26" w:rsidP="00726B26">
      <w:r w:rsidRPr="002B77A6">
        <w:t xml:space="preserve">se sídlem: Brno, Jihlavská 20, PSČ 625 00 </w:t>
      </w:r>
    </w:p>
    <w:p w14:paraId="4C79B1C0" w14:textId="596DD710" w:rsidR="00726B26" w:rsidRDefault="00726B26" w:rsidP="00726B26">
      <w:r>
        <w:t>zastoupena</w:t>
      </w:r>
      <w:r w:rsidR="00765565">
        <w:t>:</w:t>
      </w:r>
      <w:r w:rsidR="00DE0056">
        <w:t xml:space="preserve"> </w:t>
      </w:r>
      <w:r w:rsidR="00765565" w:rsidRPr="00964325">
        <w:t xml:space="preserve">MUDr. </w:t>
      </w:r>
      <w:r w:rsidR="00DE0056">
        <w:t>Ivo Rovným</w:t>
      </w:r>
      <w:r w:rsidR="00765565" w:rsidRPr="00964325">
        <w:t xml:space="preserve">, </w:t>
      </w:r>
      <w:r w:rsidR="00DE0056">
        <w:t>MBA</w:t>
      </w:r>
      <w:r w:rsidR="00765565" w:rsidRPr="00964325">
        <w:t>,</w:t>
      </w:r>
      <w:r w:rsidRPr="002B77A6">
        <w:t xml:space="preserve"> ředitel</w:t>
      </w:r>
      <w:r w:rsidR="00302E3F">
        <w:t>em</w:t>
      </w:r>
      <w:r w:rsidRPr="002B77A6">
        <w:t xml:space="preserve"> </w:t>
      </w:r>
    </w:p>
    <w:p w14:paraId="73A50157" w14:textId="77777777" w:rsidR="00726B26" w:rsidRPr="002B77A6" w:rsidRDefault="00726B26" w:rsidP="00726B26">
      <w:r w:rsidRPr="002B77A6">
        <w:t>bankovní spo</w:t>
      </w:r>
      <w:r>
        <w:t>jení: Česká národní banka</w:t>
      </w:r>
    </w:p>
    <w:p w14:paraId="1C316AB5" w14:textId="77777777" w:rsidR="00726B26" w:rsidRPr="002B77A6" w:rsidRDefault="00726B26" w:rsidP="00726B26">
      <w:r w:rsidRPr="002B77A6">
        <w:t>číslo ban</w:t>
      </w:r>
      <w:r>
        <w:t>kovního účtu: 71234621/0710</w:t>
      </w:r>
    </w:p>
    <w:p w14:paraId="2ED75E39" w14:textId="77777777" w:rsidR="00726B26" w:rsidRDefault="00726B26" w:rsidP="00726B26"/>
    <w:p w14:paraId="17467A97"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D9AA15" w14:textId="77777777" w:rsidR="00726B26" w:rsidRPr="002B77A6" w:rsidRDefault="00726B26" w:rsidP="00726B26">
      <w:pPr>
        <w:rPr>
          <w:rStyle w:val="platne1"/>
        </w:rPr>
      </w:pPr>
    </w:p>
    <w:p w14:paraId="0A5E9617"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69B09525" w14:textId="77777777" w:rsidR="00726B26" w:rsidRPr="002B77A6" w:rsidRDefault="00726B26" w:rsidP="00726B26">
      <w:pPr>
        <w:rPr>
          <w:rStyle w:val="platne1"/>
        </w:rPr>
      </w:pPr>
    </w:p>
    <w:p w14:paraId="36568D66" w14:textId="77777777" w:rsidR="002F667B" w:rsidRDefault="001B5F9C" w:rsidP="002F054B">
      <w:r>
        <w:rPr>
          <w:rStyle w:val="platne1"/>
        </w:rPr>
        <w:t xml:space="preserve">a to </w:t>
      </w:r>
      <w:r w:rsidR="00726B26" w:rsidRPr="002B77A6">
        <w:rPr>
          <w:rStyle w:val="platne1"/>
        </w:rPr>
        <w:t>v následujícím znění:</w:t>
      </w:r>
    </w:p>
    <w:p w14:paraId="317B5D8B" w14:textId="77777777" w:rsidR="002F667B" w:rsidRDefault="002F667B" w:rsidP="002F054B"/>
    <w:p w14:paraId="64C06F04" w14:textId="77777777" w:rsidR="00726B26" w:rsidRPr="00A3461C" w:rsidRDefault="002F667B" w:rsidP="002B2260">
      <w:pPr>
        <w:pStyle w:val="Nadpis1"/>
        <w:numPr>
          <w:ilvl w:val="0"/>
          <w:numId w:val="7"/>
        </w:numPr>
      </w:pPr>
      <w:r>
        <w:br w:type="page"/>
      </w:r>
      <w:r w:rsidR="00BE50CA" w:rsidRPr="00A3461C">
        <w:lastRenderedPageBreak/>
        <w:t>Účel smlouvy</w:t>
      </w:r>
      <w:r w:rsidR="00A96AEB" w:rsidRPr="00A3461C">
        <w:t xml:space="preserve"> a úvodní ustanovení</w:t>
      </w:r>
    </w:p>
    <w:p w14:paraId="456FDE45" w14:textId="77777777" w:rsidR="00726B26" w:rsidRPr="002B77A6" w:rsidRDefault="00726B26" w:rsidP="00726B26">
      <w:pPr>
        <w:jc w:val="center"/>
        <w:rPr>
          <w:b/>
          <w:bCs/>
        </w:rPr>
      </w:pPr>
    </w:p>
    <w:p w14:paraId="696CE8A1" w14:textId="78CED976" w:rsidR="00EF7B07" w:rsidRPr="006C6DF8" w:rsidRDefault="008F23A6" w:rsidP="008F23A6">
      <w:pPr>
        <w:pStyle w:val="Odstavecsmlouvy"/>
      </w:pPr>
      <w:r w:rsidRPr="008F23A6">
        <w:t>Smluvní strany  spolu  dne  8.8.2023  uzavřely  Smlouvu o  dodávce  řešení  pro  stravovací  provoz č. O/2341/2023/</w:t>
      </w:r>
      <w:proofErr w:type="spellStart"/>
      <w:r w:rsidRPr="008F23A6">
        <w:t>Ko</w:t>
      </w:r>
      <w:proofErr w:type="spellEnd"/>
      <w:r w:rsidRPr="008F23A6">
        <w:t xml:space="preserve"> </w:t>
      </w:r>
      <w:r>
        <w:t xml:space="preserve">ve znění Dodatku č. 1 ze dne 8.7.2025 </w:t>
      </w:r>
      <w:r w:rsidRPr="008F23A6">
        <w:t xml:space="preserve">(dále jen „Smlouva“), ve které se Poskytovatel </w:t>
      </w:r>
      <w:r>
        <w:t>zavázal</w:t>
      </w:r>
      <w:r w:rsidRPr="008F23A6">
        <w:t xml:space="preserve"> pro  Objednatele  v jeho  prostředí  řádně  a  včas  provést  implementaci  komplexního informačního systému pro stravovací provoz včetně specifikovaného hardware (dále jen „</w:t>
      </w:r>
      <w:r w:rsidRPr="008F23A6">
        <w:rPr>
          <w:b/>
          <w:bCs/>
        </w:rPr>
        <w:t>Řešení</w:t>
      </w:r>
      <w:r w:rsidRPr="008F23A6">
        <w:t>“ nebo též „</w:t>
      </w:r>
      <w:r w:rsidRPr="008F23A6">
        <w:rPr>
          <w:b/>
          <w:bCs/>
        </w:rPr>
        <w:t>Software</w:t>
      </w:r>
      <w:r w:rsidRPr="008F23A6">
        <w:t>“; tento hardware dále též jen „</w:t>
      </w:r>
      <w:r w:rsidRPr="008F23A6">
        <w:rPr>
          <w:b/>
          <w:bCs/>
        </w:rPr>
        <w:t>Zboží</w:t>
      </w:r>
      <w:r w:rsidRPr="008F23A6">
        <w:t xml:space="preserve">“), Řešení v prostředí Objednatele instalovat, implementovat, konfigurovat, integrovat, provést  montáž  Zboží  a  jeho  integraci  se  Software, zprovoznit jakož i poskytnout nebo pro Objednatele zajistit práva užití k veškerým součástem Řešení a poskytovat sjednané služby tak, aby Zboží a Software tvořily jeden funkční celek a Objednatel mohl Řešení řádně a nerušeně v prostředí Objednatele užívat jako jeden funkční celek v souladu s jeho účelovým určením, Smlouvou a zadávací dokumentací k veřejné zakázce s názvem „Modernizace </w:t>
      </w:r>
      <w:r w:rsidRPr="006C6DF8">
        <w:t xml:space="preserve">elektronické podpory zdravotnických procesů – Komplexní stravovací systém III“. </w:t>
      </w:r>
    </w:p>
    <w:p w14:paraId="3163BC39" w14:textId="77777777" w:rsidR="00A71AA2" w:rsidRPr="006C6DF8" w:rsidRDefault="00A71AA2" w:rsidP="00A71AA2">
      <w:pPr>
        <w:pStyle w:val="Odstavecsmlouvy"/>
        <w:numPr>
          <w:ilvl w:val="0"/>
          <w:numId w:val="0"/>
        </w:numPr>
        <w:ind w:left="567"/>
      </w:pPr>
    </w:p>
    <w:p w14:paraId="6F3EC6D2" w14:textId="27152FE3" w:rsidR="000F24C3" w:rsidRDefault="008F23A6" w:rsidP="00014EC4">
      <w:pPr>
        <w:pStyle w:val="Odstavecsmlouvy"/>
      </w:pPr>
      <w:bookmarkStart w:id="0" w:name="_Ref108710003"/>
      <w:r w:rsidRPr="006C6DF8">
        <w:t xml:space="preserve">V průběhu </w:t>
      </w:r>
      <w:r w:rsidR="0007747F" w:rsidRPr="006C6DF8">
        <w:t xml:space="preserve">provádění </w:t>
      </w:r>
      <w:r w:rsidR="00F864B9" w:rsidRPr="006C6DF8">
        <w:t>Řešení</w:t>
      </w:r>
      <w:r w:rsidR="0007747F" w:rsidRPr="006C6DF8">
        <w:t xml:space="preserve"> byla</w:t>
      </w:r>
      <w:r w:rsidR="00F864B9" w:rsidRPr="006C6DF8">
        <w:t xml:space="preserve"> Objednatelem</w:t>
      </w:r>
      <w:r w:rsidR="0007747F" w:rsidRPr="006C6DF8">
        <w:t xml:space="preserve"> zjištěna potřeba změn Řešení, jejich</w:t>
      </w:r>
      <w:r w:rsidR="00F864B9" w:rsidRPr="006C6DF8">
        <w:t xml:space="preserve">ž provedení je nezbytné před </w:t>
      </w:r>
      <w:r w:rsidR="0007747F" w:rsidRPr="006C6DF8">
        <w:t>zahájením ostrého provozu.</w:t>
      </w:r>
      <w:r w:rsidR="002505F0" w:rsidRPr="006C6DF8">
        <w:t xml:space="preserve"> Provedení změn představuje změnu Objednatelem akceptovaného realizačního projektu a část těchto </w:t>
      </w:r>
      <w:r w:rsidR="0007747F" w:rsidRPr="006C6DF8">
        <w:t xml:space="preserve">změn představuje vícepráce ve smyslu změny závazku ze smlouvy podle § 222 odst. 4 </w:t>
      </w:r>
      <w:r w:rsidR="00F864B9" w:rsidRPr="006C6DF8">
        <w:t>a podle § 222</w:t>
      </w:r>
      <w:r w:rsidR="00F864B9">
        <w:t xml:space="preserve"> odst. 5 </w:t>
      </w:r>
      <w:r w:rsidR="0007747F">
        <w:t>zákona č. 134/2016 Sb. o zadávání veřejných zakázek ve znění pozdějších předpisů (dále jen „</w:t>
      </w:r>
      <w:r w:rsidR="0007747F">
        <w:rPr>
          <w:b/>
        </w:rPr>
        <w:t>zákon</w:t>
      </w:r>
      <w:r w:rsidR="0007747F">
        <w:t>“)</w:t>
      </w:r>
      <w:r w:rsidR="000F24C3">
        <w:t>.</w:t>
      </w:r>
    </w:p>
    <w:bookmarkEnd w:id="0"/>
    <w:p w14:paraId="35EA9852" w14:textId="77777777" w:rsidR="00E72BAD" w:rsidRDefault="00E72BAD" w:rsidP="003E4799">
      <w:pPr>
        <w:pStyle w:val="Odstavecsmlouvy"/>
        <w:numPr>
          <w:ilvl w:val="0"/>
          <w:numId w:val="0"/>
        </w:numPr>
        <w:ind w:left="567"/>
      </w:pPr>
    </w:p>
    <w:p w14:paraId="177BF407" w14:textId="5A846D3D" w:rsidR="00726B26" w:rsidRDefault="00726B26" w:rsidP="00CD68FB">
      <w:pPr>
        <w:pStyle w:val="Nadpis1"/>
        <w:numPr>
          <w:ilvl w:val="0"/>
          <w:numId w:val="2"/>
        </w:numPr>
      </w:pPr>
      <w:bookmarkStart w:id="1" w:name="_Ref491774179"/>
      <w:r>
        <w:t xml:space="preserve">Předmět </w:t>
      </w:r>
      <w:r w:rsidR="00BE50CA">
        <w:t>smlouvy</w:t>
      </w:r>
      <w:bookmarkEnd w:id="1"/>
    </w:p>
    <w:p w14:paraId="094D74E2" w14:textId="77777777" w:rsidR="00726B26" w:rsidRPr="002B77A6" w:rsidRDefault="00726B26" w:rsidP="00915A6C">
      <w:pPr>
        <w:pStyle w:val="Odstavecsmlouvy"/>
        <w:numPr>
          <w:ilvl w:val="0"/>
          <w:numId w:val="0"/>
        </w:numPr>
        <w:ind w:left="720"/>
      </w:pPr>
    </w:p>
    <w:p w14:paraId="3064CCB2" w14:textId="5D3BAC7A" w:rsidR="00D26E4F" w:rsidRDefault="00F864B9" w:rsidP="00D26E4F">
      <w:pPr>
        <w:pStyle w:val="Odstavecsmlouvy"/>
      </w:pPr>
      <w:bookmarkStart w:id="2" w:name="_Ref496264709"/>
      <w:r>
        <w:t xml:space="preserve">V průběhu provádění implementace, testování a školení uživatelů byla </w:t>
      </w:r>
      <w:r w:rsidR="002505F0">
        <w:t xml:space="preserve">Objednatelem </w:t>
      </w:r>
      <w:r>
        <w:t>zjištěna potřeba úprav Řešení, a to v návaznosti na aktuální provozní potřeby a navazující systémy Ob</w:t>
      </w:r>
      <w:r w:rsidR="00D26E4F">
        <w:t>jednatele</w:t>
      </w:r>
      <w:r w:rsidR="00194A29">
        <w:t xml:space="preserve">. Rozsah a specifikace změn jsou vymezeny v níže uvedených </w:t>
      </w:r>
      <w:r w:rsidR="00905D26">
        <w:t>změnových listech</w:t>
      </w:r>
      <w:r w:rsidR="00194A29">
        <w:t>, které tvoří přílohu č. 1 až 9</w:t>
      </w:r>
      <w:r w:rsidR="00F82C98">
        <w:t xml:space="preserve"> a nedílnou součást</w:t>
      </w:r>
      <w:r w:rsidR="00194A29">
        <w:t xml:space="preserve"> tohoto dodatku č. 2</w:t>
      </w:r>
      <w:r w:rsidR="00D26E4F">
        <w:t>:</w:t>
      </w:r>
    </w:p>
    <w:p w14:paraId="4115CC5E" w14:textId="77777777" w:rsidR="006C6DF8" w:rsidRDefault="006C6DF8" w:rsidP="006C6DF8">
      <w:pPr>
        <w:pStyle w:val="Odstavecsmlouvy"/>
        <w:numPr>
          <w:ilvl w:val="0"/>
          <w:numId w:val="0"/>
        </w:numPr>
        <w:ind w:left="567"/>
      </w:pPr>
    </w:p>
    <w:p w14:paraId="28F2AED2" w14:textId="6FDC0AB8" w:rsidR="00D26E4F" w:rsidRPr="007958DF" w:rsidRDefault="007958DF" w:rsidP="002B2260">
      <w:pPr>
        <w:pStyle w:val="Odstavecsmlouvy"/>
        <w:numPr>
          <w:ilvl w:val="0"/>
          <w:numId w:val="8"/>
        </w:numPr>
      </w:pPr>
      <w:r w:rsidRPr="007958DF">
        <w:t>Změnový list č. 1 – CR-2025-001</w:t>
      </w:r>
      <w:r w:rsidR="00F82C98">
        <w:t xml:space="preserve"> </w:t>
      </w:r>
    </w:p>
    <w:p w14:paraId="563790B3" w14:textId="732A9293" w:rsidR="007958DF" w:rsidRPr="007958DF" w:rsidRDefault="007958DF" w:rsidP="002B2260">
      <w:pPr>
        <w:pStyle w:val="Odstavecsmlouvy"/>
        <w:numPr>
          <w:ilvl w:val="0"/>
          <w:numId w:val="8"/>
        </w:numPr>
      </w:pPr>
      <w:r w:rsidRPr="007958DF">
        <w:t>Změnový list č. 2 – CR-2025-002</w:t>
      </w:r>
    </w:p>
    <w:p w14:paraId="1AFB59F6" w14:textId="4A57C951" w:rsidR="007958DF" w:rsidRPr="007958DF" w:rsidRDefault="007958DF" w:rsidP="002B2260">
      <w:pPr>
        <w:pStyle w:val="Odstavecsmlouvy"/>
        <w:numPr>
          <w:ilvl w:val="0"/>
          <w:numId w:val="8"/>
        </w:numPr>
      </w:pPr>
      <w:r w:rsidRPr="007958DF">
        <w:t>Změnový list č. 3 – CR-2025-003</w:t>
      </w:r>
    </w:p>
    <w:p w14:paraId="37B6FDD2" w14:textId="2E59F30A" w:rsidR="007958DF" w:rsidRPr="007958DF" w:rsidRDefault="007958DF" w:rsidP="002B2260">
      <w:pPr>
        <w:pStyle w:val="Odstavecsmlouvy"/>
        <w:numPr>
          <w:ilvl w:val="0"/>
          <w:numId w:val="8"/>
        </w:numPr>
      </w:pPr>
      <w:r w:rsidRPr="007958DF">
        <w:t>Změnový list č. 4 – CR-2025-004</w:t>
      </w:r>
    </w:p>
    <w:p w14:paraId="023437C3" w14:textId="1D1BC999" w:rsidR="007958DF" w:rsidRPr="007958DF" w:rsidRDefault="007958DF" w:rsidP="002B2260">
      <w:pPr>
        <w:pStyle w:val="Odstavecsmlouvy"/>
        <w:numPr>
          <w:ilvl w:val="0"/>
          <w:numId w:val="8"/>
        </w:numPr>
      </w:pPr>
      <w:r w:rsidRPr="007958DF">
        <w:t>Změnový list č. 5 – CR-2025-005</w:t>
      </w:r>
    </w:p>
    <w:p w14:paraId="284BD87B" w14:textId="4463CA3A" w:rsidR="007958DF" w:rsidRPr="007958DF" w:rsidRDefault="007958DF" w:rsidP="002B2260">
      <w:pPr>
        <w:pStyle w:val="Odstavecsmlouvy"/>
        <w:numPr>
          <w:ilvl w:val="0"/>
          <w:numId w:val="8"/>
        </w:numPr>
      </w:pPr>
      <w:r w:rsidRPr="007958DF">
        <w:t>Změnový list č. 6 – CR-2025-006</w:t>
      </w:r>
    </w:p>
    <w:p w14:paraId="00BCB9B6" w14:textId="517A7C68" w:rsidR="007958DF" w:rsidRPr="007958DF" w:rsidRDefault="007958DF" w:rsidP="002B2260">
      <w:pPr>
        <w:pStyle w:val="Odstavecsmlouvy"/>
        <w:numPr>
          <w:ilvl w:val="0"/>
          <w:numId w:val="8"/>
        </w:numPr>
      </w:pPr>
      <w:r w:rsidRPr="007958DF">
        <w:t>Změnový list č. 7 – CR-2025-007</w:t>
      </w:r>
    </w:p>
    <w:p w14:paraId="632D291F" w14:textId="75441E97" w:rsidR="007958DF" w:rsidRPr="007958DF" w:rsidRDefault="007958DF" w:rsidP="002B2260">
      <w:pPr>
        <w:pStyle w:val="Odstavecsmlouvy"/>
        <w:numPr>
          <w:ilvl w:val="0"/>
          <w:numId w:val="8"/>
        </w:numPr>
      </w:pPr>
      <w:r w:rsidRPr="007958DF">
        <w:t>Změnový list č. 8 – CR-2025-008</w:t>
      </w:r>
    </w:p>
    <w:p w14:paraId="568F7855" w14:textId="14BDF3E3" w:rsidR="007958DF" w:rsidRPr="007958DF" w:rsidRDefault="007958DF" w:rsidP="002B2260">
      <w:pPr>
        <w:pStyle w:val="Odstavecsmlouvy"/>
        <w:numPr>
          <w:ilvl w:val="0"/>
          <w:numId w:val="8"/>
        </w:numPr>
      </w:pPr>
      <w:r w:rsidRPr="007958DF">
        <w:t>Změnový list č. 9 – CR-2025-009</w:t>
      </w:r>
    </w:p>
    <w:p w14:paraId="499EEE3B" w14:textId="77777777" w:rsidR="00824B8D" w:rsidRDefault="00824B8D" w:rsidP="00824B8D">
      <w:pPr>
        <w:pStyle w:val="Odstavecsmlouvy"/>
        <w:numPr>
          <w:ilvl w:val="0"/>
          <w:numId w:val="0"/>
        </w:numPr>
        <w:ind w:left="567"/>
      </w:pPr>
    </w:p>
    <w:p w14:paraId="39C621EF" w14:textId="1D198B24" w:rsidR="00D26E4F" w:rsidRDefault="00824B8D" w:rsidP="00D26E4F">
      <w:pPr>
        <w:pStyle w:val="Odstavecsmlouvy"/>
        <w:numPr>
          <w:ilvl w:val="0"/>
          <w:numId w:val="0"/>
        </w:numPr>
        <w:ind w:left="567"/>
      </w:pPr>
      <w:r>
        <w:t xml:space="preserve">Změny vymezené ve Změnovém listu č. </w:t>
      </w:r>
      <w:r w:rsidR="007958DF">
        <w:t xml:space="preserve">1 až </w:t>
      </w:r>
      <w:r w:rsidR="00F82C98">
        <w:t>5</w:t>
      </w:r>
      <w:r w:rsidR="007958DF">
        <w:t>, 8 a 9</w:t>
      </w:r>
      <w:r w:rsidR="00F82C98">
        <w:t xml:space="preserve"> </w:t>
      </w:r>
      <w:r w:rsidR="00754D69">
        <w:t xml:space="preserve">v ceně 421 950,- Kč </w:t>
      </w:r>
      <w:r>
        <w:t>představují změnu v rozsahu plnění smlouvy ve smyslu § 222 odst. 4 zákona. Z</w:t>
      </w:r>
      <w:r w:rsidR="00F864B9">
        <w:t xml:space="preserve">měny </w:t>
      </w:r>
      <w:r>
        <w:t>vymezené ve Změnovém</w:t>
      </w:r>
      <w:r w:rsidR="00F864B9">
        <w:t xml:space="preserve"> </w:t>
      </w:r>
      <w:r w:rsidR="002505F0">
        <w:t>list</w:t>
      </w:r>
      <w:r>
        <w:t>u</w:t>
      </w:r>
      <w:r w:rsidR="002505F0">
        <w:t xml:space="preserve"> č. 7</w:t>
      </w:r>
      <w:r w:rsidR="00F82C98">
        <w:t xml:space="preserve"> </w:t>
      </w:r>
      <w:r w:rsidR="00754D69">
        <w:t xml:space="preserve">v ceně 84 100,- Kč </w:t>
      </w:r>
      <w:r>
        <w:t>představují</w:t>
      </w:r>
      <w:r w:rsidR="00F864B9">
        <w:t xml:space="preserve"> dodatečné </w:t>
      </w:r>
      <w:r w:rsidR="00A753DF">
        <w:t>plnění</w:t>
      </w:r>
      <w:r w:rsidR="00D26E4F">
        <w:t>, které j</w:t>
      </w:r>
      <w:r w:rsidR="00A753DF">
        <w:t>e</w:t>
      </w:r>
      <w:r w:rsidR="00D26E4F">
        <w:t xml:space="preserve"> nezbytné pro fungování Řešení jako celku a změna v osobě dodavatele není možná jak z ekonomických, tak z technických důvodů, jelikož se jedná o služby úzce spojené a vzájemně provázané s původním Řešením ve smyslu § 222 odst. 5 zákona. </w:t>
      </w:r>
    </w:p>
    <w:p w14:paraId="091D29AD" w14:textId="77777777" w:rsidR="00D26E4F" w:rsidRDefault="00D26E4F" w:rsidP="00D26E4F">
      <w:pPr>
        <w:pStyle w:val="Odstavecsmlouvy"/>
        <w:numPr>
          <w:ilvl w:val="0"/>
          <w:numId w:val="0"/>
        </w:numPr>
        <w:ind w:left="567"/>
      </w:pPr>
    </w:p>
    <w:p w14:paraId="4403C037" w14:textId="2EA28A43" w:rsidR="00E31101" w:rsidRPr="00E31101" w:rsidRDefault="00CA1958" w:rsidP="00E31101">
      <w:pPr>
        <w:pStyle w:val="Odstavecsmlouvy"/>
      </w:pPr>
      <w:r>
        <w:t xml:space="preserve">Poskytovatel </w:t>
      </w:r>
      <w:bookmarkStart w:id="3" w:name="_Ref478632686"/>
      <w:r w:rsidR="00D26E4F">
        <w:t xml:space="preserve">se zavazuje </w:t>
      </w:r>
      <w:r>
        <w:t>s </w:t>
      </w:r>
      <w:r w:rsidRPr="00A92D54">
        <w:t xml:space="preserve">odbornou péčí profesionála </w:t>
      </w:r>
      <w:r w:rsidR="00D26E4F" w:rsidRPr="00A92D54">
        <w:t>poskytnout služby vymezené v</w:t>
      </w:r>
      <w:r w:rsidR="00824B8D" w:rsidRPr="00A92D54">
        <w:t> odst. II.1</w:t>
      </w:r>
      <w:r w:rsidR="00F82C98" w:rsidRPr="00A92D54">
        <w:t xml:space="preserve"> </w:t>
      </w:r>
      <w:r w:rsidR="00E31101" w:rsidRPr="00A92D54">
        <w:t xml:space="preserve">a Objednateli předat nejpozději do </w:t>
      </w:r>
      <w:r w:rsidR="00E31101" w:rsidRPr="00A92D54">
        <w:rPr>
          <w:b/>
          <w:bCs/>
        </w:rPr>
        <w:t>15.1.2026</w:t>
      </w:r>
      <w:r w:rsidR="00E31101" w:rsidRPr="00A92D54">
        <w:t>. Smluvní</w:t>
      </w:r>
      <w:r w:rsidR="00E31101">
        <w:t xml:space="preserve"> strany sepíšou o řádném splnění dílčí předávací protokol. </w:t>
      </w:r>
      <w:r w:rsidR="00E31101" w:rsidRPr="00E31101">
        <w:t xml:space="preserve">Řádným poskytnutím plnění se rozumí jeho řádné a bezvadné poskytnutí prosté vad a nedodělků. </w:t>
      </w:r>
    </w:p>
    <w:p w14:paraId="4FF00DC3" w14:textId="77777777" w:rsidR="002E6905" w:rsidRDefault="002E6905" w:rsidP="0079223E">
      <w:pPr>
        <w:pStyle w:val="Odstavecsmlouvy"/>
        <w:numPr>
          <w:ilvl w:val="0"/>
          <w:numId w:val="0"/>
        </w:numPr>
        <w:ind w:left="567"/>
      </w:pPr>
    </w:p>
    <w:p w14:paraId="2FC99D4A" w14:textId="609F3410" w:rsidR="002E6905" w:rsidRDefault="002E6905" w:rsidP="006C6DF8">
      <w:pPr>
        <w:pStyle w:val="Odstavecsmlouvy"/>
      </w:pPr>
      <w:r>
        <w:t xml:space="preserve">Celková cena víceprací uvedených </w:t>
      </w:r>
      <w:r w:rsidR="004C6CE9">
        <w:t>v odst. II.</w:t>
      </w:r>
      <w:r w:rsidR="00F82C98">
        <w:t>1</w:t>
      </w:r>
      <w:r w:rsidR="004C6CE9">
        <w:t xml:space="preserve"> tohoto dodatku č. 2 činí 506 0</w:t>
      </w:r>
      <w:r w:rsidR="00C92D73">
        <w:t>5</w:t>
      </w:r>
      <w:r w:rsidR="004C6CE9">
        <w:t>0,- Kč bez DPH</w:t>
      </w:r>
      <w:r w:rsidR="00194A29">
        <w:t>, přičemž vyčíslení hodnoty jednotlivých částí plnění je uvedeno</w:t>
      </w:r>
      <w:r w:rsidR="004C6CE9">
        <w:t xml:space="preserve"> v jednotlivých změnových listech.</w:t>
      </w:r>
    </w:p>
    <w:p w14:paraId="7327C00E" w14:textId="77777777" w:rsidR="004C6CE9" w:rsidRDefault="004C6CE9" w:rsidP="004C6CE9">
      <w:pPr>
        <w:pStyle w:val="Odstavecsmlouvy"/>
        <w:numPr>
          <w:ilvl w:val="0"/>
          <w:numId w:val="0"/>
        </w:numPr>
        <w:ind w:left="567"/>
      </w:pPr>
    </w:p>
    <w:p w14:paraId="5FD9B98F" w14:textId="15920E33" w:rsidR="007F3C1F" w:rsidRDefault="006C6DF8" w:rsidP="006C6DF8">
      <w:pPr>
        <w:pStyle w:val="Odstavecsmlouvy"/>
      </w:pPr>
      <w:r>
        <w:t>Smluvní strany se dále dohodly na zvýšení počtu hodin školení z původních a již vyčerpaných 40 hodin na</w:t>
      </w:r>
      <w:r w:rsidR="007846CE">
        <w:t xml:space="preserve"> 63</w:t>
      </w:r>
      <w:r>
        <w:t xml:space="preserve"> hodin. Smluvní strany současně prohlašují, že ke dni uzavření tohoto dodatku č. 2 bylo Poskytovatelem Objednateli poskytnuto školení v rozsahu </w:t>
      </w:r>
      <w:r w:rsidR="007846CE">
        <w:t>63</w:t>
      </w:r>
      <w:r>
        <w:t xml:space="preserve"> hodin.</w:t>
      </w:r>
      <w:bookmarkEnd w:id="3"/>
      <w:r w:rsidR="00824B8D">
        <w:t xml:space="preserve"> </w:t>
      </w:r>
      <w:r w:rsidR="00572CAE">
        <w:t>J</w:t>
      </w:r>
      <w:r w:rsidR="00824B8D">
        <w:t xml:space="preserve">edná o změnu závazku ze smlouvy dle §222 odst. </w:t>
      </w:r>
      <w:r w:rsidR="00572CAE">
        <w:t>4</w:t>
      </w:r>
      <w:r w:rsidR="00824B8D">
        <w:t xml:space="preserve"> zákona.</w:t>
      </w:r>
      <w:r w:rsidR="00194A29">
        <w:t xml:space="preserve"> </w:t>
      </w:r>
    </w:p>
    <w:p w14:paraId="4823476C" w14:textId="77777777" w:rsidR="00194A29" w:rsidRDefault="00194A29" w:rsidP="00194A29">
      <w:pPr>
        <w:pStyle w:val="Odstavecsmlouvy"/>
        <w:numPr>
          <w:ilvl w:val="0"/>
          <w:numId w:val="0"/>
        </w:numPr>
      </w:pPr>
    </w:p>
    <w:p w14:paraId="67F0029D" w14:textId="6FF57472" w:rsidR="00194A29" w:rsidRDefault="00194A29" w:rsidP="006C6DF8">
      <w:pPr>
        <w:pStyle w:val="Odstavecsmlouvy"/>
      </w:pPr>
      <w:r>
        <w:t xml:space="preserve">Celková cena víceprací uvedených v odst. II. 4 tohoto dodatku č. 2 byla dohodou smluvních stran sjednána ve výši </w:t>
      </w:r>
      <w:r w:rsidR="007846CE">
        <w:t>33 350,-</w:t>
      </w:r>
      <w:r>
        <w:t xml:space="preserve"> Kč.</w:t>
      </w:r>
    </w:p>
    <w:p w14:paraId="18F537A2" w14:textId="77777777" w:rsidR="00D707F4" w:rsidRDefault="00D707F4" w:rsidP="00D707F4">
      <w:pPr>
        <w:pStyle w:val="Odstavecsmlouvy"/>
        <w:numPr>
          <w:ilvl w:val="0"/>
          <w:numId w:val="0"/>
        </w:numPr>
      </w:pPr>
    </w:p>
    <w:p w14:paraId="5FEE5FD1" w14:textId="5380FB3C" w:rsidR="00D707F4" w:rsidRDefault="00D707F4" w:rsidP="006C6DF8">
      <w:pPr>
        <w:pStyle w:val="Odstavecsmlouvy"/>
      </w:pPr>
      <w:r>
        <w:t>Poskytovatel prohlašuje, že mu byla poskytnuta potřebná součinnost ze strany Objednatele tak, jak je vymezena v jednotlivých změnových listech</w:t>
      </w:r>
      <w:r w:rsidR="00905D26">
        <w:t>, a ke dni podpisu tohoto dodatku č. 2 je připraven bez zbytečného odkladu zahájit plnění</w:t>
      </w:r>
      <w:r>
        <w:t>.</w:t>
      </w:r>
    </w:p>
    <w:p w14:paraId="28432DAF" w14:textId="5D68E5B9" w:rsidR="006C6DF8" w:rsidRDefault="006C6DF8" w:rsidP="00824B8D">
      <w:pPr>
        <w:pStyle w:val="Odstavecsmlouvy"/>
        <w:numPr>
          <w:ilvl w:val="0"/>
          <w:numId w:val="0"/>
        </w:numPr>
      </w:pPr>
    </w:p>
    <w:p w14:paraId="48A61140" w14:textId="77777777" w:rsidR="00933A01" w:rsidRPr="006B14CF" w:rsidRDefault="00933A01" w:rsidP="006B14CF">
      <w:bookmarkStart w:id="4" w:name="_Ref477351956"/>
      <w:bookmarkEnd w:id="2"/>
    </w:p>
    <w:p w14:paraId="3831488F" w14:textId="36C90A07" w:rsidR="00726B26" w:rsidRPr="002B77A6" w:rsidRDefault="00726B26" w:rsidP="00CD68FB">
      <w:pPr>
        <w:pStyle w:val="Nadpis1"/>
        <w:numPr>
          <w:ilvl w:val="0"/>
          <w:numId w:val="2"/>
        </w:numPr>
      </w:pPr>
      <w:bookmarkStart w:id="5" w:name="_Ref503268419"/>
      <w:r>
        <w:t xml:space="preserve">Cena plnění </w:t>
      </w:r>
      <w:r w:rsidRPr="002B77A6">
        <w:t>a platební podmínky</w:t>
      </w:r>
      <w:bookmarkEnd w:id="4"/>
      <w:bookmarkEnd w:id="5"/>
    </w:p>
    <w:p w14:paraId="55B9722F" w14:textId="77777777" w:rsidR="003D7E2C" w:rsidRDefault="003D7E2C" w:rsidP="00915A6C">
      <w:pPr>
        <w:pStyle w:val="Odstavecsmlouvy"/>
        <w:numPr>
          <w:ilvl w:val="0"/>
          <w:numId w:val="0"/>
        </w:numPr>
        <w:ind w:left="567"/>
      </w:pPr>
    </w:p>
    <w:p w14:paraId="40FB53B9" w14:textId="254C8047" w:rsidR="00D77BE7" w:rsidRDefault="00D77BE7" w:rsidP="00D77BE7">
      <w:pPr>
        <w:pStyle w:val="Odstavecsmlouvy"/>
      </w:pPr>
      <w:bookmarkStart w:id="6" w:name="_Ref513795686"/>
      <w:r>
        <w:t xml:space="preserve">Objednatel je povinen uhradit Poskytovateli cenu za </w:t>
      </w:r>
      <w:r w:rsidR="006C6DF8">
        <w:t>poskytnutí služeb</w:t>
      </w:r>
      <w:r w:rsidR="0079223E">
        <w:t xml:space="preserve"> </w:t>
      </w:r>
      <w:r w:rsidR="00824B8D">
        <w:t>uvedených v odst. II.</w:t>
      </w:r>
      <w:r w:rsidR="00E31101">
        <w:t>3 a II.5</w:t>
      </w:r>
      <w:r w:rsidR="00A753DF">
        <w:t xml:space="preserve"> v celkové výši</w:t>
      </w:r>
      <w:r>
        <w:t>:</w:t>
      </w:r>
    </w:p>
    <w:p w14:paraId="04C7BBD9" w14:textId="77777777" w:rsidR="00D77BE7" w:rsidRDefault="00D77BE7"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57"/>
        <w:gridCol w:w="3514"/>
      </w:tblGrid>
      <w:tr w:rsidR="00D77BE7" w14:paraId="2E78C2C7" w14:textId="77777777" w:rsidTr="0089647B">
        <w:tc>
          <w:tcPr>
            <w:tcW w:w="5920" w:type="dxa"/>
            <w:hideMark/>
          </w:tcPr>
          <w:p w14:paraId="7D7E2CED" w14:textId="77777777" w:rsidR="00D77BE7" w:rsidRPr="00A92D54" w:rsidRDefault="00D77BE7" w:rsidP="0089647B">
            <w:pPr>
              <w:pStyle w:val="Zkladntext3"/>
              <w:rPr>
                <w:b/>
                <w:sz w:val="22"/>
                <w:szCs w:val="22"/>
              </w:rPr>
            </w:pPr>
            <w:r w:rsidRPr="00A92D54">
              <w:rPr>
                <w:b/>
                <w:sz w:val="22"/>
                <w:szCs w:val="22"/>
              </w:rPr>
              <w:t>Cena plnění bez DPH:</w:t>
            </w:r>
          </w:p>
        </w:tc>
        <w:tc>
          <w:tcPr>
            <w:tcW w:w="3544" w:type="dxa"/>
            <w:hideMark/>
          </w:tcPr>
          <w:p w14:paraId="6C8E69AB" w14:textId="669073AB" w:rsidR="00D77BE7" w:rsidRPr="00A92D54" w:rsidRDefault="007846CE" w:rsidP="0089647B">
            <w:pPr>
              <w:pStyle w:val="Zkladntext3"/>
              <w:jc w:val="right"/>
              <w:rPr>
                <w:b/>
                <w:sz w:val="22"/>
                <w:szCs w:val="22"/>
              </w:rPr>
            </w:pPr>
            <w:r w:rsidRPr="00A92D54">
              <w:rPr>
                <w:b/>
                <w:sz w:val="22"/>
                <w:szCs w:val="22"/>
              </w:rPr>
              <w:t>539 </w:t>
            </w:r>
            <w:r w:rsidR="00C92D73">
              <w:rPr>
                <w:b/>
                <w:sz w:val="22"/>
                <w:szCs w:val="22"/>
              </w:rPr>
              <w:t>400</w:t>
            </w:r>
            <w:r w:rsidRPr="00A92D54">
              <w:rPr>
                <w:b/>
                <w:sz w:val="22"/>
                <w:szCs w:val="22"/>
              </w:rPr>
              <w:t>,-</w:t>
            </w:r>
            <w:r w:rsidR="00D77BE7" w:rsidRPr="00A92D54">
              <w:rPr>
                <w:b/>
                <w:sz w:val="22"/>
                <w:szCs w:val="22"/>
              </w:rPr>
              <w:t xml:space="preserve"> Kč</w:t>
            </w:r>
          </w:p>
        </w:tc>
      </w:tr>
      <w:tr w:rsidR="00D77BE7" w14:paraId="1E3EB138" w14:textId="77777777" w:rsidTr="0089647B">
        <w:tc>
          <w:tcPr>
            <w:tcW w:w="5920" w:type="dxa"/>
            <w:hideMark/>
          </w:tcPr>
          <w:p w14:paraId="69D5174B" w14:textId="5FC0D36C" w:rsidR="00D77BE7" w:rsidRPr="00A92D54" w:rsidRDefault="00D77BE7" w:rsidP="0089647B">
            <w:pPr>
              <w:pStyle w:val="Zkladntext3"/>
              <w:rPr>
                <w:b/>
                <w:sz w:val="22"/>
                <w:szCs w:val="22"/>
              </w:rPr>
            </w:pPr>
            <w:r w:rsidRPr="00A92D54">
              <w:rPr>
                <w:b/>
                <w:sz w:val="22"/>
                <w:szCs w:val="22"/>
              </w:rPr>
              <w:t xml:space="preserve">DPH </w:t>
            </w:r>
            <w:r w:rsidR="00D76515" w:rsidRPr="00A92D54">
              <w:rPr>
                <w:b/>
                <w:sz w:val="22"/>
                <w:szCs w:val="22"/>
              </w:rPr>
              <w:t>21</w:t>
            </w:r>
            <w:r w:rsidRPr="00A92D54">
              <w:rPr>
                <w:b/>
                <w:sz w:val="22"/>
                <w:szCs w:val="22"/>
              </w:rPr>
              <w:t xml:space="preserve"> %:</w:t>
            </w:r>
          </w:p>
        </w:tc>
        <w:tc>
          <w:tcPr>
            <w:tcW w:w="3544" w:type="dxa"/>
            <w:hideMark/>
          </w:tcPr>
          <w:p w14:paraId="2EEB91A2" w14:textId="02F46121" w:rsidR="00D77BE7" w:rsidRPr="00A92D54" w:rsidRDefault="007846CE" w:rsidP="0089647B">
            <w:pPr>
              <w:pStyle w:val="Zkladntext3"/>
              <w:jc w:val="right"/>
              <w:rPr>
                <w:b/>
                <w:sz w:val="22"/>
                <w:szCs w:val="22"/>
              </w:rPr>
            </w:pPr>
            <w:r w:rsidRPr="00A92D54">
              <w:rPr>
                <w:b/>
                <w:sz w:val="22"/>
                <w:szCs w:val="22"/>
              </w:rPr>
              <w:t>113</w:t>
            </w:r>
            <w:r w:rsidR="00C92D73">
              <w:rPr>
                <w:b/>
                <w:sz w:val="22"/>
                <w:szCs w:val="22"/>
              </w:rPr>
              <w:t> 274,-</w:t>
            </w:r>
            <w:r w:rsidR="00D77BE7" w:rsidRPr="00A92D54">
              <w:rPr>
                <w:b/>
                <w:sz w:val="22"/>
                <w:szCs w:val="22"/>
              </w:rPr>
              <w:t xml:space="preserve"> Kč</w:t>
            </w:r>
          </w:p>
        </w:tc>
      </w:tr>
      <w:tr w:rsidR="00D77BE7" w14:paraId="6DB57B01" w14:textId="77777777" w:rsidTr="0089647B">
        <w:tc>
          <w:tcPr>
            <w:tcW w:w="5920" w:type="dxa"/>
            <w:hideMark/>
          </w:tcPr>
          <w:p w14:paraId="6621821D" w14:textId="77777777" w:rsidR="00D77BE7" w:rsidRPr="00A92D54" w:rsidRDefault="00D77BE7" w:rsidP="0089647B">
            <w:pPr>
              <w:pStyle w:val="Zkladntext3"/>
              <w:rPr>
                <w:b/>
                <w:sz w:val="22"/>
                <w:szCs w:val="22"/>
              </w:rPr>
            </w:pPr>
            <w:r w:rsidRPr="00A92D54">
              <w:rPr>
                <w:b/>
                <w:sz w:val="22"/>
                <w:szCs w:val="22"/>
              </w:rPr>
              <w:t>Cena plnění včetně DPH:</w:t>
            </w:r>
          </w:p>
        </w:tc>
        <w:tc>
          <w:tcPr>
            <w:tcW w:w="3544" w:type="dxa"/>
            <w:hideMark/>
          </w:tcPr>
          <w:p w14:paraId="2E898B65" w14:textId="30AD1355" w:rsidR="00D77BE7" w:rsidRPr="00A92D54" w:rsidRDefault="00C92D73" w:rsidP="0089647B">
            <w:pPr>
              <w:pStyle w:val="Zkladntext3"/>
              <w:jc w:val="right"/>
              <w:rPr>
                <w:b/>
                <w:sz w:val="22"/>
                <w:szCs w:val="22"/>
              </w:rPr>
            </w:pPr>
            <w:r>
              <w:rPr>
                <w:b/>
                <w:sz w:val="22"/>
                <w:szCs w:val="22"/>
              </w:rPr>
              <w:t>652 674,-</w:t>
            </w:r>
            <w:r w:rsidR="00D77BE7" w:rsidRPr="00A92D54">
              <w:rPr>
                <w:b/>
                <w:sz w:val="22"/>
                <w:szCs w:val="22"/>
              </w:rPr>
              <w:t xml:space="preserve"> Kč</w:t>
            </w:r>
          </w:p>
        </w:tc>
      </w:tr>
    </w:tbl>
    <w:p w14:paraId="7145EB5C" w14:textId="0709A2CD" w:rsidR="00A753DF" w:rsidRDefault="00A753DF" w:rsidP="00A753DF">
      <w:pPr>
        <w:pStyle w:val="Odstavecsmlouvy"/>
        <w:numPr>
          <w:ilvl w:val="0"/>
          <w:numId w:val="0"/>
        </w:numPr>
        <w:ind w:left="567"/>
      </w:pPr>
    </w:p>
    <w:bookmarkEnd w:id="6"/>
    <w:p w14:paraId="57F51F4A" w14:textId="302A5BA4" w:rsidR="00D77BE7" w:rsidRDefault="00D77BE7" w:rsidP="00D77BE7">
      <w:pPr>
        <w:pStyle w:val="Odstavecsmlouvy"/>
      </w:pPr>
      <w:r w:rsidRPr="0098764F">
        <w:t xml:space="preserve">Sjednaná </w:t>
      </w:r>
      <w:r w:rsidR="00A753DF">
        <w:t>cena</w:t>
      </w:r>
      <w:r>
        <w:t xml:space="preserve"> zahrnu</w:t>
      </w:r>
      <w:r w:rsidRPr="0098764F">
        <w:t xml:space="preserve">je </w:t>
      </w:r>
      <w:r>
        <w:t>náklady Poskytovatele n</w:t>
      </w:r>
      <w:r w:rsidRPr="0098764F">
        <w:t>a splnění všech povinností, které mu vzniknou v souvislosti s</w:t>
      </w:r>
      <w:r w:rsidR="00A753DF">
        <w:t> poskytováním výše uvedených služeb</w:t>
      </w:r>
      <w:r w:rsidR="00D003ED">
        <w:t xml:space="preserve"> dle jednotlivých změnových listů a náklady úplného</w:t>
      </w:r>
      <w:r w:rsidR="0079223E">
        <w:t xml:space="preserve"> dokončení Řešení</w:t>
      </w:r>
      <w:r w:rsidR="00A753DF">
        <w:t xml:space="preserve"> dle podmínek Smlouvy, a to včetně plnění na </w:t>
      </w:r>
      <w:r w:rsidR="0079223E">
        <w:t>změny navazujících povinností Poskytovatele tímto dodatkem č. 2 výslovně neupravených</w:t>
      </w:r>
      <w:r w:rsidR="00D003ED">
        <w:t xml:space="preserve">, a není vázána na Poskytovatelem učiněný časový odhad počtu hodin </w:t>
      </w:r>
      <w:r w:rsidR="00F82C98">
        <w:t xml:space="preserve">a cenu </w:t>
      </w:r>
      <w:r w:rsidR="00D003ED">
        <w:t xml:space="preserve">dle změnových listů. </w:t>
      </w:r>
      <w:r w:rsidR="0079223E">
        <w:t xml:space="preserve"> </w:t>
      </w:r>
    </w:p>
    <w:p w14:paraId="78D78871" w14:textId="77777777" w:rsidR="00E31101" w:rsidRPr="00E31101" w:rsidRDefault="00E31101" w:rsidP="00E31101">
      <w:pPr>
        <w:pStyle w:val="Odstavecsmlouvy"/>
        <w:numPr>
          <w:ilvl w:val="0"/>
          <w:numId w:val="0"/>
        </w:numPr>
        <w:ind w:left="567"/>
      </w:pPr>
    </w:p>
    <w:p w14:paraId="7F9A5B4C" w14:textId="6393AA85" w:rsidR="00E31101" w:rsidRPr="00E31101" w:rsidRDefault="00E31101" w:rsidP="00E31101">
      <w:pPr>
        <w:pStyle w:val="Odstavecsmlouvy"/>
      </w:pPr>
      <w:r w:rsidRPr="00E31101">
        <w:t xml:space="preserve">Objednatel se zavazuje hradit </w:t>
      </w:r>
      <w:r>
        <w:t>c</w:t>
      </w:r>
      <w:r w:rsidRPr="00E31101">
        <w:t>enu plnění na základě faktury – daňového dokladu vystav</w:t>
      </w:r>
      <w:r>
        <w:t>ené</w:t>
      </w:r>
      <w:r w:rsidRPr="00E31101">
        <w:t>ho Poskytovatelem do 5 dnů po podpisu Předávacího protokolu</w:t>
      </w:r>
      <w:r w:rsidR="00C53260">
        <w:t xml:space="preserve"> </w:t>
      </w:r>
      <w:r w:rsidRPr="00E31101">
        <w:t>oběma smluvními stranami</w:t>
      </w:r>
      <w:r w:rsidR="00905D26">
        <w:t xml:space="preserve"> ve smyslu odst. VII.8 Smlouvy</w:t>
      </w:r>
      <w:r w:rsidRPr="00E31101">
        <w:t xml:space="preserve">. Poskytovatel není oprávněn vystavit fakturu dříve. </w:t>
      </w:r>
    </w:p>
    <w:p w14:paraId="4B2FE171" w14:textId="77777777" w:rsidR="00E31101" w:rsidRDefault="00E31101" w:rsidP="00905D26">
      <w:pPr>
        <w:pStyle w:val="Odstavecsmlouvy"/>
        <w:numPr>
          <w:ilvl w:val="0"/>
          <w:numId w:val="0"/>
        </w:numPr>
        <w:ind w:left="567"/>
      </w:pPr>
    </w:p>
    <w:p w14:paraId="730273E9" w14:textId="77777777" w:rsidR="00925963" w:rsidRDefault="00925963" w:rsidP="00925963"/>
    <w:p w14:paraId="18D857C1" w14:textId="31BDD50C" w:rsidR="00726B26" w:rsidRDefault="00726B26" w:rsidP="00A753DF">
      <w:pPr>
        <w:pStyle w:val="Nadpis1"/>
        <w:keepNext/>
        <w:numPr>
          <w:ilvl w:val="0"/>
          <w:numId w:val="2"/>
        </w:numPr>
      </w:pPr>
      <w:r w:rsidRPr="002B77A6">
        <w:t>Závěrečná ujednání</w:t>
      </w:r>
    </w:p>
    <w:p w14:paraId="3EAB56D6" w14:textId="77777777" w:rsidR="006D2B18" w:rsidRDefault="006D2B18" w:rsidP="00915A6C">
      <w:pPr>
        <w:pStyle w:val="Odstavecsmlouvy"/>
        <w:numPr>
          <w:ilvl w:val="0"/>
          <w:numId w:val="0"/>
        </w:numPr>
        <w:ind w:left="567"/>
      </w:pPr>
    </w:p>
    <w:p w14:paraId="4E2F33C5" w14:textId="69A7D871"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w:t>
      </w:r>
      <w:r w:rsidR="003611FA">
        <w:t>tento dodatek č. 2</w:t>
      </w:r>
      <w:r w:rsidR="00C468BC" w:rsidRPr="0030437C">
        <w:t xml:space="preserve">, zejména vlastního obsahu </w:t>
      </w:r>
      <w:r w:rsidR="003611FA">
        <w:t>tohoto dodatku č. 2</w:t>
      </w:r>
      <w:r w:rsidR="00C468BC" w:rsidRPr="0030437C">
        <w:t xml:space="preserve">.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03E1F937" w14:textId="77777777" w:rsidR="00C468BC" w:rsidRDefault="00C468BC" w:rsidP="00915A6C">
      <w:pPr>
        <w:pStyle w:val="Odstavecsmlouvy"/>
        <w:numPr>
          <w:ilvl w:val="0"/>
          <w:numId w:val="0"/>
        </w:numPr>
        <w:ind w:left="567"/>
      </w:pPr>
    </w:p>
    <w:p w14:paraId="37EF0F16" w14:textId="6792D73F" w:rsidR="00C468BC" w:rsidRDefault="003611FA" w:rsidP="00C05174">
      <w:pPr>
        <w:pStyle w:val="Odstavecsmlouvy"/>
      </w:pPr>
      <w:r>
        <w:t>Tento dodatek č. 2</w:t>
      </w:r>
      <w:r w:rsidR="00C468BC" w:rsidRPr="00513979">
        <w:t xml:space="preserve"> nabývá účinnosti </w:t>
      </w:r>
      <w:r w:rsidR="005657CB" w:rsidRPr="002505F0">
        <w:rPr>
          <w:b/>
        </w:rPr>
        <w:t xml:space="preserve">prvním </w:t>
      </w:r>
      <w:r w:rsidR="00C468BC" w:rsidRPr="002505F0">
        <w:rPr>
          <w:b/>
        </w:rPr>
        <w:t xml:space="preserve">dnem zveřejnění </w:t>
      </w:r>
      <w:r>
        <w:rPr>
          <w:b/>
        </w:rPr>
        <w:t>tohoto dodatku č. 2</w:t>
      </w:r>
      <w:r w:rsidR="005657CB" w:rsidRPr="002505F0">
        <w:rPr>
          <w:b/>
        </w:rPr>
        <w:t xml:space="preserve"> </w:t>
      </w:r>
      <w:r w:rsidR="00C468BC" w:rsidRPr="002505F0">
        <w:rPr>
          <w:b/>
        </w:rPr>
        <w:t>v registru smluv</w:t>
      </w:r>
      <w:r w:rsidR="00C468BC">
        <w:t xml:space="preserve"> podle zákona o registru smluv.</w:t>
      </w:r>
      <w:r w:rsidR="005D456D" w:rsidRPr="005D456D">
        <w:t xml:space="preserve"> </w:t>
      </w:r>
    </w:p>
    <w:p w14:paraId="104BCBE3" w14:textId="192FEFD3" w:rsidR="002505F0" w:rsidRDefault="002505F0" w:rsidP="002505F0">
      <w:pPr>
        <w:pStyle w:val="Odstavecsmlouvy"/>
        <w:numPr>
          <w:ilvl w:val="0"/>
          <w:numId w:val="0"/>
        </w:numPr>
      </w:pPr>
    </w:p>
    <w:p w14:paraId="55F39781" w14:textId="0C323D5D" w:rsidR="00C92C8B" w:rsidRDefault="00726B26" w:rsidP="00915A6C">
      <w:pPr>
        <w:pStyle w:val="Odstavecsmlouvy"/>
      </w:pPr>
      <w:r w:rsidRPr="002B77A6">
        <w:t>Osob</w:t>
      </w:r>
      <w:r>
        <w:t>y</w:t>
      </w:r>
      <w:r w:rsidRPr="002B77A6">
        <w:t xml:space="preserve"> podepisující </w:t>
      </w:r>
      <w:r w:rsidR="003611FA">
        <w:t>tento dodatek č. 2</w:t>
      </w:r>
      <w:r w:rsidRPr="002B77A6">
        <w:t xml:space="preserve">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3611FA">
        <w:t>dodatek</w:t>
      </w:r>
      <w:r w:rsidRPr="00C92C8B">
        <w:t xml:space="preserve"> podepsat a k platnosti </w:t>
      </w:r>
      <w:r w:rsidR="003611FA">
        <w:t>dodatku</w:t>
      </w:r>
      <w:r w:rsidRPr="00C92C8B">
        <w:t xml:space="preserve"> není třeba podpisu jiné osoby.</w:t>
      </w:r>
    </w:p>
    <w:p w14:paraId="7D0824F9" w14:textId="77777777" w:rsidR="00C92C8B" w:rsidRDefault="00C92C8B" w:rsidP="00915A6C">
      <w:pPr>
        <w:pStyle w:val="Odstavecsmlouvy"/>
        <w:numPr>
          <w:ilvl w:val="0"/>
          <w:numId w:val="0"/>
        </w:numPr>
        <w:ind w:left="567"/>
      </w:pPr>
    </w:p>
    <w:p w14:paraId="3C7F60FD"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7DB89F8D" w14:textId="77777777" w:rsidR="001D71E3" w:rsidRPr="001D71E3" w:rsidRDefault="001D71E3" w:rsidP="00915A6C">
      <w:pPr>
        <w:pStyle w:val="Odstavecsmlouvy"/>
        <w:numPr>
          <w:ilvl w:val="0"/>
          <w:numId w:val="0"/>
        </w:numPr>
        <w:ind w:left="567"/>
      </w:pPr>
    </w:p>
    <w:p w14:paraId="2ECDD5AA"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w:t>
      </w:r>
      <w:r w:rsidR="00726B26" w:rsidRPr="001D71E3">
        <w:lastRenderedPageBreak/>
        <w:t>soudního řádu, ve znění pozdějších předpisů, zákona č. 500/2004 Sb., správního řádu, ve znění pozdějších předpisů, či podle zákona č. 280/2009 Sb., daňového řádu, ve znění pozdějších předpisů.</w:t>
      </w:r>
    </w:p>
    <w:p w14:paraId="298AB4E6" w14:textId="77777777" w:rsidR="001D71E3" w:rsidRDefault="001D71E3" w:rsidP="00915A6C">
      <w:pPr>
        <w:pStyle w:val="Odstavecsmlouvy"/>
        <w:numPr>
          <w:ilvl w:val="0"/>
          <w:numId w:val="0"/>
        </w:numPr>
        <w:ind w:left="567"/>
      </w:pPr>
    </w:p>
    <w:p w14:paraId="16468B67" w14:textId="0DC201E8" w:rsidR="00DD44EB" w:rsidRDefault="003611FA" w:rsidP="00915A6C">
      <w:pPr>
        <w:pStyle w:val="Odstavecsmlouvy"/>
      </w:pPr>
      <w:r>
        <w:rPr>
          <w:snapToGrid w:val="0"/>
        </w:rPr>
        <w:t>Tento dodatek č. 2</w:t>
      </w:r>
      <w:r w:rsidR="00DD44EB" w:rsidRPr="00684BFA">
        <w:rPr>
          <w:snapToGrid w:val="0"/>
        </w:rPr>
        <w:t xml:space="preserve"> je sepsán ve </w:t>
      </w:r>
      <w:r w:rsidR="002505F0">
        <w:rPr>
          <w:snapToGrid w:val="0"/>
        </w:rPr>
        <w:t>dvou</w:t>
      </w:r>
      <w:r w:rsidR="006D2B18" w:rsidRPr="00684BFA">
        <w:rPr>
          <w:snapToGrid w:val="0"/>
        </w:rPr>
        <w:t xml:space="preserve"> </w:t>
      </w:r>
      <w:r w:rsidR="00DD44EB" w:rsidRPr="00684BFA">
        <w:rPr>
          <w:snapToGrid w:val="0"/>
        </w:rPr>
        <w:t xml:space="preserve">vyhotoveních stejné platnosti a závaznosti, přičemž </w:t>
      </w:r>
      <w:r w:rsidR="006D2B18">
        <w:rPr>
          <w:snapToGrid w:val="0"/>
        </w:rPr>
        <w:t>Poskytovatel</w:t>
      </w:r>
      <w:r w:rsidR="00DD44EB">
        <w:rPr>
          <w:snapToGrid w:val="0"/>
        </w:rPr>
        <w:t xml:space="preserve"> obdrží jedno vyhotovení</w:t>
      </w:r>
      <w:r w:rsidR="006D2B18">
        <w:rPr>
          <w:snapToGrid w:val="0"/>
        </w:rPr>
        <w:t xml:space="preserve"> a Objednatel obdrží </w:t>
      </w:r>
      <w:r w:rsidR="002505F0">
        <w:rPr>
          <w:snapToGrid w:val="0"/>
        </w:rPr>
        <w:t>jedno</w:t>
      </w:r>
      <w:r w:rsidR="006D2B18">
        <w:rPr>
          <w:snapToGrid w:val="0"/>
        </w:rPr>
        <w:t xml:space="preserve"> vyhotovení</w:t>
      </w:r>
      <w:r w:rsidR="00DD44EB">
        <w:rPr>
          <w:snapToGrid w:val="0"/>
        </w:rPr>
        <w:t>.</w:t>
      </w:r>
      <w:r w:rsidR="00711C79">
        <w:rPr>
          <w:snapToGrid w:val="0"/>
        </w:rPr>
        <w:t xml:space="preserve"> Pokud je </w:t>
      </w:r>
      <w:r>
        <w:rPr>
          <w:snapToGrid w:val="0"/>
        </w:rPr>
        <w:t>tento dodatek č. 2</w:t>
      </w:r>
      <w:r w:rsidR="00711C79">
        <w:rPr>
          <w:snapToGrid w:val="0"/>
        </w:rPr>
        <w:t xml:space="preserve"> podepsán elektronicky zaručeným elektronickým podpisem, obdrží každá smluvní strana kopii elektronického originálu </w:t>
      </w:r>
      <w:r>
        <w:rPr>
          <w:snapToGrid w:val="0"/>
        </w:rPr>
        <w:t>dodatku</w:t>
      </w:r>
      <w:r w:rsidR="00711C79">
        <w:rPr>
          <w:snapToGrid w:val="0"/>
        </w:rPr>
        <w:t>.</w:t>
      </w:r>
    </w:p>
    <w:p w14:paraId="2B5EAC16" w14:textId="77777777" w:rsidR="00621D0C" w:rsidRDefault="00621D0C" w:rsidP="00915A6C">
      <w:pPr>
        <w:pStyle w:val="Odstavecsmlouvy"/>
        <w:numPr>
          <w:ilvl w:val="0"/>
          <w:numId w:val="0"/>
        </w:numPr>
        <w:ind w:left="567"/>
      </w:pPr>
    </w:p>
    <w:p w14:paraId="69FC8E46" w14:textId="5139AE84" w:rsidR="00834341" w:rsidRDefault="00621D0C" w:rsidP="00915A6C">
      <w:pPr>
        <w:pStyle w:val="Odstavecsmlouvy"/>
      </w:pPr>
      <w:r>
        <w:t>N</w:t>
      </w:r>
      <w:r w:rsidR="00834341">
        <w:t xml:space="preserve">edílnou součástí </w:t>
      </w:r>
      <w:r w:rsidR="003611FA">
        <w:t>dodatku</w:t>
      </w:r>
      <w:r w:rsidR="00834341">
        <w:t xml:space="preserve"> jsou:</w:t>
      </w:r>
    </w:p>
    <w:p w14:paraId="1C26B371" w14:textId="7EB1B516" w:rsidR="000D27A5" w:rsidRPr="004C6CE9" w:rsidRDefault="003555A8" w:rsidP="002B2260">
      <w:pPr>
        <w:pStyle w:val="Odstavecsmlouvy"/>
        <w:numPr>
          <w:ilvl w:val="0"/>
          <w:numId w:val="4"/>
        </w:numPr>
      </w:pPr>
      <w:r w:rsidRPr="004C6CE9">
        <w:t>P</w:t>
      </w:r>
      <w:r w:rsidR="00834341" w:rsidRPr="004C6CE9">
        <w:t xml:space="preserve">říloha č. </w:t>
      </w:r>
      <w:r w:rsidR="00E2592C" w:rsidRPr="004C6CE9">
        <w:t>1</w:t>
      </w:r>
      <w:r w:rsidRPr="004C6CE9">
        <w:t xml:space="preserve">: </w:t>
      </w:r>
      <w:r w:rsidR="00A753DF" w:rsidRPr="004C6CE9">
        <w:t xml:space="preserve">Změnový list č. 1 - </w:t>
      </w:r>
      <w:r w:rsidR="004C6CE9" w:rsidRPr="004C6CE9">
        <w:t>CR-2025-001</w:t>
      </w:r>
    </w:p>
    <w:p w14:paraId="610AF056" w14:textId="22421E3A" w:rsidR="00A753DF" w:rsidRPr="004C6CE9" w:rsidRDefault="00A753DF" w:rsidP="002B2260">
      <w:pPr>
        <w:pStyle w:val="Odstavecsmlouvy"/>
        <w:numPr>
          <w:ilvl w:val="0"/>
          <w:numId w:val="4"/>
        </w:numPr>
      </w:pPr>
      <w:r w:rsidRPr="004C6CE9">
        <w:t xml:space="preserve">Příloha č. 2: Změnový list č. 2 - </w:t>
      </w:r>
      <w:r w:rsidR="004C6CE9" w:rsidRPr="004C6CE9">
        <w:t>CR-2025-002</w:t>
      </w:r>
    </w:p>
    <w:p w14:paraId="16DEA62D" w14:textId="38ABD910" w:rsidR="00A753DF" w:rsidRPr="004C6CE9" w:rsidRDefault="00A753DF" w:rsidP="002B2260">
      <w:pPr>
        <w:pStyle w:val="Odstavecsmlouvy"/>
        <w:numPr>
          <w:ilvl w:val="0"/>
          <w:numId w:val="4"/>
        </w:numPr>
      </w:pPr>
      <w:r w:rsidRPr="004C6CE9">
        <w:t xml:space="preserve">Příloha č. 3: Změnový list č. 3 - </w:t>
      </w:r>
      <w:r w:rsidR="004C6CE9" w:rsidRPr="004C6CE9">
        <w:t>CR-2025-003</w:t>
      </w:r>
    </w:p>
    <w:p w14:paraId="03332FF9" w14:textId="791211FE" w:rsidR="00A753DF" w:rsidRPr="004C6CE9" w:rsidRDefault="00A753DF" w:rsidP="002B2260">
      <w:pPr>
        <w:pStyle w:val="Odstavecsmlouvy"/>
        <w:numPr>
          <w:ilvl w:val="0"/>
          <w:numId w:val="4"/>
        </w:numPr>
      </w:pPr>
      <w:r w:rsidRPr="004C6CE9">
        <w:t xml:space="preserve">Příloha č. 4: Změnový list č. 4 - </w:t>
      </w:r>
      <w:r w:rsidR="004C6CE9" w:rsidRPr="004C6CE9">
        <w:t>CR-2025-004</w:t>
      </w:r>
    </w:p>
    <w:p w14:paraId="508787B7" w14:textId="224D2B29" w:rsidR="00A753DF" w:rsidRPr="004C6CE9" w:rsidRDefault="00A753DF" w:rsidP="002B2260">
      <w:pPr>
        <w:pStyle w:val="Odstavecsmlouvy"/>
        <w:numPr>
          <w:ilvl w:val="0"/>
          <w:numId w:val="4"/>
        </w:numPr>
      </w:pPr>
      <w:r w:rsidRPr="004C6CE9">
        <w:t xml:space="preserve">Příloha č. 5: Změnový list č. 5 - </w:t>
      </w:r>
      <w:r w:rsidR="004C6CE9" w:rsidRPr="004C6CE9">
        <w:t>CR-2025-005</w:t>
      </w:r>
    </w:p>
    <w:p w14:paraId="1C4C16DF" w14:textId="69074952" w:rsidR="00A753DF" w:rsidRPr="004C6CE9" w:rsidRDefault="00A753DF" w:rsidP="002B2260">
      <w:pPr>
        <w:pStyle w:val="Odstavecsmlouvy"/>
        <w:numPr>
          <w:ilvl w:val="0"/>
          <w:numId w:val="4"/>
        </w:numPr>
      </w:pPr>
      <w:r w:rsidRPr="004C6CE9">
        <w:t xml:space="preserve">Příloha č. 6: Změnový list č. 6 - </w:t>
      </w:r>
      <w:r w:rsidR="004C6CE9" w:rsidRPr="004C6CE9">
        <w:t>CR-2025-006</w:t>
      </w:r>
    </w:p>
    <w:p w14:paraId="7CC8271B" w14:textId="000443E0" w:rsidR="00A753DF" w:rsidRPr="004C6CE9" w:rsidRDefault="00A753DF" w:rsidP="002B2260">
      <w:pPr>
        <w:pStyle w:val="Odstavecsmlouvy"/>
        <w:numPr>
          <w:ilvl w:val="0"/>
          <w:numId w:val="4"/>
        </w:numPr>
      </w:pPr>
      <w:r w:rsidRPr="004C6CE9">
        <w:t xml:space="preserve">Příloha č. 7: Změnový list č. 7 - </w:t>
      </w:r>
      <w:r w:rsidR="004C6CE9" w:rsidRPr="004C6CE9">
        <w:t>CR-2025-007</w:t>
      </w:r>
    </w:p>
    <w:p w14:paraId="50F95B57" w14:textId="7D685CF0" w:rsidR="00A753DF" w:rsidRPr="004C6CE9" w:rsidRDefault="00A753DF" w:rsidP="002B2260">
      <w:pPr>
        <w:pStyle w:val="Odstavecsmlouvy"/>
        <w:numPr>
          <w:ilvl w:val="0"/>
          <w:numId w:val="4"/>
        </w:numPr>
      </w:pPr>
      <w:r w:rsidRPr="004C6CE9">
        <w:t xml:space="preserve">Příloha č. 8: Změnový list č. 8 - </w:t>
      </w:r>
      <w:r w:rsidR="004C6CE9" w:rsidRPr="004C6CE9">
        <w:t>CR-2025-008</w:t>
      </w:r>
    </w:p>
    <w:p w14:paraId="6AA6A5A5" w14:textId="64B70451" w:rsidR="00E32C61" w:rsidRPr="004C6CE9" w:rsidRDefault="00A753DF" w:rsidP="002B2260">
      <w:pPr>
        <w:pStyle w:val="Odstavecsmlouvy"/>
        <w:numPr>
          <w:ilvl w:val="0"/>
          <w:numId w:val="4"/>
        </w:numPr>
      </w:pPr>
      <w:r w:rsidRPr="004C6CE9">
        <w:t xml:space="preserve">Příloha č. 9: Změnový list č. 9 - </w:t>
      </w:r>
      <w:r w:rsidR="004C6CE9" w:rsidRPr="004C6CE9">
        <w:t>CR-2025-009</w:t>
      </w:r>
    </w:p>
    <w:p w14:paraId="4D8B0D7D" w14:textId="77777777" w:rsidR="00EF7B07" w:rsidRDefault="00EF7B07" w:rsidP="00EF7B07">
      <w:pPr>
        <w:pStyle w:val="Odstavecsmlouvy"/>
        <w:numPr>
          <w:ilvl w:val="0"/>
          <w:numId w:val="0"/>
        </w:numPr>
        <w:ind w:left="1068"/>
      </w:pPr>
    </w:p>
    <w:p w14:paraId="27D58D49" w14:textId="3D5BF427" w:rsidR="00726B26" w:rsidRPr="001D71E3" w:rsidRDefault="00726B26" w:rsidP="00915A6C">
      <w:pPr>
        <w:pStyle w:val="Odstavecsmlouvy"/>
      </w:pPr>
      <w:r w:rsidRPr="001D71E3">
        <w:t>Smluvní strany prohlašují, že se důklad</w:t>
      </w:r>
      <w:r w:rsidR="002505F0">
        <w:t>ně seznámily s obsahem tohoto dodatku č. 2</w:t>
      </w:r>
      <w:r w:rsidRPr="001D71E3">
        <w:t>, kterému zcela rozumí a plně vyjadřuje jejich svobodnou a vážnou vůli.</w:t>
      </w:r>
    </w:p>
    <w:p w14:paraId="4699FC9D" w14:textId="77777777" w:rsidR="004A45B0" w:rsidRPr="00D722DC" w:rsidRDefault="004A45B0" w:rsidP="00EF7B07"/>
    <w:tbl>
      <w:tblPr>
        <w:tblW w:w="0" w:type="auto"/>
        <w:tblInd w:w="567" w:type="dxa"/>
        <w:tblLook w:val="04A0" w:firstRow="1" w:lastRow="0" w:firstColumn="1" w:lastColumn="0" w:noHBand="0" w:noVBand="1"/>
      </w:tblPr>
      <w:tblGrid>
        <w:gridCol w:w="4077"/>
        <w:gridCol w:w="1134"/>
        <w:gridCol w:w="4212"/>
      </w:tblGrid>
      <w:tr w:rsidR="004A45B0" w:rsidRPr="00D722DC" w14:paraId="205F599A" w14:textId="77777777" w:rsidTr="005B49AA">
        <w:tc>
          <w:tcPr>
            <w:tcW w:w="4077" w:type="dxa"/>
            <w:shd w:val="clear" w:color="auto" w:fill="auto"/>
          </w:tcPr>
          <w:p w14:paraId="1C7CFDBC" w14:textId="3AC8F67C" w:rsidR="004A45B0" w:rsidRPr="00D722DC" w:rsidRDefault="004A45B0" w:rsidP="001F3D59">
            <w:pPr>
              <w:pStyle w:val="slovn"/>
              <w:numPr>
                <w:ilvl w:val="0"/>
                <w:numId w:val="0"/>
              </w:numPr>
              <w:tabs>
                <w:tab w:val="num" w:pos="567"/>
              </w:tabs>
              <w:spacing w:after="0" w:line="280" w:lineRule="atLeast"/>
              <w:jc w:val="left"/>
              <w:rPr>
                <w:sz w:val="22"/>
                <w:szCs w:val="22"/>
              </w:rPr>
            </w:pPr>
            <w:r w:rsidRPr="00D722DC">
              <w:rPr>
                <w:sz w:val="22"/>
                <w:szCs w:val="22"/>
              </w:rPr>
              <w:t>V </w:t>
            </w:r>
            <w:r w:rsidR="00C33F2E">
              <w:rPr>
                <w:sz w:val="22"/>
                <w:szCs w:val="22"/>
              </w:rPr>
              <w:t>B</w:t>
            </w:r>
            <w:r w:rsidR="00EB49E7">
              <w:rPr>
                <w:sz w:val="22"/>
                <w:szCs w:val="22"/>
              </w:rPr>
              <w:t>rně</w:t>
            </w:r>
            <w:r w:rsidR="00AF1363">
              <w:rPr>
                <w:sz w:val="22"/>
                <w:szCs w:val="22"/>
              </w:rPr>
              <w:t xml:space="preserve"> </w:t>
            </w:r>
            <w:r w:rsidRPr="00D722DC">
              <w:rPr>
                <w:sz w:val="22"/>
                <w:szCs w:val="22"/>
              </w:rPr>
              <w:t>dne</w:t>
            </w:r>
            <w:r w:rsidR="00E453DB">
              <w:rPr>
                <w:sz w:val="22"/>
                <w:szCs w:val="22"/>
              </w:rPr>
              <w:t xml:space="preserve"> 18.12.2025</w:t>
            </w:r>
          </w:p>
        </w:tc>
        <w:tc>
          <w:tcPr>
            <w:tcW w:w="1134" w:type="dxa"/>
            <w:shd w:val="clear" w:color="auto" w:fill="auto"/>
          </w:tcPr>
          <w:p w14:paraId="021EE1F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75CEFA25" w14:textId="051DE144"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E453DB">
              <w:rPr>
                <w:sz w:val="22"/>
                <w:szCs w:val="22"/>
              </w:rPr>
              <w:t xml:space="preserve"> 19.12.2025</w:t>
            </w:r>
          </w:p>
        </w:tc>
      </w:tr>
      <w:tr w:rsidR="004A45B0" w:rsidRPr="00D722DC" w14:paraId="4A1B4F8B" w14:textId="77777777" w:rsidTr="005B49AA">
        <w:tc>
          <w:tcPr>
            <w:tcW w:w="4077" w:type="dxa"/>
            <w:tcBorders>
              <w:bottom w:val="single" w:sz="4" w:space="0" w:color="auto"/>
            </w:tcBorders>
            <w:shd w:val="clear" w:color="auto" w:fill="auto"/>
          </w:tcPr>
          <w:p w14:paraId="04FD329B"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08B06A1" w14:textId="77777777" w:rsidR="004A45B0" w:rsidRDefault="004A45B0" w:rsidP="005B49AA">
            <w:pPr>
              <w:pStyle w:val="slovn"/>
              <w:numPr>
                <w:ilvl w:val="0"/>
                <w:numId w:val="0"/>
              </w:numPr>
              <w:tabs>
                <w:tab w:val="num" w:pos="567"/>
              </w:tabs>
              <w:spacing w:after="0" w:line="280" w:lineRule="atLeast"/>
              <w:rPr>
                <w:sz w:val="22"/>
                <w:szCs w:val="22"/>
              </w:rPr>
            </w:pPr>
          </w:p>
          <w:p w14:paraId="708A094E"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7A93E5B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16E107A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51EE9D74"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232464" w:rsidRPr="00052183" w14:paraId="355D8A89" w14:textId="77777777" w:rsidTr="00947CE3">
        <w:tc>
          <w:tcPr>
            <w:tcW w:w="4077" w:type="dxa"/>
            <w:tcBorders>
              <w:top w:val="single" w:sz="4" w:space="0" w:color="auto"/>
            </w:tcBorders>
            <w:shd w:val="clear" w:color="auto" w:fill="auto"/>
          </w:tcPr>
          <w:p w14:paraId="14C770A0" w14:textId="4DFEBAEE" w:rsidR="00232464" w:rsidRPr="0063283A" w:rsidRDefault="00EB49E7" w:rsidP="00947CE3">
            <w:pPr>
              <w:pStyle w:val="slovn"/>
              <w:numPr>
                <w:ilvl w:val="0"/>
                <w:numId w:val="0"/>
              </w:numPr>
              <w:tabs>
                <w:tab w:val="num" w:pos="567"/>
              </w:tabs>
              <w:spacing w:after="0" w:line="280" w:lineRule="atLeast"/>
              <w:jc w:val="center"/>
              <w:rPr>
                <w:b/>
                <w:sz w:val="22"/>
                <w:szCs w:val="22"/>
              </w:rPr>
            </w:pPr>
            <w:r>
              <w:rPr>
                <w:b/>
                <w:sz w:val="22"/>
                <w:szCs w:val="22"/>
              </w:rPr>
              <w:t>ANETE spol. s r.o.</w:t>
            </w:r>
          </w:p>
          <w:p w14:paraId="42385788" w14:textId="7C3A272A" w:rsidR="00232464" w:rsidRPr="00AF1363" w:rsidRDefault="00EB49E7" w:rsidP="00AF1363">
            <w:pPr>
              <w:jc w:val="center"/>
              <w:rPr>
                <w:bCs/>
              </w:rPr>
            </w:pPr>
            <w:r>
              <w:t xml:space="preserve">Ing. </w:t>
            </w:r>
            <w:r w:rsidR="00C92D73">
              <w:t>Luboš Müller</w:t>
            </w:r>
            <w:r>
              <w:t>, jednatel</w:t>
            </w:r>
          </w:p>
        </w:tc>
        <w:tc>
          <w:tcPr>
            <w:tcW w:w="1134" w:type="dxa"/>
            <w:shd w:val="clear" w:color="auto" w:fill="auto"/>
          </w:tcPr>
          <w:p w14:paraId="0682D919" w14:textId="77777777" w:rsidR="00232464" w:rsidRPr="0063283A" w:rsidRDefault="00232464" w:rsidP="00947C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4CF3BA4" w14:textId="77777777" w:rsidR="00232464" w:rsidRPr="0063283A" w:rsidRDefault="00232464" w:rsidP="00947CE3">
            <w:pPr>
              <w:pStyle w:val="slovn"/>
              <w:numPr>
                <w:ilvl w:val="0"/>
                <w:numId w:val="0"/>
              </w:numPr>
              <w:tabs>
                <w:tab w:val="num" w:pos="567"/>
              </w:tabs>
              <w:spacing w:after="0" w:line="280" w:lineRule="atLeast"/>
              <w:jc w:val="center"/>
              <w:rPr>
                <w:b/>
                <w:sz w:val="22"/>
                <w:szCs w:val="22"/>
              </w:rPr>
            </w:pPr>
            <w:r w:rsidRPr="0063283A">
              <w:rPr>
                <w:b/>
                <w:sz w:val="22"/>
                <w:szCs w:val="22"/>
              </w:rPr>
              <w:t>Fakultní nemocnice Brno</w:t>
            </w:r>
          </w:p>
          <w:p w14:paraId="7D2FFF2E" w14:textId="6A4B2708" w:rsidR="00232464" w:rsidRPr="00964325" w:rsidRDefault="00232464" w:rsidP="003020AD">
            <w:pPr>
              <w:pStyle w:val="slovn"/>
              <w:numPr>
                <w:ilvl w:val="0"/>
                <w:numId w:val="0"/>
              </w:numPr>
              <w:tabs>
                <w:tab w:val="num" w:pos="567"/>
              </w:tabs>
              <w:spacing w:after="0" w:line="280" w:lineRule="atLeast"/>
              <w:jc w:val="center"/>
              <w:rPr>
                <w:sz w:val="22"/>
                <w:szCs w:val="22"/>
              </w:rPr>
            </w:pPr>
            <w:r w:rsidRPr="00964325">
              <w:rPr>
                <w:sz w:val="22"/>
                <w:szCs w:val="22"/>
              </w:rPr>
              <w:t xml:space="preserve">MUDr. </w:t>
            </w:r>
            <w:r w:rsidR="003020AD">
              <w:rPr>
                <w:sz w:val="22"/>
                <w:szCs w:val="22"/>
              </w:rPr>
              <w:t>Ivo Rovný</w:t>
            </w:r>
            <w:r w:rsidRPr="00964325">
              <w:rPr>
                <w:sz w:val="22"/>
                <w:szCs w:val="22"/>
              </w:rPr>
              <w:t xml:space="preserve">, </w:t>
            </w:r>
            <w:r w:rsidR="003020AD">
              <w:rPr>
                <w:sz w:val="22"/>
                <w:szCs w:val="22"/>
              </w:rPr>
              <w:t>MBA</w:t>
            </w:r>
            <w:r w:rsidRPr="00964325">
              <w:rPr>
                <w:sz w:val="22"/>
                <w:szCs w:val="22"/>
              </w:rPr>
              <w:t>, ředitel</w:t>
            </w:r>
          </w:p>
        </w:tc>
      </w:tr>
    </w:tbl>
    <w:p w14:paraId="7BCA5E9E" w14:textId="6BF7F2F9" w:rsidR="002B2260" w:rsidRDefault="002B2260" w:rsidP="002505F0">
      <w:pPr>
        <w:pStyle w:val="Odstavecseseznamem"/>
        <w:widowControl w:val="0"/>
        <w:autoSpaceDE w:val="0"/>
        <w:autoSpaceDN w:val="0"/>
        <w:spacing w:before="93" w:after="0" w:line="288" w:lineRule="auto"/>
        <w:ind w:left="682" w:right="118"/>
        <w:contextualSpacing w:val="0"/>
        <w:rPr>
          <w:rFonts w:ascii="Arial" w:hAnsi="Arial"/>
        </w:rPr>
      </w:pPr>
    </w:p>
    <w:p w14:paraId="2231308C" w14:textId="77777777" w:rsidR="002B2260" w:rsidRDefault="002B2260">
      <w:pPr>
        <w:spacing w:line="240" w:lineRule="auto"/>
        <w:jc w:val="left"/>
        <w:rPr>
          <w:rFonts w:eastAsia="Calibri"/>
          <w:lang w:eastAsia="en-US"/>
        </w:rPr>
      </w:pPr>
      <w:r>
        <w:br w:type="page"/>
      </w:r>
    </w:p>
    <w:p w14:paraId="4432CD3A" w14:textId="262F90CF" w:rsidR="00E97A6C" w:rsidRDefault="002B2260" w:rsidP="002505F0">
      <w:pPr>
        <w:pStyle w:val="Odstavecseseznamem"/>
        <w:widowControl w:val="0"/>
        <w:autoSpaceDE w:val="0"/>
        <w:autoSpaceDN w:val="0"/>
        <w:spacing w:before="93" w:after="0" w:line="288" w:lineRule="auto"/>
        <w:ind w:left="682" w:right="118"/>
        <w:contextualSpacing w:val="0"/>
        <w:rPr>
          <w:rFonts w:ascii="Arial" w:hAnsi="Arial"/>
        </w:rPr>
      </w:pPr>
      <w:r>
        <w:rPr>
          <w:rFonts w:ascii="Arial" w:hAnsi="Arial"/>
        </w:rPr>
        <w:lastRenderedPageBreak/>
        <w:t>Příloha č. 1</w:t>
      </w:r>
    </w:p>
    <w:p w14:paraId="437B99F5" w14:textId="77777777" w:rsidR="002B2260" w:rsidRPr="002B2260" w:rsidRDefault="002B2260" w:rsidP="002B2260">
      <w:pPr>
        <w:keepNext/>
        <w:keepLines/>
        <w:spacing w:before="480" w:line="276" w:lineRule="auto"/>
        <w:jc w:val="left"/>
        <w:outlineLvl w:val="0"/>
        <w:rPr>
          <w:rFonts w:ascii="Calibri" w:eastAsia="MS Gothic" w:hAnsi="Calibri" w:cs="Times New Roman"/>
          <w:b/>
          <w:bCs/>
          <w:color w:val="365F91"/>
          <w:sz w:val="28"/>
          <w:szCs w:val="28"/>
          <w:lang w:eastAsia="en-US"/>
        </w:rPr>
      </w:pPr>
      <w:r w:rsidRPr="002B2260">
        <w:rPr>
          <w:rFonts w:ascii="Calibri" w:eastAsia="MS Gothic" w:hAnsi="Calibri" w:cs="Times New Roman"/>
          <w:b/>
          <w:bCs/>
          <w:color w:val="365F91"/>
          <w:sz w:val="28"/>
          <w:szCs w:val="28"/>
          <w:lang w:eastAsia="en-US"/>
        </w:rPr>
        <w:t>Změnový technický list (</w:t>
      </w:r>
      <w:proofErr w:type="spellStart"/>
      <w:r w:rsidRPr="002B2260">
        <w:rPr>
          <w:rFonts w:ascii="Calibri" w:eastAsia="MS Gothic" w:hAnsi="Calibri" w:cs="Times New Roman"/>
          <w:b/>
          <w:bCs/>
          <w:color w:val="365F91"/>
          <w:sz w:val="28"/>
          <w:szCs w:val="28"/>
          <w:lang w:eastAsia="en-US"/>
        </w:rPr>
        <w:t>Change</w:t>
      </w:r>
      <w:proofErr w:type="spellEnd"/>
      <w:r w:rsidRPr="002B2260">
        <w:rPr>
          <w:rFonts w:ascii="Calibri" w:eastAsia="MS Gothic" w:hAnsi="Calibri" w:cs="Times New Roman"/>
          <w:b/>
          <w:bCs/>
          <w:color w:val="365F91"/>
          <w:sz w:val="28"/>
          <w:szCs w:val="28"/>
          <w:lang w:eastAsia="en-US"/>
        </w:rPr>
        <w:t xml:space="preserve"> </w:t>
      </w:r>
      <w:proofErr w:type="spellStart"/>
      <w:r w:rsidRPr="002B2260">
        <w:rPr>
          <w:rFonts w:ascii="Calibri" w:eastAsia="MS Gothic" w:hAnsi="Calibri" w:cs="Times New Roman"/>
          <w:b/>
          <w:bCs/>
          <w:color w:val="365F91"/>
          <w:sz w:val="28"/>
          <w:szCs w:val="28"/>
          <w:lang w:eastAsia="en-US"/>
        </w:rPr>
        <w:t>Request</w:t>
      </w:r>
      <w:proofErr w:type="spellEnd"/>
      <w:r w:rsidRPr="002B2260">
        <w:rPr>
          <w:rFonts w:ascii="Calibri" w:eastAsia="MS Gothic" w:hAnsi="Calibri" w:cs="Times New Roman"/>
          <w:b/>
          <w:bCs/>
          <w:color w:val="365F91"/>
          <w:sz w:val="28"/>
          <w:szCs w:val="28"/>
          <w:lang w:eastAsia="en-US"/>
        </w:rPr>
        <w:t>)</w:t>
      </w:r>
    </w:p>
    <w:p w14:paraId="77CE29D0" w14:textId="77777777" w:rsidR="002B2260" w:rsidRPr="002B2260" w:rsidRDefault="002B2260" w:rsidP="002B2260">
      <w:pPr>
        <w:spacing w:line="276" w:lineRule="auto"/>
        <w:jc w:val="left"/>
        <w:rPr>
          <w:rFonts w:ascii="Cambria" w:eastAsia="MS Mincho" w:hAnsi="Cambria" w:cs="Times New Roman"/>
          <w:lang w:eastAsia="en-US"/>
        </w:rPr>
      </w:pPr>
      <w:r w:rsidRPr="002B2260">
        <w:rPr>
          <w:rFonts w:ascii="Calibri" w:eastAsia="Calibri" w:hAnsi="Calibri" w:cs="Calibri"/>
          <w:b/>
          <w:bCs/>
          <w:color w:val="004884"/>
          <w:sz w:val="20"/>
          <w:szCs w:val="20"/>
          <w:lang w:eastAsia="en-US"/>
        </w:rPr>
        <w:t>Modernizace elektronické podpory zdravotnických procesů – Komplexní stravovací systém III</w:t>
      </w:r>
    </w:p>
    <w:p w14:paraId="3B26FA49" w14:textId="77777777" w:rsidR="002B2260" w:rsidRPr="002B2260" w:rsidRDefault="002B2260" w:rsidP="002B2260">
      <w:pPr>
        <w:spacing w:after="200" w:line="276" w:lineRule="auto"/>
        <w:jc w:val="left"/>
        <w:rPr>
          <w:rFonts w:ascii="Cambria" w:eastAsia="Cambria" w:hAnsi="Cambria" w:cs="Cambria"/>
          <w:lang w:eastAsia="en-US"/>
        </w:rPr>
      </w:pPr>
      <w:r w:rsidRPr="002B2260">
        <w:rPr>
          <w:rFonts w:ascii="Calibri" w:eastAsia="Calibri" w:hAnsi="Calibri" w:cs="Calibri"/>
          <w:color w:val="000000"/>
          <w:sz w:val="20"/>
          <w:szCs w:val="20"/>
          <w:lang w:eastAsia="en-US"/>
        </w:rPr>
        <w:t>Registrační číslo projektu: CZ.06.3.05/0.0/0.0/16_034/0006454</w:t>
      </w:r>
    </w:p>
    <w:tbl>
      <w:tblPr>
        <w:tblStyle w:val="Mkatabulky3"/>
        <w:tblW w:w="0" w:type="auto"/>
        <w:tblLook w:val="04A0" w:firstRow="1" w:lastRow="0" w:firstColumn="1" w:lastColumn="0" w:noHBand="0" w:noVBand="1"/>
      </w:tblPr>
      <w:tblGrid>
        <w:gridCol w:w="2800"/>
        <w:gridCol w:w="5830"/>
      </w:tblGrid>
      <w:tr w:rsidR="002B2260" w:rsidRPr="002B2260" w14:paraId="156E1C7E" w14:textId="77777777" w:rsidTr="00F61150">
        <w:tc>
          <w:tcPr>
            <w:tcW w:w="2800" w:type="dxa"/>
          </w:tcPr>
          <w:p w14:paraId="615CA7BF"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Položka</w:t>
            </w:r>
            <w:proofErr w:type="spellEnd"/>
          </w:p>
        </w:tc>
        <w:tc>
          <w:tcPr>
            <w:tcW w:w="5830" w:type="dxa"/>
          </w:tcPr>
          <w:p w14:paraId="3A9C3370"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Hodnota</w:t>
            </w:r>
            <w:proofErr w:type="spellEnd"/>
          </w:p>
        </w:tc>
      </w:tr>
      <w:tr w:rsidR="002B2260" w:rsidRPr="002B2260" w14:paraId="222BFFF5" w14:textId="77777777" w:rsidTr="00F61150">
        <w:tc>
          <w:tcPr>
            <w:tcW w:w="2800" w:type="dxa"/>
          </w:tcPr>
          <w:p w14:paraId="3C47C838" w14:textId="77777777" w:rsidR="002B2260" w:rsidRPr="002B2260" w:rsidRDefault="002B2260" w:rsidP="002B2260">
            <w:pPr>
              <w:spacing w:line="240" w:lineRule="auto"/>
              <w:jc w:val="left"/>
              <w:rPr>
                <w:rFonts w:ascii="Cambria" w:hAnsi="Cambria" w:cs="Times New Roman"/>
              </w:rPr>
            </w:pPr>
            <w:r w:rsidRPr="002B2260">
              <w:rPr>
                <w:rFonts w:ascii="Cambria" w:hAnsi="Cambria" w:cs="Times New Roman"/>
              </w:rPr>
              <w:t xml:space="preserve">ID </w:t>
            </w:r>
            <w:proofErr w:type="spellStart"/>
            <w:r w:rsidRPr="002B2260">
              <w:rPr>
                <w:rFonts w:ascii="Cambria" w:hAnsi="Cambria" w:cs="Times New Roman"/>
              </w:rPr>
              <w:t>změny</w:t>
            </w:r>
            <w:proofErr w:type="spellEnd"/>
          </w:p>
        </w:tc>
        <w:tc>
          <w:tcPr>
            <w:tcW w:w="5830" w:type="dxa"/>
          </w:tcPr>
          <w:p w14:paraId="28D8D9E5" w14:textId="77777777" w:rsidR="002B2260" w:rsidRPr="002B2260" w:rsidRDefault="002B2260" w:rsidP="002B2260">
            <w:pPr>
              <w:spacing w:line="240" w:lineRule="auto"/>
              <w:jc w:val="left"/>
              <w:rPr>
                <w:rFonts w:ascii="Cambria" w:hAnsi="Cambria" w:cs="Times New Roman"/>
              </w:rPr>
            </w:pPr>
            <w:r w:rsidRPr="002B2260">
              <w:rPr>
                <w:rFonts w:ascii="Cambria" w:hAnsi="Cambria" w:cs="Times New Roman"/>
              </w:rPr>
              <w:t>CR-2025-001</w:t>
            </w:r>
          </w:p>
        </w:tc>
      </w:tr>
      <w:tr w:rsidR="002B2260" w:rsidRPr="002B2260" w14:paraId="445B2B8E" w14:textId="77777777" w:rsidTr="00F61150">
        <w:tc>
          <w:tcPr>
            <w:tcW w:w="2800" w:type="dxa"/>
          </w:tcPr>
          <w:p w14:paraId="0D0724B6" w14:textId="77777777" w:rsidR="002B2260" w:rsidRPr="002B2260" w:rsidRDefault="002B2260" w:rsidP="002B2260">
            <w:pPr>
              <w:spacing w:line="240" w:lineRule="auto"/>
              <w:jc w:val="left"/>
              <w:rPr>
                <w:rFonts w:ascii="Cambria" w:hAnsi="Cambria" w:cs="Times New Roman"/>
              </w:rPr>
            </w:pPr>
            <w:r w:rsidRPr="002B2260">
              <w:rPr>
                <w:rFonts w:ascii="Cambria" w:hAnsi="Cambria" w:cs="Times New Roman"/>
              </w:rPr>
              <w:t xml:space="preserve">Datum </w:t>
            </w:r>
            <w:proofErr w:type="spellStart"/>
            <w:r w:rsidRPr="002B2260">
              <w:rPr>
                <w:rFonts w:ascii="Cambria" w:hAnsi="Cambria" w:cs="Times New Roman"/>
              </w:rPr>
              <w:t>podání</w:t>
            </w:r>
            <w:proofErr w:type="spellEnd"/>
          </w:p>
        </w:tc>
        <w:tc>
          <w:tcPr>
            <w:tcW w:w="5830" w:type="dxa"/>
          </w:tcPr>
          <w:p w14:paraId="66181143" w14:textId="77777777" w:rsidR="002B2260" w:rsidRPr="002B2260" w:rsidRDefault="002B2260" w:rsidP="002B2260">
            <w:pPr>
              <w:spacing w:line="240" w:lineRule="auto"/>
              <w:jc w:val="left"/>
              <w:rPr>
                <w:rFonts w:ascii="Cambria" w:hAnsi="Cambria" w:cs="Times New Roman"/>
              </w:rPr>
            </w:pPr>
            <w:r w:rsidRPr="002B2260">
              <w:rPr>
                <w:rFonts w:ascii="Cambria" w:hAnsi="Cambria" w:cs="Times New Roman"/>
              </w:rPr>
              <w:t>6. 11. 2025</w:t>
            </w:r>
          </w:p>
        </w:tc>
      </w:tr>
      <w:tr w:rsidR="002B2260" w:rsidRPr="002B2260" w14:paraId="2B38C8F3" w14:textId="77777777" w:rsidTr="00F61150">
        <w:tc>
          <w:tcPr>
            <w:tcW w:w="2800" w:type="dxa"/>
          </w:tcPr>
          <w:p w14:paraId="78A2B5DB"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Zadavatel</w:t>
            </w:r>
            <w:proofErr w:type="spellEnd"/>
            <w:r w:rsidRPr="002B2260">
              <w:rPr>
                <w:rFonts w:ascii="Cambria" w:hAnsi="Cambria" w:cs="Times New Roman"/>
              </w:rPr>
              <w:t xml:space="preserve"> </w:t>
            </w:r>
            <w:proofErr w:type="spellStart"/>
            <w:r w:rsidRPr="002B2260">
              <w:rPr>
                <w:rFonts w:ascii="Cambria" w:hAnsi="Cambria" w:cs="Times New Roman"/>
              </w:rPr>
              <w:t>změny</w:t>
            </w:r>
            <w:proofErr w:type="spellEnd"/>
          </w:p>
        </w:tc>
        <w:tc>
          <w:tcPr>
            <w:tcW w:w="5830" w:type="dxa"/>
          </w:tcPr>
          <w:p w14:paraId="15279982" w14:textId="10A961B6" w:rsidR="002B2260" w:rsidRPr="002B2260" w:rsidRDefault="00C92D73" w:rsidP="002B2260">
            <w:pPr>
              <w:spacing w:line="240" w:lineRule="auto"/>
              <w:jc w:val="left"/>
              <w:rPr>
                <w:rFonts w:ascii="Cambria" w:hAnsi="Cambria" w:cs="Times New Roman"/>
              </w:rPr>
            </w:pPr>
            <w:r>
              <w:rPr>
                <w:rFonts w:ascii="Cambria" w:hAnsi="Cambria" w:cs="Times New Roman"/>
              </w:rPr>
              <w:t>XXX</w:t>
            </w:r>
            <w:r w:rsidR="002B2260" w:rsidRPr="002B2260">
              <w:rPr>
                <w:rFonts w:ascii="Cambria" w:hAnsi="Cambria" w:cs="Times New Roman"/>
              </w:rPr>
              <w:t xml:space="preserve"> </w:t>
            </w:r>
          </w:p>
        </w:tc>
      </w:tr>
      <w:tr w:rsidR="002B2260" w:rsidRPr="002B2260" w14:paraId="2B679C50" w14:textId="77777777" w:rsidTr="00F61150">
        <w:tc>
          <w:tcPr>
            <w:tcW w:w="2800" w:type="dxa"/>
          </w:tcPr>
          <w:p w14:paraId="3C81D903"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Oddělení</w:t>
            </w:r>
            <w:proofErr w:type="spellEnd"/>
            <w:r w:rsidRPr="002B2260">
              <w:rPr>
                <w:rFonts w:ascii="Cambria" w:hAnsi="Cambria" w:cs="Times New Roman"/>
              </w:rPr>
              <w:t xml:space="preserve"> / </w:t>
            </w:r>
            <w:proofErr w:type="spellStart"/>
            <w:r w:rsidRPr="002B2260">
              <w:rPr>
                <w:rFonts w:ascii="Cambria" w:hAnsi="Cambria" w:cs="Times New Roman"/>
              </w:rPr>
              <w:t>tým</w:t>
            </w:r>
            <w:proofErr w:type="spellEnd"/>
          </w:p>
        </w:tc>
        <w:tc>
          <w:tcPr>
            <w:tcW w:w="5830" w:type="dxa"/>
          </w:tcPr>
          <w:p w14:paraId="5C6F0D8C"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účtárna</w:t>
            </w:r>
            <w:proofErr w:type="spellEnd"/>
          </w:p>
        </w:tc>
      </w:tr>
      <w:tr w:rsidR="002B2260" w:rsidRPr="002B2260" w14:paraId="0EDEACD9" w14:textId="77777777" w:rsidTr="00F61150">
        <w:tc>
          <w:tcPr>
            <w:tcW w:w="2800" w:type="dxa"/>
          </w:tcPr>
          <w:p w14:paraId="40E4647B"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Typ</w:t>
            </w:r>
            <w:proofErr w:type="spellEnd"/>
            <w:r w:rsidRPr="002B2260">
              <w:rPr>
                <w:rFonts w:ascii="Cambria" w:hAnsi="Cambria" w:cs="Times New Roman"/>
              </w:rPr>
              <w:t xml:space="preserve"> </w:t>
            </w:r>
            <w:proofErr w:type="spellStart"/>
            <w:r w:rsidRPr="002B2260">
              <w:rPr>
                <w:rFonts w:ascii="Cambria" w:hAnsi="Cambria" w:cs="Times New Roman"/>
              </w:rPr>
              <w:t>změny</w:t>
            </w:r>
            <w:proofErr w:type="spellEnd"/>
          </w:p>
        </w:tc>
        <w:tc>
          <w:tcPr>
            <w:tcW w:w="5830" w:type="dxa"/>
          </w:tcPr>
          <w:p w14:paraId="14EF9E19" w14:textId="77777777" w:rsidR="002B2260" w:rsidRPr="002B2260" w:rsidRDefault="002B2260" w:rsidP="002B2260">
            <w:pPr>
              <w:numPr>
                <w:ilvl w:val="0"/>
                <w:numId w:val="10"/>
              </w:numPr>
              <w:spacing w:line="240" w:lineRule="auto"/>
              <w:contextualSpacing/>
              <w:jc w:val="left"/>
              <w:rPr>
                <w:rFonts w:ascii="Cambria" w:hAnsi="Cambria" w:cs="Times New Roman"/>
              </w:rPr>
            </w:pPr>
            <w:r w:rsidRPr="002B2260">
              <w:rPr>
                <w:rFonts w:ascii="Cambria" w:hAnsi="Cambria" w:cs="Times New Roman"/>
                <w:b/>
                <w:bCs/>
              </w:rPr>
              <w:t xml:space="preserve">Nová </w:t>
            </w:r>
            <w:proofErr w:type="spellStart"/>
            <w:r w:rsidRPr="002B2260">
              <w:rPr>
                <w:rFonts w:ascii="Cambria" w:hAnsi="Cambria" w:cs="Times New Roman"/>
                <w:b/>
                <w:bCs/>
              </w:rPr>
              <w:t>funkce</w:t>
            </w:r>
            <w:proofErr w:type="spellEnd"/>
            <w:r w:rsidRPr="002B2260">
              <w:rPr>
                <w:rFonts w:ascii="Cambria" w:hAnsi="Cambria" w:cs="Times New Roman"/>
              </w:rPr>
              <w:t xml:space="preserve"> </w:t>
            </w:r>
          </w:p>
          <w:p w14:paraId="4790EFA3" w14:textId="77777777" w:rsidR="002B2260" w:rsidRPr="002B2260" w:rsidRDefault="002B2260" w:rsidP="002B2260">
            <w:pPr>
              <w:numPr>
                <w:ilvl w:val="0"/>
                <w:numId w:val="10"/>
              </w:numPr>
              <w:spacing w:line="240" w:lineRule="auto"/>
              <w:contextualSpacing/>
              <w:jc w:val="left"/>
              <w:rPr>
                <w:rFonts w:ascii="Cambria" w:hAnsi="Cambria" w:cs="Times New Roman"/>
                <w:strike/>
              </w:rPr>
            </w:pPr>
            <w:proofErr w:type="spellStart"/>
            <w:r w:rsidRPr="002B2260">
              <w:rPr>
                <w:rFonts w:ascii="Cambria" w:hAnsi="Cambria" w:cs="Times New Roman"/>
                <w:strike/>
              </w:rPr>
              <w:t>Úprava</w:t>
            </w:r>
            <w:proofErr w:type="spellEnd"/>
            <w:r w:rsidRPr="002B2260">
              <w:rPr>
                <w:rFonts w:ascii="Cambria" w:hAnsi="Cambria" w:cs="Times New Roman"/>
                <w:strike/>
              </w:rPr>
              <w:t xml:space="preserve"> </w:t>
            </w:r>
            <w:proofErr w:type="spellStart"/>
            <w:r w:rsidRPr="002B2260">
              <w:rPr>
                <w:rFonts w:ascii="Cambria" w:hAnsi="Cambria" w:cs="Times New Roman"/>
                <w:strike/>
              </w:rPr>
              <w:t>stávající</w:t>
            </w:r>
            <w:proofErr w:type="spellEnd"/>
            <w:r w:rsidRPr="002B2260">
              <w:rPr>
                <w:rFonts w:ascii="Cambria" w:hAnsi="Cambria" w:cs="Times New Roman"/>
                <w:strike/>
              </w:rPr>
              <w:t xml:space="preserve"> </w:t>
            </w:r>
            <w:proofErr w:type="spellStart"/>
            <w:r w:rsidRPr="002B2260">
              <w:rPr>
                <w:rFonts w:ascii="Cambria" w:hAnsi="Cambria" w:cs="Times New Roman"/>
                <w:strike/>
              </w:rPr>
              <w:t>funkce</w:t>
            </w:r>
            <w:proofErr w:type="spellEnd"/>
          </w:p>
          <w:p w14:paraId="1E460FCB" w14:textId="77777777" w:rsidR="002B2260" w:rsidRPr="002B2260" w:rsidRDefault="002B2260" w:rsidP="002B2260">
            <w:pPr>
              <w:numPr>
                <w:ilvl w:val="0"/>
                <w:numId w:val="10"/>
              </w:numPr>
              <w:spacing w:line="240" w:lineRule="auto"/>
              <w:contextualSpacing/>
              <w:jc w:val="left"/>
              <w:rPr>
                <w:rFonts w:ascii="Cambria" w:hAnsi="Cambria" w:cs="Times New Roman"/>
                <w:strike/>
              </w:rPr>
            </w:pPr>
            <w:proofErr w:type="spellStart"/>
            <w:r w:rsidRPr="002B2260">
              <w:rPr>
                <w:rFonts w:ascii="Cambria" w:hAnsi="Cambria" w:cs="Times New Roman"/>
                <w:strike/>
              </w:rPr>
              <w:t>Oprava</w:t>
            </w:r>
            <w:proofErr w:type="spellEnd"/>
            <w:r w:rsidRPr="002B2260">
              <w:rPr>
                <w:rFonts w:ascii="Cambria" w:hAnsi="Cambria" w:cs="Times New Roman"/>
                <w:strike/>
              </w:rPr>
              <w:t xml:space="preserve"> </w:t>
            </w:r>
            <w:proofErr w:type="spellStart"/>
            <w:r w:rsidRPr="002B2260">
              <w:rPr>
                <w:rFonts w:ascii="Cambria" w:hAnsi="Cambria" w:cs="Times New Roman"/>
                <w:strike/>
              </w:rPr>
              <w:t>chyby</w:t>
            </w:r>
            <w:proofErr w:type="spellEnd"/>
          </w:p>
          <w:p w14:paraId="00D88E7B" w14:textId="77777777" w:rsidR="002B2260" w:rsidRPr="002B2260" w:rsidRDefault="002B2260" w:rsidP="002B2260">
            <w:pPr>
              <w:numPr>
                <w:ilvl w:val="0"/>
                <w:numId w:val="10"/>
              </w:numPr>
              <w:spacing w:line="240" w:lineRule="auto"/>
              <w:contextualSpacing/>
              <w:jc w:val="left"/>
              <w:rPr>
                <w:rFonts w:ascii="Cambria" w:hAnsi="Cambria" w:cs="Times New Roman"/>
              </w:rPr>
            </w:pPr>
            <w:proofErr w:type="spellStart"/>
            <w:r w:rsidRPr="002B2260">
              <w:rPr>
                <w:rFonts w:ascii="Cambria" w:hAnsi="Cambria" w:cs="Times New Roman"/>
                <w:strike/>
              </w:rPr>
              <w:t>Jiné</w:t>
            </w:r>
            <w:proofErr w:type="spellEnd"/>
          </w:p>
        </w:tc>
      </w:tr>
      <w:tr w:rsidR="002B2260" w:rsidRPr="002B2260" w14:paraId="65E7C9EE" w14:textId="77777777" w:rsidTr="00F61150">
        <w:tc>
          <w:tcPr>
            <w:tcW w:w="2800" w:type="dxa"/>
          </w:tcPr>
          <w:p w14:paraId="0F99C219"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Popis</w:t>
            </w:r>
            <w:proofErr w:type="spellEnd"/>
            <w:r w:rsidRPr="002B2260">
              <w:rPr>
                <w:rFonts w:ascii="Cambria" w:hAnsi="Cambria" w:cs="Times New Roman"/>
              </w:rPr>
              <w:t xml:space="preserve"> </w:t>
            </w:r>
            <w:proofErr w:type="spellStart"/>
            <w:r w:rsidRPr="002B2260">
              <w:rPr>
                <w:rFonts w:ascii="Cambria" w:hAnsi="Cambria" w:cs="Times New Roman"/>
              </w:rPr>
              <w:t>požadované</w:t>
            </w:r>
            <w:proofErr w:type="spellEnd"/>
            <w:r w:rsidRPr="002B2260">
              <w:rPr>
                <w:rFonts w:ascii="Cambria" w:hAnsi="Cambria" w:cs="Times New Roman"/>
              </w:rPr>
              <w:t xml:space="preserve"> </w:t>
            </w:r>
            <w:proofErr w:type="spellStart"/>
            <w:r w:rsidRPr="002B2260">
              <w:rPr>
                <w:rFonts w:ascii="Cambria" w:hAnsi="Cambria" w:cs="Times New Roman"/>
              </w:rPr>
              <w:t>změny</w:t>
            </w:r>
            <w:proofErr w:type="spellEnd"/>
          </w:p>
        </w:tc>
        <w:tc>
          <w:tcPr>
            <w:tcW w:w="5830" w:type="dxa"/>
          </w:tcPr>
          <w:p w14:paraId="18B80014"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Doplnit</w:t>
            </w:r>
            <w:proofErr w:type="spellEnd"/>
            <w:r w:rsidRPr="002B2260">
              <w:rPr>
                <w:rFonts w:ascii="Cambria" w:hAnsi="Cambria" w:cs="Times New Roman"/>
              </w:rPr>
              <w:t xml:space="preserve"> do </w:t>
            </w:r>
            <w:proofErr w:type="spellStart"/>
            <w:r w:rsidRPr="002B2260">
              <w:rPr>
                <w:rFonts w:ascii="Cambria" w:hAnsi="Cambria" w:cs="Times New Roman"/>
              </w:rPr>
              <w:t>exportního</w:t>
            </w:r>
            <w:proofErr w:type="spellEnd"/>
            <w:r w:rsidRPr="002B2260">
              <w:rPr>
                <w:rFonts w:ascii="Cambria" w:hAnsi="Cambria" w:cs="Times New Roman"/>
              </w:rPr>
              <w:t xml:space="preserve"> </w:t>
            </w:r>
            <w:proofErr w:type="spellStart"/>
            <w:r w:rsidRPr="002B2260">
              <w:rPr>
                <w:rFonts w:ascii="Cambria" w:hAnsi="Cambria" w:cs="Times New Roman"/>
              </w:rPr>
              <w:t>mechanismu</w:t>
            </w:r>
            <w:proofErr w:type="spellEnd"/>
            <w:r w:rsidRPr="002B2260">
              <w:rPr>
                <w:rFonts w:ascii="Cambria" w:hAnsi="Cambria" w:cs="Times New Roman"/>
              </w:rPr>
              <w:t xml:space="preserve"> ESB export </w:t>
            </w:r>
            <w:proofErr w:type="spellStart"/>
            <w:r w:rsidRPr="002B2260">
              <w:rPr>
                <w:rFonts w:ascii="Cambria" w:hAnsi="Cambria" w:cs="Times New Roman"/>
              </w:rPr>
              <w:t>dokladů</w:t>
            </w:r>
            <w:proofErr w:type="spellEnd"/>
            <w:r w:rsidRPr="002B2260">
              <w:rPr>
                <w:rFonts w:ascii="Cambria" w:hAnsi="Cambria" w:cs="Times New Roman"/>
              </w:rPr>
              <w:t xml:space="preserve"> </w:t>
            </w:r>
            <w:proofErr w:type="spellStart"/>
            <w:r w:rsidRPr="002B2260">
              <w:rPr>
                <w:rFonts w:ascii="Cambria" w:hAnsi="Cambria" w:cs="Times New Roman"/>
              </w:rPr>
              <w:t>řešících</w:t>
            </w:r>
            <w:proofErr w:type="spellEnd"/>
            <w:r w:rsidRPr="002B2260">
              <w:rPr>
                <w:rFonts w:ascii="Cambria" w:hAnsi="Cambria" w:cs="Times New Roman"/>
              </w:rPr>
              <w:t xml:space="preserve"> </w:t>
            </w:r>
            <w:proofErr w:type="spellStart"/>
            <w:r w:rsidRPr="002B2260">
              <w:rPr>
                <w:rFonts w:ascii="Cambria" w:hAnsi="Cambria" w:cs="Times New Roman"/>
              </w:rPr>
              <w:t>tzv</w:t>
            </w:r>
            <w:proofErr w:type="spellEnd"/>
            <w:r w:rsidRPr="002B2260">
              <w:rPr>
                <w:rFonts w:ascii="Cambria" w:hAnsi="Cambria" w:cs="Times New Roman"/>
              </w:rPr>
              <w:t xml:space="preserve">. </w:t>
            </w:r>
            <w:proofErr w:type="spellStart"/>
            <w:r w:rsidRPr="002B2260">
              <w:rPr>
                <w:rFonts w:ascii="Cambria" w:hAnsi="Cambria" w:cs="Times New Roman"/>
              </w:rPr>
              <w:t>výnosy</w:t>
            </w:r>
            <w:proofErr w:type="spellEnd"/>
            <w:r w:rsidRPr="002B2260">
              <w:rPr>
                <w:rFonts w:ascii="Cambria" w:hAnsi="Cambria" w:cs="Times New Roman"/>
              </w:rPr>
              <w:t xml:space="preserve"> z </w:t>
            </w:r>
            <w:proofErr w:type="spellStart"/>
            <w:r w:rsidRPr="002B2260">
              <w:rPr>
                <w:rFonts w:ascii="Cambria" w:hAnsi="Cambria" w:cs="Times New Roman"/>
              </w:rPr>
              <w:t>prodeje</w:t>
            </w:r>
            <w:proofErr w:type="spellEnd"/>
            <w:r w:rsidRPr="002B2260">
              <w:rPr>
                <w:rFonts w:ascii="Cambria" w:hAnsi="Cambria" w:cs="Times New Roman"/>
              </w:rPr>
              <w:t xml:space="preserve"> </w:t>
            </w:r>
            <w:proofErr w:type="spellStart"/>
            <w:r w:rsidRPr="002B2260">
              <w:rPr>
                <w:rFonts w:ascii="Cambria" w:hAnsi="Cambria" w:cs="Times New Roman"/>
              </w:rPr>
              <w:t>neregistrovaným</w:t>
            </w:r>
            <w:proofErr w:type="spellEnd"/>
            <w:r w:rsidRPr="002B2260">
              <w:rPr>
                <w:rFonts w:ascii="Cambria" w:hAnsi="Cambria" w:cs="Times New Roman"/>
              </w:rPr>
              <w:t xml:space="preserve"> </w:t>
            </w:r>
            <w:proofErr w:type="spellStart"/>
            <w:r w:rsidRPr="002B2260">
              <w:rPr>
                <w:rFonts w:ascii="Cambria" w:hAnsi="Cambria" w:cs="Times New Roman"/>
              </w:rPr>
              <w:t>uživatelům</w:t>
            </w:r>
            <w:proofErr w:type="spellEnd"/>
            <w:r w:rsidRPr="002B2260">
              <w:rPr>
                <w:rFonts w:ascii="Cambria" w:hAnsi="Cambria" w:cs="Times New Roman"/>
              </w:rPr>
              <w:t>.</w:t>
            </w:r>
          </w:p>
        </w:tc>
      </w:tr>
      <w:tr w:rsidR="002B2260" w:rsidRPr="002B2260" w14:paraId="4EB3B022" w14:textId="77777777" w:rsidTr="00F61150">
        <w:tc>
          <w:tcPr>
            <w:tcW w:w="2800" w:type="dxa"/>
          </w:tcPr>
          <w:p w14:paraId="083A9CAC"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Důvod</w:t>
            </w:r>
            <w:proofErr w:type="spellEnd"/>
            <w:r w:rsidRPr="002B2260">
              <w:rPr>
                <w:rFonts w:ascii="Cambria" w:hAnsi="Cambria" w:cs="Times New Roman"/>
              </w:rPr>
              <w:t xml:space="preserve"> </w:t>
            </w:r>
            <w:proofErr w:type="spellStart"/>
            <w:r w:rsidRPr="002B2260">
              <w:rPr>
                <w:rFonts w:ascii="Cambria" w:hAnsi="Cambria" w:cs="Times New Roman"/>
              </w:rPr>
              <w:t>změny</w:t>
            </w:r>
            <w:proofErr w:type="spellEnd"/>
            <w:r w:rsidRPr="002B2260">
              <w:rPr>
                <w:rFonts w:ascii="Cambria" w:hAnsi="Cambria" w:cs="Times New Roman"/>
              </w:rPr>
              <w:t xml:space="preserve"> / </w:t>
            </w:r>
            <w:proofErr w:type="spellStart"/>
            <w:r w:rsidRPr="002B2260">
              <w:rPr>
                <w:rFonts w:ascii="Cambria" w:hAnsi="Cambria" w:cs="Times New Roman"/>
              </w:rPr>
              <w:t>přínos</w:t>
            </w:r>
            <w:proofErr w:type="spellEnd"/>
          </w:p>
        </w:tc>
        <w:tc>
          <w:tcPr>
            <w:tcW w:w="5830" w:type="dxa"/>
          </w:tcPr>
          <w:p w14:paraId="4B992F2D" w14:textId="77777777" w:rsidR="002B2260" w:rsidRPr="002B2260" w:rsidRDefault="002B2260" w:rsidP="002B2260">
            <w:pPr>
              <w:spacing w:line="240" w:lineRule="auto"/>
              <w:jc w:val="left"/>
              <w:rPr>
                <w:rFonts w:ascii="Cambria" w:hAnsi="Cambria" w:cs="Times New Roman"/>
              </w:rPr>
            </w:pPr>
            <w:r w:rsidRPr="002B2260">
              <w:rPr>
                <w:rFonts w:ascii="Cambria" w:hAnsi="Cambria" w:cs="Times New Roman"/>
              </w:rPr>
              <w:t xml:space="preserve">Je </w:t>
            </w:r>
            <w:proofErr w:type="spellStart"/>
            <w:r w:rsidRPr="002B2260">
              <w:rPr>
                <w:rFonts w:ascii="Cambria" w:hAnsi="Cambria" w:cs="Times New Roman"/>
              </w:rPr>
              <w:t>nutné</w:t>
            </w:r>
            <w:proofErr w:type="spellEnd"/>
            <w:r w:rsidRPr="002B2260">
              <w:rPr>
                <w:rFonts w:ascii="Cambria" w:hAnsi="Cambria" w:cs="Times New Roman"/>
              </w:rPr>
              <w:t xml:space="preserve"> </w:t>
            </w:r>
            <w:proofErr w:type="spellStart"/>
            <w:r w:rsidRPr="002B2260">
              <w:rPr>
                <w:rFonts w:ascii="Cambria" w:hAnsi="Cambria" w:cs="Times New Roman"/>
              </w:rPr>
              <w:t>odesílat</w:t>
            </w:r>
            <w:proofErr w:type="spellEnd"/>
            <w:r w:rsidRPr="002B2260">
              <w:rPr>
                <w:rFonts w:ascii="Cambria" w:hAnsi="Cambria" w:cs="Times New Roman"/>
              </w:rPr>
              <w:t xml:space="preserve"> do </w:t>
            </w:r>
            <w:proofErr w:type="spellStart"/>
            <w:r w:rsidRPr="002B2260">
              <w:rPr>
                <w:rFonts w:ascii="Cambria" w:hAnsi="Cambria" w:cs="Times New Roman"/>
              </w:rPr>
              <w:t>účetního</w:t>
            </w:r>
            <w:proofErr w:type="spellEnd"/>
            <w:r w:rsidRPr="002B2260">
              <w:rPr>
                <w:rFonts w:ascii="Cambria" w:hAnsi="Cambria" w:cs="Times New Roman"/>
              </w:rPr>
              <w:t xml:space="preserve"> </w:t>
            </w:r>
            <w:proofErr w:type="spellStart"/>
            <w:r w:rsidRPr="002B2260">
              <w:rPr>
                <w:rFonts w:ascii="Cambria" w:hAnsi="Cambria" w:cs="Times New Roman"/>
              </w:rPr>
              <w:t>systému</w:t>
            </w:r>
            <w:proofErr w:type="spellEnd"/>
            <w:r w:rsidRPr="002B2260">
              <w:rPr>
                <w:rFonts w:ascii="Cambria" w:hAnsi="Cambria" w:cs="Times New Roman"/>
              </w:rPr>
              <w:t xml:space="preserve"> </w:t>
            </w:r>
            <w:proofErr w:type="spellStart"/>
            <w:r w:rsidRPr="002B2260">
              <w:rPr>
                <w:rFonts w:ascii="Cambria" w:hAnsi="Cambria" w:cs="Times New Roman"/>
              </w:rPr>
              <w:t>doklad</w:t>
            </w:r>
            <w:proofErr w:type="spellEnd"/>
            <w:r w:rsidRPr="002B2260">
              <w:rPr>
                <w:rFonts w:ascii="Cambria" w:hAnsi="Cambria" w:cs="Times New Roman"/>
              </w:rPr>
              <w:t xml:space="preserve"> k </w:t>
            </w:r>
            <w:proofErr w:type="spellStart"/>
            <w:r w:rsidRPr="002B2260">
              <w:rPr>
                <w:rFonts w:ascii="Cambria" w:hAnsi="Cambria" w:cs="Times New Roman"/>
              </w:rPr>
              <w:t>výnosům</w:t>
            </w:r>
            <w:proofErr w:type="spellEnd"/>
            <w:r w:rsidRPr="002B2260">
              <w:rPr>
                <w:rFonts w:ascii="Cambria" w:hAnsi="Cambria" w:cs="Times New Roman"/>
              </w:rPr>
              <w:t xml:space="preserve"> z </w:t>
            </w:r>
            <w:proofErr w:type="spellStart"/>
            <w:r w:rsidRPr="002B2260">
              <w:rPr>
                <w:rFonts w:ascii="Cambria" w:hAnsi="Cambria" w:cs="Times New Roman"/>
              </w:rPr>
              <w:t>prodeje</w:t>
            </w:r>
            <w:proofErr w:type="spellEnd"/>
            <w:r w:rsidRPr="002B2260">
              <w:rPr>
                <w:rFonts w:ascii="Cambria" w:hAnsi="Cambria" w:cs="Times New Roman"/>
              </w:rPr>
              <w:t xml:space="preserve"> </w:t>
            </w:r>
            <w:proofErr w:type="spellStart"/>
            <w:r w:rsidRPr="002B2260">
              <w:rPr>
                <w:rFonts w:ascii="Cambria" w:hAnsi="Cambria" w:cs="Times New Roman"/>
              </w:rPr>
              <w:t>neregistrovaným</w:t>
            </w:r>
            <w:proofErr w:type="spellEnd"/>
            <w:r w:rsidRPr="002B2260">
              <w:rPr>
                <w:rFonts w:ascii="Cambria" w:hAnsi="Cambria" w:cs="Times New Roman"/>
              </w:rPr>
              <w:t xml:space="preserve"> </w:t>
            </w:r>
            <w:proofErr w:type="spellStart"/>
            <w:r w:rsidRPr="002B2260">
              <w:rPr>
                <w:rFonts w:ascii="Cambria" w:hAnsi="Cambria" w:cs="Times New Roman"/>
              </w:rPr>
              <w:t>uživatelům</w:t>
            </w:r>
            <w:proofErr w:type="spellEnd"/>
            <w:r w:rsidRPr="002B2260">
              <w:rPr>
                <w:rFonts w:ascii="Cambria" w:hAnsi="Cambria" w:cs="Times New Roman"/>
              </w:rPr>
              <w:t xml:space="preserve">. Na </w:t>
            </w:r>
            <w:proofErr w:type="spellStart"/>
            <w:r w:rsidRPr="002B2260">
              <w:rPr>
                <w:rFonts w:ascii="Cambria" w:hAnsi="Cambria" w:cs="Times New Roman"/>
              </w:rPr>
              <w:t>tento</w:t>
            </w:r>
            <w:proofErr w:type="spellEnd"/>
            <w:r w:rsidRPr="002B2260">
              <w:rPr>
                <w:rFonts w:ascii="Cambria" w:hAnsi="Cambria" w:cs="Times New Roman"/>
              </w:rPr>
              <w:t xml:space="preserve"> use case se </w:t>
            </w:r>
            <w:proofErr w:type="spellStart"/>
            <w:r w:rsidRPr="002B2260">
              <w:rPr>
                <w:rFonts w:ascii="Cambria" w:hAnsi="Cambria" w:cs="Times New Roman"/>
              </w:rPr>
              <w:t>při</w:t>
            </w:r>
            <w:proofErr w:type="spellEnd"/>
            <w:r w:rsidRPr="002B2260">
              <w:rPr>
                <w:rFonts w:ascii="Cambria" w:hAnsi="Cambria" w:cs="Times New Roman"/>
              </w:rPr>
              <w:t xml:space="preserve"> </w:t>
            </w:r>
            <w:proofErr w:type="spellStart"/>
            <w:r w:rsidRPr="002B2260">
              <w:rPr>
                <w:rFonts w:ascii="Cambria" w:hAnsi="Cambria" w:cs="Times New Roman"/>
              </w:rPr>
              <w:t>definici</w:t>
            </w:r>
            <w:proofErr w:type="spellEnd"/>
            <w:r w:rsidRPr="002B2260">
              <w:rPr>
                <w:rFonts w:ascii="Cambria" w:hAnsi="Cambria" w:cs="Times New Roman"/>
              </w:rPr>
              <w:t xml:space="preserve"> </w:t>
            </w:r>
            <w:proofErr w:type="spellStart"/>
            <w:r w:rsidRPr="002B2260">
              <w:rPr>
                <w:rFonts w:ascii="Cambria" w:hAnsi="Cambria" w:cs="Times New Roman"/>
              </w:rPr>
              <w:t>zadání</w:t>
            </w:r>
            <w:proofErr w:type="spellEnd"/>
            <w:r w:rsidRPr="002B2260">
              <w:rPr>
                <w:rFonts w:ascii="Cambria" w:hAnsi="Cambria" w:cs="Times New Roman"/>
              </w:rPr>
              <w:t xml:space="preserve"> </w:t>
            </w:r>
            <w:proofErr w:type="gramStart"/>
            <w:r w:rsidRPr="002B2260">
              <w:rPr>
                <w:rFonts w:ascii="Cambria" w:hAnsi="Cambria" w:cs="Times New Roman"/>
              </w:rPr>
              <w:t>a</w:t>
            </w:r>
            <w:proofErr w:type="gramEnd"/>
            <w:r w:rsidRPr="002B2260">
              <w:rPr>
                <w:rFonts w:ascii="Cambria" w:hAnsi="Cambria" w:cs="Times New Roman"/>
              </w:rPr>
              <w:t xml:space="preserve"> IA </w:t>
            </w:r>
            <w:proofErr w:type="spellStart"/>
            <w:r w:rsidRPr="002B2260">
              <w:rPr>
                <w:rFonts w:ascii="Cambria" w:hAnsi="Cambria" w:cs="Times New Roman"/>
              </w:rPr>
              <w:t>zapomnělo</w:t>
            </w:r>
            <w:proofErr w:type="spellEnd"/>
            <w:r w:rsidRPr="002B2260">
              <w:rPr>
                <w:rFonts w:ascii="Cambria" w:hAnsi="Cambria" w:cs="Times New Roman"/>
              </w:rPr>
              <w:t xml:space="preserve"> a ze </w:t>
            </w:r>
            <w:proofErr w:type="spellStart"/>
            <w:r w:rsidRPr="002B2260">
              <w:rPr>
                <w:rFonts w:ascii="Cambria" w:hAnsi="Cambria" w:cs="Times New Roman"/>
              </w:rPr>
              <w:t>strany</w:t>
            </w:r>
            <w:proofErr w:type="spellEnd"/>
            <w:r w:rsidRPr="002B2260">
              <w:rPr>
                <w:rFonts w:ascii="Cambria" w:hAnsi="Cambria" w:cs="Times New Roman"/>
              </w:rPr>
              <w:t xml:space="preserve"> </w:t>
            </w:r>
            <w:proofErr w:type="spellStart"/>
            <w:r w:rsidRPr="002B2260">
              <w:rPr>
                <w:rFonts w:ascii="Cambria" w:hAnsi="Cambria" w:cs="Times New Roman"/>
              </w:rPr>
              <w:t>původní</w:t>
            </w:r>
            <w:proofErr w:type="spellEnd"/>
            <w:r w:rsidRPr="002B2260">
              <w:rPr>
                <w:rFonts w:ascii="Cambria" w:hAnsi="Cambria" w:cs="Times New Roman"/>
              </w:rPr>
              <w:t xml:space="preserve"> </w:t>
            </w:r>
            <w:proofErr w:type="spellStart"/>
            <w:r w:rsidRPr="002B2260">
              <w:rPr>
                <w:rFonts w:ascii="Cambria" w:hAnsi="Cambria" w:cs="Times New Roman"/>
              </w:rPr>
              <w:t>implementační</w:t>
            </w:r>
            <w:proofErr w:type="spellEnd"/>
            <w:r w:rsidRPr="002B2260">
              <w:rPr>
                <w:rFonts w:ascii="Cambria" w:hAnsi="Cambria" w:cs="Times New Roman"/>
              </w:rPr>
              <w:t xml:space="preserve"> </w:t>
            </w:r>
            <w:proofErr w:type="spellStart"/>
            <w:r w:rsidRPr="002B2260">
              <w:rPr>
                <w:rFonts w:ascii="Cambria" w:hAnsi="Cambria" w:cs="Times New Roman"/>
              </w:rPr>
              <w:t>analýzy</w:t>
            </w:r>
            <w:proofErr w:type="spellEnd"/>
            <w:r w:rsidRPr="002B2260">
              <w:rPr>
                <w:rFonts w:ascii="Cambria" w:hAnsi="Cambria" w:cs="Times New Roman"/>
              </w:rPr>
              <w:t xml:space="preserve"> </w:t>
            </w:r>
            <w:proofErr w:type="spellStart"/>
            <w:r w:rsidRPr="002B2260">
              <w:rPr>
                <w:rFonts w:ascii="Cambria" w:hAnsi="Cambria" w:cs="Times New Roman"/>
              </w:rPr>
              <w:t>nebylo</w:t>
            </w:r>
            <w:proofErr w:type="spellEnd"/>
            <w:r w:rsidRPr="002B2260">
              <w:rPr>
                <w:rFonts w:ascii="Cambria" w:hAnsi="Cambria" w:cs="Times New Roman"/>
              </w:rPr>
              <w:t xml:space="preserve"> </w:t>
            </w:r>
            <w:proofErr w:type="spellStart"/>
            <w:r w:rsidRPr="002B2260">
              <w:rPr>
                <w:rFonts w:ascii="Cambria" w:hAnsi="Cambria" w:cs="Times New Roman"/>
              </w:rPr>
              <w:t>zahrnuto</w:t>
            </w:r>
            <w:proofErr w:type="spellEnd"/>
            <w:r w:rsidRPr="002B2260">
              <w:rPr>
                <w:rFonts w:ascii="Cambria" w:hAnsi="Cambria" w:cs="Times New Roman"/>
              </w:rPr>
              <w:t xml:space="preserve">. </w:t>
            </w:r>
            <w:proofErr w:type="spellStart"/>
            <w:r w:rsidRPr="002B2260">
              <w:rPr>
                <w:rFonts w:ascii="Cambria" w:hAnsi="Cambria" w:cs="Times New Roman"/>
              </w:rPr>
              <w:t>Nyní</w:t>
            </w:r>
            <w:proofErr w:type="spellEnd"/>
            <w:r w:rsidRPr="002B2260">
              <w:rPr>
                <w:rFonts w:ascii="Cambria" w:hAnsi="Cambria" w:cs="Times New Roman"/>
              </w:rPr>
              <w:t xml:space="preserve"> je </w:t>
            </w:r>
            <w:proofErr w:type="spellStart"/>
            <w:r w:rsidRPr="002B2260">
              <w:rPr>
                <w:rFonts w:ascii="Cambria" w:hAnsi="Cambria" w:cs="Times New Roman"/>
              </w:rPr>
              <w:t>třeba</w:t>
            </w:r>
            <w:proofErr w:type="spellEnd"/>
            <w:r w:rsidRPr="002B2260">
              <w:rPr>
                <w:rFonts w:ascii="Cambria" w:hAnsi="Cambria" w:cs="Times New Roman"/>
              </w:rPr>
              <w:t xml:space="preserve"> </w:t>
            </w:r>
            <w:proofErr w:type="spellStart"/>
            <w:r w:rsidRPr="002B2260">
              <w:rPr>
                <w:rFonts w:ascii="Cambria" w:hAnsi="Cambria" w:cs="Times New Roman"/>
              </w:rPr>
              <w:t>řešit</w:t>
            </w:r>
            <w:proofErr w:type="spellEnd"/>
            <w:r w:rsidRPr="002B2260">
              <w:rPr>
                <w:rFonts w:ascii="Cambria" w:hAnsi="Cambria" w:cs="Times New Roman"/>
              </w:rPr>
              <w:t>.</w:t>
            </w:r>
          </w:p>
        </w:tc>
      </w:tr>
      <w:tr w:rsidR="002B2260" w:rsidRPr="002B2260" w14:paraId="6FA9C0EB" w14:textId="77777777" w:rsidTr="00F61150">
        <w:tc>
          <w:tcPr>
            <w:tcW w:w="2800" w:type="dxa"/>
          </w:tcPr>
          <w:p w14:paraId="5E78D993"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Dotčené</w:t>
            </w:r>
            <w:proofErr w:type="spellEnd"/>
            <w:r w:rsidRPr="002B2260">
              <w:rPr>
                <w:rFonts w:ascii="Cambria" w:hAnsi="Cambria" w:cs="Times New Roman"/>
              </w:rPr>
              <w:t xml:space="preserve"> </w:t>
            </w:r>
            <w:proofErr w:type="spellStart"/>
            <w:r w:rsidRPr="002B2260">
              <w:rPr>
                <w:rFonts w:ascii="Cambria" w:hAnsi="Cambria" w:cs="Times New Roman"/>
              </w:rPr>
              <w:t>části</w:t>
            </w:r>
            <w:proofErr w:type="spellEnd"/>
            <w:r w:rsidRPr="002B2260">
              <w:rPr>
                <w:rFonts w:ascii="Cambria" w:hAnsi="Cambria" w:cs="Times New Roman"/>
              </w:rPr>
              <w:t xml:space="preserve"> </w:t>
            </w:r>
            <w:proofErr w:type="spellStart"/>
            <w:r w:rsidRPr="002B2260">
              <w:rPr>
                <w:rFonts w:ascii="Cambria" w:hAnsi="Cambria" w:cs="Times New Roman"/>
              </w:rPr>
              <w:t>systému</w:t>
            </w:r>
            <w:proofErr w:type="spellEnd"/>
          </w:p>
        </w:tc>
        <w:tc>
          <w:tcPr>
            <w:tcW w:w="5830" w:type="dxa"/>
          </w:tcPr>
          <w:p w14:paraId="5D3FB258" w14:textId="77777777" w:rsidR="002B2260" w:rsidRPr="002B2260" w:rsidRDefault="002B2260" w:rsidP="002B2260">
            <w:pPr>
              <w:spacing w:line="240" w:lineRule="auto"/>
              <w:jc w:val="left"/>
              <w:rPr>
                <w:rFonts w:ascii="Cambria" w:hAnsi="Cambria" w:cs="Times New Roman"/>
              </w:rPr>
            </w:pPr>
            <w:r w:rsidRPr="002B2260">
              <w:rPr>
                <w:rFonts w:ascii="Cambria" w:hAnsi="Cambria" w:cs="Times New Roman"/>
              </w:rPr>
              <w:t xml:space="preserve">Modul </w:t>
            </w:r>
            <w:proofErr w:type="spellStart"/>
            <w:r w:rsidRPr="002B2260">
              <w:rPr>
                <w:rFonts w:ascii="Cambria" w:hAnsi="Cambria" w:cs="Times New Roman"/>
              </w:rPr>
              <w:t>Sklady</w:t>
            </w:r>
            <w:proofErr w:type="spellEnd"/>
          </w:p>
        </w:tc>
      </w:tr>
      <w:tr w:rsidR="002B2260" w:rsidRPr="002B2260" w14:paraId="41C22A00" w14:textId="77777777" w:rsidTr="00F61150">
        <w:tc>
          <w:tcPr>
            <w:tcW w:w="2800" w:type="dxa"/>
          </w:tcPr>
          <w:p w14:paraId="5E5AE73D"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Očekávaný</w:t>
            </w:r>
            <w:proofErr w:type="spellEnd"/>
            <w:r w:rsidRPr="002B2260">
              <w:rPr>
                <w:rFonts w:ascii="Cambria" w:hAnsi="Cambria" w:cs="Times New Roman"/>
              </w:rPr>
              <w:t xml:space="preserve"> </w:t>
            </w:r>
            <w:proofErr w:type="spellStart"/>
            <w:r w:rsidRPr="002B2260">
              <w:rPr>
                <w:rFonts w:ascii="Cambria" w:hAnsi="Cambria" w:cs="Times New Roman"/>
              </w:rPr>
              <w:t>dopad</w:t>
            </w:r>
            <w:proofErr w:type="spellEnd"/>
          </w:p>
        </w:tc>
        <w:tc>
          <w:tcPr>
            <w:tcW w:w="5830" w:type="dxa"/>
          </w:tcPr>
          <w:p w14:paraId="6065F057"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Střední</w:t>
            </w:r>
            <w:proofErr w:type="spellEnd"/>
            <w:r w:rsidRPr="002B2260">
              <w:rPr>
                <w:rFonts w:ascii="Cambria" w:hAnsi="Cambria" w:cs="Times New Roman"/>
              </w:rPr>
              <w:t xml:space="preserve"> </w:t>
            </w:r>
            <w:proofErr w:type="spellStart"/>
            <w:r w:rsidRPr="002B2260">
              <w:rPr>
                <w:rFonts w:ascii="Cambria" w:hAnsi="Cambria" w:cs="Times New Roman"/>
              </w:rPr>
              <w:t>dopad</w:t>
            </w:r>
            <w:proofErr w:type="spellEnd"/>
            <w:r w:rsidRPr="002B2260">
              <w:rPr>
                <w:rFonts w:ascii="Cambria" w:hAnsi="Cambria" w:cs="Times New Roman"/>
              </w:rPr>
              <w:t xml:space="preserve">. </w:t>
            </w:r>
            <w:proofErr w:type="spellStart"/>
            <w:r w:rsidRPr="002B2260">
              <w:rPr>
                <w:rFonts w:ascii="Cambria" w:hAnsi="Cambria" w:cs="Times New Roman"/>
              </w:rPr>
              <w:t>Úprava</w:t>
            </w:r>
            <w:proofErr w:type="spellEnd"/>
            <w:r w:rsidRPr="002B2260">
              <w:rPr>
                <w:rFonts w:ascii="Cambria" w:hAnsi="Cambria" w:cs="Times New Roman"/>
              </w:rPr>
              <w:t xml:space="preserve"> </w:t>
            </w:r>
            <w:proofErr w:type="spellStart"/>
            <w:r w:rsidRPr="002B2260">
              <w:rPr>
                <w:rFonts w:ascii="Cambria" w:hAnsi="Cambria" w:cs="Times New Roman"/>
              </w:rPr>
              <w:t>znamená</w:t>
            </w:r>
            <w:proofErr w:type="spellEnd"/>
            <w:r w:rsidRPr="002B2260">
              <w:rPr>
                <w:rFonts w:ascii="Cambria" w:hAnsi="Cambria" w:cs="Times New Roman"/>
              </w:rPr>
              <w:t xml:space="preserve"> </w:t>
            </w:r>
            <w:proofErr w:type="spellStart"/>
            <w:r w:rsidRPr="002B2260">
              <w:rPr>
                <w:rFonts w:ascii="Cambria" w:hAnsi="Cambria" w:cs="Times New Roman"/>
              </w:rPr>
              <w:t>změnu</w:t>
            </w:r>
            <w:proofErr w:type="spellEnd"/>
            <w:r w:rsidRPr="002B2260">
              <w:rPr>
                <w:rFonts w:ascii="Cambria" w:hAnsi="Cambria" w:cs="Times New Roman"/>
              </w:rPr>
              <w:t xml:space="preserve"> </w:t>
            </w:r>
            <w:proofErr w:type="spellStart"/>
            <w:r w:rsidRPr="002B2260">
              <w:rPr>
                <w:rFonts w:ascii="Cambria" w:hAnsi="Cambria" w:cs="Times New Roman"/>
              </w:rPr>
              <w:t>databázové</w:t>
            </w:r>
            <w:proofErr w:type="spellEnd"/>
            <w:r w:rsidRPr="002B2260">
              <w:rPr>
                <w:rFonts w:ascii="Cambria" w:hAnsi="Cambria" w:cs="Times New Roman"/>
              </w:rPr>
              <w:t xml:space="preserve"> </w:t>
            </w:r>
            <w:proofErr w:type="spellStart"/>
            <w:r w:rsidRPr="002B2260">
              <w:rPr>
                <w:rFonts w:ascii="Cambria" w:hAnsi="Cambria" w:cs="Times New Roman"/>
              </w:rPr>
              <w:t>struktury</w:t>
            </w:r>
            <w:proofErr w:type="spellEnd"/>
            <w:r w:rsidRPr="002B2260">
              <w:rPr>
                <w:rFonts w:ascii="Cambria" w:hAnsi="Cambria" w:cs="Times New Roman"/>
              </w:rPr>
              <w:t xml:space="preserve">, </w:t>
            </w:r>
            <w:proofErr w:type="spellStart"/>
            <w:r w:rsidRPr="002B2260">
              <w:rPr>
                <w:rFonts w:ascii="Cambria" w:hAnsi="Cambria" w:cs="Times New Roman"/>
              </w:rPr>
              <w:t>dodatečné</w:t>
            </w:r>
            <w:proofErr w:type="spellEnd"/>
            <w:r w:rsidRPr="002B2260">
              <w:rPr>
                <w:rFonts w:ascii="Cambria" w:hAnsi="Cambria" w:cs="Times New Roman"/>
              </w:rPr>
              <w:t xml:space="preserve"> </w:t>
            </w:r>
            <w:proofErr w:type="spellStart"/>
            <w:r w:rsidRPr="002B2260">
              <w:rPr>
                <w:rFonts w:ascii="Cambria" w:hAnsi="Cambria" w:cs="Times New Roman"/>
              </w:rPr>
              <w:t>perzistentní</w:t>
            </w:r>
            <w:proofErr w:type="spellEnd"/>
            <w:r w:rsidRPr="002B2260">
              <w:rPr>
                <w:rFonts w:ascii="Cambria" w:hAnsi="Cambria" w:cs="Times New Roman"/>
              </w:rPr>
              <w:t xml:space="preserve"> </w:t>
            </w:r>
            <w:proofErr w:type="spellStart"/>
            <w:r w:rsidRPr="002B2260">
              <w:rPr>
                <w:rFonts w:ascii="Cambria" w:hAnsi="Cambria" w:cs="Times New Roman"/>
              </w:rPr>
              <w:t>ukládání</w:t>
            </w:r>
            <w:proofErr w:type="spellEnd"/>
            <w:r w:rsidRPr="002B2260">
              <w:rPr>
                <w:rFonts w:ascii="Cambria" w:hAnsi="Cambria" w:cs="Times New Roman"/>
              </w:rPr>
              <w:t xml:space="preserve"> </w:t>
            </w:r>
            <w:proofErr w:type="spellStart"/>
            <w:r w:rsidRPr="002B2260">
              <w:rPr>
                <w:rFonts w:ascii="Cambria" w:hAnsi="Cambria" w:cs="Times New Roman"/>
              </w:rPr>
              <w:t>údajů</w:t>
            </w:r>
            <w:proofErr w:type="spellEnd"/>
            <w:r w:rsidRPr="002B2260">
              <w:rPr>
                <w:rFonts w:ascii="Cambria" w:hAnsi="Cambria" w:cs="Times New Roman"/>
              </w:rPr>
              <w:t xml:space="preserve"> a </w:t>
            </w:r>
            <w:proofErr w:type="spellStart"/>
            <w:r w:rsidRPr="002B2260">
              <w:rPr>
                <w:rFonts w:ascii="Cambria" w:hAnsi="Cambria" w:cs="Times New Roman"/>
              </w:rPr>
              <w:t>testování</w:t>
            </w:r>
            <w:proofErr w:type="spellEnd"/>
            <w:r w:rsidRPr="002B2260">
              <w:rPr>
                <w:rFonts w:ascii="Cambria" w:hAnsi="Cambria" w:cs="Times New Roman"/>
              </w:rPr>
              <w:t xml:space="preserve"> </w:t>
            </w:r>
            <w:proofErr w:type="spellStart"/>
            <w:r w:rsidRPr="002B2260">
              <w:rPr>
                <w:rFonts w:ascii="Cambria" w:hAnsi="Cambria" w:cs="Times New Roman"/>
              </w:rPr>
              <w:t>dané</w:t>
            </w:r>
            <w:proofErr w:type="spellEnd"/>
            <w:r w:rsidRPr="002B2260">
              <w:rPr>
                <w:rFonts w:ascii="Cambria" w:hAnsi="Cambria" w:cs="Times New Roman"/>
              </w:rPr>
              <w:t xml:space="preserve"> </w:t>
            </w:r>
            <w:proofErr w:type="spellStart"/>
            <w:r w:rsidRPr="002B2260">
              <w:rPr>
                <w:rFonts w:ascii="Cambria" w:hAnsi="Cambria" w:cs="Times New Roman"/>
              </w:rPr>
              <w:t>integrace</w:t>
            </w:r>
            <w:proofErr w:type="spellEnd"/>
            <w:r w:rsidRPr="002B2260">
              <w:rPr>
                <w:rFonts w:ascii="Cambria" w:hAnsi="Cambria" w:cs="Times New Roman"/>
              </w:rPr>
              <w:t xml:space="preserve"> </w:t>
            </w:r>
            <w:proofErr w:type="spellStart"/>
            <w:r w:rsidRPr="002B2260">
              <w:rPr>
                <w:rFonts w:ascii="Cambria" w:hAnsi="Cambria" w:cs="Times New Roman"/>
              </w:rPr>
              <w:t>oproti</w:t>
            </w:r>
            <w:proofErr w:type="spellEnd"/>
            <w:r w:rsidRPr="002B2260">
              <w:rPr>
                <w:rFonts w:ascii="Cambria" w:hAnsi="Cambria" w:cs="Times New Roman"/>
              </w:rPr>
              <w:t xml:space="preserve"> ESB FN Brno a </w:t>
            </w:r>
            <w:proofErr w:type="spellStart"/>
            <w:r w:rsidRPr="002B2260">
              <w:rPr>
                <w:rFonts w:ascii="Cambria" w:hAnsi="Cambria" w:cs="Times New Roman"/>
              </w:rPr>
              <w:t>návazným</w:t>
            </w:r>
            <w:proofErr w:type="spellEnd"/>
            <w:r w:rsidRPr="002B2260">
              <w:rPr>
                <w:rFonts w:ascii="Cambria" w:hAnsi="Cambria" w:cs="Times New Roman"/>
              </w:rPr>
              <w:t xml:space="preserve"> </w:t>
            </w:r>
            <w:proofErr w:type="spellStart"/>
            <w:r w:rsidRPr="002B2260">
              <w:rPr>
                <w:rFonts w:ascii="Cambria" w:hAnsi="Cambria" w:cs="Times New Roman"/>
              </w:rPr>
              <w:t>účetním</w:t>
            </w:r>
            <w:proofErr w:type="spellEnd"/>
            <w:r w:rsidRPr="002B2260">
              <w:rPr>
                <w:rFonts w:ascii="Cambria" w:hAnsi="Cambria" w:cs="Times New Roman"/>
              </w:rPr>
              <w:t xml:space="preserve"> </w:t>
            </w:r>
            <w:proofErr w:type="spellStart"/>
            <w:r w:rsidRPr="002B2260">
              <w:rPr>
                <w:rFonts w:ascii="Cambria" w:hAnsi="Cambria" w:cs="Times New Roman"/>
              </w:rPr>
              <w:t>systémům</w:t>
            </w:r>
            <w:proofErr w:type="spellEnd"/>
            <w:r w:rsidRPr="002B2260">
              <w:rPr>
                <w:rFonts w:ascii="Cambria" w:hAnsi="Cambria" w:cs="Times New Roman"/>
              </w:rPr>
              <w:t>.</w:t>
            </w:r>
          </w:p>
        </w:tc>
      </w:tr>
      <w:tr w:rsidR="002B2260" w:rsidRPr="002B2260" w14:paraId="7DD8F9DB" w14:textId="77777777" w:rsidTr="00F61150">
        <w:tc>
          <w:tcPr>
            <w:tcW w:w="2800" w:type="dxa"/>
          </w:tcPr>
          <w:p w14:paraId="50D20728"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Nutnost</w:t>
            </w:r>
            <w:proofErr w:type="spellEnd"/>
            <w:r w:rsidRPr="002B2260">
              <w:rPr>
                <w:rFonts w:ascii="Cambria" w:hAnsi="Cambria" w:cs="Times New Roman"/>
              </w:rPr>
              <w:t xml:space="preserve"> </w:t>
            </w:r>
            <w:proofErr w:type="spellStart"/>
            <w:r w:rsidRPr="002B2260">
              <w:rPr>
                <w:rFonts w:ascii="Cambria" w:hAnsi="Cambria" w:cs="Times New Roman"/>
              </w:rPr>
              <w:t>testování</w:t>
            </w:r>
            <w:proofErr w:type="spellEnd"/>
          </w:p>
        </w:tc>
        <w:tc>
          <w:tcPr>
            <w:tcW w:w="5830" w:type="dxa"/>
          </w:tcPr>
          <w:p w14:paraId="24697C79" w14:textId="77777777" w:rsidR="002B2260" w:rsidRPr="002B2260" w:rsidRDefault="002B2260" w:rsidP="002B2260">
            <w:pPr>
              <w:numPr>
                <w:ilvl w:val="0"/>
                <w:numId w:val="12"/>
              </w:numPr>
              <w:spacing w:line="240" w:lineRule="auto"/>
              <w:contextualSpacing/>
              <w:jc w:val="left"/>
              <w:rPr>
                <w:rFonts w:ascii="Cambria" w:hAnsi="Cambria" w:cs="Times New Roman"/>
                <w:strike/>
              </w:rPr>
            </w:pPr>
            <w:r w:rsidRPr="002B2260">
              <w:rPr>
                <w:rFonts w:ascii="Cambria" w:hAnsi="Cambria" w:cs="Times New Roman"/>
                <w:b/>
                <w:bCs/>
              </w:rPr>
              <w:t xml:space="preserve">Ano </w:t>
            </w:r>
          </w:p>
        </w:tc>
      </w:tr>
      <w:tr w:rsidR="002B2260" w:rsidRPr="002B2260" w14:paraId="71337CDE" w14:textId="77777777" w:rsidTr="00F61150">
        <w:tc>
          <w:tcPr>
            <w:tcW w:w="2800" w:type="dxa"/>
          </w:tcPr>
          <w:p w14:paraId="07F646D7"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Nutnost</w:t>
            </w:r>
            <w:proofErr w:type="spellEnd"/>
            <w:r w:rsidRPr="002B2260">
              <w:rPr>
                <w:rFonts w:ascii="Cambria" w:hAnsi="Cambria" w:cs="Times New Roman"/>
              </w:rPr>
              <w:t xml:space="preserve"> </w:t>
            </w:r>
            <w:proofErr w:type="spellStart"/>
            <w:r w:rsidRPr="002B2260">
              <w:rPr>
                <w:rFonts w:ascii="Cambria" w:hAnsi="Cambria" w:cs="Times New Roman"/>
              </w:rPr>
              <w:t>dokumentace</w:t>
            </w:r>
            <w:proofErr w:type="spellEnd"/>
          </w:p>
        </w:tc>
        <w:tc>
          <w:tcPr>
            <w:tcW w:w="5830" w:type="dxa"/>
          </w:tcPr>
          <w:p w14:paraId="0E085863" w14:textId="77777777" w:rsidR="002B2260" w:rsidRPr="002B2260" w:rsidRDefault="002B2260" w:rsidP="002B2260">
            <w:pPr>
              <w:numPr>
                <w:ilvl w:val="0"/>
                <w:numId w:val="11"/>
              </w:numPr>
              <w:spacing w:line="240" w:lineRule="auto"/>
              <w:contextualSpacing/>
              <w:jc w:val="left"/>
              <w:rPr>
                <w:rFonts w:ascii="Cambria" w:hAnsi="Cambria" w:cs="Times New Roman"/>
                <w:strike/>
              </w:rPr>
            </w:pPr>
            <w:r w:rsidRPr="002B2260">
              <w:rPr>
                <w:rFonts w:ascii="Cambria" w:hAnsi="Cambria" w:cs="Times New Roman"/>
                <w:b/>
                <w:bCs/>
              </w:rPr>
              <w:t>Ano</w:t>
            </w:r>
          </w:p>
        </w:tc>
      </w:tr>
      <w:tr w:rsidR="002B2260" w:rsidRPr="002B2260" w14:paraId="116D6A1A" w14:textId="77777777" w:rsidTr="00F61150">
        <w:tc>
          <w:tcPr>
            <w:tcW w:w="2800" w:type="dxa"/>
          </w:tcPr>
          <w:p w14:paraId="5F4A459C"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Priorita</w:t>
            </w:r>
            <w:proofErr w:type="spellEnd"/>
            <w:r w:rsidRPr="002B2260">
              <w:rPr>
                <w:rFonts w:ascii="Cambria" w:hAnsi="Cambria" w:cs="Times New Roman"/>
              </w:rPr>
              <w:t xml:space="preserve"> </w:t>
            </w:r>
            <w:proofErr w:type="spellStart"/>
            <w:r w:rsidRPr="002B2260">
              <w:rPr>
                <w:rFonts w:ascii="Cambria" w:hAnsi="Cambria" w:cs="Times New Roman"/>
              </w:rPr>
              <w:t>změny</w:t>
            </w:r>
            <w:proofErr w:type="spellEnd"/>
          </w:p>
        </w:tc>
        <w:tc>
          <w:tcPr>
            <w:tcW w:w="5830" w:type="dxa"/>
          </w:tcPr>
          <w:p w14:paraId="3F5D6057" w14:textId="77777777" w:rsidR="002B2260" w:rsidRPr="002B2260" w:rsidRDefault="002B2260" w:rsidP="002B2260">
            <w:pPr>
              <w:numPr>
                <w:ilvl w:val="0"/>
                <w:numId w:val="13"/>
              </w:numPr>
              <w:spacing w:line="240" w:lineRule="auto"/>
              <w:contextualSpacing/>
              <w:jc w:val="left"/>
              <w:rPr>
                <w:rFonts w:ascii="Cambria" w:hAnsi="Cambria" w:cs="Times New Roman"/>
                <w:strike/>
              </w:rPr>
            </w:pPr>
            <w:proofErr w:type="spellStart"/>
            <w:r w:rsidRPr="002B2260">
              <w:rPr>
                <w:rFonts w:ascii="Cambria" w:hAnsi="Cambria" w:cs="Times New Roman"/>
                <w:strike/>
              </w:rPr>
              <w:t>Nízká</w:t>
            </w:r>
            <w:proofErr w:type="spellEnd"/>
          </w:p>
          <w:p w14:paraId="7C45CE4E" w14:textId="77777777" w:rsidR="002B2260" w:rsidRPr="002B2260" w:rsidRDefault="002B2260" w:rsidP="002B2260">
            <w:pPr>
              <w:numPr>
                <w:ilvl w:val="0"/>
                <w:numId w:val="13"/>
              </w:numPr>
              <w:spacing w:line="240" w:lineRule="auto"/>
              <w:contextualSpacing/>
              <w:jc w:val="left"/>
              <w:rPr>
                <w:rFonts w:ascii="Cambria" w:hAnsi="Cambria" w:cs="Times New Roman"/>
                <w:strike/>
              </w:rPr>
            </w:pPr>
            <w:proofErr w:type="spellStart"/>
            <w:r w:rsidRPr="002B2260">
              <w:rPr>
                <w:rFonts w:ascii="Cambria" w:hAnsi="Cambria" w:cs="Times New Roman"/>
                <w:strike/>
              </w:rPr>
              <w:t>Střední</w:t>
            </w:r>
            <w:proofErr w:type="spellEnd"/>
          </w:p>
          <w:p w14:paraId="1D088B56" w14:textId="77777777" w:rsidR="002B2260" w:rsidRPr="002B2260" w:rsidRDefault="002B2260" w:rsidP="002B2260">
            <w:pPr>
              <w:numPr>
                <w:ilvl w:val="0"/>
                <w:numId w:val="13"/>
              </w:numPr>
              <w:spacing w:line="240" w:lineRule="auto"/>
              <w:contextualSpacing/>
              <w:jc w:val="left"/>
              <w:rPr>
                <w:rFonts w:ascii="Cambria" w:hAnsi="Cambria" w:cs="Times New Roman"/>
                <w:strike/>
              </w:rPr>
            </w:pPr>
            <w:proofErr w:type="spellStart"/>
            <w:r w:rsidRPr="002B2260">
              <w:rPr>
                <w:rFonts w:ascii="Cambria" w:hAnsi="Cambria" w:cs="Times New Roman"/>
                <w:strike/>
              </w:rPr>
              <w:t>Vysoká</w:t>
            </w:r>
            <w:proofErr w:type="spellEnd"/>
          </w:p>
          <w:p w14:paraId="6BD6259A" w14:textId="77777777" w:rsidR="002B2260" w:rsidRPr="002B2260" w:rsidRDefault="002B2260" w:rsidP="002B2260">
            <w:pPr>
              <w:numPr>
                <w:ilvl w:val="0"/>
                <w:numId w:val="13"/>
              </w:numPr>
              <w:spacing w:line="240" w:lineRule="auto"/>
              <w:contextualSpacing/>
              <w:jc w:val="left"/>
              <w:rPr>
                <w:rFonts w:ascii="Cambria" w:hAnsi="Cambria" w:cs="Times New Roman"/>
                <w:b/>
                <w:bCs/>
              </w:rPr>
            </w:pPr>
            <w:proofErr w:type="spellStart"/>
            <w:r w:rsidRPr="002B2260">
              <w:rPr>
                <w:rFonts w:ascii="Cambria" w:hAnsi="Cambria" w:cs="Times New Roman"/>
                <w:b/>
                <w:bCs/>
              </w:rPr>
              <w:t>Kritická</w:t>
            </w:r>
            <w:proofErr w:type="spellEnd"/>
            <w:r w:rsidRPr="002B2260">
              <w:rPr>
                <w:rFonts w:ascii="Cambria" w:hAnsi="Cambria" w:cs="Times New Roman"/>
                <w:b/>
                <w:bCs/>
              </w:rPr>
              <w:t xml:space="preserve"> (</w:t>
            </w:r>
            <w:proofErr w:type="spellStart"/>
            <w:r w:rsidRPr="002B2260">
              <w:rPr>
                <w:rFonts w:ascii="Cambria" w:hAnsi="Cambria" w:cs="Times New Roman"/>
                <w:b/>
                <w:bCs/>
              </w:rPr>
              <w:t>není</w:t>
            </w:r>
            <w:proofErr w:type="spellEnd"/>
            <w:r w:rsidRPr="002B2260">
              <w:rPr>
                <w:rFonts w:ascii="Cambria" w:hAnsi="Cambria" w:cs="Times New Roman"/>
                <w:b/>
                <w:bCs/>
              </w:rPr>
              <w:t xml:space="preserve"> </w:t>
            </w:r>
            <w:proofErr w:type="spellStart"/>
            <w:r w:rsidRPr="002B2260">
              <w:rPr>
                <w:rFonts w:ascii="Cambria" w:hAnsi="Cambria" w:cs="Times New Roman"/>
                <w:b/>
                <w:bCs/>
              </w:rPr>
              <w:t>možné</w:t>
            </w:r>
            <w:proofErr w:type="spellEnd"/>
            <w:r w:rsidRPr="002B2260">
              <w:rPr>
                <w:rFonts w:ascii="Cambria" w:hAnsi="Cambria" w:cs="Times New Roman"/>
                <w:b/>
                <w:bCs/>
              </w:rPr>
              <w:t xml:space="preserve"> </w:t>
            </w:r>
            <w:proofErr w:type="spellStart"/>
            <w:r w:rsidRPr="002B2260">
              <w:rPr>
                <w:rFonts w:ascii="Cambria" w:hAnsi="Cambria" w:cs="Times New Roman"/>
                <w:b/>
                <w:bCs/>
              </w:rPr>
              <w:t>spustit</w:t>
            </w:r>
            <w:proofErr w:type="spellEnd"/>
            <w:r w:rsidRPr="002B2260">
              <w:rPr>
                <w:rFonts w:ascii="Cambria" w:hAnsi="Cambria" w:cs="Times New Roman"/>
                <w:b/>
                <w:bCs/>
              </w:rPr>
              <w:t xml:space="preserve"> </w:t>
            </w:r>
            <w:proofErr w:type="spellStart"/>
            <w:r w:rsidRPr="002B2260">
              <w:rPr>
                <w:rFonts w:ascii="Cambria" w:hAnsi="Cambria" w:cs="Times New Roman"/>
                <w:b/>
                <w:bCs/>
              </w:rPr>
              <w:t>provoz</w:t>
            </w:r>
            <w:proofErr w:type="spellEnd"/>
            <w:r w:rsidRPr="002B2260">
              <w:rPr>
                <w:rFonts w:ascii="Cambria" w:hAnsi="Cambria" w:cs="Times New Roman"/>
                <w:b/>
                <w:bCs/>
              </w:rPr>
              <w:t>)</w:t>
            </w:r>
          </w:p>
        </w:tc>
      </w:tr>
      <w:tr w:rsidR="002B2260" w:rsidRPr="002B2260" w14:paraId="79983FEC" w14:textId="77777777" w:rsidTr="00F61150">
        <w:tc>
          <w:tcPr>
            <w:tcW w:w="2800" w:type="dxa"/>
          </w:tcPr>
          <w:p w14:paraId="2D8C2351"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Doporučený</w:t>
            </w:r>
            <w:proofErr w:type="spellEnd"/>
            <w:r w:rsidRPr="002B2260">
              <w:rPr>
                <w:rFonts w:ascii="Cambria" w:hAnsi="Cambria" w:cs="Times New Roman"/>
              </w:rPr>
              <w:t xml:space="preserve"> </w:t>
            </w:r>
            <w:proofErr w:type="spellStart"/>
            <w:r w:rsidRPr="002B2260">
              <w:rPr>
                <w:rFonts w:ascii="Cambria" w:hAnsi="Cambria" w:cs="Times New Roman"/>
              </w:rPr>
              <w:t>termín</w:t>
            </w:r>
            <w:proofErr w:type="spellEnd"/>
            <w:r w:rsidRPr="002B2260">
              <w:rPr>
                <w:rFonts w:ascii="Cambria" w:hAnsi="Cambria" w:cs="Times New Roman"/>
              </w:rPr>
              <w:t xml:space="preserve"> </w:t>
            </w:r>
            <w:proofErr w:type="spellStart"/>
            <w:r w:rsidRPr="002B2260">
              <w:rPr>
                <w:rFonts w:ascii="Cambria" w:hAnsi="Cambria" w:cs="Times New Roman"/>
              </w:rPr>
              <w:t>realizace</w:t>
            </w:r>
            <w:proofErr w:type="spellEnd"/>
          </w:p>
        </w:tc>
        <w:tc>
          <w:tcPr>
            <w:tcW w:w="5830" w:type="dxa"/>
          </w:tcPr>
          <w:p w14:paraId="743392EB"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Dílčí</w:t>
            </w:r>
            <w:proofErr w:type="spellEnd"/>
            <w:r w:rsidRPr="002B2260">
              <w:rPr>
                <w:rFonts w:ascii="Cambria" w:hAnsi="Cambria" w:cs="Times New Roman"/>
              </w:rPr>
              <w:t xml:space="preserve"> </w:t>
            </w:r>
            <w:proofErr w:type="spellStart"/>
            <w:r w:rsidRPr="002B2260">
              <w:rPr>
                <w:rFonts w:ascii="Cambria" w:hAnsi="Cambria" w:cs="Times New Roman"/>
              </w:rPr>
              <w:t>doba</w:t>
            </w:r>
            <w:proofErr w:type="spellEnd"/>
            <w:r w:rsidRPr="002B2260">
              <w:rPr>
                <w:rFonts w:ascii="Cambria" w:hAnsi="Cambria" w:cs="Times New Roman"/>
              </w:rPr>
              <w:t xml:space="preserve"> </w:t>
            </w:r>
            <w:proofErr w:type="spellStart"/>
            <w:r w:rsidRPr="002B2260">
              <w:rPr>
                <w:rFonts w:ascii="Cambria" w:hAnsi="Cambria" w:cs="Times New Roman"/>
              </w:rPr>
              <w:t>dodání</w:t>
            </w:r>
            <w:proofErr w:type="spellEnd"/>
            <w:r w:rsidRPr="002B2260">
              <w:rPr>
                <w:rFonts w:ascii="Cambria" w:hAnsi="Cambria" w:cs="Times New Roman"/>
              </w:rPr>
              <w:t xml:space="preserve"> </w:t>
            </w:r>
            <w:proofErr w:type="spellStart"/>
            <w:r w:rsidRPr="002B2260">
              <w:rPr>
                <w:rFonts w:ascii="Cambria" w:hAnsi="Cambria" w:cs="Times New Roman"/>
              </w:rPr>
              <w:t>cca</w:t>
            </w:r>
            <w:proofErr w:type="spellEnd"/>
            <w:r w:rsidRPr="002B2260">
              <w:rPr>
                <w:rFonts w:ascii="Cambria" w:hAnsi="Cambria" w:cs="Times New Roman"/>
              </w:rPr>
              <w:t xml:space="preserve"> 7 </w:t>
            </w:r>
            <w:proofErr w:type="spellStart"/>
            <w:r w:rsidRPr="002B2260">
              <w:rPr>
                <w:rFonts w:ascii="Cambria" w:hAnsi="Cambria" w:cs="Times New Roman"/>
              </w:rPr>
              <w:t>pracovních</w:t>
            </w:r>
            <w:proofErr w:type="spellEnd"/>
            <w:r w:rsidRPr="002B2260">
              <w:rPr>
                <w:rFonts w:ascii="Cambria" w:hAnsi="Cambria" w:cs="Times New Roman"/>
              </w:rPr>
              <w:t xml:space="preserve"> </w:t>
            </w:r>
            <w:proofErr w:type="spellStart"/>
            <w:r w:rsidRPr="002B2260">
              <w:rPr>
                <w:rFonts w:ascii="Cambria" w:hAnsi="Cambria" w:cs="Times New Roman"/>
              </w:rPr>
              <w:t>dnů</w:t>
            </w:r>
            <w:proofErr w:type="spellEnd"/>
          </w:p>
        </w:tc>
      </w:tr>
      <w:tr w:rsidR="002B2260" w:rsidRPr="002B2260" w14:paraId="3F44C0C6" w14:textId="77777777" w:rsidTr="00F61150">
        <w:tc>
          <w:tcPr>
            <w:tcW w:w="2800" w:type="dxa"/>
          </w:tcPr>
          <w:p w14:paraId="60D938FE"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Předpokládané</w:t>
            </w:r>
            <w:proofErr w:type="spellEnd"/>
            <w:r w:rsidRPr="002B2260">
              <w:rPr>
                <w:rFonts w:ascii="Cambria" w:hAnsi="Cambria" w:cs="Times New Roman"/>
              </w:rPr>
              <w:t xml:space="preserve"> </w:t>
            </w:r>
            <w:proofErr w:type="spellStart"/>
            <w:r w:rsidRPr="002B2260">
              <w:rPr>
                <w:rFonts w:ascii="Cambria" w:hAnsi="Cambria" w:cs="Times New Roman"/>
              </w:rPr>
              <w:t>náklady</w:t>
            </w:r>
            <w:proofErr w:type="spellEnd"/>
            <w:r w:rsidRPr="002B2260">
              <w:rPr>
                <w:rFonts w:ascii="Cambria" w:hAnsi="Cambria" w:cs="Times New Roman"/>
              </w:rPr>
              <w:t xml:space="preserve"> / </w:t>
            </w:r>
            <w:proofErr w:type="spellStart"/>
            <w:r w:rsidRPr="002B2260">
              <w:rPr>
                <w:rFonts w:ascii="Cambria" w:hAnsi="Cambria" w:cs="Times New Roman"/>
              </w:rPr>
              <w:t>časová</w:t>
            </w:r>
            <w:proofErr w:type="spellEnd"/>
            <w:r w:rsidRPr="002B2260">
              <w:rPr>
                <w:rFonts w:ascii="Cambria" w:hAnsi="Cambria" w:cs="Times New Roman"/>
              </w:rPr>
              <w:t xml:space="preserve"> </w:t>
            </w:r>
            <w:proofErr w:type="spellStart"/>
            <w:r w:rsidRPr="002B2260">
              <w:rPr>
                <w:rFonts w:ascii="Cambria" w:hAnsi="Cambria" w:cs="Times New Roman"/>
              </w:rPr>
              <w:t>náročnost</w:t>
            </w:r>
            <w:proofErr w:type="spellEnd"/>
          </w:p>
        </w:tc>
        <w:tc>
          <w:tcPr>
            <w:tcW w:w="5830" w:type="dxa"/>
          </w:tcPr>
          <w:p w14:paraId="086C56A6" w14:textId="77777777" w:rsidR="002B2260" w:rsidRPr="002B2260" w:rsidRDefault="002B2260" w:rsidP="002B2260">
            <w:pPr>
              <w:spacing w:line="240" w:lineRule="auto"/>
              <w:jc w:val="left"/>
              <w:rPr>
                <w:rFonts w:ascii="Cambria" w:hAnsi="Cambria" w:cs="Times New Roman"/>
              </w:rPr>
            </w:pPr>
            <w:proofErr w:type="gramStart"/>
            <w:r w:rsidRPr="002B2260">
              <w:rPr>
                <w:rFonts w:ascii="Cambria" w:hAnsi="Cambria" w:cs="Times New Roman"/>
              </w:rPr>
              <w:t>76.850,-</w:t>
            </w:r>
            <w:proofErr w:type="gramEnd"/>
            <w:r w:rsidRPr="002B2260">
              <w:rPr>
                <w:rFonts w:ascii="Cambria" w:hAnsi="Cambria" w:cs="Times New Roman"/>
              </w:rPr>
              <w:t xml:space="preserve"> </w:t>
            </w:r>
            <w:proofErr w:type="spellStart"/>
            <w:r w:rsidRPr="002B2260">
              <w:rPr>
                <w:rFonts w:ascii="Cambria" w:hAnsi="Cambria" w:cs="Times New Roman"/>
              </w:rPr>
              <w:t>Kč</w:t>
            </w:r>
            <w:proofErr w:type="spellEnd"/>
            <w:r w:rsidRPr="002B2260">
              <w:rPr>
                <w:rFonts w:ascii="Cambria" w:hAnsi="Cambria" w:cs="Times New Roman"/>
              </w:rPr>
              <w:t xml:space="preserve"> bez DPH / 53 hod.</w:t>
            </w:r>
          </w:p>
        </w:tc>
      </w:tr>
      <w:tr w:rsidR="002B2260" w:rsidRPr="002B2260" w14:paraId="3196767B" w14:textId="77777777" w:rsidTr="00F61150">
        <w:tc>
          <w:tcPr>
            <w:tcW w:w="2800" w:type="dxa"/>
          </w:tcPr>
          <w:p w14:paraId="4BA434AF"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Schválil</w:t>
            </w:r>
            <w:proofErr w:type="spellEnd"/>
            <w:r w:rsidRPr="002B2260">
              <w:rPr>
                <w:rFonts w:ascii="Cambria" w:hAnsi="Cambria" w:cs="Times New Roman"/>
              </w:rPr>
              <w:t xml:space="preserve"> k </w:t>
            </w:r>
            <w:proofErr w:type="spellStart"/>
            <w:r w:rsidRPr="002B2260">
              <w:rPr>
                <w:rFonts w:ascii="Cambria" w:hAnsi="Cambria" w:cs="Times New Roman"/>
              </w:rPr>
              <w:t>realizaci</w:t>
            </w:r>
            <w:proofErr w:type="spellEnd"/>
          </w:p>
        </w:tc>
        <w:tc>
          <w:tcPr>
            <w:tcW w:w="5830" w:type="dxa"/>
          </w:tcPr>
          <w:p w14:paraId="758605B9" w14:textId="4D9E8475" w:rsidR="002B2260" w:rsidRPr="002B2260" w:rsidRDefault="00C92D73" w:rsidP="002B2260">
            <w:pPr>
              <w:spacing w:line="240" w:lineRule="auto"/>
              <w:jc w:val="left"/>
              <w:rPr>
                <w:rFonts w:ascii="Cambria" w:hAnsi="Cambria" w:cs="Times New Roman"/>
              </w:rPr>
            </w:pPr>
            <w:r>
              <w:rPr>
                <w:rFonts w:ascii="Cambria" w:hAnsi="Cambria" w:cs="Times New Roman"/>
              </w:rPr>
              <w:t>XXX</w:t>
            </w:r>
          </w:p>
        </w:tc>
      </w:tr>
      <w:tr w:rsidR="002B2260" w:rsidRPr="002B2260" w14:paraId="4D653610" w14:textId="77777777" w:rsidTr="00F61150">
        <w:tc>
          <w:tcPr>
            <w:tcW w:w="2800" w:type="dxa"/>
          </w:tcPr>
          <w:p w14:paraId="744C124A"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Podpis</w:t>
            </w:r>
            <w:proofErr w:type="spellEnd"/>
          </w:p>
          <w:p w14:paraId="25669745" w14:textId="77777777" w:rsidR="002B2260" w:rsidRPr="002B2260" w:rsidRDefault="002B2260" w:rsidP="002B2260">
            <w:pPr>
              <w:spacing w:line="240" w:lineRule="auto"/>
              <w:jc w:val="left"/>
              <w:rPr>
                <w:rFonts w:ascii="Cambria" w:hAnsi="Cambria" w:cs="Times New Roman"/>
              </w:rPr>
            </w:pPr>
          </w:p>
          <w:p w14:paraId="6BC60B9A" w14:textId="77777777" w:rsidR="002B2260" w:rsidRPr="002B2260" w:rsidRDefault="002B2260" w:rsidP="002B2260">
            <w:pPr>
              <w:spacing w:line="240" w:lineRule="auto"/>
              <w:jc w:val="left"/>
              <w:rPr>
                <w:rFonts w:ascii="Cambria" w:hAnsi="Cambria" w:cs="Times New Roman"/>
              </w:rPr>
            </w:pPr>
          </w:p>
          <w:p w14:paraId="27B81579" w14:textId="77777777" w:rsidR="002B2260" w:rsidRPr="002B2260" w:rsidRDefault="002B2260" w:rsidP="002B2260">
            <w:pPr>
              <w:spacing w:line="240" w:lineRule="auto"/>
              <w:jc w:val="left"/>
              <w:rPr>
                <w:rFonts w:ascii="Cambria" w:hAnsi="Cambria" w:cs="Times New Roman"/>
              </w:rPr>
            </w:pPr>
          </w:p>
        </w:tc>
        <w:tc>
          <w:tcPr>
            <w:tcW w:w="5830" w:type="dxa"/>
          </w:tcPr>
          <w:p w14:paraId="5C1C869E" w14:textId="77777777" w:rsidR="002B2260" w:rsidRPr="002B2260" w:rsidRDefault="002B2260" w:rsidP="002B2260">
            <w:pPr>
              <w:spacing w:line="240" w:lineRule="auto"/>
              <w:jc w:val="left"/>
              <w:rPr>
                <w:rFonts w:ascii="Cambria" w:hAnsi="Cambria" w:cs="Times New Roman"/>
              </w:rPr>
            </w:pPr>
          </w:p>
        </w:tc>
      </w:tr>
      <w:tr w:rsidR="002B2260" w:rsidRPr="002B2260" w14:paraId="72D276CA" w14:textId="77777777" w:rsidTr="00F61150">
        <w:tc>
          <w:tcPr>
            <w:tcW w:w="2800" w:type="dxa"/>
          </w:tcPr>
          <w:p w14:paraId="3ED7D569" w14:textId="77777777" w:rsidR="002B2260" w:rsidRPr="002B2260" w:rsidRDefault="002B2260" w:rsidP="002B2260">
            <w:pPr>
              <w:spacing w:line="240" w:lineRule="auto"/>
              <w:jc w:val="left"/>
              <w:rPr>
                <w:rFonts w:ascii="Cambria" w:hAnsi="Cambria" w:cs="Times New Roman"/>
              </w:rPr>
            </w:pPr>
            <w:r w:rsidRPr="002B2260">
              <w:rPr>
                <w:rFonts w:ascii="Cambria" w:hAnsi="Cambria" w:cs="Times New Roman"/>
              </w:rPr>
              <w:t xml:space="preserve">Datum </w:t>
            </w:r>
            <w:proofErr w:type="spellStart"/>
            <w:r w:rsidRPr="002B2260">
              <w:rPr>
                <w:rFonts w:ascii="Cambria" w:hAnsi="Cambria" w:cs="Times New Roman"/>
              </w:rPr>
              <w:t>schválení</w:t>
            </w:r>
            <w:proofErr w:type="spellEnd"/>
          </w:p>
        </w:tc>
        <w:tc>
          <w:tcPr>
            <w:tcW w:w="5830" w:type="dxa"/>
          </w:tcPr>
          <w:p w14:paraId="7922EF90" w14:textId="77777777" w:rsidR="002B2260" w:rsidRPr="002B2260" w:rsidRDefault="002B2260" w:rsidP="002B2260">
            <w:pPr>
              <w:spacing w:line="240" w:lineRule="auto"/>
              <w:jc w:val="left"/>
              <w:rPr>
                <w:rFonts w:ascii="Cambria" w:hAnsi="Cambria" w:cs="Times New Roman"/>
                <w:b/>
                <w:bCs/>
              </w:rPr>
            </w:pPr>
            <w:r w:rsidRPr="002B2260">
              <w:rPr>
                <w:rFonts w:ascii="Cambria" w:hAnsi="Cambria" w:cs="Times New Roman"/>
                <w:b/>
                <w:bCs/>
              </w:rPr>
              <w:t xml:space="preserve">13.11.2025 - FN Brno </w:t>
            </w:r>
            <w:proofErr w:type="spellStart"/>
            <w:r w:rsidRPr="002B2260">
              <w:rPr>
                <w:rFonts w:ascii="Cambria" w:hAnsi="Cambria" w:cs="Times New Roman"/>
                <w:b/>
                <w:bCs/>
              </w:rPr>
              <w:t>technicky</w:t>
            </w:r>
            <w:proofErr w:type="spellEnd"/>
            <w:r w:rsidRPr="002B2260">
              <w:rPr>
                <w:rFonts w:ascii="Cambria" w:hAnsi="Cambria" w:cs="Times New Roman"/>
                <w:b/>
                <w:bCs/>
              </w:rPr>
              <w:t xml:space="preserve"> </w:t>
            </w:r>
            <w:proofErr w:type="spellStart"/>
            <w:r w:rsidRPr="002B2260">
              <w:rPr>
                <w:rFonts w:ascii="Cambria" w:hAnsi="Cambria" w:cs="Times New Roman"/>
                <w:b/>
                <w:bCs/>
              </w:rPr>
              <w:t>souhlasí</w:t>
            </w:r>
            <w:proofErr w:type="spellEnd"/>
            <w:r w:rsidRPr="002B2260">
              <w:rPr>
                <w:rFonts w:ascii="Cambria" w:hAnsi="Cambria" w:cs="Times New Roman"/>
                <w:b/>
                <w:bCs/>
              </w:rPr>
              <w:t xml:space="preserve"> s </w:t>
            </w:r>
            <w:proofErr w:type="spellStart"/>
            <w:r w:rsidRPr="002B2260">
              <w:rPr>
                <w:rFonts w:ascii="Cambria" w:hAnsi="Cambria" w:cs="Times New Roman"/>
                <w:b/>
                <w:bCs/>
              </w:rPr>
              <w:t>realizací</w:t>
            </w:r>
            <w:proofErr w:type="spellEnd"/>
            <w:r w:rsidRPr="002B2260">
              <w:rPr>
                <w:rFonts w:ascii="Cambria" w:hAnsi="Cambria" w:cs="Times New Roman"/>
                <w:b/>
                <w:bCs/>
              </w:rPr>
              <w:t xml:space="preserve">, </w:t>
            </w:r>
            <w:proofErr w:type="spellStart"/>
            <w:r w:rsidRPr="002B2260">
              <w:rPr>
                <w:rFonts w:ascii="Cambria" w:hAnsi="Cambria" w:cs="Times New Roman"/>
                <w:b/>
                <w:bCs/>
              </w:rPr>
              <w:t>dílčí</w:t>
            </w:r>
            <w:proofErr w:type="spellEnd"/>
            <w:r w:rsidRPr="002B2260">
              <w:rPr>
                <w:rFonts w:ascii="Cambria" w:hAnsi="Cambria" w:cs="Times New Roman"/>
                <w:b/>
                <w:bCs/>
              </w:rPr>
              <w:t xml:space="preserve"> </w:t>
            </w:r>
            <w:proofErr w:type="spellStart"/>
            <w:r w:rsidRPr="002B2260">
              <w:rPr>
                <w:rFonts w:ascii="Cambria" w:hAnsi="Cambria" w:cs="Times New Roman"/>
                <w:b/>
                <w:bCs/>
              </w:rPr>
              <w:t>doba</w:t>
            </w:r>
            <w:proofErr w:type="spellEnd"/>
            <w:r w:rsidRPr="002B2260">
              <w:rPr>
                <w:rFonts w:ascii="Cambria" w:hAnsi="Cambria" w:cs="Times New Roman"/>
                <w:b/>
                <w:bCs/>
              </w:rPr>
              <w:t xml:space="preserve"> </w:t>
            </w:r>
            <w:proofErr w:type="spellStart"/>
            <w:r w:rsidRPr="002B2260">
              <w:rPr>
                <w:rFonts w:ascii="Cambria" w:hAnsi="Cambria" w:cs="Times New Roman"/>
                <w:b/>
                <w:bCs/>
              </w:rPr>
              <w:t>realizace</w:t>
            </w:r>
            <w:proofErr w:type="spellEnd"/>
            <w:r w:rsidRPr="002B2260">
              <w:rPr>
                <w:rFonts w:ascii="Cambria" w:hAnsi="Cambria" w:cs="Times New Roman"/>
                <w:b/>
                <w:bCs/>
              </w:rPr>
              <w:t xml:space="preserve"> z </w:t>
            </w:r>
            <w:proofErr w:type="spellStart"/>
            <w:r w:rsidRPr="002B2260">
              <w:rPr>
                <w:rFonts w:ascii="Cambria" w:hAnsi="Cambria" w:cs="Times New Roman"/>
                <w:b/>
                <w:bCs/>
              </w:rPr>
              <w:t>pohledu</w:t>
            </w:r>
            <w:proofErr w:type="spellEnd"/>
            <w:r w:rsidRPr="002B2260">
              <w:rPr>
                <w:rFonts w:ascii="Cambria" w:hAnsi="Cambria" w:cs="Times New Roman"/>
                <w:b/>
                <w:bCs/>
              </w:rPr>
              <w:t xml:space="preserve"> FN </w:t>
            </w:r>
            <w:proofErr w:type="spellStart"/>
            <w:r w:rsidRPr="002B2260">
              <w:rPr>
                <w:rFonts w:ascii="Cambria" w:hAnsi="Cambria" w:cs="Times New Roman"/>
                <w:b/>
                <w:bCs/>
              </w:rPr>
              <w:t>adekvátní</w:t>
            </w:r>
            <w:proofErr w:type="spellEnd"/>
            <w:r w:rsidRPr="002B2260">
              <w:rPr>
                <w:rFonts w:ascii="Cambria" w:hAnsi="Cambria" w:cs="Times New Roman"/>
                <w:b/>
                <w:bCs/>
              </w:rPr>
              <w:t xml:space="preserve">, FN Brno </w:t>
            </w:r>
            <w:proofErr w:type="spellStart"/>
            <w:r w:rsidRPr="002B2260">
              <w:rPr>
                <w:rFonts w:ascii="Cambria" w:hAnsi="Cambria" w:cs="Times New Roman"/>
                <w:b/>
                <w:bCs/>
              </w:rPr>
              <w:t>doloží</w:t>
            </w:r>
            <w:proofErr w:type="spellEnd"/>
            <w:r w:rsidRPr="002B2260">
              <w:rPr>
                <w:rFonts w:ascii="Cambria" w:hAnsi="Cambria" w:cs="Times New Roman"/>
                <w:b/>
                <w:bCs/>
              </w:rPr>
              <w:t xml:space="preserve"> </w:t>
            </w:r>
            <w:proofErr w:type="spellStart"/>
            <w:r w:rsidRPr="002B2260">
              <w:rPr>
                <w:rFonts w:ascii="Cambria" w:hAnsi="Cambria" w:cs="Times New Roman"/>
                <w:b/>
                <w:bCs/>
              </w:rPr>
              <w:t>zdůvodnění</w:t>
            </w:r>
            <w:proofErr w:type="spellEnd"/>
            <w:r w:rsidRPr="002B2260">
              <w:rPr>
                <w:rFonts w:ascii="Cambria" w:hAnsi="Cambria" w:cs="Times New Roman"/>
                <w:b/>
                <w:bCs/>
              </w:rPr>
              <w:t xml:space="preserve"> </w:t>
            </w:r>
            <w:proofErr w:type="spellStart"/>
            <w:r w:rsidRPr="002B2260">
              <w:rPr>
                <w:rFonts w:ascii="Cambria" w:hAnsi="Cambria" w:cs="Times New Roman"/>
                <w:b/>
                <w:bCs/>
              </w:rPr>
              <w:t>nesouhlasné</w:t>
            </w:r>
            <w:proofErr w:type="spellEnd"/>
            <w:r w:rsidRPr="002B2260">
              <w:rPr>
                <w:rFonts w:ascii="Cambria" w:hAnsi="Cambria" w:cs="Times New Roman"/>
                <w:b/>
                <w:bCs/>
              </w:rPr>
              <w:t xml:space="preserve"> </w:t>
            </w:r>
            <w:proofErr w:type="spellStart"/>
            <w:r w:rsidRPr="002B2260">
              <w:rPr>
                <w:rFonts w:ascii="Cambria" w:hAnsi="Cambria" w:cs="Times New Roman"/>
                <w:b/>
                <w:bCs/>
              </w:rPr>
              <w:t>stanoviska</w:t>
            </w:r>
            <w:proofErr w:type="spellEnd"/>
            <w:r w:rsidRPr="002B2260">
              <w:rPr>
                <w:rFonts w:ascii="Cambria" w:hAnsi="Cambria" w:cs="Times New Roman"/>
                <w:b/>
                <w:bCs/>
              </w:rPr>
              <w:t xml:space="preserve"> k </w:t>
            </w:r>
            <w:proofErr w:type="spellStart"/>
            <w:r w:rsidRPr="002B2260">
              <w:rPr>
                <w:rFonts w:ascii="Cambria" w:hAnsi="Cambria" w:cs="Times New Roman"/>
                <w:b/>
                <w:bCs/>
              </w:rPr>
              <w:t>předložené</w:t>
            </w:r>
            <w:proofErr w:type="spellEnd"/>
            <w:r w:rsidRPr="002B2260">
              <w:rPr>
                <w:rFonts w:ascii="Cambria" w:hAnsi="Cambria" w:cs="Times New Roman"/>
                <w:b/>
                <w:bCs/>
              </w:rPr>
              <w:t xml:space="preserve"> </w:t>
            </w:r>
            <w:proofErr w:type="spellStart"/>
            <w:r w:rsidRPr="002B2260">
              <w:rPr>
                <w:rFonts w:ascii="Cambria" w:hAnsi="Cambria" w:cs="Times New Roman"/>
                <w:b/>
                <w:bCs/>
              </w:rPr>
              <w:t>ceně</w:t>
            </w:r>
            <w:proofErr w:type="spellEnd"/>
            <w:r w:rsidRPr="002B2260">
              <w:rPr>
                <w:rFonts w:ascii="Cambria" w:hAnsi="Cambria" w:cs="Times New Roman"/>
                <w:b/>
                <w:bCs/>
              </w:rPr>
              <w:t>.</w:t>
            </w:r>
          </w:p>
          <w:p w14:paraId="4C4D6006" w14:textId="77777777" w:rsidR="002B2260" w:rsidRPr="002B2260" w:rsidRDefault="002B2260" w:rsidP="002B2260">
            <w:pPr>
              <w:spacing w:line="240" w:lineRule="auto"/>
              <w:jc w:val="left"/>
              <w:rPr>
                <w:rFonts w:ascii="Cambria" w:hAnsi="Cambria" w:cs="Times New Roman"/>
                <w:b/>
                <w:bCs/>
              </w:rPr>
            </w:pPr>
          </w:p>
          <w:p w14:paraId="4F6991A2" w14:textId="77777777" w:rsidR="002B2260" w:rsidRPr="002B2260" w:rsidRDefault="002B2260" w:rsidP="002B2260">
            <w:pPr>
              <w:spacing w:line="240" w:lineRule="auto"/>
              <w:jc w:val="left"/>
              <w:rPr>
                <w:rFonts w:ascii="Cambria" w:hAnsi="Cambria" w:cs="Times New Roman"/>
              </w:rPr>
            </w:pPr>
            <w:r w:rsidRPr="002B2260">
              <w:rPr>
                <w:rFonts w:ascii="Cambria" w:hAnsi="Cambria" w:cs="Cambria"/>
                <w:b/>
                <w:bCs/>
              </w:rPr>
              <w:t xml:space="preserve">27.11.2025 </w:t>
            </w:r>
            <w:proofErr w:type="spellStart"/>
            <w:r w:rsidRPr="002B2260">
              <w:rPr>
                <w:rFonts w:ascii="Cambria" w:hAnsi="Cambria" w:cs="Cambria"/>
                <w:b/>
                <w:bCs/>
              </w:rPr>
              <w:t>Prosíme</w:t>
            </w:r>
            <w:proofErr w:type="spellEnd"/>
            <w:r w:rsidRPr="002B2260">
              <w:rPr>
                <w:rFonts w:ascii="Cambria" w:hAnsi="Cambria" w:cs="Cambria"/>
                <w:b/>
                <w:bCs/>
              </w:rPr>
              <w:t xml:space="preserve"> o </w:t>
            </w:r>
            <w:proofErr w:type="spellStart"/>
            <w:r w:rsidRPr="002B2260">
              <w:rPr>
                <w:rFonts w:ascii="Cambria" w:hAnsi="Cambria" w:cs="Cambria"/>
                <w:b/>
                <w:bCs/>
              </w:rPr>
              <w:t>vyjádření</w:t>
            </w:r>
            <w:proofErr w:type="spellEnd"/>
            <w:r w:rsidRPr="002B2260">
              <w:rPr>
                <w:rFonts w:ascii="Cambria" w:hAnsi="Cambria" w:cs="Cambria"/>
                <w:b/>
                <w:bCs/>
              </w:rPr>
              <w:t xml:space="preserve"> FN Brno, </w:t>
            </w:r>
            <w:proofErr w:type="spellStart"/>
            <w:r w:rsidRPr="002B2260">
              <w:rPr>
                <w:rFonts w:ascii="Cambria" w:hAnsi="Cambria" w:cs="Cambria"/>
                <w:b/>
                <w:bCs/>
              </w:rPr>
              <w:t>zda</w:t>
            </w:r>
            <w:proofErr w:type="spellEnd"/>
            <w:r w:rsidRPr="002B2260">
              <w:rPr>
                <w:rFonts w:ascii="Cambria" w:hAnsi="Cambria" w:cs="Cambria"/>
                <w:b/>
                <w:bCs/>
              </w:rPr>
              <w:t xml:space="preserve"> s </w:t>
            </w:r>
            <w:proofErr w:type="spellStart"/>
            <w:r w:rsidRPr="002B2260">
              <w:rPr>
                <w:rFonts w:ascii="Cambria" w:hAnsi="Cambria" w:cs="Cambria"/>
                <w:b/>
                <w:bCs/>
              </w:rPr>
              <w:t>upřesněním</w:t>
            </w:r>
            <w:proofErr w:type="spellEnd"/>
            <w:r w:rsidRPr="002B2260">
              <w:rPr>
                <w:rFonts w:ascii="Cambria" w:hAnsi="Cambria" w:cs="Cambria"/>
                <w:b/>
                <w:bCs/>
              </w:rPr>
              <w:t xml:space="preserve"> </w:t>
            </w:r>
            <w:proofErr w:type="spellStart"/>
            <w:r w:rsidRPr="002B2260">
              <w:rPr>
                <w:rFonts w:ascii="Cambria" w:hAnsi="Cambria" w:cs="Cambria"/>
                <w:b/>
                <w:bCs/>
              </w:rPr>
              <w:t>technického</w:t>
            </w:r>
            <w:proofErr w:type="spellEnd"/>
            <w:r w:rsidRPr="002B2260">
              <w:rPr>
                <w:rFonts w:ascii="Cambria" w:hAnsi="Cambria" w:cs="Cambria"/>
                <w:b/>
                <w:bCs/>
              </w:rPr>
              <w:t xml:space="preserve"> </w:t>
            </w:r>
            <w:proofErr w:type="spellStart"/>
            <w:r w:rsidRPr="002B2260">
              <w:rPr>
                <w:rFonts w:ascii="Cambria" w:hAnsi="Cambria" w:cs="Cambria"/>
                <w:b/>
                <w:bCs/>
              </w:rPr>
              <w:t>zadání</w:t>
            </w:r>
            <w:proofErr w:type="spellEnd"/>
            <w:r w:rsidRPr="002B2260">
              <w:rPr>
                <w:rFonts w:ascii="Cambria" w:hAnsi="Cambria" w:cs="Cambria"/>
                <w:b/>
                <w:bCs/>
              </w:rPr>
              <w:t xml:space="preserve"> </w:t>
            </w:r>
            <w:proofErr w:type="spellStart"/>
            <w:r w:rsidRPr="002B2260">
              <w:rPr>
                <w:rFonts w:ascii="Cambria" w:hAnsi="Cambria" w:cs="Cambria"/>
                <w:b/>
                <w:bCs/>
              </w:rPr>
              <w:t>souhlasí</w:t>
            </w:r>
            <w:proofErr w:type="spellEnd"/>
            <w:r w:rsidRPr="002B2260">
              <w:rPr>
                <w:rFonts w:ascii="Cambria" w:hAnsi="Cambria" w:cs="Cambria"/>
                <w:b/>
                <w:bCs/>
              </w:rPr>
              <w:t xml:space="preserve"> (</w:t>
            </w:r>
            <w:proofErr w:type="spellStart"/>
            <w:r w:rsidRPr="002B2260">
              <w:rPr>
                <w:rFonts w:ascii="Cambria" w:hAnsi="Cambria" w:cs="Cambria"/>
                <w:b/>
                <w:bCs/>
              </w:rPr>
              <w:t>souhlas</w:t>
            </w:r>
            <w:proofErr w:type="spellEnd"/>
            <w:r w:rsidRPr="002B2260">
              <w:rPr>
                <w:rFonts w:ascii="Cambria" w:hAnsi="Cambria" w:cs="Cambria"/>
                <w:b/>
                <w:bCs/>
              </w:rPr>
              <w:t xml:space="preserve"> se </w:t>
            </w:r>
            <w:proofErr w:type="spellStart"/>
            <w:r w:rsidRPr="002B2260">
              <w:rPr>
                <w:rFonts w:ascii="Cambria" w:hAnsi="Cambria" w:cs="Cambria"/>
                <w:b/>
                <w:bCs/>
              </w:rPr>
              <w:t>dle</w:t>
            </w:r>
            <w:proofErr w:type="spellEnd"/>
            <w:r w:rsidRPr="002B2260">
              <w:rPr>
                <w:rFonts w:ascii="Cambria" w:hAnsi="Cambria" w:cs="Cambria"/>
                <w:b/>
                <w:bCs/>
              </w:rPr>
              <w:t xml:space="preserve"> </w:t>
            </w:r>
            <w:proofErr w:type="spellStart"/>
            <w:r w:rsidRPr="002B2260">
              <w:rPr>
                <w:rFonts w:ascii="Cambria" w:hAnsi="Cambria" w:cs="Cambria"/>
                <w:b/>
                <w:bCs/>
              </w:rPr>
              <w:t>dohody</w:t>
            </w:r>
            <w:proofErr w:type="spellEnd"/>
            <w:r w:rsidRPr="002B2260">
              <w:rPr>
                <w:rFonts w:ascii="Cambria" w:hAnsi="Cambria" w:cs="Cambria"/>
                <w:b/>
                <w:bCs/>
              </w:rPr>
              <w:t xml:space="preserve"> </w:t>
            </w:r>
            <w:proofErr w:type="spellStart"/>
            <w:r w:rsidRPr="002B2260">
              <w:rPr>
                <w:rFonts w:ascii="Cambria" w:hAnsi="Cambria" w:cs="Cambria"/>
                <w:b/>
                <w:bCs/>
              </w:rPr>
              <w:t>nevztahuje</w:t>
            </w:r>
            <w:proofErr w:type="spellEnd"/>
            <w:r w:rsidRPr="002B2260">
              <w:rPr>
                <w:rFonts w:ascii="Cambria" w:hAnsi="Cambria" w:cs="Cambria"/>
                <w:b/>
                <w:bCs/>
              </w:rPr>
              <w:t xml:space="preserve"> k </w:t>
            </w:r>
            <w:proofErr w:type="spellStart"/>
            <w:r w:rsidRPr="002B2260">
              <w:rPr>
                <w:rFonts w:ascii="Cambria" w:hAnsi="Cambria" w:cs="Cambria"/>
                <w:b/>
                <w:bCs/>
              </w:rPr>
              <w:t>předpokládaným</w:t>
            </w:r>
            <w:proofErr w:type="spellEnd"/>
            <w:r w:rsidRPr="002B2260">
              <w:rPr>
                <w:rFonts w:ascii="Cambria" w:hAnsi="Cambria" w:cs="Cambria"/>
                <w:b/>
                <w:bCs/>
              </w:rPr>
              <w:t xml:space="preserve"> </w:t>
            </w:r>
            <w:proofErr w:type="spellStart"/>
            <w:r w:rsidRPr="002B2260">
              <w:rPr>
                <w:rFonts w:ascii="Cambria" w:hAnsi="Cambria" w:cs="Cambria"/>
                <w:b/>
                <w:bCs/>
              </w:rPr>
              <w:t>nákladům</w:t>
            </w:r>
            <w:proofErr w:type="spellEnd"/>
            <w:r w:rsidRPr="002B2260">
              <w:rPr>
                <w:rFonts w:ascii="Cambria" w:hAnsi="Cambria" w:cs="Cambria"/>
                <w:b/>
                <w:bCs/>
              </w:rPr>
              <w:t xml:space="preserve">) </w:t>
            </w:r>
            <w:proofErr w:type="gramStart"/>
            <w:r w:rsidRPr="002B2260">
              <w:rPr>
                <w:rFonts w:ascii="Cambria" w:hAnsi="Cambria" w:cs="Cambria"/>
                <w:b/>
                <w:bCs/>
              </w:rPr>
              <w:t>a</w:t>
            </w:r>
            <w:proofErr w:type="gramEnd"/>
            <w:r w:rsidRPr="002B2260">
              <w:rPr>
                <w:rFonts w:ascii="Cambria" w:hAnsi="Cambria" w:cs="Cambria"/>
                <w:b/>
                <w:bCs/>
              </w:rPr>
              <w:t xml:space="preserve"> </w:t>
            </w:r>
            <w:proofErr w:type="spellStart"/>
            <w:r w:rsidRPr="002B2260">
              <w:rPr>
                <w:rFonts w:ascii="Cambria" w:hAnsi="Cambria" w:cs="Cambria"/>
                <w:b/>
                <w:bCs/>
              </w:rPr>
              <w:t>odpovědi</w:t>
            </w:r>
            <w:proofErr w:type="spellEnd"/>
            <w:r w:rsidRPr="002B2260">
              <w:rPr>
                <w:rFonts w:ascii="Cambria" w:hAnsi="Cambria" w:cs="Cambria"/>
                <w:b/>
                <w:bCs/>
              </w:rPr>
              <w:t xml:space="preserve"> </w:t>
            </w:r>
            <w:proofErr w:type="spellStart"/>
            <w:r w:rsidRPr="002B2260">
              <w:rPr>
                <w:rFonts w:ascii="Cambria" w:hAnsi="Cambria" w:cs="Cambria"/>
                <w:b/>
                <w:bCs/>
              </w:rPr>
              <w:t>na</w:t>
            </w:r>
            <w:proofErr w:type="spellEnd"/>
            <w:r w:rsidRPr="002B2260">
              <w:rPr>
                <w:rFonts w:ascii="Cambria" w:hAnsi="Cambria" w:cs="Cambria"/>
                <w:b/>
                <w:bCs/>
              </w:rPr>
              <w:t xml:space="preserve"> </w:t>
            </w:r>
            <w:proofErr w:type="spellStart"/>
            <w:r w:rsidRPr="002B2260">
              <w:rPr>
                <w:rFonts w:ascii="Cambria" w:hAnsi="Cambria" w:cs="Cambria"/>
                <w:b/>
                <w:bCs/>
              </w:rPr>
              <w:t>případné</w:t>
            </w:r>
            <w:proofErr w:type="spellEnd"/>
            <w:r w:rsidRPr="002B2260">
              <w:rPr>
                <w:rFonts w:ascii="Cambria" w:hAnsi="Cambria" w:cs="Cambria"/>
                <w:b/>
                <w:bCs/>
              </w:rPr>
              <w:t xml:space="preserve"> </w:t>
            </w:r>
            <w:proofErr w:type="spellStart"/>
            <w:r w:rsidRPr="002B2260">
              <w:rPr>
                <w:rFonts w:ascii="Cambria" w:hAnsi="Cambria" w:cs="Cambria"/>
                <w:b/>
                <w:bCs/>
              </w:rPr>
              <w:t>otázky</w:t>
            </w:r>
            <w:proofErr w:type="spellEnd"/>
            <w:r w:rsidRPr="002B2260">
              <w:rPr>
                <w:rFonts w:ascii="Cambria" w:hAnsi="Cambria" w:cs="Cambria"/>
                <w:b/>
                <w:bCs/>
              </w:rPr>
              <w:t xml:space="preserve"> do </w:t>
            </w:r>
            <w:proofErr w:type="spellStart"/>
            <w:r w:rsidRPr="002B2260">
              <w:rPr>
                <w:rFonts w:ascii="Cambria" w:hAnsi="Cambria" w:cs="Cambria"/>
                <w:b/>
                <w:bCs/>
              </w:rPr>
              <w:t>tohoto</w:t>
            </w:r>
            <w:proofErr w:type="spellEnd"/>
            <w:r w:rsidRPr="002B2260">
              <w:rPr>
                <w:rFonts w:ascii="Cambria" w:hAnsi="Cambria" w:cs="Cambria"/>
                <w:b/>
                <w:bCs/>
              </w:rPr>
              <w:t xml:space="preserve"> </w:t>
            </w:r>
            <w:proofErr w:type="spellStart"/>
            <w:r w:rsidRPr="002B2260">
              <w:rPr>
                <w:rFonts w:ascii="Cambria" w:hAnsi="Cambria" w:cs="Cambria"/>
                <w:b/>
                <w:bCs/>
              </w:rPr>
              <w:t>dokumentu</w:t>
            </w:r>
            <w:proofErr w:type="spellEnd"/>
            <w:r w:rsidRPr="002B2260">
              <w:rPr>
                <w:rFonts w:ascii="Cambria" w:hAnsi="Cambria" w:cs="Cambria"/>
                <w:b/>
                <w:bCs/>
              </w:rPr>
              <w:t xml:space="preserve">. </w:t>
            </w:r>
            <w:r w:rsidRPr="002B2260">
              <w:rPr>
                <w:rFonts w:ascii="Cambria" w:hAnsi="Cambria" w:cs="Cambria"/>
              </w:rPr>
              <w:t xml:space="preserve"> </w:t>
            </w:r>
          </w:p>
          <w:p w14:paraId="2004CA52" w14:textId="77777777" w:rsidR="002B2260" w:rsidRPr="002B2260" w:rsidRDefault="002B2260" w:rsidP="002B2260">
            <w:pPr>
              <w:spacing w:line="240" w:lineRule="auto"/>
              <w:jc w:val="left"/>
              <w:rPr>
                <w:rFonts w:ascii="Cambria" w:hAnsi="Cambria" w:cs="Times New Roman"/>
                <w:b/>
                <w:bCs/>
              </w:rPr>
            </w:pPr>
          </w:p>
        </w:tc>
      </w:tr>
      <w:tr w:rsidR="002B2260" w:rsidRPr="002B2260" w14:paraId="0E309B3B" w14:textId="77777777" w:rsidTr="00F61150">
        <w:tc>
          <w:tcPr>
            <w:tcW w:w="2800" w:type="dxa"/>
          </w:tcPr>
          <w:p w14:paraId="0F241CC5" w14:textId="77777777" w:rsidR="002B2260" w:rsidRPr="002B2260" w:rsidRDefault="002B2260" w:rsidP="002B2260">
            <w:pPr>
              <w:spacing w:line="240" w:lineRule="auto"/>
              <w:jc w:val="left"/>
              <w:rPr>
                <w:rFonts w:ascii="Cambria" w:hAnsi="Cambria" w:cs="Times New Roman"/>
              </w:rPr>
            </w:pPr>
            <w:proofErr w:type="spellStart"/>
            <w:r w:rsidRPr="002B2260">
              <w:rPr>
                <w:rFonts w:ascii="Cambria" w:hAnsi="Cambria" w:cs="Times New Roman"/>
              </w:rPr>
              <w:t>Poznámka</w:t>
            </w:r>
            <w:proofErr w:type="spellEnd"/>
          </w:p>
        </w:tc>
        <w:tc>
          <w:tcPr>
            <w:tcW w:w="5830" w:type="dxa"/>
          </w:tcPr>
          <w:p w14:paraId="77706EEE" w14:textId="77777777" w:rsidR="002B2260" w:rsidRPr="002B2260" w:rsidRDefault="002B2260" w:rsidP="002B2260">
            <w:pPr>
              <w:numPr>
                <w:ilvl w:val="0"/>
                <w:numId w:val="9"/>
              </w:numPr>
              <w:spacing w:line="240" w:lineRule="auto"/>
              <w:contextualSpacing/>
              <w:jc w:val="left"/>
              <w:rPr>
                <w:rFonts w:ascii="Cambria" w:hAnsi="Cambria" w:cs="Times New Roman"/>
              </w:rPr>
            </w:pPr>
            <w:proofErr w:type="spellStart"/>
            <w:r w:rsidRPr="002B2260">
              <w:rPr>
                <w:rFonts w:ascii="Cambria" w:hAnsi="Cambria" w:cs="Times New Roman"/>
              </w:rPr>
              <w:t>Nutná</w:t>
            </w:r>
            <w:proofErr w:type="spellEnd"/>
            <w:r w:rsidRPr="002B2260">
              <w:rPr>
                <w:rFonts w:ascii="Cambria" w:hAnsi="Cambria" w:cs="Times New Roman"/>
              </w:rPr>
              <w:t xml:space="preserve"> </w:t>
            </w:r>
            <w:proofErr w:type="spellStart"/>
            <w:r w:rsidRPr="002B2260">
              <w:rPr>
                <w:rFonts w:ascii="Cambria" w:hAnsi="Cambria" w:cs="Times New Roman"/>
              </w:rPr>
              <w:t>součinnost</w:t>
            </w:r>
            <w:proofErr w:type="spellEnd"/>
            <w:r w:rsidRPr="002B2260">
              <w:rPr>
                <w:rFonts w:ascii="Cambria" w:hAnsi="Cambria" w:cs="Times New Roman"/>
              </w:rPr>
              <w:t xml:space="preserve"> FN Brno </w:t>
            </w:r>
            <w:proofErr w:type="spellStart"/>
            <w:r w:rsidRPr="002B2260">
              <w:rPr>
                <w:rFonts w:ascii="Cambria" w:hAnsi="Cambria" w:cs="Times New Roman"/>
              </w:rPr>
              <w:t>při</w:t>
            </w:r>
            <w:proofErr w:type="spellEnd"/>
            <w:r w:rsidRPr="002B2260">
              <w:rPr>
                <w:rFonts w:ascii="Cambria" w:hAnsi="Cambria" w:cs="Times New Roman"/>
              </w:rPr>
              <w:t xml:space="preserve"> </w:t>
            </w:r>
            <w:proofErr w:type="spellStart"/>
            <w:r w:rsidRPr="002B2260">
              <w:rPr>
                <w:rFonts w:ascii="Cambria" w:hAnsi="Cambria" w:cs="Times New Roman"/>
              </w:rPr>
              <w:t>testování</w:t>
            </w:r>
            <w:proofErr w:type="spellEnd"/>
            <w:r w:rsidRPr="002B2260">
              <w:rPr>
                <w:rFonts w:ascii="Cambria" w:hAnsi="Cambria" w:cs="Times New Roman"/>
              </w:rPr>
              <w:t xml:space="preserve"> </w:t>
            </w:r>
            <w:proofErr w:type="spellStart"/>
            <w:r w:rsidRPr="002B2260">
              <w:rPr>
                <w:rFonts w:ascii="Cambria" w:hAnsi="Cambria" w:cs="Times New Roman"/>
              </w:rPr>
              <w:t>propadu</w:t>
            </w:r>
            <w:proofErr w:type="spellEnd"/>
            <w:r w:rsidRPr="002B2260">
              <w:rPr>
                <w:rFonts w:ascii="Cambria" w:hAnsi="Cambria" w:cs="Times New Roman"/>
              </w:rPr>
              <w:t xml:space="preserve"> </w:t>
            </w:r>
            <w:proofErr w:type="spellStart"/>
            <w:r w:rsidRPr="002B2260">
              <w:rPr>
                <w:rFonts w:ascii="Cambria" w:hAnsi="Cambria" w:cs="Times New Roman"/>
              </w:rPr>
              <w:t>dokladů</w:t>
            </w:r>
            <w:proofErr w:type="spellEnd"/>
            <w:r w:rsidRPr="002B2260">
              <w:rPr>
                <w:rFonts w:ascii="Cambria" w:hAnsi="Cambria" w:cs="Times New Roman"/>
              </w:rPr>
              <w:t xml:space="preserve"> do ESB a </w:t>
            </w:r>
            <w:proofErr w:type="spellStart"/>
            <w:r w:rsidRPr="002B2260">
              <w:rPr>
                <w:rFonts w:ascii="Cambria" w:hAnsi="Cambria" w:cs="Times New Roman"/>
              </w:rPr>
              <w:t>účetnictví</w:t>
            </w:r>
            <w:proofErr w:type="spellEnd"/>
          </w:p>
          <w:p w14:paraId="2F5C9799" w14:textId="77777777" w:rsidR="002B2260" w:rsidRPr="002B2260" w:rsidRDefault="002B2260" w:rsidP="002B2260">
            <w:pPr>
              <w:numPr>
                <w:ilvl w:val="0"/>
                <w:numId w:val="9"/>
              </w:numPr>
              <w:spacing w:line="240" w:lineRule="auto"/>
              <w:contextualSpacing/>
              <w:jc w:val="left"/>
              <w:rPr>
                <w:rFonts w:ascii="Cambria" w:hAnsi="Cambria" w:cs="Times New Roman"/>
              </w:rPr>
            </w:pPr>
            <w:proofErr w:type="spellStart"/>
            <w:r w:rsidRPr="002B2260">
              <w:rPr>
                <w:rFonts w:ascii="Cambria" w:hAnsi="Cambria" w:cs="Times New Roman"/>
              </w:rPr>
              <w:t>Přílohou</w:t>
            </w:r>
            <w:proofErr w:type="spellEnd"/>
            <w:r w:rsidRPr="002B2260">
              <w:rPr>
                <w:rFonts w:ascii="Cambria" w:hAnsi="Cambria" w:cs="Times New Roman"/>
              </w:rPr>
              <w:t xml:space="preserve"> </w:t>
            </w:r>
            <w:proofErr w:type="spellStart"/>
            <w:r w:rsidRPr="002B2260">
              <w:rPr>
                <w:rFonts w:ascii="Cambria" w:hAnsi="Cambria" w:cs="Times New Roman"/>
              </w:rPr>
              <w:t>listu</w:t>
            </w:r>
            <w:proofErr w:type="spellEnd"/>
            <w:r w:rsidRPr="002B2260">
              <w:rPr>
                <w:rFonts w:ascii="Cambria" w:hAnsi="Cambria" w:cs="Times New Roman"/>
              </w:rPr>
              <w:t xml:space="preserve"> </w:t>
            </w:r>
            <w:proofErr w:type="spellStart"/>
            <w:r w:rsidRPr="002B2260">
              <w:rPr>
                <w:rFonts w:ascii="Cambria" w:hAnsi="Cambria" w:cs="Times New Roman"/>
              </w:rPr>
              <w:t>kopie</w:t>
            </w:r>
            <w:proofErr w:type="spellEnd"/>
            <w:r w:rsidRPr="002B2260">
              <w:rPr>
                <w:rFonts w:ascii="Cambria" w:hAnsi="Cambria" w:cs="Times New Roman"/>
              </w:rPr>
              <w:t xml:space="preserve"> XLS </w:t>
            </w:r>
            <w:proofErr w:type="spellStart"/>
            <w:r w:rsidRPr="002B2260">
              <w:rPr>
                <w:rFonts w:ascii="Cambria" w:hAnsi="Cambria" w:cs="Times New Roman"/>
              </w:rPr>
              <w:t>souboru</w:t>
            </w:r>
            <w:proofErr w:type="spellEnd"/>
            <w:r w:rsidRPr="002B2260">
              <w:rPr>
                <w:rFonts w:ascii="Cambria" w:hAnsi="Cambria" w:cs="Times New Roman"/>
              </w:rPr>
              <w:t xml:space="preserve"> </w:t>
            </w:r>
            <w:proofErr w:type="spellStart"/>
            <w:r w:rsidRPr="002B2260">
              <w:rPr>
                <w:rFonts w:ascii="Cambria" w:hAnsi="Cambria" w:cs="Times New Roman"/>
              </w:rPr>
              <w:t>definic</w:t>
            </w:r>
            <w:proofErr w:type="spellEnd"/>
            <w:r w:rsidRPr="002B2260">
              <w:rPr>
                <w:rFonts w:ascii="Cambria" w:hAnsi="Cambria" w:cs="Times New Roman"/>
              </w:rPr>
              <w:t xml:space="preserve"> </w:t>
            </w:r>
            <w:proofErr w:type="spellStart"/>
            <w:r w:rsidRPr="002B2260">
              <w:rPr>
                <w:rFonts w:ascii="Cambria" w:hAnsi="Cambria" w:cs="Times New Roman"/>
              </w:rPr>
              <w:t>integrací</w:t>
            </w:r>
            <w:proofErr w:type="spellEnd"/>
          </w:p>
        </w:tc>
      </w:tr>
    </w:tbl>
    <w:p w14:paraId="79BFE751" w14:textId="77777777" w:rsidR="002B2260" w:rsidRPr="002B2260" w:rsidRDefault="002B2260" w:rsidP="002B2260">
      <w:pPr>
        <w:spacing w:line="240" w:lineRule="auto"/>
        <w:rPr>
          <w:rFonts w:ascii="Calibri" w:eastAsia="MS Mincho" w:hAnsi="Calibri" w:cs="Calibri"/>
          <w:b/>
          <w:bCs/>
          <w:color w:val="0070C0"/>
          <w:sz w:val="24"/>
          <w:szCs w:val="24"/>
          <w:lang w:eastAsia="en-US"/>
        </w:rPr>
      </w:pPr>
    </w:p>
    <w:p w14:paraId="521A1A2B" w14:textId="77777777" w:rsidR="002B2260" w:rsidRPr="002B2260" w:rsidRDefault="002B2260" w:rsidP="002B2260">
      <w:pPr>
        <w:spacing w:line="240" w:lineRule="auto"/>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4E6AB451" w14:textId="77777777" w:rsidR="002B2260" w:rsidRPr="002B2260" w:rsidRDefault="002B2260" w:rsidP="002B2260">
      <w:pPr>
        <w:numPr>
          <w:ilvl w:val="0"/>
          <w:numId w:val="14"/>
        </w:numPr>
        <w:spacing w:after="200" w:line="240" w:lineRule="auto"/>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Strana </w:t>
      </w:r>
      <w:proofErr w:type="gramStart"/>
      <w:r w:rsidRPr="002B2260">
        <w:rPr>
          <w:rFonts w:ascii="Calibri" w:eastAsia="MS Mincho" w:hAnsi="Calibri" w:cs="Calibri"/>
          <w:sz w:val="24"/>
          <w:szCs w:val="24"/>
          <w:lang w:eastAsia="en-US"/>
        </w:rPr>
        <w:t>39 - 42</w:t>
      </w:r>
      <w:proofErr w:type="gramEnd"/>
      <w:r w:rsidRPr="002B2260">
        <w:rPr>
          <w:rFonts w:ascii="Calibri" w:eastAsia="MS Mincho" w:hAnsi="Calibri" w:cs="Calibri"/>
          <w:sz w:val="24"/>
          <w:szCs w:val="24"/>
          <w:lang w:eastAsia="en-US"/>
        </w:rPr>
        <w:t xml:space="preserve"> ZD, odst. 2.5.7 + související pododstavce</w:t>
      </w:r>
    </w:p>
    <w:p w14:paraId="6E947950" w14:textId="77777777" w:rsidR="002B2260" w:rsidRPr="002B2260" w:rsidRDefault="002B2260" w:rsidP="002B2260">
      <w:pPr>
        <w:numPr>
          <w:ilvl w:val="0"/>
          <w:numId w:val="14"/>
        </w:numPr>
        <w:spacing w:after="200" w:line="240" w:lineRule="auto"/>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Musí být nasazeno a funkční před spuštěním projektu</w:t>
      </w:r>
    </w:p>
    <w:p w14:paraId="50FEF5DC" w14:textId="77777777" w:rsidR="002B2260" w:rsidRPr="002B2260" w:rsidRDefault="002B2260" w:rsidP="002B2260">
      <w:pPr>
        <w:spacing w:line="240" w:lineRule="auto"/>
        <w:rPr>
          <w:rFonts w:ascii="Calibri" w:eastAsia="MS Mincho" w:hAnsi="Calibri" w:cs="Calibri"/>
          <w:sz w:val="24"/>
          <w:szCs w:val="24"/>
          <w:lang w:eastAsia="en-US"/>
        </w:rPr>
      </w:pPr>
    </w:p>
    <w:p w14:paraId="602AE63E" w14:textId="77777777" w:rsidR="002B2260" w:rsidRPr="002B2260" w:rsidRDefault="002B2260" w:rsidP="002B2260">
      <w:pPr>
        <w:spacing w:line="240" w:lineRule="auto"/>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68CFB2E3" w14:textId="77777777" w:rsidR="002B2260" w:rsidRPr="002B2260" w:rsidRDefault="002B2260" w:rsidP="002B2260">
      <w:pPr>
        <w:numPr>
          <w:ilvl w:val="0"/>
          <w:numId w:val="14"/>
        </w:numPr>
        <w:spacing w:after="200" w:line="240" w:lineRule="auto"/>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Uvedený požadavek ze ZD byl diskutován v rámci Implementační analýzy s výstupem, že prodej nebude realizován přes systém KREDIT. Takto to bylo specifikováno i v rámci IA v bodě </w:t>
      </w:r>
      <w:proofErr w:type="gramStart"/>
      <w:r w:rsidRPr="002B2260">
        <w:rPr>
          <w:rFonts w:ascii="Calibri" w:eastAsia="MS Mincho" w:hAnsi="Calibri" w:cs="Calibri"/>
          <w:sz w:val="24"/>
          <w:szCs w:val="24"/>
          <w:lang w:eastAsia="en-US"/>
        </w:rPr>
        <w:t>3.3.2.5 :</w:t>
      </w:r>
      <w:proofErr w:type="gramEnd"/>
      <w:r w:rsidRPr="002B2260">
        <w:rPr>
          <w:rFonts w:ascii="Cambria" w:eastAsia="MS Mincho" w:hAnsi="Cambria" w:cs="Times New Roman"/>
          <w:lang w:eastAsia="en-US"/>
        </w:rPr>
        <w:t xml:space="preserve"> </w:t>
      </w:r>
      <w:r w:rsidRPr="002B2260">
        <w:rPr>
          <w:rFonts w:ascii="Calibri" w:eastAsia="MS Mincho" w:hAnsi="Calibri" w:cs="Calibri"/>
          <w:sz w:val="24"/>
          <w:szCs w:val="24"/>
          <w:lang w:eastAsia="en-US"/>
        </w:rPr>
        <w:t>„Podklady pro vytvoření daňového dokladu se odešlou do ESB, jelikož KSS nebude provádět samotný prodej.“</w:t>
      </w:r>
    </w:p>
    <w:p w14:paraId="030E8A8E" w14:textId="77777777" w:rsidR="002B2260" w:rsidRPr="002B2260" w:rsidRDefault="002B2260" w:rsidP="002B2260">
      <w:pPr>
        <w:numPr>
          <w:ilvl w:val="0"/>
          <w:numId w:val="14"/>
        </w:numPr>
        <w:spacing w:after="200" w:line="240" w:lineRule="auto"/>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Z toho vyplývá, že předmětem Implementační analýzy nemohlo být posílání hotovostních prodejů do ESB, protože hotovostní prodej neměl být součástí KSS.</w:t>
      </w:r>
    </w:p>
    <w:p w14:paraId="5FE62620" w14:textId="77777777" w:rsidR="002B2260" w:rsidRPr="002B2260" w:rsidRDefault="002B2260" w:rsidP="002B2260">
      <w:pPr>
        <w:numPr>
          <w:ilvl w:val="0"/>
          <w:numId w:val="14"/>
        </w:numPr>
        <w:spacing w:after="200" w:line="240" w:lineRule="auto"/>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Až v průběhu implementace bylo dohodnuto, že se prodej bude realizovat v rámci KSS a z toho vyplynul i Změnový technický list s rozšířeným požadavkem na přenos prodejů do ESB.</w:t>
      </w:r>
    </w:p>
    <w:p w14:paraId="1B5190D7" w14:textId="77777777" w:rsidR="002B2260" w:rsidRPr="002B2260" w:rsidRDefault="002B2260" w:rsidP="002B2260">
      <w:pPr>
        <w:numPr>
          <w:ilvl w:val="0"/>
          <w:numId w:val="14"/>
        </w:numPr>
        <w:spacing w:after="200" w:line="240" w:lineRule="auto"/>
        <w:jc w:val="left"/>
        <w:rPr>
          <w:rFonts w:ascii="Calibri" w:eastAsia="MS Mincho" w:hAnsi="Calibri" w:cs="Calibri"/>
          <w:sz w:val="24"/>
          <w:szCs w:val="24"/>
          <w:lang w:eastAsia="en-US"/>
        </w:rPr>
      </w:pPr>
      <w:r w:rsidRPr="002B2260">
        <w:rPr>
          <w:rFonts w:ascii="Calibri" w:eastAsia="MS Mincho" w:hAnsi="Calibri" w:cs="Calibri"/>
          <w:sz w:val="24"/>
          <w:szCs w:val="24"/>
          <w:highlight w:val="yellow"/>
          <w:u w:val="single"/>
          <w:lang w:eastAsia="en-US"/>
        </w:rPr>
        <w:t>Jedná se o vícepráce</w:t>
      </w:r>
      <w:r w:rsidRPr="002B2260">
        <w:rPr>
          <w:rFonts w:ascii="Calibri" w:eastAsia="MS Mincho" w:hAnsi="Calibri" w:cs="Calibri"/>
          <w:sz w:val="24"/>
          <w:szCs w:val="24"/>
          <w:lang w:eastAsia="en-US"/>
        </w:rPr>
        <w:t>, které nebyly součástí Realizačního projektu.</w:t>
      </w:r>
    </w:p>
    <w:p w14:paraId="232E5236" w14:textId="77777777" w:rsidR="002B2260" w:rsidRPr="002B2260" w:rsidRDefault="002B2260" w:rsidP="002B2260">
      <w:pPr>
        <w:spacing w:after="200" w:line="276" w:lineRule="auto"/>
        <w:jc w:val="left"/>
        <w:rPr>
          <w:rFonts w:ascii="Cambria" w:eastAsia="MS Mincho" w:hAnsi="Cambria" w:cs="Times New Roman"/>
          <w:lang w:eastAsia="en-US"/>
        </w:rPr>
      </w:pPr>
    </w:p>
    <w:p w14:paraId="4314ADBF" w14:textId="1E942BAD" w:rsidR="002B2260" w:rsidRPr="00E14356" w:rsidRDefault="00E14356" w:rsidP="002B2260">
      <w:pPr>
        <w:spacing w:after="200" w:line="276" w:lineRule="auto"/>
        <w:jc w:val="left"/>
        <w:rPr>
          <w:rFonts w:ascii="Cambria" w:eastAsia="MS Mincho" w:hAnsi="Cambria" w:cs="Times New Roman"/>
          <w:i/>
          <w:iCs/>
          <w:lang w:eastAsia="en-US"/>
        </w:rPr>
      </w:pPr>
      <w:r w:rsidRPr="00E14356">
        <w:rPr>
          <w:rFonts w:ascii="Cambria" w:eastAsia="MS Mincho" w:hAnsi="Cambria" w:cs="Times New Roman"/>
          <w:i/>
          <w:iCs/>
          <w:noProof/>
          <w:lang w:eastAsia="en-US"/>
        </w:rPr>
        <w:t>Obrázek</w:t>
      </w:r>
    </w:p>
    <w:p w14:paraId="03E619A6" w14:textId="4CC134E3" w:rsidR="002B2260" w:rsidRDefault="002B2260">
      <w:pPr>
        <w:spacing w:line="240" w:lineRule="auto"/>
        <w:jc w:val="left"/>
        <w:rPr>
          <w:rFonts w:eastAsia="Calibri"/>
          <w:lang w:eastAsia="en-US"/>
        </w:rPr>
      </w:pPr>
      <w:r>
        <w:br w:type="page"/>
      </w:r>
    </w:p>
    <w:p w14:paraId="2B16D629" w14:textId="791603B8" w:rsidR="002B2260" w:rsidRDefault="002B2260" w:rsidP="002505F0">
      <w:pPr>
        <w:pStyle w:val="Odstavecseseznamem"/>
        <w:widowControl w:val="0"/>
        <w:autoSpaceDE w:val="0"/>
        <w:autoSpaceDN w:val="0"/>
        <w:spacing w:before="93" w:after="0" w:line="288" w:lineRule="auto"/>
        <w:ind w:left="682" w:right="118"/>
        <w:contextualSpacing w:val="0"/>
        <w:rPr>
          <w:rFonts w:ascii="Arial" w:hAnsi="Arial"/>
        </w:rPr>
      </w:pPr>
      <w:r>
        <w:rPr>
          <w:rFonts w:ascii="Arial" w:hAnsi="Arial"/>
        </w:rPr>
        <w:lastRenderedPageBreak/>
        <w:t>Příloha č. 2</w:t>
      </w:r>
    </w:p>
    <w:p w14:paraId="79A0631D" w14:textId="77777777" w:rsidR="002B2260" w:rsidRPr="002B2260" w:rsidRDefault="002B2260" w:rsidP="002B2260">
      <w:pPr>
        <w:keepNext/>
        <w:keepLines/>
        <w:spacing w:before="480" w:line="276" w:lineRule="auto"/>
        <w:jc w:val="left"/>
        <w:outlineLvl w:val="0"/>
        <w:rPr>
          <w:rFonts w:ascii="Calibri" w:eastAsia="MS Gothic" w:hAnsi="Calibri" w:cs="Times New Roman"/>
          <w:b/>
          <w:bCs/>
          <w:color w:val="365F91"/>
          <w:sz w:val="28"/>
          <w:szCs w:val="28"/>
          <w:lang w:eastAsia="en-US"/>
        </w:rPr>
      </w:pPr>
      <w:r w:rsidRPr="002B2260">
        <w:rPr>
          <w:rFonts w:ascii="Calibri" w:eastAsia="MS Gothic" w:hAnsi="Calibri" w:cs="Times New Roman"/>
          <w:b/>
          <w:bCs/>
          <w:color w:val="365F91"/>
          <w:sz w:val="28"/>
          <w:szCs w:val="28"/>
          <w:lang w:eastAsia="en-US"/>
        </w:rPr>
        <w:t>Změnový technický list (</w:t>
      </w:r>
      <w:proofErr w:type="spellStart"/>
      <w:r w:rsidRPr="002B2260">
        <w:rPr>
          <w:rFonts w:ascii="Calibri" w:eastAsia="MS Gothic" w:hAnsi="Calibri" w:cs="Times New Roman"/>
          <w:b/>
          <w:bCs/>
          <w:color w:val="365F91"/>
          <w:sz w:val="28"/>
          <w:szCs w:val="28"/>
          <w:lang w:eastAsia="en-US"/>
        </w:rPr>
        <w:t>Change</w:t>
      </w:r>
      <w:proofErr w:type="spellEnd"/>
      <w:r w:rsidRPr="002B2260">
        <w:rPr>
          <w:rFonts w:ascii="Calibri" w:eastAsia="MS Gothic" w:hAnsi="Calibri" w:cs="Times New Roman"/>
          <w:b/>
          <w:bCs/>
          <w:color w:val="365F91"/>
          <w:sz w:val="28"/>
          <w:szCs w:val="28"/>
          <w:lang w:eastAsia="en-US"/>
        </w:rPr>
        <w:t xml:space="preserve"> </w:t>
      </w:r>
      <w:proofErr w:type="spellStart"/>
      <w:r w:rsidRPr="002B2260">
        <w:rPr>
          <w:rFonts w:ascii="Calibri" w:eastAsia="MS Gothic" w:hAnsi="Calibri" w:cs="Times New Roman"/>
          <w:b/>
          <w:bCs/>
          <w:color w:val="365F91"/>
          <w:sz w:val="28"/>
          <w:szCs w:val="28"/>
          <w:lang w:eastAsia="en-US"/>
        </w:rPr>
        <w:t>Request</w:t>
      </w:r>
      <w:proofErr w:type="spellEnd"/>
      <w:r w:rsidRPr="002B2260">
        <w:rPr>
          <w:rFonts w:ascii="Calibri" w:eastAsia="MS Gothic" w:hAnsi="Calibri" w:cs="Times New Roman"/>
          <w:b/>
          <w:bCs/>
          <w:color w:val="365F91"/>
          <w:sz w:val="28"/>
          <w:szCs w:val="28"/>
          <w:lang w:eastAsia="en-US"/>
        </w:rPr>
        <w:t>)</w:t>
      </w:r>
    </w:p>
    <w:p w14:paraId="19074972" w14:textId="77777777" w:rsidR="002B2260" w:rsidRPr="002B2260" w:rsidRDefault="002B2260" w:rsidP="002B2260">
      <w:pPr>
        <w:spacing w:line="276" w:lineRule="auto"/>
        <w:jc w:val="left"/>
        <w:rPr>
          <w:rFonts w:ascii="Cambria" w:eastAsia="MS Mincho" w:hAnsi="Cambria"/>
          <w:lang w:eastAsia="en-US"/>
        </w:rPr>
      </w:pPr>
      <w:r w:rsidRPr="002B2260">
        <w:rPr>
          <w:rFonts w:ascii="Calibri" w:eastAsia="Calibri" w:hAnsi="Calibri" w:cs="Calibri"/>
          <w:b/>
          <w:bCs/>
          <w:color w:val="004884"/>
          <w:sz w:val="20"/>
          <w:szCs w:val="20"/>
          <w:lang w:eastAsia="en-US"/>
        </w:rPr>
        <w:t>Modernizace elektronické podpory zdravotnických procesů – Komplexní stravovací systém III</w:t>
      </w:r>
    </w:p>
    <w:p w14:paraId="47996245" w14:textId="77777777" w:rsidR="002B2260" w:rsidRPr="002B2260" w:rsidRDefault="002B2260" w:rsidP="002B2260">
      <w:pPr>
        <w:spacing w:after="200" w:line="276" w:lineRule="auto"/>
        <w:jc w:val="left"/>
        <w:rPr>
          <w:rFonts w:ascii="Cambria" w:eastAsia="Cambria" w:hAnsi="Cambria" w:cs="Cambria"/>
          <w:lang w:eastAsia="en-US"/>
        </w:rPr>
      </w:pPr>
      <w:r w:rsidRPr="002B2260">
        <w:rPr>
          <w:rFonts w:ascii="Calibri" w:eastAsia="Calibri" w:hAnsi="Calibri" w:cs="Calibri"/>
          <w:color w:val="000000"/>
          <w:sz w:val="20"/>
          <w:szCs w:val="20"/>
          <w:lang w:eastAsia="en-US"/>
        </w:rPr>
        <w:t>Registrační číslo projektu: CZ.06.3.05/0.0/0.0/16_034/0006454</w:t>
      </w:r>
    </w:p>
    <w:tbl>
      <w:tblPr>
        <w:tblStyle w:val="Mkatabulky4"/>
        <w:tblW w:w="0" w:type="auto"/>
        <w:tblLook w:val="04A0" w:firstRow="1" w:lastRow="0" w:firstColumn="1" w:lastColumn="0" w:noHBand="0" w:noVBand="1"/>
      </w:tblPr>
      <w:tblGrid>
        <w:gridCol w:w="2800"/>
        <w:gridCol w:w="5830"/>
      </w:tblGrid>
      <w:tr w:rsidR="002B2260" w:rsidRPr="002B2260" w14:paraId="65071834" w14:textId="77777777" w:rsidTr="00F61150">
        <w:tc>
          <w:tcPr>
            <w:tcW w:w="2800" w:type="dxa"/>
          </w:tcPr>
          <w:p w14:paraId="625BD25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Položka</w:t>
            </w:r>
            <w:proofErr w:type="spellEnd"/>
          </w:p>
        </w:tc>
        <w:tc>
          <w:tcPr>
            <w:tcW w:w="5830" w:type="dxa"/>
          </w:tcPr>
          <w:p w14:paraId="77A08B2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Úpravy</w:t>
            </w:r>
            <w:proofErr w:type="spellEnd"/>
            <w:r w:rsidRPr="002B2260">
              <w:rPr>
                <w:rFonts w:ascii="Cambria" w:hAnsi="Cambria"/>
              </w:rPr>
              <w:t xml:space="preserve"> v </w:t>
            </w:r>
            <w:proofErr w:type="spellStart"/>
            <w:r w:rsidRPr="002B2260">
              <w:rPr>
                <w:rFonts w:ascii="Cambria" w:hAnsi="Cambria"/>
              </w:rPr>
              <w:t>sestavě</w:t>
            </w:r>
            <w:proofErr w:type="spellEnd"/>
            <w:r w:rsidRPr="002B2260">
              <w:rPr>
                <w:rFonts w:ascii="Cambria" w:hAnsi="Cambria"/>
              </w:rPr>
              <w:t xml:space="preserve"> </w:t>
            </w:r>
            <w:proofErr w:type="spellStart"/>
            <w:r w:rsidRPr="002B2260">
              <w:rPr>
                <w:rFonts w:ascii="Cambria" w:hAnsi="Cambria"/>
              </w:rPr>
              <w:t>Expediční</w:t>
            </w:r>
            <w:proofErr w:type="spellEnd"/>
            <w:r w:rsidRPr="002B2260">
              <w:rPr>
                <w:rFonts w:ascii="Cambria" w:hAnsi="Cambria"/>
              </w:rPr>
              <w:t xml:space="preserve"> list (FNBR)</w:t>
            </w:r>
          </w:p>
        </w:tc>
      </w:tr>
      <w:tr w:rsidR="002B2260" w:rsidRPr="002B2260" w14:paraId="26950D87" w14:textId="77777777" w:rsidTr="00F61150">
        <w:tc>
          <w:tcPr>
            <w:tcW w:w="2800" w:type="dxa"/>
          </w:tcPr>
          <w:p w14:paraId="5C387634" w14:textId="77777777" w:rsidR="002B2260" w:rsidRPr="002B2260" w:rsidRDefault="002B2260" w:rsidP="002B2260">
            <w:pPr>
              <w:spacing w:line="240" w:lineRule="auto"/>
              <w:jc w:val="left"/>
              <w:rPr>
                <w:rFonts w:ascii="Cambria" w:hAnsi="Cambria"/>
              </w:rPr>
            </w:pPr>
            <w:r w:rsidRPr="002B2260">
              <w:rPr>
                <w:rFonts w:ascii="Cambria" w:hAnsi="Cambria"/>
              </w:rPr>
              <w:t xml:space="preserve">ID </w:t>
            </w:r>
            <w:proofErr w:type="spellStart"/>
            <w:r w:rsidRPr="002B2260">
              <w:rPr>
                <w:rFonts w:ascii="Cambria" w:hAnsi="Cambria"/>
              </w:rPr>
              <w:t>změny</w:t>
            </w:r>
            <w:proofErr w:type="spellEnd"/>
          </w:p>
        </w:tc>
        <w:tc>
          <w:tcPr>
            <w:tcW w:w="5830" w:type="dxa"/>
          </w:tcPr>
          <w:p w14:paraId="7D1B97A2" w14:textId="77777777" w:rsidR="002B2260" w:rsidRPr="002B2260" w:rsidRDefault="002B2260" w:rsidP="002B2260">
            <w:pPr>
              <w:spacing w:line="240" w:lineRule="auto"/>
              <w:jc w:val="left"/>
              <w:rPr>
                <w:rFonts w:ascii="Cambria" w:hAnsi="Cambria"/>
              </w:rPr>
            </w:pPr>
            <w:r w:rsidRPr="002B2260">
              <w:rPr>
                <w:rFonts w:ascii="Cambria" w:hAnsi="Cambria"/>
              </w:rPr>
              <w:t>CR-2025-002</w:t>
            </w:r>
          </w:p>
        </w:tc>
      </w:tr>
      <w:tr w:rsidR="002B2260" w:rsidRPr="002B2260" w14:paraId="39D46835" w14:textId="77777777" w:rsidTr="00F61150">
        <w:tc>
          <w:tcPr>
            <w:tcW w:w="2800" w:type="dxa"/>
          </w:tcPr>
          <w:p w14:paraId="3F34A845"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podání</w:t>
            </w:r>
            <w:proofErr w:type="spellEnd"/>
          </w:p>
        </w:tc>
        <w:tc>
          <w:tcPr>
            <w:tcW w:w="5830" w:type="dxa"/>
          </w:tcPr>
          <w:p w14:paraId="622829B1" w14:textId="77777777" w:rsidR="002B2260" w:rsidRPr="002B2260" w:rsidRDefault="002B2260" w:rsidP="002B2260">
            <w:pPr>
              <w:spacing w:line="240" w:lineRule="auto"/>
              <w:jc w:val="left"/>
              <w:rPr>
                <w:rFonts w:ascii="Cambria" w:hAnsi="Cambria"/>
              </w:rPr>
            </w:pPr>
            <w:r w:rsidRPr="002B2260">
              <w:rPr>
                <w:rFonts w:ascii="Cambria" w:hAnsi="Cambria"/>
              </w:rPr>
              <w:t>6. 11. 2025</w:t>
            </w:r>
          </w:p>
        </w:tc>
      </w:tr>
      <w:tr w:rsidR="002B2260" w:rsidRPr="002B2260" w14:paraId="01855434" w14:textId="77777777" w:rsidTr="00F61150">
        <w:tc>
          <w:tcPr>
            <w:tcW w:w="2800" w:type="dxa"/>
          </w:tcPr>
          <w:p w14:paraId="24AE8B3A"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Zadavatel</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571FFEF8" w14:textId="77777777" w:rsidR="002B2260" w:rsidRPr="002B2260" w:rsidRDefault="002B2260" w:rsidP="002B2260">
            <w:pPr>
              <w:spacing w:line="240" w:lineRule="auto"/>
              <w:jc w:val="left"/>
              <w:rPr>
                <w:rFonts w:ascii="Cambria" w:hAnsi="Cambria"/>
              </w:rPr>
            </w:pPr>
            <w:r w:rsidRPr="002B2260">
              <w:rPr>
                <w:rFonts w:ascii="Cambria" w:hAnsi="Cambria"/>
              </w:rPr>
              <w:t>OLV</w:t>
            </w:r>
          </w:p>
        </w:tc>
      </w:tr>
      <w:tr w:rsidR="002B2260" w:rsidRPr="002B2260" w14:paraId="675E5C96" w14:textId="77777777" w:rsidTr="00F61150">
        <w:tc>
          <w:tcPr>
            <w:tcW w:w="2800" w:type="dxa"/>
          </w:tcPr>
          <w:p w14:paraId="72FBF5C7"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Oddělení</w:t>
            </w:r>
            <w:proofErr w:type="spellEnd"/>
            <w:r w:rsidRPr="002B2260">
              <w:rPr>
                <w:rFonts w:ascii="Cambria" w:hAnsi="Cambria"/>
              </w:rPr>
              <w:t xml:space="preserve"> / </w:t>
            </w:r>
            <w:proofErr w:type="spellStart"/>
            <w:r w:rsidRPr="002B2260">
              <w:rPr>
                <w:rFonts w:ascii="Cambria" w:hAnsi="Cambria"/>
              </w:rPr>
              <w:t>tým</w:t>
            </w:r>
            <w:proofErr w:type="spellEnd"/>
          </w:p>
        </w:tc>
        <w:tc>
          <w:tcPr>
            <w:tcW w:w="5830" w:type="dxa"/>
          </w:tcPr>
          <w:p w14:paraId="4710B78C" w14:textId="77777777" w:rsidR="002B2260" w:rsidRPr="002B2260" w:rsidRDefault="002B2260" w:rsidP="002B2260">
            <w:pPr>
              <w:spacing w:line="240" w:lineRule="auto"/>
              <w:jc w:val="left"/>
              <w:rPr>
                <w:rFonts w:ascii="Cambria" w:hAnsi="Cambria"/>
              </w:rPr>
            </w:pPr>
          </w:p>
        </w:tc>
      </w:tr>
      <w:tr w:rsidR="002B2260" w:rsidRPr="002B2260" w14:paraId="22BA5B4C" w14:textId="77777777" w:rsidTr="00F61150">
        <w:tc>
          <w:tcPr>
            <w:tcW w:w="2800" w:type="dxa"/>
          </w:tcPr>
          <w:p w14:paraId="2A12C17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Typ</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2C946C9D" w14:textId="77777777" w:rsidR="002B2260" w:rsidRPr="002B2260" w:rsidRDefault="002B2260" w:rsidP="002B2260">
            <w:pPr>
              <w:numPr>
                <w:ilvl w:val="0"/>
                <w:numId w:val="10"/>
              </w:numPr>
              <w:spacing w:line="240" w:lineRule="auto"/>
              <w:contextualSpacing/>
              <w:jc w:val="left"/>
              <w:rPr>
                <w:rFonts w:ascii="Cambria" w:hAnsi="Cambria"/>
              </w:rPr>
            </w:pPr>
            <w:r w:rsidRPr="002B2260">
              <w:rPr>
                <w:rFonts w:ascii="Cambria" w:hAnsi="Cambria"/>
              </w:rPr>
              <w:t xml:space="preserve">Nová </w:t>
            </w:r>
            <w:proofErr w:type="spellStart"/>
            <w:r w:rsidRPr="002B2260">
              <w:rPr>
                <w:rFonts w:ascii="Cambria" w:hAnsi="Cambria"/>
              </w:rPr>
              <w:t>funkce</w:t>
            </w:r>
            <w:proofErr w:type="spellEnd"/>
            <w:r w:rsidRPr="002B2260">
              <w:rPr>
                <w:rFonts w:ascii="Cambria" w:hAnsi="Cambria"/>
              </w:rPr>
              <w:t xml:space="preserve"> </w:t>
            </w:r>
          </w:p>
          <w:p w14:paraId="551784F9" w14:textId="77777777" w:rsidR="002B2260" w:rsidRPr="002B2260" w:rsidRDefault="002B2260" w:rsidP="002B2260">
            <w:pPr>
              <w:numPr>
                <w:ilvl w:val="0"/>
                <w:numId w:val="10"/>
              </w:numPr>
              <w:spacing w:line="240" w:lineRule="auto"/>
              <w:contextualSpacing/>
              <w:jc w:val="left"/>
              <w:rPr>
                <w:rFonts w:ascii="Cambria" w:hAnsi="Cambria"/>
              </w:rPr>
            </w:pPr>
            <w:proofErr w:type="spellStart"/>
            <w:r w:rsidRPr="002B2260">
              <w:rPr>
                <w:rFonts w:ascii="Cambria" w:hAnsi="Cambria"/>
              </w:rPr>
              <w:t>Úprava</w:t>
            </w:r>
            <w:proofErr w:type="spellEnd"/>
            <w:r w:rsidRPr="002B2260">
              <w:rPr>
                <w:rFonts w:ascii="Cambria" w:hAnsi="Cambria"/>
              </w:rPr>
              <w:t xml:space="preserve"> </w:t>
            </w:r>
            <w:proofErr w:type="spellStart"/>
            <w:r w:rsidRPr="002B2260">
              <w:rPr>
                <w:rFonts w:ascii="Cambria" w:hAnsi="Cambria"/>
              </w:rPr>
              <w:t>stávající</w:t>
            </w:r>
            <w:proofErr w:type="spellEnd"/>
            <w:r w:rsidRPr="002B2260">
              <w:rPr>
                <w:rFonts w:ascii="Cambria" w:hAnsi="Cambria"/>
              </w:rPr>
              <w:t xml:space="preserve"> </w:t>
            </w:r>
            <w:proofErr w:type="spellStart"/>
            <w:r w:rsidRPr="002B2260">
              <w:rPr>
                <w:rFonts w:ascii="Cambria" w:hAnsi="Cambria"/>
              </w:rPr>
              <w:t>funkce</w:t>
            </w:r>
            <w:proofErr w:type="spellEnd"/>
            <w:r w:rsidRPr="002B2260">
              <w:rPr>
                <w:rFonts w:ascii="Cambria" w:hAnsi="Cambria"/>
              </w:rPr>
              <w:t xml:space="preserve"> – </w:t>
            </w:r>
            <w:proofErr w:type="spellStart"/>
            <w:r w:rsidRPr="002B2260">
              <w:rPr>
                <w:rFonts w:ascii="Cambria" w:hAnsi="Cambria"/>
              </w:rPr>
              <w:t>nový</w:t>
            </w:r>
            <w:proofErr w:type="spellEnd"/>
            <w:r w:rsidRPr="002B2260">
              <w:rPr>
                <w:rFonts w:ascii="Cambria" w:hAnsi="Cambria"/>
              </w:rPr>
              <w:t xml:space="preserve"> </w:t>
            </w:r>
            <w:proofErr w:type="spellStart"/>
            <w:r w:rsidRPr="002B2260">
              <w:rPr>
                <w:rFonts w:ascii="Cambria" w:hAnsi="Cambria"/>
              </w:rPr>
              <w:t>požadavek</w:t>
            </w:r>
            <w:proofErr w:type="spellEnd"/>
          </w:p>
          <w:p w14:paraId="0255184E"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Oprava</w:t>
            </w:r>
            <w:proofErr w:type="spellEnd"/>
            <w:r w:rsidRPr="002B2260">
              <w:rPr>
                <w:rFonts w:ascii="Cambria" w:hAnsi="Cambria"/>
                <w:strike/>
              </w:rPr>
              <w:t xml:space="preserve"> </w:t>
            </w:r>
            <w:proofErr w:type="spellStart"/>
            <w:r w:rsidRPr="002B2260">
              <w:rPr>
                <w:rFonts w:ascii="Cambria" w:hAnsi="Cambria"/>
                <w:strike/>
              </w:rPr>
              <w:t>chyby</w:t>
            </w:r>
            <w:proofErr w:type="spellEnd"/>
          </w:p>
          <w:p w14:paraId="159225A1" w14:textId="77777777" w:rsidR="002B2260" w:rsidRPr="002B2260" w:rsidRDefault="002B2260" w:rsidP="002B2260">
            <w:pPr>
              <w:numPr>
                <w:ilvl w:val="0"/>
                <w:numId w:val="10"/>
              </w:numPr>
              <w:spacing w:line="240" w:lineRule="auto"/>
              <w:contextualSpacing/>
              <w:jc w:val="left"/>
              <w:rPr>
                <w:rFonts w:ascii="Cambria" w:hAnsi="Cambria"/>
              </w:rPr>
            </w:pPr>
            <w:proofErr w:type="spellStart"/>
            <w:r w:rsidRPr="002B2260">
              <w:rPr>
                <w:rFonts w:ascii="Cambria" w:hAnsi="Cambria"/>
                <w:strike/>
              </w:rPr>
              <w:t>Jiné</w:t>
            </w:r>
            <w:proofErr w:type="spellEnd"/>
          </w:p>
        </w:tc>
      </w:tr>
      <w:tr w:rsidR="002B2260" w:rsidRPr="002B2260" w14:paraId="3321C92C" w14:textId="77777777" w:rsidTr="00F61150">
        <w:tc>
          <w:tcPr>
            <w:tcW w:w="2800" w:type="dxa"/>
          </w:tcPr>
          <w:p w14:paraId="624D39DD"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Popis</w:t>
            </w:r>
            <w:proofErr w:type="spellEnd"/>
            <w:r w:rsidRPr="002B2260">
              <w:rPr>
                <w:rFonts w:ascii="Cambria" w:hAnsi="Cambria"/>
              </w:rPr>
              <w:t xml:space="preserve"> </w:t>
            </w:r>
            <w:proofErr w:type="spellStart"/>
            <w:r w:rsidRPr="002B2260">
              <w:rPr>
                <w:rFonts w:ascii="Cambria" w:hAnsi="Cambria"/>
              </w:rPr>
              <w:t>požadované</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47B1C986" w14:textId="77777777" w:rsidR="002B2260" w:rsidRPr="002B2260" w:rsidRDefault="002B2260" w:rsidP="002B2260">
            <w:pPr>
              <w:numPr>
                <w:ilvl w:val="0"/>
                <w:numId w:val="20"/>
              </w:numPr>
              <w:spacing w:line="240" w:lineRule="auto"/>
              <w:contextualSpacing/>
              <w:jc w:val="left"/>
              <w:rPr>
                <w:rFonts w:ascii="Cambria" w:hAnsi="Cambria"/>
              </w:rPr>
            </w:pPr>
            <w:r w:rsidRPr="002B2260">
              <w:rPr>
                <w:rFonts w:ascii="Cambria" w:hAnsi="Cambria"/>
              </w:rPr>
              <w:t xml:space="preserve">Na </w:t>
            </w:r>
            <w:proofErr w:type="spellStart"/>
            <w:r w:rsidRPr="002B2260">
              <w:rPr>
                <w:rFonts w:ascii="Cambria" w:hAnsi="Cambria"/>
              </w:rPr>
              <w:t>konci</w:t>
            </w:r>
            <w:proofErr w:type="spellEnd"/>
            <w:r w:rsidRPr="002B2260">
              <w:rPr>
                <w:rFonts w:ascii="Cambria" w:hAnsi="Cambria"/>
              </w:rPr>
              <w:t xml:space="preserve"> </w:t>
            </w:r>
            <w:proofErr w:type="spellStart"/>
            <w:r w:rsidRPr="002B2260">
              <w:rPr>
                <w:rFonts w:ascii="Cambria" w:hAnsi="Cambria"/>
              </w:rPr>
              <w:t>tisku</w:t>
            </w:r>
            <w:proofErr w:type="spellEnd"/>
            <w:r w:rsidRPr="002B2260">
              <w:rPr>
                <w:rFonts w:ascii="Cambria" w:hAnsi="Cambria"/>
              </w:rPr>
              <w:t xml:space="preserve"> </w:t>
            </w:r>
            <w:proofErr w:type="spellStart"/>
            <w:r w:rsidRPr="002B2260">
              <w:rPr>
                <w:rFonts w:ascii="Cambria" w:hAnsi="Cambria"/>
              </w:rPr>
              <w:t>expedičních</w:t>
            </w:r>
            <w:proofErr w:type="spellEnd"/>
            <w:r w:rsidRPr="002B2260">
              <w:rPr>
                <w:rFonts w:ascii="Cambria" w:hAnsi="Cambria"/>
              </w:rPr>
              <w:t xml:space="preserve"> </w:t>
            </w:r>
            <w:proofErr w:type="spellStart"/>
            <w:r w:rsidRPr="002B2260">
              <w:rPr>
                <w:rFonts w:ascii="Cambria" w:hAnsi="Cambria"/>
              </w:rPr>
              <w:t>listů</w:t>
            </w:r>
            <w:proofErr w:type="spellEnd"/>
            <w:r w:rsidRPr="002B2260">
              <w:rPr>
                <w:rFonts w:ascii="Cambria" w:hAnsi="Cambria"/>
              </w:rPr>
              <w:t xml:space="preserve"> </w:t>
            </w:r>
            <w:proofErr w:type="spellStart"/>
            <w:r w:rsidRPr="002B2260">
              <w:rPr>
                <w:rFonts w:ascii="Cambria" w:hAnsi="Cambria"/>
              </w:rPr>
              <w:t>tisknout</w:t>
            </w:r>
            <w:proofErr w:type="spellEnd"/>
            <w:r w:rsidRPr="002B2260">
              <w:rPr>
                <w:rFonts w:ascii="Cambria" w:hAnsi="Cambria"/>
              </w:rPr>
              <w:t xml:space="preserve"> </w:t>
            </w:r>
            <w:proofErr w:type="spellStart"/>
            <w:r w:rsidRPr="002B2260">
              <w:rPr>
                <w:rFonts w:ascii="Cambria" w:hAnsi="Cambria"/>
              </w:rPr>
              <w:t>sumu</w:t>
            </w:r>
            <w:proofErr w:type="spellEnd"/>
            <w:r w:rsidRPr="002B2260">
              <w:rPr>
                <w:rFonts w:ascii="Cambria" w:hAnsi="Cambria"/>
              </w:rPr>
              <w:t xml:space="preserve"> </w:t>
            </w:r>
            <w:proofErr w:type="spellStart"/>
            <w:r w:rsidRPr="002B2260">
              <w:rPr>
                <w:rFonts w:ascii="Cambria" w:hAnsi="Cambria"/>
              </w:rPr>
              <w:t>surovin</w:t>
            </w:r>
            <w:proofErr w:type="spellEnd"/>
            <w:r w:rsidRPr="002B2260">
              <w:rPr>
                <w:rFonts w:ascii="Cambria" w:hAnsi="Cambria"/>
              </w:rPr>
              <w:t xml:space="preserve"> za </w:t>
            </w:r>
            <w:proofErr w:type="spellStart"/>
            <w:r w:rsidRPr="002B2260">
              <w:rPr>
                <w:rFonts w:ascii="Cambria" w:hAnsi="Cambria"/>
              </w:rPr>
              <w:t>celou</w:t>
            </w:r>
            <w:proofErr w:type="spellEnd"/>
            <w:r w:rsidRPr="002B2260">
              <w:rPr>
                <w:rFonts w:ascii="Cambria" w:hAnsi="Cambria"/>
              </w:rPr>
              <w:t xml:space="preserve"> </w:t>
            </w:r>
            <w:proofErr w:type="spellStart"/>
            <w:r w:rsidRPr="002B2260">
              <w:rPr>
                <w:rFonts w:ascii="Cambria" w:hAnsi="Cambria"/>
              </w:rPr>
              <w:t>lokalitu</w:t>
            </w:r>
            <w:proofErr w:type="spellEnd"/>
            <w:r w:rsidRPr="002B2260">
              <w:rPr>
                <w:rFonts w:ascii="Cambria" w:hAnsi="Cambria"/>
              </w:rPr>
              <w:t>.</w:t>
            </w:r>
          </w:p>
          <w:p w14:paraId="0A8CE549" w14:textId="77777777" w:rsidR="002B2260" w:rsidRPr="002B2260" w:rsidRDefault="002B2260" w:rsidP="002B2260">
            <w:pPr>
              <w:numPr>
                <w:ilvl w:val="0"/>
                <w:numId w:val="20"/>
              </w:numPr>
              <w:spacing w:line="240" w:lineRule="auto"/>
              <w:contextualSpacing/>
              <w:jc w:val="left"/>
              <w:rPr>
                <w:rFonts w:ascii="Cambria" w:hAnsi="Cambria"/>
              </w:rPr>
            </w:pPr>
            <w:proofErr w:type="spellStart"/>
            <w:r w:rsidRPr="002B2260">
              <w:rPr>
                <w:rFonts w:ascii="Cambria" w:hAnsi="Cambria"/>
              </w:rPr>
              <w:t>Expediční</w:t>
            </w:r>
            <w:proofErr w:type="spellEnd"/>
            <w:r w:rsidRPr="002B2260">
              <w:rPr>
                <w:rFonts w:ascii="Cambria" w:hAnsi="Cambria"/>
              </w:rPr>
              <w:t xml:space="preserve"> </w:t>
            </w:r>
            <w:proofErr w:type="spellStart"/>
            <w:r w:rsidRPr="002B2260">
              <w:rPr>
                <w:rFonts w:ascii="Cambria" w:hAnsi="Cambria"/>
              </w:rPr>
              <w:t>listy</w:t>
            </w:r>
            <w:proofErr w:type="spellEnd"/>
            <w:r w:rsidRPr="002B2260">
              <w:rPr>
                <w:rFonts w:ascii="Cambria" w:hAnsi="Cambria"/>
              </w:rPr>
              <w:t xml:space="preserve"> je </w:t>
            </w:r>
            <w:proofErr w:type="spellStart"/>
            <w:r w:rsidRPr="002B2260">
              <w:rPr>
                <w:rFonts w:ascii="Cambria" w:hAnsi="Cambria"/>
              </w:rPr>
              <w:t>třeba</w:t>
            </w:r>
            <w:proofErr w:type="spellEnd"/>
            <w:r w:rsidRPr="002B2260">
              <w:rPr>
                <w:rFonts w:ascii="Cambria" w:hAnsi="Cambria"/>
              </w:rPr>
              <w:t xml:space="preserve"> </w:t>
            </w:r>
            <w:proofErr w:type="spellStart"/>
            <w:r w:rsidRPr="002B2260">
              <w:rPr>
                <w:rFonts w:ascii="Cambria" w:hAnsi="Cambria"/>
              </w:rPr>
              <w:t>tisknout</w:t>
            </w:r>
            <w:proofErr w:type="spellEnd"/>
            <w:r w:rsidRPr="002B2260">
              <w:rPr>
                <w:rFonts w:ascii="Cambria" w:hAnsi="Cambria"/>
              </w:rPr>
              <w:t xml:space="preserve"> </w:t>
            </w:r>
            <w:proofErr w:type="spellStart"/>
            <w:r w:rsidRPr="002B2260">
              <w:rPr>
                <w:rFonts w:ascii="Cambria" w:hAnsi="Cambria"/>
              </w:rPr>
              <w:t>ve</w:t>
            </w:r>
            <w:proofErr w:type="spellEnd"/>
            <w:r w:rsidRPr="002B2260">
              <w:rPr>
                <w:rFonts w:ascii="Cambria" w:hAnsi="Cambria"/>
              </w:rPr>
              <w:t xml:space="preserve"> </w:t>
            </w:r>
            <w:proofErr w:type="spellStart"/>
            <w:r w:rsidRPr="002B2260">
              <w:rPr>
                <w:rFonts w:ascii="Cambria" w:hAnsi="Cambria"/>
              </w:rPr>
              <w:t>specifickém</w:t>
            </w:r>
            <w:proofErr w:type="spellEnd"/>
            <w:r w:rsidRPr="002B2260">
              <w:rPr>
                <w:rFonts w:ascii="Cambria" w:hAnsi="Cambria"/>
              </w:rPr>
              <w:t xml:space="preserve"> </w:t>
            </w:r>
            <w:proofErr w:type="spellStart"/>
            <w:r w:rsidRPr="002B2260">
              <w:rPr>
                <w:rFonts w:ascii="Cambria" w:hAnsi="Cambria"/>
              </w:rPr>
              <w:t>pořadí</w:t>
            </w:r>
            <w:proofErr w:type="spellEnd"/>
            <w:r w:rsidRPr="002B2260">
              <w:rPr>
                <w:rFonts w:ascii="Cambria" w:hAnsi="Cambria"/>
              </w:rPr>
              <w:t>.</w:t>
            </w:r>
          </w:p>
          <w:p w14:paraId="5A44DF8F" w14:textId="77777777" w:rsidR="002B2260" w:rsidRPr="002B2260" w:rsidRDefault="002B2260" w:rsidP="002B2260">
            <w:pPr>
              <w:numPr>
                <w:ilvl w:val="0"/>
                <w:numId w:val="20"/>
              </w:numPr>
              <w:spacing w:line="240" w:lineRule="auto"/>
              <w:contextualSpacing/>
              <w:jc w:val="left"/>
              <w:rPr>
                <w:rFonts w:ascii="Cambria" w:hAnsi="Cambria"/>
              </w:rPr>
            </w:pPr>
            <w:proofErr w:type="spellStart"/>
            <w:r w:rsidRPr="002B2260">
              <w:rPr>
                <w:rFonts w:ascii="Cambria" w:hAnsi="Cambria"/>
              </w:rPr>
              <w:t>Výběr</w:t>
            </w:r>
            <w:proofErr w:type="spellEnd"/>
            <w:r w:rsidRPr="002B2260">
              <w:rPr>
                <w:rFonts w:ascii="Cambria" w:hAnsi="Cambria"/>
              </w:rPr>
              <w:t xml:space="preserve"> </w:t>
            </w:r>
            <w:proofErr w:type="spellStart"/>
            <w:r w:rsidRPr="002B2260">
              <w:rPr>
                <w:rFonts w:ascii="Cambria" w:hAnsi="Cambria"/>
              </w:rPr>
              <w:t>více</w:t>
            </w:r>
            <w:proofErr w:type="spellEnd"/>
            <w:r w:rsidRPr="002B2260">
              <w:rPr>
                <w:rFonts w:ascii="Cambria" w:hAnsi="Cambria"/>
              </w:rPr>
              <w:t xml:space="preserve"> </w:t>
            </w:r>
            <w:proofErr w:type="spellStart"/>
            <w:r w:rsidRPr="002B2260">
              <w:rPr>
                <w:rFonts w:ascii="Cambria" w:hAnsi="Cambria"/>
              </w:rPr>
              <w:t>druhů</w:t>
            </w:r>
            <w:proofErr w:type="spellEnd"/>
            <w:r w:rsidRPr="002B2260">
              <w:rPr>
                <w:rFonts w:ascii="Cambria" w:hAnsi="Cambria"/>
              </w:rPr>
              <w:t xml:space="preserve"> </w:t>
            </w:r>
            <w:proofErr w:type="spellStart"/>
            <w:r w:rsidRPr="002B2260">
              <w:rPr>
                <w:rFonts w:ascii="Cambria" w:hAnsi="Cambria"/>
              </w:rPr>
              <w:t>jídel</w:t>
            </w:r>
            <w:proofErr w:type="spellEnd"/>
            <w:r w:rsidRPr="002B2260">
              <w:rPr>
                <w:rFonts w:ascii="Cambria" w:hAnsi="Cambria"/>
              </w:rPr>
              <w:t xml:space="preserve"> pro </w:t>
            </w:r>
            <w:proofErr w:type="spellStart"/>
            <w:r w:rsidRPr="002B2260">
              <w:rPr>
                <w:rFonts w:ascii="Cambria" w:hAnsi="Cambria"/>
              </w:rPr>
              <w:t>tisk</w:t>
            </w:r>
            <w:proofErr w:type="spellEnd"/>
            <w:r w:rsidRPr="002B2260">
              <w:rPr>
                <w:rFonts w:ascii="Cambria" w:hAnsi="Cambria"/>
              </w:rPr>
              <w:t xml:space="preserve"> </w:t>
            </w:r>
            <w:proofErr w:type="spellStart"/>
            <w:r w:rsidRPr="002B2260">
              <w:rPr>
                <w:rFonts w:ascii="Cambria" w:hAnsi="Cambria"/>
              </w:rPr>
              <w:t>expedičních</w:t>
            </w:r>
            <w:proofErr w:type="spellEnd"/>
            <w:r w:rsidRPr="002B2260">
              <w:rPr>
                <w:rFonts w:ascii="Cambria" w:hAnsi="Cambria"/>
              </w:rPr>
              <w:t xml:space="preserve"> </w:t>
            </w:r>
            <w:proofErr w:type="spellStart"/>
            <w:r w:rsidRPr="002B2260">
              <w:rPr>
                <w:rFonts w:ascii="Cambria" w:hAnsi="Cambria"/>
              </w:rPr>
              <w:t>listů</w:t>
            </w:r>
            <w:proofErr w:type="spellEnd"/>
            <w:r w:rsidRPr="002B2260">
              <w:rPr>
                <w:rFonts w:ascii="Cambria" w:hAnsi="Cambria"/>
              </w:rPr>
              <w:t xml:space="preserve"> (</w:t>
            </w:r>
            <w:proofErr w:type="spellStart"/>
            <w:r w:rsidRPr="002B2260">
              <w:rPr>
                <w:rFonts w:ascii="Cambria" w:hAnsi="Cambria"/>
              </w:rPr>
              <w:t>typicky</w:t>
            </w:r>
            <w:proofErr w:type="spellEnd"/>
            <w:r w:rsidRPr="002B2260">
              <w:rPr>
                <w:rFonts w:ascii="Cambria" w:hAnsi="Cambria"/>
              </w:rPr>
              <w:t xml:space="preserve"> </w:t>
            </w:r>
            <w:proofErr w:type="spellStart"/>
            <w:r w:rsidRPr="002B2260">
              <w:rPr>
                <w:rFonts w:ascii="Cambria" w:hAnsi="Cambria"/>
              </w:rPr>
              <w:t>Sn+Př</w:t>
            </w:r>
            <w:proofErr w:type="spellEnd"/>
            <w:r w:rsidRPr="002B2260">
              <w:rPr>
                <w:rFonts w:ascii="Cambria" w:hAnsi="Cambria"/>
              </w:rPr>
              <w:t xml:space="preserve">, </w:t>
            </w:r>
            <w:proofErr w:type="spellStart"/>
            <w:r w:rsidRPr="002B2260">
              <w:rPr>
                <w:rFonts w:ascii="Cambria" w:hAnsi="Cambria"/>
              </w:rPr>
              <w:t>Ob+Sv</w:t>
            </w:r>
            <w:proofErr w:type="spellEnd"/>
            <w:r w:rsidRPr="002B2260">
              <w:rPr>
                <w:rFonts w:ascii="Cambria" w:hAnsi="Cambria"/>
              </w:rPr>
              <w:t>, Ve+Ve2)</w:t>
            </w:r>
          </w:p>
          <w:p w14:paraId="1F415A13" w14:textId="77777777" w:rsidR="002B2260" w:rsidRPr="002B2260" w:rsidRDefault="002B2260" w:rsidP="002B2260">
            <w:pPr>
              <w:numPr>
                <w:ilvl w:val="0"/>
                <w:numId w:val="20"/>
              </w:numPr>
              <w:spacing w:line="240" w:lineRule="auto"/>
              <w:contextualSpacing/>
              <w:jc w:val="left"/>
              <w:rPr>
                <w:rFonts w:ascii="Cambria" w:hAnsi="Cambria"/>
              </w:rPr>
            </w:pPr>
            <w:proofErr w:type="spellStart"/>
            <w:r w:rsidRPr="002B2260">
              <w:rPr>
                <w:rFonts w:ascii="Cambria" w:hAnsi="Cambria"/>
              </w:rPr>
              <w:t>Rozdělení</w:t>
            </w:r>
            <w:proofErr w:type="spellEnd"/>
            <w:r w:rsidRPr="002B2260">
              <w:rPr>
                <w:rFonts w:ascii="Cambria" w:hAnsi="Cambria"/>
              </w:rPr>
              <w:t xml:space="preserve"> </w:t>
            </w:r>
            <w:proofErr w:type="spellStart"/>
            <w:r w:rsidRPr="002B2260">
              <w:rPr>
                <w:rFonts w:ascii="Cambria" w:hAnsi="Cambria"/>
              </w:rPr>
              <w:t>expedičního</w:t>
            </w:r>
            <w:proofErr w:type="spellEnd"/>
            <w:r w:rsidRPr="002B2260">
              <w:rPr>
                <w:rFonts w:ascii="Cambria" w:hAnsi="Cambria"/>
              </w:rPr>
              <w:t xml:space="preserve"> </w:t>
            </w:r>
            <w:proofErr w:type="spellStart"/>
            <w:r w:rsidRPr="002B2260">
              <w:rPr>
                <w:rFonts w:ascii="Cambria" w:hAnsi="Cambria"/>
              </w:rPr>
              <w:t>listu</w:t>
            </w:r>
            <w:proofErr w:type="spellEnd"/>
            <w:r w:rsidRPr="002B2260">
              <w:rPr>
                <w:rFonts w:ascii="Cambria" w:hAnsi="Cambria"/>
              </w:rPr>
              <w:t xml:space="preserve"> </w:t>
            </w:r>
            <w:proofErr w:type="spellStart"/>
            <w:r w:rsidRPr="002B2260">
              <w:rPr>
                <w:rFonts w:ascii="Cambria" w:hAnsi="Cambria"/>
              </w:rPr>
              <w:t>dle</w:t>
            </w:r>
            <w:proofErr w:type="spellEnd"/>
            <w:r w:rsidRPr="002B2260">
              <w:rPr>
                <w:rFonts w:ascii="Cambria" w:hAnsi="Cambria"/>
              </w:rPr>
              <w:t xml:space="preserve"> </w:t>
            </w:r>
            <w:proofErr w:type="spellStart"/>
            <w:r w:rsidRPr="002B2260">
              <w:rPr>
                <w:rFonts w:ascii="Cambria" w:hAnsi="Cambria"/>
              </w:rPr>
              <w:t>typů</w:t>
            </w:r>
            <w:proofErr w:type="spellEnd"/>
            <w:r w:rsidRPr="002B2260">
              <w:rPr>
                <w:rFonts w:ascii="Cambria" w:hAnsi="Cambria"/>
              </w:rPr>
              <w:t xml:space="preserve"> </w:t>
            </w:r>
            <w:proofErr w:type="spellStart"/>
            <w:r w:rsidRPr="002B2260">
              <w:rPr>
                <w:rFonts w:ascii="Cambria" w:hAnsi="Cambria"/>
              </w:rPr>
              <w:t>jídel</w:t>
            </w:r>
            <w:proofErr w:type="spellEnd"/>
            <w:r w:rsidRPr="002B2260">
              <w:rPr>
                <w:rFonts w:ascii="Cambria" w:hAnsi="Cambria"/>
              </w:rPr>
              <w:t xml:space="preserve">, </w:t>
            </w:r>
            <w:proofErr w:type="spellStart"/>
            <w:r w:rsidRPr="002B2260">
              <w:rPr>
                <w:rFonts w:ascii="Cambria" w:hAnsi="Cambria"/>
              </w:rPr>
              <w:t>které</w:t>
            </w:r>
            <w:proofErr w:type="spellEnd"/>
            <w:r w:rsidRPr="002B2260">
              <w:rPr>
                <w:rFonts w:ascii="Cambria" w:hAnsi="Cambria"/>
              </w:rPr>
              <w:t xml:space="preserve"> se </w:t>
            </w:r>
            <w:proofErr w:type="spellStart"/>
            <w:r w:rsidRPr="002B2260">
              <w:rPr>
                <w:rFonts w:ascii="Cambria" w:hAnsi="Cambria"/>
              </w:rPr>
              <w:t>tisknou</w:t>
            </w:r>
            <w:proofErr w:type="spellEnd"/>
            <w:r w:rsidRPr="002B2260">
              <w:rPr>
                <w:rFonts w:ascii="Cambria" w:hAnsi="Cambria"/>
              </w:rPr>
              <w:t>.</w:t>
            </w:r>
          </w:p>
          <w:p w14:paraId="29295EAD" w14:textId="77777777" w:rsidR="002B2260" w:rsidRPr="002B2260" w:rsidRDefault="002B2260" w:rsidP="002B2260">
            <w:pPr>
              <w:numPr>
                <w:ilvl w:val="0"/>
                <w:numId w:val="20"/>
              </w:numPr>
              <w:spacing w:line="240" w:lineRule="auto"/>
              <w:contextualSpacing/>
              <w:jc w:val="left"/>
              <w:rPr>
                <w:rFonts w:ascii="Cambria" w:hAnsi="Cambria"/>
              </w:rPr>
            </w:pPr>
            <w:proofErr w:type="spellStart"/>
            <w:r w:rsidRPr="002B2260">
              <w:rPr>
                <w:rFonts w:ascii="Cambria" w:hAnsi="Cambria"/>
              </w:rPr>
              <w:t>Suroviny</w:t>
            </w:r>
            <w:proofErr w:type="spellEnd"/>
            <w:r w:rsidRPr="002B2260">
              <w:rPr>
                <w:rFonts w:ascii="Cambria" w:hAnsi="Cambria"/>
              </w:rPr>
              <w:t xml:space="preserve"> </w:t>
            </w:r>
            <w:proofErr w:type="spellStart"/>
            <w:r w:rsidRPr="002B2260">
              <w:rPr>
                <w:rFonts w:ascii="Cambria" w:hAnsi="Cambria"/>
              </w:rPr>
              <w:t>na</w:t>
            </w:r>
            <w:proofErr w:type="spellEnd"/>
            <w:r w:rsidRPr="002B2260">
              <w:rPr>
                <w:rFonts w:ascii="Cambria" w:hAnsi="Cambria"/>
              </w:rPr>
              <w:t xml:space="preserve"> </w:t>
            </w:r>
            <w:proofErr w:type="spellStart"/>
            <w:r w:rsidRPr="002B2260">
              <w:rPr>
                <w:rFonts w:ascii="Cambria" w:hAnsi="Cambria"/>
              </w:rPr>
              <w:t>expedičním</w:t>
            </w:r>
            <w:proofErr w:type="spellEnd"/>
            <w:r w:rsidRPr="002B2260">
              <w:rPr>
                <w:rFonts w:ascii="Cambria" w:hAnsi="Cambria"/>
              </w:rPr>
              <w:t xml:space="preserve"> </w:t>
            </w:r>
            <w:proofErr w:type="spellStart"/>
            <w:r w:rsidRPr="002B2260">
              <w:rPr>
                <w:rFonts w:ascii="Cambria" w:hAnsi="Cambria"/>
              </w:rPr>
              <w:t>listu</w:t>
            </w:r>
            <w:proofErr w:type="spellEnd"/>
            <w:r w:rsidRPr="002B2260">
              <w:rPr>
                <w:rFonts w:ascii="Cambria" w:hAnsi="Cambria"/>
              </w:rPr>
              <w:t xml:space="preserve"> </w:t>
            </w:r>
            <w:proofErr w:type="spellStart"/>
            <w:r w:rsidRPr="002B2260">
              <w:rPr>
                <w:rFonts w:ascii="Cambria" w:hAnsi="Cambria"/>
              </w:rPr>
              <w:t>rozdělit</w:t>
            </w:r>
            <w:proofErr w:type="spellEnd"/>
            <w:r w:rsidRPr="002B2260">
              <w:rPr>
                <w:rFonts w:ascii="Cambria" w:hAnsi="Cambria"/>
              </w:rPr>
              <w:t xml:space="preserve"> </w:t>
            </w:r>
            <w:proofErr w:type="spellStart"/>
            <w:r w:rsidRPr="002B2260">
              <w:rPr>
                <w:rFonts w:ascii="Cambria" w:hAnsi="Cambria"/>
              </w:rPr>
              <w:t>dle</w:t>
            </w:r>
            <w:proofErr w:type="spellEnd"/>
            <w:r w:rsidRPr="002B2260">
              <w:rPr>
                <w:rFonts w:ascii="Cambria" w:hAnsi="Cambria"/>
              </w:rPr>
              <w:t xml:space="preserve"> </w:t>
            </w:r>
            <w:proofErr w:type="spellStart"/>
            <w:r w:rsidRPr="002B2260">
              <w:rPr>
                <w:rFonts w:ascii="Cambria" w:hAnsi="Cambria"/>
              </w:rPr>
              <w:t>definovatelných</w:t>
            </w:r>
            <w:proofErr w:type="spellEnd"/>
            <w:r w:rsidRPr="002B2260">
              <w:rPr>
                <w:rFonts w:ascii="Cambria" w:hAnsi="Cambria"/>
              </w:rPr>
              <w:t xml:space="preserve"> </w:t>
            </w:r>
            <w:proofErr w:type="spellStart"/>
            <w:r w:rsidRPr="002B2260">
              <w:rPr>
                <w:rFonts w:ascii="Cambria" w:hAnsi="Cambria"/>
              </w:rPr>
              <w:t>skupin</w:t>
            </w:r>
            <w:proofErr w:type="spellEnd"/>
            <w:r w:rsidRPr="002B2260">
              <w:rPr>
                <w:rFonts w:ascii="Cambria" w:hAnsi="Cambria"/>
              </w:rPr>
              <w:t xml:space="preserve"> (</w:t>
            </w:r>
            <w:proofErr w:type="spellStart"/>
            <w:r w:rsidRPr="002B2260">
              <w:rPr>
                <w:rFonts w:ascii="Cambria" w:hAnsi="Cambria"/>
              </w:rPr>
              <w:t>pečivo</w:t>
            </w:r>
            <w:proofErr w:type="spellEnd"/>
            <w:r w:rsidRPr="002B2260">
              <w:rPr>
                <w:rFonts w:ascii="Cambria" w:hAnsi="Cambria"/>
              </w:rPr>
              <w:t xml:space="preserve">, </w:t>
            </w:r>
            <w:proofErr w:type="spellStart"/>
            <w:r w:rsidRPr="002B2260">
              <w:rPr>
                <w:rFonts w:ascii="Cambria" w:hAnsi="Cambria"/>
              </w:rPr>
              <w:t>studené</w:t>
            </w:r>
            <w:proofErr w:type="spellEnd"/>
            <w:r w:rsidRPr="002B2260">
              <w:rPr>
                <w:rFonts w:ascii="Cambria" w:hAnsi="Cambria"/>
              </w:rPr>
              <w:t xml:space="preserve">, </w:t>
            </w:r>
            <w:proofErr w:type="spellStart"/>
            <w:r w:rsidRPr="002B2260">
              <w:rPr>
                <w:rFonts w:ascii="Cambria" w:hAnsi="Cambria"/>
              </w:rPr>
              <w:t>atd</w:t>
            </w:r>
            <w:proofErr w:type="spellEnd"/>
            <w:r w:rsidRPr="002B2260">
              <w:rPr>
                <w:rFonts w:ascii="Cambria" w:hAnsi="Cambria"/>
              </w:rPr>
              <w:t>.)</w:t>
            </w:r>
          </w:p>
        </w:tc>
      </w:tr>
      <w:tr w:rsidR="002B2260" w:rsidRPr="002B2260" w14:paraId="1083DAEE" w14:textId="77777777" w:rsidTr="00F61150">
        <w:tc>
          <w:tcPr>
            <w:tcW w:w="2800" w:type="dxa"/>
          </w:tcPr>
          <w:p w14:paraId="322F6AE9"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Důvod</w:t>
            </w:r>
            <w:proofErr w:type="spellEnd"/>
            <w:r w:rsidRPr="002B2260">
              <w:rPr>
                <w:rFonts w:ascii="Cambria" w:hAnsi="Cambria"/>
              </w:rPr>
              <w:t xml:space="preserve"> </w:t>
            </w:r>
            <w:proofErr w:type="spellStart"/>
            <w:r w:rsidRPr="002B2260">
              <w:rPr>
                <w:rFonts w:ascii="Cambria" w:hAnsi="Cambria"/>
              </w:rPr>
              <w:t>změny</w:t>
            </w:r>
            <w:proofErr w:type="spellEnd"/>
            <w:r w:rsidRPr="002B2260">
              <w:rPr>
                <w:rFonts w:ascii="Cambria" w:hAnsi="Cambria"/>
              </w:rPr>
              <w:t xml:space="preserve"> / </w:t>
            </w:r>
            <w:proofErr w:type="spellStart"/>
            <w:r w:rsidRPr="002B2260">
              <w:rPr>
                <w:rFonts w:ascii="Cambria" w:hAnsi="Cambria"/>
              </w:rPr>
              <w:t>přínos</w:t>
            </w:r>
            <w:proofErr w:type="spellEnd"/>
          </w:p>
        </w:tc>
        <w:tc>
          <w:tcPr>
            <w:tcW w:w="5830" w:type="dxa"/>
          </w:tcPr>
          <w:p w14:paraId="602542E3"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Požadavky</w:t>
            </w:r>
            <w:proofErr w:type="spellEnd"/>
            <w:r w:rsidRPr="002B2260">
              <w:rPr>
                <w:rFonts w:ascii="Cambria" w:hAnsi="Cambria"/>
              </w:rPr>
              <w:t xml:space="preserve"> </w:t>
            </w:r>
            <w:proofErr w:type="spellStart"/>
            <w:r w:rsidRPr="002B2260">
              <w:rPr>
                <w:rFonts w:ascii="Cambria" w:hAnsi="Cambria"/>
              </w:rPr>
              <w:t>byly</w:t>
            </w:r>
            <w:proofErr w:type="spellEnd"/>
            <w:r w:rsidRPr="002B2260">
              <w:rPr>
                <w:rFonts w:ascii="Cambria" w:hAnsi="Cambria"/>
              </w:rPr>
              <w:t xml:space="preserve"> </w:t>
            </w:r>
            <w:proofErr w:type="spellStart"/>
            <w:r w:rsidRPr="002B2260">
              <w:rPr>
                <w:rFonts w:ascii="Cambria" w:hAnsi="Cambria"/>
              </w:rPr>
              <w:t>zjištěny</w:t>
            </w:r>
            <w:proofErr w:type="spellEnd"/>
            <w:r w:rsidRPr="002B2260">
              <w:rPr>
                <w:rFonts w:ascii="Cambria" w:hAnsi="Cambria"/>
              </w:rPr>
              <w:t xml:space="preserve"> v </w:t>
            </w:r>
            <w:proofErr w:type="spellStart"/>
            <w:r w:rsidRPr="002B2260">
              <w:rPr>
                <w:rFonts w:ascii="Cambria" w:hAnsi="Cambria"/>
              </w:rPr>
              <w:t>rámci</w:t>
            </w:r>
            <w:proofErr w:type="spellEnd"/>
            <w:r w:rsidRPr="002B2260">
              <w:rPr>
                <w:rFonts w:ascii="Cambria" w:hAnsi="Cambria"/>
              </w:rPr>
              <w:t xml:space="preserve"> </w:t>
            </w:r>
            <w:proofErr w:type="spellStart"/>
            <w:r w:rsidRPr="002B2260">
              <w:rPr>
                <w:rFonts w:ascii="Cambria" w:hAnsi="Cambria"/>
              </w:rPr>
              <w:t>školení</w:t>
            </w:r>
            <w:proofErr w:type="spellEnd"/>
            <w:r w:rsidRPr="002B2260">
              <w:rPr>
                <w:rFonts w:ascii="Cambria" w:hAnsi="Cambria"/>
              </w:rPr>
              <w:t xml:space="preserve"> a </w:t>
            </w:r>
            <w:proofErr w:type="spellStart"/>
            <w:r w:rsidRPr="002B2260">
              <w:rPr>
                <w:rFonts w:ascii="Cambria" w:hAnsi="Cambria"/>
              </w:rPr>
              <w:t>testu</w:t>
            </w:r>
            <w:proofErr w:type="spellEnd"/>
            <w:r w:rsidRPr="002B2260">
              <w:rPr>
                <w:rFonts w:ascii="Cambria" w:hAnsi="Cambria"/>
              </w:rPr>
              <w:t xml:space="preserve"> </w:t>
            </w:r>
            <w:proofErr w:type="spellStart"/>
            <w:r w:rsidRPr="002B2260">
              <w:rPr>
                <w:rFonts w:ascii="Cambria" w:hAnsi="Cambria"/>
              </w:rPr>
              <w:t>souběžného</w:t>
            </w:r>
            <w:proofErr w:type="spellEnd"/>
            <w:r w:rsidRPr="002B2260">
              <w:rPr>
                <w:rFonts w:ascii="Cambria" w:hAnsi="Cambria"/>
              </w:rPr>
              <w:t xml:space="preserve"> </w:t>
            </w:r>
            <w:proofErr w:type="spellStart"/>
            <w:r w:rsidRPr="002B2260">
              <w:rPr>
                <w:rFonts w:ascii="Cambria" w:hAnsi="Cambria"/>
              </w:rPr>
              <w:t>provozu</w:t>
            </w:r>
            <w:proofErr w:type="spellEnd"/>
            <w:r w:rsidRPr="002B2260">
              <w:rPr>
                <w:rFonts w:ascii="Cambria" w:hAnsi="Cambria"/>
              </w:rPr>
              <w:t>.</w:t>
            </w:r>
          </w:p>
        </w:tc>
      </w:tr>
      <w:tr w:rsidR="002B2260" w:rsidRPr="002B2260" w14:paraId="0D765C39" w14:textId="77777777" w:rsidTr="00F61150">
        <w:tc>
          <w:tcPr>
            <w:tcW w:w="2800" w:type="dxa"/>
          </w:tcPr>
          <w:p w14:paraId="2D72957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Dotčené</w:t>
            </w:r>
            <w:proofErr w:type="spellEnd"/>
            <w:r w:rsidRPr="002B2260">
              <w:rPr>
                <w:rFonts w:ascii="Cambria" w:hAnsi="Cambria"/>
              </w:rPr>
              <w:t xml:space="preserve"> </w:t>
            </w:r>
            <w:proofErr w:type="spellStart"/>
            <w:r w:rsidRPr="002B2260">
              <w:rPr>
                <w:rFonts w:ascii="Cambria" w:hAnsi="Cambria"/>
              </w:rPr>
              <w:t>části</w:t>
            </w:r>
            <w:proofErr w:type="spellEnd"/>
            <w:r w:rsidRPr="002B2260">
              <w:rPr>
                <w:rFonts w:ascii="Cambria" w:hAnsi="Cambria"/>
              </w:rPr>
              <w:t xml:space="preserve"> </w:t>
            </w:r>
            <w:proofErr w:type="spellStart"/>
            <w:r w:rsidRPr="002B2260">
              <w:rPr>
                <w:rFonts w:ascii="Cambria" w:hAnsi="Cambria"/>
              </w:rPr>
              <w:t>systému</w:t>
            </w:r>
            <w:proofErr w:type="spellEnd"/>
          </w:p>
        </w:tc>
        <w:tc>
          <w:tcPr>
            <w:tcW w:w="5830" w:type="dxa"/>
          </w:tcPr>
          <w:p w14:paraId="1FDD724B" w14:textId="77777777" w:rsidR="002B2260" w:rsidRPr="002B2260" w:rsidRDefault="002B2260" w:rsidP="002B2260">
            <w:pPr>
              <w:spacing w:line="240" w:lineRule="auto"/>
              <w:jc w:val="left"/>
              <w:rPr>
                <w:rFonts w:ascii="Cambria" w:hAnsi="Cambria"/>
              </w:rPr>
            </w:pPr>
            <w:r w:rsidRPr="002B2260">
              <w:rPr>
                <w:rFonts w:ascii="Cambria" w:hAnsi="Cambria"/>
              </w:rPr>
              <w:t xml:space="preserve">Modul </w:t>
            </w:r>
            <w:proofErr w:type="spellStart"/>
            <w:r w:rsidRPr="002B2260">
              <w:rPr>
                <w:rFonts w:ascii="Cambria" w:hAnsi="Cambria"/>
              </w:rPr>
              <w:t>Sklady</w:t>
            </w:r>
            <w:proofErr w:type="spellEnd"/>
            <w:r w:rsidRPr="002B2260">
              <w:rPr>
                <w:rFonts w:ascii="Cambria" w:hAnsi="Cambria"/>
              </w:rPr>
              <w:t xml:space="preserve"> a </w:t>
            </w:r>
            <w:proofErr w:type="spellStart"/>
            <w:r w:rsidRPr="002B2260">
              <w:rPr>
                <w:rFonts w:ascii="Cambria" w:hAnsi="Cambria"/>
              </w:rPr>
              <w:t>Normování</w:t>
            </w:r>
            <w:proofErr w:type="spellEnd"/>
            <w:r w:rsidRPr="002B2260">
              <w:rPr>
                <w:rFonts w:ascii="Cambria" w:hAnsi="Cambria"/>
              </w:rPr>
              <w:t xml:space="preserve"> - </w:t>
            </w:r>
            <w:proofErr w:type="spellStart"/>
            <w:r w:rsidRPr="002B2260">
              <w:rPr>
                <w:rFonts w:ascii="Cambria" w:hAnsi="Cambria"/>
              </w:rPr>
              <w:t>Expedice</w:t>
            </w:r>
            <w:proofErr w:type="spellEnd"/>
          </w:p>
        </w:tc>
      </w:tr>
      <w:tr w:rsidR="002B2260" w:rsidRPr="002B2260" w14:paraId="44CECD45" w14:textId="77777777" w:rsidTr="00F61150">
        <w:tc>
          <w:tcPr>
            <w:tcW w:w="2800" w:type="dxa"/>
          </w:tcPr>
          <w:p w14:paraId="10BCBA4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Očekávaný</w:t>
            </w:r>
            <w:proofErr w:type="spellEnd"/>
            <w:r w:rsidRPr="002B2260">
              <w:rPr>
                <w:rFonts w:ascii="Cambria" w:hAnsi="Cambria"/>
              </w:rPr>
              <w:t xml:space="preserve"> </w:t>
            </w:r>
            <w:proofErr w:type="spellStart"/>
            <w:r w:rsidRPr="002B2260">
              <w:rPr>
                <w:rFonts w:ascii="Cambria" w:hAnsi="Cambria"/>
              </w:rPr>
              <w:t>dopad</w:t>
            </w:r>
            <w:proofErr w:type="spellEnd"/>
          </w:p>
        </w:tc>
        <w:tc>
          <w:tcPr>
            <w:tcW w:w="5830" w:type="dxa"/>
          </w:tcPr>
          <w:p w14:paraId="3343A2F1"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Střední</w:t>
            </w:r>
            <w:proofErr w:type="spellEnd"/>
            <w:r w:rsidRPr="002B2260">
              <w:rPr>
                <w:rFonts w:ascii="Cambria" w:hAnsi="Cambria"/>
              </w:rPr>
              <w:t xml:space="preserve"> </w:t>
            </w:r>
            <w:proofErr w:type="spellStart"/>
            <w:r w:rsidRPr="002B2260">
              <w:rPr>
                <w:rFonts w:ascii="Cambria" w:hAnsi="Cambria"/>
              </w:rPr>
              <w:t>dopad</w:t>
            </w:r>
            <w:proofErr w:type="spellEnd"/>
            <w:r w:rsidRPr="002B2260">
              <w:rPr>
                <w:rFonts w:ascii="Cambria" w:hAnsi="Cambria"/>
              </w:rPr>
              <w:t xml:space="preserve">. </w:t>
            </w:r>
            <w:proofErr w:type="spellStart"/>
            <w:r w:rsidRPr="002B2260">
              <w:rPr>
                <w:rFonts w:ascii="Cambria" w:hAnsi="Cambria"/>
              </w:rPr>
              <w:t>Úprava</w:t>
            </w:r>
            <w:proofErr w:type="spellEnd"/>
            <w:r w:rsidRPr="002B2260">
              <w:rPr>
                <w:rFonts w:ascii="Cambria" w:hAnsi="Cambria"/>
              </w:rPr>
              <w:t xml:space="preserve"> </w:t>
            </w:r>
            <w:proofErr w:type="spellStart"/>
            <w:r w:rsidRPr="002B2260">
              <w:rPr>
                <w:rFonts w:ascii="Cambria" w:hAnsi="Cambria"/>
              </w:rPr>
              <w:t>znamená</w:t>
            </w:r>
            <w:proofErr w:type="spellEnd"/>
            <w:r w:rsidRPr="002B2260">
              <w:rPr>
                <w:rFonts w:ascii="Cambria" w:hAnsi="Cambria"/>
              </w:rPr>
              <w:t xml:space="preserve"> </w:t>
            </w:r>
            <w:proofErr w:type="spellStart"/>
            <w:r w:rsidRPr="002B2260">
              <w:rPr>
                <w:rFonts w:ascii="Cambria" w:hAnsi="Cambria"/>
              </w:rPr>
              <w:t>změnu</w:t>
            </w:r>
            <w:proofErr w:type="spellEnd"/>
            <w:r w:rsidRPr="002B2260">
              <w:rPr>
                <w:rFonts w:ascii="Cambria" w:hAnsi="Cambria"/>
              </w:rPr>
              <w:t xml:space="preserve"> </w:t>
            </w:r>
            <w:proofErr w:type="spellStart"/>
            <w:r w:rsidRPr="002B2260">
              <w:rPr>
                <w:rFonts w:ascii="Cambria" w:hAnsi="Cambria"/>
              </w:rPr>
              <w:t>databázové</w:t>
            </w:r>
            <w:proofErr w:type="spellEnd"/>
            <w:r w:rsidRPr="002B2260">
              <w:rPr>
                <w:rFonts w:ascii="Cambria" w:hAnsi="Cambria"/>
              </w:rPr>
              <w:t xml:space="preserve"> </w:t>
            </w:r>
            <w:proofErr w:type="spellStart"/>
            <w:r w:rsidRPr="002B2260">
              <w:rPr>
                <w:rFonts w:ascii="Cambria" w:hAnsi="Cambria"/>
              </w:rPr>
              <w:t>struktury</w:t>
            </w:r>
            <w:proofErr w:type="spellEnd"/>
            <w:r w:rsidRPr="002B2260">
              <w:rPr>
                <w:rFonts w:ascii="Cambria" w:hAnsi="Cambria"/>
              </w:rPr>
              <w:t xml:space="preserve"> a </w:t>
            </w:r>
            <w:proofErr w:type="spellStart"/>
            <w:r w:rsidRPr="002B2260">
              <w:rPr>
                <w:rFonts w:ascii="Cambria" w:hAnsi="Cambria"/>
              </w:rPr>
              <w:t>změny</w:t>
            </w:r>
            <w:proofErr w:type="spellEnd"/>
            <w:r w:rsidRPr="002B2260">
              <w:rPr>
                <w:rFonts w:ascii="Cambria" w:hAnsi="Cambria"/>
              </w:rPr>
              <w:t xml:space="preserve"> v </w:t>
            </w:r>
            <w:proofErr w:type="spellStart"/>
            <w:r w:rsidRPr="002B2260">
              <w:rPr>
                <w:rFonts w:ascii="Cambria" w:hAnsi="Cambria"/>
              </w:rPr>
              <w:t>aplikaci</w:t>
            </w:r>
            <w:proofErr w:type="spellEnd"/>
            <w:r w:rsidRPr="002B2260">
              <w:rPr>
                <w:rFonts w:ascii="Cambria" w:hAnsi="Cambria"/>
              </w:rPr>
              <w:t xml:space="preserve"> </w:t>
            </w:r>
            <w:proofErr w:type="spellStart"/>
            <w:r w:rsidRPr="002B2260">
              <w:rPr>
                <w:rFonts w:ascii="Cambria" w:hAnsi="Cambria"/>
              </w:rPr>
              <w:t>Dimenso</w:t>
            </w:r>
            <w:proofErr w:type="spellEnd"/>
            <w:r w:rsidRPr="002B2260">
              <w:rPr>
                <w:rFonts w:ascii="Cambria" w:hAnsi="Cambria"/>
              </w:rPr>
              <w:t xml:space="preserve"> </w:t>
            </w:r>
            <w:proofErr w:type="spellStart"/>
            <w:r w:rsidRPr="002B2260">
              <w:rPr>
                <w:rFonts w:ascii="Cambria" w:hAnsi="Cambria"/>
              </w:rPr>
              <w:t>Kancelář</w:t>
            </w:r>
            <w:proofErr w:type="spellEnd"/>
            <w:r w:rsidRPr="002B2260">
              <w:rPr>
                <w:rFonts w:ascii="Cambria" w:hAnsi="Cambria"/>
              </w:rPr>
              <w:t>.</w:t>
            </w:r>
          </w:p>
        </w:tc>
      </w:tr>
      <w:tr w:rsidR="002B2260" w:rsidRPr="002B2260" w14:paraId="67270FD6" w14:textId="77777777" w:rsidTr="00F61150">
        <w:tc>
          <w:tcPr>
            <w:tcW w:w="2800" w:type="dxa"/>
          </w:tcPr>
          <w:p w14:paraId="4CA5A21D"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Stručný</w:t>
            </w:r>
            <w:proofErr w:type="spellEnd"/>
            <w:r w:rsidRPr="002B2260">
              <w:rPr>
                <w:rFonts w:ascii="Cambria" w:hAnsi="Cambria"/>
              </w:rPr>
              <w:t xml:space="preserve"> </w:t>
            </w:r>
            <w:proofErr w:type="spellStart"/>
            <w:r w:rsidRPr="002B2260">
              <w:rPr>
                <w:rFonts w:ascii="Cambria" w:hAnsi="Cambria"/>
              </w:rPr>
              <w:t>návrh</w:t>
            </w:r>
            <w:proofErr w:type="spellEnd"/>
            <w:r w:rsidRPr="002B2260">
              <w:rPr>
                <w:rFonts w:ascii="Cambria" w:hAnsi="Cambria"/>
              </w:rPr>
              <w:t xml:space="preserve"> </w:t>
            </w:r>
            <w:proofErr w:type="spellStart"/>
            <w:r w:rsidRPr="002B2260">
              <w:rPr>
                <w:rFonts w:ascii="Cambria" w:hAnsi="Cambria"/>
              </w:rPr>
              <w:t>řešení</w:t>
            </w:r>
            <w:proofErr w:type="spellEnd"/>
            <w:r w:rsidRPr="002B2260">
              <w:rPr>
                <w:rFonts w:ascii="Cambria" w:hAnsi="Cambria"/>
              </w:rPr>
              <w:t xml:space="preserve"> (</w:t>
            </w:r>
            <w:proofErr w:type="spellStart"/>
            <w:r w:rsidRPr="002B2260">
              <w:rPr>
                <w:rFonts w:ascii="Cambria" w:hAnsi="Cambria"/>
              </w:rPr>
              <w:t>podrobný</w:t>
            </w:r>
            <w:proofErr w:type="spellEnd"/>
            <w:r w:rsidRPr="002B2260">
              <w:rPr>
                <w:rFonts w:ascii="Cambria" w:hAnsi="Cambria"/>
              </w:rPr>
              <w:t xml:space="preserve">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předložen</w:t>
            </w:r>
            <w:proofErr w:type="spellEnd"/>
            <w:r w:rsidRPr="002B2260">
              <w:rPr>
                <w:rFonts w:ascii="Cambria" w:hAnsi="Cambria"/>
              </w:rPr>
              <w:t xml:space="preserve"> </w:t>
            </w:r>
            <w:proofErr w:type="gramStart"/>
            <w:r w:rsidRPr="002B2260">
              <w:rPr>
                <w:rFonts w:ascii="Cambria" w:hAnsi="Cambria"/>
              </w:rPr>
              <w:t>a</w:t>
            </w:r>
            <w:proofErr w:type="gramEnd"/>
            <w:r w:rsidRPr="002B2260">
              <w:rPr>
                <w:rFonts w:ascii="Cambria" w:hAnsi="Cambria"/>
              </w:rPr>
              <w:t xml:space="preserve"> </w:t>
            </w:r>
            <w:proofErr w:type="spellStart"/>
            <w:r w:rsidRPr="002B2260">
              <w:rPr>
                <w:rFonts w:ascii="Cambria" w:hAnsi="Cambria"/>
              </w:rPr>
              <w:t>odsouhlasen</w:t>
            </w:r>
            <w:proofErr w:type="spellEnd"/>
            <w:r w:rsidRPr="002B2260">
              <w:rPr>
                <w:rFonts w:ascii="Cambria" w:hAnsi="Cambria"/>
              </w:rPr>
              <w:t xml:space="preserve"> po </w:t>
            </w:r>
            <w:proofErr w:type="spellStart"/>
            <w:r w:rsidRPr="002B2260">
              <w:rPr>
                <w:rFonts w:ascii="Cambria" w:hAnsi="Cambria"/>
              </w:rPr>
              <w:t>schválení</w:t>
            </w:r>
            <w:proofErr w:type="spellEnd"/>
            <w:r w:rsidRPr="002B2260">
              <w:rPr>
                <w:rFonts w:ascii="Cambria" w:hAnsi="Cambria"/>
              </w:rPr>
              <w:t>)</w:t>
            </w:r>
          </w:p>
        </w:tc>
        <w:tc>
          <w:tcPr>
            <w:tcW w:w="5830" w:type="dxa"/>
          </w:tcPr>
          <w:p w14:paraId="09490868" w14:textId="77777777" w:rsidR="002B2260" w:rsidRPr="002B2260" w:rsidRDefault="002B2260" w:rsidP="002B2260">
            <w:pPr>
              <w:numPr>
                <w:ilvl w:val="0"/>
                <w:numId w:val="21"/>
              </w:numPr>
              <w:spacing w:line="240" w:lineRule="auto"/>
              <w:contextualSpacing/>
              <w:jc w:val="left"/>
              <w:rPr>
                <w:rFonts w:ascii="Cambria" w:hAnsi="Cambria"/>
              </w:rPr>
            </w:pPr>
            <w:r w:rsidRPr="002B2260">
              <w:rPr>
                <w:rFonts w:ascii="Cambria" w:hAnsi="Cambria"/>
              </w:rPr>
              <w:t xml:space="preserve">Na </w:t>
            </w:r>
            <w:proofErr w:type="spellStart"/>
            <w:r w:rsidRPr="002B2260">
              <w:rPr>
                <w:rFonts w:ascii="Cambria" w:hAnsi="Cambria"/>
              </w:rPr>
              <w:t>závěr</w:t>
            </w:r>
            <w:proofErr w:type="spellEnd"/>
            <w:r w:rsidRPr="002B2260">
              <w:rPr>
                <w:rFonts w:ascii="Cambria" w:hAnsi="Cambria"/>
              </w:rPr>
              <w:t xml:space="preserve"> </w:t>
            </w:r>
            <w:proofErr w:type="spellStart"/>
            <w:r w:rsidRPr="002B2260">
              <w:rPr>
                <w:rFonts w:ascii="Cambria" w:hAnsi="Cambria"/>
              </w:rPr>
              <w:t>tisku</w:t>
            </w:r>
            <w:proofErr w:type="spellEnd"/>
            <w:r w:rsidRPr="002B2260">
              <w:rPr>
                <w:rFonts w:ascii="Cambria" w:hAnsi="Cambria"/>
              </w:rPr>
              <w:t xml:space="preserve"> </w:t>
            </w:r>
            <w:proofErr w:type="spellStart"/>
            <w:r w:rsidRPr="002B2260">
              <w:rPr>
                <w:rFonts w:ascii="Cambria" w:hAnsi="Cambria"/>
              </w:rPr>
              <w:t>expedičních</w:t>
            </w:r>
            <w:proofErr w:type="spellEnd"/>
            <w:r w:rsidRPr="002B2260">
              <w:rPr>
                <w:rFonts w:ascii="Cambria" w:hAnsi="Cambria"/>
              </w:rPr>
              <w:t xml:space="preserve"> </w:t>
            </w:r>
            <w:proofErr w:type="spellStart"/>
            <w:r w:rsidRPr="002B2260">
              <w:rPr>
                <w:rFonts w:ascii="Cambria" w:hAnsi="Cambria"/>
              </w:rPr>
              <w:t>listů</w:t>
            </w:r>
            <w:proofErr w:type="spellEnd"/>
            <w:r w:rsidRPr="002B2260">
              <w:rPr>
                <w:rFonts w:ascii="Cambria" w:hAnsi="Cambria"/>
              </w:rPr>
              <w:t xml:space="preserve">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doplněn</w:t>
            </w:r>
            <w:proofErr w:type="spellEnd"/>
            <w:r w:rsidRPr="002B2260">
              <w:rPr>
                <w:rFonts w:ascii="Cambria" w:hAnsi="Cambria"/>
              </w:rPr>
              <w:t xml:space="preserve"> </w:t>
            </w:r>
            <w:proofErr w:type="spellStart"/>
            <w:r w:rsidRPr="002B2260">
              <w:rPr>
                <w:rFonts w:ascii="Cambria" w:hAnsi="Cambria"/>
              </w:rPr>
              <w:t>celkový</w:t>
            </w:r>
            <w:proofErr w:type="spellEnd"/>
            <w:r w:rsidRPr="002B2260">
              <w:rPr>
                <w:rFonts w:ascii="Cambria" w:hAnsi="Cambria"/>
              </w:rPr>
              <w:t xml:space="preserve"> </w:t>
            </w:r>
            <w:proofErr w:type="spellStart"/>
            <w:r w:rsidRPr="002B2260">
              <w:rPr>
                <w:rFonts w:ascii="Cambria" w:hAnsi="Cambria"/>
              </w:rPr>
              <w:t>sumář</w:t>
            </w:r>
            <w:proofErr w:type="spellEnd"/>
            <w:r w:rsidRPr="002B2260">
              <w:rPr>
                <w:rFonts w:ascii="Cambria" w:hAnsi="Cambria"/>
              </w:rPr>
              <w:t xml:space="preserve"> </w:t>
            </w:r>
            <w:proofErr w:type="spellStart"/>
            <w:r w:rsidRPr="002B2260">
              <w:rPr>
                <w:rFonts w:ascii="Cambria" w:hAnsi="Cambria"/>
              </w:rPr>
              <w:t>surovin</w:t>
            </w:r>
            <w:proofErr w:type="spellEnd"/>
            <w:r w:rsidRPr="002B2260">
              <w:rPr>
                <w:rFonts w:ascii="Cambria" w:hAnsi="Cambria"/>
              </w:rPr>
              <w:t xml:space="preserve"> za </w:t>
            </w:r>
            <w:proofErr w:type="spellStart"/>
            <w:r w:rsidRPr="002B2260">
              <w:rPr>
                <w:rFonts w:ascii="Cambria" w:hAnsi="Cambria"/>
              </w:rPr>
              <w:t>aktuálně</w:t>
            </w:r>
            <w:proofErr w:type="spellEnd"/>
            <w:r w:rsidRPr="002B2260">
              <w:rPr>
                <w:rFonts w:ascii="Cambria" w:hAnsi="Cambria"/>
              </w:rPr>
              <w:t xml:space="preserve"> </w:t>
            </w:r>
            <w:proofErr w:type="spellStart"/>
            <w:r w:rsidRPr="002B2260">
              <w:rPr>
                <w:rFonts w:ascii="Cambria" w:hAnsi="Cambria"/>
              </w:rPr>
              <w:t>tisknuté</w:t>
            </w:r>
            <w:proofErr w:type="spellEnd"/>
            <w:r w:rsidRPr="002B2260">
              <w:rPr>
                <w:rFonts w:ascii="Cambria" w:hAnsi="Cambria"/>
              </w:rPr>
              <w:t xml:space="preserve"> </w:t>
            </w:r>
            <w:proofErr w:type="spellStart"/>
            <w:r w:rsidRPr="002B2260">
              <w:rPr>
                <w:rFonts w:ascii="Cambria" w:hAnsi="Cambria"/>
              </w:rPr>
              <w:t>expediční</w:t>
            </w:r>
            <w:proofErr w:type="spellEnd"/>
            <w:r w:rsidRPr="002B2260">
              <w:rPr>
                <w:rFonts w:ascii="Cambria" w:hAnsi="Cambria"/>
              </w:rPr>
              <w:t xml:space="preserve"> </w:t>
            </w:r>
            <w:proofErr w:type="spellStart"/>
            <w:r w:rsidRPr="002B2260">
              <w:rPr>
                <w:rFonts w:ascii="Cambria" w:hAnsi="Cambria"/>
              </w:rPr>
              <w:t>listy</w:t>
            </w:r>
            <w:proofErr w:type="spellEnd"/>
            <w:r w:rsidRPr="002B2260">
              <w:rPr>
                <w:rFonts w:ascii="Cambria" w:hAnsi="Cambria"/>
              </w:rPr>
              <w:t xml:space="preserve"> </w:t>
            </w:r>
            <w:proofErr w:type="spellStart"/>
            <w:r w:rsidRPr="002B2260">
              <w:rPr>
                <w:rFonts w:ascii="Cambria" w:hAnsi="Cambria"/>
              </w:rPr>
              <w:t>dle</w:t>
            </w:r>
            <w:proofErr w:type="spellEnd"/>
            <w:r w:rsidRPr="002B2260">
              <w:rPr>
                <w:rFonts w:ascii="Cambria" w:hAnsi="Cambria"/>
              </w:rPr>
              <w:t xml:space="preserve"> </w:t>
            </w:r>
            <w:proofErr w:type="spellStart"/>
            <w:r w:rsidRPr="002B2260">
              <w:rPr>
                <w:rFonts w:ascii="Cambria" w:hAnsi="Cambria"/>
              </w:rPr>
              <w:t>filtru</w:t>
            </w:r>
            <w:proofErr w:type="spellEnd"/>
            <w:r w:rsidRPr="002B2260">
              <w:rPr>
                <w:rFonts w:ascii="Cambria" w:hAnsi="Cambria"/>
              </w:rPr>
              <w:t xml:space="preserve"> </w:t>
            </w:r>
            <w:proofErr w:type="spellStart"/>
            <w:r w:rsidRPr="002B2260">
              <w:rPr>
                <w:rFonts w:ascii="Cambria" w:hAnsi="Cambria"/>
              </w:rPr>
              <w:t>sestavy</w:t>
            </w:r>
            <w:proofErr w:type="spellEnd"/>
            <w:r w:rsidRPr="002B2260">
              <w:rPr>
                <w:rFonts w:ascii="Cambria" w:hAnsi="Cambria"/>
              </w:rPr>
              <w:t>.</w:t>
            </w:r>
          </w:p>
          <w:p w14:paraId="51D43766" w14:textId="77777777" w:rsidR="002B2260" w:rsidRPr="002B2260" w:rsidRDefault="002B2260" w:rsidP="002B2260">
            <w:pPr>
              <w:numPr>
                <w:ilvl w:val="0"/>
                <w:numId w:val="21"/>
              </w:numPr>
              <w:spacing w:line="240" w:lineRule="auto"/>
              <w:contextualSpacing/>
              <w:jc w:val="left"/>
              <w:rPr>
                <w:rFonts w:ascii="Cambria" w:hAnsi="Cambria"/>
              </w:rPr>
            </w:pPr>
            <w:r w:rsidRPr="002B2260">
              <w:rPr>
                <w:rFonts w:ascii="Cambria" w:hAnsi="Cambria"/>
              </w:rPr>
              <w:t>Z </w:t>
            </w:r>
            <w:proofErr w:type="spellStart"/>
            <w:r w:rsidRPr="002B2260">
              <w:rPr>
                <w:rFonts w:ascii="Cambria" w:hAnsi="Cambria"/>
              </w:rPr>
              <w:t>filtru</w:t>
            </w:r>
            <w:proofErr w:type="spellEnd"/>
            <w:r w:rsidRPr="002B2260">
              <w:rPr>
                <w:rFonts w:ascii="Cambria" w:hAnsi="Cambria"/>
              </w:rPr>
              <w:t xml:space="preserve"> </w:t>
            </w:r>
            <w:proofErr w:type="spellStart"/>
            <w:r w:rsidRPr="002B2260">
              <w:rPr>
                <w:rFonts w:ascii="Cambria" w:hAnsi="Cambria"/>
              </w:rPr>
              <w:t>aktuálního</w:t>
            </w:r>
            <w:proofErr w:type="spellEnd"/>
            <w:r w:rsidRPr="002B2260">
              <w:rPr>
                <w:rFonts w:ascii="Cambria" w:hAnsi="Cambria"/>
              </w:rPr>
              <w:t xml:space="preserve"> </w:t>
            </w:r>
            <w:proofErr w:type="spellStart"/>
            <w:r w:rsidRPr="002B2260">
              <w:rPr>
                <w:rFonts w:ascii="Cambria" w:hAnsi="Cambria"/>
              </w:rPr>
              <w:t>expedičního</w:t>
            </w:r>
            <w:proofErr w:type="spellEnd"/>
            <w:r w:rsidRPr="002B2260">
              <w:rPr>
                <w:rFonts w:ascii="Cambria" w:hAnsi="Cambria"/>
              </w:rPr>
              <w:t xml:space="preserve"> </w:t>
            </w:r>
            <w:proofErr w:type="spellStart"/>
            <w:r w:rsidRPr="002B2260">
              <w:rPr>
                <w:rFonts w:ascii="Cambria" w:hAnsi="Cambria"/>
              </w:rPr>
              <w:t>listu</w:t>
            </w:r>
            <w:proofErr w:type="spellEnd"/>
            <w:r w:rsidRPr="002B2260">
              <w:rPr>
                <w:rFonts w:ascii="Cambria" w:hAnsi="Cambria"/>
              </w:rPr>
              <w:t xml:space="preserve"> </w:t>
            </w:r>
            <w:proofErr w:type="spellStart"/>
            <w:r w:rsidRPr="002B2260">
              <w:rPr>
                <w:rFonts w:ascii="Cambria" w:hAnsi="Cambria"/>
              </w:rPr>
              <w:t>zrušíme</w:t>
            </w:r>
            <w:proofErr w:type="spellEnd"/>
            <w:r w:rsidRPr="002B2260">
              <w:rPr>
                <w:rFonts w:ascii="Cambria" w:hAnsi="Cambria"/>
              </w:rPr>
              <w:t xml:space="preserve"> </w:t>
            </w:r>
            <w:proofErr w:type="spellStart"/>
            <w:r w:rsidRPr="002B2260">
              <w:rPr>
                <w:rFonts w:ascii="Cambria" w:hAnsi="Cambria"/>
              </w:rPr>
              <w:t>volbu</w:t>
            </w:r>
            <w:proofErr w:type="spellEnd"/>
            <w:r w:rsidRPr="002B2260">
              <w:rPr>
                <w:rFonts w:ascii="Cambria" w:hAnsi="Cambria"/>
              </w:rPr>
              <w:t xml:space="preserve"> </w:t>
            </w:r>
            <w:proofErr w:type="spellStart"/>
            <w:r w:rsidRPr="002B2260">
              <w:rPr>
                <w:rFonts w:ascii="Cambria" w:hAnsi="Cambria"/>
              </w:rPr>
              <w:t>typu</w:t>
            </w:r>
            <w:proofErr w:type="spellEnd"/>
            <w:r w:rsidRPr="002B2260">
              <w:rPr>
                <w:rFonts w:ascii="Cambria" w:hAnsi="Cambria"/>
              </w:rPr>
              <w:t xml:space="preserve"> </w:t>
            </w:r>
            <w:proofErr w:type="spellStart"/>
            <w:r w:rsidRPr="002B2260">
              <w:rPr>
                <w:rFonts w:ascii="Cambria" w:hAnsi="Cambria"/>
              </w:rPr>
              <w:t>jídla</w:t>
            </w:r>
            <w:proofErr w:type="spellEnd"/>
            <w:r w:rsidRPr="002B2260">
              <w:rPr>
                <w:rFonts w:ascii="Cambria" w:hAnsi="Cambria"/>
              </w:rPr>
              <w:t xml:space="preserve"> a </w:t>
            </w:r>
            <w:proofErr w:type="spellStart"/>
            <w:r w:rsidRPr="002B2260">
              <w:rPr>
                <w:rFonts w:ascii="Cambria" w:hAnsi="Cambria"/>
              </w:rPr>
              <w:t>výdejny</w:t>
            </w:r>
            <w:proofErr w:type="spellEnd"/>
            <w:r w:rsidRPr="002B2260">
              <w:rPr>
                <w:rFonts w:ascii="Cambria" w:hAnsi="Cambria"/>
              </w:rPr>
              <w:t xml:space="preserve">, </w:t>
            </w:r>
            <w:proofErr w:type="spellStart"/>
            <w:r w:rsidRPr="002B2260">
              <w:rPr>
                <w:rFonts w:ascii="Cambria" w:hAnsi="Cambria"/>
              </w:rPr>
              <w:t>nahradíme</w:t>
            </w:r>
            <w:proofErr w:type="spellEnd"/>
            <w:r w:rsidRPr="002B2260">
              <w:rPr>
                <w:rFonts w:ascii="Cambria" w:hAnsi="Cambria"/>
              </w:rPr>
              <w:t xml:space="preserve"> ji </w:t>
            </w:r>
            <w:proofErr w:type="spellStart"/>
            <w:r w:rsidRPr="002B2260">
              <w:rPr>
                <w:rFonts w:ascii="Cambria" w:hAnsi="Cambria"/>
              </w:rPr>
              <w:t>volbou</w:t>
            </w:r>
            <w:proofErr w:type="spellEnd"/>
            <w:r w:rsidRPr="002B2260">
              <w:rPr>
                <w:rFonts w:ascii="Cambria" w:hAnsi="Cambria"/>
              </w:rPr>
              <w:t xml:space="preserve"> </w:t>
            </w:r>
            <w:proofErr w:type="spellStart"/>
            <w:r w:rsidRPr="002B2260">
              <w:rPr>
                <w:rFonts w:ascii="Cambria" w:hAnsi="Cambria"/>
              </w:rPr>
              <w:t>expedičního</w:t>
            </w:r>
            <w:proofErr w:type="spellEnd"/>
            <w:r w:rsidRPr="002B2260">
              <w:rPr>
                <w:rFonts w:ascii="Cambria" w:hAnsi="Cambria"/>
              </w:rPr>
              <w:t xml:space="preserve"> </w:t>
            </w:r>
            <w:proofErr w:type="spellStart"/>
            <w:r w:rsidRPr="002B2260">
              <w:rPr>
                <w:rFonts w:ascii="Cambria" w:hAnsi="Cambria"/>
              </w:rPr>
              <w:t>místa</w:t>
            </w:r>
            <w:proofErr w:type="spellEnd"/>
            <w:r w:rsidRPr="002B2260">
              <w:rPr>
                <w:rFonts w:ascii="Cambria" w:hAnsi="Cambria"/>
              </w:rPr>
              <w:t xml:space="preserve">. </w:t>
            </w:r>
            <w:proofErr w:type="spellStart"/>
            <w:r w:rsidRPr="002B2260">
              <w:rPr>
                <w:rFonts w:ascii="Cambria" w:hAnsi="Cambria"/>
              </w:rPr>
              <w:t>Podle</w:t>
            </w:r>
            <w:proofErr w:type="spellEnd"/>
            <w:r w:rsidRPr="002B2260">
              <w:rPr>
                <w:rFonts w:ascii="Cambria" w:hAnsi="Cambria"/>
              </w:rPr>
              <w:t xml:space="preserve"> </w:t>
            </w:r>
            <w:proofErr w:type="spellStart"/>
            <w:r w:rsidRPr="002B2260">
              <w:rPr>
                <w:rFonts w:ascii="Cambria" w:hAnsi="Cambria"/>
              </w:rPr>
              <w:t>expedičního</w:t>
            </w:r>
            <w:proofErr w:type="spellEnd"/>
            <w:r w:rsidRPr="002B2260">
              <w:rPr>
                <w:rFonts w:ascii="Cambria" w:hAnsi="Cambria"/>
              </w:rPr>
              <w:t xml:space="preserve"> </w:t>
            </w:r>
            <w:proofErr w:type="spellStart"/>
            <w:r w:rsidRPr="002B2260">
              <w:rPr>
                <w:rFonts w:ascii="Cambria" w:hAnsi="Cambria"/>
              </w:rPr>
              <w:t>místa</w:t>
            </w:r>
            <w:proofErr w:type="spellEnd"/>
            <w:r w:rsidRPr="002B2260">
              <w:rPr>
                <w:rFonts w:ascii="Cambria" w:hAnsi="Cambria"/>
              </w:rPr>
              <w:t xml:space="preserve">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probíhat</w:t>
            </w:r>
            <w:proofErr w:type="spellEnd"/>
            <w:r w:rsidRPr="002B2260">
              <w:rPr>
                <w:rFonts w:ascii="Cambria" w:hAnsi="Cambria"/>
              </w:rPr>
              <w:t xml:space="preserve"> </w:t>
            </w:r>
            <w:proofErr w:type="spellStart"/>
            <w:r w:rsidRPr="002B2260">
              <w:rPr>
                <w:rFonts w:ascii="Cambria" w:hAnsi="Cambria"/>
              </w:rPr>
              <w:t>tisk</w:t>
            </w:r>
            <w:proofErr w:type="spellEnd"/>
            <w:r w:rsidRPr="002B2260">
              <w:rPr>
                <w:rFonts w:ascii="Cambria" w:hAnsi="Cambria"/>
              </w:rPr>
              <w:t xml:space="preserve"> v </w:t>
            </w:r>
            <w:proofErr w:type="spellStart"/>
            <w:r w:rsidRPr="002B2260">
              <w:rPr>
                <w:rFonts w:ascii="Cambria" w:hAnsi="Cambria"/>
              </w:rPr>
              <w:t>určeném</w:t>
            </w:r>
            <w:proofErr w:type="spellEnd"/>
            <w:r w:rsidRPr="002B2260">
              <w:rPr>
                <w:rFonts w:ascii="Cambria" w:hAnsi="Cambria"/>
              </w:rPr>
              <w:t xml:space="preserve"> </w:t>
            </w:r>
            <w:proofErr w:type="spellStart"/>
            <w:r w:rsidRPr="002B2260">
              <w:rPr>
                <w:rFonts w:ascii="Cambria" w:hAnsi="Cambria"/>
              </w:rPr>
              <w:t>pořadí</w:t>
            </w:r>
            <w:proofErr w:type="spellEnd"/>
            <w:r w:rsidRPr="002B2260">
              <w:rPr>
                <w:rFonts w:ascii="Cambria" w:hAnsi="Cambria"/>
              </w:rPr>
              <w:t xml:space="preserve"> </w:t>
            </w:r>
            <w:proofErr w:type="spellStart"/>
            <w:r w:rsidRPr="002B2260">
              <w:rPr>
                <w:rFonts w:ascii="Cambria" w:hAnsi="Cambria"/>
              </w:rPr>
              <w:t>oddělení</w:t>
            </w:r>
            <w:proofErr w:type="spellEnd"/>
            <w:r w:rsidRPr="002B2260">
              <w:rPr>
                <w:rFonts w:ascii="Cambria" w:hAnsi="Cambria"/>
              </w:rPr>
              <w:t xml:space="preserve">. </w:t>
            </w:r>
            <w:proofErr w:type="spellStart"/>
            <w:r w:rsidRPr="002B2260">
              <w:rPr>
                <w:rFonts w:ascii="Cambria" w:hAnsi="Cambria"/>
              </w:rPr>
              <w:t>Aktuální</w:t>
            </w:r>
            <w:proofErr w:type="spellEnd"/>
            <w:r w:rsidRPr="002B2260">
              <w:rPr>
                <w:rFonts w:ascii="Cambria" w:hAnsi="Cambria"/>
              </w:rPr>
              <w:t xml:space="preserve"> </w:t>
            </w:r>
            <w:proofErr w:type="spellStart"/>
            <w:r w:rsidRPr="002B2260">
              <w:rPr>
                <w:rFonts w:ascii="Cambria" w:hAnsi="Cambria"/>
              </w:rPr>
              <w:t>seznam</w:t>
            </w:r>
            <w:proofErr w:type="spellEnd"/>
            <w:r w:rsidRPr="002B2260">
              <w:rPr>
                <w:rFonts w:ascii="Cambria" w:hAnsi="Cambria"/>
              </w:rPr>
              <w:t xml:space="preserve"> </w:t>
            </w:r>
            <w:proofErr w:type="spellStart"/>
            <w:r w:rsidRPr="002B2260">
              <w:rPr>
                <w:rFonts w:ascii="Cambria" w:hAnsi="Cambria"/>
              </w:rPr>
              <w:t>expedičních</w:t>
            </w:r>
            <w:proofErr w:type="spellEnd"/>
            <w:r w:rsidRPr="002B2260">
              <w:rPr>
                <w:rFonts w:ascii="Cambria" w:hAnsi="Cambria"/>
              </w:rPr>
              <w:t xml:space="preserve"> </w:t>
            </w:r>
            <w:proofErr w:type="spellStart"/>
            <w:r w:rsidRPr="002B2260">
              <w:rPr>
                <w:rFonts w:ascii="Cambria" w:hAnsi="Cambria"/>
              </w:rPr>
              <w:t>míst</w:t>
            </w:r>
            <w:proofErr w:type="spellEnd"/>
            <w:r w:rsidRPr="002B2260">
              <w:rPr>
                <w:rFonts w:ascii="Cambria" w:hAnsi="Cambria"/>
              </w:rPr>
              <w:t xml:space="preserve"> </w:t>
            </w:r>
            <w:proofErr w:type="spellStart"/>
            <w:r w:rsidRPr="002B2260">
              <w:rPr>
                <w:rFonts w:ascii="Cambria" w:hAnsi="Cambria"/>
              </w:rPr>
              <w:t>rozšíříme</w:t>
            </w:r>
            <w:proofErr w:type="spellEnd"/>
            <w:r w:rsidRPr="002B2260">
              <w:rPr>
                <w:rFonts w:ascii="Cambria" w:hAnsi="Cambria"/>
              </w:rPr>
              <w:t xml:space="preserve"> o </w:t>
            </w:r>
            <w:proofErr w:type="spellStart"/>
            <w:r w:rsidRPr="002B2260">
              <w:rPr>
                <w:rFonts w:ascii="Cambria" w:hAnsi="Cambria"/>
              </w:rPr>
              <w:t>fiktivní</w:t>
            </w:r>
            <w:proofErr w:type="spellEnd"/>
            <w:r w:rsidRPr="002B2260">
              <w:rPr>
                <w:rFonts w:ascii="Cambria" w:hAnsi="Cambria"/>
              </w:rPr>
              <w:t xml:space="preserve"> </w:t>
            </w:r>
            <w:proofErr w:type="spellStart"/>
            <w:r w:rsidRPr="002B2260">
              <w:rPr>
                <w:rFonts w:ascii="Cambria" w:hAnsi="Cambria"/>
              </w:rPr>
              <w:t>expediční</w:t>
            </w:r>
            <w:proofErr w:type="spellEnd"/>
            <w:r w:rsidRPr="002B2260">
              <w:rPr>
                <w:rFonts w:ascii="Cambria" w:hAnsi="Cambria"/>
              </w:rPr>
              <w:t xml:space="preserve"> </w:t>
            </w:r>
            <w:proofErr w:type="spellStart"/>
            <w:r w:rsidRPr="002B2260">
              <w:rPr>
                <w:rFonts w:ascii="Cambria" w:hAnsi="Cambria"/>
              </w:rPr>
              <w:t>místa</w:t>
            </w:r>
            <w:proofErr w:type="spellEnd"/>
            <w:r w:rsidRPr="002B2260">
              <w:rPr>
                <w:rFonts w:ascii="Cambria" w:hAnsi="Cambria"/>
              </w:rPr>
              <w:t xml:space="preserve"> pro </w:t>
            </w:r>
            <w:proofErr w:type="spellStart"/>
            <w:r w:rsidRPr="002B2260">
              <w:rPr>
                <w:rFonts w:ascii="Cambria" w:hAnsi="Cambria"/>
              </w:rPr>
              <w:t>tisk</w:t>
            </w:r>
            <w:proofErr w:type="spellEnd"/>
            <w:r w:rsidRPr="002B2260">
              <w:rPr>
                <w:rFonts w:ascii="Cambria" w:hAnsi="Cambria"/>
              </w:rPr>
              <w:t xml:space="preserve"> </w:t>
            </w:r>
            <w:proofErr w:type="spellStart"/>
            <w:r w:rsidRPr="002B2260">
              <w:rPr>
                <w:rFonts w:ascii="Cambria" w:hAnsi="Cambria"/>
              </w:rPr>
              <w:t>štítků</w:t>
            </w:r>
            <w:proofErr w:type="spellEnd"/>
            <w:r w:rsidRPr="002B2260">
              <w:rPr>
                <w:rFonts w:ascii="Cambria" w:hAnsi="Cambria"/>
              </w:rPr>
              <w:t>.</w:t>
            </w:r>
          </w:p>
          <w:p w14:paraId="555E380B" w14:textId="77777777" w:rsidR="002B2260" w:rsidRPr="002B2260" w:rsidRDefault="002B2260" w:rsidP="002B2260">
            <w:pPr>
              <w:numPr>
                <w:ilvl w:val="0"/>
                <w:numId w:val="21"/>
              </w:numPr>
              <w:spacing w:line="240" w:lineRule="auto"/>
              <w:contextualSpacing/>
              <w:jc w:val="left"/>
              <w:rPr>
                <w:rFonts w:ascii="Cambria" w:hAnsi="Cambria"/>
              </w:rPr>
            </w:pPr>
            <w:r w:rsidRPr="002B2260">
              <w:rPr>
                <w:rFonts w:ascii="Cambria" w:hAnsi="Cambria"/>
              </w:rPr>
              <w:t xml:space="preserve">*U </w:t>
            </w:r>
            <w:proofErr w:type="spellStart"/>
            <w:r w:rsidRPr="002B2260">
              <w:rPr>
                <w:rFonts w:ascii="Cambria" w:hAnsi="Cambria"/>
              </w:rPr>
              <w:t>filtru</w:t>
            </w:r>
            <w:proofErr w:type="spellEnd"/>
            <w:r w:rsidRPr="002B2260">
              <w:rPr>
                <w:rFonts w:ascii="Cambria" w:hAnsi="Cambria"/>
              </w:rPr>
              <w:t xml:space="preserve"> </w:t>
            </w:r>
            <w:proofErr w:type="spellStart"/>
            <w:r w:rsidRPr="002B2260">
              <w:rPr>
                <w:rFonts w:ascii="Cambria" w:hAnsi="Cambria"/>
              </w:rPr>
              <w:t>typu</w:t>
            </w:r>
            <w:proofErr w:type="spellEnd"/>
            <w:r w:rsidRPr="002B2260">
              <w:rPr>
                <w:rFonts w:ascii="Cambria" w:hAnsi="Cambria"/>
              </w:rPr>
              <w:t xml:space="preserve"> </w:t>
            </w:r>
            <w:proofErr w:type="spellStart"/>
            <w:r w:rsidRPr="002B2260">
              <w:rPr>
                <w:rFonts w:ascii="Cambria" w:hAnsi="Cambria"/>
              </w:rPr>
              <w:t>jídla</w:t>
            </w:r>
            <w:proofErr w:type="spellEnd"/>
            <w:r w:rsidRPr="002B2260">
              <w:rPr>
                <w:rFonts w:ascii="Cambria" w:hAnsi="Cambria"/>
              </w:rPr>
              <w:t xml:space="preserve"> </w:t>
            </w:r>
            <w:proofErr w:type="spellStart"/>
            <w:r w:rsidRPr="002B2260">
              <w:rPr>
                <w:rFonts w:ascii="Cambria" w:hAnsi="Cambria"/>
              </w:rPr>
              <w:t>ponecháme</w:t>
            </w:r>
            <w:proofErr w:type="spellEnd"/>
            <w:r w:rsidRPr="002B2260">
              <w:rPr>
                <w:rFonts w:ascii="Cambria" w:hAnsi="Cambria"/>
              </w:rPr>
              <w:t xml:space="preserve"> </w:t>
            </w:r>
            <w:proofErr w:type="spellStart"/>
            <w:r w:rsidRPr="002B2260">
              <w:rPr>
                <w:rFonts w:ascii="Cambria" w:hAnsi="Cambria"/>
              </w:rPr>
              <w:t>pouze</w:t>
            </w:r>
            <w:proofErr w:type="spellEnd"/>
            <w:r w:rsidRPr="002B2260">
              <w:rPr>
                <w:rFonts w:ascii="Cambria" w:hAnsi="Cambria"/>
              </w:rPr>
              <w:t xml:space="preserve"> </w:t>
            </w:r>
            <w:proofErr w:type="spellStart"/>
            <w:r w:rsidRPr="002B2260">
              <w:rPr>
                <w:rFonts w:ascii="Cambria" w:hAnsi="Cambria"/>
              </w:rPr>
              <w:t>možnosti</w:t>
            </w:r>
            <w:proofErr w:type="spellEnd"/>
            <w:r w:rsidRPr="002B2260">
              <w:rPr>
                <w:rFonts w:ascii="Cambria" w:hAnsi="Cambria"/>
              </w:rPr>
              <w:t xml:space="preserve"> Sn, Ob, Ve. </w:t>
            </w:r>
            <w:proofErr w:type="spellStart"/>
            <w:r w:rsidRPr="002B2260">
              <w:rPr>
                <w:rFonts w:ascii="Cambria" w:hAnsi="Cambria"/>
              </w:rPr>
              <w:t>Automaticky</w:t>
            </w:r>
            <w:proofErr w:type="spellEnd"/>
            <w:r w:rsidRPr="002B2260">
              <w:rPr>
                <w:rFonts w:ascii="Cambria" w:hAnsi="Cambria"/>
              </w:rPr>
              <w:t xml:space="preserve"> se </w:t>
            </w:r>
            <w:proofErr w:type="spellStart"/>
            <w:r w:rsidRPr="002B2260">
              <w:rPr>
                <w:rFonts w:ascii="Cambria" w:hAnsi="Cambria"/>
              </w:rPr>
              <w:t>snídaní</w:t>
            </w:r>
            <w:proofErr w:type="spellEnd"/>
            <w:r w:rsidRPr="002B2260">
              <w:rPr>
                <w:rFonts w:ascii="Cambria" w:hAnsi="Cambria"/>
              </w:rPr>
              <w:t xml:space="preserve"> se </w:t>
            </w:r>
            <w:proofErr w:type="spellStart"/>
            <w:r w:rsidRPr="002B2260">
              <w:rPr>
                <w:rFonts w:ascii="Cambria" w:hAnsi="Cambria"/>
              </w:rPr>
              <w:t>budou</w:t>
            </w:r>
            <w:proofErr w:type="spellEnd"/>
            <w:r w:rsidRPr="002B2260">
              <w:rPr>
                <w:rFonts w:ascii="Cambria" w:hAnsi="Cambria"/>
              </w:rPr>
              <w:t xml:space="preserve"> </w:t>
            </w:r>
            <w:proofErr w:type="spellStart"/>
            <w:r w:rsidRPr="002B2260">
              <w:rPr>
                <w:rFonts w:ascii="Cambria" w:hAnsi="Cambria"/>
              </w:rPr>
              <w:t>přidávat</w:t>
            </w:r>
            <w:proofErr w:type="spellEnd"/>
            <w:r w:rsidRPr="002B2260">
              <w:rPr>
                <w:rFonts w:ascii="Cambria" w:hAnsi="Cambria"/>
              </w:rPr>
              <w:t xml:space="preserve"> </w:t>
            </w:r>
            <w:proofErr w:type="spellStart"/>
            <w:r w:rsidRPr="002B2260">
              <w:rPr>
                <w:rFonts w:ascii="Cambria" w:hAnsi="Cambria"/>
              </w:rPr>
              <w:t>přesnídávky</w:t>
            </w:r>
            <w:proofErr w:type="spellEnd"/>
            <w:r w:rsidRPr="002B2260">
              <w:rPr>
                <w:rFonts w:ascii="Cambria" w:hAnsi="Cambria"/>
              </w:rPr>
              <w:t>, s </w:t>
            </w:r>
            <w:proofErr w:type="spellStart"/>
            <w:r w:rsidRPr="002B2260">
              <w:rPr>
                <w:rFonts w:ascii="Cambria" w:hAnsi="Cambria"/>
              </w:rPr>
              <w:t>obědem</w:t>
            </w:r>
            <w:proofErr w:type="spellEnd"/>
            <w:r w:rsidRPr="002B2260">
              <w:rPr>
                <w:rFonts w:ascii="Cambria" w:hAnsi="Cambria"/>
              </w:rPr>
              <w:t xml:space="preserve"> </w:t>
            </w:r>
            <w:proofErr w:type="spellStart"/>
            <w:r w:rsidRPr="002B2260">
              <w:rPr>
                <w:rFonts w:ascii="Cambria" w:hAnsi="Cambria"/>
              </w:rPr>
              <w:t>svačiny</w:t>
            </w:r>
            <w:proofErr w:type="spellEnd"/>
            <w:r w:rsidRPr="002B2260">
              <w:rPr>
                <w:rFonts w:ascii="Cambria" w:hAnsi="Cambria"/>
              </w:rPr>
              <w:t>, s </w:t>
            </w:r>
            <w:proofErr w:type="spellStart"/>
            <w:r w:rsidRPr="002B2260">
              <w:rPr>
                <w:rFonts w:ascii="Cambria" w:hAnsi="Cambria"/>
              </w:rPr>
              <w:t>večeří</w:t>
            </w:r>
            <w:proofErr w:type="spellEnd"/>
            <w:r w:rsidRPr="002B2260">
              <w:rPr>
                <w:rFonts w:ascii="Cambria" w:hAnsi="Cambria"/>
              </w:rPr>
              <w:t xml:space="preserve"> </w:t>
            </w:r>
            <w:proofErr w:type="spellStart"/>
            <w:r w:rsidRPr="002B2260">
              <w:rPr>
                <w:rFonts w:ascii="Cambria" w:hAnsi="Cambria"/>
              </w:rPr>
              <w:t>druhé</w:t>
            </w:r>
            <w:proofErr w:type="spellEnd"/>
            <w:r w:rsidRPr="002B2260">
              <w:rPr>
                <w:rFonts w:ascii="Cambria" w:hAnsi="Cambria"/>
              </w:rPr>
              <w:t xml:space="preserve"> </w:t>
            </w:r>
            <w:proofErr w:type="spellStart"/>
            <w:r w:rsidRPr="002B2260">
              <w:rPr>
                <w:rFonts w:ascii="Cambria" w:hAnsi="Cambria"/>
              </w:rPr>
              <w:t>večeře</w:t>
            </w:r>
            <w:proofErr w:type="spellEnd"/>
            <w:r w:rsidRPr="002B2260">
              <w:rPr>
                <w:rFonts w:ascii="Cambria" w:hAnsi="Cambria"/>
              </w:rPr>
              <w:t>.</w:t>
            </w:r>
          </w:p>
          <w:p w14:paraId="1A98DEBB" w14:textId="77777777" w:rsidR="002B2260" w:rsidRPr="002B2260" w:rsidRDefault="002B2260" w:rsidP="002B2260">
            <w:pPr>
              <w:numPr>
                <w:ilvl w:val="0"/>
                <w:numId w:val="21"/>
              </w:numPr>
              <w:spacing w:line="240" w:lineRule="auto"/>
              <w:contextualSpacing/>
              <w:jc w:val="left"/>
              <w:rPr>
                <w:rFonts w:ascii="Cambria" w:hAnsi="Cambria"/>
              </w:rPr>
            </w:pPr>
            <w:r w:rsidRPr="002B2260">
              <w:rPr>
                <w:rFonts w:ascii="Cambria" w:hAnsi="Cambria"/>
              </w:rPr>
              <w:t>*</w:t>
            </w:r>
            <w:proofErr w:type="spellStart"/>
            <w:r w:rsidRPr="002B2260">
              <w:rPr>
                <w:rFonts w:ascii="Cambria" w:hAnsi="Cambria"/>
              </w:rPr>
              <w:t>Expediční</w:t>
            </w:r>
            <w:proofErr w:type="spellEnd"/>
            <w:r w:rsidRPr="002B2260">
              <w:rPr>
                <w:rFonts w:ascii="Cambria" w:hAnsi="Cambria"/>
              </w:rPr>
              <w:t xml:space="preserve"> list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rozdělen</w:t>
            </w:r>
            <w:proofErr w:type="spellEnd"/>
            <w:r w:rsidRPr="002B2260">
              <w:rPr>
                <w:rFonts w:ascii="Cambria" w:hAnsi="Cambria"/>
              </w:rPr>
              <w:t xml:space="preserve"> </w:t>
            </w:r>
            <w:proofErr w:type="spellStart"/>
            <w:r w:rsidRPr="002B2260">
              <w:rPr>
                <w:rFonts w:ascii="Cambria" w:hAnsi="Cambria"/>
              </w:rPr>
              <w:t>dle</w:t>
            </w:r>
            <w:proofErr w:type="spellEnd"/>
            <w:r w:rsidRPr="002B2260">
              <w:rPr>
                <w:rFonts w:ascii="Cambria" w:hAnsi="Cambria"/>
              </w:rPr>
              <w:t xml:space="preserve"> </w:t>
            </w:r>
            <w:proofErr w:type="spellStart"/>
            <w:r w:rsidRPr="002B2260">
              <w:rPr>
                <w:rFonts w:ascii="Cambria" w:hAnsi="Cambria"/>
              </w:rPr>
              <w:t>bodu</w:t>
            </w:r>
            <w:proofErr w:type="spellEnd"/>
            <w:r w:rsidRPr="002B2260">
              <w:rPr>
                <w:rFonts w:ascii="Cambria" w:hAnsi="Cambria"/>
              </w:rPr>
              <w:t xml:space="preserve"> c) </w:t>
            </w:r>
            <w:proofErr w:type="spellStart"/>
            <w:r w:rsidRPr="002B2260">
              <w:rPr>
                <w:rFonts w:ascii="Cambria" w:hAnsi="Cambria"/>
              </w:rPr>
              <w:t>na</w:t>
            </w:r>
            <w:proofErr w:type="spellEnd"/>
            <w:r w:rsidRPr="002B2260">
              <w:rPr>
                <w:rFonts w:ascii="Cambria" w:hAnsi="Cambria"/>
              </w:rPr>
              <w:t xml:space="preserve"> </w:t>
            </w:r>
            <w:proofErr w:type="spellStart"/>
            <w:r w:rsidRPr="002B2260">
              <w:rPr>
                <w:rFonts w:ascii="Cambria" w:hAnsi="Cambria"/>
              </w:rPr>
              <w:t>typy</w:t>
            </w:r>
            <w:proofErr w:type="spellEnd"/>
            <w:r w:rsidRPr="002B2260">
              <w:rPr>
                <w:rFonts w:ascii="Cambria" w:hAnsi="Cambria"/>
              </w:rPr>
              <w:t xml:space="preserve"> </w:t>
            </w:r>
            <w:proofErr w:type="spellStart"/>
            <w:r w:rsidRPr="002B2260">
              <w:rPr>
                <w:rFonts w:ascii="Cambria" w:hAnsi="Cambria"/>
              </w:rPr>
              <w:t>jídel</w:t>
            </w:r>
            <w:proofErr w:type="spellEnd"/>
            <w:r w:rsidRPr="002B2260">
              <w:rPr>
                <w:rFonts w:ascii="Cambria" w:hAnsi="Cambria"/>
              </w:rPr>
              <w:t xml:space="preserve">, </w:t>
            </w:r>
            <w:proofErr w:type="spellStart"/>
            <w:r w:rsidRPr="002B2260">
              <w:rPr>
                <w:rFonts w:ascii="Cambria" w:hAnsi="Cambria"/>
              </w:rPr>
              <w:t>kdy</w:t>
            </w:r>
            <w:proofErr w:type="spellEnd"/>
            <w:r w:rsidRPr="002B2260">
              <w:rPr>
                <w:rFonts w:ascii="Cambria" w:hAnsi="Cambria"/>
              </w:rPr>
              <w:t xml:space="preserve"> pro </w:t>
            </w:r>
            <w:proofErr w:type="spellStart"/>
            <w:r w:rsidRPr="002B2260">
              <w:rPr>
                <w:rFonts w:ascii="Cambria" w:hAnsi="Cambria"/>
              </w:rPr>
              <w:t>každý</w:t>
            </w:r>
            <w:proofErr w:type="spellEnd"/>
            <w:r w:rsidRPr="002B2260">
              <w:rPr>
                <w:rFonts w:ascii="Cambria" w:hAnsi="Cambria"/>
              </w:rPr>
              <w:t xml:space="preserve"> </w:t>
            </w:r>
            <w:proofErr w:type="spellStart"/>
            <w:r w:rsidRPr="002B2260">
              <w:rPr>
                <w:rFonts w:ascii="Cambria" w:hAnsi="Cambria"/>
              </w:rPr>
              <w:t>časový</w:t>
            </w:r>
            <w:proofErr w:type="spellEnd"/>
            <w:r w:rsidRPr="002B2260">
              <w:rPr>
                <w:rFonts w:ascii="Cambria" w:hAnsi="Cambria"/>
              </w:rPr>
              <w:t xml:space="preserve"> </w:t>
            </w:r>
            <w:proofErr w:type="spellStart"/>
            <w:r w:rsidRPr="002B2260">
              <w:rPr>
                <w:rFonts w:ascii="Cambria" w:hAnsi="Cambria"/>
              </w:rPr>
              <w:t>úsek</w:t>
            </w:r>
            <w:proofErr w:type="spellEnd"/>
            <w:r w:rsidRPr="002B2260">
              <w:rPr>
                <w:rFonts w:ascii="Cambria" w:hAnsi="Cambria"/>
              </w:rPr>
              <w:t xml:space="preserve"> (</w:t>
            </w:r>
            <w:proofErr w:type="spellStart"/>
            <w:r w:rsidRPr="002B2260">
              <w:rPr>
                <w:rFonts w:ascii="Cambria" w:hAnsi="Cambria"/>
              </w:rPr>
              <w:t>typ</w:t>
            </w:r>
            <w:proofErr w:type="spellEnd"/>
            <w:r w:rsidRPr="002B2260">
              <w:rPr>
                <w:rFonts w:ascii="Cambria" w:hAnsi="Cambria"/>
              </w:rPr>
              <w:t xml:space="preserve"> </w:t>
            </w:r>
            <w:proofErr w:type="spellStart"/>
            <w:r w:rsidRPr="002B2260">
              <w:rPr>
                <w:rFonts w:ascii="Cambria" w:hAnsi="Cambria"/>
              </w:rPr>
              <w:t>jídla</w:t>
            </w:r>
            <w:proofErr w:type="spellEnd"/>
            <w:r w:rsidRPr="002B2260">
              <w:rPr>
                <w:rFonts w:ascii="Cambria" w:hAnsi="Cambria"/>
              </w:rPr>
              <w:t xml:space="preserve">) </w:t>
            </w:r>
            <w:proofErr w:type="spellStart"/>
            <w:r w:rsidRPr="002B2260">
              <w:rPr>
                <w:rFonts w:ascii="Cambria" w:hAnsi="Cambria"/>
              </w:rPr>
              <w:t>budou</w:t>
            </w:r>
            <w:proofErr w:type="spellEnd"/>
            <w:r w:rsidRPr="002B2260">
              <w:rPr>
                <w:rFonts w:ascii="Cambria" w:hAnsi="Cambria"/>
              </w:rPr>
              <w:t xml:space="preserve"> </w:t>
            </w:r>
            <w:proofErr w:type="spellStart"/>
            <w:r w:rsidRPr="002B2260">
              <w:rPr>
                <w:rFonts w:ascii="Cambria" w:hAnsi="Cambria"/>
              </w:rPr>
              <w:t>počty</w:t>
            </w:r>
            <w:proofErr w:type="spellEnd"/>
            <w:r w:rsidRPr="002B2260">
              <w:rPr>
                <w:rFonts w:ascii="Cambria" w:hAnsi="Cambria"/>
              </w:rPr>
              <w:t xml:space="preserve"> </w:t>
            </w:r>
            <w:proofErr w:type="spellStart"/>
            <w:r w:rsidRPr="002B2260">
              <w:rPr>
                <w:rFonts w:ascii="Cambria" w:hAnsi="Cambria"/>
              </w:rPr>
              <w:t>dle</w:t>
            </w:r>
            <w:proofErr w:type="spellEnd"/>
            <w:r w:rsidRPr="002B2260">
              <w:rPr>
                <w:rFonts w:ascii="Cambria" w:hAnsi="Cambria"/>
              </w:rPr>
              <w:t xml:space="preserve"> diet </w:t>
            </w:r>
            <w:proofErr w:type="spellStart"/>
            <w:r w:rsidRPr="002B2260">
              <w:rPr>
                <w:rFonts w:ascii="Cambria" w:hAnsi="Cambria"/>
              </w:rPr>
              <w:t>uvedeny</w:t>
            </w:r>
            <w:proofErr w:type="spellEnd"/>
            <w:r w:rsidRPr="002B2260">
              <w:rPr>
                <w:rFonts w:ascii="Cambria" w:hAnsi="Cambria"/>
              </w:rPr>
              <w:t xml:space="preserve"> </w:t>
            </w:r>
            <w:proofErr w:type="spellStart"/>
            <w:r w:rsidRPr="002B2260">
              <w:rPr>
                <w:rFonts w:ascii="Cambria" w:hAnsi="Cambria"/>
              </w:rPr>
              <w:t>samostatně</w:t>
            </w:r>
            <w:proofErr w:type="spellEnd"/>
            <w:r w:rsidRPr="002B2260">
              <w:rPr>
                <w:rFonts w:ascii="Cambria" w:hAnsi="Cambria"/>
              </w:rPr>
              <w:t xml:space="preserve">, </w:t>
            </w:r>
            <w:proofErr w:type="spellStart"/>
            <w:r w:rsidRPr="002B2260">
              <w:rPr>
                <w:rFonts w:ascii="Cambria" w:hAnsi="Cambria"/>
              </w:rPr>
              <w:t>na</w:t>
            </w:r>
            <w:proofErr w:type="spellEnd"/>
            <w:r w:rsidRPr="002B2260">
              <w:rPr>
                <w:rFonts w:ascii="Cambria" w:hAnsi="Cambria"/>
              </w:rPr>
              <w:t xml:space="preserve"> </w:t>
            </w:r>
            <w:proofErr w:type="spellStart"/>
            <w:r w:rsidRPr="002B2260">
              <w:rPr>
                <w:rFonts w:ascii="Cambria" w:hAnsi="Cambria"/>
              </w:rPr>
              <w:t>konci</w:t>
            </w:r>
            <w:proofErr w:type="spellEnd"/>
            <w:r w:rsidRPr="002B2260">
              <w:rPr>
                <w:rFonts w:ascii="Cambria" w:hAnsi="Cambria"/>
              </w:rPr>
              <w:t xml:space="preserve"> </w:t>
            </w:r>
            <w:proofErr w:type="spellStart"/>
            <w:r w:rsidRPr="002B2260">
              <w:rPr>
                <w:rFonts w:ascii="Cambria" w:hAnsi="Cambria"/>
              </w:rPr>
              <w:t>listu</w:t>
            </w:r>
            <w:proofErr w:type="spellEnd"/>
            <w:r w:rsidRPr="002B2260">
              <w:rPr>
                <w:rFonts w:ascii="Cambria" w:hAnsi="Cambria"/>
              </w:rPr>
              <w:t xml:space="preserve"> </w:t>
            </w:r>
            <w:proofErr w:type="spellStart"/>
            <w:r w:rsidRPr="002B2260">
              <w:rPr>
                <w:rFonts w:ascii="Cambria" w:hAnsi="Cambria"/>
              </w:rPr>
              <w:t>sumář</w:t>
            </w:r>
            <w:proofErr w:type="spellEnd"/>
            <w:r w:rsidRPr="002B2260">
              <w:rPr>
                <w:rFonts w:ascii="Cambria" w:hAnsi="Cambria"/>
              </w:rPr>
              <w:t xml:space="preserve"> </w:t>
            </w:r>
            <w:proofErr w:type="spellStart"/>
            <w:r w:rsidRPr="002B2260">
              <w:rPr>
                <w:rFonts w:ascii="Cambria" w:hAnsi="Cambria"/>
              </w:rPr>
              <w:t>surovin</w:t>
            </w:r>
            <w:proofErr w:type="spellEnd"/>
            <w:r w:rsidRPr="002B2260">
              <w:rPr>
                <w:rFonts w:ascii="Cambria" w:hAnsi="Cambria"/>
              </w:rPr>
              <w:t xml:space="preserve"> v </w:t>
            </w:r>
            <w:proofErr w:type="spellStart"/>
            <w:r w:rsidRPr="002B2260">
              <w:rPr>
                <w:rFonts w:ascii="Cambria" w:hAnsi="Cambria"/>
              </w:rPr>
              <w:t>součtu</w:t>
            </w:r>
            <w:proofErr w:type="spellEnd"/>
            <w:r w:rsidRPr="002B2260">
              <w:rPr>
                <w:rFonts w:ascii="Cambria" w:hAnsi="Cambria"/>
              </w:rPr>
              <w:t xml:space="preserve"> za oba </w:t>
            </w:r>
            <w:proofErr w:type="spellStart"/>
            <w:r w:rsidRPr="002B2260">
              <w:rPr>
                <w:rFonts w:ascii="Cambria" w:hAnsi="Cambria"/>
              </w:rPr>
              <w:t>časové</w:t>
            </w:r>
            <w:proofErr w:type="spellEnd"/>
            <w:r w:rsidRPr="002B2260">
              <w:rPr>
                <w:rFonts w:ascii="Cambria" w:hAnsi="Cambria"/>
              </w:rPr>
              <w:t xml:space="preserve"> </w:t>
            </w:r>
            <w:proofErr w:type="spellStart"/>
            <w:r w:rsidRPr="002B2260">
              <w:rPr>
                <w:rFonts w:ascii="Cambria" w:hAnsi="Cambria"/>
              </w:rPr>
              <w:t>úseky</w:t>
            </w:r>
            <w:proofErr w:type="spellEnd"/>
            <w:r w:rsidRPr="002B2260">
              <w:rPr>
                <w:rFonts w:ascii="Cambria" w:hAnsi="Cambria"/>
              </w:rPr>
              <w:t xml:space="preserve"> (</w:t>
            </w:r>
            <w:proofErr w:type="spellStart"/>
            <w:r w:rsidRPr="002B2260">
              <w:rPr>
                <w:rFonts w:ascii="Cambria" w:hAnsi="Cambria"/>
              </w:rPr>
              <w:t>typy</w:t>
            </w:r>
            <w:proofErr w:type="spellEnd"/>
            <w:r w:rsidRPr="002B2260">
              <w:rPr>
                <w:rFonts w:ascii="Cambria" w:hAnsi="Cambria"/>
              </w:rPr>
              <w:t xml:space="preserve"> </w:t>
            </w:r>
            <w:proofErr w:type="spellStart"/>
            <w:r w:rsidRPr="002B2260">
              <w:rPr>
                <w:rFonts w:ascii="Cambria" w:hAnsi="Cambria"/>
              </w:rPr>
              <w:t>jídel</w:t>
            </w:r>
            <w:proofErr w:type="spellEnd"/>
            <w:r w:rsidRPr="002B2260">
              <w:rPr>
                <w:rFonts w:ascii="Cambria" w:hAnsi="Cambria"/>
              </w:rPr>
              <w:t xml:space="preserve">) </w:t>
            </w:r>
            <w:proofErr w:type="spellStart"/>
            <w:r w:rsidRPr="002B2260">
              <w:rPr>
                <w:rFonts w:ascii="Cambria" w:hAnsi="Cambria"/>
              </w:rPr>
              <w:t>dohromady</w:t>
            </w:r>
            <w:proofErr w:type="spellEnd"/>
            <w:r w:rsidRPr="002B2260">
              <w:rPr>
                <w:rFonts w:ascii="Cambria" w:hAnsi="Cambria"/>
              </w:rPr>
              <w:t xml:space="preserve"> (</w:t>
            </w:r>
            <w:proofErr w:type="spellStart"/>
            <w:r w:rsidRPr="002B2260">
              <w:rPr>
                <w:rFonts w:ascii="Cambria" w:hAnsi="Cambria"/>
              </w:rPr>
              <w:t>Sn+Př</w:t>
            </w:r>
            <w:proofErr w:type="spellEnd"/>
            <w:r w:rsidRPr="002B2260">
              <w:rPr>
                <w:rFonts w:ascii="Cambria" w:hAnsi="Cambria"/>
              </w:rPr>
              <w:t xml:space="preserve">, </w:t>
            </w:r>
            <w:proofErr w:type="spellStart"/>
            <w:r w:rsidRPr="002B2260">
              <w:rPr>
                <w:rFonts w:ascii="Cambria" w:hAnsi="Cambria"/>
              </w:rPr>
              <w:t>Ob+Sv</w:t>
            </w:r>
            <w:proofErr w:type="spellEnd"/>
            <w:r w:rsidRPr="002B2260">
              <w:rPr>
                <w:rFonts w:ascii="Cambria" w:hAnsi="Cambria"/>
              </w:rPr>
              <w:t>, Ve+Ve2).</w:t>
            </w:r>
          </w:p>
          <w:p w14:paraId="75A57283" w14:textId="77777777" w:rsidR="002B2260" w:rsidRPr="002B2260" w:rsidRDefault="002B2260" w:rsidP="002B2260">
            <w:pPr>
              <w:numPr>
                <w:ilvl w:val="0"/>
                <w:numId w:val="21"/>
              </w:numPr>
              <w:spacing w:line="240" w:lineRule="auto"/>
              <w:contextualSpacing/>
              <w:jc w:val="left"/>
              <w:rPr>
                <w:rFonts w:ascii="Cambria" w:hAnsi="Cambria"/>
              </w:rPr>
            </w:pPr>
            <w:proofErr w:type="spellStart"/>
            <w:r w:rsidRPr="002B2260">
              <w:rPr>
                <w:rFonts w:ascii="Cambria" w:hAnsi="Cambria"/>
              </w:rPr>
              <w:t>Aktuálně</w:t>
            </w:r>
            <w:proofErr w:type="spellEnd"/>
            <w:r w:rsidRPr="002B2260">
              <w:rPr>
                <w:rFonts w:ascii="Cambria" w:hAnsi="Cambria"/>
              </w:rPr>
              <w:t xml:space="preserve"> je v </w:t>
            </w:r>
            <w:proofErr w:type="spellStart"/>
            <w:r w:rsidRPr="002B2260">
              <w:rPr>
                <w:rFonts w:ascii="Cambria" w:hAnsi="Cambria"/>
              </w:rPr>
              <w:t>expedičním</w:t>
            </w:r>
            <w:proofErr w:type="spellEnd"/>
            <w:r w:rsidRPr="002B2260">
              <w:rPr>
                <w:rFonts w:ascii="Cambria" w:hAnsi="Cambria"/>
              </w:rPr>
              <w:t xml:space="preserve"> </w:t>
            </w:r>
            <w:proofErr w:type="spellStart"/>
            <w:r w:rsidRPr="002B2260">
              <w:rPr>
                <w:rFonts w:ascii="Cambria" w:hAnsi="Cambria"/>
              </w:rPr>
              <w:t>listu</w:t>
            </w:r>
            <w:proofErr w:type="spellEnd"/>
            <w:r w:rsidRPr="002B2260">
              <w:rPr>
                <w:rFonts w:ascii="Cambria" w:hAnsi="Cambria"/>
              </w:rPr>
              <w:t xml:space="preserve"> </w:t>
            </w:r>
            <w:proofErr w:type="spellStart"/>
            <w:r w:rsidRPr="002B2260">
              <w:rPr>
                <w:rFonts w:ascii="Cambria" w:hAnsi="Cambria"/>
              </w:rPr>
              <w:t>samostatně</w:t>
            </w:r>
            <w:proofErr w:type="spellEnd"/>
            <w:r w:rsidRPr="002B2260">
              <w:rPr>
                <w:rFonts w:ascii="Cambria" w:hAnsi="Cambria"/>
              </w:rPr>
              <w:t xml:space="preserve"> </w:t>
            </w:r>
            <w:proofErr w:type="spellStart"/>
            <w:r w:rsidRPr="002B2260">
              <w:rPr>
                <w:rFonts w:ascii="Cambria" w:hAnsi="Cambria"/>
              </w:rPr>
              <w:t>uváděno</w:t>
            </w:r>
            <w:proofErr w:type="spellEnd"/>
            <w:r w:rsidRPr="002B2260">
              <w:rPr>
                <w:rFonts w:ascii="Cambria" w:hAnsi="Cambria"/>
              </w:rPr>
              <w:t xml:space="preserve"> </w:t>
            </w:r>
            <w:proofErr w:type="spellStart"/>
            <w:r w:rsidRPr="002B2260">
              <w:rPr>
                <w:rFonts w:ascii="Cambria" w:hAnsi="Cambria"/>
              </w:rPr>
              <w:t>jen</w:t>
            </w:r>
            <w:proofErr w:type="spellEnd"/>
            <w:r w:rsidRPr="002B2260">
              <w:rPr>
                <w:rFonts w:ascii="Cambria" w:hAnsi="Cambria"/>
              </w:rPr>
              <w:t xml:space="preserve"> </w:t>
            </w:r>
            <w:proofErr w:type="spellStart"/>
            <w:r w:rsidRPr="002B2260">
              <w:rPr>
                <w:rFonts w:ascii="Cambria" w:hAnsi="Cambria"/>
              </w:rPr>
              <w:t>pečivo</w:t>
            </w:r>
            <w:proofErr w:type="spellEnd"/>
            <w:r w:rsidRPr="002B2260">
              <w:rPr>
                <w:rFonts w:ascii="Cambria" w:hAnsi="Cambria"/>
              </w:rPr>
              <w:t xml:space="preserve"> (</w:t>
            </w:r>
            <w:proofErr w:type="spellStart"/>
            <w:r w:rsidRPr="002B2260">
              <w:rPr>
                <w:rFonts w:ascii="Cambria" w:hAnsi="Cambria"/>
              </w:rPr>
              <w:t>příznak</w:t>
            </w:r>
            <w:proofErr w:type="spellEnd"/>
            <w:r w:rsidRPr="002B2260">
              <w:rPr>
                <w:rFonts w:ascii="Cambria" w:hAnsi="Cambria"/>
              </w:rPr>
              <w:t xml:space="preserve"> u </w:t>
            </w:r>
            <w:proofErr w:type="spellStart"/>
            <w:r w:rsidRPr="002B2260">
              <w:rPr>
                <w:rFonts w:ascii="Cambria" w:hAnsi="Cambria"/>
              </w:rPr>
              <w:t>skupiny</w:t>
            </w:r>
            <w:proofErr w:type="spellEnd"/>
            <w:r w:rsidRPr="002B2260">
              <w:rPr>
                <w:rFonts w:ascii="Cambria" w:hAnsi="Cambria"/>
              </w:rPr>
              <w:t xml:space="preserve"> </w:t>
            </w:r>
            <w:proofErr w:type="spellStart"/>
            <w:r w:rsidRPr="002B2260">
              <w:rPr>
                <w:rFonts w:ascii="Cambria" w:hAnsi="Cambria"/>
              </w:rPr>
              <w:t>zboží</w:t>
            </w:r>
            <w:proofErr w:type="spellEnd"/>
            <w:r w:rsidRPr="002B2260">
              <w:rPr>
                <w:rFonts w:ascii="Cambria" w:hAnsi="Cambria"/>
              </w:rPr>
              <w:t xml:space="preserve">). </w:t>
            </w:r>
            <w:proofErr w:type="spellStart"/>
            <w:r w:rsidRPr="002B2260">
              <w:rPr>
                <w:rFonts w:ascii="Cambria" w:hAnsi="Cambria"/>
              </w:rPr>
              <w:t>Zavedeme</w:t>
            </w:r>
            <w:proofErr w:type="spellEnd"/>
            <w:r w:rsidRPr="002B2260">
              <w:rPr>
                <w:rFonts w:ascii="Cambria" w:hAnsi="Cambria"/>
              </w:rPr>
              <w:t xml:space="preserve"> </w:t>
            </w:r>
            <w:proofErr w:type="spellStart"/>
            <w:r w:rsidRPr="002B2260">
              <w:rPr>
                <w:rFonts w:ascii="Cambria" w:hAnsi="Cambria"/>
              </w:rPr>
              <w:t>číselník</w:t>
            </w:r>
            <w:proofErr w:type="spellEnd"/>
            <w:r w:rsidRPr="002B2260">
              <w:rPr>
                <w:rFonts w:ascii="Cambria" w:hAnsi="Cambria"/>
              </w:rPr>
              <w:t xml:space="preserve"> </w:t>
            </w:r>
            <w:proofErr w:type="spellStart"/>
            <w:r w:rsidRPr="002B2260">
              <w:rPr>
                <w:rFonts w:ascii="Cambria" w:hAnsi="Cambria"/>
              </w:rPr>
              <w:t>expedičních</w:t>
            </w:r>
            <w:proofErr w:type="spellEnd"/>
            <w:r w:rsidRPr="002B2260">
              <w:rPr>
                <w:rFonts w:ascii="Cambria" w:hAnsi="Cambria"/>
              </w:rPr>
              <w:t xml:space="preserve"> </w:t>
            </w:r>
            <w:proofErr w:type="spellStart"/>
            <w:r w:rsidRPr="002B2260">
              <w:rPr>
                <w:rFonts w:ascii="Cambria" w:hAnsi="Cambria"/>
              </w:rPr>
              <w:t>skupin</w:t>
            </w:r>
            <w:proofErr w:type="spellEnd"/>
            <w:r w:rsidRPr="002B2260">
              <w:rPr>
                <w:rFonts w:ascii="Cambria" w:hAnsi="Cambria"/>
              </w:rPr>
              <w:t xml:space="preserve">. </w:t>
            </w:r>
            <w:proofErr w:type="spellStart"/>
            <w:r w:rsidRPr="002B2260">
              <w:rPr>
                <w:rFonts w:ascii="Cambria" w:hAnsi="Cambria"/>
              </w:rPr>
              <w:t>Příznakový</w:t>
            </w:r>
            <w:proofErr w:type="spellEnd"/>
            <w:r w:rsidRPr="002B2260">
              <w:rPr>
                <w:rFonts w:ascii="Cambria" w:hAnsi="Cambria"/>
              </w:rPr>
              <w:t xml:space="preserve"> </w:t>
            </w:r>
            <w:proofErr w:type="spellStart"/>
            <w:r w:rsidRPr="002B2260">
              <w:rPr>
                <w:rFonts w:ascii="Cambria" w:hAnsi="Cambria"/>
              </w:rPr>
              <w:t>sloupec</w:t>
            </w:r>
            <w:proofErr w:type="spellEnd"/>
            <w:r w:rsidRPr="002B2260">
              <w:rPr>
                <w:rFonts w:ascii="Cambria" w:hAnsi="Cambria"/>
              </w:rPr>
              <w:t xml:space="preserve"> „</w:t>
            </w:r>
            <w:proofErr w:type="spellStart"/>
            <w:proofErr w:type="gramStart"/>
            <w:r w:rsidRPr="002B2260">
              <w:rPr>
                <w:rFonts w:ascii="Cambria" w:hAnsi="Cambria"/>
              </w:rPr>
              <w:t>Pečivo</w:t>
            </w:r>
            <w:proofErr w:type="spellEnd"/>
            <w:r w:rsidRPr="002B2260">
              <w:rPr>
                <w:rFonts w:ascii="Cambria" w:hAnsi="Cambria"/>
              </w:rPr>
              <w:t>“ u</w:t>
            </w:r>
            <w:proofErr w:type="gramEnd"/>
            <w:r w:rsidRPr="002B2260">
              <w:rPr>
                <w:rFonts w:ascii="Cambria" w:hAnsi="Cambria"/>
              </w:rPr>
              <w:t xml:space="preserve"> </w:t>
            </w:r>
            <w:proofErr w:type="spellStart"/>
            <w:r w:rsidRPr="002B2260">
              <w:rPr>
                <w:rFonts w:ascii="Cambria" w:hAnsi="Cambria"/>
              </w:rPr>
              <w:t>skupin</w:t>
            </w:r>
            <w:proofErr w:type="spellEnd"/>
            <w:r w:rsidRPr="002B2260">
              <w:rPr>
                <w:rFonts w:ascii="Cambria" w:hAnsi="Cambria"/>
              </w:rPr>
              <w:t xml:space="preserve"> </w:t>
            </w:r>
            <w:proofErr w:type="spellStart"/>
            <w:r w:rsidRPr="002B2260">
              <w:rPr>
                <w:rFonts w:ascii="Cambria" w:hAnsi="Cambria"/>
              </w:rPr>
              <w:t>zboží</w:t>
            </w:r>
            <w:proofErr w:type="spellEnd"/>
            <w:r w:rsidRPr="002B2260">
              <w:rPr>
                <w:rFonts w:ascii="Cambria" w:hAnsi="Cambria"/>
              </w:rPr>
              <w:t xml:space="preserve"> </w:t>
            </w:r>
            <w:proofErr w:type="spellStart"/>
            <w:r w:rsidRPr="002B2260">
              <w:rPr>
                <w:rFonts w:ascii="Cambria" w:hAnsi="Cambria"/>
              </w:rPr>
              <w:t>nahradíme</w:t>
            </w:r>
            <w:proofErr w:type="spellEnd"/>
            <w:r w:rsidRPr="002B2260">
              <w:rPr>
                <w:rFonts w:ascii="Cambria" w:hAnsi="Cambria"/>
              </w:rPr>
              <w:t xml:space="preserve"> </w:t>
            </w:r>
            <w:proofErr w:type="spellStart"/>
            <w:r w:rsidRPr="002B2260">
              <w:rPr>
                <w:rFonts w:ascii="Cambria" w:hAnsi="Cambria"/>
              </w:rPr>
              <w:t>sloupcem</w:t>
            </w:r>
            <w:proofErr w:type="spellEnd"/>
            <w:r w:rsidRPr="002B2260">
              <w:rPr>
                <w:rFonts w:ascii="Cambria" w:hAnsi="Cambria"/>
              </w:rPr>
              <w:t xml:space="preserve"> </w:t>
            </w:r>
            <w:proofErr w:type="spellStart"/>
            <w:r w:rsidRPr="002B2260">
              <w:rPr>
                <w:rFonts w:ascii="Cambria" w:hAnsi="Cambria"/>
              </w:rPr>
              <w:t>Skupina</w:t>
            </w:r>
            <w:proofErr w:type="spellEnd"/>
            <w:r w:rsidRPr="002B2260">
              <w:rPr>
                <w:rFonts w:ascii="Cambria" w:hAnsi="Cambria"/>
              </w:rPr>
              <w:t xml:space="preserve"> pro </w:t>
            </w:r>
            <w:proofErr w:type="spellStart"/>
            <w:r w:rsidRPr="002B2260">
              <w:rPr>
                <w:rFonts w:ascii="Cambria" w:hAnsi="Cambria"/>
              </w:rPr>
              <w:t>expedici</w:t>
            </w:r>
            <w:proofErr w:type="spellEnd"/>
            <w:r w:rsidRPr="002B2260">
              <w:rPr>
                <w:rFonts w:ascii="Cambria" w:hAnsi="Cambria"/>
              </w:rPr>
              <w:t xml:space="preserve"> a v </w:t>
            </w:r>
            <w:proofErr w:type="spellStart"/>
            <w:r w:rsidRPr="002B2260">
              <w:rPr>
                <w:rFonts w:ascii="Cambria" w:hAnsi="Cambria"/>
              </w:rPr>
              <w:t>něm</w:t>
            </w:r>
            <w:proofErr w:type="spellEnd"/>
            <w:r w:rsidRPr="002B2260">
              <w:rPr>
                <w:rFonts w:ascii="Cambria" w:hAnsi="Cambria"/>
              </w:rPr>
              <w:t xml:space="preserve"> </w:t>
            </w:r>
            <w:proofErr w:type="spellStart"/>
            <w:r w:rsidRPr="002B2260">
              <w:rPr>
                <w:rFonts w:ascii="Cambria" w:hAnsi="Cambria"/>
              </w:rPr>
              <w:t>umožníme</w:t>
            </w:r>
            <w:proofErr w:type="spellEnd"/>
            <w:r w:rsidRPr="002B2260">
              <w:rPr>
                <w:rFonts w:ascii="Cambria" w:hAnsi="Cambria"/>
              </w:rPr>
              <w:t xml:space="preserve"> </w:t>
            </w:r>
            <w:proofErr w:type="spellStart"/>
            <w:r w:rsidRPr="002B2260">
              <w:rPr>
                <w:rFonts w:ascii="Cambria" w:hAnsi="Cambria"/>
              </w:rPr>
              <w:t>výběr</w:t>
            </w:r>
            <w:proofErr w:type="spellEnd"/>
            <w:r w:rsidRPr="002B2260">
              <w:rPr>
                <w:rFonts w:ascii="Cambria" w:hAnsi="Cambria"/>
              </w:rPr>
              <w:t xml:space="preserve"> z </w:t>
            </w:r>
            <w:proofErr w:type="spellStart"/>
            <w:r w:rsidRPr="002B2260">
              <w:rPr>
                <w:rFonts w:ascii="Cambria" w:hAnsi="Cambria"/>
              </w:rPr>
              <w:t>číselníku</w:t>
            </w:r>
            <w:proofErr w:type="spellEnd"/>
            <w:r w:rsidRPr="002B2260">
              <w:rPr>
                <w:rFonts w:ascii="Cambria" w:hAnsi="Cambria"/>
              </w:rPr>
              <w:t xml:space="preserve"> </w:t>
            </w:r>
            <w:proofErr w:type="spellStart"/>
            <w:r w:rsidRPr="002B2260">
              <w:rPr>
                <w:rFonts w:ascii="Cambria" w:hAnsi="Cambria"/>
              </w:rPr>
              <w:t>expedičních</w:t>
            </w:r>
            <w:proofErr w:type="spellEnd"/>
            <w:r w:rsidRPr="002B2260">
              <w:rPr>
                <w:rFonts w:ascii="Cambria" w:hAnsi="Cambria"/>
              </w:rPr>
              <w:t xml:space="preserve"> </w:t>
            </w:r>
            <w:proofErr w:type="spellStart"/>
            <w:r w:rsidRPr="002B2260">
              <w:rPr>
                <w:rFonts w:ascii="Cambria" w:hAnsi="Cambria"/>
              </w:rPr>
              <w:t>skupin</w:t>
            </w:r>
            <w:proofErr w:type="spellEnd"/>
            <w:r w:rsidRPr="002B2260">
              <w:rPr>
                <w:rFonts w:ascii="Cambria" w:hAnsi="Cambria"/>
              </w:rPr>
              <w:t xml:space="preserve">. </w:t>
            </w:r>
            <w:proofErr w:type="spellStart"/>
            <w:r w:rsidRPr="002B2260">
              <w:rPr>
                <w:rFonts w:ascii="Cambria" w:hAnsi="Cambria"/>
              </w:rPr>
              <w:t>Takto</w:t>
            </w:r>
            <w:proofErr w:type="spellEnd"/>
            <w:r w:rsidRPr="002B2260">
              <w:rPr>
                <w:rFonts w:ascii="Cambria" w:hAnsi="Cambria"/>
              </w:rPr>
              <w:t xml:space="preserve"> </w:t>
            </w:r>
            <w:proofErr w:type="spellStart"/>
            <w:r w:rsidRPr="002B2260">
              <w:rPr>
                <w:rFonts w:ascii="Cambria" w:hAnsi="Cambria"/>
              </w:rPr>
              <w:t>definované</w:t>
            </w:r>
            <w:proofErr w:type="spellEnd"/>
            <w:r w:rsidRPr="002B2260">
              <w:rPr>
                <w:rFonts w:ascii="Cambria" w:hAnsi="Cambria"/>
              </w:rPr>
              <w:t xml:space="preserve"> </w:t>
            </w:r>
            <w:proofErr w:type="spellStart"/>
            <w:r w:rsidRPr="002B2260">
              <w:rPr>
                <w:rFonts w:ascii="Cambria" w:hAnsi="Cambria"/>
              </w:rPr>
              <w:t>skupiny</w:t>
            </w:r>
            <w:proofErr w:type="spellEnd"/>
            <w:r w:rsidRPr="002B2260">
              <w:rPr>
                <w:rFonts w:ascii="Cambria" w:hAnsi="Cambria"/>
              </w:rPr>
              <w:t xml:space="preserve"> a </w:t>
            </w:r>
            <w:proofErr w:type="spellStart"/>
            <w:r w:rsidRPr="002B2260">
              <w:rPr>
                <w:rFonts w:ascii="Cambria" w:hAnsi="Cambria"/>
              </w:rPr>
              <w:t>rozdělené</w:t>
            </w:r>
            <w:proofErr w:type="spellEnd"/>
            <w:r w:rsidRPr="002B2260">
              <w:rPr>
                <w:rFonts w:ascii="Cambria" w:hAnsi="Cambria"/>
              </w:rPr>
              <w:t xml:space="preserve"> </w:t>
            </w:r>
            <w:proofErr w:type="spellStart"/>
            <w:r w:rsidRPr="002B2260">
              <w:rPr>
                <w:rFonts w:ascii="Cambria" w:hAnsi="Cambria"/>
              </w:rPr>
              <w:t>karty</w:t>
            </w:r>
            <w:proofErr w:type="spellEnd"/>
            <w:r w:rsidRPr="002B2260">
              <w:rPr>
                <w:rFonts w:ascii="Cambria" w:hAnsi="Cambria"/>
              </w:rPr>
              <w:t xml:space="preserve"> </w:t>
            </w:r>
            <w:proofErr w:type="spellStart"/>
            <w:r w:rsidRPr="002B2260">
              <w:rPr>
                <w:rFonts w:ascii="Cambria" w:hAnsi="Cambria"/>
              </w:rPr>
              <w:t>zboží</w:t>
            </w:r>
            <w:proofErr w:type="spellEnd"/>
            <w:r w:rsidRPr="002B2260">
              <w:rPr>
                <w:rFonts w:ascii="Cambria" w:hAnsi="Cambria"/>
              </w:rPr>
              <w:t xml:space="preserve"> </w:t>
            </w:r>
            <w:proofErr w:type="spellStart"/>
            <w:r w:rsidRPr="002B2260">
              <w:rPr>
                <w:rFonts w:ascii="Cambria" w:hAnsi="Cambria"/>
              </w:rPr>
              <w:t>budou</w:t>
            </w:r>
            <w:proofErr w:type="spellEnd"/>
            <w:r w:rsidRPr="002B2260">
              <w:rPr>
                <w:rFonts w:ascii="Cambria" w:hAnsi="Cambria"/>
              </w:rPr>
              <w:t xml:space="preserve"> </w:t>
            </w:r>
            <w:proofErr w:type="spellStart"/>
            <w:r w:rsidRPr="002B2260">
              <w:rPr>
                <w:rFonts w:ascii="Cambria" w:hAnsi="Cambria"/>
              </w:rPr>
              <w:t>respektovány</w:t>
            </w:r>
            <w:proofErr w:type="spellEnd"/>
            <w:r w:rsidRPr="002B2260">
              <w:rPr>
                <w:rFonts w:ascii="Cambria" w:hAnsi="Cambria"/>
              </w:rPr>
              <w:t xml:space="preserve"> </w:t>
            </w:r>
            <w:proofErr w:type="spellStart"/>
            <w:r w:rsidRPr="002B2260">
              <w:rPr>
                <w:rFonts w:ascii="Cambria" w:hAnsi="Cambria"/>
              </w:rPr>
              <w:t>na</w:t>
            </w:r>
            <w:proofErr w:type="spellEnd"/>
            <w:r w:rsidRPr="002B2260">
              <w:rPr>
                <w:rFonts w:ascii="Cambria" w:hAnsi="Cambria"/>
              </w:rPr>
              <w:t xml:space="preserve"> </w:t>
            </w:r>
            <w:proofErr w:type="spellStart"/>
            <w:r w:rsidRPr="002B2260">
              <w:rPr>
                <w:rFonts w:ascii="Cambria" w:hAnsi="Cambria"/>
              </w:rPr>
              <w:lastRenderedPageBreak/>
              <w:t>expedičním</w:t>
            </w:r>
            <w:proofErr w:type="spellEnd"/>
            <w:r w:rsidRPr="002B2260">
              <w:rPr>
                <w:rFonts w:ascii="Cambria" w:hAnsi="Cambria"/>
              </w:rPr>
              <w:t xml:space="preserve"> </w:t>
            </w:r>
            <w:proofErr w:type="spellStart"/>
            <w:r w:rsidRPr="002B2260">
              <w:rPr>
                <w:rFonts w:ascii="Cambria" w:hAnsi="Cambria"/>
              </w:rPr>
              <w:t>listu</w:t>
            </w:r>
            <w:proofErr w:type="spellEnd"/>
            <w:r w:rsidRPr="002B2260">
              <w:rPr>
                <w:rFonts w:ascii="Cambria" w:hAnsi="Cambria"/>
              </w:rPr>
              <w:t xml:space="preserve"> a </w:t>
            </w:r>
            <w:proofErr w:type="spellStart"/>
            <w:r w:rsidRPr="002B2260">
              <w:rPr>
                <w:rFonts w:ascii="Cambria" w:hAnsi="Cambria"/>
              </w:rPr>
              <w:t>dle</w:t>
            </w:r>
            <w:proofErr w:type="spellEnd"/>
            <w:r w:rsidRPr="002B2260">
              <w:rPr>
                <w:rFonts w:ascii="Cambria" w:hAnsi="Cambria"/>
              </w:rPr>
              <w:t xml:space="preserve"> </w:t>
            </w:r>
            <w:proofErr w:type="spellStart"/>
            <w:r w:rsidRPr="002B2260">
              <w:rPr>
                <w:rFonts w:ascii="Cambria" w:hAnsi="Cambria"/>
              </w:rPr>
              <w:t>nich</w:t>
            </w:r>
            <w:proofErr w:type="spellEnd"/>
            <w:r w:rsidRPr="002B2260">
              <w:rPr>
                <w:rFonts w:ascii="Cambria" w:hAnsi="Cambria"/>
              </w:rPr>
              <w:t xml:space="preserve"> </w:t>
            </w:r>
            <w:proofErr w:type="spellStart"/>
            <w:r w:rsidRPr="002B2260">
              <w:rPr>
                <w:rFonts w:ascii="Cambria" w:hAnsi="Cambria"/>
              </w:rPr>
              <w:t>budou</w:t>
            </w:r>
            <w:proofErr w:type="spellEnd"/>
            <w:r w:rsidRPr="002B2260">
              <w:rPr>
                <w:rFonts w:ascii="Cambria" w:hAnsi="Cambria"/>
              </w:rPr>
              <w:t xml:space="preserve"> </w:t>
            </w:r>
            <w:proofErr w:type="spellStart"/>
            <w:r w:rsidRPr="002B2260">
              <w:rPr>
                <w:rFonts w:ascii="Cambria" w:hAnsi="Cambria"/>
              </w:rPr>
              <w:t>rozděleny</w:t>
            </w:r>
            <w:proofErr w:type="spellEnd"/>
            <w:r w:rsidRPr="002B2260">
              <w:rPr>
                <w:rFonts w:ascii="Cambria" w:hAnsi="Cambria"/>
              </w:rPr>
              <w:t xml:space="preserve"> </w:t>
            </w:r>
            <w:proofErr w:type="spellStart"/>
            <w:r w:rsidRPr="002B2260">
              <w:rPr>
                <w:rFonts w:ascii="Cambria" w:hAnsi="Cambria"/>
              </w:rPr>
              <w:t>suroviny</w:t>
            </w:r>
            <w:proofErr w:type="spellEnd"/>
            <w:r w:rsidRPr="002B2260">
              <w:rPr>
                <w:rFonts w:ascii="Cambria" w:hAnsi="Cambria"/>
              </w:rPr>
              <w:t xml:space="preserve"> do </w:t>
            </w:r>
            <w:proofErr w:type="spellStart"/>
            <w:r w:rsidRPr="002B2260">
              <w:rPr>
                <w:rFonts w:ascii="Cambria" w:hAnsi="Cambria"/>
              </w:rPr>
              <w:t>těchto</w:t>
            </w:r>
            <w:proofErr w:type="spellEnd"/>
            <w:r w:rsidRPr="002B2260">
              <w:rPr>
                <w:rFonts w:ascii="Cambria" w:hAnsi="Cambria"/>
              </w:rPr>
              <w:t xml:space="preserve"> </w:t>
            </w:r>
            <w:proofErr w:type="spellStart"/>
            <w:r w:rsidRPr="002B2260">
              <w:rPr>
                <w:rFonts w:ascii="Cambria" w:hAnsi="Cambria"/>
              </w:rPr>
              <w:t>skupin</w:t>
            </w:r>
            <w:proofErr w:type="spellEnd"/>
            <w:r w:rsidRPr="002B2260">
              <w:rPr>
                <w:rFonts w:ascii="Cambria" w:hAnsi="Cambria"/>
              </w:rPr>
              <w:t xml:space="preserve"> a </w:t>
            </w:r>
            <w:proofErr w:type="spellStart"/>
            <w:r w:rsidRPr="002B2260">
              <w:rPr>
                <w:rFonts w:ascii="Cambria" w:hAnsi="Cambria"/>
              </w:rPr>
              <w:t>uváděny</w:t>
            </w:r>
            <w:proofErr w:type="spellEnd"/>
            <w:r w:rsidRPr="002B2260">
              <w:rPr>
                <w:rFonts w:ascii="Cambria" w:hAnsi="Cambria"/>
              </w:rPr>
              <w:t xml:space="preserve"> </w:t>
            </w:r>
            <w:proofErr w:type="spellStart"/>
            <w:r w:rsidRPr="002B2260">
              <w:rPr>
                <w:rFonts w:ascii="Cambria" w:hAnsi="Cambria"/>
              </w:rPr>
              <w:t>odděleně</w:t>
            </w:r>
            <w:proofErr w:type="spellEnd"/>
            <w:r w:rsidRPr="002B2260">
              <w:rPr>
                <w:rFonts w:ascii="Cambria" w:hAnsi="Cambria"/>
              </w:rPr>
              <w:t>.</w:t>
            </w:r>
          </w:p>
        </w:tc>
      </w:tr>
      <w:tr w:rsidR="002B2260" w:rsidRPr="002B2260" w14:paraId="37D76368" w14:textId="77777777" w:rsidTr="00F61150">
        <w:tc>
          <w:tcPr>
            <w:tcW w:w="2800" w:type="dxa"/>
          </w:tcPr>
          <w:p w14:paraId="6097758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lastRenderedPageBreak/>
              <w:t>Nutnost</w:t>
            </w:r>
            <w:proofErr w:type="spellEnd"/>
            <w:r w:rsidRPr="002B2260">
              <w:rPr>
                <w:rFonts w:ascii="Cambria" w:hAnsi="Cambria"/>
              </w:rPr>
              <w:t xml:space="preserve"> </w:t>
            </w:r>
            <w:proofErr w:type="spellStart"/>
            <w:r w:rsidRPr="002B2260">
              <w:rPr>
                <w:rFonts w:ascii="Cambria" w:hAnsi="Cambria"/>
              </w:rPr>
              <w:t>testování</w:t>
            </w:r>
            <w:proofErr w:type="spellEnd"/>
          </w:p>
        </w:tc>
        <w:tc>
          <w:tcPr>
            <w:tcW w:w="5830" w:type="dxa"/>
          </w:tcPr>
          <w:p w14:paraId="2D83E43A" w14:textId="77777777" w:rsidR="002B2260" w:rsidRPr="002B2260" w:rsidRDefault="002B2260" w:rsidP="002B2260">
            <w:pPr>
              <w:numPr>
                <w:ilvl w:val="0"/>
                <w:numId w:val="12"/>
              </w:numPr>
              <w:spacing w:line="240" w:lineRule="auto"/>
              <w:contextualSpacing/>
              <w:jc w:val="left"/>
              <w:rPr>
                <w:rFonts w:ascii="Cambria" w:hAnsi="Cambria"/>
                <w:b/>
                <w:bCs/>
              </w:rPr>
            </w:pPr>
            <w:r w:rsidRPr="002B2260">
              <w:rPr>
                <w:rFonts w:ascii="Cambria" w:hAnsi="Cambria"/>
                <w:b/>
                <w:bCs/>
              </w:rPr>
              <w:t xml:space="preserve">Ano </w:t>
            </w:r>
          </w:p>
        </w:tc>
      </w:tr>
      <w:tr w:rsidR="002B2260" w:rsidRPr="002B2260" w14:paraId="1B75EA52" w14:textId="77777777" w:rsidTr="00F61150">
        <w:tc>
          <w:tcPr>
            <w:tcW w:w="2800" w:type="dxa"/>
          </w:tcPr>
          <w:p w14:paraId="5D0D5A8E"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dokumentace</w:t>
            </w:r>
            <w:proofErr w:type="spellEnd"/>
          </w:p>
        </w:tc>
        <w:tc>
          <w:tcPr>
            <w:tcW w:w="5830" w:type="dxa"/>
          </w:tcPr>
          <w:p w14:paraId="6457E841" w14:textId="77777777" w:rsidR="002B2260" w:rsidRPr="002B2260" w:rsidRDefault="002B2260" w:rsidP="002B2260">
            <w:pPr>
              <w:numPr>
                <w:ilvl w:val="0"/>
                <w:numId w:val="11"/>
              </w:numPr>
              <w:spacing w:line="240" w:lineRule="auto"/>
              <w:contextualSpacing/>
              <w:jc w:val="left"/>
              <w:rPr>
                <w:rFonts w:ascii="Cambria" w:hAnsi="Cambria"/>
                <w:strike/>
              </w:rPr>
            </w:pPr>
            <w:r w:rsidRPr="002B2260">
              <w:rPr>
                <w:rFonts w:ascii="Cambria" w:hAnsi="Cambria"/>
                <w:b/>
                <w:bCs/>
              </w:rPr>
              <w:t>Ano</w:t>
            </w:r>
          </w:p>
        </w:tc>
      </w:tr>
      <w:tr w:rsidR="002B2260" w:rsidRPr="002B2260" w14:paraId="5DE8F0F8" w14:textId="77777777" w:rsidTr="00F61150">
        <w:tc>
          <w:tcPr>
            <w:tcW w:w="2800" w:type="dxa"/>
          </w:tcPr>
          <w:p w14:paraId="15AB041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Priorita</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5CC79D19"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Nízká</w:t>
            </w:r>
            <w:proofErr w:type="spellEnd"/>
          </w:p>
          <w:p w14:paraId="70E2A644"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Střední</w:t>
            </w:r>
            <w:proofErr w:type="spellEnd"/>
          </w:p>
          <w:p w14:paraId="421164E8"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Vysoká</w:t>
            </w:r>
            <w:proofErr w:type="spellEnd"/>
          </w:p>
          <w:p w14:paraId="3058E8D5" w14:textId="77777777" w:rsidR="002B2260" w:rsidRPr="002B2260" w:rsidRDefault="002B2260" w:rsidP="002B2260">
            <w:pPr>
              <w:numPr>
                <w:ilvl w:val="0"/>
                <w:numId w:val="13"/>
              </w:numPr>
              <w:spacing w:line="240" w:lineRule="auto"/>
              <w:contextualSpacing/>
              <w:jc w:val="left"/>
              <w:rPr>
                <w:rFonts w:ascii="Cambria" w:hAnsi="Cambria"/>
                <w:b/>
                <w:bCs/>
              </w:rPr>
            </w:pPr>
            <w:proofErr w:type="spellStart"/>
            <w:r w:rsidRPr="002B2260">
              <w:rPr>
                <w:rFonts w:ascii="Cambria" w:hAnsi="Cambria"/>
                <w:b/>
                <w:bCs/>
              </w:rPr>
              <w:t>Kritická</w:t>
            </w:r>
            <w:proofErr w:type="spellEnd"/>
            <w:r w:rsidRPr="002B2260">
              <w:rPr>
                <w:rFonts w:ascii="Cambria" w:hAnsi="Cambria"/>
                <w:b/>
                <w:bCs/>
              </w:rPr>
              <w:t xml:space="preserve"> (</w:t>
            </w:r>
            <w:proofErr w:type="spellStart"/>
            <w:r w:rsidRPr="002B2260">
              <w:rPr>
                <w:rFonts w:ascii="Cambria" w:hAnsi="Cambria"/>
                <w:b/>
                <w:bCs/>
              </w:rPr>
              <w:t>není</w:t>
            </w:r>
            <w:proofErr w:type="spellEnd"/>
            <w:r w:rsidRPr="002B2260">
              <w:rPr>
                <w:rFonts w:ascii="Cambria" w:hAnsi="Cambria"/>
                <w:b/>
                <w:bCs/>
              </w:rPr>
              <w:t xml:space="preserve"> </w:t>
            </w:r>
            <w:proofErr w:type="spellStart"/>
            <w:r w:rsidRPr="002B2260">
              <w:rPr>
                <w:rFonts w:ascii="Cambria" w:hAnsi="Cambria"/>
                <w:b/>
                <w:bCs/>
              </w:rPr>
              <w:t>možné</w:t>
            </w:r>
            <w:proofErr w:type="spellEnd"/>
            <w:r w:rsidRPr="002B2260">
              <w:rPr>
                <w:rFonts w:ascii="Cambria" w:hAnsi="Cambria"/>
                <w:b/>
                <w:bCs/>
              </w:rPr>
              <w:t xml:space="preserve"> </w:t>
            </w:r>
            <w:proofErr w:type="spellStart"/>
            <w:r w:rsidRPr="002B2260">
              <w:rPr>
                <w:rFonts w:ascii="Cambria" w:hAnsi="Cambria"/>
                <w:b/>
                <w:bCs/>
              </w:rPr>
              <w:t>spustit</w:t>
            </w:r>
            <w:proofErr w:type="spellEnd"/>
            <w:r w:rsidRPr="002B2260">
              <w:rPr>
                <w:rFonts w:ascii="Cambria" w:hAnsi="Cambria"/>
                <w:b/>
                <w:bCs/>
              </w:rPr>
              <w:t xml:space="preserve"> </w:t>
            </w:r>
            <w:proofErr w:type="spellStart"/>
            <w:r w:rsidRPr="002B2260">
              <w:rPr>
                <w:rFonts w:ascii="Cambria" w:hAnsi="Cambria"/>
                <w:b/>
                <w:bCs/>
              </w:rPr>
              <w:t>provoz</w:t>
            </w:r>
            <w:proofErr w:type="spellEnd"/>
            <w:r w:rsidRPr="002B2260">
              <w:rPr>
                <w:rFonts w:ascii="Cambria" w:hAnsi="Cambria"/>
                <w:b/>
                <w:bCs/>
              </w:rPr>
              <w:t xml:space="preserve"> </w:t>
            </w:r>
            <w:proofErr w:type="spellStart"/>
            <w:r w:rsidRPr="002B2260">
              <w:rPr>
                <w:rFonts w:ascii="Cambria" w:hAnsi="Cambria"/>
                <w:b/>
                <w:bCs/>
              </w:rPr>
              <w:t>dle</w:t>
            </w:r>
            <w:proofErr w:type="spellEnd"/>
            <w:r w:rsidRPr="002B2260">
              <w:rPr>
                <w:rFonts w:ascii="Cambria" w:hAnsi="Cambria"/>
                <w:b/>
                <w:bCs/>
              </w:rPr>
              <w:t xml:space="preserve"> OLV)</w:t>
            </w:r>
          </w:p>
        </w:tc>
      </w:tr>
      <w:tr w:rsidR="002B2260" w:rsidRPr="002B2260" w14:paraId="500C774E" w14:textId="77777777" w:rsidTr="00F61150">
        <w:tc>
          <w:tcPr>
            <w:tcW w:w="2800" w:type="dxa"/>
          </w:tcPr>
          <w:p w14:paraId="4C713FC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Doporučený</w:t>
            </w:r>
            <w:proofErr w:type="spellEnd"/>
            <w:r w:rsidRPr="002B2260">
              <w:rPr>
                <w:rFonts w:ascii="Cambria" w:hAnsi="Cambria"/>
              </w:rPr>
              <w:t xml:space="preserve"> </w:t>
            </w:r>
            <w:proofErr w:type="spellStart"/>
            <w:r w:rsidRPr="002B2260">
              <w:rPr>
                <w:rFonts w:ascii="Cambria" w:hAnsi="Cambria"/>
              </w:rPr>
              <w:t>termín</w:t>
            </w:r>
            <w:proofErr w:type="spellEnd"/>
            <w:r w:rsidRPr="002B2260">
              <w:rPr>
                <w:rFonts w:ascii="Cambria" w:hAnsi="Cambria"/>
              </w:rPr>
              <w:t xml:space="preserve"> </w:t>
            </w:r>
            <w:proofErr w:type="spellStart"/>
            <w:r w:rsidRPr="002B2260">
              <w:rPr>
                <w:rFonts w:ascii="Cambria" w:hAnsi="Cambria"/>
              </w:rPr>
              <w:t>realizace</w:t>
            </w:r>
            <w:proofErr w:type="spellEnd"/>
          </w:p>
        </w:tc>
        <w:tc>
          <w:tcPr>
            <w:tcW w:w="5830" w:type="dxa"/>
          </w:tcPr>
          <w:p w14:paraId="2FA85510" w14:textId="77777777" w:rsidR="002B2260" w:rsidRPr="002B2260" w:rsidRDefault="002B2260" w:rsidP="002B2260">
            <w:pPr>
              <w:spacing w:line="240" w:lineRule="auto"/>
              <w:jc w:val="left"/>
              <w:rPr>
                <w:rFonts w:ascii="Cambria" w:hAnsi="Cambria" w:cs="Cambria"/>
              </w:rPr>
            </w:pPr>
            <w:proofErr w:type="spellStart"/>
            <w:r w:rsidRPr="002B2260">
              <w:rPr>
                <w:rFonts w:ascii="Cambria" w:hAnsi="Cambria" w:cs="Cambria"/>
                <w:color w:val="000000"/>
              </w:rPr>
              <w:t>Dílčí</w:t>
            </w:r>
            <w:proofErr w:type="spellEnd"/>
            <w:r w:rsidRPr="002B2260">
              <w:rPr>
                <w:rFonts w:ascii="Cambria" w:hAnsi="Cambria" w:cs="Cambria"/>
                <w:color w:val="000000"/>
              </w:rPr>
              <w:t xml:space="preserve"> </w:t>
            </w:r>
            <w:proofErr w:type="spellStart"/>
            <w:r w:rsidRPr="002B2260">
              <w:rPr>
                <w:rFonts w:ascii="Cambria" w:hAnsi="Cambria" w:cs="Cambria"/>
                <w:color w:val="000000"/>
              </w:rPr>
              <w:t>doba</w:t>
            </w:r>
            <w:proofErr w:type="spellEnd"/>
            <w:r w:rsidRPr="002B2260">
              <w:rPr>
                <w:rFonts w:ascii="Cambria" w:hAnsi="Cambria" w:cs="Cambria"/>
                <w:color w:val="000000"/>
              </w:rPr>
              <w:t xml:space="preserve"> </w:t>
            </w:r>
            <w:proofErr w:type="spellStart"/>
            <w:r w:rsidRPr="002B2260">
              <w:rPr>
                <w:rFonts w:ascii="Cambria" w:hAnsi="Cambria" w:cs="Cambria"/>
                <w:color w:val="000000"/>
              </w:rPr>
              <w:t>dodání</w:t>
            </w:r>
            <w:proofErr w:type="spellEnd"/>
            <w:r w:rsidRPr="002B2260">
              <w:rPr>
                <w:rFonts w:ascii="Cambria" w:hAnsi="Cambria" w:cs="Cambria"/>
                <w:color w:val="000000"/>
              </w:rPr>
              <w:t xml:space="preserve"> </w:t>
            </w:r>
            <w:proofErr w:type="spellStart"/>
            <w:r w:rsidRPr="002B2260">
              <w:rPr>
                <w:rFonts w:ascii="Cambria" w:hAnsi="Cambria" w:cs="Cambria"/>
                <w:color w:val="000000"/>
              </w:rPr>
              <w:t>cca</w:t>
            </w:r>
            <w:proofErr w:type="spellEnd"/>
            <w:r w:rsidRPr="002B2260">
              <w:rPr>
                <w:rFonts w:ascii="Cambria" w:hAnsi="Cambria" w:cs="Cambria"/>
                <w:color w:val="000000"/>
              </w:rPr>
              <w:t xml:space="preserve"> 14 </w:t>
            </w:r>
            <w:proofErr w:type="spellStart"/>
            <w:r w:rsidRPr="002B2260">
              <w:rPr>
                <w:rFonts w:ascii="Cambria" w:hAnsi="Cambria" w:cs="Cambria"/>
                <w:color w:val="000000"/>
              </w:rPr>
              <w:t>pracovních</w:t>
            </w:r>
            <w:proofErr w:type="spellEnd"/>
            <w:r w:rsidRPr="002B2260">
              <w:rPr>
                <w:rFonts w:ascii="Cambria" w:hAnsi="Cambria" w:cs="Cambria"/>
                <w:color w:val="000000"/>
              </w:rPr>
              <w:t xml:space="preserve"> </w:t>
            </w:r>
            <w:proofErr w:type="spellStart"/>
            <w:r w:rsidRPr="002B2260">
              <w:rPr>
                <w:rFonts w:ascii="Cambria" w:hAnsi="Cambria" w:cs="Cambria"/>
                <w:color w:val="000000"/>
              </w:rPr>
              <w:t>dnů</w:t>
            </w:r>
            <w:proofErr w:type="spellEnd"/>
          </w:p>
          <w:p w14:paraId="67D42140" w14:textId="77777777" w:rsidR="002B2260" w:rsidRPr="002B2260" w:rsidRDefault="002B2260" w:rsidP="002B2260">
            <w:pPr>
              <w:spacing w:line="240" w:lineRule="auto"/>
              <w:jc w:val="left"/>
              <w:rPr>
                <w:rFonts w:ascii="Cambria" w:hAnsi="Cambria"/>
              </w:rPr>
            </w:pPr>
          </w:p>
        </w:tc>
      </w:tr>
      <w:tr w:rsidR="002B2260" w:rsidRPr="002B2260" w14:paraId="030CE2FE" w14:textId="77777777" w:rsidTr="00F61150">
        <w:tc>
          <w:tcPr>
            <w:tcW w:w="2800" w:type="dxa"/>
          </w:tcPr>
          <w:p w14:paraId="0949CA2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Předpokládané</w:t>
            </w:r>
            <w:proofErr w:type="spellEnd"/>
            <w:r w:rsidRPr="002B2260">
              <w:rPr>
                <w:rFonts w:ascii="Cambria" w:hAnsi="Cambria"/>
              </w:rPr>
              <w:t xml:space="preserve"> </w:t>
            </w:r>
            <w:proofErr w:type="spellStart"/>
            <w:r w:rsidRPr="002B2260">
              <w:rPr>
                <w:rFonts w:ascii="Cambria" w:hAnsi="Cambria"/>
              </w:rPr>
              <w:t>náklady</w:t>
            </w:r>
            <w:proofErr w:type="spellEnd"/>
            <w:r w:rsidRPr="002B2260">
              <w:rPr>
                <w:rFonts w:ascii="Cambria" w:hAnsi="Cambria"/>
              </w:rPr>
              <w:t xml:space="preserve"> / </w:t>
            </w:r>
            <w:proofErr w:type="spellStart"/>
            <w:r w:rsidRPr="002B2260">
              <w:rPr>
                <w:rFonts w:ascii="Cambria" w:hAnsi="Cambria"/>
              </w:rPr>
              <w:t>časová</w:t>
            </w:r>
            <w:proofErr w:type="spellEnd"/>
            <w:r w:rsidRPr="002B2260">
              <w:rPr>
                <w:rFonts w:ascii="Cambria" w:hAnsi="Cambria"/>
              </w:rPr>
              <w:t xml:space="preserve"> </w:t>
            </w:r>
            <w:proofErr w:type="spellStart"/>
            <w:r w:rsidRPr="002B2260">
              <w:rPr>
                <w:rFonts w:ascii="Cambria" w:hAnsi="Cambria"/>
              </w:rPr>
              <w:t>náročnost</w:t>
            </w:r>
            <w:proofErr w:type="spellEnd"/>
          </w:p>
        </w:tc>
        <w:tc>
          <w:tcPr>
            <w:tcW w:w="5830" w:type="dxa"/>
          </w:tcPr>
          <w:p w14:paraId="6EDBD87B" w14:textId="77777777" w:rsidR="002B2260" w:rsidRPr="002B2260" w:rsidRDefault="002B2260" w:rsidP="002B2260">
            <w:pPr>
              <w:spacing w:line="240" w:lineRule="auto"/>
              <w:jc w:val="left"/>
              <w:rPr>
                <w:rFonts w:ascii="Cambria" w:hAnsi="Cambria"/>
              </w:rPr>
            </w:pPr>
            <w:r w:rsidRPr="002B2260">
              <w:rPr>
                <w:rFonts w:ascii="Calibri" w:hAnsi="Calibri" w:cs="Calibri"/>
              </w:rPr>
              <w:t>88.</w:t>
            </w:r>
            <w:proofErr w:type="gramStart"/>
            <w:r w:rsidRPr="002B2260">
              <w:rPr>
                <w:rFonts w:ascii="Calibri" w:hAnsi="Calibri" w:cs="Calibri"/>
              </w:rPr>
              <w:t>450,-</w:t>
            </w:r>
            <w:proofErr w:type="gramEnd"/>
            <w:r w:rsidRPr="002B2260">
              <w:rPr>
                <w:rFonts w:ascii="Calibri" w:hAnsi="Calibri" w:cs="Calibri"/>
              </w:rPr>
              <w:t xml:space="preserve"> </w:t>
            </w:r>
            <w:proofErr w:type="spellStart"/>
            <w:r w:rsidRPr="002B2260">
              <w:rPr>
                <w:rFonts w:ascii="Calibri" w:hAnsi="Calibri" w:cs="Calibri"/>
              </w:rPr>
              <w:t>Kč</w:t>
            </w:r>
            <w:proofErr w:type="spellEnd"/>
            <w:r w:rsidRPr="002B2260">
              <w:rPr>
                <w:rFonts w:ascii="Calibri" w:hAnsi="Calibri" w:cs="Calibri"/>
              </w:rPr>
              <w:t xml:space="preserve"> bez DPH (</w:t>
            </w:r>
            <w:proofErr w:type="spellStart"/>
            <w:r w:rsidRPr="002B2260">
              <w:rPr>
                <w:rFonts w:ascii="Calibri" w:hAnsi="Calibri" w:cs="Calibri"/>
              </w:rPr>
              <w:t>předpokládané</w:t>
            </w:r>
            <w:proofErr w:type="spellEnd"/>
            <w:r w:rsidRPr="002B2260">
              <w:rPr>
                <w:rFonts w:ascii="Calibri" w:hAnsi="Calibri" w:cs="Calibri"/>
              </w:rPr>
              <w:t xml:space="preserve"> </w:t>
            </w:r>
            <w:proofErr w:type="spellStart"/>
            <w:r w:rsidRPr="002B2260">
              <w:rPr>
                <w:rFonts w:ascii="Calibri" w:hAnsi="Calibri" w:cs="Calibri"/>
              </w:rPr>
              <w:t>náklady</w:t>
            </w:r>
            <w:proofErr w:type="spellEnd"/>
            <w:r w:rsidRPr="002B2260">
              <w:rPr>
                <w:rFonts w:ascii="Calibri" w:hAnsi="Calibri" w:cs="Calibri"/>
              </w:rPr>
              <w:t xml:space="preserve"> </w:t>
            </w:r>
            <w:proofErr w:type="spellStart"/>
            <w:r w:rsidRPr="002B2260">
              <w:rPr>
                <w:rFonts w:ascii="Calibri" w:hAnsi="Calibri" w:cs="Calibri"/>
              </w:rPr>
              <w:t>před</w:t>
            </w:r>
            <w:proofErr w:type="spellEnd"/>
            <w:r w:rsidRPr="002B2260">
              <w:rPr>
                <w:rFonts w:ascii="Calibri" w:hAnsi="Calibri" w:cs="Calibri"/>
              </w:rPr>
              <w:t xml:space="preserve"> </w:t>
            </w:r>
            <w:proofErr w:type="spellStart"/>
            <w:r w:rsidRPr="002B2260">
              <w:rPr>
                <w:rFonts w:ascii="Calibri" w:hAnsi="Calibri" w:cs="Calibri"/>
              </w:rPr>
              <w:t>revizí</w:t>
            </w:r>
            <w:proofErr w:type="spellEnd"/>
            <w:r w:rsidRPr="002B2260">
              <w:rPr>
                <w:rFonts w:ascii="Calibri" w:hAnsi="Calibri" w:cs="Calibri"/>
              </w:rPr>
              <w:t xml:space="preserve">: 104.400,- </w:t>
            </w:r>
            <w:proofErr w:type="spellStart"/>
            <w:r w:rsidRPr="002B2260">
              <w:rPr>
                <w:rFonts w:ascii="Calibri" w:hAnsi="Calibri" w:cs="Calibri"/>
              </w:rPr>
              <w:t>Kč</w:t>
            </w:r>
            <w:proofErr w:type="spellEnd"/>
            <w:r w:rsidRPr="002B2260">
              <w:rPr>
                <w:rFonts w:ascii="Calibri" w:hAnsi="Calibri" w:cs="Calibri"/>
              </w:rPr>
              <w:t xml:space="preserve"> bez DPH) / 61 </w:t>
            </w:r>
            <w:proofErr w:type="spellStart"/>
            <w:r w:rsidRPr="002B2260">
              <w:rPr>
                <w:rFonts w:ascii="Calibri" w:hAnsi="Calibri" w:cs="Calibri"/>
              </w:rPr>
              <w:t>hodin</w:t>
            </w:r>
            <w:proofErr w:type="spellEnd"/>
            <w:r w:rsidRPr="002B2260">
              <w:rPr>
                <w:rFonts w:ascii="Calibri" w:hAnsi="Calibri" w:cs="Calibri"/>
              </w:rPr>
              <w:t xml:space="preserve"> (</w:t>
            </w:r>
            <w:proofErr w:type="spellStart"/>
            <w:r w:rsidRPr="002B2260">
              <w:rPr>
                <w:rFonts w:ascii="Calibri" w:hAnsi="Calibri" w:cs="Calibri"/>
              </w:rPr>
              <w:t>předpokládaná</w:t>
            </w:r>
            <w:proofErr w:type="spellEnd"/>
            <w:r w:rsidRPr="002B2260">
              <w:rPr>
                <w:rFonts w:ascii="Calibri" w:hAnsi="Calibri" w:cs="Calibri"/>
              </w:rPr>
              <w:t xml:space="preserve"> </w:t>
            </w:r>
            <w:proofErr w:type="spellStart"/>
            <w:r w:rsidRPr="002B2260">
              <w:rPr>
                <w:rFonts w:ascii="Calibri" w:hAnsi="Calibri" w:cs="Calibri"/>
              </w:rPr>
              <w:t>časová</w:t>
            </w:r>
            <w:proofErr w:type="spellEnd"/>
            <w:r w:rsidRPr="002B2260">
              <w:rPr>
                <w:rFonts w:ascii="Calibri" w:hAnsi="Calibri" w:cs="Calibri"/>
              </w:rPr>
              <w:t xml:space="preserve"> </w:t>
            </w:r>
            <w:proofErr w:type="spellStart"/>
            <w:r w:rsidRPr="002B2260">
              <w:rPr>
                <w:rFonts w:ascii="Calibri" w:hAnsi="Calibri" w:cs="Calibri"/>
              </w:rPr>
              <w:t>náročnost</w:t>
            </w:r>
            <w:proofErr w:type="spellEnd"/>
            <w:r w:rsidRPr="002B2260">
              <w:rPr>
                <w:rFonts w:ascii="Calibri" w:hAnsi="Calibri" w:cs="Calibri"/>
              </w:rPr>
              <w:t xml:space="preserve"> </w:t>
            </w:r>
            <w:proofErr w:type="spellStart"/>
            <w:r w:rsidRPr="002B2260">
              <w:rPr>
                <w:rFonts w:ascii="Calibri" w:hAnsi="Calibri" w:cs="Calibri"/>
              </w:rPr>
              <w:t>před</w:t>
            </w:r>
            <w:proofErr w:type="spellEnd"/>
            <w:r w:rsidRPr="002B2260">
              <w:rPr>
                <w:rFonts w:ascii="Calibri" w:hAnsi="Calibri" w:cs="Calibri"/>
              </w:rPr>
              <w:t xml:space="preserve"> </w:t>
            </w:r>
            <w:proofErr w:type="spellStart"/>
            <w:r w:rsidRPr="002B2260">
              <w:rPr>
                <w:rFonts w:ascii="Calibri" w:hAnsi="Calibri" w:cs="Calibri"/>
              </w:rPr>
              <w:t>revizí</w:t>
            </w:r>
            <w:proofErr w:type="spellEnd"/>
            <w:r w:rsidRPr="002B2260">
              <w:rPr>
                <w:rFonts w:ascii="Calibri" w:hAnsi="Calibri" w:cs="Calibri"/>
              </w:rPr>
              <w:t xml:space="preserve">: 72 </w:t>
            </w:r>
            <w:proofErr w:type="spellStart"/>
            <w:r w:rsidRPr="002B2260">
              <w:rPr>
                <w:rFonts w:ascii="Calibri" w:hAnsi="Calibri" w:cs="Calibri"/>
              </w:rPr>
              <w:t>hodin</w:t>
            </w:r>
            <w:proofErr w:type="spellEnd"/>
            <w:r w:rsidRPr="002B2260">
              <w:rPr>
                <w:rFonts w:ascii="Calibri" w:hAnsi="Calibri" w:cs="Calibri"/>
              </w:rPr>
              <w:t>)</w:t>
            </w:r>
          </w:p>
        </w:tc>
      </w:tr>
      <w:tr w:rsidR="002B2260" w:rsidRPr="002B2260" w14:paraId="2DAE4C63" w14:textId="77777777" w:rsidTr="00F61150">
        <w:tc>
          <w:tcPr>
            <w:tcW w:w="2800" w:type="dxa"/>
          </w:tcPr>
          <w:p w14:paraId="206CEAF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Schválil</w:t>
            </w:r>
            <w:proofErr w:type="spellEnd"/>
            <w:r w:rsidRPr="002B2260">
              <w:rPr>
                <w:rFonts w:ascii="Cambria" w:hAnsi="Cambria"/>
              </w:rPr>
              <w:t xml:space="preserve"> k </w:t>
            </w:r>
            <w:proofErr w:type="spellStart"/>
            <w:r w:rsidRPr="002B2260">
              <w:rPr>
                <w:rFonts w:ascii="Cambria" w:hAnsi="Cambria"/>
              </w:rPr>
              <w:t>realizaci</w:t>
            </w:r>
            <w:proofErr w:type="spellEnd"/>
          </w:p>
        </w:tc>
        <w:tc>
          <w:tcPr>
            <w:tcW w:w="5830" w:type="dxa"/>
          </w:tcPr>
          <w:p w14:paraId="0D7DC9AB" w14:textId="71288B06" w:rsidR="002B2260" w:rsidRPr="002B2260" w:rsidRDefault="00C92D73" w:rsidP="002B2260">
            <w:pPr>
              <w:spacing w:line="240" w:lineRule="auto"/>
              <w:jc w:val="left"/>
              <w:rPr>
                <w:rFonts w:ascii="Cambria" w:hAnsi="Cambria"/>
              </w:rPr>
            </w:pPr>
            <w:r>
              <w:rPr>
                <w:rFonts w:ascii="Cambria" w:hAnsi="Cambria"/>
              </w:rPr>
              <w:t>XXX</w:t>
            </w:r>
          </w:p>
        </w:tc>
      </w:tr>
      <w:tr w:rsidR="002B2260" w:rsidRPr="002B2260" w14:paraId="5F1CA602" w14:textId="77777777" w:rsidTr="00F61150">
        <w:tc>
          <w:tcPr>
            <w:tcW w:w="2800" w:type="dxa"/>
          </w:tcPr>
          <w:p w14:paraId="12B52C5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Podpis</w:t>
            </w:r>
            <w:proofErr w:type="spellEnd"/>
          </w:p>
          <w:p w14:paraId="4B72A5D3" w14:textId="77777777" w:rsidR="002B2260" w:rsidRPr="002B2260" w:rsidRDefault="002B2260" w:rsidP="002B2260">
            <w:pPr>
              <w:spacing w:line="240" w:lineRule="auto"/>
              <w:jc w:val="left"/>
              <w:rPr>
                <w:rFonts w:ascii="Cambria" w:hAnsi="Cambria"/>
              </w:rPr>
            </w:pPr>
          </w:p>
          <w:p w14:paraId="08506D8B" w14:textId="77777777" w:rsidR="002B2260" w:rsidRPr="002B2260" w:rsidRDefault="002B2260" w:rsidP="002B2260">
            <w:pPr>
              <w:spacing w:line="240" w:lineRule="auto"/>
              <w:jc w:val="left"/>
              <w:rPr>
                <w:rFonts w:ascii="Cambria" w:hAnsi="Cambria"/>
              </w:rPr>
            </w:pPr>
          </w:p>
          <w:p w14:paraId="10871177" w14:textId="77777777" w:rsidR="002B2260" w:rsidRPr="002B2260" w:rsidRDefault="002B2260" w:rsidP="002B2260">
            <w:pPr>
              <w:spacing w:line="240" w:lineRule="auto"/>
              <w:jc w:val="left"/>
              <w:rPr>
                <w:rFonts w:ascii="Cambria" w:hAnsi="Cambria"/>
              </w:rPr>
            </w:pPr>
          </w:p>
        </w:tc>
        <w:tc>
          <w:tcPr>
            <w:tcW w:w="5830" w:type="dxa"/>
          </w:tcPr>
          <w:p w14:paraId="28B5BCE7" w14:textId="77777777" w:rsidR="002B2260" w:rsidRPr="002B2260" w:rsidRDefault="002B2260" w:rsidP="002B2260">
            <w:pPr>
              <w:spacing w:line="240" w:lineRule="auto"/>
              <w:jc w:val="left"/>
              <w:rPr>
                <w:rFonts w:ascii="Cambria" w:hAnsi="Cambria"/>
              </w:rPr>
            </w:pPr>
          </w:p>
        </w:tc>
      </w:tr>
      <w:tr w:rsidR="002B2260" w:rsidRPr="002B2260" w14:paraId="4151889D" w14:textId="77777777" w:rsidTr="00F61150">
        <w:tc>
          <w:tcPr>
            <w:tcW w:w="2800" w:type="dxa"/>
          </w:tcPr>
          <w:p w14:paraId="69198E7D"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schválení</w:t>
            </w:r>
            <w:proofErr w:type="spellEnd"/>
          </w:p>
        </w:tc>
        <w:tc>
          <w:tcPr>
            <w:tcW w:w="5830" w:type="dxa"/>
          </w:tcPr>
          <w:p w14:paraId="147C439B" w14:textId="77777777" w:rsidR="002B2260" w:rsidRPr="002B2260" w:rsidRDefault="002B2260" w:rsidP="002B2260">
            <w:pPr>
              <w:spacing w:line="240" w:lineRule="auto"/>
              <w:jc w:val="left"/>
              <w:rPr>
                <w:rFonts w:ascii="Cambria" w:hAnsi="Cambria" w:cs="Cambria"/>
              </w:rPr>
            </w:pPr>
            <w:r w:rsidRPr="002B2260">
              <w:rPr>
                <w:rFonts w:ascii="Cambria" w:hAnsi="Cambria" w:cs="Cambria"/>
                <w:b/>
                <w:bCs/>
                <w:color w:val="000000"/>
              </w:rPr>
              <w:t xml:space="preserve">13.11.2025 - FN Brno </w:t>
            </w:r>
            <w:proofErr w:type="spellStart"/>
            <w:r w:rsidRPr="002B2260">
              <w:rPr>
                <w:rFonts w:ascii="Cambria" w:hAnsi="Cambria" w:cs="Cambria"/>
                <w:b/>
                <w:bCs/>
                <w:color w:val="000000"/>
              </w:rPr>
              <w:t>technicky</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souhlasí</w:t>
            </w:r>
            <w:proofErr w:type="spellEnd"/>
            <w:r w:rsidRPr="002B2260">
              <w:rPr>
                <w:rFonts w:ascii="Cambria" w:hAnsi="Cambria" w:cs="Cambria"/>
                <w:b/>
                <w:bCs/>
                <w:color w:val="000000"/>
              </w:rPr>
              <w:t xml:space="preserve"> s </w:t>
            </w:r>
            <w:proofErr w:type="spellStart"/>
            <w:r w:rsidRPr="002B2260">
              <w:rPr>
                <w:rFonts w:ascii="Cambria" w:hAnsi="Cambria" w:cs="Cambria"/>
                <w:b/>
                <w:bCs/>
                <w:color w:val="000000"/>
              </w:rPr>
              <w:t>realizací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dílčí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doba</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realizace</w:t>
            </w:r>
            <w:proofErr w:type="spellEnd"/>
            <w:r w:rsidRPr="002B2260">
              <w:rPr>
                <w:rFonts w:ascii="Cambria" w:hAnsi="Cambria" w:cs="Cambria"/>
                <w:b/>
                <w:bCs/>
                <w:color w:val="000000"/>
              </w:rPr>
              <w:t xml:space="preserve"> z </w:t>
            </w:r>
            <w:proofErr w:type="spellStart"/>
            <w:r w:rsidRPr="002B2260">
              <w:rPr>
                <w:rFonts w:ascii="Cambria" w:hAnsi="Cambria" w:cs="Cambria"/>
                <w:b/>
                <w:bCs/>
                <w:color w:val="000000"/>
              </w:rPr>
              <w:t>pohledu</w:t>
            </w:r>
            <w:proofErr w:type="spellEnd"/>
            <w:r w:rsidRPr="002B2260">
              <w:rPr>
                <w:rFonts w:ascii="Cambria" w:hAnsi="Cambria" w:cs="Cambria"/>
                <w:b/>
                <w:bCs/>
                <w:color w:val="000000"/>
              </w:rPr>
              <w:t xml:space="preserve"> FN </w:t>
            </w:r>
            <w:proofErr w:type="spellStart"/>
            <w:r w:rsidRPr="002B2260">
              <w:rPr>
                <w:rFonts w:ascii="Cambria" w:hAnsi="Cambria" w:cs="Cambria"/>
                <w:b/>
                <w:bCs/>
                <w:color w:val="000000"/>
              </w:rPr>
              <w:t>adekvátní</w:t>
            </w:r>
            <w:proofErr w:type="spellEnd"/>
            <w:r w:rsidRPr="002B2260">
              <w:rPr>
                <w:rFonts w:ascii="Cambria" w:hAnsi="Cambria" w:cs="Cambria"/>
                <w:b/>
                <w:bCs/>
                <w:color w:val="000000"/>
              </w:rPr>
              <w:t xml:space="preserve">, FN Brno </w:t>
            </w:r>
            <w:proofErr w:type="spellStart"/>
            <w:r w:rsidRPr="002B2260">
              <w:rPr>
                <w:rFonts w:ascii="Cambria" w:hAnsi="Cambria" w:cs="Cambria"/>
                <w:b/>
                <w:bCs/>
                <w:color w:val="000000"/>
              </w:rPr>
              <w:t>doloží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zdůvodnění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nesouhlasné</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stanoviska</w:t>
            </w:r>
            <w:proofErr w:type="spellEnd"/>
            <w:r w:rsidRPr="002B2260">
              <w:rPr>
                <w:rFonts w:ascii="Cambria" w:hAnsi="Cambria" w:cs="Cambria"/>
                <w:b/>
                <w:bCs/>
                <w:color w:val="000000"/>
              </w:rPr>
              <w:t xml:space="preserve"> k </w:t>
            </w:r>
            <w:proofErr w:type="spellStart"/>
            <w:r w:rsidRPr="002B2260">
              <w:rPr>
                <w:rFonts w:ascii="Cambria" w:hAnsi="Cambria" w:cs="Cambria"/>
                <w:b/>
                <w:bCs/>
                <w:color w:val="000000"/>
              </w:rPr>
              <w:t>předložené</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ceně</w:t>
            </w:r>
            <w:proofErr w:type="spellEnd"/>
            <w:r w:rsidRPr="002B2260">
              <w:rPr>
                <w:rFonts w:ascii="Cambria" w:hAnsi="Cambria" w:cs="Cambria"/>
                <w:b/>
                <w:bCs/>
                <w:color w:val="000000"/>
              </w:rPr>
              <w:t>.</w:t>
            </w:r>
          </w:p>
          <w:p w14:paraId="7E3A3DE3" w14:textId="77777777" w:rsidR="002B2260" w:rsidRPr="002B2260" w:rsidRDefault="002B2260" w:rsidP="002B2260">
            <w:pPr>
              <w:spacing w:line="240" w:lineRule="auto"/>
              <w:jc w:val="left"/>
              <w:rPr>
                <w:rFonts w:ascii="Cambria" w:hAnsi="Cambria"/>
              </w:rPr>
            </w:pPr>
          </w:p>
          <w:p w14:paraId="1B653098" w14:textId="77777777" w:rsidR="002B2260" w:rsidRPr="002B2260" w:rsidRDefault="002B2260" w:rsidP="002B2260">
            <w:pPr>
              <w:spacing w:line="240" w:lineRule="auto"/>
              <w:jc w:val="left"/>
              <w:rPr>
                <w:rFonts w:ascii="Cambria" w:hAnsi="Cambria"/>
              </w:rPr>
            </w:pPr>
            <w:r w:rsidRPr="002B2260">
              <w:rPr>
                <w:rFonts w:ascii="Cambria" w:hAnsi="Cambria" w:cs="Cambria"/>
                <w:b/>
                <w:bCs/>
              </w:rPr>
              <w:t xml:space="preserve">27.11.2025 </w:t>
            </w:r>
            <w:proofErr w:type="spellStart"/>
            <w:r w:rsidRPr="002B2260">
              <w:rPr>
                <w:rFonts w:ascii="Cambria" w:hAnsi="Cambria" w:cs="Cambria"/>
                <w:b/>
                <w:bCs/>
              </w:rPr>
              <w:t>doplněna</w:t>
            </w:r>
            <w:proofErr w:type="spellEnd"/>
            <w:r w:rsidRPr="002B2260">
              <w:rPr>
                <w:rFonts w:ascii="Cambria" w:hAnsi="Cambria" w:cs="Cambria"/>
                <w:b/>
                <w:bCs/>
              </w:rPr>
              <w:t xml:space="preserve"> ze </w:t>
            </w:r>
            <w:proofErr w:type="spellStart"/>
            <w:r w:rsidRPr="002B2260">
              <w:rPr>
                <w:rFonts w:ascii="Cambria" w:hAnsi="Cambria" w:cs="Cambria"/>
                <w:b/>
                <w:bCs/>
              </w:rPr>
              <w:t>strany</w:t>
            </w:r>
            <w:proofErr w:type="spellEnd"/>
            <w:r w:rsidRPr="002B2260">
              <w:rPr>
                <w:rFonts w:ascii="Cambria" w:hAnsi="Cambria" w:cs="Cambria"/>
                <w:b/>
                <w:bCs/>
              </w:rPr>
              <w:t xml:space="preserve"> Anete </w:t>
            </w:r>
            <w:proofErr w:type="spellStart"/>
            <w:r w:rsidRPr="002B2260">
              <w:rPr>
                <w:rFonts w:ascii="Cambria" w:hAnsi="Cambria" w:cs="Cambria"/>
                <w:b/>
                <w:bCs/>
              </w:rPr>
              <w:t>příloha</w:t>
            </w:r>
            <w:proofErr w:type="spellEnd"/>
            <w:r w:rsidRPr="002B2260">
              <w:rPr>
                <w:rFonts w:ascii="Cambria" w:hAnsi="Cambria" w:cs="Cambria"/>
                <w:b/>
                <w:bCs/>
              </w:rPr>
              <w:t xml:space="preserve"> s </w:t>
            </w:r>
            <w:proofErr w:type="spellStart"/>
            <w:r w:rsidRPr="002B2260">
              <w:rPr>
                <w:rFonts w:ascii="Cambria" w:hAnsi="Cambria" w:cs="Cambria"/>
                <w:b/>
                <w:bCs/>
              </w:rPr>
              <w:t>upřesněným</w:t>
            </w:r>
            <w:proofErr w:type="spellEnd"/>
            <w:r w:rsidRPr="002B2260">
              <w:rPr>
                <w:rFonts w:ascii="Cambria" w:hAnsi="Cambria" w:cs="Cambria"/>
                <w:b/>
                <w:bCs/>
              </w:rPr>
              <w:t xml:space="preserve"> </w:t>
            </w:r>
            <w:proofErr w:type="spellStart"/>
            <w:r w:rsidRPr="002B2260">
              <w:rPr>
                <w:rFonts w:ascii="Cambria" w:hAnsi="Cambria" w:cs="Cambria"/>
                <w:b/>
                <w:bCs/>
              </w:rPr>
              <w:t>zadáním</w:t>
            </w:r>
            <w:proofErr w:type="spellEnd"/>
            <w:r w:rsidRPr="002B2260">
              <w:rPr>
                <w:rFonts w:ascii="Cambria" w:hAnsi="Cambria" w:cs="Cambria"/>
                <w:b/>
                <w:bCs/>
              </w:rPr>
              <w:t xml:space="preserve"> </w:t>
            </w:r>
            <w:proofErr w:type="spellStart"/>
            <w:r w:rsidRPr="002B2260">
              <w:rPr>
                <w:rFonts w:ascii="Cambria" w:hAnsi="Cambria" w:cs="Cambria"/>
                <w:b/>
                <w:bCs/>
              </w:rPr>
              <w:t>případně</w:t>
            </w:r>
            <w:proofErr w:type="spellEnd"/>
            <w:r w:rsidRPr="002B2260">
              <w:rPr>
                <w:rFonts w:ascii="Cambria" w:hAnsi="Cambria" w:cs="Cambria"/>
                <w:b/>
                <w:bCs/>
              </w:rPr>
              <w:t xml:space="preserve"> </w:t>
            </w:r>
            <w:proofErr w:type="spellStart"/>
            <w:r w:rsidRPr="002B2260">
              <w:rPr>
                <w:rFonts w:ascii="Cambria" w:hAnsi="Cambria" w:cs="Cambria"/>
                <w:b/>
                <w:bCs/>
              </w:rPr>
              <w:t>dotazy</w:t>
            </w:r>
            <w:proofErr w:type="spellEnd"/>
            <w:r w:rsidRPr="002B2260">
              <w:rPr>
                <w:rFonts w:ascii="Cambria" w:hAnsi="Cambria" w:cs="Cambria"/>
                <w:b/>
                <w:bCs/>
              </w:rPr>
              <w:t xml:space="preserve">. </w:t>
            </w:r>
            <w:proofErr w:type="spellStart"/>
            <w:r w:rsidRPr="002B2260">
              <w:rPr>
                <w:rFonts w:ascii="Cambria" w:hAnsi="Cambria" w:cs="Cambria"/>
                <w:b/>
                <w:bCs/>
              </w:rPr>
              <w:t>Prosíme</w:t>
            </w:r>
            <w:proofErr w:type="spellEnd"/>
            <w:r w:rsidRPr="002B2260">
              <w:rPr>
                <w:rFonts w:ascii="Cambria" w:hAnsi="Cambria" w:cs="Cambria"/>
                <w:b/>
                <w:bCs/>
              </w:rPr>
              <w:t xml:space="preserve"> o </w:t>
            </w:r>
            <w:proofErr w:type="spellStart"/>
            <w:r w:rsidRPr="002B2260">
              <w:rPr>
                <w:rFonts w:ascii="Cambria" w:hAnsi="Cambria" w:cs="Cambria"/>
                <w:b/>
                <w:bCs/>
              </w:rPr>
              <w:t>vyjádření</w:t>
            </w:r>
            <w:proofErr w:type="spellEnd"/>
            <w:r w:rsidRPr="002B2260">
              <w:rPr>
                <w:rFonts w:ascii="Cambria" w:hAnsi="Cambria" w:cs="Cambria"/>
                <w:b/>
                <w:bCs/>
              </w:rPr>
              <w:t xml:space="preserve"> FN Brno, </w:t>
            </w:r>
            <w:proofErr w:type="spellStart"/>
            <w:r w:rsidRPr="002B2260">
              <w:rPr>
                <w:rFonts w:ascii="Cambria" w:hAnsi="Cambria" w:cs="Cambria"/>
                <w:b/>
                <w:bCs/>
              </w:rPr>
              <w:t>zda</w:t>
            </w:r>
            <w:proofErr w:type="spellEnd"/>
            <w:r w:rsidRPr="002B2260">
              <w:rPr>
                <w:rFonts w:ascii="Cambria" w:hAnsi="Cambria" w:cs="Cambria"/>
                <w:b/>
                <w:bCs/>
              </w:rPr>
              <w:t xml:space="preserve"> s </w:t>
            </w:r>
            <w:proofErr w:type="spellStart"/>
            <w:r w:rsidRPr="002B2260">
              <w:rPr>
                <w:rFonts w:ascii="Cambria" w:hAnsi="Cambria" w:cs="Cambria"/>
                <w:b/>
                <w:bCs/>
              </w:rPr>
              <w:t>upřesněním</w:t>
            </w:r>
            <w:proofErr w:type="spellEnd"/>
            <w:r w:rsidRPr="002B2260">
              <w:rPr>
                <w:rFonts w:ascii="Cambria" w:hAnsi="Cambria" w:cs="Cambria"/>
                <w:b/>
                <w:bCs/>
              </w:rPr>
              <w:t xml:space="preserve"> </w:t>
            </w:r>
            <w:proofErr w:type="spellStart"/>
            <w:r w:rsidRPr="002B2260">
              <w:rPr>
                <w:rFonts w:ascii="Cambria" w:hAnsi="Cambria" w:cs="Cambria"/>
                <w:b/>
                <w:bCs/>
              </w:rPr>
              <w:t>technického</w:t>
            </w:r>
            <w:proofErr w:type="spellEnd"/>
            <w:r w:rsidRPr="002B2260">
              <w:rPr>
                <w:rFonts w:ascii="Cambria" w:hAnsi="Cambria" w:cs="Cambria"/>
                <w:b/>
                <w:bCs/>
              </w:rPr>
              <w:t xml:space="preserve"> </w:t>
            </w:r>
            <w:proofErr w:type="spellStart"/>
            <w:r w:rsidRPr="002B2260">
              <w:rPr>
                <w:rFonts w:ascii="Cambria" w:hAnsi="Cambria" w:cs="Cambria"/>
                <w:b/>
                <w:bCs/>
              </w:rPr>
              <w:t>zadání</w:t>
            </w:r>
            <w:proofErr w:type="spellEnd"/>
            <w:r w:rsidRPr="002B2260">
              <w:rPr>
                <w:rFonts w:ascii="Cambria" w:hAnsi="Cambria" w:cs="Cambria"/>
                <w:b/>
                <w:bCs/>
              </w:rPr>
              <w:t xml:space="preserve"> </w:t>
            </w:r>
            <w:proofErr w:type="spellStart"/>
            <w:r w:rsidRPr="002B2260">
              <w:rPr>
                <w:rFonts w:ascii="Cambria" w:hAnsi="Cambria" w:cs="Cambria"/>
                <w:b/>
                <w:bCs/>
              </w:rPr>
              <w:t>souhlasí</w:t>
            </w:r>
            <w:proofErr w:type="spellEnd"/>
            <w:r w:rsidRPr="002B2260">
              <w:rPr>
                <w:rFonts w:ascii="Cambria" w:hAnsi="Cambria" w:cs="Cambria"/>
                <w:b/>
                <w:bCs/>
              </w:rPr>
              <w:t xml:space="preserve"> (</w:t>
            </w:r>
            <w:proofErr w:type="spellStart"/>
            <w:r w:rsidRPr="002B2260">
              <w:rPr>
                <w:rFonts w:ascii="Cambria" w:hAnsi="Cambria" w:cs="Cambria"/>
                <w:b/>
                <w:bCs/>
              </w:rPr>
              <w:t>souhlas</w:t>
            </w:r>
            <w:proofErr w:type="spellEnd"/>
            <w:r w:rsidRPr="002B2260">
              <w:rPr>
                <w:rFonts w:ascii="Cambria" w:hAnsi="Cambria" w:cs="Cambria"/>
                <w:b/>
                <w:bCs/>
              </w:rPr>
              <w:t xml:space="preserve"> se </w:t>
            </w:r>
            <w:proofErr w:type="spellStart"/>
            <w:r w:rsidRPr="002B2260">
              <w:rPr>
                <w:rFonts w:ascii="Cambria" w:hAnsi="Cambria" w:cs="Cambria"/>
                <w:b/>
                <w:bCs/>
              </w:rPr>
              <w:t>dle</w:t>
            </w:r>
            <w:proofErr w:type="spellEnd"/>
            <w:r w:rsidRPr="002B2260">
              <w:rPr>
                <w:rFonts w:ascii="Cambria" w:hAnsi="Cambria" w:cs="Cambria"/>
                <w:b/>
                <w:bCs/>
              </w:rPr>
              <w:t xml:space="preserve"> </w:t>
            </w:r>
            <w:proofErr w:type="spellStart"/>
            <w:r w:rsidRPr="002B2260">
              <w:rPr>
                <w:rFonts w:ascii="Cambria" w:hAnsi="Cambria" w:cs="Cambria"/>
                <w:b/>
                <w:bCs/>
              </w:rPr>
              <w:t>dohody</w:t>
            </w:r>
            <w:proofErr w:type="spellEnd"/>
            <w:r w:rsidRPr="002B2260">
              <w:rPr>
                <w:rFonts w:ascii="Cambria" w:hAnsi="Cambria" w:cs="Cambria"/>
                <w:b/>
                <w:bCs/>
              </w:rPr>
              <w:t xml:space="preserve"> </w:t>
            </w:r>
            <w:proofErr w:type="spellStart"/>
            <w:r w:rsidRPr="002B2260">
              <w:rPr>
                <w:rFonts w:ascii="Cambria" w:hAnsi="Cambria" w:cs="Cambria"/>
                <w:b/>
                <w:bCs/>
              </w:rPr>
              <w:t>nevztahuje</w:t>
            </w:r>
            <w:proofErr w:type="spellEnd"/>
            <w:r w:rsidRPr="002B2260">
              <w:rPr>
                <w:rFonts w:ascii="Cambria" w:hAnsi="Cambria" w:cs="Cambria"/>
                <w:b/>
                <w:bCs/>
              </w:rPr>
              <w:t xml:space="preserve"> k </w:t>
            </w:r>
            <w:proofErr w:type="spellStart"/>
            <w:r w:rsidRPr="002B2260">
              <w:rPr>
                <w:rFonts w:ascii="Cambria" w:hAnsi="Cambria" w:cs="Cambria"/>
                <w:b/>
                <w:bCs/>
              </w:rPr>
              <w:t>předpokládaným</w:t>
            </w:r>
            <w:proofErr w:type="spellEnd"/>
            <w:r w:rsidRPr="002B2260">
              <w:rPr>
                <w:rFonts w:ascii="Cambria" w:hAnsi="Cambria" w:cs="Cambria"/>
                <w:b/>
                <w:bCs/>
              </w:rPr>
              <w:t xml:space="preserve"> </w:t>
            </w:r>
            <w:proofErr w:type="spellStart"/>
            <w:r w:rsidRPr="002B2260">
              <w:rPr>
                <w:rFonts w:ascii="Cambria" w:hAnsi="Cambria" w:cs="Cambria"/>
                <w:b/>
                <w:bCs/>
              </w:rPr>
              <w:t>nákladům</w:t>
            </w:r>
            <w:proofErr w:type="spellEnd"/>
            <w:r w:rsidRPr="002B2260">
              <w:rPr>
                <w:rFonts w:ascii="Cambria" w:hAnsi="Cambria" w:cs="Cambria"/>
                <w:b/>
                <w:bCs/>
              </w:rPr>
              <w:t xml:space="preserve">) </w:t>
            </w:r>
            <w:proofErr w:type="gramStart"/>
            <w:r w:rsidRPr="002B2260">
              <w:rPr>
                <w:rFonts w:ascii="Cambria" w:hAnsi="Cambria" w:cs="Cambria"/>
                <w:b/>
                <w:bCs/>
              </w:rPr>
              <w:t>a</w:t>
            </w:r>
            <w:proofErr w:type="gramEnd"/>
            <w:r w:rsidRPr="002B2260">
              <w:rPr>
                <w:rFonts w:ascii="Cambria" w:hAnsi="Cambria" w:cs="Cambria"/>
                <w:b/>
                <w:bCs/>
              </w:rPr>
              <w:t xml:space="preserve"> </w:t>
            </w:r>
            <w:proofErr w:type="spellStart"/>
            <w:r w:rsidRPr="002B2260">
              <w:rPr>
                <w:rFonts w:ascii="Cambria" w:hAnsi="Cambria" w:cs="Cambria"/>
                <w:b/>
                <w:bCs/>
              </w:rPr>
              <w:t>odpovědi</w:t>
            </w:r>
            <w:proofErr w:type="spellEnd"/>
            <w:r w:rsidRPr="002B2260">
              <w:rPr>
                <w:rFonts w:ascii="Cambria" w:hAnsi="Cambria" w:cs="Cambria"/>
                <w:b/>
                <w:bCs/>
              </w:rPr>
              <w:t xml:space="preserve"> </w:t>
            </w:r>
            <w:proofErr w:type="spellStart"/>
            <w:r w:rsidRPr="002B2260">
              <w:rPr>
                <w:rFonts w:ascii="Cambria" w:hAnsi="Cambria" w:cs="Cambria"/>
                <w:b/>
                <w:bCs/>
              </w:rPr>
              <w:t>na</w:t>
            </w:r>
            <w:proofErr w:type="spellEnd"/>
            <w:r w:rsidRPr="002B2260">
              <w:rPr>
                <w:rFonts w:ascii="Cambria" w:hAnsi="Cambria" w:cs="Cambria"/>
                <w:b/>
                <w:bCs/>
              </w:rPr>
              <w:t xml:space="preserve"> </w:t>
            </w:r>
            <w:proofErr w:type="spellStart"/>
            <w:r w:rsidRPr="002B2260">
              <w:rPr>
                <w:rFonts w:ascii="Cambria" w:hAnsi="Cambria" w:cs="Cambria"/>
                <w:b/>
                <w:bCs/>
              </w:rPr>
              <w:t>případné</w:t>
            </w:r>
            <w:proofErr w:type="spellEnd"/>
            <w:r w:rsidRPr="002B2260">
              <w:rPr>
                <w:rFonts w:ascii="Cambria" w:hAnsi="Cambria" w:cs="Cambria"/>
                <w:b/>
                <w:bCs/>
              </w:rPr>
              <w:t xml:space="preserve"> </w:t>
            </w:r>
            <w:proofErr w:type="spellStart"/>
            <w:r w:rsidRPr="002B2260">
              <w:rPr>
                <w:rFonts w:ascii="Cambria" w:hAnsi="Cambria" w:cs="Cambria"/>
                <w:b/>
                <w:bCs/>
              </w:rPr>
              <w:t>otázky</w:t>
            </w:r>
            <w:proofErr w:type="spellEnd"/>
            <w:r w:rsidRPr="002B2260">
              <w:rPr>
                <w:rFonts w:ascii="Cambria" w:hAnsi="Cambria" w:cs="Cambria"/>
                <w:b/>
                <w:bCs/>
              </w:rPr>
              <w:t xml:space="preserve"> do </w:t>
            </w:r>
            <w:proofErr w:type="spellStart"/>
            <w:r w:rsidRPr="002B2260">
              <w:rPr>
                <w:rFonts w:ascii="Cambria" w:hAnsi="Cambria" w:cs="Cambria"/>
                <w:b/>
                <w:bCs/>
              </w:rPr>
              <w:t>tohoto</w:t>
            </w:r>
            <w:proofErr w:type="spellEnd"/>
            <w:r w:rsidRPr="002B2260">
              <w:rPr>
                <w:rFonts w:ascii="Cambria" w:hAnsi="Cambria" w:cs="Cambria"/>
                <w:b/>
                <w:bCs/>
              </w:rPr>
              <w:t xml:space="preserve"> </w:t>
            </w:r>
            <w:proofErr w:type="spellStart"/>
            <w:r w:rsidRPr="002B2260">
              <w:rPr>
                <w:rFonts w:ascii="Cambria" w:hAnsi="Cambria" w:cs="Cambria"/>
                <w:b/>
                <w:bCs/>
              </w:rPr>
              <w:t>dokumentu</w:t>
            </w:r>
            <w:proofErr w:type="spellEnd"/>
            <w:r w:rsidRPr="002B2260">
              <w:rPr>
                <w:rFonts w:ascii="Cambria" w:hAnsi="Cambria" w:cs="Cambria"/>
                <w:b/>
                <w:bCs/>
              </w:rPr>
              <w:t xml:space="preserve">. </w:t>
            </w:r>
            <w:r w:rsidRPr="002B2260">
              <w:rPr>
                <w:rFonts w:ascii="Cambria" w:hAnsi="Cambria" w:cs="Cambria"/>
              </w:rPr>
              <w:t xml:space="preserve"> </w:t>
            </w:r>
          </w:p>
          <w:p w14:paraId="1405E5E7" w14:textId="77777777" w:rsidR="002B2260" w:rsidRPr="002B2260" w:rsidRDefault="002B2260" w:rsidP="002B2260">
            <w:pPr>
              <w:spacing w:line="240" w:lineRule="auto"/>
              <w:jc w:val="left"/>
              <w:rPr>
                <w:rFonts w:ascii="Cambria" w:hAnsi="Cambria"/>
              </w:rPr>
            </w:pPr>
          </w:p>
        </w:tc>
      </w:tr>
      <w:tr w:rsidR="002B2260" w:rsidRPr="002B2260" w14:paraId="11A0B068" w14:textId="77777777" w:rsidTr="00F61150">
        <w:tc>
          <w:tcPr>
            <w:tcW w:w="2800" w:type="dxa"/>
          </w:tcPr>
          <w:p w14:paraId="6FF2C3A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Poznámka</w:t>
            </w:r>
            <w:proofErr w:type="spellEnd"/>
          </w:p>
        </w:tc>
        <w:tc>
          <w:tcPr>
            <w:tcW w:w="5830" w:type="dxa"/>
          </w:tcPr>
          <w:p w14:paraId="4F47D419" w14:textId="77777777" w:rsidR="002B2260" w:rsidRPr="002B2260" w:rsidRDefault="002B2260" w:rsidP="002B2260">
            <w:pPr>
              <w:spacing w:line="240" w:lineRule="auto"/>
              <w:jc w:val="left"/>
              <w:rPr>
                <w:rFonts w:ascii="Cambria" w:hAnsi="Cambria"/>
              </w:rPr>
            </w:pPr>
          </w:p>
        </w:tc>
      </w:tr>
    </w:tbl>
    <w:p w14:paraId="5C9C39C8" w14:textId="77777777" w:rsidR="002B2260" w:rsidRPr="002B2260" w:rsidRDefault="002B2260" w:rsidP="002B2260">
      <w:pPr>
        <w:spacing w:after="200" w:line="276" w:lineRule="auto"/>
        <w:jc w:val="left"/>
        <w:rPr>
          <w:rFonts w:ascii="Cambria" w:eastAsia="MS Mincho" w:hAnsi="Cambria"/>
          <w:lang w:eastAsia="en-US"/>
        </w:rPr>
      </w:pPr>
    </w:p>
    <w:p w14:paraId="706189BE" w14:textId="77777777" w:rsidR="002B2260" w:rsidRPr="002B2260" w:rsidRDefault="002B2260" w:rsidP="002B2260">
      <w:pPr>
        <w:numPr>
          <w:ilvl w:val="0"/>
          <w:numId w:val="22"/>
        </w:numPr>
        <w:spacing w:after="200" w:line="276" w:lineRule="auto"/>
        <w:ind w:left="360"/>
        <w:contextualSpacing/>
        <w:jc w:val="left"/>
        <w:rPr>
          <w:rFonts w:ascii="Calibri" w:eastAsia="MS Mincho" w:hAnsi="Calibri" w:cs="Calibri"/>
          <w:b/>
          <w:bCs/>
          <w:sz w:val="24"/>
          <w:szCs w:val="24"/>
          <w:lang w:eastAsia="en-US"/>
        </w:rPr>
      </w:pPr>
      <w:r w:rsidRPr="002B2260">
        <w:rPr>
          <w:rFonts w:ascii="Calibri" w:eastAsia="MS Mincho" w:hAnsi="Calibri" w:cs="Calibri"/>
          <w:b/>
          <w:bCs/>
          <w:sz w:val="24"/>
          <w:szCs w:val="24"/>
          <w:lang w:eastAsia="en-US"/>
        </w:rPr>
        <w:t>Na konci tisku expedičních listů tisknout sumu surovin za celou lokalitu.</w:t>
      </w:r>
    </w:p>
    <w:p w14:paraId="68EE20ED" w14:textId="77777777" w:rsidR="002B2260" w:rsidRPr="002B2260" w:rsidRDefault="002B2260" w:rsidP="002B2260">
      <w:pPr>
        <w:spacing w:line="240" w:lineRule="auto"/>
        <w:ind w:left="360"/>
        <w:contextualSpacing/>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12721B50" w14:textId="46625529"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Podle p. </w:t>
      </w:r>
      <w:r w:rsidR="00C92D73">
        <w:rPr>
          <w:rFonts w:ascii="Calibri" w:eastAsia="MS Mincho" w:hAnsi="Calibri" w:cs="Calibri"/>
          <w:sz w:val="24"/>
          <w:szCs w:val="24"/>
          <w:lang w:eastAsia="en-US"/>
        </w:rPr>
        <w:t>XXX</w:t>
      </w:r>
      <w:r w:rsidRPr="002B2260">
        <w:rPr>
          <w:rFonts w:ascii="Calibri" w:eastAsia="MS Mincho" w:hAnsi="Calibri" w:cs="Calibri"/>
          <w:sz w:val="24"/>
          <w:szCs w:val="24"/>
          <w:lang w:eastAsia="en-US"/>
        </w:rPr>
        <w:t xml:space="preserve"> možnost tisku existuje, jen v jiné sestavě – potvrdit</w:t>
      </w:r>
    </w:p>
    <w:p w14:paraId="3E8E7F2A"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Před spuštěním</w:t>
      </w:r>
    </w:p>
    <w:p w14:paraId="7BB14373" w14:textId="77777777" w:rsidR="002B2260" w:rsidRPr="002B2260" w:rsidRDefault="002B2260" w:rsidP="002B2260">
      <w:pPr>
        <w:spacing w:line="240" w:lineRule="auto"/>
        <w:ind w:left="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5A7580C5"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Budou-li Zadavatelem požadovány úpravy dle upřesnění z 27.11.2025</w:t>
      </w:r>
      <w:r w:rsidRPr="002B2260">
        <w:rPr>
          <w:rFonts w:ascii="Calibri" w:eastAsia="MS Mincho" w:hAnsi="Calibri" w:cs="Calibri"/>
          <w:sz w:val="24"/>
          <w:szCs w:val="24"/>
          <w:highlight w:val="yellow"/>
          <w:lang w:eastAsia="en-US"/>
        </w:rPr>
        <w:t xml:space="preserve">, </w:t>
      </w:r>
      <w:r w:rsidRPr="002B2260">
        <w:rPr>
          <w:rFonts w:ascii="Calibri" w:eastAsia="MS Mincho" w:hAnsi="Calibri" w:cs="Calibri"/>
          <w:sz w:val="24"/>
          <w:szCs w:val="24"/>
          <w:highlight w:val="yellow"/>
          <w:u w:val="single"/>
          <w:lang w:eastAsia="en-US"/>
        </w:rPr>
        <w:t>jedná se o vícepráce</w:t>
      </w:r>
      <w:r w:rsidRPr="002B2260">
        <w:rPr>
          <w:rFonts w:ascii="Calibri" w:eastAsia="MS Mincho" w:hAnsi="Calibri" w:cs="Calibri"/>
          <w:sz w:val="24"/>
          <w:szCs w:val="24"/>
          <w:lang w:eastAsia="en-US"/>
        </w:rPr>
        <w:t>.</w:t>
      </w:r>
    </w:p>
    <w:p w14:paraId="68D9F848"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V této podobě nebyl tisk expedičních listů v Realizačním projektu specifikován.</w:t>
      </w:r>
    </w:p>
    <w:p w14:paraId="0D16BF85" w14:textId="77777777" w:rsidR="002B2260" w:rsidRPr="002B2260" w:rsidRDefault="002B2260" w:rsidP="002B2260">
      <w:pPr>
        <w:spacing w:line="240" w:lineRule="auto"/>
        <w:ind w:left="720"/>
        <w:contextualSpacing/>
        <w:rPr>
          <w:rFonts w:ascii="Calibri" w:eastAsia="MS Mincho" w:hAnsi="Calibri" w:cs="Calibri"/>
          <w:sz w:val="24"/>
          <w:szCs w:val="24"/>
          <w:lang w:eastAsia="en-US"/>
        </w:rPr>
      </w:pPr>
    </w:p>
    <w:p w14:paraId="3CBE113B" w14:textId="77777777" w:rsidR="002B2260" w:rsidRPr="002B2260" w:rsidRDefault="002B2260" w:rsidP="002B2260">
      <w:pPr>
        <w:numPr>
          <w:ilvl w:val="0"/>
          <w:numId w:val="22"/>
        </w:numPr>
        <w:spacing w:after="200" w:line="240" w:lineRule="auto"/>
        <w:ind w:left="360"/>
        <w:contextualSpacing/>
        <w:jc w:val="left"/>
        <w:rPr>
          <w:rFonts w:ascii="Calibri" w:eastAsia="MS Mincho" w:hAnsi="Calibri" w:cs="Calibri"/>
          <w:b/>
          <w:bCs/>
          <w:sz w:val="24"/>
          <w:szCs w:val="24"/>
          <w:lang w:eastAsia="en-US"/>
        </w:rPr>
      </w:pPr>
      <w:r w:rsidRPr="002B2260">
        <w:rPr>
          <w:rFonts w:ascii="Calibri" w:eastAsia="MS Mincho" w:hAnsi="Calibri" w:cs="Calibri"/>
          <w:b/>
          <w:bCs/>
          <w:sz w:val="24"/>
          <w:szCs w:val="24"/>
          <w:lang w:eastAsia="en-US"/>
        </w:rPr>
        <w:t>Expediční listy je třeba tisknout ve specifickém pořadí.</w:t>
      </w:r>
    </w:p>
    <w:p w14:paraId="62A7DBF3" w14:textId="77777777" w:rsidR="002B2260" w:rsidRPr="002B2260" w:rsidRDefault="002B2260" w:rsidP="002B2260">
      <w:pPr>
        <w:spacing w:line="240" w:lineRule="auto"/>
        <w:ind w:firstLine="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5CADD91C" w14:textId="77777777" w:rsidR="002B2260" w:rsidRPr="002B2260" w:rsidRDefault="002B2260" w:rsidP="002B2260">
      <w:pPr>
        <w:numPr>
          <w:ilvl w:val="0"/>
          <w:numId w:val="23"/>
        </w:numPr>
        <w:spacing w:after="200" w:line="240"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IA 3.5.7.1.2 + ZD str. 28 obr 14</w:t>
      </w:r>
    </w:p>
    <w:p w14:paraId="146EED3A" w14:textId="77777777" w:rsidR="002B2260" w:rsidRPr="002B2260" w:rsidRDefault="002B2260" w:rsidP="002B2260">
      <w:pPr>
        <w:numPr>
          <w:ilvl w:val="0"/>
          <w:numId w:val="23"/>
        </w:numPr>
        <w:spacing w:after="200" w:line="240"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Před spuštěním</w:t>
      </w:r>
    </w:p>
    <w:p w14:paraId="7E8F8CAE" w14:textId="77777777" w:rsidR="002B2260" w:rsidRPr="002B2260" w:rsidRDefault="002B2260" w:rsidP="002B2260">
      <w:pPr>
        <w:spacing w:line="240" w:lineRule="auto"/>
        <w:rPr>
          <w:rFonts w:ascii="Calibri" w:eastAsia="MS Mincho" w:hAnsi="Calibri" w:cs="Calibri"/>
          <w:sz w:val="24"/>
          <w:szCs w:val="24"/>
          <w:lang w:eastAsia="en-US"/>
        </w:rPr>
      </w:pPr>
    </w:p>
    <w:p w14:paraId="6414DB68" w14:textId="77777777" w:rsidR="002B2260" w:rsidRPr="002B2260" w:rsidRDefault="002B2260" w:rsidP="002B2260">
      <w:pPr>
        <w:spacing w:line="240" w:lineRule="auto"/>
        <w:ind w:left="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0F3209B7"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Dodavatel uznává námitku – </w:t>
      </w:r>
      <w:r w:rsidRPr="002B2260">
        <w:rPr>
          <w:rFonts w:ascii="Calibri" w:eastAsia="MS Mincho" w:hAnsi="Calibri" w:cs="Calibri"/>
          <w:sz w:val="24"/>
          <w:szCs w:val="24"/>
          <w:highlight w:val="green"/>
          <w:u w:val="single"/>
          <w:lang w:eastAsia="en-US"/>
        </w:rPr>
        <w:t>nejedná se o vícepráce</w:t>
      </w:r>
      <w:r w:rsidRPr="002B2260">
        <w:rPr>
          <w:rFonts w:ascii="Calibri" w:eastAsia="MS Mincho" w:hAnsi="Calibri" w:cs="Calibri"/>
          <w:sz w:val="24"/>
          <w:szCs w:val="24"/>
          <w:lang w:eastAsia="en-US"/>
        </w:rPr>
        <w:t>.</w:t>
      </w:r>
    </w:p>
    <w:p w14:paraId="0DAB584C"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Tento bod bude zpracován v rámci dodávky systému.</w:t>
      </w:r>
    </w:p>
    <w:p w14:paraId="01671289" w14:textId="77777777" w:rsidR="002B2260" w:rsidRPr="002B2260" w:rsidRDefault="002B2260" w:rsidP="002B2260">
      <w:pPr>
        <w:spacing w:after="200" w:line="276" w:lineRule="auto"/>
        <w:ind w:left="720"/>
        <w:contextualSpacing/>
        <w:rPr>
          <w:rFonts w:ascii="Calibri" w:eastAsia="MS Mincho" w:hAnsi="Calibri" w:cs="Calibri"/>
          <w:sz w:val="24"/>
          <w:szCs w:val="24"/>
          <w:lang w:eastAsia="en-US"/>
        </w:rPr>
      </w:pPr>
    </w:p>
    <w:p w14:paraId="6A3ECAB6" w14:textId="77777777" w:rsidR="002B2260" w:rsidRPr="002B2260" w:rsidRDefault="002B2260" w:rsidP="002B2260">
      <w:pPr>
        <w:numPr>
          <w:ilvl w:val="0"/>
          <w:numId w:val="22"/>
        </w:numPr>
        <w:spacing w:after="200" w:line="240" w:lineRule="auto"/>
        <w:ind w:left="360"/>
        <w:contextualSpacing/>
        <w:jc w:val="left"/>
        <w:rPr>
          <w:rFonts w:ascii="Calibri" w:eastAsia="MS Mincho" w:hAnsi="Calibri" w:cs="Calibri"/>
          <w:b/>
          <w:bCs/>
          <w:sz w:val="24"/>
          <w:szCs w:val="24"/>
          <w:lang w:eastAsia="en-US"/>
        </w:rPr>
      </w:pPr>
      <w:r w:rsidRPr="002B2260">
        <w:rPr>
          <w:rFonts w:ascii="Calibri" w:eastAsia="MS Mincho" w:hAnsi="Calibri" w:cs="Calibri"/>
          <w:b/>
          <w:bCs/>
          <w:sz w:val="24"/>
          <w:szCs w:val="24"/>
          <w:lang w:eastAsia="en-US"/>
        </w:rPr>
        <w:t xml:space="preserve">Výběr více druhů jídel pro tisk expedičních listů (typicky </w:t>
      </w:r>
      <w:proofErr w:type="spellStart"/>
      <w:r w:rsidRPr="002B2260">
        <w:rPr>
          <w:rFonts w:ascii="Calibri" w:eastAsia="MS Mincho" w:hAnsi="Calibri" w:cs="Calibri"/>
          <w:b/>
          <w:bCs/>
          <w:sz w:val="24"/>
          <w:szCs w:val="24"/>
          <w:lang w:eastAsia="en-US"/>
        </w:rPr>
        <w:t>Sn+Př</w:t>
      </w:r>
      <w:proofErr w:type="spellEnd"/>
      <w:r w:rsidRPr="002B2260">
        <w:rPr>
          <w:rFonts w:ascii="Calibri" w:eastAsia="MS Mincho" w:hAnsi="Calibri" w:cs="Calibri"/>
          <w:b/>
          <w:bCs/>
          <w:sz w:val="24"/>
          <w:szCs w:val="24"/>
          <w:lang w:eastAsia="en-US"/>
        </w:rPr>
        <w:t xml:space="preserve">, </w:t>
      </w:r>
      <w:proofErr w:type="spellStart"/>
      <w:r w:rsidRPr="002B2260">
        <w:rPr>
          <w:rFonts w:ascii="Calibri" w:eastAsia="MS Mincho" w:hAnsi="Calibri" w:cs="Calibri"/>
          <w:b/>
          <w:bCs/>
          <w:sz w:val="24"/>
          <w:szCs w:val="24"/>
          <w:lang w:eastAsia="en-US"/>
        </w:rPr>
        <w:t>Ob+Sv</w:t>
      </w:r>
      <w:proofErr w:type="spellEnd"/>
      <w:r w:rsidRPr="002B2260">
        <w:rPr>
          <w:rFonts w:ascii="Calibri" w:eastAsia="MS Mincho" w:hAnsi="Calibri" w:cs="Calibri"/>
          <w:b/>
          <w:bCs/>
          <w:sz w:val="24"/>
          <w:szCs w:val="24"/>
          <w:lang w:eastAsia="en-US"/>
        </w:rPr>
        <w:t>, Ve+Ve2).</w:t>
      </w:r>
    </w:p>
    <w:p w14:paraId="05F3AA1F" w14:textId="77777777" w:rsidR="002B2260" w:rsidRPr="002B2260" w:rsidRDefault="002B2260" w:rsidP="002B2260">
      <w:pPr>
        <w:spacing w:line="240" w:lineRule="auto"/>
        <w:ind w:firstLine="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lastRenderedPageBreak/>
        <w:t>Vyjádření FN Brno ohledně víceprací:</w:t>
      </w:r>
    </w:p>
    <w:p w14:paraId="6FD22BD2" w14:textId="77777777" w:rsidR="002B2260" w:rsidRPr="002B2260" w:rsidRDefault="002B2260" w:rsidP="002B2260">
      <w:pPr>
        <w:numPr>
          <w:ilvl w:val="0"/>
          <w:numId w:val="23"/>
        </w:numPr>
        <w:spacing w:after="200" w:line="240"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IA 3.2.5 + ZD str. 26</w:t>
      </w:r>
    </w:p>
    <w:p w14:paraId="6CE7F8D8" w14:textId="77777777" w:rsidR="002B2260" w:rsidRPr="002B2260" w:rsidRDefault="002B2260" w:rsidP="002B2260">
      <w:pPr>
        <w:numPr>
          <w:ilvl w:val="0"/>
          <w:numId w:val="23"/>
        </w:numPr>
        <w:spacing w:after="200" w:line="240"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Před spuštěním</w:t>
      </w:r>
    </w:p>
    <w:p w14:paraId="1A42637E" w14:textId="77777777" w:rsidR="002B2260" w:rsidRPr="002B2260" w:rsidRDefault="002B2260" w:rsidP="002B2260">
      <w:pPr>
        <w:spacing w:line="240" w:lineRule="auto"/>
        <w:rPr>
          <w:rFonts w:ascii="Calibri" w:eastAsia="MS Mincho" w:hAnsi="Calibri" w:cs="Calibri"/>
          <w:sz w:val="24"/>
          <w:szCs w:val="24"/>
          <w:lang w:eastAsia="en-US"/>
        </w:rPr>
      </w:pPr>
    </w:p>
    <w:p w14:paraId="7FEF9756" w14:textId="77777777" w:rsidR="002B2260" w:rsidRPr="002B2260" w:rsidRDefault="002B2260" w:rsidP="002B2260">
      <w:pPr>
        <w:spacing w:line="240" w:lineRule="auto"/>
        <w:ind w:left="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258DB1C9"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Dodavatel neuznává námitku </w:t>
      </w:r>
      <w:r w:rsidRPr="002B2260">
        <w:rPr>
          <w:rFonts w:ascii="Calibri" w:eastAsia="MS Mincho" w:hAnsi="Calibri" w:cs="Calibri"/>
          <w:sz w:val="24"/>
          <w:szCs w:val="24"/>
          <w:highlight w:val="yellow"/>
          <w:lang w:eastAsia="en-US"/>
        </w:rPr>
        <w:t xml:space="preserve">– </w:t>
      </w:r>
      <w:r w:rsidRPr="002B2260">
        <w:rPr>
          <w:rFonts w:ascii="Calibri" w:eastAsia="MS Mincho" w:hAnsi="Calibri" w:cs="Calibri"/>
          <w:sz w:val="24"/>
          <w:szCs w:val="24"/>
          <w:highlight w:val="yellow"/>
          <w:u w:val="single"/>
          <w:lang w:eastAsia="en-US"/>
        </w:rPr>
        <w:t>jedná se o vícepráce</w:t>
      </w:r>
      <w:r w:rsidRPr="002B2260">
        <w:rPr>
          <w:rFonts w:ascii="Calibri" w:eastAsia="MS Mincho" w:hAnsi="Calibri" w:cs="Calibri"/>
          <w:sz w:val="24"/>
          <w:szCs w:val="24"/>
          <w:lang w:eastAsia="en-US"/>
        </w:rPr>
        <w:t>.</w:t>
      </w:r>
    </w:p>
    <w:p w14:paraId="47EA2317"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Bod 3.2.5 není v IA vůbec uveden a ani se nám jej v IA nepodařilo dohledat. Zadávací dokumentace na straně 26 se </w:t>
      </w:r>
      <w:proofErr w:type="gramStart"/>
      <w:r w:rsidRPr="002B2260">
        <w:rPr>
          <w:rFonts w:ascii="Calibri" w:eastAsia="MS Mincho" w:hAnsi="Calibri" w:cs="Calibri"/>
          <w:sz w:val="24"/>
          <w:szCs w:val="24"/>
          <w:lang w:eastAsia="en-US"/>
        </w:rPr>
        <w:t>o  volbě</w:t>
      </w:r>
      <w:proofErr w:type="gramEnd"/>
      <w:r w:rsidRPr="002B2260">
        <w:rPr>
          <w:rFonts w:ascii="Calibri" w:eastAsia="MS Mincho" w:hAnsi="Calibri" w:cs="Calibri"/>
          <w:sz w:val="24"/>
          <w:szCs w:val="24"/>
          <w:lang w:eastAsia="en-US"/>
        </w:rPr>
        <w:t xml:space="preserve"> více druhů jídel zároveň pro tisk nezmiňuje.</w:t>
      </w:r>
    </w:p>
    <w:p w14:paraId="7C511699" w14:textId="77777777" w:rsidR="002B2260" w:rsidRPr="002B2260" w:rsidRDefault="002B2260" w:rsidP="002B2260">
      <w:pPr>
        <w:spacing w:after="200" w:line="276" w:lineRule="auto"/>
        <w:ind w:left="720"/>
        <w:contextualSpacing/>
        <w:rPr>
          <w:rFonts w:ascii="Calibri" w:eastAsia="MS Mincho" w:hAnsi="Calibri" w:cs="Calibri"/>
          <w:sz w:val="24"/>
          <w:szCs w:val="24"/>
          <w:lang w:eastAsia="en-US"/>
        </w:rPr>
      </w:pPr>
    </w:p>
    <w:p w14:paraId="4DDCE557" w14:textId="77777777" w:rsidR="002B2260" w:rsidRPr="002B2260" w:rsidRDefault="002B2260" w:rsidP="002B2260">
      <w:pPr>
        <w:numPr>
          <w:ilvl w:val="0"/>
          <w:numId w:val="22"/>
        </w:numPr>
        <w:spacing w:after="200" w:line="240" w:lineRule="auto"/>
        <w:ind w:left="360"/>
        <w:contextualSpacing/>
        <w:jc w:val="left"/>
        <w:rPr>
          <w:rFonts w:ascii="Calibri" w:eastAsia="MS Mincho" w:hAnsi="Calibri" w:cs="Calibri"/>
          <w:b/>
          <w:bCs/>
          <w:sz w:val="24"/>
          <w:szCs w:val="24"/>
          <w:lang w:eastAsia="en-US"/>
        </w:rPr>
      </w:pPr>
      <w:r w:rsidRPr="002B2260">
        <w:rPr>
          <w:rFonts w:ascii="Calibri" w:eastAsia="MS Mincho" w:hAnsi="Calibri" w:cs="Calibri"/>
          <w:b/>
          <w:bCs/>
          <w:sz w:val="24"/>
          <w:szCs w:val="24"/>
          <w:lang w:eastAsia="en-US"/>
        </w:rPr>
        <w:t>Rozdělení expedičního listu dle typů jídel, které se tisknou.</w:t>
      </w:r>
    </w:p>
    <w:p w14:paraId="2E571AE4" w14:textId="77777777" w:rsidR="002B2260" w:rsidRPr="002B2260" w:rsidRDefault="002B2260" w:rsidP="002B2260">
      <w:pPr>
        <w:spacing w:line="240" w:lineRule="auto"/>
        <w:ind w:firstLine="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5EAF5FF6"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jiný mechanismus Aplikace, ve stávající se tiskne ze surovin, v </w:t>
      </w:r>
      <w:proofErr w:type="spellStart"/>
      <w:r w:rsidRPr="002B2260">
        <w:rPr>
          <w:rFonts w:ascii="Calibri" w:eastAsia="MS Mincho" w:hAnsi="Calibri" w:cs="Calibri"/>
          <w:sz w:val="24"/>
          <w:szCs w:val="24"/>
          <w:lang w:eastAsia="en-US"/>
        </w:rPr>
        <w:t>Anete</w:t>
      </w:r>
      <w:proofErr w:type="spellEnd"/>
      <w:r w:rsidRPr="002B2260">
        <w:rPr>
          <w:rFonts w:ascii="Calibri" w:eastAsia="MS Mincho" w:hAnsi="Calibri" w:cs="Calibri"/>
          <w:sz w:val="24"/>
          <w:szCs w:val="24"/>
          <w:lang w:eastAsia="en-US"/>
        </w:rPr>
        <w:t xml:space="preserve"> z receptur</w:t>
      </w:r>
    </w:p>
    <w:p w14:paraId="090156FB"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Počká až po spuštění</w:t>
      </w:r>
    </w:p>
    <w:p w14:paraId="1372A345" w14:textId="77777777" w:rsidR="002B2260" w:rsidRPr="002B2260" w:rsidRDefault="002B2260" w:rsidP="002B2260">
      <w:pPr>
        <w:spacing w:line="240" w:lineRule="auto"/>
        <w:ind w:left="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2FEE3781"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Zadavatel nerozporoval, že se jedná o vícepráce – </w:t>
      </w:r>
      <w:r w:rsidRPr="002B2260">
        <w:rPr>
          <w:rFonts w:ascii="Calibri" w:eastAsia="MS Mincho" w:hAnsi="Calibri" w:cs="Calibri"/>
          <w:sz w:val="24"/>
          <w:szCs w:val="24"/>
          <w:highlight w:val="yellow"/>
          <w:u w:val="single"/>
          <w:lang w:eastAsia="en-US"/>
        </w:rPr>
        <w:t>jedná se o vícepráce</w:t>
      </w:r>
      <w:r w:rsidRPr="002B2260">
        <w:rPr>
          <w:rFonts w:ascii="Calibri" w:eastAsia="MS Mincho" w:hAnsi="Calibri" w:cs="Calibri"/>
          <w:sz w:val="24"/>
          <w:szCs w:val="24"/>
          <w:lang w:eastAsia="en-US"/>
        </w:rPr>
        <w:t>.</w:t>
      </w:r>
    </w:p>
    <w:p w14:paraId="60D4147F" w14:textId="77777777" w:rsidR="002B2260" w:rsidRPr="002B2260" w:rsidRDefault="002B2260" w:rsidP="002B2260">
      <w:pPr>
        <w:spacing w:line="240" w:lineRule="auto"/>
        <w:rPr>
          <w:rFonts w:ascii="Calibri" w:eastAsia="MS Mincho" w:hAnsi="Calibri" w:cs="Calibri"/>
          <w:sz w:val="24"/>
          <w:szCs w:val="24"/>
          <w:lang w:eastAsia="en-US"/>
        </w:rPr>
      </w:pPr>
    </w:p>
    <w:p w14:paraId="432334A9" w14:textId="77777777" w:rsidR="002B2260" w:rsidRPr="002B2260" w:rsidRDefault="002B2260" w:rsidP="002B2260">
      <w:pPr>
        <w:numPr>
          <w:ilvl w:val="0"/>
          <w:numId w:val="22"/>
        </w:numPr>
        <w:spacing w:after="200" w:line="240" w:lineRule="auto"/>
        <w:ind w:left="360"/>
        <w:contextualSpacing/>
        <w:jc w:val="left"/>
        <w:rPr>
          <w:rFonts w:ascii="Calibri" w:eastAsia="MS Mincho" w:hAnsi="Calibri" w:cs="Calibri"/>
          <w:b/>
          <w:bCs/>
          <w:sz w:val="24"/>
          <w:szCs w:val="24"/>
          <w:lang w:eastAsia="en-US"/>
        </w:rPr>
      </w:pPr>
      <w:r w:rsidRPr="002B2260">
        <w:rPr>
          <w:rFonts w:ascii="Calibri" w:eastAsia="MS Mincho" w:hAnsi="Calibri" w:cs="Calibri"/>
          <w:b/>
          <w:bCs/>
          <w:sz w:val="24"/>
          <w:szCs w:val="24"/>
          <w:lang w:eastAsia="en-US"/>
        </w:rPr>
        <w:t xml:space="preserve">Suroviny na expedičním listu rozdělit dle definovatelných skupin (pečivo, </w:t>
      </w:r>
      <w:proofErr w:type="gramStart"/>
      <w:r w:rsidRPr="002B2260">
        <w:rPr>
          <w:rFonts w:ascii="Calibri" w:eastAsia="MS Mincho" w:hAnsi="Calibri" w:cs="Calibri"/>
          <w:b/>
          <w:bCs/>
          <w:sz w:val="24"/>
          <w:szCs w:val="24"/>
          <w:lang w:eastAsia="en-US"/>
        </w:rPr>
        <w:t>studené,</w:t>
      </w:r>
      <w:proofErr w:type="gramEnd"/>
      <w:r w:rsidRPr="002B2260">
        <w:rPr>
          <w:rFonts w:ascii="Calibri" w:eastAsia="MS Mincho" w:hAnsi="Calibri" w:cs="Calibri"/>
          <w:b/>
          <w:bCs/>
          <w:sz w:val="24"/>
          <w:szCs w:val="24"/>
          <w:lang w:eastAsia="en-US"/>
        </w:rPr>
        <w:t xml:space="preserve"> atd.)</w:t>
      </w:r>
    </w:p>
    <w:p w14:paraId="38A82025" w14:textId="77777777" w:rsidR="002B2260" w:rsidRPr="002B2260" w:rsidRDefault="002B2260" w:rsidP="002B2260">
      <w:pPr>
        <w:spacing w:line="240" w:lineRule="auto"/>
        <w:ind w:firstLine="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24E602BC"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Zde už provoz viděl tiskovou sestavu, sice byla maličko odlišná, ale provozu nebránil</w:t>
      </w:r>
    </w:p>
    <w:p w14:paraId="2703B13A" w14:textId="77777777" w:rsidR="002B2260" w:rsidRPr="002B2260" w:rsidRDefault="002B2260" w:rsidP="002B2260">
      <w:pPr>
        <w:spacing w:line="240" w:lineRule="auto"/>
        <w:ind w:left="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53B2CA1F"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Budou-li Zadavatelem požadovány úpravy dle upřesnění z 27.11.2025, </w:t>
      </w:r>
      <w:r w:rsidRPr="002B2260">
        <w:rPr>
          <w:rFonts w:ascii="Calibri" w:eastAsia="MS Mincho" w:hAnsi="Calibri" w:cs="Calibri"/>
          <w:sz w:val="24"/>
          <w:szCs w:val="24"/>
          <w:highlight w:val="yellow"/>
          <w:u w:val="single"/>
          <w:lang w:eastAsia="en-US"/>
        </w:rPr>
        <w:t>jedná se o vícepráce</w:t>
      </w:r>
      <w:r w:rsidRPr="002B2260">
        <w:rPr>
          <w:rFonts w:ascii="Calibri" w:eastAsia="MS Mincho" w:hAnsi="Calibri" w:cs="Calibri"/>
          <w:sz w:val="24"/>
          <w:szCs w:val="24"/>
          <w:lang w:eastAsia="en-US"/>
        </w:rPr>
        <w:t>.</w:t>
      </w:r>
    </w:p>
    <w:p w14:paraId="0D00EF1E" w14:textId="77777777" w:rsidR="002B2260" w:rsidRPr="002B2260" w:rsidRDefault="002B2260" w:rsidP="002B2260">
      <w:pPr>
        <w:spacing w:after="200" w:line="276" w:lineRule="auto"/>
        <w:jc w:val="left"/>
        <w:rPr>
          <w:rFonts w:ascii="Cambria" w:eastAsia="MS Mincho" w:hAnsi="Cambria"/>
          <w:lang w:eastAsia="en-US"/>
        </w:rPr>
      </w:pPr>
    </w:p>
    <w:p w14:paraId="77E1FBEE" w14:textId="77777777" w:rsidR="002B2260" w:rsidRPr="002B2260" w:rsidRDefault="002B2260" w:rsidP="002B2260">
      <w:pPr>
        <w:spacing w:after="200" w:line="276" w:lineRule="auto"/>
        <w:jc w:val="left"/>
        <w:rPr>
          <w:rFonts w:ascii="Cambria" w:eastAsia="MS Mincho" w:hAnsi="Cambria"/>
          <w:lang w:eastAsia="en-US"/>
        </w:rPr>
      </w:pPr>
    </w:p>
    <w:p w14:paraId="338AD5D8" w14:textId="77777777" w:rsidR="002B2260" w:rsidRPr="002B2260" w:rsidRDefault="002B2260" w:rsidP="002B2260">
      <w:pPr>
        <w:spacing w:after="200" w:line="276" w:lineRule="auto"/>
        <w:jc w:val="left"/>
        <w:rPr>
          <w:rFonts w:ascii="Cambria" w:eastAsia="MS Mincho" w:hAnsi="Cambria"/>
          <w:b/>
          <w:bCs/>
          <w:lang w:eastAsia="en-US"/>
        </w:rPr>
      </w:pPr>
      <w:r w:rsidRPr="002B2260">
        <w:rPr>
          <w:rFonts w:ascii="Cambria" w:eastAsia="MS Mincho" w:hAnsi="Cambria"/>
          <w:b/>
          <w:bCs/>
          <w:lang w:eastAsia="en-US"/>
        </w:rPr>
        <w:t xml:space="preserve">Příloha: Upřesňující dotazy analytika k návrhu řešení a potvrzení předpokladů </w:t>
      </w:r>
      <w:proofErr w:type="spellStart"/>
      <w:r w:rsidRPr="002B2260">
        <w:rPr>
          <w:rFonts w:ascii="Cambria" w:eastAsia="MS Mincho" w:hAnsi="Cambria"/>
          <w:b/>
          <w:bCs/>
          <w:lang w:eastAsia="en-US"/>
        </w:rPr>
        <w:t>Anete</w:t>
      </w:r>
      <w:proofErr w:type="spellEnd"/>
    </w:p>
    <w:p w14:paraId="703A8706" w14:textId="77777777" w:rsidR="002B2260" w:rsidRPr="002B2260" w:rsidRDefault="002B2260" w:rsidP="002B2260">
      <w:pPr>
        <w:numPr>
          <w:ilvl w:val="0"/>
          <w:numId w:val="19"/>
        </w:numPr>
        <w:spacing w:after="200" w:line="276" w:lineRule="auto"/>
        <w:contextualSpacing/>
        <w:jc w:val="left"/>
        <w:rPr>
          <w:rFonts w:ascii="Aptos" w:eastAsia="Aptos" w:hAnsi="Aptos" w:cs="Aptos"/>
          <w:lang w:eastAsia="en-US"/>
        </w:rPr>
      </w:pPr>
      <w:r w:rsidRPr="002B2260">
        <w:rPr>
          <w:rFonts w:ascii="Aptos" w:eastAsia="Aptos" w:hAnsi="Aptos" w:cs="Aptos"/>
          <w:lang w:eastAsia="en-US"/>
        </w:rPr>
        <w:t>Na konci tisku expedičních listů tisknout sumu surovin za celou lokalitu.</w:t>
      </w:r>
    </w:p>
    <w:p w14:paraId="105ADCEE"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Dotaz k upřesnění: Jde vždy o celou lokalitu? Používá se vůbec tisk jen pro vybrané výdejny (oddělení)? Souvisí i s následujícím bodem b)</w:t>
      </w:r>
    </w:p>
    <w:p w14:paraId="08DA51BC"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Zde by dávalo smysl tisknout sumář surovin vždy za ta vybraná oddělení, která jdou do tisku. Pokud budou vybrána všechna oddělení dané lokality, pak bude suma ze celou lokalitu. Vyberu-li jen konkrétní výdejny, pak bude uvedena suma za ně.</w:t>
      </w:r>
    </w:p>
    <w:p w14:paraId="3A7E4069"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 xml:space="preserve">Týká se to opravdu JEN sumáře surovin, které nemají expediční skupinu, nikoliv sumáře pečiva (případně dalších skupin, více viz bod e) a sumáře receptur? </w:t>
      </w:r>
    </w:p>
    <w:p w14:paraId="74CCE6FC" w14:textId="77777777" w:rsidR="00E14356" w:rsidRDefault="00E14356" w:rsidP="00E14356">
      <w:pPr>
        <w:spacing w:after="200" w:line="276" w:lineRule="auto"/>
        <w:jc w:val="left"/>
        <w:rPr>
          <w:rFonts w:ascii="Cambria" w:eastAsia="MS Mincho" w:hAnsi="Cambria" w:cs="Times New Roman"/>
          <w:i/>
          <w:iCs/>
          <w:noProof/>
          <w:lang w:eastAsia="en-US"/>
        </w:rPr>
      </w:pPr>
    </w:p>
    <w:p w14:paraId="54D9027C" w14:textId="2441364D" w:rsidR="00E14356" w:rsidRPr="00E14356" w:rsidRDefault="00E14356" w:rsidP="00E14356">
      <w:pPr>
        <w:spacing w:after="200" w:line="276" w:lineRule="auto"/>
        <w:jc w:val="left"/>
        <w:rPr>
          <w:rFonts w:ascii="Cambria" w:eastAsia="MS Mincho" w:hAnsi="Cambria" w:cs="Times New Roman"/>
          <w:i/>
          <w:iCs/>
          <w:lang w:eastAsia="en-US"/>
        </w:rPr>
      </w:pPr>
      <w:r w:rsidRPr="00E14356">
        <w:rPr>
          <w:rFonts w:ascii="Cambria" w:eastAsia="MS Mincho" w:hAnsi="Cambria" w:cs="Times New Roman"/>
          <w:i/>
          <w:iCs/>
          <w:noProof/>
          <w:lang w:eastAsia="en-US"/>
        </w:rPr>
        <w:t>Obrázek</w:t>
      </w:r>
    </w:p>
    <w:p w14:paraId="1879CEF1" w14:textId="56AD63C3" w:rsidR="002B2260" w:rsidRPr="002B2260" w:rsidRDefault="002B2260" w:rsidP="002B2260">
      <w:pPr>
        <w:spacing w:line="276" w:lineRule="auto"/>
        <w:ind w:left="720"/>
        <w:jc w:val="left"/>
        <w:rPr>
          <w:rFonts w:ascii="Cambria" w:eastAsia="MS Mincho" w:hAnsi="Cambria"/>
          <w:lang w:eastAsia="en-US"/>
        </w:rPr>
      </w:pPr>
    </w:p>
    <w:p w14:paraId="1404C261"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 xml:space="preserve"> </w:t>
      </w:r>
    </w:p>
    <w:p w14:paraId="15A1BA04"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 xml:space="preserve"> </w:t>
      </w:r>
    </w:p>
    <w:p w14:paraId="7869D675"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 xml:space="preserve"> </w:t>
      </w:r>
    </w:p>
    <w:p w14:paraId="0F5550C0" w14:textId="77777777" w:rsidR="002B2260" w:rsidRPr="002B2260" w:rsidRDefault="002B2260" w:rsidP="002B2260">
      <w:pPr>
        <w:numPr>
          <w:ilvl w:val="0"/>
          <w:numId w:val="18"/>
        </w:numPr>
        <w:spacing w:after="200" w:line="276" w:lineRule="auto"/>
        <w:contextualSpacing/>
        <w:jc w:val="left"/>
        <w:rPr>
          <w:rFonts w:ascii="Aptos" w:eastAsia="Aptos" w:hAnsi="Aptos" w:cs="Aptos"/>
          <w:lang w:eastAsia="en-US"/>
        </w:rPr>
      </w:pPr>
      <w:r w:rsidRPr="002B2260">
        <w:rPr>
          <w:rFonts w:ascii="Aptos" w:eastAsia="Aptos" w:hAnsi="Aptos" w:cs="Aptos"/>
          <w:lang w:eastAsia="en-US"/>
        </w:rPr>
        <w:t>Tisk expedičních listů v definovaném pořadí.</w:t>
      </w:r>
    </w:p>
    <w:p w14:paraId="57078E2C"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Bod souvisí s bodem výše. Tiskne se expediční list vždy za celou lokalitu, nebo i za vybraná oddělení?</w:t>
      </w:r>
    </w:p>
    <w:p w14:paraId="57E5FF35"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 xml:space="preserve">Předpokládáme, že tisk je vždy za celou lokalitu, a pokud tomu tak je, pak navrhujeme, že z filtru tiskové sestavy zrušíme volbu typu jídla a výdejny(oddělení) a nahradíme výběrem expedičního místa. Zároveň vytvoříme fiktivní expediční místa pro tisk štítků v definovaném pořadí. Uživatel si </w:t>
      </w:r>
      <w:r w:rsidRPr="002B2260">
        <w:rPr>
          <w:rFonts w:ascii="Aptos" w:eastAsia="Aptos" w:hAnsi="Aptos" w:cs="Aptos"/>
          <w:lang w:eastAsia="en-US"/>
        </w:rPr>
        <w:lastRenderedPageBreak/>
        <w:t>pak vybere že chce tisknout například štítky podle vybraného expedičního místa (které definuje oddělení a jejich pořadí).</w:t>
      </w:r>
    </w:p>
    <w:p w14:paraId="2D7C6A33"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 xml:space="preserve"> </w:t>
      </w:r>
    </w:p>
    <w:p w14:paraId="1902E71E" w14:textId="77777777" w:rsidR="002B2260" w:rsidRPr="002B2260" w:rsidRDefault="002B2260" w:rsidP="002B2260">
      <w:pPr>
        <w:numPr>
          <w:ilvl w:val="0"/>
          <w:numId w:val="17"/>
        </w:numPr>
        <w:spacing w:after="200" w:line="276" w:lineRule="auto"/>
        <w:contextualSpacing/>
        <w:jc w:val="left"/>
        <w:rPr>
          <w:rFonts w:ascii="Aptos" w:eastAsia="Aptos" w:hAnsi="Aptos" w:cs="Aptos"/>
          <w:lang w:eastAsia="en-US"/>
        </w:rPr>
      </w:pPr>
      <w:r w:rsidRPr="002B2260">
        <w:rPr>
          <w:rFonts w:ascii="Aptos" w:eastAsia="Aptos" w:hAnsi="Aptos" w:cs="Aptos"/>
          <w:lang w:eastAsia="en-US"/>
        </w:rPr>
        <w:t>Výběr více druhů jídel pro tisk expedičních listů</w:t>
      </w:r>
    </w:p>
    <w:p w14:paraId="1F693368"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 xml:space="preserve">Nebudeme rozšiřovat výběr druhů jídel tak, aby bylo možné vybrat zároveň </w:t>
      </w:r>
      <w:proofErr w:type="spellStart"/>
      <w:r w:rsidRPr="002B2260">
        <w:rPr>
          <w:rFonts w:ascii="Aptos" w:eastAsia="Aptos" w:hAnsi="Aptos" w:cs="Aptos"/>
          <w:lang w:eastAsia="en-US"/>
        </w:rPr>
        <w:t>Sn+Př</w:t>
      </w:r>
      <w:proofErr w:type="spellEnd"/>
      <w:r w:rsidRPr="002B2260">
        <w:rPr>
          <w:rFonts w:ascii="Aptos" w:eastAsia="Aptos" w:hAnsi="Aptos" w:cs="Aptos"/>
          <w:lang w:eastAsia="en-US"/>
        </w:rPr>
        <w:t xml:space="preserve">, </w:t>
      </w:r>
      <w:proofErr w:type="spellStart"/>
      <w:r w:rsidRPr="002B2260">
        <w:rPr>
          <w:rFonts w:ascii="Aptos" w:eastAsia="Aptos" w:hAnsi="Aptos" w:cs="Aptos"/>
          <w:lang w:eastAsia="en-US"/>
        </w:rPr>
        <w:t>Ob+Sv</w:t>
      </w:r>
      <w:proofErr w:type="spellEnd"/>
      <w:r w:rsidRPr="002B2260">
        <w:rPr>
          <w:rFonts w:ascii="Aptos" w:eastAsia="Aptos" w:hAnsi="Aptos" w:cs="Aptos"/>
          <w:lang w:eastAsia="en-US"/>
        </w:rPr>
        <w:t xml:space="preserve">, Ve+Ve2, ale ponecháme pouze volbu </w:t>
      </w:r>
      <w:proofErr w:type="spellStart"/>
      <w:proofErr w:type="gramStart"/>
      <w:r w:rsidRPr="002B2260">
        <w:rPr>
          <w:rFonts w:ascii="Aptos" w:eastAsia="Aptos" w:hAnsi="Aptos" w:cs="Aptos"/>
          <w:lang w:eastAsia="en-US"/>
        </w:rPr>
        <w:t>Sn,Ob</w:t>
      </w:r>
      <w:proofErr w:type="gramEnd"/>
      <w:r w:rsidRPr="002B2260">
        <w:rPr>
          <w:rFonts w:ascii="Aptos" w:eastAsia="Aptos" w:hAnsi="Aptos" w:cs="Aptos"/>
          <w:lang w:eastAsia="en-US"/>
        </w:rPr>
        <w:t>,Ve</w:t>
      </w:r>
      <w:proofErr w:type="spellEnd"/>
      <w:r w:rsidRPr="002B2260">
        <w:rPr>
          <w:rFonts w:ascii="Aptos" w:eastAsia="Aptos" w:hAnsi="Aptos" w:cs="Aptos"/>
          <w:lang w:eastAsia="en-US"/>
        </w:rPr>
        <w:t xml:space="preserve"> s tím, že automaticky s výběrem snídaně se bude zahrnovat i přesnídávka, s obědem svačina a s večeří druhá večeře.</w:t>
      </w:r>
    </w:p>
    <w:p w14:paraId="21E5D787"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 xml:space="preserve"> </w:t>
      </w:r>
    </w:p>
    <w:p w14:paraId="098A191C" w14:textId="77777777" w:rsidR="002B2260" w:rsidRPr="002B2260" w:rsidRDefault="002B2260" w:rsidP="002B2260">
      <w:pPr>
        <w:numPr>
          <w:ilvl w:val="0"/>
          <w:numId w:val="16"/>
        </w:numPr>
        <w:spacing w:after="200" w:line="276" w:lineRule="auto"/>
        <w:contextualSpacing/>
        <w:jc w:val="left"/>
        <w:rPr>
          <w:rFonts w:ascii="Aptos" w:eastAsia="Aptos" w:hAnsi="Aptos" w:cs="Aptos"/>
          <w:lang w:eastAsia="en-US"/>
        </w:rPr>
      </w:pPr>
      <w:r w:rsidRPr="002B2260">
        <w:rPr>
          <w:rFonts w:ascii="Aptos" w:eastAsia="Aptos" w:hAnsi="Aptos" w:cs="Aptos"/>
          <w:lang w:eastAsia="en-US"/>
        </w:rPr>
        <w:t>Rozdělení expedičního listu dle typů jídel, které se tisknou.</w:t>
      </w:r>
    </w:p>
    <w:p w14:paraId="11F1EA17"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V souvislosti s bodem c), kdy se do expedičního listu zahrnují vždy dva typy jídel (</w:t>
      </w:r>
      <w:proofErr w:type="spellStart"/>
      <w:r w:rsidRPr="002B2260">
        <w:rPr>
          <w:rFonts w:ascii="Aptos" w:eastAsia="Aptos" w:hAnsi="Aptos" w:cs="Aptos"/>
          <w:lang w:eastAsia="en-US"/>
        </w:rPr>
        <w:t>Sn+Př</w:t>
      </w:r>
      <w:proofErr w:type="spellEnd"/>
      <w:r w:rsidRPr="002B2260">
        <w:rPr>
          <w:rFonts w:ascii="Aptos" w:eastAsia="Aptos" w:hAnsi="Aptos" w:cs="Aptos"/>
          <w:lang w:eastAsia="en-US"/>
        </w:rPr>
        <w:t xml:space="preserve">, </w:t>
      </w:r>
      <w:proofErr w:type="spellStart"/>
      <w:r w:rsidRPr="002B2260">
        <w:rPr>
          <w:rFonts w:ascii="Aptos" w:eastAsia="Aptos" w:hAnsi="Aptos" w:cs="Aptos"/>
          <w:lang w:eastAsia="en-US"/>
        </w:rPr>
        <w:t>Ob+Sv</w:t>
      </w:r>
      <w:proofErr w:type="spellEnd"/>
      <w:r w:rsidRPr="002B2260">
        <w:rPr>
          <w:rFonts w:ascii="Aptos" w:eastAsia="Aptos" w:hAnsi="Aptos" w:cs="Aptos"/>
          <w:lang w:eastAsia="en-US"/>
        </w:rPr>
        <w:t>, Ve+Ve2) je třeba uvést na expedičním listu i jejich rozdělení. Sumáře jsou pak za oba druhy jídel dohromady.</w:t>
      </w:r>
    </w:p>
    <w:p w14:paraId="08AE4090"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 xml:space="preserve"> </w:t>
      </w:r>
    </w:p>
    <w:p w14:paraId="18D97455" w14:textId="77777777" w:rsidR="00E14356" w:rsidRPr="00E14356" w:rsidRDefault="00E14356" w:rsidP="00E14356">
      <w:pPr>
        <w:spacing w:after="200" w:line="276" w:lineRule="auto"/>
        <w:jc w:val="left"/>
        <w:rPr>
          <w:rFonts w:ascii="Cambria" w:eastAsia="MS Mincho" w:hAnsi="Cambria" w:cs="Times New Roman"/>
          <w:i/>
          <w:iCs/>
          <w:lang w:eastAsia="en-US"/>
        </w:rPr>
      </w:pPr>
      <w:r w:rsidRPr="00E14356">
        <w:rPr>
          <w:rFonts w:ascii="Cambria" w:eastAsia="MS Mincho" w:hAnsi="Cambria" w:cs="Times New Roman"/>
          <w:i/>
          <w:iCs/>
          <w:noProof/>
          <w:lang w:eastAsia="en-US"/>
        </w:rPr>
        <w:t>Obrázek</w:t>
      </w:r>
    </w:p>
    <w:p w14:paraId="1FEF7D60" w14:textId="73C64888" w:rsidR="002B2260" w:rsidRPr="002B2260" w:rsidRDefault="002B2260" w:rsidP="002B2260">
      <w:pPr>
        <w:spacing w:line="276" w:lineRule="auto"/>
        <w:ind w:left="720"/>
        <w:jc w:val="left"/>
        <w:rPr>
          <w:rFonts w:ascii="Cambria" w:eastAsia="MS Mincho" w:hAnsi="Cambria"/>
          <w:lang w:eastAsia="en-US"/>
        </w:rPr>
      </w:pPr>
    </w:p>
    <w:p w14:paraId="41A99408"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 xml:space="preserve"> </w:t>
      </w:r>
    </w:p>
    <w:p w14:paraId="21A0CDAD"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 xml:space="preserve"> </w:t>
      </w:r>
    </w:p>
    <w:p w14:paraId="30FF265D" w14:textId="77777777" w:rsidR="002B2260" w:rsidRPr="002B2260" w:rsidRDefault="002B2260" w:rsidP="002B2260">
      <w:pPr>
        <w:numPr>
          <w:ilvl w:val="0"/>
          <w:numId w:val="15"/>
        </w:numPr>
        <w:spacing w:after="200" w:line="276" w:lineRule="auto"/>
        <w:contextualSpacing/>
        <w:jc w:val="left"/>
        <w:rPr>
          <w:rFonts w:ascii="Aptos" w:eastAsia="Aptos" w:hAnsi="Aptos" w:cs="Aptos"/>
          <w:lang w:eastAsia="en-US"/>
        </w:rPr>
      </w:pPr>
      <w:r w:rsidRPr="002B2260">
        <w:rPr>
          <w:rFonts w:ascii="Aptos" w:eastAsia="Aptos" w:hAnsi="Aptos" w:cs="Aptos"/>
          <w:lang w:eastAsia="en-US"/>
        </w:rPr>
        <w:t xml:space="preserve">Aktuálně se do expedičního listu součtuje vybraná skupina zboží označená jako Pečivo. Která skupina zboží je považována za Pečivo, a podle toho součtována zvlášť, je dáno nastavením v číselníku skupin zboží, v </w:t>
      </w:r>
      <w:proofErr w:type="spellStart"/>
      <w:r w:rsidRPr="002B2260">
        <w:rPr>
          <w:rFonts w:ascii="Aptos" w:eastAsia="Aptos" w:hAnsi="Aptos" w:cs="Aptos"/>
          <w:lang w:eastAsia="en-US"/>
        </w:rPr>
        <w:t>přiznakovém</w:t>
      </w:r>
      <w:proofErr w:type="spellEnd"/>
      <w:r w:rsidRPr="002B2260">
        <w:rPr>
          <w:rFonts w:ascii="Aptos" w:eastAsia="Aptos" w:hAnsi="Aptos" w:cs="Aptos"/>
          <w:lang w:eastAsia="en-US"/>
        </w:rPr>
        <w:t xml:space="preserve"> sloupci Pečivo.</w:t>
      </w:r>
    </w:p>
    <w:p w14:paraId="476F8052"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Pokud je třeba rozdělení rozšířit (studené, saláty, kompoty atd.) navrhujeme zavedení samostatného číselníku expedičních skupin. Sloupec Pečivo ve skupinách zboží nahradíme výběrovým sloupcem pro volbu expediční skupiny. Suroviny, které budou zařazeny v těchto skupinách pak budou podle nich rozděleny v expedičním listu.</w:t>
      </w:r>
    </w:p>
    <w:p w14:paraId="1B9AAF05"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 xml:space="preserve"> </w:t>
      </w:r>
    </w:p>
    <w:p w14:paraId="54832B48" w14:textId="77777777" w:rsidR="00E14356" w:rsidRPr="00E14356" w:rsidRDefault="00E14356" w:rsidP="00E14356">
      <w:pPr>
        <w:spacing w:after="200" w:line="276" w:lineRule="auto"/>
        <w:jc w:val="left"/>
        <w:rPr>
          <w:rFonts w:ascii="Cambria" w:eastAsia="MS Mincho" w:hAnsi="Cambria" w:cs="Times New Roman"/>
          <w:i/>
          <w:iCs/>
          <w:lang w:eastAsia="en-US"/>
        </w:rPr>
      </w:pPr>
      <w:r w:rsidRPr="00E14356">
        <w:rPr>
          <w:rFonts w:ascii="Cambria" w:eastAsia="MS Mincho" w:hAnsi="Cambria" w:cs="Times New Roman"/>
          <w:i/>
          <w:iCs/>
          <w:noProof/>
          <w:lang w:eastAsia="en-US"/>
        </w:rPr>
        <w:t>Obrázek</w:t>
      </w:r>
    </w:p>
    <w:p w14:paraId="18391581" w14:textId="69509C25" w:rsidR="002B2260" w:rsidRPr="002B2260" w:rsidRDefault="002B2260" w:rsidP="002B2260">
      <w:pPr>
        <w:spacing w:line="276" w:lineRule="auto"/>
        <w:ind w:left="720"/>
        <w:jc w:val="left"/>
        <w:rPr>
          <w:rFonts w:ascii="Cambria" w:eastAsia="MS Mincho" w:hAnsi="Cambria"/>
          <w:lang w:eastAsia="en-US"/>
        </w:rPr>
      </w:pPr>
    </w:p>
    <w:p w14:paraId="60FAC2AA" w14:textId="77777777" w:rsidR="002B2260" w:rsidRPr="002B2260" w:rsidRDefault="002B2260" w:rsidP="002B2260">
      <w:pPr>
        <w:spacing w:after="200" w:line="276" w:lineRule="auto"/>
        <w:jc w:val="left"/>
        <w:rPr>
          <w:rFonts w:ascii="Cambria" w:eastAsia="MS Mincho" w:hAnsi="Cambria"/>
          <w:b/>
          <w:bCs/>
          <w:lang w:eastAsia="en-US"/>
        </w:rPr>
      </w:pPr>
    </w:p>
    <w:p w14:paraId="0DDB4302" w14:textId="76091A0F" w:rsidR="002B2260" w:rsidRDefault="002B2260">
      <w:pPr>
        <w:spacing w:line="240" w:lineRule="auto"/>
        <w:jc w:val="left"/>
        <w:rPr>
          <w:rFonts w:eastAsia="Calibri"/>
          <w:lang w:eastAsia="en-US"/>
        </w:rPr>
      </w:pPr>
      <w:r>
        <w:br w:type="page"/>
      </w:r>
    </w:p>
    <w:p w14:paraId="563998A0" w14:textId="6B71BE4E" w:rsidR="002B2260" w:rsidRDefault="002B2260" w:rsidP="002505F0">
      <w:pPr>
        <w:pStyle w:val="Odstavecseseznamem"/>
        <w:widowControl w:val="0"/>
        <w:autoSpaceDE w:val="0"/>
        <w:autoSpaceDN w:val="0"/>
        <w:spacing w:before="93" w:after="0" w:line="288" w:lineRule="auto"/>
        <w:ind w:left="682" w:right="118"/>
        <w:contextualSpacing w:val="0"/>
        <w:rPr>
          <w:rFonts w:ascii="Arial" w:hAnsi="Arial"/>
        </w:rPr>
      </w:pPr>
      <w:r>
        <w:rPr>
          <w:rFonts w:ascii="Arial" w:hAnsi="Arial"/>
        </w:rPr>
        <w:lastRenderedPageBreak/>
        <w:t>Příloha č. 3</w:t>
      </w:r>
    </w:p>
    <w:p w14:paraId="76E2E427" w14:textId="77777777" w:rsidR="002B2260" w:rsidRPr="002B2260" w:rsidRDefault="002B2260" w:rsidP="002B2260">
      <w:pPr>
        <w:keepNext/>
        <w:keepLines/>
        <w:spacing w:before="480" w:line="276" w:lineRule="auto"/>
        <w:jc w:val="left"/>
        <w:outlineLvl w:val="0"/>
        <w:rPr>
          <w:rFonts w:ascii="Calibri" w:eastAsia="MS Gothic" w:hAnsi="Calibri" w:cs="Times New Roman"/>
          <w:b/>
          <w:bCs/>
          <w:color w:val="365F91"/>
          <w:sz w:val="28"/>
          <w:szCs w:val="28"/>
          <w:lang w:eastAsia="en-US"/>
        </w:rPr>
      </w:pPr>
      <w:r w:rsidRPr="002B2260">
        <w:rPr>
          <w:rFonts w:ascii="Calibri" w:eastAsia="MS Gothic" w:hAnsi="Calibri" w:cs="Times New Roman"/>
          <w:b/>
          <w:bCs/>
          <w:color w:val="365F91"/>
          <w:sz w:val="28"/>
          <w:szCs w:val="28"/>
          <w:lang w:eastAsia="en-US"/>
        </w:rPr>
        <w:t>Změnový technický list (</w:t>
      </w:r>
      <w:proofErr w:type="spellStart"/>
      <w:r w:rsidRPr="002B2260">
        <w:rPr>
          <w:rFonts w:ascii="Calibri" w:eastAsia="MS Gothic" w:hAnsi="Calibri" w:cs="Times New Roman"/>
          <w:b/>
          <w:bCs/>
          <w:color w:val="365F91"/>
          <w:sz w:val="28"/>
          <w:szCs w:val="28"/>
          <w:lang w:eastAsia="en-US"/>
        </w:rPr>
        <w:t>Change</w:t>
      </w:r>
      <w:proofErr w:type="spellEnd"/>
      <w:r w:rsidRPr="002B2260">
        <w:rPr>
          <w:rFonts w:ascii="Calibri" w:eastAsia="MS Gothic" w:hAnsi="Calibri" w:cs="Times New Roman"/>
          <w:b/>
          <w:bCs/>
          <w:color w:val="365F91"/>
          <w:sz w:val="28"/>
          <w:szCs w:val="28"/>
          <w:lang w:eastAsia="en-US"/>
        </w:rPr>
        <w:t xml:space="preserve"> </w:t>
      </w:r>
      <w:proofErr w:type="spellStart"/>
      <w:r w:rsidRPr="002B2260">
        <w:rPr>
          <w:rFonts w:ascii="Calibri" w:eastAsia="MS Gothic" w:hAnsi="Calibri" w:cs="Times New Roman"/>
          <w:b/>
          <w:bCs/>
          <w:color w:val="365F91"/>
          <w:sz w:val="28"/>
          <w:szCs w:val="28"/>
          <w:lang w:eastAsia="en-US"/>
        </w:rPr>
        <w:t>Request</w:t>
      </w:r>
      <w:proofErr w:type="spellEnd"/>
      <w:r w:rsidRPr="002B2260">
        <w:rPr>
          <w:rFonts w:ascii="Calibri" w:eastAsia="MS Gothic" w:hAnsi="Calibri" w:cs="Times New Roman"/>
          <w:b/>
          <w:bCs/>
          <w:color w:val="365F91"/>
          <w:sz w:val="28"/>
          <w:szCs w:val="28"/>
          <w:lang w:eastAsia="en-US"/>
        </w:rPr>
        <w:t>)</w:t>
      </w:r>
    </w:p>
    <w:p w14:paraId="79579477" w14:textId="77777777" w:rsidR="002B2260" w:rsidRPr="002B2260" w:rsidRDefault="002B2260" w:rsidP="002B2260">
      <w:pPr>
        <w:spacing w:line="276" w:lineRule="auto"/>
        <w:jc w:val="left"/>
        <w:rPr>
          <w:rFonts w:ascii="Calibri" w:eastAsia="Calibri" w:hAnsi="Calibri" w:cs="Calibri"/>
          <w:color w:val="004884"/>
          <w:sz w:val="20"/>
          <w:szCs w:val="20"/>
          <w:lang w:eastAsia="en-US"/>
        </w:rPr>
      </w:pPr>
      <w:r w:rsidRPr="002B2260">
        <w:rPr>
          <w:rFonts w:ascii="Calibri" w:eastAsia="Calibri" w:hAnsi="Calibri" w:cs="Calibri"/>
          <w:b/>
          <w:bCs/>
          <w:color w:val="004884"/>
          <w:sz w:val="20"/>
          <w:szCs w:val="20"/>
          <w:lang w:eastAsia="en-US"/>
        </w:rPr>
        <w:t>Modernizace elektronické podpory zdravotnických procesů – Komplexní stravovací systém III</w:t>
      </w:r>
    </w:p>
    <w:p w14:paraId="2FE79371" w14:textId="77777777" w:rsidR="002B2260" w:rsidRPr="002B2260" w:rsidRDefault="002B2260" w:rsidP="002B2260">
      <w:pPr>
        <w:spacing w:after="200" w:line="276" w:lineRule="auto"/>
        <w:jc w:val="left"/>
        <w:rPr>
          <w:rFonts w:ascii="Calibri" w:eastAsia="Calibri" w:hAnsi="Calibri" w:cs="Calibri"/>
          <w:color w:val="000000"/>
          <w:sz w:val="20"/>
          <w:szCs w:val="20"/>
          <w:lang w:eastAsia="en-US"/>
        </w:rPr>
      </w:pPr>
      <w:r w:rsidRPr="002B2260">
        <w:rPr>
          <w:rFonts w:ascii="Calibri" w:eastAsia="Calibri" w:hAnsi="Calibri" w:cs="Calibri"/>
          <w:color w:val="000000"/>
          <w:sz w:val="20"/>
          <w:szCs w:val="20"/>
          <w:lang w:eastAsia="en-US"/>
        </w:rPr>
        <w:t>Registrační číslo projektu: CZ.06.3.05/0.0/0.0/16_034/0006454</w:t>
      </w:r>
    </w:p>
    <w:tbl>
      <w:tblPr>
        <w:tblStyle w:val="Mkatabulky5"/>
        <w:tblW w:w="0" w:type="auto"/>
        <w:tblLook w:val="04A0" w:firstRow="1" w:lastRow="0" w:firstColumn="1" w:lastColumn="0" w:noHBand="0" w:noVBand="1"/>
      </w:tblPr>
      <w:tblGrid>
        <w:gridCol w:w="2800"/>
        <w:gridCol w:w="5830"/>
      </w:tblGrid>
      <w:tr w:rsidR="002B2260" w:rsidRPr="002B2260" w14:paraId="467C4C70" w14:textId="77777777" w:rsidTr="00F61150">
        <w:tc>
          <w:tcPr>
            <w:tcW w:w="2800" w:type="dxa"/>
          </w:tcPr>
          <w:p w14:paraId="6210136A"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Položka</w:t>
            </w:r>
            <w:proofErr w:type="spellEnd"/>
          </w:p>
        </w:tc>
        <w:tc>
          <w:tcPr>
            <w:tcW w:w="5830" w:type="dxa"/>
          </w:tcPr>
          <w:p w14:paraId="1DC5C0A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Grafické</w:t>
            </w:r>
            <w:proofErr w:type="spellEnd"/>
            <w:r w:rsidRPr="002B2260">
              <w:rPr>
                <w:rFonts w:ascii="Cambria" w:hAnsi="Cambria"/>
              </w:rPr>
              <w:t xml:space="preserve"> </w:t>
            </w:r>
            <w:proofErr w:type="spellStart"/>
            <w:r w:rsidRPr="002B2260">
              <w:rPr>
                <w:rFonts w:ascii="Cambria" w:hAnsi="Cambria"/>
              </w:rPr>
              <w:t>úpravy</w:t>
            </w:r>
            <w:proofErr w:type="spellEnd"/>
            <w:r w:rsidRPr="002B2260">
              <w:rPr>
                <w:rFonts w:ascii="Cambria" w:hAnsi="Cambria"/>
              </w:rPr>
              <w:t xml:space="preserve"> </w:t>
            </w:r>
            <w:proofErr w:type="spellStart"/>
            <w:r w:rsidRPr="002B2260">
              <w:rPr>
                <w:rFonts w:ascii="Cambria" w:hAnsi="Cambria"/>
              </w:rPr>
              <w:t>sestavy</w:t>
            </w:r>
            <w:proofErr w:type="spellEnd"/>
            <w:r w:rsidRPr="002B2260">
              <w:rPr>
                <w:rFonts w:ascii="Cambria" w:hAnsi="Cambria"/>
              </w:rPr>
              <w:t xml:space="preserve"> </w:t>
            </w:r>
            <w:proofErr w:type="spellStart"/>
            <w:r w:rsidRPr="002B2260">
              <w:rPr>
                <w:rFonts w:ascii="Cambria" w:hAnsi="Cambria"/>
              </w:rPr>
              <w:t>Expediční</w:t>
            </w:r>
            <w:proofErr w:type="spellEnd"/>
            <w:r w:rsidRPr="002B2260">
              <w:rPr>
                <w:rFonts w:ascii="Cambria" w:hAnsi="Cambria"/>
              </w:rPr>
              <w:t xml:space="preserve"> list (FNBR)</w:t>
            </w:r>
          </w:p>
        </w:tc>
      </w:tr>
      <w:tr w:rsidR="002B2260" w:rsidRPr="002B2260" w14:paraId="02B06AA4" w14:textId="77777777" w:rsidTr="00F61150">
        <w:tc>
          <w:tcPr>
            <w:tcW w:w="2800" w:type="dxa"/>
          </w:tcPr>
          <w:p w14:paraId="298D3E01" w14:textId="77777777" w:rsidR="002B2260" w:rsidRPr="002B2260" w:rsidRDefault="002B2260" w:rsidP="002B2260">
            <w:pPr>
              <w:spacing w:line="240" w:lineRule="auto"/>
              <w:jc w:val="left"/>
              <w:rPr>
                <w:rFonts w:ascii="Cambria" w:hAnsi="Cambria"/>
              </w:rPr>
            </w:pPr>
            <w:r w:rsidRPr="002B2260">
              <w:rPr>
                <w:rFonts w:ascii="Cambria" w:hAnsi="Cambria"/>
              </w:rPr>
              <w:t xml:space="preserve">ID </w:t>
            </w:r>
            <w:proofErr w:type="spellStart"/>
            <w:r w:rsidRPr="002B2260">
              <w:rPr>
                <w:rFonts w:ascii="Cambria" w:hAnsi="Cambria"/>
              </w:rPr>
              <w:t>změny</w:t>
            </w:r>
            <w:proofErr w:type="spellEnd"/>
          </w:p>
        </w:tc>
        <w:tc>
          <w:tcPr>
            <w:tcW w:w="5830" w:type="dxa"/>
          </w:tcPr>
          <w:p w14:paraId="2A90739F" w14:textId="77777777" w:rsidR="002B2260" w:rsidRPr="002B2260" w:rsidRDefault="002B2260" w:rsidP="002B2260">
            <w:pPr>
              <w:spacing w:line="240" w:lineRule="auto"/>
              <w:jc w:val="left"/>
              <w:rPr>
                <w:rFonts w:ascii="Cambria" w:hAnsi="Cambria"/>
              </w:rPr>
            </w:pPr>
            <w:r w:rsidRPr="002B2260">
              <w:rPr>
                <w:rFonts w:ascii="Cambria" w:hAnsi="Cambria"/>
              </w:rPr>
              <w:t>CR-2025-003</w:t>
            </w:r>
          </w:p>
        </w:tc>
      </w:tr>
      <w:tr w:rsidR="002B2260" w:rsidRPr="002B2260" w14:paraId="5B003EA4" w14:textId="77777777" w:rsidTr="00F61150">
        <w:tc>
          <w:tcPr>
            <w:tcW w:w="2800" w:type="dxa"/>
          </w:tcPr>
          <w:p w14:paraId="44F7BAD1"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podání</w:t>
            </w:r>
            <w:proofErr w:type="spellEnd"/>
          </w:p>
        </w:tc>
        <w:tc>
          <w:tcPr>
            <w:tcW w:w="5830" w:type="dxa"/>
          </w:tcPr>
          <w:p w14:paraId="6EC6C854" w14:textId="77777777" w:rsidR="002B2260" w:rsidRPr="002B2260" w:rsidRDefault="002B2260" w:rsidP="002B2260">
            <w:pPr>
              <w:spacing w:line="240" w:lineRule="auto"/>
              <w:jc w:val="left"/>
              <w:rPr>
                <w:rFonts w:ascii="Cambria" w:hAnsi="Cambria"/>
              </w:rPr>
            </w:pPr>
            <w:r w:rsidRPr="002B2260">
              <w:rPr>
                <w:rFonts w:ascii="Cambria" w:hAnsi="Cambria"/>
              </w:rPr>
              <w:t>6. 11. 2025</w:t>
            </w:r>
          </w:p>
        </w:tc>
      </w:tr>
      <w:tr w:rsidR="002B2260" w:rsidRPr="002B2260" w14:paraId="7916B8C5" w14:textId="77777777" w:rsidTr="00F61150">
        <w:tc>
          <w:tcPr>
            <w:tcW w:w="2800" w:type="dxa"/>
          </w:tcPr>
          <w:p w14:paraId="33700AC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Zadavatel</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6C5AF931" w14:textId="77777777" w:rsidR="002B2260" w:rsidRPr="002B2260" w:rsidRDefault="002B2260" w:rsidP="002B2260">
            <w:pPr>
              <w:spacing w:line="240" w:lineRule="auto"/>
              <w:jc w:val="left"/>
              <w:rPr>
                <w:rFonts w:ascii="Cambria" w:hAnsi="Cambria"/>
              </w:rPr>
            </w:pPr>
            <w:r w:rsidRPr="002B2260">
              <w:rPr>
                <w:rFonts w:ascii="Cambria" w:hAnsi="Cambria"/>
              </w:rPr>
              <w:t>OLV</w:t>
            </w:r>
          </w:p>
        </w:tc>
      </w:tr>
      <w:tr w:rsidR="002B2260" w:rsidRPr="002B2260" w14:paraId="7B67B7B5" w14:textId="77777777" w:rsidTr="00F61150">
        <w:tc>
          <w:tcPr>
            <w:tcW w:w="2800" w:type="dxa"/>
          </w:tcPr>
          <w:p w14:paraId="77BB540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Oddělení</w:t>
            </w:r>
            <w:proofErr w:type="spellEnd"/>
            <w:r w:rsidRPr="002B2260">
              <w:rPr>
                <w:rFonts w:ascii="Cambria" w:hAnsi="Cambria"/>
              </w:rPr>
              <w:t xml:space="preserve"> / </w:t>
            </w:r>
            <w:proofErr w:type="spellStart"/>
            <w:r w:rsidRPr="002B2260">
              <w:rPr>
                <w:rFonts w:ascii="Cambria" w:hAnsi="Cambria"/>
              </w:rPr>
              <w:t>tým</w:t>
            </w:r>
            <w:proofErr w:type="spellEnd"/>
          </w:p>
        </w:tc>
        <w:tc>
          <w:tcPr>
            <w:tcW w:w="5830" w:type="dxa"/>
          </w:tcPr>
          <w:p w14:paraId="68937120" w14:textId="77777777" w:rsidR="002B2260" w:rsidRPr="002B2260" w:rsidRDefault="002B2260" w:rsidP="002B2260">
            <w:pPr>
              <w:spacing w:line="240" w:lineRule="auto"/>
              <w:jc w:val="left"/>
              <w:rPr>
                <w:rFonts w:ascii="Cambria" w:hAnsi="Cambria"/>
              </w:rPr>
            </w:pPr>
          </w:p>
        </w:tc>
      </w:tr>
      <w:tr w:rsidR="002B2260" w:rsidRPr="002B2260" w14:paraId="2D73B0AE" w14:textId="77777777" w:rsidTr="00F61150">
        <w:tc>
          <w:tcPr>
            <w:tcW w:w="2800" w:type="dxa"/>
          </w:tcPr>
          <w:p w14:paraId="54FF87D9"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Typ</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6A0B7BA7" w14:textId="77777777" w:rsidR="002B2260" w:rsidRPr="002B2260" w:rsidRDefault="002B2260" w:rsidP="002B2260">
            <w:pPr>
              <w:numPr>
                <w:ilvl w:val="0"/>
                <w:numId w:val="10"/>
              </w:numPr>
              <w:spacing w:line="240" w:lineRule="auto"/>
              <w:contextualSpacing/>
              <w:jc w:val="left"/>
              <w:rPr>
                <w:rFonts w:ascii="Cambria" w:hAnsi="Cambria"/>
                <w:strike/>
              </w:rPr>
            </w:pPr>
            <w:r w:rsidRPr="002B2260">
              <w:rPr>
                <w:rFonts w:ascii="Cambria" w:hAnsi="Cambria"/>
                <w:strike/>
              </w:rPr>
              <w:t xml:space="preserve">Nová </w:t>
            </w:r>
            <w:proofErr w:type="spellStart"/>
            <w:r w:rsidRPr="002B2260">
              <w:rPr>
                <w:rFonts w:ascii="Cambria" w:hAnsi="Cambria"/>
                <w:strike/>
              </w:rPr>
              <w:t>funkce</w:t>
            </w:r>
            <w:proofErr w:type="spellEnd"/>
            <w:r w:rsidRPr="002B2260">
              <w:rPr>
                <w:rFonts w:ascii="Cambria" w:hAnsi="Cambria"/>
                <w:strike/>
              </w:rPr>
              <w:t xml:space="preserve"> </w:t>
            </w:r>
          </w:p>
          <w:p w14:paraId="55939E1E"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Úprava</w:t>
            </w:r>
            <w:proofErr w:type="spellEnd"/>
            <w:r w:rsidRPr="002B2260">
              <w:rPr>
                <w:rFonts w:ascii="Cambria" w:hAnsi="Cambria"/>
                <w:strike/>
              </w:rPr>
              <w:t xml:space="preserve"> </w:t>
            </w:r>
            <w:proofErr w:type="spellStart"/>
            <w:r w:rsidRPr="002B2260">
              <w:rPr>
                <w:rFonts w:ascii="Cambria" w:hAnsi="Cambria"/>
                <w:strike/>
              </w:rPr>
              <w:t>stávající</w:t>
            </w:r>
            <w:proofErr w:type="spellEnd"/>
            <w:r w:rsidRPr="002B2260">
              <w:rPr>
                <w:rFonts w:ascii="Cambria" w:hAnsi="Cambria"/>
                <w:strike/>
              </w:rPr>
              <w:t xml:space="preserve"> </w:t>
            </w:r>
            <w:proofErr w:type="spellStart"/>
            <w:r w:rsidRPr="002B2260">
              <w:rPr>
                <w:rFonts w:ascii="Cambria" w:hAnsi="Cambria"/>
                <w:strike/>
              </w:rPr>
              <w:t>funkce</w:t>
            </w:r>
            <w:proofErr w:type="spellEnd"/>
            <w:r w:rsidRPr="002B2260">
              <w:rPr>
                <w:rFonts w:ascii="Cambria" w:hAnsi="Cambria"/>
                <w:strike/>
              </w:rPr>
              <w:t xml:space="preserve"> – </w:t>
            </w:r>
            <w:proofErr w:type="spellStart"/>
            <w:r w:rsidRPr="002B2260">
              <w:rPr>
                <w:rFonts w:ascii="Cambria" w:hAnsi="Cambria"/>
                <w:strike/>
              </w:rPr>
              <w:t>nový</w:t>
            </w:r>
            <w:proofErr w:type="spellEnd"/>
            <w:r w:rsidRPr="002B2260">
              <w:rPr>
                <w:rFonts w:ascii="Cambria" w:hAnsi="Cambria"/>
                <w:strike/>
              </w:rPr>
              <w:t xml:space="preserve"> </w:t>
            </w:r>
            <w:proofErr w:type="spellStart"/>
            <w:r w:rsidRPr="002B2260">
              <w:rPr>
                <w:rFonts w:ascii="Cambria" w:hAnsi="Cambria"/>
                <w:strike/>
              </w:rPr>
              <w:t>požadavek</w:t>
            </w:r>
            <w:proofErr w:type="spellEnd"/>
          </w:p>
          <w:p w14:paraId="1B25C6AF"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Oprava</w:t>
            </w:r>
            <w:proofErr w:type="spellEnd"/>
            <w:r w:rsidRPr="002B2260">
              <w:rPr>
                <w:rFonts w:ascii="Cambria" w:hAnsi="Cambria"/>
                <w:strike/>
              </w:rPr>
              <w:t xml:space="preserve"> </w:t>
            </w:r>
            <w:proofErr w:type="spellStart"/>
            <w:r w:rsidRPr="002B2260">
              <w:rPr>
                <w:rFonts w:ascii="Cambria" w:hAnsi="Cambria"/>
                <w:strike/>
              </w:rPr>
              <w:t>chyby</w:t>
            </w:r>
            <w:proofErr w:type="spellEnd"/>
          </w:p>
          <w:p w14:paraId="1343DCA0" w14:textId="77777777" w:rsidR="002B2260" w:rsidRPr="002B2260" w:rsidRDefault="002B2260" w:rsidP="002B2260">
            <w:pPr>
              <w:numPr>
                <w:ilvl w:val="0"/>
                <w:numId w:val="10"/>
              </w:numPr>
              <w:spacing w:line="240" w:lineRule="auto"/>
              <w:contextualSpacing/>
              <w:jc w:val="left"/>
              <w:rPr>
                <w:rFonts w:ascii="Cambria" w:hAnsi="Cambria"/>
              </w:rPr>
            </w:pPr>
            <w:proofErr w:type="spellStart"/>
            <w:r w:rsidRPr="002B2260">
              <w:rPr>
                <w:rFonts w:ascii="Cambria" w:hAnsi="Cambria"/>
              </w:rPr>
              <w:t>Jiné</w:t>
            </w:r>
            <w:proofErr w:type="spellEnd"/>
          </w:p>
        </w:tc>
      </w:tr>
      <w:tr w:rsidR="002B2260" w:rsidRPr="002B2260" w14:paraId="532E0A0F" w14:textId="77777777" w:rsidTr="00F61150">
        <w:tc>
          <w:tcPr>
            <w:tcW w:w="2800" w:type="dxa"/>
          </w:tcPr>
          <w:p w14:paraId="4A4DD2C9"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Popis</w:t>
            </w:r>
            <w:proofErr w:type="spellEnd"/>
            <w:r w:rsidRPr="002B2260">
              <w:rPr>
                <w:rFonts w:ascii="Cambria" w:hAnsi="Cambria"/>
              </w:rPr>
              <w:t xml:space="preserve"> </w:t>
            </w:r>
            <w:proofErr w:type="spellStart"/>
            <w:r w:rsidRPr="002B2260">
              <w:rPr>
                <w:rFonts w:ascii="Cambria" w:hAnsi="Cambria"/>
              </w:rPr>
              <w:t>požadované</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269C3F1D"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Grafické</w:t>
            </w:r>
            <w:proofErr w:type="spellEnd"/>
            <w:r w:rsidRPr="002B2260">
              <w:rPr>
                <w:rFonts w:ascii="Cambria" w:hAnsi="Cambria"/>
              </w:rPr>
              <w:t xml:space="preserve"> </w:t>
            </w:r>
            <w:proofErr w:type="spellStart"/>
            <w:r w:rsidRPr="002B2260">
              <w:rPr>
                <w:rFonts w:ascii="Cambria" w:hAnsi="Cambria"/>
              </w:rPr>
              <w:t>úpravy</w:t>
            </w:r>
            <w:proofErr w:type="spellEnd"/>
            <w:r w:rsidRPr="002B2260">
              <w:rPr>
                <w:rFonts w:ascii="Cambria" w:hAnsi="Cambria"/>
              </w:rPr>
              <w:t xml:space="preserve">, </w:t>
            </w:r>
            <w:proofErr w:type="spellStart"/>
            <w:r w:rsidRPr="002B2260">
              <w:rPr>
                <w:rFonts w:ascii="Cambria" w:hAnsi="Cambria"/>
              </w:rPr>
              <w:t>změny</w:t>
            </w:r>
            <w:proofErr w:type="spellEnd"/>
            <w:r w:rsidRPr="002B2260">
              <w:rPr>
                <w:rFonts w:ascii="Cambria" w:hAnsi="Cambria"/>
              </w:rPr>
              <w:t xml:space="preserve"> </w:t>
            </w:r>
            <w:proofErr w:type="spellStart"/>
            <w:r w:rsidRPr="002B2260">
              <w:rPr>
                <w:rFonts w:ascii="Cambria" w:hAnsi="Cambria"/>
              </w:rPr>
              <w:t>velikostí</w:t>
            </w:r>
            <w:proofErr w:type="spellEnd"/>
            <w:r w:rsidRPr="002B2260">
              <w:rPr>
                <w:rFonts w:ascii="Cambria" w:hAnsi="Cambria"/>
              </w:rPr>
              <w:t xml:space="preserve"> </w:t>
            </w:r>
            <w:proofErr w:type="spellStart"/>
            <w:r w:rsidRPr="002B2260">
              <w:rPr>
                <w:rFonts w:ascii="Cambria" w:hAnsi="Cambria"/>
              </w:rPr>
              <w:t>fontů</w:t>
            </w:r>
            <w:proofErr w:type="spellEnd"/>
            <w:r w:rsidRPr="002B2260">
              <w:rPr>
                <w:rFonts w:ascii="Cambria" w:hAnsi="Cambria"/>
              </w:rPr>
              <w:t xml:space="preserve">, </w:t>
            </w:r>
            <w:proofErr w:type="spellStart"/>
            <w:r w:rsidRPr="002B2260">
              <w:rPr>
                <w:rFonts w:ascii="Cambria" w:hAnsi="Cambria"/>
              </w:rPr>
              <w:t>odsazení</w:t>
            </w:r>
            <w:proofErr w:type="spellEnd"/>
            <w:r w:rsidRPr="002B2260">
              <w:rPr>
                <w:rFonts w:ascii="Cambria" w:hAnsi="Cambria"/>
              </w:rPr>
              <w:t xml:space="preserve"> </w:t>
            </w:r>
            <w:proofErr w:type="spellStart"/>
            <w:r w:rsidRPr="002B2260">
              <w:rPr>
                <w:rFonts w:ascii="Cambria" w:hAnsi="Cambria"/>
              </w:rPr>
              <w:t>textu</w:t>
            </w:r>
            <w:proofErr w:type="spellEnd"/>
            <w:r w:rsidRPr="002B2260">
              <w:rPr>
                <w:rFonts w:ascii="Cambria" w:hAnsi="Cambria"/>
              </w:rPr>
              <w:t xml:space="preserve"> </w:t>
            </w:r>
            <w:proofErr w:type="spellStart"/>
            <w:r w:rsidRPr="002B2260">
              <w:rPr>
                <w:rFonts w:ascii="Cambria" w:hAnsi="Cambria"/>
              </w:rPr>
              <w:t>atd</w:t>
            </w:r>
            <w:proofErr w:type="spellEnd"/>
            <w:r w:rsidRPr="002B2260">
              <w:rPr>
                <w:rFonts w:ascii="Cambria" w:hAnsi="Cambria"/>
              </w:rPr>
              <w:t>.</w:t>
            </w:r>
          </w:p>
        </w:tc>
      </w:tr>
      <w:tr w:rsidR="002B2260" w:rsidRPr="002B2260" w14:paraId="22E357DC" w14:textId="77777777" w:rsidTr="00F61150">
        <w:tc>
          <w:tcPr>
            <w:tcW w:w="2800" w:type="dxa"/>
          </w:tcPr>
          <w:p w14:paraId="2844C914"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Důvod</w:t>
            </w:r>
            <w:proofErr w:type="spellEnd"/>
            <w:r w:rsidRPr="002B2260">
              <w:rPr>
                <w:rFonts w:ascii="Cambria" w:hAnsi="Cambria"/>
              </w:rPr>
              <w:t xml:space="preserve"> </w:t>
            </w:r>
            <w:proofErr w:type="spellStart"/>
            <w:r w:rsidRPr="002B2260">
              <w:rPr>
                <w:rFonts w:ascii="Cambria" w:hAnsi="Cambria"/>
              </w:rPr>
              <w:t>změny</w:t>
            </w:r>
            <w:proofErr w:type="spellEnd"/>
            <w:r w:rsidRPr="002B2260">
              <w:rPr>
                <w:rFonts w:ascii="Cambria" w:hAnsi="Cambria"/>
              </w:rPr>
              <w:t xml:space="preserve"> / </w:t>
            </w:r>
            <w:proofErr w:type="spellStart"/>
            <w:r w:rsidRPr="002B2260">
              <w:rPr>
                <w:rFonts w:ascii="Cambria" w:hAnsi="Cambria"/>
              </w:rPr>
              <w:t>přínos</w:t>
            </w:r>
            <w:proofErr w:type="spellEnd"/>
          </w:p>
        </w:tc>
        <w:tc>
          <w:tcPr>
            <w:tcW w:w="5830" w:type="dxa"/>
          </w:tcPr>
          <w:p w14:paraId="71E2BFC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Požadavky</w:t>
            </w:r>
            <w:proofErr w:type="spellEnd"/>
            <w:r w:rsidRPr="002B2260">
              <w:rPr>
                <w:rFonts w:ascii="Cambria" w:hAnsi="Cambria"/>
              </w:rPr>
              <w:t xml:space="preserve"> </w:t>
            </w:r>
            <w:proofErr w:type="spellStart"/>
            <w:r w:rsidRPr="002B2260">
              <w:rPr>
                <w:rFonts w:ascii="Cambria" w:hAnsi="Cambria"/>
              </w:rPr>
              <w:t>byly</w:t>
            </w:r>
            <w:proofErr w:type="spellEnd"/>
            <w:r w:rsidRPr="002B2260">
              <w:rPr>
                <w:rFonts w:ascii="Cambria" w:hAnsi="Cambria"/>
              </w:rPr>
              <w:t xml:space="preserve"> </w:t>
            </w:r>
            <w:proofErr w:type="spellStart"/>
            <w:r w:rsidRPr="002B2260">
              <w:rPr>
                <w:rFonts w:ascii="Cambria" w:hAnsi="Cambria"/>
              </w:rPr>
              <w:t>zjištěny</w:t>
            </w:r>
            <w:proofErr w:type="spellEnd"/>
            <w:r w:rsidRPr="002B2260">
              <w:rPr>
                <w:rFonts w:ascii="Cambria" w:hAnsi="Cambria"/>
              </w:rPr>
              <w:t xml:space="preserve"> v </w:t>
            </w:r>
            <w:proofErr w:type="spellStart"/>
            <w:r w:rsidRPr="002B2260">
              <w:rPr>
                <w:rFonts w:ascii="Cambria" w:hAnsi="Cambria"/>
              </w:rPr>
              <w:t>rámci</w:t>
            </w:r>
            <w:proofErr w:type="spellEnd"/>
            <w:r w:rsidRPr="002B2260">
              <w:rPr>
                <w:rFonts w:ascii="Cambria" w:hAnsi="Cambria"/>
              </w:rPr>
              <w:t xml:space="preserve"> </w:t>
            </w:r>
            <w:proofErr w:type="spellStart"/>
            <w:r w:rsidRPr="002B2260">
              <w:rPr>
                <w:rFonts w:ascii="Cambria" w:hAnsi="Cambria"/>
              </w:rPr>
              <w:t>školení</w:t>
            </w:r>
            <w:proofErr w:type="spellEnd"/>
            <w:r w:rsidRPr="002B2260">
              <w:rPr>
                <w:rFonts w:ascii="Cambria" w:hAnsi="Cambria"/>
              </w:rPr>
              <w:t xml:space="preserve"> a </w:t>
            </w:r>
            <w:proofErr w:type="spellStart"/>
            <w:r w:rsidRPr="002B2260">
              <w:rPr>
                <w:rFonts w:ascii="Cambria" w:hAnsi="Cambria"/>
              </w:rPr>
              <w:t>testu</w:t>
            </w:r>
            <w:proofErr w:type="spellEnd"/>
            <w:r w:rsidRPr="002B2260">
              <w:rPr>
                <w:rFonts w:ascii="Cambria" w:hAnsi="Cambria"/>
              </w:rPr>
              <w:t xml:space="preserve"> </w:t>
            </w:r>
            <w:proofErr w:type="spellStart"/>
            <w:r w:rsidRPr="002B2260">
              <w:rPr>
                <w:rFonts w:ascii="Cambria" w:hAnsi="Cambria"/>
              </w:rPr>
              <w:t>souběžného</w:t>
            </w:r>
            <w:proofErr w:type="spellEnd"/>
            <w:r w:rsidRPr="002B2260">
              <w:rPr>
                <w:rFonts w:ascii="Cambria" w:hAnsi="Cambria"/>
              </w:rPr>
              <w:t xml:space="preserve"> </w:t>
            </w:r>
            <w:proofErr w:type="spellStart"/>
            <w:r w:rsidRPr="002B2260">
              <w:rPr>
                <w:rFonts w:ascii="Cambria" w:hAnsi="Cambria"/>
              </w:rPr>
              <w:t>provozu</w:t>
            </w:r>
            <w:proofErr w:type="spellEnd"/>
            <w:r w:rsidRPr="002B2260">
              <w:rPr>
                <w:rFonts w:ascii="Cambria" w:hAnsi="Cambria"/>
              </w:rPr>
              <w:t>.</w:t>
            </w:r>
          </w:p>
        </w:tc>
      </w:tr>
      <w:tr w:rsidR="002B2260" w:rsidRPr="002B2260" w14:paraId="2C9A3131" w14:textId="77777777" w:rsidTr="00F61150">
        <w:tc>
          <w:tcPr>
            <w:tcW w:w="2800" w:type="dxa"/>
          </w:tcPr>
          <w:p w14:paraId="06AE596F"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Dotčené</w:t>
            </w:r>
            <w:proofErr w:type="spellEnd"/>
            <w:r w:rsidRPr="002B2260">
              <w:rPr>
                <w:rFonts w:ascii="Cambria" w:hAnsi="Cambria"/>
              </w:rPr>
              <w:t xml:space="preserve"> </w:t>
            </w:r>
            <w:proofErr w:type="spellStart"/>
            <w:r w:rsidRPr="002B2260">
              <w:rPr>
                <w:rFonts w:ascii="Cambria" w:hAnsi="Cambria"/>
              </w:rPr>
              <w:t>části</w:t>
            </w:r>
            <w:proofErr w:type="spellEnd"/>
            <w:r w:rsidRPr="002B2260">
              <w:rPr>
                <w:rFonts w:ascii="Cambria" w:hAnsi="Cambria"/>
              </w:rPr>
              <w:t xml:space="preserve"> </w:t>
            </w:r>
            <w:proofErr w:type="spellStart"/>
            <w:r w:rsidRPr="002B2260">
              <w:rPr>
                <w:rFonts w:ascii="Cambria" w:hAnsi="Cambria"/>
              </w:rPr>
              <w:t>systému</w:t>
            </w:r>
            <w:proofErr w:type="spellEnd"/>
          </w:p>
        </w:tc>
        <w:tc>
          <w:tcPr>
            <w:tcW w:w="5830" w:type="dxa"/>
          </w:tcPr>
          <w:p w14:paraId="69A9A7E0" w14:textId="77777777" w:rsidR="002B2260" w:rsidRPr="002B2260" w:rsidRDefault="002B2260" w:rsidP="002B2260">
            <w:pPr>
              <w:spacing w:line="240" w:lineRule="auto"/>
              <w:jc w:val="left"/>
              <w:rPr>
                <w:rFonts w:ascii="Cambria" w:hAnsi="Cambria"/>
              </w:rPr>
            </w:pPr>
            <w:r w:rsidRPr="002B2260">
              <w:rPr>
                <w:rFonts w:ascii="Cambria" w:hAnsi="Cambria"/>
              </w:rPr>
              <w:t xml:space="preserve">Modul </w:t>
            </w:r>
            <w:proofErr w:type="spellStart"/>
            <w:r w:rsidRPr="002B2260">
              <w:rPr>
                <w:rFonts w:ascii="Cambria" w:hAnsi="Cambria"/>
              </w:rPr>
              <w:t>Sklady</w:t>
            </w:r>
            <w:proofErr w:type="spellEnd"/>
            <w:r w:rsidRPr="002B2260">
              <w:rPr>
                <w:rFonts w:ascii="Cambria" w:hAnsi="Cambria"/>
              </w:rPr>
              <w:t xml:space="preserve"> a </w:t>
            </w:r>
            <w:proofErr w:type="spellStart"/>
            <w:r w:rsidRPr="002B2260">
              <w:rPr>
                <w:rFonts w:ascii="Cambria" w:hAnsi="Cambria"/>
              </w:rPr>
              <w:t>Normování</w:t>
            </w:r>
            <w:proofErr w:type="spellEnd"/>
            <w:r w:rsidRPr="002B2260">
              <w:rPr>
                <w:rFonts w:ascii="Cambria" w:hAnsi="Cambria"/>
              </w:rPr>
              <w:t xml:space="preserve"> - </w:t>
            </w:r>
            <w:proofErr w:type="spellStart"/>
            <w:r w:rsidRPr="002B2260">
              <w:rPr>
                <w:rFonts w:ascii="Cambria" w:hAnsi="Cambria"/>
              </w:rPr>
              <w:t>Expedice</w:t>
            </w:r>
            <w:proofErr w:type="spellEnd"/>
          </w:p>
        </w:tc>
      </w:tr>
      <w:tr w:rsidR="002B2260" w:rsidRPr="002B2260" w14:paraId="1D306BAC" w14:textId="77777777" w:rsidTr="00F61150">
        <w:tc>
          <w:tcPr>
            <w:tcW w:w="2800" w:type="dxa"/>
          </w:tcPr>
          <w:p w14:paraId="325DDF19"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Očekávaný</w:t>
            </w:r>
            <w:proofErr w:type="spellEnd"/>
            <w:r w:rsidRPr="002B2260">
              <w:rPr>
                <w:rFonts w:ascii="Cambria" w:hAnsi="Cambria"/>
              </w:rPr>
              <w:t xml:space="preserve"> </w:t>
            </w:r>
            <w:proofErr w:type="spellStart"/>
            <w:r w:rsidRPr="002B2260">
              <w:rPr>
                <w:rFonts w:ascii="Cambria" w:hAnsi="Cambria"/>
              </w:rPr>
              <w:t>dopad</w:t>
            </w:r>
            <w:proofErr w:type="spellEnd"/>
          </w:p>
        </w:tc>
        <w:tc>
          <w:tcPr>
            <w:tcW w:w="5830" w:type="dxa"/>
          </w:tcPr>
          <w:p w14:paraId="564481B2" w14:textId="77777777" w:rsidR="002B2260" w:rsidRPr="002B2260" w:rsidRDefault="002B2260" w:rsidP="002B2260">
            <w:pPr>
              <w:spacing w:line="240" w:lineRule="auto"/>
              <w:jc w:val="left"/>
              <w:rPr>
                <w:rFonts w:ascii="Cambria" w:hAnsi="Cambria"/>
              </w:rPr>
            </w:pPr>
            <w:r w:rsidRPr="002B2260">
              <w:rPr>
                <w:rFonts w:ascii="Cambria" w:hAnsi="Cambria"/>
              </w:rPr>
              <w:t xml:space="preserve">Malý </w:t>
            </w:r>
            <w:proofErr w:type="spellStart"/>
            <w:r w:rsidRPr="002B2260">
              <w:rPr>
                <w:rFonts w:ascii="Cambria" w:hAnsi="Cambria"/>
              </w:rPr>
              <w:t>dopad</w:t>
            </w:r>
            <w:proofErr w:type="spellEnd"/>
            <w:r w:rsidRPr="002B2260">
              <w:rPr>
                <w:rFonts w:ascii="Cambria" w:hAnsi="Cambria"/>
              </w:rPr>
              <w:t xml:space="preserve">. </w:t>
            </w:r>
            <w:proofErr w:type="spellStart"/>
            <w:r w:rsidRPr="002B2260">
              <w:rPr>
                <w:rFonts w:ascii="Cambria" w:hAnsi="Cambria"/>
              </w:rPr>
              <w:t>Úprava</w:t>
            </w:r>
            <w:proofErr w:type="spellEnd"/>
            <w:r w:rsidRPr="002B2260">
              <w:rPr>
                <w:rFonts w:ascii="Cambria" w:hAnsi="Cambria"/>
              </w:rPr>
              <w:t xml:space="preserve"> </w:t>
            </w:r>
            <w:proofErr w:type="spellStart"/>
            <w:r w:rsidRPr="002B2260">
              <w:rPr>
                <w:rFonts w:ascii="Cambria" w:hAnsi="Cambria"/>
              </w:rPr>
              <w:t>znamená</w:t>
            </w:r>
            <w:proofErr w:type="spellEnd"/>
            <w:r w:rsidRPr="002B2260">
              <w:rPr>
                <w:rFonts w:ascii="Cambria" w:hAnsi="Cambria"/>
              </w:rPr>
              <w:t xml:space="preserve"> </w:t>
            </w:r>
            <w:proofErr w:type="spellStart"/>
            <w:r w:rsidRPr="002B2260">
              <w:rPr>
                <w:rFonts w:ascii="Cambria" w:hAnsi="Cambria"/>
              </w:rPr>
              <w:t>změnu</w:t>
            </w:r>
            <w:proofErr w:type="spellEnd"/>
            <w:r w:rsidRPr="002B2260">
              <w:rPr>
                <w:rFonts w:ascii="Cambria" w:hAnsi="Cambria"/>
              </w:rPr>
              <w:t xml:space="preserve"> v </w:t>
            </w:r>
            <w:proofErr w:type="spellStart"/>
            <w:r w:rsidRPr="002B2260">
              <w:rPr>
                <w:rFonts w:ascii="Cambria" w:hAnsi="Cambria"/>
              </w:rPr>
              <w:t>aplikaci</w:t>
            </w:r>
            <w:proofErr w:type="spellEnd"/>
            <w:r w:rsidRPr="002B2260">
              <w:rPr>
                <w:rFonts w:ascii="Cambria" w:hAnsi="Cambria"/>
              </w:rPr>
              <w:t xml:space="preserve"> </w:t>
            </w:r>
            <w:proofErr w:type="spellStart"/>
            <w:r w:rsidRPr="002B2260">
              <w:rPr>
                <w:rFonts w:ascii="Cambria" w:hAnsi="Cambria"/>
              </w:rPr>
              <w:t>Dimenso</w:t>
            </w:r>
            <w:proofErr w:type="spellEnd"/>
            <w:r w:rsidRPr="002B2260">
              <w:rPr>
                <w:rFonts w:ascii="Cambria" w:hAnsi="Cambria"/>
              </w:rPr>
              <w:t xml:space="preserve"> </w:t>
            </w:r>
            <w:proofErr w:type="spellStart"/>
            <w:r w:rsidRPr="002B2260">
              <w:rPr>
                <w:rFonts w:ascii="Cambria" w:hAnsi="Cambria"/>
              </w:rPr>
              <w:t>Kancelář</w:t>
            </w:r>
            <w:proofErr w:type="spellEnd"/>
            <w:r w:rsidRPr="002B2260">
              <w:rPr>
                <w:rFonts w:ascii="Cambria" w:hAnsi="Cambria"/>
              </w:rPr>
              <w:t>.</w:t>
            </w:r>
          </w:p>
        </w:tc>
      </w:tr>
      <w:tr w:rsidR="002B2260" w:rsidRPr="002B2260" w14:paraId="07FA253D" w14:textId="77777777" w:rsidTr="00F61150">
        <w:tc>
          <w:tcPr>
            <w:tcW w:w="2800" w:type="dxa"/>
          </w:tcPr>
          <w:p w14:paraId="659F6F7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Stručný</w:t>
            </w:r>
            <w:proofErr w:type="spellEnd"/>
            <w:r w:rsidRPr="002B2260">
              <w:rPr>
                <w:rFonts w:ascii="Cambria" w:hAnsi="Cambria"/>
              </w:rPr>
              <w:t xml:space="preserve"> </w:t>
            </w:r>
            <w:proofErr w:type="spellStart"/>
            <w:r w:rsidRPr="002B2260">
              <w:rPr>
                <w:rFonts w:ascii="Cambria" w:hAnsi="Cambria"/>
              </w:rPr>
              <w:t>návrh</w:t>
            </w:r>
            <w:proofErr w:type="spellEnd"/>
            <w:r w:rsidRPr="002B2260">
              <w:rPr>
                <w:rFonts w:ascii="Cambria" w:hAnsi="Cambria"/>
              </w:rPr>
              <w:t xml:space="preserve"> </w:t>
            </w:r>
            <w:proofErr w:type="spellStart"/>
            <w:r w:rsidRPr="002B2260">
              <w:rPr>
                <w:rFonts w:ascii="Cambria" w:hAnsi="Cambria"/>
              </w:rPr>
              <w:t>řešení</w:t>
            </w:r>
            <w:proofErr w:type="spellEnd"/>
            <w:r w:rsidRPr="002B2260">
              <w:rPr>
                <w:rFonts w:ascii="Cambria" w:hAnsi="Cambria"/>
              </w:rPr>
              <w:t xml:space="preserve"> (</w:t>
            </w:r>
            <w:proofErr w:type="spellStart"/>
            <w:r w:rsidRPr="002B2260">
              <w:rPr>
                <w:rFonts w:ascii="Cambria" w:hAnsi="Cambria"/>
              </w:rPr>
              <w:t>podrobný</w:t>
            </w:r>
            <w:proofErr w:type="spellEnd"/>
            <w:r w:rsidRPr="002B2260">
              <w:rPr>
                <w:rFonts w:ascii="Cambria" w:hAnsi="Cambria"/>
              </w:rPr>
              <w:t xml:space="preserve">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předložen</w:t>
            </w:r>
            <w:proofErr w:type="spellEnd"/>
            <w:r w:rsidRPr="002B2260">
              <w:rPr>
                <w:rFonts w:ascii="Cambria" w:hAnsi="Cambria"/>
              </w:rPr>
              <w:t xml:space="preserve"> </w:t>
            </w:r>
            <w:proofErr w:type="gramStart"/>
            <w:r w:rsidRPr="002B2260">
              <w:rPr>
                <w:rFonts w:ascii="Cambria" w:hAnsi="Cambria"/>
              </w:rPr>
              <w:t>a</w:t>
            </w:r>
            <w:proofErr w:type="gramEnd"/>
            <w:r w:rsidRPr="002B2260">
              <w:rPr>
                <w:rFonts w:ascii="Cambria" w:hAnsi="Cambria"/>
              </w:rPr>
              <w:t xml:space="preserve"> </w:t>
            </w:r>
            <w:proofErr w:type="spellStart"/>
            <w:r w:rsidRPr="002B2260">
              <w:rPr>
                <w:rFonts w:ascii="Cambria" w:hAnsi="Cambria"/>
              </w:rPr>
              <w:t>odsouhlasen</w:t>
            </w:r>
            <w:proofErr w:type="spellEnd"/>
            <w:r w:rsidRPr="002B2260">
              <w:rPr>
                <w:rFonts w:ascii="Cambria" w:hAnsi="Cambria"/>
              </w:rPr>
              <w:t xml:space="preserve"> po </w:t>
            </w:r>
            <w:proofErr w:type="spellStart"/>
            <w:r w:rsidRPr="002B2260">
              <w:rPr>
                <w:rFonts w:ascii="Cambria" w:hAnsi="Cambria"/>
              </w:rPr>
              <w:t>schválení</w:t>
            </w:r>
            <w:proofErr w:type="spellEnd"/>
            <w:r w:rsidRPr="002B2260">
              <w:rPr>
                <w:rFonts w:ascii="Cambria" w:hAnsi="Cambria"/>
              </w:rPr>
              <w:t>)</w:t>
            </w:r>
          </w:p>
        </w:tc>
        <w:tc>
          <w:tcPr>
            <w:tcW w:w="5830" w:type="dxa"/>
          </w:tcPr>
          <w:p w14:paraId="3083003E"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Grafické</w:t>
            </w:r>
            <w:proofErr w:type="spellEnd"/>
            <w:r w:rsidRPr="002B2260">
              <w:rPr>
                <w:rFonts w:ascii="Cambria" w:hAnsi="Cambria"/>
              </w:rPr>
              <w:t xml:space="preserve"> </w:t>
            </w:r>
            <w:proofErr w:type="spellStart"/>
            <w:r w:rsidRPr="002B2260">
              <w:rPr>
                <w:rFonts w:ascii="Cambria" w:hAnsi="Cambria"/>
              </w:rPr>
              <w:t>úpravy</w:t>
            </w:r>
            <w:proofErr w:type="spellEnd"/>
            <w:r w:rsidRPr="002B2260">
              <w:rPr>
                <w:rFonts w:ascii="Cambria" w:hAnsi="Cambria"/>
              </w:rPr>
              <w:t xml:space="preserve"> </w:t>
            </w:r>
            <w:proofErr w:type="spellStart"/>
            <w:r w:rsidRPr="002B2260">
              <w:rPr>
                <w:rFonts w:ascii="Cambria" w:hAnsi="Cambria"/>
              </w:rPr>
              <w:t>dle</w:t>
            </w:r>
            <w:proofErr w:type="spellEnd"/>
            <w:r w:rsidRPr="002B2260">
              <w:rPr>
                <w:rFonts w:ascii="Cambria" w:hAnsi="Cambria"/>
              </w:rPr>
              <w:t xml:space="preserve"> </w:t>
            </w:r>
            <w:proofErr w:type="spellStart"/>
            <w:r w:rsidRPr="002B2260">
              <w:rPr>
                <w:rFonts w:ascii="Cambria" w:hAnsi="Cambria"/>
              </w:rPr>
              <w:t>požadavku</w:t>
            </w:r>
            <w:proofErr w:type="spellEnd"/>
            <w:r w:rsidRPr="002B2260">
              <w:rPr>
                <w:rFonts w:ascii="Cambria" w:hAnsi="Cambria"/>
              </w:rPr>
              <w:t>:</w:t>
            </w:r>
          </w:p>
          <w:p w14:paraId="2CAD1B39"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Zvětšení</w:t>
            </w:r>
            <w:proofErr w:type="spellEnd"/>
            <w:r w:rsidRPr="002B2260">
              <w:rPr>
                <w:rFonts w:ascii="Cambria" w:hAnsi="Cambria"/>
              </w:rPr>
              <w:t xml:space="preserve"> </w:t>
            </w:r>
            <w:proofErr w:type="spellStart"/>
            <w:r w:rsidRPr="002B2260">
              <w:rPr>
                <w:rFonts w:ascii="Cambria" w:hAnsi="Cambria"/>
              </w:rPr>
              <w:t>písma</w:t>
            </w:r>
            <w:proofErr w:type="spellEnd"/>
            <w:r w:rsidRPr="002B2260">
              <w:rPr>
                <w:rFonts w:ascii="Cambria" w:hAnsi="Cambria"/>
              </w:rPr>
              <w:t xml:space="preserve"> u </w:t>
            </w:r>
            <w:proofErr w:type="spellStart"/>
            <w:r w:rsidRPr="002B2260">
              <w:rPr>
                <w:rFonts w:ascii="Cambria" w:hAnsi="Cambria"/>
              </w:rPr>
              <w:t>názvů</w:t>
            </w:r>
            <w:proofErr w:type="spellEnd"/>
            <w:r w:rsidRPr="002B2260">
              <w:rPr>
                <w:rFonts w:ascii="Cambria" w:hAnsi="Cambria"/>
              </w:rPr>
              <w:t xml:space="preserve"> </w:t>
            </w:r>
            <w:proofErr w:type="spellStart"/>
            <w:r w:rsidRPr="002B2260">
              <w:rPr>
                <w:rFonts w:ascii="Cambria" w:hAnsi="Cambria"/>
              </w:rPr>
              <w:t>zboží</w:t>
            </w:r>
            <w:proofErr w:type="spellEnd"/>
            <w:r w:rsidRPr="002B2260">
              <w:rPr>
                <w:rFonts w:ascii="Cambria" w:hAnsi="Cambria"/>
              </w:rPr>
              <w:t xml:space="preserve">, </w:t>
            </w:r>
            <w:proofErr w:type="spellStart"/>
            <w:r w:rsidRPr="002B2260">
              <w:rPr>
                <w:rFonts w:ascii="Cambria" w:hAnsi="Cambria"/>
              </w:rPr>
              <w:t>receptur</w:t>
            </w:r>
            <w:proofErr w:type="spellEnd"/>
            <w:r w:rsidRPr="002B2260">
              <w:rPr>
                <w:rFonts w:ascii="Cambria" w:hAnsi="Cambria"/>
              </w:rPr>
              <w:t xml:space="preserve"> a </w:t>
            </w:r>
            <w:proofErr w:type="spellStart"/>
            <w:r w:rsidRPr="002B2260">
              <w:rPr>
                <w:rFonts w:ascii="Cambria" w:hAnsi="Cambria"/>
              </w:rPr>
              <w:t>počtů</w:t>
            </w:r>
            <w:proofErr w:type="spellEnd"/>
            <w:r w:rsidRPr="002B2260">
              <w:rPr>
                <w:rFonts w:ascii="Cambria" w:hAnsi="Cambria"/>
              </w:rPr>
              <w:t xml:space="preserve">. </w:t>
            </w:r>
            <w:proofErr w:type="spellStart"/>
            <w:r w:rsidRPr="002B2260">
              <w:rPr>
                <w:rFonts w:ascii="Cambria" w:hAnsi="Cambria"/>
              </w:rPr>
              <w:t>Sloupec</w:t>
            </w:r>
            <w:proofErr w:type="spellEnd"/>
            <w:r w:rsidRPr="002B2260">
              <w:rPr>
                <w:rFonts w:ascii="Cambria" w:hAnsi="Cambria"/>
              </w:rPr>
              <w:t xml:space="preserve"> s </w:t>
            </w:r>
            <w:proofErr w:type="spellStart"/>
            <w:r w:rsidRPr="002B2260">
              <w:rPr>
                <w:rFonts w:ascii="Cambria" w:hAnsi="Cambria"/>
              </w:rPr>
              <w:t>počty</w:t>
            </w:r>
            <w:proofErr w:type="spellEnd"/>
            <w:r w:rsidRPr="002B2260">
              <w:rPr>
                <w:rFonts w:ascii="Cambria" w:hAnsi="Cambria"/>
              </w:rPr>
              <w:t xml:space="preserve"> </w:t>
            </w:r>
            <w:proofErr w:type="spellStart"/>
            <w:r w:rsidRPr="002B2260">
              <w:rPr>
                <w:rFonts w:ascii="Cambria" w:hAnsi="Cambria"/>
              </w:rPr>
              <w:t>posunout</w:t>
            </w:r>
            <w:proofErr w:type="spellEnd"/>
            <w:r w:rsidRPr="002B2260">
              <w:rPr>
                <w:rFonts w:ascii="Cambria" w:hAnsi="Cambria"/>
              </w:rPr>
              <w:t xml:space="preserve"> </w:t>
            </w:r>
            <w:proofErr w:type="spellStart"/>
            <w:r w:rsidRPr="002B2260">
              <w:rPr>
                <w:rFonts w:ascii="Cambria" w:hAnsi="Cambria"/>
              </w:rPr>
              <w:t>více</w:t>
            </w:r>
            <w:proofErr w:type="spellEnd"/>
            <w:r w:rsidRPr="002B2260">
              <w:rPr>
                <w:rFonts w:ascii="Cambria" w:hAnsi="Cambria"/>
              </w:rPr>
              <w:t xml:space="preserve"> </w:t>
            </w:r>
            <w:proofErr w:type="spellStart"/>
            <w:r w:rsidRPr="002B2260">
              <w:rPr>
                <w:rFonts w:ascii="Cambria" w:hAnsi="Cambria"/>
              </w:rPr>
              <w:t>ke</w:t>
            </w:r>
            <w:proofErr w:type="spellEnd"/>
            <w:r w:rsidRPr="002B2260">
              <w:rPr>
                <w:rFonts w:ascii="Cambria" w:hAnsi="Cambria"/>
              </w:rPr>
              <w:t xml:space="preserve"> </w:t>
            </w:r>
            <w:proofErr w:type="spellStart"/>
            <w:r w:rsidRPr="002B2260">
              <w:rPr>
                <w:rFonts w:ascii="Cambria" w:hAnsi="Cambria"/>
              </w:rPr>
              <w:t>sloupcům</w:t>
            </w:r>
            <w:proofErr w:type="spellEnd"/>
            <w:r w:rsidRPr="002B2260">
              <w:rPr>
                <w:rFonts w:ascii="Cambria" w:hAnsi="Cambria"/>
              </w:rPr>
              <w:t xml:space="preserve"> s </w:t>
            </w:r>
            <w:proofErr w:type="spellStart"/>
            <w:r w:rsidRPr="002B2260">
              <w:rPr>
                <w:rFonts w:ascii="Cambria" w:hAnsi="Cambria"/>
              </w:rPr>
              <w:t>názvy</w:t>
            </w:r>
            <w:proofErr w:type="spellEnd"/>
            <w:r w:rsidRPr="002B2260">
              <w:rPr>
                <w:rFonts w:ascii="Cambria" w:hAnsi="Cambria"/>
              </w:rPr>
              <w:t>.</w:t>
            </w:r>
          </w:p>
        </w:tc>
      </w:tr>
      <w:tr w:rsidR="002B2260" w:rsidRPr="002B2260" w14:paraId="0CC9C69C" w14:textId="77777777" w:rsidTr="00F61150">
        <w:tc>
          <w:tcPr>
            <w:tcW w:w="2800" w:type="dxa"/>
          </w:tcPr>
          <w:p w14:paraId="22734C3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testování</w:t>
            </w:r>
            <w:proofErr w:type="spellEnd"/>
          </w:p>
        </w:tc>
        <w:tc>
          <w:tcPr>
            <w:tcW w:w="5830" w:type="dxa"/>
          </w:tcPr>
          <w:p w14:paraId="3C4060AE" w14:textId="77777777" w:rsidR="002B2260" w:rsidRPr="002B2260" w:rsidRDefault="002B2260" w:rsidP="002B2260">
            <w:pPr>
              <w:numPr>
                <w:ilvl w:val="0"/>
                <w:numId w:val="12"/>
              </w:numPr>
              <w:spacing w:line="240" w:lineRule="auto"/>
              <w:contextualSpacing/>
              <w:jc w:val="left"/>
              <w:rPr>
                <w:rFonts w:ascii="Cambria" w:hAnsi="Cambria"/>
                <w:strike/>
              </w:rPr>
            </w:pPr>
            <w:r w:rsidRPr="002B2260">
              <w:rPr>
                <w:rFonts w:ascii="Cambria" w:hAnsi="Cambria"/>
                <w:b/>
                <w:bCs/>
              </w:rPr>
              <w:t xml:space="preserve">Ano </w:t>
            </w:r>
          </w:p>
        </w:tc>
      </w:tr>
      <w:tr w:rsidR="002B2260" w:rsidRPr="002B2260" w14:paraId="4064736B" w14:textId="77777777" w:rsidTr="00F61150">
        <w:tc>
          <w:tcPr>
            <w:tcW w:w="2800" w:type="dxa"/>
          </w:tcPr>
          <w:p w14:paraId="33D5088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dokumentace</w:t>
            </w:r>
            <w:proofErr w:type="spellEnd"/>
          </w:p>
        </w:tc>
        <w:tc>
          <w:tcPr>
            <w:tcW w:w="5830" w:type="dxa"/>
          </w:tcPr>
          <w:p w14:paraId="0EB4927D" w14:textId="77777777" w:rsidR="002B2260" w:rsidRPr="002B2260" w:rsidRDefault="002B2260" w:rsidP="002B2260">
            <w:pPr>
              <w:numPr>
                <w:ilvl w:val="0"/>
                <w:numId w:val="11"/>
              </w:numPr>
              <w:spacing w:line="240" w:lineRule="auto"/>
              <w:contextualSpacing/>
              <w:jc w:val="left"/>
              <w:rPr>
                <w:rFonts w:ascii="Cambria" w:hAnsi="Cambria"/>
                <w:strike/>
              </w:rPr>
            </w:pPr>
            <w:r w:rsidRPr="002B2260">
              <w:rPr>
                <w:rFonts w:ascii="Cambria" w:hAnsi="Cambria"/>
              </w:rPr>
              <w:t>Ne</w:t>
            </w:r>
          </w:p>
        </w:tc>
      </w:tr>
      <w:tr w:rsidR="002B2260" w:rsidRPr="002B2260" w14:paraId="30E53AE1" w14:textId="77777777" w:rsidTr="00F61150">
        <w:tc>
          <w:tcPr>
            <w:tcW w:w="2800" w:type="dxa"/>
          </w:tcPr>
          <w:p w14:paraId="68AC9793"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Priorita</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403FDC16" w14:textId="77777777" w:rsidR="002B2260" w:rsidRPr="002B2260" w:rsidRDefault="002B2260" w:rsidP="002B2260">
            <w:pPr>
              <w:numPr>
                <w:ilvl w:val="0"/>
                <w:numId w:val="13"/>
              </w:numPr>
              <w:spacing w:line="240" w:lineRule="auto"/>
              <w:contextualSpacing/>
              <w:jc w:val="left"/>
              <w:rPr>
                <w:rFonts w:ascii="Cambria" w:hAnsi="Cambria"/>
              </w:rPr>
            </w:pPr>
            <w:proofErr w:type="spellStart"/>
            <w:r w:rsidRPr="002B2260">
              <w:rPr>
                <w:rFonts w:ascii="Cambria" w:hAnsi="Cambria"/>
              </w:rPr>
              <w:t>Nízká</w:t>
            </w:r>
            <w:proofErr w:type="spellEnd"/>
          </w:p>
          <w:p w14:paraId="6CEB113B"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Střední</w:t>
            </w:r>
            <w:proofErr w:type="spellEnd"/>
          </w:p>
          <w:p w14:paraId="1100EB17"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Vysoká</w:t>
            </w:r>
            <w:proofErr w:type="spellEnd"/>
          </w:p>
          <w:p w14:paraId="6B477F22"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Kritická</w:t>
            </w:r>
            <w:proofErr w:type="spellEnd"/>
            <w:r w:rsidRPr="002B2260">
              <w:rPr>
                <w:rFonts w:ascii="Cambria" w:hAnsi="Cambria"/>
                <w:strike/>
              </w:rPr>
              <w:t xml:space="preserve"> (</w:t>
            </w:r>
            <w:proofErr w:type="spellStart"/>
            <w:r w:rsidRPr="002B2260">
              <w:rPr>
                <w:rFonts w:ascii="Cambria" w:hAnsi="Cambria"/>
                <w:strike/>
              </w:rPr>
              <w:t>není</w:t>
            </w:r>
            <w:proofErr w:type="spellEnd"/>
            <w:r w:rsidRPr="002B2260">
              <w:rPr>
                <w:rFonts w:ascii="Cambria" w:hAnsi="Cambria"/>
                <w:strike/>
              </w:rPr>
              <w:t xml:space="preserve"> </w:t>
            </w:r>
            <w:proofErr w:type="spellStart"/>
            <w:r w:rsidRPr="002B2260">
              <w:rPr>
                <w:rFonts w:ascii="Cambria" w:hAnsi="Cambria"/>
                <w:strike/>
              </w:rPr>
              <w:t>možné</w:t>
            </w:r>
            <w:proofErr w:type="spellEnd"/>
            <w:r w:rsidRPr="002B2260">
              <w:rPr>
                <w:rFonts w:ascii="Cambria" w:hAnsi="Cambria"/>
                <w:strike/>
              </w:rPr>
              <w:t xml:space="preserve"> </w:t>
            </w:r>
            <w:proofErr w:type="spellStart"/>
            <w:r w:rsidRPr="002B2260">
              <w:rPr>
                <w:rFonts w:ascii="Cambria" w:hAnsi="Cambria"/>
                <w:strike/>
              </w:rPr>
              <w:t>spustit</w:t>
            </w:r>
            <w:proofErr w:type="spellEnd"/>
            <w:r w:rsidRPr="002B2260">
              <w:rPr>
                <w:rFonts w:ascii="Cambria" w:hAnsi="Cambria"/>
                <w:strike/>
              </w:rPr>
              <w:t xml:space="preserve"> </w:t>
            </w:r>
            <w:proofErr w:type="spellStart"/>
            <w:r w:rsidRPr="002B2260">
              <w:rPr>
                <w:rFonts w:ascii="Cambria" w:hAnsi="Cambria"/>
                <w:strike/>
              </w:rPr>
              <w:t>provoz</w:t>
            </w:r>
            <w:proofErr w:type="spellEnd"/>
            <w:r w:rsidRPr="002B2260">
              <w:rPr>
                <w:rFonts w:ascii="Cambria" w:hAnsi="Cambria"/>
                <w:strike/>
              </w:rPr>
              <w:t xml:space="preserve"> </w:t>
            </w:r>
            <w:proofErr w:type="spellStart"/>
            <w:r w:rsidRPr="002B2260">
              <w:rPr>
                <w:rFonts w:ascii="Cambria" w:hAnsi="Cambria"/>
                <w:strike/>
              </w:rPr>
              <w:t>dle</w:t>
            </w:r>
            <w:proofErr w:type="spellEnd"/>
            <w:r w:rsidRPr="002B2260">
              <w:rPr>
                <w:rFonts w:ascii="Cambria" w:hAnsi="Cambria"/>
                <w:strike/>
              </w:rPr>
              <w:t xml:space="preserve"> OLV)</w:t>
            </w:r>
          </w:p>
        </w:tc>
      </w:tr>
      <w:tr w:rsidR="002B2260" w:rsidRPr="002B2260" w14:paraId="1A211DB7" w14:textId="77777777" w:rsidTr="00F61150">
        <w:tc>
          <w:tcPr>
            <w:tcW w:w="2800" w:type="dxa"/>
          </w:tcPr>
          <w:p w14:paraId="6510A99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Doporučený</w:t>
            </w:r>
            <w:proofErr w:type="spellEnd"/>
            <w:r w:rsidRPr="002B2260">
              <w:rPr>
                <w:rFonts w:ascii="Cambria" w:hAnsi="Cambria"/>
              </w:rPr>
              <w:t xml:space="preserve"> </w:t>
            </w:r>
            <w:proofErr w:type="spellStart"/>
            <w:r w:rsidRPr="002B2260">
              <w:rPr>
                <w:rFonts w:ascii="Cambria" w:hAnsi="Cambria"/>
              </w:rPr>
              <w:t>termín</w:t>
            </w:r>
            <w:proofErr w:type="spellEnd"/>
            <w:r w:rsidRPr="002B2260">
              <w:rPr>
                <w:rFonts w:ascii="Cambria" w:hAnsi="Cambria"/>
              </w:rPr>
              <w:t xml:space="preserve"> </w:t>
            </w:r>
            <w:proofErr w:type="spellStart"/>
            <w:r w:rsidRPr="002B2260">
              <w:rPr>
                <w:rFonts w:ascii="Cambria" w:hAnsi="Cambria"/>
              </w:rPr>
              <w:t>realizace</w:t>
            </w:r>
            <w:proofErr w:type="spellEnd"/>
          </w:p>
        </w:tc>
        <w:tc>
          <w:tcPr>
            <w:tcW w:w="5830" w:type="dxa"/>
          </w:tcPr>
          <w:p w14:paraId="4B462C17" w14:textId="77777777" w:rsidR="002B2260" w:rsidRPr="002B2260" w:rsidRDefault="002B2260" w:rsidP="002B2260">
            <w:pPr>
              <w:spacing w:line="240" w:lineRule="auto"/>
              <w:jc w:val="left"/>
              <w:rPr>
                <w:rFonts w:ascii="Cambria" w:hAnsi="Cambria" w:cs="Cambria"/>
              </w:rPr>
            </w:pPr>
            <w:proofErr w:type="spellStart"/>
            <w:r w:rsidRPr="002B2260">
              <w:rPr>
                <w:rFonts w:ascii="Cambria" w:hAnsi="Cambria" w:cs="Cambria"/>
                <w:color w:val="000000"/>
              </w:rPr>
              <w:t>Dílčí</w:t>
            </w:r>
            <w:proofErr w:type="spellEnd"/>
            <w:r w:rsidRPr="002B2260">
              <w:rPr>
                <w:rFonts w:ascii="Cambria" w:hAnsi="Cambria" w:cs="Cambria"/>
                <w:color w:val="000000"/>
              </w:rPr>
              <w:t xml:space="preserve"> </w:t>
            </w:r>
            <w:proofErr w:type="spellStart"/>
            <w:r w:rsidRPr="002B2260">
              <w:rPr>
                <w:rFonts w:ascii="Cambria" w:hAnsi="Cambria" w:cs="Cambria"/>
                <w:color w:val="000000"/>
              </w:rPr>
              <w:t>doba</w:t>
            </w:r>
            <w:proofErr w:type="spellEnd"/>
            <w:r w:rsidRPr="002B2260">
              <w:rPr>
                <w:rFonts w:ascii="Cambria" w:hAnsi="Cambria" w:cs="Cambria"/>
                <w:color w:val="000000"/>
              </w:rPr>
              <w:t xml:space="preserve"> </w:t>
            </w:r>
            <w:proofErr w:type="spellStart"/>
            <w:r w:rsidRPr="002B2260">
              <w:rPr>
                <w:rFonts w:ascii="Cambria" w:hAnsi="Cambria" w:cs="Cambria"/>
                <w:color w:val="000000"/>
              </w:rPr>
              <w:t>dodání</w:t>
            </w:r>
            <w:proofErr w:type="spellEnd"/>
            <w:r w:rsidRPr="002B2260">
              <w:rPr>
                <w:rFonts w:ascii="Cambria" w:hAnsi="Cambria" w:cs="Cambria"/>
                <w:color w:val="000000"/>
              </w:rPr>
              <w:t xml:space="preserve"> </w:t>
            </w:r>
            <w:proofErr w:type="spellStart"/>
            <w:r w:rsidRPr="002B2260">
              <w:rPr>
                <w:rFonts w:ascii="Cambria" w:hAnsi="Cambria" w:cs="Cambria"/>
                <w:color w:val="000000"/>
              </w:rPr>
              <w:t>cca</w:t>
            </w:r>
            <w:proofErr w:type="spellEnd"/>
            <w:r w:rsidRPr="002B2260">
              <w:rPr>
                <w:rFonts w:ascii="Cambria" w:hAnsi="Cambria" w:cs="Cambria"/>
                <w:color w:val="000000"/>
              </w:rPr>
              <w:t xml:space="preserve"> 7 </w:t>
            </w:r>
            <w:proofErr w:type="spellStart"/>
            <w:r w:rsidRPr="002B2260">
              <w:rPr>
                <w:rFonts w:ascii="Cambria" w:hAnsi="Cambria" w:cs="Cambria"/>
                <w:color w:val="000000"/>
              </w:rPr>
              <w:t>pracovních</w:t>
            </w:r>
            <w:proofErr w:type="spellEnd"/>
            <w:r w:rsidRPr="002B2260">
              <w:rPr>
                <w:rFonts w:ascii="Cambria" w:hAnsi="Cambria" w:cs="Cambria"/>
                <w:color w:val="000000"/>
              </w:rPr>
              <w:t xml:space="preserve"> </w:t>
            </w:r>
            <w:proofErr w:type="spellStart"/>
            <w:r w:rsidRPr="002B2260">
              <w:rPr>
                <w:rFonts w:ascii="Cambria" w:hAnsi="Cambria" w:cs="Cambria"/>
                <w:color w:val="000000"/>
              </w:rPr>
              <w:t>dnů</w:t>
            </w:r>
            <w:proofErr w:type="spellEnd"/>
          </w:p>
          <w:p w14:paraId="5E165754" w14:textId="77777777" w:rsidR="002B2260" w:rsidRPr="002B2260" w:rsidRDefault="002B2260" w:rsidP="002B2260">
            <w:pPr>
              <w:spacing w:line="240" w:lineRule="auto"/>
              <w:jc w:val="left"/>
              <w:rPr>
                <w:rFonts w:ascii="Cambria" w:hAnsi="Cambria"/>
              </w:rPr>
            </w:pPr>
          </w:p>
        </w:tc>
      </w:tr>
      <w:tr w:rsidR="002B2260" w:rsidRPr="002B2260" w14:paraId="71BB4E0D" w14:textId="77777777" w:rsidTr="00F61150">
        <w:tc>
          <w:tcPr>
            <w:tcW w:w="2800" w:type="dxa"/>
          </w:tcPr>
          <w:p w14:paraId="037DB40D"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Předpokládané</w:t>
            </w:r>
            <w:proofErr w:type="spellEnd"/>
            <w:r w:rsidRPr="002B2260">
              <w:rPr>
                <w:rFonts w:ascii="Cambria" w:hAnsi="Cambria"/>
              </w:rPr>
              <w:t xml:space="preserve"> </w:t>
            </w:r>
            <w:proofErr w:type="spellStart"/>
            <w:r w:rsidRPr="002B2260">
              <w:rPr>
                <w:rFonts w:ascii="Cambria" w:hAnsi="Cambria"/>
              </w:rPr>
              <w:t>náklady</w:t>
            </w:r>
            <w:proofErr w:type="spellEnd"/>
            <w:r w:rsidRPr="002B2260">
              <w:rPr>
                <w:rFonts w:ascii="Cambria" w:hAnsi="Cambria"/>
              </w:rPr>
              <w:t xml:space="preserve"> / </w:t>
            </w:r>
            <w:proofErr w:type="spellStart"/>
            <w:r w:rsidRPr="002B2260">
              <w:rPr>
                <w:rFonts w:ascii="Cambria" w:hAnsi="Cambria"/>
              </w:rPr>
              <w:t>časová</w:t>
            </w:r>
            <w:proofErr w:type="spellEnd"/>
            <w:r w:rsidRPr="002B2260">
              <w:rPr>
                <w:rFonts w:ascii="Cambria" w:hAnsi="Cambria"/>
              </w:rPr>
              <w:t xml:space="preserve"> </w:t>
            </w:r>
            <w:proofErr w:type="spellStart"/>
            <w:r w:rsidRPr="002B2260">
              <w:rPr>
                <w:rFonts w:ascii="Cambria" w:hAnsi="Cambria"/>
              </w:rPr>
              <w:t>náročnost</w:t>
            </w:r>
            <w:proofErr w:type="spellEnd"/>
          </w:p>
        </w:tc>
        <w:tc>
          <w:tcPr>
            <w:tcW w:w="5830" w:type="dxa"/>
          </w:tcPr>
          <w:p w14:paraId="0870FD8A" w14:textId="77777777" w:rsidR="002B2260" w:rsidRPr="002B2260" w:rsidRDefault="002B2260" w:rsidP="002B2260">
            <w:pPr>
              <w:spacing w:line="240" w:lineRule="auto"/>
              <w:jc w:val="left"/>
              <w:rPr>
                <w:rFonts w:ascii="Cambria" w:hAnsi="Cambria"/>
              </w:rPr>
            </w:pPr>
            <w:proofErr w:type="gramStart"/>
            <w:r w:rsidRPr="002B2260">
              <w:rPr>
                <w:rFonts w:ascii="Cambria" w:hAnsi="Cambria"/>
              </w:rPr>
              <w:t>21.750,-</w:t>
            </w:r>
            <w:proofErr w:type="gramEnd"/>
            <w:r w:rsidRPr="002B2260">
              <w:rPr>
                <w:rFonts w:ascii="Cambria" w:hAnsi="Cambria"/>
              </w:rPr>
              <w:t xml:space="preserve"> </w:t>
            </w:r>
            <w:proofErr w:type="spellStart"/>
            <w:r w:rsidRPr="002B2260">
              <w:rPr>
                <w:rFonts w:ascii="Cambria" w:hAnsi="Cambria"/>
              </w:rPr>
              <w:t>Kč</w:t>
            </w:r>
            <w:proofErr w:type="spellEnd"/>
            <w:r w:rsidRPr="002B2260">
              <w:rPr>
                <w:rFonts w:ascii="Cambria" w:hAnsi="Cambria"/>
              </w:rPr>
              <w:t xml:space="preserve"> bez DPH / 15 </w:t>
            </w:r>
            <w:proofErr w:type="spellStart"/>
            <w:r w:rsidRPr="002B2260">
              <w:rPr>
                <w:rFonts w:ascii="Cambria" w:hAnsi="Cambria"/>
              </w:rPr>
              <w:t>hodin</w:t>
            </w:r>
            <w:proofErr w:type="spellEnd"/>
          </w:p>
        </w:tc>
      </w:tr>
      <w:tr w:rsidR="002B2260" w:rsidRPr="002B2260" w14:paraId="4769F9F9" w14:textId="77777777" w:rsidTr="00F61150">
        <w:tc>
          <w:tcPr>
            <w:tcW w:w="2800" w:type="dxa"/>
          </w:tcPr>
          <w:p w14:paraId="39AE4E6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Schválil</w:t>
            </w:r>
            <w:proofErr w:type="spellEnd"/>
            <w:r w:rsidRPr="002B2260">
              <w:rPr>
                <w:rFonts w:ascii="Cambria" w:hAnsi="Cambria"/>
              </w:rPr>
              <w:t xml:space="preserve"> k </w:t>
            </w:r>
            <w:proofErr w:type="spellStart"/>
            <w:r w:rsidRPr="002B2260">
              <w:rPr>
                <w:rFonts w:ascii="Cambria" w:hAnsi="Cambria"/>
              </w:rPr>
              <w:t>realizaci</w:t>
            </w:r>
            <w:proofErr w:type="spellEnd"/>
          </w:p>
        </w:tc>
        <w:tc>
          <w:tcPr>
            <w:tcW w:w="5830" w:type="dxa"/>
          </w:tcPr>
          <w:p w14:paraId="6F025453" w14:textId="7C012317" w:rsidR="002B2260" w:rsidRPr="002B2260" w:rsidRDefault="00C92D73" w:rsidP="002B2260">
            <w:pPr>
              <w:spacing w:line="240" w:lineRule="auto"/>
              <w:jc w:val="left"/>
              <w:rPr>
                <w:rFonts w:ascii="Cambria" w:hAnsi="Cambria"/>
              </w:rPr>
            </w:pPr>
            <w:r>
              <w:rPr>
                <w:rFonts w:ascii="Cambria" w:hAnsi="Cambria"/>
              </w:rPr>
              <w:t>XXX</w:t>
            </w:r>
          </w:p>
        </w:tc>
      </w:tr>
      <w:tr w:rsidR="002B2260" w:rsidRPr="002B2260" w14:paraId="52DDB1FE" w14:textId="77777777" w:rsidTr="00F61150">
        <w:tc>
          <w:tcPr>
            <w:tcW w:w="2800" w:type="dxa"/>
          </w:tcPr>
          <w:p w14:paraId="47A7AF2E"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Podpis</w:t>
            </w:r>
            <w:proofErr w:type="spellEnd"/>
          </w:p>
          <w:p w14:paraId="06F85CDE" w14:textId="77777777" w:rsidR="002B2260" w:rsidRPr="002B2260" w:rsidRDefault="002B2260" w:rsidP="002B2260">
            <w:pPr>
              <w:spacing w:line="240" w:lineRule="auto"/>
              <w:jc w:val="left"/>
              <w:rPr>
                <w:rFonts w:ascii="Cambria" w:hAnsi="Cambria"/>
              </w:rPr>
            </w:pPr>
          </w:p>
          <w:p w14:paraId="010F6C5F" w14:textId="77777777" w:rsidR="002B2260" w:rsidRPr="002B2260" w:rsidRDefault="002B2260" w:rsidP="002B2260">
            <w:pPr>
              <w:spacing w:line="240" w:lineRule="auto"/>
              <w:jc w:val="left"/>
              <w:rPr>
                <w:rFonts w:ascii="Cambria" w:hAnsi="Cambria"/>
              </w:rPr>
            </w:pPr>
          </w:p>
          <w:p w14:paraId="47BD2312" w14:textId="77777777" w:rsidR="002B2260" w:rsidRPr="002B2260" w:rsidRDefault="002B2260" w:rsidP="002B2260">
            <w:pPr>
              <w:spacing w:line="240" w:lineRule="auto"/>
              <w:jc w:val="left"/>
              <w:rPr>
                <w:rFonts w:ascii="Cambria" w:hAnsi="Cambria"/>
              </w:rPr>
            </w:pPr>
          </w:p>
        </w:tc>
        <w:tc>
          <w:tcPr>
            <w:tcW w:w="5830" w:type="dxa"/>
          </w:tcPr>
          <w:p w14:paraId="3DF749F9" w14:textId="77777777" w:rsidR="002B2260" w:rsidRPr="002B2260" w:rsidRDefault="002B2260" w:rsidP="002B2260">
            <w:pPr>
              <w:spacing w:line="240" w:lineRule="auto"/>
              <w:jc w:val="left"/>
              <w:rPr>
                <w:rFonts w:ascii="Cambria" w:hAnsi="Cambria"/>
              </w:rPr>
            </w:pPr>
          </w:p>
        </w:tc>
      </w:tr>
      <w:tr w:rsidR="002B2260" w:rsidRPr="002B2260" w14:paraId="27D44F63" w14:textId="77777777" w:rsidTr="00F61150">
        <w:tc>
          <w:tcPr>
            <w:tcW w:w="2800" w:type="dxa"/>
          </w:tcPr>
          <w:p w14:paraId="1E0243A1"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schválení</w:t>
            </w:r>
            <w:proofErr w:type="spellEnd"/>
          </w:p>
        </w:tc>
        <w:tc>
          <w:tcPr>
            <w:tcW w:w="5830" w:type="dxa"/>
          </w:tcPr>
          <w:p w14:paraId="57E92F9C" w14:textId="77777777" w:rsidR="002B2260" w:rsidRPr="002B2260" w:rsidRDefault="002B2260" w:rsidP="002B2260">
            <w:pPr>
              <w:spacing w:line="240" w:lineRule="auto"/>
              <w:jc w:val="left"/>
              <w:rPr>
                <w:rFonts w:ascii="Cambria" w:hAnsi="Cambria" w:cs="Cambria"/>
                <w:b/>
                <w:bCs/>
                <w:color w:val="000000"/>
              </w:rPr>
            </w:pPr>
            <w:r w:rsidRPr="002B2260">
              <w:rPr>
                <w:rFonts w:ascii="Cambria" w:hAnsi="Cambria" w:cs="Cambria"/>
                <w:b/>
                <w:bCs/>
                <w:color w:val="000000"/>
              </w:rPr>
              <w:t xml:space="preserve">13.11.2025 - FN Brno </w:t>
            </w:r>
            <w:proofErr w:type="spellStart"/>
            <w:r w:rsidRPr="002B2260">
              <w:rPr>
                <w:rFonts w:ascii="Cambria" w:hAnsi="Cambria" w:cs="Cambria"/>
                <w:b/>
                <w:bCs/>
                <w:color w:val="000000"/>
              </w:rPr>
              <w:t>technicky</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souhlasí</w:t>
            </w:r>
            <w:proofErr w:type="spellEnd"/>
            <w:r w:rsidRPr="002B2260">
              <w:rPr>
                <w:rFonts w:ascii="Cambria" w:hAnsi="Cambria" w:cs="Cambria"/>
                <w:b/>
                <w:bCs/>
                <w:color w:val="000000"/>
              </w:rPr>
              <w:t xml:space="preserve"> s </w:t>
            </w:r>
            <w:proofErr w:type="spellStart"/>
            <w:r w:rsidRPr="002B2260">
              <w:rPr>
                <w:rFonts w:ascii="Cambria" w:hAnsi="Cambria" w:cs="Cambria"/>
                <w:b/>
                <w:bCs/>
                <w:color w:val="000000"/>
              </w:rPr>
              <w:t>realizací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dílčí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doba</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realizace</w:t>
            </w:r>
            <w:proofErr w:type="spellEnd"/>
            <w:r w:rsidRPr="002B2260">
              <w:rPr>
                <w:rFonts w:ascii="Cambria" w:hAnsi="Cambria" w:cs="Cambria"/>
                <w:b/>
                <w:bCs/>
                <w:color w:val="000000"/>
              </w:rPr>
              <w:t xml:space="preserve"> z </w:t>
            </w:r>
            <w:proofErr w:type="spellStart"/>
            <w:r w:rsidRPr="002B2260">
              <w:rPr>
                <w:rFonts w:ascii="Cambria" w:hAnsi="Cambria" w:cs="Cambria"/>
                <w:b/>
                <w:bCs/>
                <w:color w:val="000000"/>
              </w:rPr>
              <w:t>pohledu</w:t>
            </w:r>
            <w:proofErr w:type="spellEnd"/>
            <w:r w:rsidRPr="002B2260">
              <w:rPr>
                <w:rFonts w:ascii="Cambria" w:hAnsi="Cambria" w:cs="Cambria"/>
                <w:b/>
                <w:bCs/>
                <w:color w:val="000000"/>
              </w:rPr>
              <w:t xml:space="preserve"> FN </w:t>
            </w:r>
            <w:proofErr w:type="spellStart"/>
            <w:r w:rsidRPr="002B2260">
              <w:rPr>
                <w:rFonts w:ascii="Cambria" w:hAnsi="Cambria" w:cs="Cambria"/>
                <w:b/>
                <w:bCs/>
                <w:color w:val="000000"/>
              </w:rPr>
              <w:t>adekvátní</w:t>
            </w:r>
            <w:proofErr w:type="spellEnd"/>
            <w:r w:rsidRPr="002B2260">
              <w:rPr>
                <w:rFonts w:ascii="Cambria" w:hAnsi="Cambria" w:cs="Cambria"/>
                <w:b/>
                <w:bCs/>
                <w:color w:val="000000"/>
              </w:rPr>
              <w:t xml:space="preserve">, FN Brno </w:t>
            </w:r>
            <w:proofErr w:type="spellStart"/>
            <w:r w:rsidRPr="002B2260">
              <w:rPr>
                <w:rFonts w:ascii="Cambria" w:hAnsi="Cambria" w:cs="Cambria"/>
                <w:b/>
                <w:bCs/>
                <w:color w:val="000000"/>
              </w:rPr>
              <w:t>souhlasí</w:t>
            </w:r>
            <w:proofErr w:type="spellEnd"/>
            <w:r w:rsidRPr="002B2260">
              <w:rPr>
                <w:rFonts w:ascii="Cambria" w:hAnsi="Cambria" w:cs="Cambria"/>
                <w:b/>
                <w:bCs/>
                <w:color w:val="000000"/>
              </w:rPr>
              <w:t xml:space="preserve"> s </w:t>
            </w:r>
            <w:proofErr w:type="spellStart"/>
            <w:r w:rsidRPr="002B2260">
              <w:rPr>
                <w:rFonts w:ascii="Cambria" w:hAnsi="Cambria" w:cs="Cambria"/>
                <w:b/>
                <w:bCs/>
                <w:color w:val="000000"/>
              </w:rPr>
              <w:t>předloženou</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cenou</w:t>
            </w:r>
            <w:proofErr w:type="spellEnd"/>
            <w:r w:rsidRPr="002B2260">
              <w:rPr>
                <w:rFonts w:ascii="Cambria" w:hAnsi="Cambria" w:cs="Cambria"/>
                <w:b/>
                <w:bCs/>
                <w:color w:val="000000"/>
              </w:rPr>
              <w:t>.</w:t>
            </w:r>
          </w:p>
        </w:tc>
      </w:tr>
      <w:tr w:rsidR="002B2260" w:rsidRPr="002B2260" w14:paraId="534DEC3A" w14:textId="77777777" w:rsidTr="00F61150">
        <w:tc>
          <w:tcPr>
            <w:tcW w:w="2800" w:type="dxa"/>
          </w:tcPr>
          <w:p w14:paraId="16F64908"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Poznámka</w:t>
            </w:r>
            <w:proofErr w:type="spellEnd"/>
          </w:p>
        </w:tc>
        <w:tc>
          <w:tcPr>
            <w:tcW w:w="5830" w:type="dxa"/>
          </w:tcPr>
          <w:p w14:paraId="015C7700" w14:textId="77777777" w:rsidR="002B2260" w:rsidRPr="002B2260" w:rsidRDefault="002B2260" w:rsidP="002B2260">
            <w:pPr>
              <w:spacing w:line="240" w:lineRule="auto"/>
              <w:jc w:val="left"/>
              <w:rPr>
                <w:rFonts w:ascii="Cambria" w:hAnsi="Cambria"/>
              </w:rPr>
            </w:pPr>
          </w:p>
        </w:tc>
      </w:tr>
    </w:tbl>
    <w:p w14:paraId="6F6C53DF" w14:textId="77777777" w:rsidR="002B2260" w:rsidRPr="002B2260" w:rsidRDefault="002B2260" w:rsidP="002B2260">
      <w:pPr>
        <w:spacing w:line="240" w:lineRule="auto"/>
        <w:rPr>
          <w:rFonts w:ascii="Calibri" w:eastAsia="MS Mincho" w:hAnsi="Calibri" w:cs="Calibri"/>
          <w:b/>
          <w:bCs/>
          <w:color w:val="0070C0"/>
          <w:sz w:val="24"/>
          <w:szCs w:val="24"/>
          <w:lang w:eastAsia="en-US"/>
        </w:rPr>
      </w:pPr>
    </w:p>
    <w:p w14:paraId="29DA7F69" w14:textId="77777777" w:rsidR="002B2260" w:rsidRPr="002B2260" w:rsidRDefault="002B2260" w:rsidP="002B2260">
      <w:pPr>
        <w:spacing w:line="240" w:lineRule="auto"/>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3E569A1D" w14:textId="77777777" w:rsidR="002B2260" w:rsidRPr="002B2260" w:rsidRDefault="002B2260" w:rsidP="002B2260">
      <w:pPr>
        <w:spacing w:line="240" w:lineRule="auto"/>
        <w:rPr>
          <w:rFonts w:ascii="Calibri" w:eastAsia="MS Mincho" w:hAnsi="Calibri" w:cs="Calibri"/>
          <w:sz w:val="24"/>
          <w:szCs w:val="24"/>
          <w:lang w:eastAsia="en-US"/>
        </w:rPr>
      </w:pPr>
      <w:r w:rsidRPr="002B2260">
        <w:rPr>
          <w:rFonts w:ascii="Calibri" w:eastAsia="MS Mincho" w:hAnsi="Calibri" w:cs="Calibri"/>
          <w:sz w:val="24"/>
          <w:szCs w:val="24"/>
          <w:lang w:eastAsia="en-US"/>
        </w:rPr>
        <w:t>Souhlasí s tím, že se jedná o vícepráce.</w:t>
      </w:r>
    </w:p>
    <w:p w14:paraId="1B632281" w14:textId="77777777" w:rsidR="002B2260" w:rsidRPr="002B2260" w:rsidRDefault="002B2260" w:rsidP="002B2260">
      <w:pPr>
        <w:spacing w:line="240" w:lineRule="auto"/>
        <w:rPr>
          <w:rFonts w:ascii="Calibri" w:eastAsia="MS Mincho" w:hAnsi="Calibri" w:cs="Calibri"/>
          <w:sz w:val="24"/>
          <w:szCs w:val="24"/>
          <w:lang w:eastAsia="en-US"/>
        </w:rPr>
      </w:pPr>
    </w:p>
    <w:p w14:paraId="452F6BC8" w14:textId="77777777" w:rsidR="002B2260" w:rsidRPr="002B2260" w:rsidRDefault="002B2260" w:rsidP="002B2260">
      <w:pPr>
        <w:spacing w:line="240" w:lineRule="auto"/>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4746A4FB" w14:textId="77777777" w:rsidR="002B2260" w:rsidRPr="002B2260" w:rsidRDefault="002B2260" w:rsidP="002B2260">
      <w:pPr>
        <w:spacing w:line="240" w:lineRule="auto"/>
        <w:rPr>
          <w:rFonts w:ascii="Calibri" w:eastAsia="MS Mincho" w:hAnsi="Calibri" w:cs="Calibri"/>
          <w:sz w:val="24"/>
          <w:szCs w:val="24"/>
          <w:lang w:eastAsia="en-US"/>
        </w:rPr>
      </w:pPr>
      <w:r w:rsidRPr="002B2260">
        <w:rPr>
          <w:rFonts w:ascii="Calibri" w:eastAsia="MS Mincho" w:hAnsi="Calibri" w:cs="Calibri"/>
          <w:sz w:val="24"/>
          <w:szCs w:val="24"/>
          <w:highlight w:val="yellow"/>
          <w:u w:val="single"/>
          <w:lang w:eastAsia="en-US"/>
        </w:rPr>
        <w:t>Jedná se o vícepráce</w:t>
      </w:r>
      <w:r w:rsidRPr="002B2260">
        <w:rPr>
          <w:rFonts w:ascii="Calibri" w:eastAsia="MS Mincho" w:hAnsi="Calibri" w:cs="Calibri"/>
          <w:sz w:val="24"/>
          <w:szCs w:val="24"/>
          <w:lang w:eastAsia="en-US"/>
        </w:rPr>
        <w:t>, které nebyly součástí Realizačního projektu.</w:t>
      </w:r>
    </w:p>
    <w:p w14:paraId="7C341C67" w14:textId="77777777" w:rsidR="002B2260" w:rsidRPr="002B2260" w:rsidRDefault="002B2260" w:rsidP="002B2260">
      <w:pPr>
        <w:spacing w:after="200" w:line="276" w:lineRule="auto"/>
        <w:jc w:val="left"/>
        <w:rPr>
          <w:rFonts w:ascii="Cambria" w:eastAsia="MS Mincho" w:hAnsi="Cambria"/>
          <w:lang w:eastAsia="en-US"/>
        </w:rPr>
      </w:pPr>
    </w:p>
    <w:p w14:paraId="340FE66B" w14:textId="379DFD65" w:rsidR="002B2260" w:rsidRDefault="002B2260">
      <w:pPr>
        <w:spacing w:line="240" w:lineRule="auto"/>
        <w:jc w:val="left"/>
        <w:rPr>
          <w:rFonts w:eastAsia="Calibri"/>
          <w:lang w:eastAsia="en-US"/>
        </w:rPr>
      </w:pPr>
      <w:r>
        <w:br w:type="page"/>
      </w:r>
    </w:p>
    <w:p w14:paraId="430ED472" w14:textId="3B376D40" w:rsidR="002B2260" w:rsidRDefault="002B2260" w:rsidP="002505F0">
      <w:pPr>
        <w:pStyle w:val="Odstavecseseznamem"/>
        <w:widowControl w:val="0"/>
        <w:autoSpaceDE w:val="0"/>
        <w:autoSpaceDN w:val="0"/>
        <w:spacing w:before="93" w:after="0" w:line="288" w:lineRule="auto"/>
        <w:ind w:left="682" w:right="118"/>
        <w:contextualSpacing w:val="0"/>
        <w:rPr>
          <w:rFonts w:ascii="Arial" w:hAnsi="Arial"/>
        </w:rPr>
      </w:pPr>
      <w:r>
        <w:rPr>
          <w:rFonts w:ascii="Arial" w:hAnsi="Arial"/>
        </w:rPr>
        <w:lastRenderedPageBreak/>
        <w:t>Příloha č. 4</w:t>
      </w:r>
    </w:p>
    <w:p w14:paraId="23BD53A7" w14:textId="77777777" w:rsidR="002B2260" w:rsidRPr="002B2260" w:rsidRDefault="002B2260" w:rsidP="002B2260">
      <w:pPr>
        <w:keepNext/>
        <w:keepLines/>
        <w:spacing w:before="480" w:line="276" w:lineRule="auto"/>
        <w:jc w:val="left"/>
        <w:outlineLvl w:val="0"/>
        <w:rPr>
          <w:rFonts w:ascii="Calibri" w:eastAsia="MS Gothic" w:hAnsi="Calibri" w:cs="Times New Roman"/>
          <w:b/>
          <w:bCs/>
          <w:color w:val="365F91"/>
          <w:sz w:val="28"/>
          <w:szCs w:val="28"/>
          <w:lang w:eastAsia="en-US"/>
        </w:rPr>
      </w:pPr>
      <w:r w:rsidRPr="002B2260">
        <w:rPr>
          <w:rFonts w:ascii="Calibri" w:eastAsia="MS Gothic" w:hAnsi="Calibri" w:cs="Times New Roman"/>
          <w:b/>
          <w:bCs/>
          <w:color w:val="365F91"/>
          <w:sz w:val="28"/>
          <w:szCs w:val="28"/>
          <w:lang w:eastAsia="en-US"/>
        </w:rPr>
        <w:t>Změnový technický list (</w:t>
      </w:r>
      <w:proofErr w:type="spellStart"/>
      <w:r w:rsidRPr="002B2260">
        <w:rPr>
          <w:rFonts w:ascii="Calibri" w:eastAsia="MS Gothic" w:hAnsi="Calibri" w:cs="Times New Roman"/>
          <w:b/>
          <w:bCs/>
          <w:color w:val="365F91"/>
          <w:sz w:val="28"/>
          <w:szCs w:val="28"/>
          <w:lang w:eastAsia="en-US"/>
        </w:rPr>
        <w:t>Change</w:t>
      </w:r>
      <w:proofErr w:type="spellEnd"/>
      <w:r w:rsidRPr="002B2260">
        <w:rPr>
          <w:rFonts w:ascii="Calibri" w:eastAsia="MS Gothic" w:hAnsi="Calibri" w:cs="Times New Roman"/>
          <w:b/>
          <w:bCs/>
          <w:color w:val="365F91"/>
          <w:sz w:val="28"/>
          <w:szCs w:val="28"/>
          <w:lang w:eastAsia="en-US"/>
        </w:rPr>
        <w:t xml:space="preserve"> </w:t>
      </w:r>
      <w:proofErr w:type="spellStart"/>
      <w:r w:rsidRPr="002B2260">
        <w:rPr>
          <w:rFonts w:ascii="Calibri" w:eastAsia="MS Gothic" w:hAnsi="Calibri" w:cs="Times New Roman"/>
          <w:b/>
          <w:bCs/>
          <w:color w:val="365F91"/>
          <w:sz w:val="28"/>
          <w:szCs w:val="28"/>
          <w:lang w:eastAsia="en-US"/>
        </w:rPr>
        <w:t>Request</w:t>
      </w:r>
      <w:proofErr w:type="spellEnd"/>
      <w:r w:rsidRPr="002B2260">
        <w:rPr>
          <w:rFonts w:ascii="Calibri" w:eastAsia="MS Gothic" w:hAnsi="Calibri" w:cs="Times New Roman"/>
          <w:b/>
          <w:bCs/>
          <w:color w:val="365F91"/>
          <w:sz w:val="28"/>
          <w:szCs w:val="28"/>
          <w:lang w:eastAsia="en-US"/>
        </w:rPr>
        <w:t>)</w:t>
      </w:r>
    </w:p>
    <w:p w14:paraId="313F0436" w14:textId="77777777" w:rsidR="002B2260" w:rsidRPr="002B2260" w:rsidRDefault="002B2260" w:rsidP="002B2260">
      <w:pPr>
        <w:spacing w:line="276" w:lineRule="auto"/>
        <w:jc w:val="left"/>
        <w:rPr>
          <w:rFonts w:ascii="Calibri" w:eastAsia="Calibri" w:hAnsi="Calibri" w:cs="Calibri"/>
          <w:color w:val="004884"/>
          <w:sz w:val="20"/>
          <w:szCs w:val="20"/>
          <w:lang w:eastAsia="en-US"/>
        </w:rPr>
      </w:pPr>
      <w:r w:rsidRPr="002B2260">
        <w:rPr>
          <w:rFonts w:ascii="Calibri" w:eastAsia="Calibri" w:hAnsi="Calibri" w:cs="Calibri"/>
          <w:b/>
          <w:bCs/>
          <w:color w:val="004884"/>
          <w:sz w:val="20"/>
          <w:szCs w:val="20"/>
          <w:lang w:eastAsia="en-US"/>
        </w:rPr>
        <w:t>Modernizace elektronické podpory zdravotnických procesů – Komplexní stravovací systém III</w:t>
      </w:r>
    </w:p>
    <w:p w14:paraId="59915D96" w14:textId="77777777" w:rsidR="002B2260" w:rsidRPr="002B2260" w:rsidRDefault="002B2260" w:rsidP="002B2260">
      <w:pPr>
        <w:spacing w:after="200" w:line="276" w:lineRule="auto"/>
        <w:jc w:val="left"/>
        <w:rPr>
          <w:rFonts w:ascii="Calibri" w:eastAsia="Calibri" w:hAnsi="Calibri" w:cs="Calibri"/>
          <w:color w:val="000000"/>
          <w:sz w:val="20"/>
          <w:szCs w:val="20"/>
          <w:lang w:eastAsia="en-US"/>
        </w:rPr>
      </w:pPr>
      <w:r w:rsidRPr="002B2260">
        <w:rPr>
          <w:rFonts w:ascii="Calibri" w:eastAsia="Calibri" w:hAnsi="Calibri" w:cs="Calibri"/>
          <w:color w:val="000000"/>
          <w:sz w:val="20"/>
          <w:szCs w:val="20"/>
          <w:lang w:eastAsia="en-US"/>
        </w:rPr>
        <w:t>Registrační číslo projektu: CZ.06.3.05/0.0/0.0/16_034/0006454</w:t>
      </w:r>
    </w:p>
    <w:tbl>
      <w:tblPr>
        <w:tblStyle w:val="Mkatabulky6"/>
        <w:tblW w:w="0" w:type="auto"/>
        <w:tblLook w:val="04A0" w:firstRow="1" w:lastRow="0" w:firstColumn="1" w:lastColumn="0" w:noHBand="0" w:noVBand="1"/>
      </w:tblPr>
      <w:tblGrid>
        <w:gridCol w:w="2800"/>
        <w:gridCol w:w="5830"/>
      </w:tblGrid>
      <w:tr w:rsidR="002B2260" w:rsidRPr="002B2260" w14:paraId="6E69B998" w14:textId="77777777" w:rsidTr="00F61150">
        <w:tc>
          <w:tcPr>
            <w:tcW w:w="2800" w:type="dxa"/>
          </w:tcPr>
          <w:p w14:paraId="38C038C1"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Položka</w:t>
            </w:r>
            <w:proofErr w:type="spellEnd"/>
          </w:p>
        </w:tc>
        <w:tc>
          <w:tcPr>
            <w:tcW w:w="5830" w:type="dxa"/>
          </w:tcPr>
          <w:p w14:paraId="414E2838"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Úpravy</w:t>
            </w:r>
            <w:proofErr w:type="spellEnd"/>
            <w:r w:rsidRPr="002B2260">
              <w:rPr>
                <w:rFonts w:ascii="Cambria" w:hAnsi="Cambria"/>
              </w:rPr>
              <w:t xml:space="preserve"> </w:t>
            </w:r>
            <w:proofErr w:type="spellStart"/>
            <w:r w:rsidRPr="002B2260">
              <w:rPr>
                <w:rFonts w:ascii="Cambria" w:hAnsi="Cambria"/>
              </w:rPr>
              <w:t>sestavy</w:t>
            </w:r>
            <w:proofErr w:type="spellEnd"/>
            <w:r w:rsidRPr="002B2260">
              <w:rPr>
                <w:rFonts w:ascii="Cambria" w:hAnsi="Cambria"/>
              </w:rPr>
              <w:t xml:space="preserve"> </w:t>
            </w:r>
            <w:proofErr w:type="spellStart"/>
            <w:r w:rsidRPr="002B2260">
              <w:rPr>
                <w:rFonts w:ascii="Cambria" w:hAnsi="Cambria"/>
              </w:rPr>
              <w:t>expedičních</w:t>
            </w:r>
            <w:proofErr w:type="spellEnd"/>
            <w:r w:rsidRPr="002B2260">
              <w:rPr>
                <w:rFonts w:ascii="Cambria" w:hAnsi="Cambria"/>
              </w:rPr>
              <w:t xml:space="preserve"> </w:t>
            </w:r>
            <w:proofErr w:type="spellStart"/>
            <w:r w:rsidRPr="002B2260">
              <w:rPr>
                <w:rFonts w:ascii="Cambria" w:hAnsi="Cambria"/>
              </w:rPr>
              <w:t>štítků</w:t>
            </w:r>
            <w:proofErr w:type="spellEnd"/>
            <w:r w:rsidRPr="002B2260">
              <w:rPr>
                <w:rFonts w:ascii="Cambria" w:hAnsi="Cambria"/>
              </w:rPr>
              <w:t xml:space="preserve"> - </w:t>
            </w:r>
            <w:proofErr w:type="spellStart"/>
            <w:r w:rsidRPr="002B2260">
              <w:rPr>
                <w:rFonts w:ascii="Cambria" w:hAnsi="Cambria"/>
              </w:rPr>
              <w:t>Štítky</w:t>
            </w:r>
            <w:proofErr w:type="spellEnd"/>
            <w:r w:rsidRPr="002B2260">
              <w:rPr>
                <w:rFonts w:ascii="Cambria" w:hAnsi="Cambria"/>
              </w:rPr>
              <w:t xml:space="preserve"> FNBR</w:t>
            </w:r>
          </w:p>
        </w:tc>
      </w:tr>
      <w:tr w:rsidR="002B2260" w:rsidRPr="002B2260" w14:paraId="03C0F033" w14:textId="77777777" w:rsidTr="00F61150">
        <w:tc>
          <w:tcPr>
            <w:tcW w:w="2800" w:type="dxa"/>
          </w:tcPr>
          <w:p w14:paraId="6901E078" w14:textId="77777777" w:rsidR="002B2260" w:rsidRPr="002B2260" w:rsidRDefault="002B2260" w:rsidP="002B2260">
            <w:pPr>
              <w:spacing w:line="240" w:lineRule="auto"/>
              <w:jc w:val="left"/>
              <w:rPr>
                <w:rFonts w:ascii="Cambria" w:hAnsi="Cambria"/>
              </w:rPr>
            </w:pPr>
            <w:r w:rsidRPr="002B2260">
              <w:rPr>
                <w:rFonts w:ascii="Cambria" w:hAnsi="Cambria"/>
              </w:rPr>
              <w:t xml:space="preserve">ID </w:t>
            </w:r>
            <w:proofErr w:type="spellStart"/>
            <w:r w:rsidRPr="002B2260">
              <w:rPr>
                <w:rFonts w:ascii="Cambria" w:hAnsi="Cambria"/>
              </w:rPr>
              <w:t>změny</w:t>
            </w:r>
            <w:proofErr w:type="spellEnd"/>
          </w:p>
        </w:tc>
        <w:tc>
          <w:tcPr>
            <w:tcW w:w="5830" w:type="dxa"/>
          </w:tcPr>
          <w:p w14:paraId="080D5D4C" w14:textId="77777777" w:rsidR="002B2260" w:rsidRPr="002B2260" w:rsidRDefault="002B2260" w:rsidP="002B2260">
            <w:pPr>
              <w:spacing w:line="240" w:lineRule="auto"/>
              <w:jc w:val="left"/>
              <w:rPr>
                <w:rFonts w:ascii="Cambria" w:hAnsi="Cambria"/>
              </w:rPr>
            </w:pPr>
            <w:r w:rsidRPr="002B2260">
              <w:rPr>
                <w:rFonts w:ascii="Cambria" w:hAnsi="Cambria"/>
              </w:rPr>
              <w:t>CR-2025-004</w:t>
            </w:r>
          </w:p>
        </w:tc>
      </w:tr>
      <w:tr w:rsidR="002B2260" w:rsidRPr="002B2260" w14:paraId="173C27A1" w14:textId="77777777" w:rsidTr="00F61150">
        <w:tc>
          <w:tcPr>
            <w:tcW w:w="2800" w:type="dxa"/>
          </w:tcPr>
          <w:p w14:paraId="1BCB81DD"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podání</w:t>
            </w:r>
            <w:proofErr w:type="spellEnd"/>
          </w:p>
        </w:tc>
        <w:tc>
          <w:tcPr>
            <w:tcW w:w="5830" w:type="dxa"/>
          </w:tcPr>
          <w:p w14:paraId="6941AAA3" w14:textId="77777777" w:rsidR="002B2260" w:rsidRPr="002B2260" w:rsidRDefault="002B2260" w:rsidP="002B2260">
            <w:pPr>
              <w:spacing w:line="240" w:lineRule="auto"/>
              <w:jc w:val="left"/>
              <w:rPr>
                <w:rFonts w:ascii="Cambria" w:hAnsi="Cambria"/>
              </w:rPr>
            </w:pPr>
            <w:r w:rsidRPr="002B2260">
              <w:rPr>
                <w:rFonts w:ascii="Cambria" w:hAnsi="Cambria"/>
              </w:rPr>
              <w:t>6. 11. 2025</w:t>
            </w:r>
          </w:p>
        </w:tc>
      </w:tr>
      <w:tr w:rsidR="002B2260" w:rsidRPr="002B2260" w14:paraId="11962BAE" w14:textId="77777777" w:rsidTr="00F61150">
        <w:tc>
          <w:tcPr>
            <w:tcW w:w="2800" w:type="dxa"/>
          </w:tcPr>
          <w:p w14:paraId="79C8FAFD"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Zadavatel</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2E51C242" w14:textId="77777777" w:rsidR="002B2260" w:rsidRPr="002B2260" w:rsidRDefault="002B2260" w:rsidP="002B2260">
            <w:pPr>
              <w:spacing w:line="240" w:lineRule="auto"/>
              <w:jc w:val="left"/>
              <w:rPr>
                <w:rFonts w:ascii="Cambria" w:hAnsi="Cambria"/>
              </w:rPr>
            </w:pPr>
            <w:r w:rsidRPr="002B2260">
              <w:rPr>
                <w:rFonts w:ascii="Cambria" w:hAnsi="Cambria"/>
              </w:rPr>
              <w:t>OLV</w:t>
            </w:r>
          </w:p>
        </w:tc>
      </w:tr>
      <w:tr w:rsidR="002B2260" w:rsidRPr="002B2260" w14:paraId="40AFD9D6" w14:textId="77777777" w:rsidTr="00F61150">
        <w:tc>
          <w:tcPr>
            <w:tcW w:w="2800" w:type="dxa"/>
          </w:tcPr>
          <w:p w14:paraId="4916738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Oddělení</w:t>
            </w:r>
            <w:proofErr w:type="spellEnd"/>
            <w:r w:rsidRPr="002B2260">
              <w:rPr>
                <w:rFonts w:ascii="Cambria" w:hAnsi="Cambria"/>
              </w:rPr>
              <w:t xml:space="preserve"> / </w:t>
            </w:r>
            <w:proofErr w:type="spellStart"/>
            <w:r w:rsidRPr="002B2260">
              <w:rPr>
                <w:rFonts w:ascii="Cambria" w:hAnsi="Cambria"/>
              </w:rPr>
              <w:t>tým</w:t>
            </w:r>
            <w:proofErr w:type="spellEnd"/>
          </w:p>
        </w:tc>
        <w:tc>
          <w:tcPr>
            <w:tcW w:w="5830" w:type="dxa"/>
          </w:tcPr>
          <w:p w14:paraId="7D5BAAAE" w14:textId="77777777" w:rsidR="002B2260" w:rsidRPr="002B2260" w:rsidRDefault="002B2260" w:rsidP="002B2260">
            <w:pPr>
              <w:spacing w:line="240" w:lineRule="auto"/>
              <w:jc w:val="left"/>
              <w:rPr>
                <w:rFonts w:ascii="Cambria" w:hAnsi="Cambria"/>
              </w:rPr>
            </w:pPr>
          </w:p>
        </w:tc>
      </w:tr>
      <w:tr w:rsidR="002B2260" w:rsidRPr="002B2260" w14:paraId="210BCE86" w14:textId="77777777" w:rsidTr="00F61150">
        <w:tc>
          <w:tcPr>
            <w:tcW w:w="2800" w:type="dxa"/>
          </w:tcPr>
          <w:p w14:paraId="3544ADB3"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Typ</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26C88665" w14:textId="77777777" w:rsidR="002B2260" w:rsidRPr="002B2260" w:rsidRDefault="002B2260" w:rsidP="002B2260">
            <w:pPr>
              <w:numPr>
                <w:ilvl w:val="0"/>
                <w:numId w:val="10"/>
              </w:numPr>
              <w:spacing w:line="240" w:lineRule="auto"/>
              <w:contextualSpacing/>
              <w:jc w:val="left"/>
              <w:rPr>
                <w:rFonts w:ascii="Cambria" w:hAnsi="Cambria"/>
                <w:strike/>
              </w:rPr>
            </w:pPr>
            <w:r w:rsidRPr="002B2260">
              <w:rPr>
                <w:rFonts w:ascii="Cambria" w:hAnsi="Cambria"/>
                <w:strike/>
              </w:rPr>
              <w:t xml:space="preserve">Nová </w:t>
            </w:r>
            <w:proofErr w:type="spellStart"/>
            <w:r w:rsidRPr="002B2260">
              <w:rPr>
                <w:rFonts w:ascii="Cambria" w:hAnsi="Cambria"/>
                <w:strike/>
              </w:rPr>
              <w:t>funkce</w:t>
            </w:r>
            <w:proofErr w:type="spellEnd"/>
            <w:r w:rsidRPr="002B2260">
              <w:rPr>
                <w:rFonts w:ascii="Cambria" w:hAnsi="Cambria"/>
                <w:strike/>
              </w:rPr>
              <w:t xml:space="preserve"> </w:t>
            </w:r>
          </w:p>
          <w:p w14:paraId="75D88669" w14:textId="77777777" w:rsidR="002B2260" w:rsidRPr="002B2260" w:rsidRDefault="002B2260" w:rsidP="002B2260">
            <w:pPr>
              <w:numPr>
                <w:ilvl w:val="0"/>
                <w:numId w:val="10"/>
              </w:numPr>
              <w:spacing w:line="240" w:lineRule="auto"/>
              <w:contextualSpacing/>
              <w:jc w:val="left"/>
              <w:rPr>
                <w:rFonts w:ascii="Cambria" w:hAnsi="Cambria"/>
              </w:rPr>
            </w:pPr>
            <w:proofErr w:type="spellStart"/>
            <w:r w:rsidRPr="002B2260">
              <w:rPr>
                <w:rFonts w:ascii="Cambria" w:hAnsi="Cambria"/>
              </w:rPr>
              <w:t>Úprava</w:t>
            </w:r>
            <w:proofErr w:type="spellEnd"/>
            <w:r w:rsidRPr="002B2260">
              <w:rPr>
                <w:rFonts w:ascii="Cambria" w:hAnsi="Cambria"/>
              </w:rPr>
              <w:t xml:space="preserve"> </w:t>
            </w:r>
            <w:proofErr w:type="spellStart"/>
            <w:r w:rsidRPr="002B2260">
              <w:rPr>
                <w:rFonts w:ascii="Cambria" w:hAnsi="Cambria"/>
              </w:rPr>
              <w:t>stávající</w:t>
            </w:r>
            <w:proofErr w:type="spellEnd"/>
            <w:r w:rsidRPr="002B2260">
              <w:rPr>
                <w:rFonts w:ascii="Cambria" w:hAnsi="Cambria"/>
              </w:rPr>
              <w:t xml:space="preserve"> </w:t>
            </w:r>
            <w:proofErr w:type="spellStart"/>
            <w:r w:rsidRPr="002B2260">
              <w:rPr>
                <w:rFonts w:ascii="Cambria" w:hAnsi="Cambria"/>
              </w:rPr>
              <w:t>funkce</w:t>
            </w:r>
            <w:proofErr w:type="spellEnd"/>
            <w:r w:rsidRPr="002B2260">
              <w:rPr>
                <w:rFonts w:ascii="Cambria" w:hAnsi="Cambria"/>
              </w:rPr>
              <w:t xml:space="preserve"> – </w:t>
            </w:r>
            <w:proofErr w:type="spellStart"/>
            <w:r w:rsidRPr="002B2260">
              <w:rPr>
                <w:rFonts w:ascii="Cambria" w:hAnsi="Cambria"/>
              </w:rPr>
              <w:t>nový</w:t>
            </w:r>
            <w:proofErr w:type="spellEnd"/>
            <w:r w:rsidRPr="002B2260">
              <w:rPr>
                <w:rFonts w:ascii="Cambria" w:hAnsi="Cambria"/>
              </w:rPr>
              <w:t xml:space="preserve"> </w:t>
            </w:r>
            <w:proofErr w:type="spellStart"/>
            <w:r w:rsidRPr="002B2260">
              <w:rPr>
                <w:rFonts w:ascii="Cambria" w:hAnsi="Cambria"/>
              </w:rPr>
              <w:t>požadavek</w:t>
            </w:r>
            <w:proofErr w:type="spellEnd"/>
          </w:p>
          <w:p w14:paraId="0EA9736B"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Oprava</w:t>
            </w:r>
            <w:proofErr w:type="spellEnd"/>
            <w:r w:rsidRPr="002B2260">
              <w:rPr>
                <w:rFonts w:ascii="Cambria" w:hAnsi="Cambria"/>
                <w:strike/>
              </w:rPr>
              <w:t xml:space="preserve"> </w:t>
            </w:r>
            <w:proofErr w:type="spellStart"/>
            <w:r w:rsidRPr="002B2260">
              <w:rPr>
                <w:rFonts w:ascii="Cambria" w:hAnsi="Cambria"/>
                <w:strike/>
              </w:rPr>
              <w:t>chyby</w:t>
            </w:r>
            <w:proofErr w:type="spellEnd"/>
          </w:p>
          <w:p w14:paraId="15BD7A5C"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Jiné</w:t>
            </w:r>
            <w:proofErr w:type="spellEnd"/>
          </w:p>
        </w:tc>
      </w:tr>
      <w:tr w:rsidR="002B2260" w:rsidRPr="002B2260" w14:paraId="5C311BAD" w14:textId="77777777" w:rsidTr="00F61150">
        <w:tc>
          <w:tcPr>
            <w:tcW w:w="2800" w:type="dxa"/>
          </w:tcPr>
          <w:p w14:paraId="5CFEBFDF"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Popis</w:t>
            </w:r>
            <w:proofErr w:type="spellEnd"/>
            <w:r w:rsidRPr="002B2260">
              <w:rPr>
                <w:rFonts w:ascii="Cambria" w:hAnsi="Cambria"/>
              </w:rPr>
              <w:t xml:space="preserve"> </w:t>
            </w:r>
            <w:proofErr w:type="spellStart"/>
            <w:r w:rsidRPr="002B2260">
              <w:rPr>
                <w:rFonts w:ascii="Cambria" w:hAnsi="Cambria"/>
              </w:rPr>
              <w:t>požadované</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3413BC02" w14:textId="77777777" w:rsidR="002B2260" w:rsidRPr="002B2260" w:rsidRDefault="002B2260" w:rsidP="002B2260">
            <w:pPr>
              <w:numPr>
                <w:ilvl w:val="0"/>
                <w:numId w:val="27"/>
              </w:numPr>
              <w:spacing w:line="240" w:lineRule="auto"/>
              <w:contextualSpacing/>
              <w:jc w:val="left"/>
              <w:rPr>
                <w:rFonts w:ascii="Cambria" w:hAnsi="Cambria"/>
                <w:color w:val="000000"/>
              </w:rPr>
            </w:pPr>
            <w:proofErr w:type="spellStart"/>
            <w:r w:rsidRPr="002B2260">
              <w:rPr>
                <w:rFonts w:ascii="Cambria" w:hAnsi="Cambria"/>
                <w:color w:val="000000"/>
              </w:rPr>
              <w:t>Štítky</w:t>
            </w:r>
            <w:proofErr w:type="spellEnd"/>
            <w:r w:rsidRPr="002B2260">
              <w:rPr>
                <w:rFonts w:ascii="Cambria" w:hAnsi="Cambria"/>
                <w:color w:val="000000"/>
              </w:rPr>
              <w:t xml:space="preserve"> pro </w:t>
            </w:r>
            <w:proofErr w:type="spellStart"/>
            <w:r w:rsidRPr="002B2260">
              <w:rPr>
                <w:rFonts w:ascii="Cambria" w:hAnsi="Cambria"/>
                <w:color w:val="000000"/>
              </w:rPr>
              <w:t>termoboxy</w:t>
            </w:r>
            <w:proofErr w:type="spellEnd"/>
            <w:r w:rsidRPr="002B2260">
              <w:rPr>
                <w:rFonts w:ascii="Cambria" w:hAnsi="Cambria"/>
                <w:color w:val="000000"/>
              </w:rPr>
              <w:t xml:space="preserve"> - </w:t>
            </w:r>
            <w:proofErr w:type="spellStart"/>
            <w:r w:rsidRPr="002B2260">
              <w:rPr>
                <w:rFonts w:ascii="Cambria" w:hAnsi="Cambria"/>
                <w:color w:val="000000"/>
              </w:rPr>
              <w:t>neseskupovat</w:t>
            </w:r>
            <w:proofErr w:type="spellEnd"/>
            <w:r w:rsidRPr="002B2260">
              <w:rPr>
                <w:rFonts w:ascii="Cambria" w:hAnsi="Cambria"/>
                <w:color w:val="000000"/>
              </w:rPr>
              <w:t xml:space="preserve"> ind. </w:t>
            </w:r>
            <w:proofErr w:type="spellStart"/>
            <w:r w:rsidRPr="002B2260">
              <w:rPr>
                <w:rFonts w:ascii="Cambria" w:hAnsi="Cambria"/>
                <w:color w:val="000000"/>
              </w:rPr>
              <w:t>diety</w:t>
            </w:r>
            <w:proofErr w:type="spellEnd"/>
            <w:r w:rsidRPr="002B2260">
              <w:rPr>
                <w:rFonts w:ascii="Cambria" w:hAnsi="Cambria"/>
                <w:color w:val="000000"/>
              </w:rPr>
              <w:t>*</w:t>
            </w:r>
          </w:p>
          <w:p w14:paraId="74206513" w14:textId="77777777" w:rsidR="002B2260" w:rsidRPr="002B2260" w:rsidRDefault="002B2260" w:rsidP="002B2260">
            <w:pPr>
              <w:numPr>
                <w:ilvl w:val="0"/>
                <w:numId w:val="27"/>
              </w:numPr>
              <w:spacing w:line="240" w:lineRule="auto"/>
              <w:contextualSpacing/>
              <w:jc w:val="left"/>
              <w:rPr>
                <w:rFonts w:ascii="Cambria" w:hAnsi="Cambria"/>
                <w:color w:val="000000"/>
              </w:rPr>
            </w:pPr>
            <w:proofErr w:type="spellStart"/>
            <w:r w:rsidRPr="002B2260">
              <w:rPr>
                <w:rFonts w:ascii="Cambria" w:hAnsi="Cambria"/>
                <w:color w:val="000000"/>
              </w:rPr>
              <w:t>Dětská</w:t>
            </w:r>
            <w:proofErr w:type="spellEnd"/>
            <w:r w:rsidRPr="002B2260">
              <w:rPr>
                <w:rFonts w:ascii="Cambria" w:hAnsi="Cambria"/>
                <w:color w:val="000000"/>
              </w:rPr>
              <w:t xml:space="preserve"> </w:t>
            </w:r>
            <w:proofErr w:type="spellStart"/>
            <w:r w:rsidRPr="002B2260">
              <w:rPr>
                <w:rFonts w:ascii="Cambria" w:hAnsi="Cambria"/>
                <w:color w:val="000000"/>
              </w:rPr>
              <w:t>chlazená</w:t>
            </w:r>
            <w:proofErr w:type="spellEnd"/>
            <w:r w:rsidRPr="002B2260">
              <w:rPr>
                <w:rFonts w:ascii="Cambria" w:hAnsi="Cambria"/>
                <w:color w:val="000000"/>
              </w:rPr>
              <w:t xml:space="preserve"> </w:t>
            </w:r>
            <w:proofErr w:type="spellStart"/>
            <w:r w:rsidRPr="002B2260">
              <w:rPr>
                <w:rFonts w:ascii="Cambria" w:hAnsi="Cambria"/>
                <w:color w:val="000000"/>
              </w:rPr>
              <w:t>strava</w:t>
            </w:r>
            <w:proofErr w:type="spellEnd"/>
            <w:r w:rsidRPr="002B2260">
              <w:rPr>
                <w:rFonts w:ascii="Cambria" w:hAnsi="Cambria"/>
                <w:color w:val="000000"/>
              </w:rPr>
              <w:t xml:space="preserve"> - </w:t>
            </w:r>
            <w:proofErr w:type="spellStart"/>
            <w:r w:rsidRPr="002B2260">
              <w:rPr>
                <w:rFonts w:ascii="Cambria" w:hAnsi="Cambria"/>
                <w:color w:val="000000"/>
              </w:rPr>
              <w:t>úprava</w:t>
            </w:r>
            <w:proofErr w:type="spellEnd"/>
            <w:r w:rsidRPr="002B2260">
              <w:rPr>
                <w:rFonts w:ascii="Cambria" w:hAnsi="Cambria"/>
                <w:color w:val="000000"/>
              </w:rPr>
              <w:t xml:space="preserve"> </w:t>
            </w:r>
            <w:proofErr w:type="spellStart"/>
            <w:r w:rsidRPr="002B2260">
              <w:rPr>
                <w:rFonts w:ascii="Cambria" w:hAnsi="Cambria"/>
                <w:color w:val="000000"/>
              </w:rPr>
              <w:t>tisku</w:t>
            </w:r>
            <w:proofErr w:type="spellEnd"/>
            <w:r w:rsidRPr="002B2260">
              <w:rPr>
                <w:rFonts w:ascii="Cambria" w:hAnsi="Cambria"/>
                <w:color w:val="000000"/>
              </w:rPr>
              <w:t xml:space="preserve"> </w:t>
            </w:r>
            <w:proofErr w:type="spellStart"/>
            <w:r w:rsidRPr="002B2260">
              <w:rPr>
                <w:rFonts w:ascii="Cambria" w:hAnsi="Cambria"/>
                <w:color w:val="000000"/>
              </w:rPr>
              <w:t>štítků</w:t>
            </w:r>
            <w:proofErr w:type="spellEnd"/>
            <w:r w:rsidRPr="002B2260">
              <w:rPr>
                <w:rFonts w:ascii="Cambria" w:hAnsi="Cambria"/>
                <w:color w:val="000000"/>
              </w:rPr>
              <w:t>*</w:t>
            </w:r>
          </w:p>
          <w:p w14:paraId="19D28DA1" w14:textId="77777777" w:rsidR="002B2260" w:rsidRPr="002B2260" w:rsidRDefault="002B2260" w:rsidP="002B2260">
            <w:pPr>
              <w:numPr>
                <w:ilvl w:val="0"/>
                <w:numId w:val="27"/>
              </w:numPr>
              <w:spacing w:line="240" w:lineRule="auto"/>
              <w:contextualSpacing/>
              <w:jc w:val="left"/>
              <w:rPr>
                <w:rFonts w:ascii="Cambria" w:hAnsi="Cambria"/>
                <w:color w:val="000000"/>
              </w:rPr>
            </w:pPr>
            <w:proofErr w:type="spellStart"/>
            <w:r w:rsidRPr="002B2260">
              <w:rPr>
                <w:rFonts w:ascii="Cambria" w:hAnsi="Cambria"/>
                <w:color w:val="000000"/>
              </w:rPr>
              <w:t>Úprava</w:t>
            </w:r>
            <w:proofErr w:type="spellEnd"/>
            <w:r w:rsidRPr="002B2260">
              <w:rPr>
                <w:rFonts w:ascii="Cambria" w:hAnsi="Cambria"/>
                <w:color w:val="000000"/>
              </w:rPr>
              <w:t xml:space="preserve"> </w:t>
            </w:r>
            <w:proofErr w:type="spellStart"/>
            <w:r w:rsidRPr="002B2260">
              <w:rPr>
                <w:rFonts w:ascii="Cambria" w:hAnsi="Cambria"/>
                <w:color w:val="000000"/>
              </w:rPr>
              <w:t>štítků</w:t>
            </w:r>
            <w:proofErr w:type="spellEnd"/>
            <w:r w:rsidRPr="002B2260">
              <w:rPr>
                <w:rFonts w:ascii="Cambria" w:hAnsi="Cambria"/>
                <w:color w:val="000000"/>
              </w:rPr>
              <w:t xml:space="preserve"> pro </w:t>
            </w:r>
            <w:proofErr w:type="spellStart"/>
            <w:r w:rsidRPr="002B2260">
              <w:rPr>
                <w:rFonts w:ascii="Cambria" w:hAnsi="Cambria"/>
                <w:color w:val="000000"/>
              </w:rPr>
              <w:t>termoboxy</w:t>
            </w:r>
            <w:proofErr w:type="spellEnd"/>
            <w:r w:rsidRPr="002B2260">
              <w:rPr>
                <w:rFonts w:ascii="Cambria" w:hAnsi="Cambria"/>
                <w:color w:val="000000"/>
              </w:rPr>
              <w:t xml:space="preserve"> – </w:t>
            </w:r>
            <w:proofErr w:type="spellStart"/>
            <w:r w:rsidRPr="002B2260">
              <w:rPr>
                <w:rFonts w:ascii="Cambria" w:hAnsi="Cambria"/>
                <w:color w:val="000000"/>
              </w:rPr>
              <w:t>doplňující</w:t>
            </w:r>
            <w:proofErr w:type="spellEnd"/>
            <w:r w:rsidRPr="002B2260">
              <w:rPr>
                <w:rFonts w:ascii="Cambria" w:hAnsi="Cambria"/>
                <w:color w:val="000000"/>
              </w:rPr>
              <w:t xml:space="preserve"> text</w:t>
            </w:r>
          </w:p>
          <w:p w14:paraId="3D90198D" w14:textId="77777777" w:rsidR="002B2260" w:rsidRPr="002B2260" w:rsidRDefault="002B2260" w:rsidP="002B2260">
            <w:pPr>
              <w:numPr>
                <w:ilvl w:val="0"/>
                <w:numId w:val="27"/>
              </w:numPr>
              <w:spacing w:line="240" w:lineRule="auto"/>
              <w:contextualSpacing/>
              <w:jc w:val="left"/>
              <w:rPr>
                <w:rFonts w:ascii="Cambria" w:hAnsi="Cambria"/>
                <w:color w:val="000000"/>
              </w:rPr>
            </w:pPr>
            <w:proofErr w:type="spellStart"/>
            <w:r w:rsidRPr="002B2260">
              <w:rPr>
                <w:rFonts w:ascii="Cambria" w:hAnsi="Cambria"/>
                <w:color w:val="000000"/>
              </w:rPr>
              <w:t>Zvětšení</w:t>
            </w:r>
            <w:proofErr w:type="spellEnd"/>
            <w:r w:rsidRPr="002B2260">
              <w:rPr>
                <w:rFonts w:ascii="Cambria" w:hAnsi="Cambria"/>
                <w:color w:val="000000"/>
              </w:rPr>
              <w:t xml:space="preserve"> </w:t>
            </w:r>
            <w:proofErr w:type="spellStart"/>
            <w:r w:rsidRPr="002B2260">
              <w:rPr>
                <w:rFonts w:ascii="Cambria" w:hAnsi="Cambria"/>
                <w:color w:val="000000"/>
              </w:rPr>
              <w:t>čísla</w:t>
            </w:r>
            <w:proofErr w:type="spellEnd"/>
            <w:r w:rsidRPr="002B2260">
              <w:rPr>
                <w:rFonts w:ascii="Cambria" w:hAnsi="Cambria"/>
                <w:color w:val="000000"/>
              </w:rPr>
              <w:t xml:space="preserve"> </w:t>
            </w:r>
            <w:proofErr w:type="spellStart"/>
            <w:r w:rsidRPr="002B2260">
              <w:rPr>
                <w:rFonts w:ascii="Cambria" w:hAnsi="Cambria"/>
                <w:color w:val="000000"/>
              </w:rPr>
              <w:t>počtů</w:t>
            </w:r>
            <w:proofErr w:type="spellEnd"/>
            <w:r w:rsidRPr="002B2260">
              <w:rPr>
                <w:rFonts w:ascii="Cambria" w:hAnsi="Cambria"/>
                <w:color w:val="000000"/>
              </w:rPr>
              <w:t xml:space="preserve"> </w:t>
            </w:r>
            <w:proofErr w:type="spellStart"/>
            <w:r w:rsidRPr="002B2260">
              <w:rPr>
                <w:rFonts w:ascii="Cambria" w:hAnsi="Cambria"/>
                <w:color w:val="000000"/>
              </w:rPr>
              <w:t>porcí</w:t>
            </w:r>
            <w:proofErr w:type="spellEnd"/>
            <w:r w:rsidRPr="002B2260">
              <w:rPr>
                <w:rFonts w:ascii="Cambria" w:hAnsi="Cambria"/>
                <w:color w:val="000000"/>
              </w:rPr>
              <w:t xml:space="preserve"> </w:t>
            </w:r>
            <w:proofErr w:type="spellStart"/>
            <w:r w:rsidRPr="002B2260">
              <w:rPr>
                <w:rFonts w:ascii="Cambria" w:hAnsi="Cambria"/>
                <w:color w:val="000000"/>
              </w:rPr>
              <w:t>na</w:t>
            </w:r>
            <w:proofErr w:type="spellEnd"/>
            <w:r w:rsidRPr="002B2260">
              <w:rPr>
                <w:rFonts w:ascii="Cambria" w:hAnsi="Cambria"/>
                <w:color w:val="000000"/>
              </w:rPr>
              <w:t xml:space="preserve"> </w:t>
            </w:r>
            <w:proofErr w:type="spellStart"/>
            <w:r w:rsidRPr="002B2260">
              <w:rPr>
                <w:rFonts w:ascii="Cambria" w:hAnsi="Cambria"/>
                <w:color w:val="000000"/>
              </w:rPr>
              <w:t>štítcích</w:t>
            </w:r>
            <w:proofErr w:type="spellEnd"/>
            <w:r w:rsidRPr="002B2260">
              <w:rPr>
                <w:rFonts w:ascii="Cambria" w:hAnsi="Cambria"/>
                <w:color w:val="000000"/>
              </w:rPr>
              <w:t xml:space="preserve"> pro </w:t>
            </w:r>
            <w:proofErr w:type="spellStart"/>
            <w:r w:rsidRPr="002B2260">
              <w:rPr>
                <w:rFonts w:ascii="Cambria" w:hAnsi="Cambria"/>
                <w:color w:val="000000"/>
              </w:rPr>
              <w:t>Termoboxy</w:t>
            </w:r>
            <w:proofErr w:type="spellEnd"/>
          </w:p>
        </w:tc>
      </w:tr>
      <w:tr w:rsidR="002B2260" w:rsidRPr="002B2260" w14:paraId="74139B57" w14:textId="77777777" w:rsidTr="00F61150">
        <w:tc>
          <w:tcPr>
            <w:tcW w:w="2800" w:type="dxa"/>
          </w:tcPr>
          <w:p w14:paraId="62FF937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Důvod</w:t>
            </w:r>
            <w:proofErr w:type="spellEnd"/>
            <w:r w:rsidRPr="002B2260">
              <w:rPr>
                <w:rFonts w:ascii="Cambria" w:hAnsi="Cambria"/>
              </w:rPr>
              <w:t xml:space="preserve"> </w:t>
            </w:r>
            <w:proofErr w:type="spellStart"/>
            <w:r w:rsidRPr="002B2260">
              <w:rPr>
                <w:rFonts w:ascii="Cambria" w:hAnsi="Cambria"/>
              </w:rPr>
              <w:t>změny</w:t>
            </w:r>
            <w:proofErr w:type="spellEnd"/>
            <w:r w:rsidRPr="002B2260">
              <w:rPr>
                <w:rFonts w:ascii="Cambria" w:hAnsi="Cambria"/>
              </w:rPr>
              <w:t xml:space="preserve"> / </w:t>
            </w:r>
            <w:proofErr w:type="spellStart"/>
            <w:r w:rsidRPr="002B2260">
              <w:rPr>
                <w:rFonts w:ascii="Cambria" w:hAnsi="Cambria"/>
              </w:rPr>
              <w:t>přínos</w:t>
            </w:r>
            <w:proofErr w:type="spellEnd"/>
          </w:p>
        </w:tc>
        <w:tc>
          <w:tcPr>
            <w:tcW w:w="5830" w:type="dxa"/>
          </w:tcPr>
          <w:p w14:paraId="01C8167E"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Požadavky</w:t>
            </w:r>
            <w:proofErr w:type="spellEnd"/>
            <w:r w:rsidRPr="002B2260">
              <w:rPr>
                <w:rFonts w:ascii="Cambria" w:hAnsi="Cambria"/>
              </w:rPr>
              <w:t xml:space="preserve"> </w:t>
            </w:r>
            <w:proofErr w:type="spellStart"/>
            <w:r w:rsidRPr="002B2260">
              <w:rPr>
                <w:rFonts w:ascii="Cambria" w:hAnsi="Cambria"/>
              </w:rPr>
              <w:t>byly</w:t>
            </w:r>
            <w:proofErr w:type="spellEnd"/>
            <w:r w:rsidRPr="002B2260">
              <w:rPr>
                <w:rFonts w:ascii="Cambria" w:hAnsi="Cambria"/>
              </w:rPr>
              <w:t xml:space="preserve"> </w:t>
            </w:r>
            <w:proofErr w:type="spellStart"/>
            <w:r w:rsidRPr="002B2260">
              <w:rPr>
                <w:rFonts w:ascii="Cambria" w:hAnsi="Cambria"/>
              </w:rPr>
              <w:t>zjištěny</w:t>
            </w:r>
            <w:proofErr w:type="spellEnd"/>
            <w:r w:rsidRPr="002B2260">
              <w:rPr>
                <w:rFonts w:ascii="Cambria" w:hAnsi="Cambria"/>
              </w:rPr>
              <w:t xml:space="preserve"> v </w:t>
            </w:r>
            <w:proofErr w:type="spellStart"/>
            <w:r w:rsidRPr="002B2260">
              <w:rPr>
                <w:rFonts w:ascii="Cambria" w:hAnsi="Cambria"/>
              </w:rPr>
              <w:t>rámci</w:t>
            </w:r>
            <w:proofErr w:type="spellEnd"/>
            <w:r w:rsidRPr="002B2260">
              <w:rPr>
                <w:rFonts w:ascii="Cambria" w:hAnsi="Cambria"/>
              </w:rPr>
              <w:t xml:space="preserve"> </w:t>
            </w:r>
            <w:proofErr w:type="spellStart"/>
            <w:r w:rsidRPr="002B2260">
              <w:rPr>
                <w:rFonts w:ascii="Cambria" w:hAnsi="Cambria"/>
              </w:rPr>
              <w:t>školení</w:t>
            </w:r>
            <w:proofErr w:type="spellEnd"/>
            <w:r w:rsidRPr="002B2260">
              <w:rPr>
                <w:rFonts w:ascii="Cambria" w:hAnsi="Cambria"/>
              </w:rPr>
              <w:t xml:space="preserve"> a </w:t>
            </w:r>
            <w:proofErr w:type="spellStart"/>
            <w:r w:rsidRPr="002B2260">
              <w:rPr>
                <w:rFonts w:ascii="Cambria" w:hAnsi="Cambria"/>
              </w:rPr>
              <w:t>testu</w:t>
            </w:r>
            <w:proofErr w:type="spellEnd"/>
            <w:r w:rsidRPr="002B2260">
              <w:rPr>
                <w:rFonts w:ascii="Cambria" w:hAnsi="Cambria"/>
              </w:rPr>
              <w:t xml:space="preserve"> </w:t>
            </w:r>
            <w:proofErr w:type="spellStart"/>
            <w:r w:rsidRPr="002B2260">
              <w:rPr>
                <w:rFonts w:ascii="Cambria" w:hAnsi="Cambria"/>
              </w:rPr>
              <w:t>souběžného</w:t>
            </w:r>
            <w:proofErr w:type="spellEnd"/>
            <w:r w:rsidRPr="002B2260">
              <w:rPr>
                <w:rFonts w:ascii="Cambria" w:hAnsi="Cambria"/>
              </w:rPr>
              <w:t xml:space="preserve"> </w:t>
            </w:r>
            <w:proofErr w:type="spellStart"/>
            <w:r w:rsidRPr="002B2260">
              <w:rPr>
                <w:rFonts w:ascii="Cambria" w:hAnsi="Cambria"/>
              </w:rPr>
              <w:t>provozu</w:t>
            </w:r>
            <w:proofErr w:type="spellEnd"/>
            <w:r w:rsidRPr="002B2260">
              <w:rPr>
                <w:rFonts w:ascii="Cambria" w:hAnsi="Cambria"/>
              </w:rPr>
              <w:t>.</w:t>
            </w:r>
          </w:p>
        </w:tc>
      </w:tr>
      <w:tr w:rsidR="002B2260" w:rsidRPr="002B2260" w14:paraId="2B0049EB" w14:textId="77777777" w:rsidTr="00F61150">
        <w:tc>
          <w:tcPr>
            <w:tcW w:w="2800" w:type="dxa"/>
          </w:tcPr>
          <w:p w14:paraId="2F3B41F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Dotčené</w:t>
            </w:r>
            <w:proofErr w:type="spellEnd"/>
            <w:r w:rsidRPr="002B2260">
              <w:rPr>
                <w:rFonts w:ascii="Cambria" w:hAnsi="Cambria"/>
              </w:rPr>
              <w:t xml:space="preserve"> </w:t>
            </w:r>
            <w:proofErr w:type="spellStart"/>
            <w:r w:rsidRPr="002B2260">
              <w:rPr>
                <w:rFonts w:ascii="Cambria" w:hAnsi="Cambria"/>
              </w:rPr>
              <w:t>části</w:t>
            </w:r>
            <w:proofErr w:type="spellEnd"/>
            <w:r w:rsidRPr="002B2260">
              <w:rPr>
                <w:rFonts w:ascii="Cambria" w:hAnsi="Cambria"/>
              </w:rPr>
              <w:t xml:space="preserve"> </w:t>
            </w:r>
            <w:proofErr w:type="spellStart"/>
            <w:r w:rsidRPr="002B2260">
              <w:rPr>
                <w:rFonts w:ascii="Cambria" w:hAnsi="Cambria"/>
              </w:rPr>
              <w:t>systému</w:t>
            </w:r>
            <w:proofErr w:type="spellEnd"/>
          </w:p>
        </w:tc>
        <w:tc>
          <w:tcPr>
            <w:tcW w:w="5830" w:type="dxa"/>
          </w:tcPr>
          <w:p w14:paraId="0F5E2D66" w14:textId="77777777" w:rsidR="002B2260" w:rsidRPr="002B2260" w:rsidRDefault="002B2260" w:rsidP="002B2260">
            <w:pPr>
              <w:spacing w:line="240" w:lineRule="auto"/>
              <w:jc w:val="left"/>
              <w:rPr>
                <w:rFonts w:ascii="Cambria" w:hAnsi="Cambria"/>
              </w:rPr>
            </w:pPr>
            <w:r w:rsidRPr="002B2260">
              <w:rPr>
                <w:rFonts w:ascii="Cambria" w:hAnsi="Cambria"/>
              </w:rPr>
              <w:t xml:space="preserve">Modul </w:t>
            </w:r>
            <w:proofErr w:type="spellStart"/>
            <w:r w:rsidRPr="002B2260">
              <w:rPr>
                <w:rFonts w:ascii="Cambria" w:hAnsi="Cambria"/>
              </w:rPr>
              <w:t>Sklady</w:t>
            </w:r>
            <w:proofErr w:type="spellEnd"/>
            <w:r w:rsidRPr="002B2260">
              <w:rPr>
                <w:rFonts w:ascii="Cambria" w:hAnsi="Cambria"/>
              </w:rPr>
              <w:t xml:space="preserve"> a </w:t>
            </w:r>
            <w:proofErr w:type="spellStart"/>
            <w:r w:rsidRPr="002B2260">
              <w:rPr>
                <w:rFonts w:ascii="Cambria" w:hAnsi="Cambria"/>
              </w:rPr>
              <w:t>Normování</w:t>
            </w:r>
            <w:proofErr w:type="spellEnd"/>
            <w:r w:rsidRPr="002B2260">
              <w:rPr>
                <w:rFonts w:ascii="Cambria" w:hAnsi="Cambria"/>
              </w:rPr>
              <w:t xml:space="preserve"> - </w:t>
            </w:r>
            <w:proofErr w:type="spellStart"/>
            <w:r w:rsidRPr="002B2260">
              <w:rPr>
                <w:rFonts w:ascii="Cambria" w:hAnsi="Cambria"/>
              </w:rPr>
              <w:t>Expedice</w:t>
            </w:r>
            <w:proofErr w:type="spellEnd"/>
          </w:p>
        </w:tc>
      </w:tr>
      <w:tr w:rsidR="002B2260" w:rsidRPr="002B2260" w14:paraId="4FE497D4" w14:textId="77777777" w:rsidTr="00F61150">
        <w:tc>
          <w:tcPr>
            <w:tcW w:w="2800" w:type="dxa"/>
          </w:tcPr>
          <w:p w14:paraId="4520882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Očekávaný</w:t>
            </w:r>
            <w:proofErr w:type="spellEnd"/>
            <w:r w:rsidRPr="002B2260">
              <w:rPr>
                <w:rFonts w:ascii="Cambria" w:hAnsi="Cambria"/>
              </w:rPr>
              <w:t xml:space="preserve"> </w:t>
            </w:r>
            <w:proofErr w:type="spellStart"/>
            <w:r w:rsidRPr="002B2260">
              <w:rPr>
                <w:rFonts w:ascii="Cambria" w:hAnsi="Cambria"/>
              </w:rPr>
              <w:t>dopad</w:t>
            </w:r>
            <w:proofErr w:type="spellEnd"/>
          </w:p>
        </w:tc>
        <w:tc>
          <w:tcPr>
            <w:tcW w:w="5830" w:type="dxa"/>
          </w:tcPr>
          <w:p w14:paraId="0C12FF9B"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Střední</w:t>
            </w:r>
            <w:proofErr w:type="spellEnd"/>
            <w:r w:rsidRPr="002B2260">
              <w:rPr>
                <w:rFonts w:ascii="Cambria" w:hAnsi="Cambria"/>
              </w:rPr>
              <w:t xml:space="preserve"> </w:t>
            </w:r>
            <w:proofErr w:type="spellStart"/>
            <w:r w:rsidRPr="002B2260">
              <w:rPr>
                <w:rFonts w:ascii="Cambria" w:hAnsi="Cambria"/>
              </w:rPr>
              <w:t>dopad</w:t>
            </w:r>
            <w:proofErr w:type="spellEnd"/>
            <w:r w:rsidRPr="002B2260">
              <w:rPr>
                <w:rFonts w:ascii="Cambria" w:hAnsi="Cambria"/>
              </w:rPr>
              <w:t xml:space="preserve">. </w:t>
            </w:r>
            <w:proofErr w:type="spellStart"/>
            <w:r w:rsidRPr="002B2260">
              <w:rPr>
                <w:rFonts w:ascii="Cambria" w:hAnsi="Cambria"/>
              </w:rPr>
              <w:t>Úprava</w:t>
            </w:r>
            <w:proofErr w:type="spellEnd"/>
            <w:r w:rsidRPr="002B2260">
              <w:rPr>
                <w:rFonts w:ascii="Cambria" w:hAnsi="Cambria"/>
              </w:rPr>
              <w:t xml:space="preserve"> </w:t>
            </w:r>
            <w:proofErr w:type="spellStart"/>
            <w:r w:rsidRPr="002B2260">
              <w:rPr>
                <w:rFonts w:ascii="Cambria" w:hAnsi="Cambria"/>
              </w:rPr>
              <w:t>znamená</w:t>
            </w:r>
            <w:proofErr w:type="spellEnd"/>
            <w:r w:rsidRPr="002B2260">
              <w:rPr>
                <w:rFonts w:ascii="Cambria" w:hAnsi="Cambria"/>
              </w:rPr>
              <w:t xml:space="preserve"> </w:t>
            </w:r>
            <w:proofErr w:type="spellStart"/>
            <w:r w:rsidRPr="002B2260">
              <w:rPr>
                <w:rFonts w:ascii="Cambria" w:hAnsi="Cambria"/>
              </w:rPr>
              <w:t>změnu</w:t>
            </w:r>
            <w:proofErr w:type="spellEnd"/>
            <w:r w:rsidRPr="002B2260">
              <w:rPr>
                <w:rFonts w:ascii="Cambria" w:hAnsi="Cambria"/>
              </w:rPr>
              <w:t xml:space="preserve"> v </w:t>
            </w:r>
            <w:proofErr w:type="spellStart"/>
            <w:r w:rsidRPr="002B2260">
              <w:rPr>
                <w:rFonts w:ascii="Cambria" w:hAnsi="Cambria"/>
              </w:rPr>
              <w:t>databázových</w:t>
            </w:r>
            <w:proofErr w:type="spellEnd"/>
            <w:r w:rsidRPr="002B2260">
              <w:rPr>
                <w:rFonts w:ascii="Cambria" w:hAnsi="Cambria"/>
              </w:rPr>
              <w:t xml:space="preserve"> </w:t>
            </w:r>
            <w:proofErr w:type="spellStart"/>
            <w:r w:rsidRPr="002B2260">
              <w:rPr>
                <w:rFonts w:ascii="Cambria" w:hAnsi="Cambria"/>
              </w:rPr>
              <w:t>strukturách</w:t>
            </w:r>
            <w:proofErr w:type="spellEnd"/>
            <w:r w:rsidRPr="002B2260">
              <w:rPr>
                <w:rFonts w:ascii="Cambria" w:hAnsi="Cambria"/>
              </w:rPr>
              <w:t xml:space="preserve"> a v </w:t>
            </w:r>
            <w:proofErr w:type="spellStart"/>
            <w:r w:rsidRPr="002B2260">
              <w:rPr>
                <w:rFonts w:ascii="Cambria" w:hAnsi="Cambria"/>
              </w:rPr>
              <w:t>aplikaci</w:t>
            </w:r>
            <w:proofErr w:type="spellEnd"/>
            <w:r w:rsidRPr="002B2260">
              <w:rPr>
                <w:rFonts w:ascii="Cambria" w:hAnsi="Cambria"/>
              </w:rPr>
              <w:t xml:space="preserve"> </w:t>
            </w:r>
            <w:proofErr w:type="spellStart"/>
            <w:r w:rsidRPr="002B2260">
              <w:rPr>
                <w:rFonts w:ascii="Cambria" w:hAnsi="Cambria"/>
              </w:rPr>
              <w:t>Dimenso</w:t>
            </w:r>
            <w:proofErr w:type="spellEnd"/>
            <w:r w:rsidRPr="002B2260">
              <w:rPr>
                <w:rFonts w:ascii="Cambria" w:hAnsi="Cambria"/>
              </w:rPr>
              <w:t xml:space="preserve"> </w:t>
            </w:r>
            <w:proofErr w:type="spellStart"/>
            <w:r w:rsidRPr="002B2260">
              <w:rPr>
                <w:rFonts w:ascii="Cambria" w:hAnsi="Cambria"/>
              </w:rPr>
              <w:t>Kancelář</w:t>
            </w:r>
            <w:proofErr w:type="spellEnd"/>
            <w:r w:rsidRPr="002B2260">
              <w:rPr>
                <w:rFonts w:ascii="Cambria" w:hAnsi="Cambria"/>
              </w:rPr>
              <w:t>.</w:t>
            </w:r>
          </w:p>
        </w:tc>
      </w:tr>
      <w:tr w:rsidR="002B2260" w:rsidRPr="002B2260" w14:paraId="03E5FD8F" w14:textId="77777777" w:rsidTr="00F61150">
        <w:tc>
          <w:tcPr>
            <w:tcW w:w="2800" w:type="dxa"/>
          </w:tcPr>
          <w:p w14:paraId="0FA1748A"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Stručný</w:t>
            </w:r>
            <w:proofErr w:type="spellEnd"/>
            <w:r w:rsidRPr="002B2260">
              <w:rPr>
                <w:rFonts w:ascii="Cambria" w:hAnsi="Cambria"/>
              </w:rPr>
              <w:t xml:space="preserve"> </w:t>
            </w:r>
            <w:proofErr w:type="spellStart"/>
            <w:r w:rsidRPr="002B2260">
              <w:rPr>
                <w:rFonts w:ascii="Cambria" w:hAnsi="Cambria"/>
              </w:rPr>
              <w:t>návrh</w:t>
            </w:r>
            <w:proofErr w:type="spellEnd"/>
            <w:r w:rsidRPr="002B2260">
              <w:rPr>
                <w:rFonts w:ascii="Cambria" w:hAnsi="Cambria"/>
              </w:rPr>
              <w:t xml:space="preserve"> </w:t>
            </w:r>
            <w:proofErr w:type="spellStart"/>
            <w:r w:rsidRPr="002B2260">
              <w:rPr>
                <w:rFonts w:ascii="Cambria" w:hAnsi="Cambria"/>
              </w:rPr>
              <w:t>řešení</w:t>
            </w:r>
            <w:proofErr w:type="spellEnd"/>
            <w:r w:rsidRPr="002B2260">
              <w:rPr>
                <w:rFonts w:ascii="Cambria" w:hAnsi="Cambria"/>
              </w:rPr>
              <w:t xml:space="preserve"> (</w:t>
            </w:r>
            <w:proofErr w:type="spellStart"/>
            <w:r w:rsidRPr="002B2260">
              <w:rPr>
                <w:rFonts w:ascii="Cambria" w:hAnsi="Cambria"/>
              </w:rPr>
              <w:t>podrobný</w:t>
            </w:r>
            <w:proofErr w:type="spellEnd"/>
            <w:r w:rsidRPr="002B2260">
              <w:rPr>
                <w:rFonts w:ascii="Cambria" w:hAnsi="Cambria"/>
              </w:rPr>
              <w:t xml:space="preserve">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předložen</w:t>
            </w:r>
            <w:proofErr w:type="spellEnd"/>
            <w:r w:rsidRPr="002B2260">
              <w:rPr>
                <w:rFonts w:ascii="Cambria" w:hAnsi="Cambria"/>
              </w:rPr>
              <w:t xml:space="preserve"> </w:t>
            </w:r>
            <w:proofErr w:type="gramStart"/>
            <w:r w:rsidRPr="002B2260">
              <w:rPr>
                <w:rFonts w:ascii="Cambria" w:hAnsi="Cambria"/>
              </w:rPr>
              <w:t>a</w:t>
            </w:r>
            <w:proofErr w:type="gramEnd"/>
            <w:r w:rsidRPr="002B2260">
              <w:rPr>
                <w:rFonts w:ascii="Cambria" w:hAnsi="Cambria"/>
              </w:rPr>
              <w:t xml:space="preserve"> </w:t>
            </w:r>
            <w:proofErr w:type="spellStart"/>
            <w:r w:rsidRPr="002B2260">
              <w:rPr>
                <w:rFonts w:ascii="Cambria" w:hAnsi="Cambria"/>
              </w:rPr>
              <w:t>odsouhlasen</w:t>
            </w:r>
            <w:proofErr w:type="spellEnd"/>
            <w:r w:rsidRPr="002B2260">
              <w:rPr>
                <w:rFonts w:ascii="Cambria" w:hAnsi="Cambria"/>
              </w:rPr>
              <w:t xml:space="preserve"> po </w:t>
            </w:r>
            <w:proofErr w:type="spellStart"/>
            <w:r w:rsidRPr="002B2260">
              <w:rPr>
                <w:rFonts w:ascii="Cambria" w:hAnsi="Cambria"/>
              </w:rPr>
              <w:t>schválení</w:t>
            </w:r>
            <w:proofErr w:type="spellEnd"/>
            <w:r w:rsidRPr="002B2260">
              <w:rPr>
                <w:rFonts w:ascii="Cambria" w:hAnsi="Cambria"/>
              </w:rPr>
              <w:t>)</w:t>
            </w:r>
          </w:p>
        </w:tc>
        <w:tc>
          <w:tcPr>
            <w:tcW w:w="5830" w:type="dxa"/>
          </w:tcPr>
          <w:p w14:paraId="4000816A" w14:textId="77777777" w:rsidR="002B2260" w:rsidRPr="002B2260" w:rsidRDefault="002B2260" w:rsidP="002B2260">
            <w:pPr>
              <w:numPr>
                <w:ilvl w:val="0"/>
                <w:numId w:val="28"/>
              </w:numPr>
              <w:spacing w:line="240" w:lineRule="auto"/>
              <w:contextualSpacing/>
              <w:jc w:val="left"/>
              <w:rPr>
                <w:rFonts w:ascii="Cambria" w:hAnsi="Cambria"/>
              </w:rPr>
            </w:pPr>
            <w:r w:rsidRPr="002B2260">
              <w:rPr>
                <w:rFonts w:ascii="Cambria" w:hAnsi="Cambria"/>
              </w:rPr>
              <w:t>*</w:t>
            </w:r>
            <w:proofErr w:type="spellStart"/>
            <w:r w:rsidRPr="002B2260">
              <w:rPr>
                <w:rFonts w:ascii="Cambria" w:hAnsi="Cambria"/>
              </w:rPr>
              <w:t>Při</w:t>
            </w:r>
            <w:proofErr w:type="spellEnd"/>
            <w:r w:rsidRPr="002B2260">
              <w:rPr>
                <w:rFonts w:ascii="Cambria" w:hAnsi="Cambria"/>
              </w:rPr>
              <w:t xml:space="preserve"> </w:t>
            </w:r>
            <w:proofErr w:type="spellStart"/>
            <w:r w:rsidRPr="002B2260">
              <w:rPr>
                <w:rFonts w:ascii="Cambria" w:hAnsi="Cambria"/>
              </w:rPr>
              <w:t>tisku</w:t>
            </w:r>
            <w:proofErr w:type="spellEnd"/>
            <w:r w:rsidRPr="002B2260">
              <w:rPr>
                <w:rFonts w:ascii="Cambria" w:hAnsi="Cambria"/>
              </w:rPr>
              <w:t xml:space="preserve"> </w:t>
            </w:r>
            <w:proofErr w:type="spellStart"/>
            <w:r w:rsidRPr="002B2260">
              <w:rPr>
                <w:rFonts w:ascii="Cambria" w:hAnsi="Cambria"/>
              </w:rPr>
              <w:t>štítků</w:t>
            </w:r>
            <w:proofErr w:type="spellEnd"/>
            <w:r w:rsidRPr="002B2260">
              <w:rPr>
                <w:rFonts w:ascii="Cambria" w:hAnsi="Cambria"/>
              </w:rPr>
              <w:t xml:space="preserve"> </w:t>
            </w:r>
            <w:proofErr w:type="spellStart"/>
            <w:r w:rsidRPr="002B2260">
              <w:rPr>
                <w:rFonts w:ascii="Cambria" w:hAnsi="Cambria"/>
              </w:rPr>
              <w:t>Typ</w:t>
            </w:r>
            <w:proofErr w:type="spellEnd"/>
            <w:r w:rsidRPr="002B2260">
              <w:rPr>
                <w:rFonts w:ascii="Cambria" w:hAnsi="Cambria"/>
              </w:rPr>
              <w:t xml:space="preserve"> </w:t>
            </w:r>
            <w:proofErr w:type="spellStart"/>
            <w:r w:rsidRPr="002B2260">
              <w:rPr>
                <w:rFonts w:ascii="Cambria" w:hAnsi="Cambria"/>
              </w:rPr>
              <w:t>štítků</w:t>
            </w:r>
            <w:proofErr w:type="spellEnd"/>
            <w:r w:rsidRPr="002B2260">
              <w:rPr>
                <w:rFonts w:ascii="Cambria" w:hAnsi="Cambria"/>
              </w:rPr>
              <w:t>=</w:t>
            </w:r>
            <w:proofErr w:type="spellStart"/>
            <w:r w:rsidRPr="002B2260">
              <w:rPr>
                <w:rFonts w:ascii="Cambria" w:hAnsi="Cambria"/>
              </w:rPr>
              <w:t>Termoboxy</w:t>
            </w:r>
            <w:proofErr w:type="spellEnd"/>
            <w:r w:rsidRPr="002B2260">
              <w:rPr>
                <w:rFonts w:ascii="Cambria" w:hAnsi="Cambria"/>
              </w:rPr>
              <w:t xml:space="preserve">, </w:t>
            </w:r>
            <w:proofErr w:type="spellStart"/>
            <w:r w:rsidRPr="002B2260">
              <w:rPr>
                <w:rFonts w:ascii="Cambria" w:hAnsi="Cambria"/>
              </w:rPr>
              <w:t>neseskupovat</w:t>
            </w:r>
            <w:proofErr w:type="spellEnd"/>
            <w:r w:rsidRPr="002B2260">
              <w:rPr>
                <w:rFonts w:ascii="Cambria" w:hAnsi="Cambria"/>
              </w:rPr>
              <w:t xml:space="preserve"> </w:t>
            </w:r>
            <w:proofErr w:type="spellStart"/>
            <w:r w:rsidRPr="002B2260">
              <w:rPr>
                <w:rFonts w:ascii="Cambria" w:hAnsi="Cambria"/>
              </w:rPr>
              <w:t>individuální</w:t>
            </w:r>
            <w:proofErr w:type="spellEnd"/>
            <w:r w:rsidRPr="002B2260">
              <w:rPr>
                <w:rFonts w:ascii="Cambria" w:hAnsi="Cambria"/>
              </w:rPr>
              <w:t xml:space="preserve"> </w:t>
            </w:r>
            <w:proofErr w:type="spellStart"/>
            <w:r w:rsidRPr="002B2260">
              <w:rPr>
                <w:rFonts w:ascii="Cambria" w:hAnsi="Cambria"/>
              </w:rPr>
              <w:t>diety</w:t>
            </w:r>
            <w:proofErr w:type="spellEnd"/>
            <w:r w:rsidRPr="002B2260">
              <w:rPr>
                <w:rFonts w:ascii="Cambria" w:hAnsi="Cambria"/>
              </w:rPr>
              <w:t xml:space="preserve"> s </w:t>
            </w:r>
            <w:proofErr w:type="spellStart"/>
            <w:r w:rsidRPr="002B2260">
              <w:rPr>
                <w:rFonts w:ascii="Cambria" w:hAnsi="Cambria"/>
              </w:rPr>
              <w:t>jinými</w:t>
            </w:r>
            <w:proofErr w:type="spellEnd"/>
            <w:r w:rsidRPr="002B2260">
              <w:rPr>
                <w:rFonts w:ascii="Cambria" w:hAnsi="Cambria"/>
              </w:rPr>
              <w:t xml:space="preserve"> </w:t>
            </w:r>
            <w:proofErr w:type="spellStart"/>
            <w:r w:rsidRPr="002B2260">
              <w:rPr>
                <w:rFonts w:ascii="Cambria" w:hAnsi="Cambria"/>
              </w:rPr>
              <w:t>dietami</w:t>
            </w:r>
            <w:proofErr w:type="spellEnd"/>
            <w:r w:rsidRPr="002B2260">
              <w:rPr>
                <w:rFonts w:ascii="Cambria" w:hAnsi="Cambria"/>
              </w:rPr>
              <w:t xml:space="preserve">, ale </w:t>
            </w:r>
            <w:proofErr w:type="spellStart"/>
            <w:r w:rsidRPr="002B2260">
              <w:rPr>
                <w:rFonts w:ascii="Cambria" w:hAnsi="Cambria"/>
              </w:rPr>
              <w:t>tisknout</w:t>
            </w:r>
            <w:proofErr w:type="spellEnd"/>
            <w:r w:rsidRPr="002B2260">
              <w:rPr>
                <w:rFonts w:ascii="Cambria" w:hAnsi="Cambria"/>
              </w:rPr>
              <w:t xml:space="preserve"> za </w:t>
            </w:r>
            <w:proofErr w:type="spellStart"/>
            <w:r w:rsidRPr="002B2260">
              <w:rPr>
                <w:rFonts w:ascii="Cambria" w:hAnsi="Cambria"/>
              </w:rPr>
              <w:t>každou</w:t>
            </w:r>
            <w:proofErr w:type="spellEnd"/>
            <w:r w:rsidRPr="002B2260">
              <w:rPr>
                <w:rFonts w:ascii="Cambria" w:hAnsi="Cambria"/>
              </w:rPr>
              <w:t xml:space="preserve"> </w:t>
            </w:r>
            <w:proofErr w:type="spellStart"/>
            <w:r w:rsidRPr="002B2260">
              <w:rPr>
                <w:rFonts w:ascii="Cambria" w:hAnsi="Cambria"/>
              </w:rPr>
              <w:t>individuální</w:t>
            </w:r>
            <w:proofErr w:type="spellEnd"/>
            <w:r w:rsidRPr="002B2260">
              <w:rPr>
                <w:rFonts w:ascii="Cambria" w:hAnsi="Cambria"/>
              </w:rPr>
              <w:t xml:space="preserve"> </w:t>
            </w:r>
            <w:proofErr w:type="spellStart"/>
            <w:r w:rsidRPr="002B2260">
              <w:rPr>
                <w:rFonts w:ascii="Cambria" w:hAnsi="Cambria"/>
              </w:rPr>
              <w:t>dietu</w:t>
            </w:r>
            <w:proofErr w:type="spellEnd"/>
            <w:r w:rsidRPr="002B2260">
              <w:rPr>
                <w:rFonts w:ascii="Cambria" w:hAnsi="Cambria"/>
              </w:rPr>
              <w:t xml:space="preserve"> </w:t>
            </w:r>
            <w:proofErr w:type="spellStart"/>
            <w:r w:rsidRPr="002B2260">
              <w:rPr>
                <w:rFonts w:ascii="Cambria" w:hAnsi="Cambria"/>
              </w:rPr>
              <w:t>samostatný</w:t>
            </w:r>
            <w:proofErr w:type="spellEnd"/>
            <w:r w:rsidRPr="002B2260">
              <w:rPr>
                <w:rFonts w:ascii="Cambria" w:hAnsi="Cambria"/>
              </w:rPr>
              <w:t xml:space="preserve"> </w:t>
            </w:r>
            <w:proofErr w:type="spellStart"/>
            <w:r w:rsidRPr="002B2260">
              <w:rPr>
                <w:rFonts w:ascii="Cambria" w:hAnsi="Cambria"/>
              </w:rPr>
              <w:t>štítek</w:t>
            </w:r>
            <w:proofErr w:type="spellEnd"/>
            <w:r w:rsidRPr="002B2260">
              <w:rPr>
                <w:rFonts w:ascii="Cambria" w:hAnsi="Cambria"/>
              </w:rPr>
              <w:t>.</w:t>
            </w:r>
          </w:p>
          <w:p w14:paraId="6E718A95" w14:textId="77777777" w:rsidR="002B2260" w:rsidRPr="002B2260" w:rsidRDefault="002B2260" w:rsidP="002B2260">
            <w:pPr>
              <w:numPr>
                <w:ilvl w:val="0"/>
                <w:numId w:val="28"/>
              </w:numPr>
              <w:spacing w:line="240" w:lineRule="auto"/>
              <w:contextualSpacing/>
              <w:jc w:val="left"/>
              <w:rPr>
                <w:rFonts w:ascii="Cambria" w:hAnsi="Cambria"/>
              </w:rPr>
            </w:pPr>
            <w:r w:rsidRPr="002B2260">
              <w:rPr>
                <w:rFonts w:ascii="Cambria" w:hAnsi="Cambria"/>
              </w:rPr>
              <w:t xml:space="preserve">*Pro </w:t>
            </w:r>
            <w:proofErr w:type="spellStart"/>
            <w:r w:rsidRPr="002B2260">
              <w:rPr>
                <w:rFonts w:ascii="Cambria" w:hAnsi="Cambria"/>
              </w:rPr>
              <w:t>expediční</w:t>
            </w:r>
            <w:proofErr w:type="spellEnd"/>
            <w:r w:rsidRPr="002B2260">
              <w:rPr>
                <w:rFonts w:ascii="Cambria" w:hAnsi="Cambria"/>
              </w:rPr>
              <w:t xml:space="preserve"> </w:t>
            </w:r>
            <w:proofErr w:type="spellStart"/>
            <w:r w:rsidRPr="002B2260">
              <w:rPr>
                <w:rFonts w:ascii="Cambria" w:hAnsi="Cambria"/>
              </w:rPr>
              <w:t>místo</w:t>
            </w:r>
            <w:proofErr w:type="spellEnd"/>
            <w:r w:rsidRPr="002B2260">
              <w:rPr>
                <w:rFonts w:ascii="Cambria" w:hAnsi="Cambria"/>
              </w:rPr>
              <w:t xml:space="preserve"> </w:t>
            </w:r>
            <w:proofErr w:type="spellStart"/>
            <w:r w:rsidRPr="002B2260">
              <w:rPr>
                <w:rFonts w:ascii="Cambria" w:hAnsi="Cambria"/>
              </w:rPr>
              <w:t>Dětská</w:t>
            </w:r>
            <w:proofErr w:type="spellEnd"/>
            <w:r w:rsidRPr="002B2260">
              <w:rPr>
                <w:rFonts w:ascii="Cambria" w:hAnsi="Cambria"/>
              </w:rPr>
              <w:t xml:space="preserve"> </w:t>
            </w:r>
            <w:proofErr w:type="spellStart"/>
            <w:r w:rsidRPr="002B2260">
              <w:rPr>
                <w:rFonts w:ascii="Cambria" w:hAnsi="Cambria"/>
              </w:rPr>
              <w:t>chlazená</w:t>
            </w:r>
            <w:proofErr w:type="spellEnd"/>
            <w:r w:rsidRPr="002B2260">
              <w:rPr>
                <w:rFonts w:ascii="Cambria" w:hAnsi="Cambria"/>
              </w:rPr>
              <w:t xml:space="preserve"> (</w:t>
            </w:r>
            <w:proofErr w:type="spellStart"/>
            <w:r w:rsidRPr="002B2260">
              <w:rPr>
                <w:rFonts w:ascii="Cambria" w:hAnsi="Cambria"/>
              </w:rPr>
              <w:t>strava</w:t>
            </w:r>
            <w:proofErr w:type="spellEnd"/>
            <w:r w:rsidRPr="002B2260">
              <w:rPr>
                <w:rFonts w:ascii="Cambria" w:hAnsi="Cambria"/>
              </w:rPr>
              <w:t xml:space="preserve">) </w:t>
            </w:r>
            <w:proofErr w:type="spellStart"/>
            <w:r w:rsidRPr="002B2260">
              <w:rPr>
                <w:rFonts w:ascii="Cambria" w:hAnsi="Cambria"/>
              </w:rPr>
              <w:t>tisknout</w:t>
            </w:r>
            <w:proofErr w:type="spellEnd"/>
            <w:r w:rsidRPr="002B2260">
              <w:rPr>
                <w:rFonts w:ascii="Cambria" w:hAnsi="Cambria"/>
              </w:rPr>
              <w:t xml:space="preserve"> </w:t>
            </w:r>
            <w:proofErr w:type="spellStart"/>
            <w:r w:rsidRPr="002B2260">
              <w:rPr>
                <w:rFonts w:ascii="Cambria" w:hAnsi="Cambria"/>
              </w:rPr>
              <w:t>štítek</w:t>
            </w:r>
            <w:proofErr w:type="spellEnd"/>
            <w:r w:rsidRPr="002B2260">
              <w:rPr>
                <w:rFonts w:ascii="Cambria" w:hAnsi="Cambria"/>
              </w:rPr>
              <w:t xml:space="preserve"> </w:t>
            </w:r>
            <w:proofErr w:type="spellStart"/>
            <w:r w:rsidRPr="002B2260">
              <w:rPr>
                <w:rFonts w:ascii="Cambria" w:hAnsi="Cambria"/>
              </w:rPr>
              <w:t>vždy</w:t>
            </w:r>
            <w:proofErr w:type="spellEnd"/>
            <w:r w:rsidRPr="002B2260">
              <w:rPr>
                <w:rFonts w:ascii="Cambria" w:hAnsi="Cambria"/>
              </w:rPr>
              <w:t xml:space="preserve"> 2x v </w:t>
            </w:r>
            <w:proofErr w:type="spellStart"/>
            <w:r w:rsidRPr="002B2260">
              <w:rPr>
                <w:rFonts w:ascii="Cambria" w:hAnsi="Cambria"/>
              </w:rPr>
              <w:t>sérii</w:t>
            </w:r>
            <w:proofErr w:type="spellEnd"/>
            <w:r w:rsidRPr="002B2260">
              <w:rPr>
                <w:rFonts w:ascii="Cambria" w:hAnsi="Cambria"/>
              </w:rPr>
              <w:t xml:space="preserve"> za </w:t>
            </w:r>
            <w:proofErr w:type="spellStart"/>
            <w:r w:rsidRPr="002B2260">
              <w:rPr>
                <w:rFonts w:ascii="Cambria" w:hAnsi="Cambria"/>
              </w:rPr>
              <w:t>sebou</w:t>
            </w:r>
            <w:proofErr w:type="spellEnd"/>
            <w:r w:rsidRPr="002B2260">
              <w:rPr>
                <w:rFonts w:ascii="Cambria" w:hAnsi="Cambria"/>
              </w:rPr>
              <w:t xml:space="preserve">. U </w:t>
            </w:r>
            <w:proofErr w:type="spellStart"/>
            <w:r w:rsidRPr="002B2260">
              <w:rPr>
                <w:rFonts w:ascii="Cambria" w:hAnsi="Cambria"/>
              </w:rPr>
              <w:t>individuální</w:t>
            </w:r>
            <w:proofErr w:type="spellEnd"/>
            <w:r w:rsidRPr="002B2260">
              <w:rPr>
                <w:rFonts w:ascii="Cambria" w:hAnsi="Cambria"/>
              </w:rPr>
              <w:t xml:space="preserve"> </w:t>
            </w:r>
            <w:proofErr w:type="spellStart"/>
            <w:r w:rsidRPr="002B2260">
              <w:rPr>
                <w:rFonts w:ascii="Cambria" w:hAnsi="Cambria"/>
              </w:rPr>
              <w:t>diety</w:t>
            </w:r>
            <w:proofErr w:type="spellEnd"/>
            <w:r w:rsidRPr="002B2260">
              <w:rPr>
                <w:rFonts w:ascii="Cambria" w:hAnsi="Cambria"/>
              </w:rPr>
              <w:t xml:space="preserve"> </w:t>
            </w:r>
            <w:proofErr w:type="spellStart"/>
            <w:r w:rsidRPr="002B2260">
              <w:rPr>
                <w:rFonts w:ascii="Cambria" w:hAnsi="Cambria"/>
              </w:rPr>
              <w:t>tisknout</w:t>
            </w:r>
            <w:proofErr w:type="spellEnd"/>
            <w:r w:rsidRPr="002B2260">
              <w:rPr>
                <w:rFonts w:ascii="Cambria" w:hAnsi="Cambria"/>
              </w:rPr>
              <w:t xml:space="preserve"> </w:t>
            </w:r>
            <w:proofErr w:type="spellStart"/>
            <w:r w:rsidRPr="002B2260">
              <w:rPr>
                <w:rFonts w:ascii="Cambria" w:hAnsi="Cambria"/>
              </w:rPr>
              <w:t>i</w:t>
            </w:r>
            <w:proofErr w:type="spellEnd"/>
            <w:r w:rsidRPr="002B2260">
              <w:rPr>
                <w:rFonts w:ascii="Cambria" w:hAnsi="Cambria"/>
              </w:rPr>
              <w:t xml:space="preserve"> </w:t>
            </w:r>
            <w:proofErr w:type="spellStart"/>
            <w:r w:rsidRPr="002B2260">
              <w:rPr>
                <w:rFonts w:ascii="Cambria" w:hAnsi="Cambria"/>
              </w:rPr>
              <w:t>složení</w:t>
            </w:r>
            <w:proofErr w:type="spellEnd"/>
            <w:r w:rsidRPr="002B2260">
              <w:rPr>
                <w:rFonts w:ascii="Cambria" w:hAnsi="Cambria"/>
              </w:rPr>
              <w:t xml:space="preserve">. </w:t>
            </w:r>
            <w:proofErr w:type="spellStart"/>
            <w:r w:rsidRPr="002B2260">
              <w:rPr>
                <w:rFonts w:ascii="Cambria" w:hAnsi="Cambria"/>
              </w:rPr>
              <w:t>Pokud</w:t>
            </w:r>
            <w:proofErr w:type="spellEnd"/>
            <w:r w:rsidRPr="002B2260">
              <w:rPr>
                <w:rFonts w:ascii="Cambria" w:hAnsi="Cambria"/>
              </w:rPr>
              <w:t xml:space="preserve"> se </w:t>
            </w:r>
            <w:proofErr w:type="spellStart"/>
            <w:r w:rsidRPr="002B2260">
              <w:rPr>
                <w:rFonts w:ascii="Cambria" w:hAnsi="Cambria"/>
              </w:rPr>
              <w:t>nevejde</w:t>
            </w:r>
            <w:proofErr w:type="spellEnd"/>
            <w:r w:rsidRPr="002B2260">
              <w:rPr>
                <w:rFonts w:ascii="Cambria" w:hAnsi="Cambria"/>
              </w:rPr>
              <w:t xml:space="preserve">, </w:t>
            </w:r>
            <w:proofErr w:type="spellStart"/>
            <w:r w:rsidRPr="002B2260">
              <w:rPr>
                <w:rFonts w:ascii="Cambria" w:hAnsi="Cambria"/>
              </w:rPr>
              <w:t>pokračovat</w:t>
            </w:r>
            <w:proofErr w:type="spellEnd"/>
            <w:r w:rsidRPr="002B2260">
              <w:rPr>
                <w:rFonts w:ascii="Cambria" w:hAnsi="Cambria"/>
              </w:rPr>
              <w:t xml:space="preserve"> </w:t>
            </w:r>
            <w:proofErr w:type="spellStart"/>
            <w:r w:rsidRPr="002B2260">
              <w:rPr>
                <w:rFonts w:ascii="Cambria" w:hAnsi="Cambria"/>
              </w:rPr>
              <w:t>na</w:t>
            </w:r>
            <w:proofErr w:type="spellEnd"/>
            <w:r w:rsidRPr="002B2260">
              <w:rPr>
                <w:rFonts w:ascii="Cambria" w:hAnsi="Cambria"/>
              </w:rPr>
              <w:t xml:space="preserve"> </w:t>
            </w:r>
            <w:proofErr w:type="spellStart"/>
            <w:r w:rsidRPr="002B2260">
              <w:rPr>
                <w:rFonts w:ascii="Cambria" w:hAnsi="Cambria"/>
              </w:rPr>
              <w:t>dalším</w:t>
            </w:r>
            <w:proofErr w:type="spellEnd"/>
            <w:r w:rsidRPr="002B2260">
              <w:rPr>
                <w:rFonts w:ascii="Cambria" w:hAnsi="Cambria"/>
              </w:rPr>
              <w:t xml:space="preserve"> </w:t>
            </w:r>
            <w:proofErr w:type="spellStart"/>
            <w:r w:rsidRPr="002B2260">
              <w:rPr>
                <w:rFonts w:ascii="Cambria" w:hAnsi="Cambria"/>
              </w:rPr>
              <w:t>štítku</w:t>
            </w:r>
            <w:proofErr w:type="spellEnd"/>
            <w:r w:rsidRPr="002B2260">
              <w:rPr>
                <w:rFonts w:ascii="Cambria" w:hAnsi="Cambria"/>
              </w:rPr>
              <w:t xml:space="preserve"> – </w:t>
            </w:r>
            <w:proofErr w:type="spellStart"/>
            <w:r w:rsidRPr="002B2260">
              <w:rPr>
                <w:rFonts w:ascii="Cambria" w:hAnsi="Cambria"/>
              </w:rPr>
              <w:t>tiskne</w:t>
            </w:r>
            <w:proofErr w:type="spellEnd"/>
            <w:r w:rsidRPr="002B2260">
              <w:rPr>
                <w:rFonts w:ascii="Cambria" w:hAnsi="Cambria"/>
              </w:rPr>
              <w:t xml:space="preserve"> se </w:t>
            </w:r>
            <w:proofErr w:type="spellStart"/>
            <w:r w:rsidRPr="002B2260">
              <w:rPr>
                <w:rFonts w:ascii="Cambria" w:hAnsi="Cambria"/>
              </w:rPr>
              <w:t>taktéž</w:t>
            </w:r>
            <w:proofErr w:type="spellEnd"/>
            <w:r w:rsidRPr="002B2260">
              <w:rPr>
                <w:rFonts w:ascii="Cambria" w:hAnsi="Cambria"/>
              </w:rPr>
              <w:t xml:space="preserve"> 2x</w:t>
            </w:r>
          </w:p>
          <w:p w14:paraId="14DE767C" w14:textId="77777777" w:rsidR="002B2260" w:rsidRPr="002B2260" w:rsidRDefault="002B2260" w:rsidP="002B2260">
            <w:pPr>
              <w:numPr>
                <w:ilvl w:val="0"/>
                <w:numId w:val="28"/>
              </w:numPr>
              <w:spacing w:line="240" w:lineRule="auto"/>
              <w:contextualSpacing/>
              <w:jc w:val="left"/>
              <w:rPr>
                <w:rFonts w:ascii="Cambria" w:hAnsi="Cambria"/>
              </w:rPr>
            </w:pPr>
            <w:r w:rsidRPr="002B2260">
              <w:rPr>
                <w:rFonts w:ascii="Cambria" w:hAnsi="Cambria"/>
              </w:rPr>
              <w:t xml:space="preserve"> U </w:t>
            </w:r>
            <w:proofErr w:type="spellStart"/>
            <w:r w:rsidRPr="002B2260">
              <w:rPr>
                <w:rFonts w:ascii="Cambria" w:hAnsi="Cambria"/>
              </w:rPr>
              <w:t>receptury</w:t>
            </w:r>
            <w:proofErr w:type="spellEnd"/>
            <w:r w:rsidRPr="002B2260">
              <w:rPr>
                <w:rFonts w:ascii="Cambria" w:hAnsi="Cambria"/>
              </w:rPr>
              <w:t xml:space="preserve"> je </w:t>
            </w:r>
            <w:proofErr w:type="spellStart"/>
            <w:r w:rsidRPr="002B2260">
              <w:rPr>
                <w:rFonts w:ascii="Cambria" w:hAnsi="Cambria"/>
              </w:rPr>
              <w:t>třeba</w:t>
            </w:r>
            <w:proofErr w:type="spellEnd"/>
            <w:r w:rsidRPr="002B2260">
              <w:rPr>
                <w:rFonts w:ascii="Cambria" w:hAnsi="Cambria"/>
              </w:rPr>
              <w:t xml:space="preserve"> </w:t>
            </w:r>
            <w:proofErr w:type="spellStart"/>
            <w:r w:rsidRPr="002B2260">
              <w:rPr>
                <w:rFonts w:ascii="Cambria" w:hAnsi="Cambria"/>
              </w:rPr>
              <w:t>definovat</w:t>
            </w:r>
            <w:proofErr w:type="spellEnd"/>
            <w:r w:rsidRPr="002B2260">
              <w:rPr>
                <w:rFonts w:ascii="Cambria" w:hAnsi="Cambria"/>
              </w:rPr>
              <w:t xml:space="preserve"> </w:t>
            </w:r>
            <w:proofErr w:type="spellStart"/>
            <w:r w:rsidRPr="002B2260">
              <w:rPr>
                <w:rFonts w:ascii="Cambria" w:hAnsi="Cambria"/>
              </w:rPr>
              <w:t>doplňující</w:t>
            </w:r>
            <w:proofErr w:type="spellEnd"/>
            <w:r w:rsidRPr="002B2260">
              <w:rPr>
                <w:rFonts w:ascii="Cambria" w:hAnsi="Cambria"/>
              </w:rPr>
              <w:t xml:space="preserve"> text (max 5 </w:t>
            </w:r>
            <w:proofErr w:type="spellStart"/>
            <w:r w:rsidRPr="002B2260">
              <w:rPr>
                <w:rFonts w:ascii="Cambria" w:hAnsi="Cambria"/>
              </w:rPr>
              <w:t>zn</w:t>
            </w:r>
            <w:proofErr w:type="spellEnd"/>
            <w:r w:rsidRPr="002B2260">
              <w:rPr>
                <w:rFonts w:ascii="Cambria" w:hAnsi="Cambria"/>
              </w:rPr>
              <w:t xml:space="preserve">.), </w:t>
            </w:r>
            <w:proofErr w:type="spellStart"/>
            <w:r w:rsidRPr="002B2260">
              <w:rPr>
                <w:rFonts w:ascii="Cambria" w:hAnsi="Cambria"/>
              </w:rPr>
              <w:t>typicky</w:t>
            </w:r>
            <w:proofErr w:type="spellEnd"/>
            <w:r w:rsidRPr="002B2260">
              <w:rPr>
                <w:rFonts w:ascii="Cambria" w:hAnsi="Cambria"/>
              </w:rPr>
              <w:t xml:space="preserve"> „-</w:t>
            </w:r>
            <w:proofErr w:type="gramStart"/>
            <w:r w:rsidRPr="002B2260">
              <w:rPr>
                <w:rFonts w:ascii="Cambria" w:hAnsi="Cambria"/>
              </w:rPr>
              <w:t>M“</w:t>
            </w:r>
            <w:proofErr w:type="gramEnd"/>
            <w:r w:rsidRPr="002B2260">
              <w:rPr>
                <w:rFonts w:ascii="Cambria" w:hAnsi="Cambria"/>
              </w:rPr>
              <w:t xml:space="preserve">, „-O“, „-Š“ </w:t>
            </w:r>
            <w:proofErr w:type="spellStart"/>
            <w:r w:rsidRPr="002B2260">
              <w:rPr>
                <w:rFonts w:ascii="Cambria" w:hAnsi="Cambria"/>
              </w:rPr>
              <w:t>apod</w:t>
            </w:r>
            <w:proofErr w:type="spellEnd"/>
            <w:r w:rsidRPr="002B2260">
              <w:rPr>
                <w:rFonts w:ascii="Cambria" w:hAnsi="Cambria"/>
              </w:rPr>
              <w:t xml:space="preserve">., </w:t>
            </w:r>
            <w:proofErr w:type="spellStart"/>
            <w:r w:rsidRPr="002B2260">
              <w:rPr>
                <w:rFonts w:ascii="Cambria" w:hAnsi="Cambria"/>
              </w:rPr>
              <w:t>který</w:t>
            </w:r>
            <w:proofErr w:type="spellEnd"/>
            <w:r w:rsidRPr="002B2260">
              <w:rPr>
                <w:rFonts w:ascii="Cambria" w:hAnsi="Cambria"/>
              </w:rPr>
              <w:t xml:space="preserve"> se </w:t>
            </w:r>
            <w:proofErr w:type="spellStart"/>
            <w:r w:rsidRPr="002B2260">
              <w:rPr>
                <w:rFonts w:ascii="Cambria" w:hAnsi="Cambria"/>
              </w:rPr>
              <w:t>následně</w:t>
            </w:r>
            <w:proofErr w:type="spellEnd"/>
            <w:r w:rsidRPr="002B2260">
              <w:rPr>
                <w:rFonts w:ascii="Cambria" w:hAnsi="Cambria"/>
              </w:rPr>
              <w:t xml:space="preserve"> </w:t>
            </w:r>
            <w:proofErr w:type="spellStart"/>
            <w:r w:rsidRPr="002B2260">
              <w:rPr>
                <w:rFonts w:ascii="Cambria" w:hAnsi="Cambria"/>
              </w:rPr>
              <w:t>tiskne</w:t>
            </w:r>
            <w:proofErr w:type="spellEnd"/>
            <w:r w:rsidRPr="002B2260">
              <w:rPr>
                <w:rFonts w:ascii="Cambria" w:hAnsi="Cambria"/>
              </w:rPr>
              <w:t xml:space="preserve"> </w:t>
            </w:r>
            <w:proofErr w:type="spellStart"/>
            <w:r w:rsidRPr="002B2260">
              <w:rPr>
                <w:rFonts w:ascii="Cambria" w:hAnsi="Cambria"/>
              </w:rPr>
              <w:t>i</w:t>
            </w:r>
            <w:proofErr w:type="spellEnd"/>
            <w:r w:rsidRPr="002B2260">
              <w:rPr>
                <w:rFonts w:ascii="Cambria" w:hAnsi="Cambria"/>
              </w:rPr>
              <w:t xml:space="preserve"> </w:t>
            </w:r>
            <w:proofErr w:type="spellStart"/>
            <w:r w:rsidRPr="002B2260">
              <w:rPr>
                <w:rFonts w:ascii="Cambria" w:hAnsi="Cambria"/>
              </w:rPr>
              <w:t>na</w:t>
            </w:r>
            <w:proofErr w:type="spellEnd"/>
            <w:r w:rsidRPr="002B2260">
              <w:rPr>
                <w:rFonts w:ascii="Cambria" w:hAnsi="Cambria"/>
              </w:rPr>
              <w:t xml:space="preserve"> </w:t>
            </w:r>
            <w:proofErr w:type="spellStart"/>
            <w:r w:rsidRPr="002B2260">
              <w:rPr>
                <w:rFonts w:ascii="Cambria" w:hAnsi="Cambria"/>
              </w:rPr>
              <w:t>štítku</w:t>
            </w:r>
            <w:proofErr w:type="spellEnd"/>
            <w:r w:rsidRPr="002B2260">
              <w:rPr>
                <w:rFonts w:ascii="Cambria" w:hAnsi="Cambria"/>
              </w:rPr>
              <w:t xml:space="preserve"> za </w:t>
            </w:r>
            <w:proofErr w:type="spellStart"/>
            <w:r w:rsidRPr="002B2260">
              <w:rPr>
                <w:rFonts w:ascii="Cambria" w:hAnsi="Cambria"/>
              </w:rPr>
              <w:t>názvem</w:t>
            </w:r>
            <w:proofErr w:type="spellEnd"/>
            <w:r w:rsidRPr="002B2260">
              <w:rPr>
                <w:rFonts w:ascii="Cambria" w:hAnsi="Cambria"/>
              </w:rPr>
              <w:t xml:space="preserve"> </w:t>
            </w:r>
            <w:proofErr w:type="spellStart"/>
            <w:r w:rsidRPr="002B2260">
              <w:rPr>
                <w:rFonts w:ascii="Cambria" w:hAnsi="Cambria"/>
              </w:rPr>
              <w:t>receptury</w:t>
            </w:r>
            <w:proofErr w:type="spellEnd"/>
            <w:r w:rsidRPr="002B2260">
              <w:rPr>
                <w:rFonts w:ascii="Cambria" w:hAnsi="Cambria"/>
              </w:rPr>
              <w:t xml:space="preserve">. </w:t>
            </w:r>
            <w:proofErr w:type="spellStart"/>
            <w:r w:rsidRPr="002B2260">
              <w:rPr>
                <w:rFonts w:ascii="Cambria" w:hAnsi="Cambria"/>
              </w:rPr>
              <w:t>Podle</w:t>
            </w:r>
            <w:proofErr w:type="spellEnd"/>
            <w:r w:rsidRPr="002B2260">
              <w:rPr>
                <w:rFonts w:ascii="Cambria" w:hAnsi="Cambria"/>
              </w:rPr>
              <w:t xml:space="preserve"> </w:t>
            </w:r>
            <w:proofErr w:type="spellStart"/>
            <w:r w:rsidRPr="002B2260">
              <w:rPr>
                <w:rFonts w:ascii="Cambria" w:hAnsi="Cambria"/>
              </w:rPr>
              <w:t>počtu</w:t>
            </w:r>
            <w:proofErr w:type="spellEnd"/>
            <w:r w:rsidRPr="002B2260">
              <w:rPr>
                <w:rFonts w:ascii="Cambria" w:hAnsi="Cambria"/>
              </w:rPr>
              <w:t xml:space="preserve"> </w:t>
            </w:r>
            <w:proofErr w:type="spellStart"/>
            <w:r w:rsidRPr="002B2260">
              <w:rPr>
                <w:rFonts w:ascii="Cambria" w:hAnsi="Cambria"/>
              </w:rPr>
              <w:t>definovaných</w:t>
            </w:r>
            <w:proofErr w:type="spellEnd"/>
            <w:r w:rsidRPr="002B2260">
              <w:rPr>
                <w:rFonts w:ascii="Cambria" w:hAnsi="Cambria"/>
              </w:rPr>
              <w:t xml:space="preserve"> </w:t>
            </w:r>
            <w:proofErr w:type="spellStart"/>
            <w:r w:rsidRPr="002B2260">
              <w:rPr>
                <w:rFonts w:ascii="Cambria" w:hAnsi="Cambria"/>
              </w:rPr>
              <w:t>doplňujících</w:t>
            </w:r>
            <w:proofErr w:type="spellEnd"/>
            <w:r w:rsidRPr="002B2260">
              <w:rPr>
                <w:rFonts w:ascii="Cambria" w:hAnsi="Cambria"/>
              </w:rPr>
              <w:t xml:space="preserve"> </w:t>
            </w:r>
            <w:proofErr w:type="spellStart"/>
            <w:r w:rsidRPr="002B2260">
              <w:rPr>
                <w:rFonts w:ascii="Cambria" w:hAnsi="Cambria"/>
              </w:rPr>
              <w:t>textů</w:t>
            </w:r>
            <w:proofErr w:type="spellEnd"/>
            <w:r w:rsidRPr="002B2260">
              <w:rPr>
                <w:rFonts w:ascii="Cambria" w:hAnsi="Cambria"/>
              </w:rPr>
              <w:t xml:space="preserve"> se </w:t>
            </w:r>
            <w:proofErr w:type="spellStart"/>
            <w:r w:rsidRPr="002B2260">
              <w:rPr>
                <w:rFonts w:ascii="Cambria" w:hAnsi="Cambria"/>
              </w:rPr>
              <w:t>tiskne</w:t>
            </w:r>
            <w:proofErr w:type="spellEnd"/>
            <w:r w:rsidRPr="002B2260">
              <w:rPr>
                <w:rFonts w:ascii="Cambria" w:hAnsi="Cambria"/>
              </w:rPr>
              <w:t xml:space="preserve"> </w:t>
            </w:r>
            <w:proofErr w:type="spellStart"/>
            <w:r w:rsidRPr="002B2260">
              <w:rPr>
                <w:rFonts w:ascii="Cambria" w:hAnsi="Cambria"/>
              </w:rPr>
              <w:t>i</w:t>
            </w:r>
            <w:proofErr w:type="spellEnd"/>
            <w:r w:rsidRPr="002B2260">
              <w:rPr>
                <w:rFonts w:ascii="Cambria" w:hAnsi="Cambria"/>
              </w:rPr>
              <w:t xml:space="preserve"> </w:t>
            </w:r>
            <w:proofErr w:type="spellStart"/>
            <w:r w:rsidRPr="002B2260">
              <w:rPr>
                <w:rFonts w:ascii="Cambria" w:hAnsi="Cambria"/>
              </w:rPr>
              <w:t>odpovídající</w:t>
            </w:r>
            <w:proofErr w:type="spellEnd"/>
            <w:r w:rsidRPr="002B2260">
              <w:rPr>
                <w:rFonts w:ascii="Cambria" w:hAnsi="Cambria"/>
              </w:rPr>
              <w:t xml:space="preserve"> </w:t>
            </w:r>
            <w:proofErr w:type="spellStart"/>
            <w:r w:rsidRPr="002B2260">
              <w:rPr>
                <w:rFonts w:ascii="Cambria" w:hAnsi="Cambria"/>
              </w:rPr>
              <w:t>počet</w:t>
            </w:r>
            <w:proofErr w:type="spellEnd"/>
            <w:r w:rsidRPr="002B2260">
              <w:rPr>
                <w:rFonts w:ascii="Cambria" w:hAnsi="Cambria"/>
              </w:rPr>
              <w:t xml:space="preserve"> </w:t>
            </w:r>
            <w:proofErr w:type="spellStart"/>
            <w:r w:rsidRPr="002B2260">
              <w:rPr>
                <w:rFonts w:ascii="Cambria" w:hAnsi="Cambria"/>
              </w:rPr>
              <w:t>štítků</w:t>
            </w:r>
            <w:proofErr w:type="spellEnd"/>
            <w:r w:rsidRPr="002B2260">
              <w:rPr>
                <w:rFonts w:ascii="Cambria" w:hAnsi="Cambria"/>
              </w:rPr>
              <w:t xml:space="preserve">. U </w:t>
            </w:r>
            <w:proofErr w:type="spellStart"/>
            <w:r w:rsidRPr="002B2260">
              <w:rPr>
                <w:rFonts w:ascii="Cambria" w:hAnsi="Cambria"/>
              </w:rPr>
              <w:t>receptury</w:t>
            </w:r>
            <w:proofErr w:type="spellEnd"/>
            <w:r w:rsidRPr="002B2260">
              <w:rPr>
                <w:rFonts w:ascii="Cambria" w:hAnsi="Cambria"/>
              </w:rPr>
              <w:t xml:space="preserve"> </w:t>
            </w:r>
            <w:proofErr w:type="spellStart"/>
            <w:r w:rsidRPr="002B2260">
              <w:rPr>
                <w:rFonts w:ascii="Cambria" w:hAnsi="Cambria"/>
              </w:rPr>
              <w:t>lze</w:t>
            </w:r>
            <w:proofErr w:type="spellEnd"/>
            <w:r w:rsidRPr="002B2260">
              <w:rPr>
                <w:rFonts w:ascii="Cambria" w:hAnsi="Cambria"/>
              </w:rPr>
              <w:t xml:space="preserve"> </w:t>
            </w:r>
            <w:proofErr w:type="spellStart"/>
            <w:r w:rsidRPr="002B2260">
              <w:rPr>
                <w:rFonts w:ascii="Cambria" w:hAnsi="Cambria"/>
              </w:rPr>
              <w:t>zadat</w:t>
            </w:r>
            <w:proofErr w:type="spellEnd"/>
            <w:r w:rsidRPr="002B2260">
              <w:rPr>
                <w:rFonts w:ascii="Cambria" w:hAnsi="Cambria"/>
              </w:rPr>
              <w:t xml:space="preserve"> </w:t>
            </w:r>
            <w:proofErr w:type="spellStart"/>
            <w:r w:rsidRPr="002B2260">
              <w:rPr>
                <w:rFonts w:ascii="Cambria" w:hAnsi="Cambria"/>
              </w:rPr>
              <w:t>maximálně</w:t>
            </w:r>
            <w:proofErr w:type="spellEnd"/>
            <w:r w:rsidRPr="002B2260">
              <w:rPr>
                <w:rFonts w:ascii="Cambria" w:hAnsi="Cambria"/>
              </w:rPr>
              <w:t xml:space="preserve"> 3 </w:t>
            </w:r>
            <w:proofErr w:type="spellStart"/>
            <w:r w:rsidRPr="002B2260">
              <w:rPr>
                <w:rFonts w:ascii="Cambria" w:hAnsi="Cambria"/>
              </w:rPr>
              <w:t>takové</w:t>
            </w:r>
            <w:proofErr w:type="spellEnd"/>
            <w:r w:rsidRPr="002B2260">
              <w:rPr>
                <w:rFonts w:ascii="Cambria" w:hAnsi="Cambria"/>
              </w:rPr>
              <w:t xml:space="preserve"> </w:t>
            </w:r>
            <w:proofErr w:type="spellStart"/>
            <w:r w:rsidRPr="002B2260">
              <w:rPr>
                <w:rFonts w:ascii="Cambria" w:hAnsi="Cambria"/>
              </w:rPr>
              <w:t>doplňující</w:t>
            </w:r>
            <w:proofErr w:type="spellEnd"/>
            <w:r w:rsidRPr="002B2260">
              <w:rPr>
                <w:rFonts w:ascii="Cambria" w:hAnsi="Cambria"/>
              </w:rPr>
              <w:t xml:space="preserve"> </w:t>
            </w:r>
            <w:proofErr w:type="spellStart"/>
            <w:r w:rsidRPr="002B2260">
              <w:rPr>
                <w:rFonts w:ascii="Cambria" w:hAnsi="Cambria"/>
              </w:rPr>
              <w:t>texty</w:t>
            </w:r>
            <w:proofErr w:type="spellEnd"/>
            <w:r w:rsidRPr="002B2260">
              <w:rPr>
                <w:rFonts w:ascii="Cambria" w:hAnsi="Cambria"/>
              </w:rPr>
              <w:t xml:space="preserve"> s </w:t>
            </w:r>
            <w:proofErr w:type="spellStart"/>
            <w:r w:rsidRPr="002B2260">
              <w:rPr>
                <w:rFonts w:ascii="Cambria" w:hAnsi="Cambria"/>
              </w:rPr>
              <w:t>tím</w:t>
            </w:r>
            <w:proofErr w:type="spellEnd"/>
            <w:r w:rsidRPr="002B2260">
              <w:rPr>
                <w:rFonts w:ascii="Cambria" w:hAnsi="Cambria"/>
              </w:rPr>
              <w:t xml:space="preserve">, </w:t>
            </w:r>
            <w:proofErr w:type="spellStart"/>
            <w:r w:rsidRPr="002B2260">
              <w:rPr>
                <w:rFonts w:ascii="Cambria" w:hAnsi="Cambria"/>
              </w:rPr>
              <w:t>že</w:t>
            </w:r>
            <w:proofErr w:type="spellEnd"/>
            <w:r w:rsidRPr="002B2260">
              <w:rPr>
                <w:rFonts w:ascii="Cambria" w:hAnsi="Cambria"/>
              </w:rPr>
              <w:t xml:space="preserve"> </w:t>
            </w:r>
            <w:proofErr w:type="spellStart"/>
            <w:r w:rsidRPr="002B2260">
              <w:rPr>
                <w:rFonts w:ascii="Cambria" w:hAnsi="Cambria"/>
              </w:rPr>
              <w:t>příznak</w:t>
            </w:r>
            <w:proofErr w:type="spellEnd"/>
            <w:r w:rsidRPr="002B2260">
              <w:rPr>
                <w:rFonts w:ascii="Cambria" w:hAnsi="Cambria"/>
              </w:rPr>
              <w:t xml:space="preserve"> -M (</w:t>
            </w:r>
            <w:proofErr w:type="spellStart"/>
            <w:r w:rsidRPr="002B2260">
              <w:rPr>
                <w:rFonts w:ascii="Cambria" w:hAnsi="Cambria"/>
              </w:rPr>
              <w:t>maso</w:t>
            </w:r>
            <w:proofErr w:type="spellEnd"/>
            <w:r w:rsidRPr="002B2260">
              <w:rPr>
                <w:rFonts w:ascii="Cambria" w:hAnsi="Cambria"/>
              </w:rPr>
              <w:t xml:space="preserve">) je </w:t>
            </w:r>
            <w:proofErr w:type="spellStart"/>
            <w:r w:rsidRPr="002B2260">
              <w:rPr>
                <w:rFonts w:ascii="Cambria" w:hAnsi="Cambria"/>
              </w:rPr>
              <w:t>specifický</w:t>
            </w:r>
            <w:proofErr w:type="spellEnd"/>
            <w:r w:rsidRPr="002B2260">
              <w:rPr>
                <w:rFonts w:ascii="Cambria" w:hAnsi="Cambria"/>
              </w:rPr>
              <w:t xml:space="preserve"> </w:t>
            </w:r>
            <w:proofErr w:type="spellStart"/>
            <w:r w:rsidRPr="002B2260">
              <w:rPr>
                <w:rFonts w:ascii="Cambria" w:hAnsi="Cambria"/>
              </w:rPr>
              <w:t>i</w:t>
            </w:r>
            <w:proofErr w:type="spellEnd"/>
            <w:r w:rsidRPr="002B2260">
              <w:rPr>
                <w:rFonts w:ascii="Cambria" w:hAnsi="Cambria"/>
              </w:rPr>
              <w:t xml:space="preserve"> </w:t>
            </w:r>
            <w:proofErr w:type="spellStart"/>
            <w:r w:rsidRPr="002B2260">
              <w:rPr>
                <w:rFonts w:ascii="Cambria" w:hAnsi="Cambria"/>
              </w:rPr>
              <w:t>možností</w:t>
            </w:r>
            <w:proofErr w:type="spellEnd"/>
            <w:r w:rsidRPr="002B2260">
              <w:rPr>
                <w:rFonts w:ascii="Cambria" w:hAnsi="Cambria"/>
              </w:rPr>
              <w:t xml:space="preserve"> </w:t>
            </w:r>
            <w:proofErr w:type="spellStart"/>
            <w:r w:rsidRPr="002B2260">
              <w:rPr>
                <w:rFonts w:ascii="Cambria" w:hAnsi="Cambria"/>
              </w:rPr>
              <w:t>uvedením</w:t>
            </w:r>
            <w:proofErr w:type="spellEnd"/>
            <w:r w:rsidRPr="002B2260">
              <w:rPr>
                <w:rFonts w:ascii="Cambria" w:hAnsi="Cambria"/>
              </w:rPr>
              <w:t xml:space="preserve"> </w:t>
            </w:r>
            <w:proofErr w:type="spellStart"/>
            <w:r w:rsidRPr="002B2260">
              <w:rPr>
                <w:rFonts w:ascii="Cambria" w:hAnsi="Cambria"/>
              </w:rPr>
              <w:t>textu</w:t>
            </w:r>
            <w:proofErr w:type="spellEnd"/>
            <w:r w:rsidRPr="002B2260">
              <w:rPr>
                <w:rFonts w:ascii="Cambria" w:hAnsi="Cambria"/>
              </w:rPr>
              <w:t xml:space="preserve"> „</w:t>
            </w:r>
            <w:proofErr w:type="spellStart"/>
            <w:proofErr w:type="gramStart"/>
            <w:r w:rsidRPr="002B2260">
              <w:rPr>
                <w:rFonts w:ascii="Cambria" w:hAnsi="Cambria"/>
              </w:rPr>
              <w:t>mletá</w:t>
            </w:r>
            <w:proofErr w:type="spellEnd"/>
            <w:r w:rsidRPr="002B2260">
              <w:rPr>
                <w:rFonts w:ascii="Cambria" w:hAnsi="Cambria"/>
              </w:rPr>
              <w:t xml:space="preserve">“ </w:t>
            </w:r>
            <w:proofErr w:type="spellStart"/>
            <w:r w:rsidRPr="002B2260">
              <w:rPr>
                <w:rFonts w:ascii="Cambria" w:hAnsi="Cambria"/>
              </w:rPr>
              <w:t>na</w:t>
            </w:r>
            <w:proofErr w:type="spellEnd"/>
            <w:proofErr w:type="gramEnd"/>
            <w:r w:rsidRPr="002B2260">
              <w:rPr>
                <w:rFonts w:ascii="Cambria" w:hAnsi="Cambria"/>
              </w:rPr>
              <w:t xml:space="preserve"> </w:t>
            </w:r>
            <w:proofErr w:type="spellStart"/>
            <w:r w:rsidRPr="002B2260">
              <w:rPr>
                <w:rFonts w:ascii="Cambria" w:hAnsi="Cambria"/>
              </w:rPr>
              <w:t>konkrétním</w:t>
            </w:r>
            <w:proofErr w:type="spellEnd"/>
            <w:r w:rsidRPr="002B2260">
              <w:rPr>
                <w:rFonts w:ascii="Cambria" w:hAnsi="Cambria"/>
              </w:rPr>
              <w:t xml:space="preserve"> </w:t>
            </w:r>
            <w:proofErr w:type="spellStart"/>
            <w:r w:rsidRPr="002B2260">
              <w:rPr>
                <w:rFonts w:ascii="Cambria" w:hAnsi="Cambria"/>
              </w:rPr>
              <w:t>místě</w:t>
            </w:r>
            <w:proofErr w:type="spellEnd"/>
            <w:r w:rsidRPr="002B2260">
              <w:rPr>
                <w:rFonts w:ascii="Cambria" w:hAnsi="Cambria"/>
              </w:rPr>
              <w:t xml:space="preserve"> </w:t>
            </w:r>
            <w:proofErr w:type="spellStart"/>
            <w:r w:rsidRPr="002B2260">
              <w:rPr>
                <w:rFonts w:ascii="Cambria" w:hAnsi="Cambria"/>
              </w:rPr>
              <w:t>štítku</w:t>
            </w:r>
            <w:proofErr w:type="spellEnd"/>
            <w:r w:rsidRPr="002B2260">
              <w:rPr>
                <w:rFonts w:ascii="Cambria" w:hAnsi="Cambria"/>
              </w:rPr>
              <w:t>.</w:t>
            </w:r>
          </w:p>
          <w:p w14:paraId="35742C5E" w14:textId="77777777" w:rsidR="002B2260" w:rsidRPr="002B2260" w:rsidRDefault="002B2260" w:rsidP="002B2260">
            <w:pPr>
              <w:spacing w:line="240" w:lineRule="auto"/>
              <w:ind w:left="720"/>
              <w:contextualSpacing/>
              <w:jc w:val="left"/>
              <w:rPr>
                <w:rFonts w:ascii="Cambria" w:hAnsi="Cambria"/>
              </w:rPr>
            </w:pPr>
            <w:proofErr w:type="spellStart"/>
            <w:r w:rsidRPr="002B2260">
              <w:rPr>
                <w:rFonts w:ascii="Cambria" w:hAnsi="Cambria"/>
              </w:rPr>
              <w:t>Založíme</w:t>
            </w:r>
            <w:proofErr w:type="spellEnd"/>
            <w:r w:rsidRPr="002B2260">
              <w:rPr>
                <w:rFonts w:ascii="Cambria" w:hAnsi="Cambria"/>
              </w:rPr>
              <w:t xml:space="preserve"> </w:t>
            </w:r>
            <w:proofErr w:type="spellStart"/>
            <w:r w:rsidRPr="002B2260">
              <w:rPr>
                <w:rFonts w:ascii="Cambria" w:hAnsi="Cambria"/>
              </w:rPr>
              <w:t>číselník</w:t>
            </w:r>
            <w:proofErr w:type="spellEnd"/>
            <w:r w:rsidRPr="002B2260">
              <w:rPr>
                <w:rFonts w:ascii="Cambria" w:hAnsi="Cambria"/>
              </w:rPr>
              <w:t xml:space="preserve"> </w:t>
            </w:r>
            <w:proofErr w:type="spellStart"/>
            <w:r w:rsidRPr="002B2260">
              <w:rPr>
                <w:rFonts w:ascii="Cambria" w:hAnsi="Cambria"/>
              </w:rPr>
              <w:t>doplňujících</w:t>
            </w:r>
            <w:proofErr w:type="spellEnd"/>
            <w:r w:rsidRPr="002B2260">
              <w:rPr>
                <w:rFonts w:ascii="Cambria" w:hAnsi="Cambria"/>
              </w:rPr>
              <w:t xml:space="preserve"> </w:t>
            </w:r>
            <w:proofErr w:type="spellStart"/>
            <w:r w:rsidRPr="002B2260">
              <w:rPr>
                <w:rFonts w:ascii="Cambria" w:hAnsi="Cambria"/>
              </w:rPr>
              <w:t>textů</w:t>
            </w:r>
            <w:proofErr w:type="spellEnd"/>
            <w:r w:rsidRPr="002B2260">
              <w:rPr>
                <w:rFonts w:ascii="Cambria" w:hAnsi="Cambria"/>
              </w:rPr>
              <w:t xml:space="preserve">, </w:t>
            </w:r>
            <w:proofErr w:type="spellStart"/>
            <w:r w:rsidRPr="002B2260">
              <w:rPr>
                <w:rFonts w:ascii="Cambria" w:hAnsi="Cambria"/>
              </w:rPr>
              <w:t>kartu</w:t>
            </w:r>
            <w:proofErr w:type="spellEnd"/>
            <w:r w:rsidRPr="002B2260">
              <w:rPr>
                <w:rFonts w:ascii="Cambria" w:hAnsi="Cambria"/>
              </w:rPr>
              <w:t xml:space="preserve"> </w:t>
            </w:r>
            <w:proofErr w:type="spellStart"/>
            <w:r w:rsidRPr="002B2260">
              <w:rPr>
                <w:rFonts w:ascii="Cambria" w:hAnsi="Cambria"/>
              </w:rPr>
              <w:t>receptury</w:t>
            </w:r>
            <w:proofErr w:type="spellEnd"/>
            <w:r w:rsidRPr="002B2260">
              <w:rPr>
                <w:rFonts w:ascii="Cambria" w:hAnsi="Cambria"/>
              </w:rPr>
              <w:t xml:space="preserve"> </w:t>
            </w:r>
            <w:proofErr w:type="spellStart"/>
            <w:r w:rsidRPr="002B2260">
              <w:rPr>
                <w:rFonts w:ascii="Cambria" w:hAnsi="Cambria"/>
              </w:rPr>
              <w:t>rozšíříme</w:t>
            </w:r>
            <w:proofErr w:type="spellEnd"/>
            <w:r w:rsidRPr="002B2260">
              <w:rPr>
                <w:rFonts w:ascii="Cambria" w:hAnsi="Cambria"/>
              </w:rPr>
              <w:t xml:space="preserve"> o </w:t>
            </w:r>
            <w:proofErr w:type="spellStart"/>
            <w:r w:rsidRPr="002B2260">
              <w:rPr>
                <w:rFonts w:ascii="Cambria" w:hAnsi="Cambria"/>
              </w:rPr>
              <w:t>volbu</w:t>
            </w:r>
            <w:proofErr w:type="spellEnd"/>
            <w:r w:rsidRPr="002B2260">
              <w:rPr>
                <w:rFonts w:ascii="Cambria" w:hAnsi="Cambria"/>
              </w:rPr>
              <w:t xml:space="preserve">, </w:t>
            </w:r>
            <w:proofErr w:type="spellStart"/>
            <w:r w:rsidRPr="002B2260">
              <w:rPr>
                <w:rFonts w:ascii="Cambria" w:hAnsi="Cambria"/>
              </w:rPr>
              <w:t>které</w:t>
            </w:r>
            <w:proofErr w:type="spellEnd"/>
            <w:r w:rsidRPr="002B2260">
              <w:rPr>
                <w:rFonts w:ascii="Cambria" w:hAnsi="Cambria"/>
              </w:rPr>
              <w:t xml:space="preserve"> z </w:t>
            </w:r>
            <w:proofErr w:type="spellStart"/>
            <w:r w:rsidRPr="002B2260">
              <w:rPr>
                <w:rFonts w:ascii="Cambria" w:hAnsi="Cambria"/>
              </w:rPr>
              <w:t>těchto</w:t>
            </w:r>
            <w:proofErr w:type="spellEnd"/>
            <w:r w:rsidRPr="002B2260">
              <w:rPr>
                <w:rFonts w:ascii="Cambria" w:hAnsi="Cambria"/>
              </w:rPr>
              <w:t xml:space="preserve"> </w:t>
            </w:r>
            <w:proofErr w:type="spellStart"/>
            <w:r w:rsidRPr="002B2260">
              <w:rPr>
                <w:rFonts w:ascii="Cambria" w:hAnsi="Cambria"/>
              </w:rPr>
              <w:t>textů</w:t>
            </w:r>
            <w:proofErr w:type="spellEnd"/>
            <w:r w:rsidRPr="002B2260">
              <w:rPr>
                <w:rFonts w:ascii="Cambria" w:hAnsi="Cambria"/>
              </w:rPr>
              <w:t xml:space="preserve"> pro </w:t>
            </w:r>
            <w:proofErr w:type="spellStart"/>
            <w:r w:rsidRPr="002B2260">
              <w:rPr>
                <w:rFonts w:ascii="Cambria" w:hAnsi="Cambria"/>
              </w:rPr>
              <w:t>danou</w:t>
            </w:r>
            <w:proofErr w:type="spellEnd"/>
            <w:r w:rsidRPr="002B2260">
              <w:rPr>
                <w:rFonts w:ascii="Cambria" w:hAnsi="Cambria"/>
              </w:rPr>
              <w:t xml:space="preserve"> </w:t>
            </w:r>
            <w:proofErr w:type="spellStart"/>
            <w:r w:rsidRPr="002B2260">
              <w:rPr>
                <w:rFonts w:ascii="Cambria" w:hAnsi="Cambria"/>
              </w:rPr>
              <w:t>recepturu</w:t>
            </w:r>
            <w:proofErr w:type="spellEnd"/>
            <w:r w:rsidRPr="002B2260">
              <w:rPr>
                <w:rFonts w:ascii="Cambria" w:hAnsi="Cambria"/>
              </w:rPr>
              <w:t xml:space="preserve"> </w:t>
            </w:r>
            <w:proofErr w:type="spellStart"/>
            <w:r w:rsidRPr="002B2260">
              <w:rPr>
                <w:rFonts w:ascii="Cambria" w:hAnsi="Cambria"/>
              </w:rPr>
              <w:t>použít</w:t>
            </w:r>
            <w:proofErr w:type="spellEnd"/>
            <w:r w:rsidRPr="002B2260">
              <w:rPr>
                <w:rFonts w:ascii="Cambria" w:hAnsi="Cambria"/>
              </w:rPr>
              <w:t xml:space="preserve">. </w:t>
            </w:r>
            <w:proofErr w:type="spellStart"/>
            <w:r w:rsidRPr="002B2260">
              <w:rPr>
                <w:rFonts w:ascii="Cambria" w:hAnsi="Cambria"/>
              </w:rPr>
              <w:t>Při</w:t>
            </w:r>
            <w:proofErr w:type="spellEnd"/>
            <w:r w:rsidRPr="002B2260">
              <w:rPr>
                <w:rFonts w:ascii="Cambria" w:hAnsi="Cambria"/>
              </w:rPr>
              <w:t xml:space="preserve"> </w:t>
            </w:r>
            <w:proofErr w:type="spellStart"/>
            <w:r w:rsidRPr="002B2260">
              <w:rPr>
                <w:rFonts w:ascii="Cambria" w:hAnsi="Cambria"/>
              </w:rPr>
              <w:t>tisku</w:t>
            </w:r>
            <w:proofErr w:type="spellEnd"/>
            <w:r w:rsidRPr="002B2260">
              <w:rPr>
                <w:rFonts w:ascii="Cambria" w:hAnsi="Cambria"/>
              </w:rPr>
              <w:t xml:space="preserve"> </w:t>
            </w:r>
            <w:proofErr w:type="spellStart"/>
            <w:r w:rsidRPr="002B2260">
              <w:rPr>
                <w:rFonts w:ascii="Cambria" w:hAnsi="Cambria"/>
              </w:rPr>
              <w:t>štítku</w:t>
            </w:r>
            <w:proofErr w:type="spellEnd"/>
            <w:r w:rsidRPr="002B2260">
              <w:rPr>
                <w:rFonts w:ascii="Cambria" w:hAnsi="Cambria"/>
              </w:rPr>
              <w:t xml:space="preserve">, </w:t>
            </w:r>
            <w:proofErr w:type="spellStart"/>
            <w:r w:rsidRPr="002B2260">
              <w:rPr>
                <w:rFonts w:ascii="Cambria" w:hAnsi="Cambria"/>
              </w:rPr>
              <w:t>kde</w:t>
            </w:r>
            <w:proofErr w:type="spellEnd"/>
            <w:r w:rsidRPr="002B2260">
              <w:rPr>
                <w:rFonts w:ascii="Cambria" w:hAnsi="Cambria"/>
              </w:rPr>
              <w:t xml:space="preserve"> je </w:t>
            </w:r>
            <w:proofErr w:type="spellStart"/>
            <w:r w:rsidRPr="002B2260">
              <w:rPr>
                <w:rFonts w:ascii="Cambria" w:hAnsi="Cambria"/>
              </w:rPr>
              <w:t>uváděna</w:t>
            </w:r>
            <w:proofErr w:type="spellEnd"/>
            <w:r w:rsidRPr="002B2260">
              <w:rPr>
                <w:rFonts w:ascii="Cambria" w:hAnsi="Cambria"/>
              </w:rPr>
              <w:t xml:space="preserve"> </w:t>
            </w:r>
            <w:proofErr w:type="spellStart"/>
            <w:r w:rsidRPr="002B2260">
              <w:rPr>
                <w:rFonts w:ascii="Cambria" w:hAnsi="Cambria"/>
              </w:rPr>
              <w:t>receptura</w:t>
            </w:r>
            <w:proofErr w:type="spellEnd"/>
            <w:r w:rsidRPr="002B2260">
              <w:rPr>
                <w:rFonts w:ascii="Cambria" w:hAnsi="Cambria"/>
              </w:rPr>
              <w:t xml:space="preserve">, se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respektovat</w:t>
            </w:r>
            <w:proofErr w:type="spellEnd"/>
            <w:r w:rsidRPr="002B2260">
              <w:rPr>
                <w:rFonts w:ascii="Cambria" w:hAnsi="Cambria"/>
              </w:rPr>
              <w:t xml:space="preserve"> </w:t>
            </w:r>
            <w:proofErr w:type="spellStart"/>
            <w:r w:rsidRPr="002B2260">
              <w:rPr>
                <w:rFonts w:ascii="Cambria" w:hAnsi="Cambria"/>
              </w:rPr>
              <w:t>i</w:t>
            </w:r>
            <w:proofErr w:type="spellEnd"/>
            <w:r w:rsidRPr="002B2260">
              <w:rPr>
                <w:rFonts w:ascii="Cambria" w:hAnsi="Cambria"/>
              </w:rPr>
              <w:t xml:space="preserve"> </w:t>
            </w:r>
            <w:proofErr w:type="spellStart"/>
            <w:r w:rsidRPr="002B2260">
              <w:rPr>
                <w:rFonts w:ascii="Cambria" w:hAnsi="Cambria"/>
              </w:rPr>
              <w:t>tento</w:t>
            </w:r>
            <w:proofErr w:type="spellEnd"/>
            <w:r w:rsidRPr="002B2260">
              <w:rPr>
                <w:rFonts w:ascii="Cambria" w:hAnsi="Cambria"/>
              </w:rPr>
              <w:t xml:space="preserve"> </w:t>
            </w:r>
            <w:proofErr w:type="spellStart"/>
            <w:r w:rsidRPr="002B2260">
              <w:rPr>
                <w:rFonts w:ascii="Cambria" w:hAnsi="Cambria"/>
              </w:rPr>
              <w:t>doplňující</w:t>
            </w:r>
            <w:proofErr w:type="spellEnd"/>
            <w:r w:rsidRPr="002B2260">
              <w:rPr>
                <w:rFonts w:ascii="Cambria" w:hAnsi="Cambria"/>
              </w:rPr>
              <w:t xml:space="preserve"> text – </w:t>
            </w:r>
            <w:proofErr w:type="spellStart"/>
            <w:r w:rsidRPr="002B2260">
              <w:rPr>
                <w:rFonts w:ascii="Cambria" w:hAnsi="Cambria"/>
              </w:rPr>
              <w:t>doplní</w:t>
            </w:r>
            <w:proofErr w:type="spellEnd"/>
            <w:r w:rsidRPr="002B2260">
              <w:rPr>
                <w:rFonts w:ascii="Cambria" w:hAnsi="Cambria"/>
              </w:rPr>
              <w:t xml:space="preserve"> se </w:t>
            </w:r>
            <w:proofErr w:type="spellStart"/>
            <w:r w:rsidRPr="002B2260">
              <w:rPr>
                <w:rFonts w:ascii="Cambria" w:hAnsi="Cambria"/>
              </w:rPr>
              <w:t>na</w:t>
            </w:r>
            <w:proofErr w:type="spellEnd"/>
            <w:r w:rsidRPr="002B2260">
              <w:rPr>
                <w:rFonts w:ascii="Cambria" w:hAnsi="Cambria"/>
              </w:rPr>
              <w:t xml:space="preserve"> </w:t>
            </w:r>
            <w:proofErr w:type="spellStart"/>
            <w:r w:rsidRPr="002B2260">
              <w:rPr>
                <w:rFonts w:ascii="Cambria" w:hAnsi="Cambria"/>
              </w:rPr>
              <w:t>štítek</w:t>
            </w:r>
            <w:proofErr w:type="spellEnd"/>
            <w:r w:rsidRPr="002B2260">
              <w:rPr>
                <w:rFonts w:ascii="Cambria" w:hAnsi="Cambria"/>
              </w:rPr>
              <w:t xml:space="preserve"> a </w:t>
            </w:r>
            <w:proofErr w:type="spellStart"/>
            <w:r w:rsidRPr="002B2260">
              <w:rPr>
                <w:rFonts w:ascii="Cambria" w:hAnsi="Cambria"/>
              </w:rPr>
              <w:t>bude</w:t>
            </w:r>
            <w:proofErr w:type="spellEnd"/>
            <w:r w:rsidRPr="002B2260">
              <w:rPr>
                <w:rFonts w:ascii="Cambria" w:hAnsi="Cambria"/>
              </w:rPr>
              <w:t xml:space="preserve"> se </w:t>
            </w:r>
            <w:proofErr w:type="spellStart"/>
            <w:r w:rsidRPr="002B2260">
              <w:rPr>
                <w:rFonts w:ascii="Cambria" w:hAnsi="Cambria"/>
              </w:rPr>
              <w:t>tisknout</w:t>
            </w:r>
            <w:proofErr w:type="spellEnd"/>
            <w:r w:rsidRPr="002B2260">
              <w:rPr>
                <w:rFonts w:ascii="Cambria" w:hAnsi="Cambria"/>
              </w:rPr>
              <w:t xml:space="preserve"> v </w:t>
            </w:r>
            <w:proofErr w:type="spellStart"/>
            <w:r w:rsidRPr="002B2260">
              <w:rPr>
                <w:rFonts w:ascii="Cambria" w:hAnsi="Cambria"/>
              </w:rPr>
              <w:t>počtu</w:t>
            </w:r>
            <w:proofErr w:type="spellEnd"/>
            <w:r w:rsidRPr="002B2260">
              <w:rPr>
                <w:rFonts w:ascii="Cambria" w:hAnsi="Cambria"/>
              </w:rPr>
              <w:t xml:space="preserve"> </w:t>
            </w:r>
            <w:proofErr w:type="spellStart"/>
            <w:r w:rsidRPr="002B2260">
              <w:rPr>
                <w:rFonts w:ascii="Cambria" w:hAnsi="Cambria"/>
              </w:rPr>
              <w:t>dle</w:t>
            </w:r>
            <w:proofErr w:type="spellEnd"/>
            <w:r w:rsidRPr="002B2260">
              <w:rPr>
                <w:rFonts w:ascii="Cambria" w:hAnsi="Cambria"/>
              </w:rPr>
              <w:t xml:space="preserve"> </w:t>
            </w:r>
            <w:proofErr w:type="spellStart"/>
            <w:r w:rsidRPr="002B2260">
              <w:rPr>
                <w:rFonts w:ascii="Cambria" w:hAnsi="Cambria"/>
              </w:rPr>
              <w:t>doplňujících</w:t>
            </w:r>
            <w:proofErr w:type="spellEnd"/>
            <w:r w:rsidRPr="002B2260">
              <w:rPr>
                <w:rFonts w:ascii="Cambria" w:hAnsi="Cambria"/>
              </w:rPr>
              <w:t xml:space="preserve"> </w:t>
            </w:r>
            <w:proofErr w:type="spellStart"/>
            <w:r w:rsidRPr="002B2260">
              <w:rPr>
                <w:rFonts w:ascii="Cambria" w:hAnsi="Cambria"/>
              </w:rPr>
              <w:t>textů</w:t>
            </w:r>
            <w:proofErr w:type="spellEnd"/>
            <w:r w:rsidRPr="002B2260">
              <w:rPr>
                <w:rFonts w:ascii="Cambria" w:hAnsi="Cambria"/>
              </w:rPr>
              <w:t>.</w:t>
            </w:r>
          </w:p>
          <w:p w14:paraId="44D6EA44" w14:textId="77777777" w:rsidR="002B2260" w:rsidRPr="002B2260" w:rsidRDefault="002B2260" w:rsidP="002B2260">
            <w:pPr>
              <w:numPr>
                <w:ilvl w:val="0"/>
                <w:numId w:val="28"/>
              </w:numPr>
              <w:spacing w:line="240" w:lineRule="auto"/>
              <w:contextualSpacing/>
              <w:jc w:val="left"/>
              <w:rPr>
                <w:rFonts w:ascii="Cambria" w:hAnsi="Cambria"/>
              </w:rPr>
            </w:pPr>
            <w:proofErr w:type="spellStart"/>
            <w:r w:rsidRPr="002B2260">
              <w:rPr>
                <w:rFonts w:ascii="Cambria" w:hAnsi="Cambria"/>
              </w:rPr>
              <w:t>Zvětšit</w:t>
            </w:r>
            <w:proofErr w:type="spellEnd"/>
            <w:r w:rsidRPr="002B2260">
              <w:rPr>
                <w:rFonts w:ascii="Cambria" w:hAnsi="Cambria"/>
              </w:rPr>
              <w:t xml:space="preserve"> </w:t>
            </w:r>
            <w:proofErr w:type="spellStart"/>
            <w:r w:rsidRPr="002B2260">
              <w:rPr>
                <w:rFonts w:ascii="Cambria" w:hAnsi="Cambria"/>
              </w:rPr>
              <w:t>písmo</w:t>
            </w:r>
            <w:proofErr w:type="spellEnd"/>
            <w:r w:rsidRPr="002B2260">
              <w:rPr>
                <w:rFonts w:ascii="Cambria" w:hAnsi="Cambria"/>
              </w:rPr>
              <w:t xml:space="preserve"> </w:t>
            </w:r>
            <w:proofErr w:type="spellStart"/>
            <w:r w:rsidRPr="002B2260">
              <w:rPr>
                <w:rFonts w:ascii="Cambria" w:hAnsi="Cambria"/>
              </w:rPr>
              <w:t>na</w:t>
            </w:r>
            <w:proofErr w:type="spellEnd"/>
            <w:r w:rsidRPr="002B2260">
              <w:rPr>
                <w:rFonts w:ascii="Cambria" w:hAnsi="Cambria"/>
              </w:rPr>
              <w:t xml:space="preserve"> </w:t>
            </w:r>
            <w:proofErr w:type="spellStart"/>
            <w:r w:rsidRPr="002B2260">
              <w:rPr>
                <w:rFonts w:ascii="Cambria" w:hAnsi="Cambria"/>
              </w:rPr>
              <w:t>štítku</w:t>
            </w:r>
            <w:proofErr w:type="spellEnd"/>
            <w:r w:rsidRPr="002B2260">
              <w:rPr>
                <w:rFonts w:ascii="Cambria" w:hAnsi="Cambria"/>
              </w:rPr>
              <w:t xml:space="preserve"> </w:t>
            </w:r>
            <w:proofErr w:type="spellStart"/>
            <w:r w:rsidRPr="002B2260">
              <w:rPr>
                <w:rFonts w:ascii="Cambria" w:hAnsi="Cambria"/>
              </w:rPr>
              <w:t>termoboxu</w:t>
            </w:r>
            <w:proofErr w:type="spellEnd"/>
            <w:r w:rsidRPr="002B2260">
              <w:rPr>
                <w:rFonts w:ascii="Cambria" w:hAnsi="Cambria"/>
              </w:rPr>
              <w:t xml:space="preserve"> s </w:t>
            </w:r>
            <w:proofErr w:type="spellStart"/>
            <w:r w:rsidRPr="002B2260">
              <w:rPr>
                <w:rFonts w:ascii="Cambria" w:hAnsi="Cambria"/>
              </w:rPr>
              <w:t>počtem</w:t>
            </w:r>
            <w:proofErr w:type="spellEnd"/>
            <w:r w:rsidRPr="002B2260">
              <w:rPr>
                <w:rFonts w:ascii="Cambria" w:hAnsi="Cambria"/>
              </w:rPr>
              <w:t xml:space="preserve"> </w:t>
            </w:r>
            <w:proofErr w:type="spellStart"/>
            <w:r w:rsidRPr="002B2260">
              <w:rPr>
                <w:rFonts w:ascii="Cambria" w:hAnsi="Cambria"/>
              </w:rPr>
              <w:t>jídel</w:t>
            </w:r>
            <w:proofErr w:type="spellEnd"/>
            <w:r w:rsidRPr="002B2260">
              <w:rPr>
                <w:rFonts w:ascii="Cambria" w:hAnsi="Cambria"/>
              </w:rPr>
              <w:t>.</w:t>
            </w:r>
          </w:p>
        </w:tc>
      </w:tr>
      <w:tr w:rsidR="002B2260" w:rsidRPr="002B2260" w14:paraId="6A6A69C2" w14:textId="77777777" w:rsidTr="00F61150">
        <w:tc>
          <w:tcPr>
            <w:tcW w:w="2800" w:type="dxa"/>
          </w:tcPr>
          <w:p w14:paraId="293D1C09"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testování</w:t>
            </w:r>
            <w:proofErr w:type="spellEnd"/>
          </w:p>
        </w:tc>
        <w:tc>
          <w:tcPr>
            <w:tcW w:w="5830" w:type="dxa"/>
          </w:tcPr>
          <w:p w14:paraId="28694AE1" w14:textId="77777777" w:rsidR="002B2260" w:rsidRPr="002B2260" w:rsidRDefault="002B2260" w:rsidP="002B2260">
            <w:pPr>
              <w:numPr>
                <w:ilvl w:val="0"/>
                <w:numId w:val="12"/>
              </w:numPr>
              <w:spacing w:line="240" w:lineRule="auto"/>
              <w:contextualSpacing/>
              <w:jc w:val="left"/>
              <w:rPr>
                <w:rFonts w:ascii="Cambria" w:hAnsi="Cambria"/>
                <w:strike/>
              </w:rPr>
            </w:pPr>
            <w:r w:rsidRPr="002B2260">
              <w:rPr>
                <w:rFonts w:ascii="Cambria" w:hAnsi="Cambria"/>
                <w:b/>
                <w:bCs/>
              </w:rPr>
              <w:t xml:space="preserve">Ano </w:t>
            </w:r>
          </w:p>
        </w:tc>
      </w:tr>
      <w:tr w:rsidR="002B2260" w:rsidRPr="002B2260" w14:paraId="177C12EE" w14:textId="77777777" w:rsidTr="00F61150">
        <w:tc>
          <w:tcPr>
            <w:tcW w:w="2800" w:type="dxa"/>
          </w:tcPr>
          <w:p w14:paraId="0F68376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dokumentace</w:t>
            </w:r>
            <w:proofErr w:type="spellEnd"/>
          </w:p>
        </w:tc>
        <w:tc>
          <w:tcPr>
            <w:tcW w:w="5830" w:type="dxa"/>
          </w:tcPr>
          <w:p w14:paraId="2C216067" w14:textId="77777777" w:rsidR="002B2260" w:rsidRPr="002B2260" w:rsidRDefault="002B2260" w:rsidP="002B2260">
            <w:pPr>
              <w:numPr>
                <w:ilvl w:val="0"/>
                <w:numId w:val="11"/>
              </w:numPr>
              <w:spacing w:line="240" w:lineRule="auto"/>
              <w:contextualSpacing/>
              <w:jc w:val="left"/>
              <w:rPr>
                <w:rFonts w:ascii="Cambria" w:hAnsi="Cambria"/>
                <w:b/>
                <w:bCs/>
                <w:strike/>
              </w:rPr>
            </w:pPr>
            <w:r w:rsidRPr="002B2260">
              <w:rPr>
                <w:rFonts w:ascii="Cambria" w:hAnsi="Cambria"/>
                <w:b/>
                <w:bCs/>
              </w:rPr>
              <w:t>Ano</w:t>
            </w:r>
          </w:p>
        </w:tc>
      </w:tr>
      <w:tr w:rsidR="002B2260" w:rsidRPr="002B2260" w14:paraId="199B01AB" w14:textId="77777777" w:rsidTr="00F61150">
        <w:tc>
          <w:tcPr>
            <w:tcW w:w="2800" w:type="dxa"/>
          </w:tcPr>
          <w:p w14:paraId="0DEF0131"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Priorita</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250D6847"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Nízká</w:t>
            </w:r>
            <w:proofErr w:type="spellEnd"/>
          </w:p>
          <w:p w14:paraId="0E663D78"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Střední</w:t>
            </w:r>
            <w:proofErr w:type="spellEnd"/>
          </w:p>
          <w:p w14:paraId="0350D7A0"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Vysoká</w:t>
            </w:r>
            <w:proofErr w:type="spellEnd"/>
          </w:p>
          <w:p w14:paraId="4F6CBCFC" w14:textId="77777777" w:rsidR="002B2260" w:rsidRPr="002B2260" w:rsidRDefault="002B2260" w:rsidP="002B2260">
            <w:pPr>
              <w:numPr>
                <w:ilvl w:val="0"/>
                <w:numId w:val="13"/>
              </w:numPr>
              <w:spacing w:line="240" w:lineRule="auto"/>
              <w:contextualSpacing/>
              <w:jc w:val="left"/>
              <w:rPr>
                <w:rFonts w:ascii="Cambria" w:hAnsi="Cambria"/>
                <w:b/>
                <w:bCs/>
              </w:rPr>
            </w:pPr>
            <w:proofErr w:type="spellStart"/>
            <w:r w:rsidRPr="002B2260">
              <w:rPr>
                <w:rFonts w:ascii="Cambria" w:hAnsi="Cambria"/>
                <w:b/>
                <w:bCs/>
              </w:rPr>
              <w:lastRenderedPageBreak/>
              <w:t>Kritická</w:t>
            </w:r>
            <w:proofErr w:type="spellEnd"/>
            <w:r w:rsidRPr="002B2260">
              <w:rPr>
                <w:rFonts w:ascii="Cambria" w:hAnsi="Cambria"/>
                <w:b/>
                <w:bCs/>
              </w:rPr>
              <w:t xml:space="preserve"> (</w:t>
            </w:r>
            <w:proofErr w:type="spellStart"/>
            <w:r w:rsidRPr="002B2260">
              <w:rPr>
                <w:rFonts w:ascii="Cambria" w:hAnsi="Cambria"/>
                <w:b/>
                <w:bCs/>
              </w:rPr>
              <w:t>není</w:t>
            </w:r>
            <w:proofErr w:type="spellEnd"/>
            <w:r w:rsidRPr="002B2260">
              <w:rPr>
                <w:rFonts w:ascii="Cambria" w:hAnsi="Cambria"/>
                <w:b/>
                <w:bCs/>
              </w:rPr>
              <w:t xml:space="preserve"> </w:t>
            </w:r>
            <w:proofErr w:type="spellStart"/>
            <w:r w:rsidRPr="002B2260">
              <w:rPr>
                <w:rFonts w:ascii="Cambria" w:hAnsi="Cambria"/>
                <w:b/>
                <w:bCs/>
              </w:rPr>
              <w:t>možné</w:t>
            </w:r>
            <w:proofErr w:type="spellEnd"/>
            <w:r w:rsidRPr="002B2260">
              <w:rPr>
                <w:rFonts w:ascii="Cambria" w:hAnsi="Cambria"/>
                <w:b/>
                <w:bCs/>
              </w:rPr>
              <w:t xml:space="preserve"> </w:t>
            </w:r>
            <w:proofErr w:type="spellStart"/>
            <w:r w:rsidRPr="002B2260">
              <w:rPr>
                <w:rFonts w:ascii="Cambria" w:hAnsi="Cambria"/>
                <w:b/>
                <w:bCs/>
              </w:rPr>
              <w:t>spustit</w:t>
            </w:r>
            <w:proofErr w:type="spellEnd"/>
            <w:r w:rsidRPr="002B2260">
              <w:rPr>
                <w:rFonts w:ascii="Cambria" w:hAnsi="Cambria"/>
                <w:b/>
                <w:bCs/>
              </w:rPr>
              <w:t xml:space="preserve"> </w:t>
            </w:r>
            <w:proofErr w:type="spellStart"/>
            <w:r w:rsidRPr="002B2260">
              <w:rPr>
                <w:rFonts w:ascii="Cambria" w:hAnsi="Cambria"/>
                <w:b/>
                <w:bCs/>
              </w:rPr>
              <w:t>provoz</w:t>
            </w:r>
            <w:proofErr w:type="spellEnd"/>
            <w:r w:rsidRPr="002B2260">
              <w:rPr>
                <w:rFonts w:ascii="Cambria" w:hAnsi="Cambria"/>
                <w:b/>
                <w:bCs/>
              </w:rPr>
              <w:t xml:space="preserve"> </w:t>
            </w:r>
            <w:proofErr w:type="spellStart"/>
            <w:r w:rsidRPr="002B2260">
              <w:rPr>
                <w:rFonts w:ascii="Cambria" w:hAnsi="Cambria"/>
                <w:b/>
                <w:bCs/>
              </w:rPr>
              <w:t>dle</w:t>
            </w:r>
            <w:proofErr w:type="spellEnd"/>
            <w:r w:rsidRPr="002B2260">
              <w:rPr>
                <w:rFonts w:ascii="Cambria" w:hAnsi="Cambria"/>
                <w:b/>
                <w:bCs/>
              </w:rPr>
              <w:t xml:space="preserve"> OLV)</w:t>
            </w:r>
          </w:p>
        </w:tc>
      </w:tr>
      <w:tr w:rsidR="002B2260" w:rsidRPr="002B2260" w14:paraId="59A86F66" w14:textId="77777777" w:rsidTr="00F61150">
        <w:tc>
          <w:tcPr>
            <w:tcW w:w="2800" w:type="dxa"/>
          </w:tcPr>
          <w:p w14:paraId="6A9BB9B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lastRenderedPageBreak/>
              <w:t>Doporučený</w:t>
            </w:r>
            <w:proofErr w:type="spellEnd"/>
            <w:r w:rsidRPr="002B2260">
              <w:rPr>
                <w:rFonts w:ascii="Cambria" w:hAnsi="Cambria"/>
              </w:rPr>
              <w:t xml:space="preserve"> </w:t>
            </w:r>
            <w:proofErr w:type="spellStart"/>
            <w:r w:rsidRPr="002B2260">
              <w:rPr>
                <w:rFonts w:ascii="Cambria" w:hAnsi="Cambria"/>
              </w:rPr>
              <w:t>termín</w:t>
            </w:r>
            <w:proofErr w:type="spellEnd"/>
            <w:r w:rsidRPr="002B2260">
              <w:rPr>
                <w:rFonts w:ascii="Cambria" w:hAnsi="Cambria"/>
              </w:rPr>
              <w:t xml:space="preserve"> </w:t>
            </w:r>
            <w:proofErr w:type="spellStart"/>
            <w:r w:rsidRPr="002B2260">
              <w:rPr>
                <w:rFonts w:ascii="Cambria" w:hAnsi="Cambria"/>
              </w:rPr>
              <w:t>realizace</w:t>
            </w:r>
            <w:proofErr w:type="spellEnd"/>
          </w:p>
        </w:tc>
        <w:tc>
          <w:tcPr>
            <w:tcW w:w="5830" w:type="dxa"/>
          </w:tcPr>
          <w:p w14:paraId="73315F79" w14:textId="77777777" w:rsidR="002B2260" w:rsidRPr="002B2260" w:rsidRDefault="002B2260" w:rsidP="002B2260">
            <w:pPr>
              <w:spacing w:line="240" w:lineRule="auto"/>
              <w:jc w:val="left"/>
              <w:rPr>
                <w:rFonts w:ascii="Cambria" w:hAnsi="Cambria" w:cs="Cambria"/>
              </w:rPr>
            </w:pPr>
            <w:proofErr w:type="spellStart"/>
            <w:r w:rsidRPr="002B2260">
              <w:rPr>
                <w:rFonts w:ascii="Cambria" w:hAnsi="Cambria" w:cs="Cambria"/>
                <w:color w:val="000000"/>
              </w:rPr>
              <w:t>Dílčí</w:t>
            </w:r>
            <w:proofErr w:type="spellEnd"/>
            <w:r w:rsidRPr="002B2260">
              <w:rPr>
                <w:rFonts w:ascii="Cambria" w:hAnsi="Cambria" w:cs="Cambria"/>
                <w:color w:val="000000"/>
              </w:rPr>
              <w:t xml:space="preserve"> </w:t>
            </w:r>
            <w:proofErr w:type="spellStart"/>
            <w:r w:rsidRPr="002B2260">
              <w:rPr>
                <w:rFonts w:ascii="Cambria" w:hAnsi="Cambria" w:cs="Cambria"/>
                <w:color w:val="000000"/>
              </w:rPr>
              <w:t>doba</w:t>
            </w:r>
            <w:proofErr w:type="spellEnd"/>
            <w:r w:rsidRPr="002B2260">
              <w:rPr>
                <w:rFonts w:ascii="Cambria" w:hAnsi="Cambria" w:cs="Cambria"/>
                <w:color w:val="000000"/>
              </w:rPr>
              <w:t xml:space="preserve"> </w:t>
            </w:r>
            <w:proofErr w:type="spellStart"/>
            <w:r w:rsidRPr="002B2260">
              <w:rPr>
                <w:rFonts w:ascii="Cambria" w:hAnsi="Cambria" w:cs="Cambria"/>
                <w:color w:val="000000"/>
              </w:rPr>
              <w:t>dodání</w:t>
            </w:r>
            <w:proofErr w:type="spellEnd"/>
            <w:r w:rsidRPr="002B2260">
              <w:rPr>
                <w:rFonts w:ascii="Cambria" w:hAnsi="Cambria" w:cs="Cambria"/>
                <w:color w:val="000000"/>
              </w:rPr>
              <w:t xml:space="preserve"> </w:t>
            </w:r>
            <w:proofErr w:type="spellStart"/>
            <w:r w:rsidRPr="002B2260">
              <w:rPr>
                <w:rFonts w:ascii="Cambria" w:hAnsi="Cambria" w:cs="Cambria"/>
                <w:color w:val="000000"/>
              </w:rPr>
              <w:t>cca</w:t>
            </w:r>
            <w:proofErr w:type="spellEnd"/>
            <w:r w:rsidRPr="002B2260">
              <w:rPr>
                <w:rFonts w:ascii="Cambria" w:hAnsi="Cambria" w:cs="Cambria"/>
                <w:color w:val="000000"/>
              </w:rPr>
              <w:t xml:space="preserve"> 14 </w:t>
            </w:r>
            <w:proofErr w:type="spellStart"/>
            <w:r w:rsidRPr="002B2260">
              <w:rPr>
                <w:rFonts w:ascii="Cambria" w:hAnsi="Cambria" w:cs="Cambria"/>
                <w:color w:val="000000"/>
              </w:rPr>
              <w:t>pracovních</w:t>
            </w:r>
            <w:proofErr w:type="spellEnd"/>
            <w:r w:rsidRPr="002B2260">
              <w:rPr>
                <w:rFonts w:ascii="Cambria" w:hAnsi="Cambria" w:cs="Cambria"/>
                <w:color w:val="000000"/>
              </w:rPr>
              <w:t xml:space="preserve"> </w:t>
            </w:r>
            <w:proofErr w:type="spellStart"/>
            <w:r w:rsidRPr="002B2260">
              <w:rPr>
                <w:rFonts w:ascii="Cambria" w:hAnsi="Cambria" w:cs="Cambria"/>
                <w:color w:val="000000"/>
              </w:rPr>
              <w:t>dnů</w:t>
            </w:r>
            <w:proofErr w:type="spellEnd"/>
          </w:p>
          <w:p w14:paraId="4828A0AA" w14:textId="77777777" w:rsidR="002B2260" w:rsidRPr="002B2260" w:rsidRDefault="002B2260" w:rsidP="002B2260">
            <w:pPr>
              <w:spacing w:line="240" w:lineRule="auto"/>
              <w:jc w:val="left"/>
              <w:rPr>
                <w:rFonts w:ascii="Cambria" w:hAnsi="Cambria"/>
              </w:rPr>
            </w:pPr>
          </w:p>
        </w:tc>
      </w:tr>
      <w:tr w:rsidR="002B2260" w:rsidRPr="002B2260" w14:paraId="6B307A3B" w14:textId="77777777" w:rsidTr="00F61150">
        <w:tc>
          <w:tcPr>
            <w:tcW w:w="2800" w:type="dxa"/>
          </w:tcPr>
          <w:p w14:paraId="2DC68D7F"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Předpokládané</w:t>
            </w:r>
            <w:proofErr w:type="spellEnd"/>
            <w:r w:rsidRPr="002B2260">
              <w:rPr>
                <w:rFonts w:ascii="Cambria" w:hAnsi="Cambria"/>
              </w:rPr>
              <w:t xml:space="preserve"> </w:t>
            </w:r>
            <w:proofErr w:type="spellStart"/>
            <w:r w:rsidRPr="002B2260">
              <w:rPr>
                <w:rFonts w:ascii="Cambria" w:hAnsi="Cambria"/>
              </w:rPr>
              <w:t>náklady</w:t>
            </w:r>
            <w:proofErr w:type="spellEnd"/>
            <w:r w:rsidRPr="002B2260">
              <w:rPr>
                <w:rFonts w:ascii="Cambria" w:hAnsi="Cambria"/>
              </w:rPr>
              <w:t xml:space="preserve"> / </w:t>
            </w:r>
            <w:proofErr w:type="spellStart"/>
            <w:r w:rsidRPr="002B2260">
              <w:rPr>
                <w:rFonts w:ascii="Cambria" w:hAnsi="Cambria"/>
              </w:rPr>
              <w:t>časová</w:t>
            </w:r>
            <w:proofErr w:type="spellEnd"/>
            <w:r w:rsidRPr="002B2260">
              <w:rPr>
                <w:rFonts w:ascii="Cambria" w:hAnsi="Cambria"/>
              </w:rPr>
              <w:t xml:space="preserve"> </w:t>
            </w:r>
            <w:proofErr w:type="spellStart"/>
            <w:r w:rsidRPr="002B2260">
              <w:rPr>
                <w:rFonts w:ascii="Cambria" w:hAnsi="Cambria"/>
              </w:rPr>
              <w:t>náročnost</w:t>
            </w:r>
            <w:proofErr w:type="spellEnd"/>
          </w:p>
        </w:tc>
        <w:tc>
          <w:tcPr>
            <w:tcW w:w="5830" w:type="dxa"/>
          </w:tcPr>
          <w:p w14:paraId="352F1B20" w14:textId="77777777" w:rsidR="002B2260" w:rsidRPr="002B2260" w:rsidRDefault="002B2260" w:rsidP="002B2260">
            <w:pPr>
              <w:spacing w:line="240" w:lineRule="auto"/>
              <w:jc w:val="left"/>
              <w:rPr>
                <w:rFonts w:ascii="Cambria" w:hAnsi="Cambria"/>
              </w:rPr>
            </w:pPr>
            <w:r w:rsidRPr="002B2260">
              <w:rPr>
                <w:rFonts w:ascii="Cambria" w:hAnsi="Cambria" w:cs="Cambria"/>
                <w:color w:val="000000"/>
              </w:rPr>
              <w:t>143.</w:t>
            </w:r>
            <w:proofErr w:type="gramStart"/>
            <w:r w:rsidRPr="002B2260">
              <w:rPr>
                <w:rFonts w:ascii="Cambria" w:hAnsi="Cambria" w:cs="Cambria"/>
                <w:color w:val="000000"/>
              </w:rPr>
              <w:t>550,-</w:t>
            </w:r>
            <w:proofErr w:type="gramEnd"/>
            <w:r w:rsidRPr="002B2260">
              <w:rPr>
                <w:rFonts w:ascii="Cambria" w:hAnsi="Cambria" w:cs="Cambria"/>
                <w:color w:val="000000"/>
              </w:rPr>
              <w:t xml:space="preserve"> </w:t>
            </w:r>
            <w:proofErr w:type="spellStart"/>
            <w:r w:rsidRPr="002B2260">
              <w:rPr>
                <w:rFonts w:ascii="Cambria" w:hAnsi="Cambria" w:cs="Cambria"/>
                <w:color w:val="000000"/>
              </w:rPr>
              <w:t>Kč</w:t>
            </w:r>
            <w:proofErr w:type="spellEnd"/>
            <w:r w:rsidRPr="002B2260">
              <w:rPr>
                <w:rFonts w:ascii="Cambria" w:hAnsi="Cambria" w:cs="Cambria"/>
                <w:color w:val="000000"/>
              </w:rPr>
              <w:t xml:space="preserve"> bez DPH (</w:t>
            </w:r>
            <w:proofErr w:type="spellStart"/>
            <w:r w:rsidRPr="002B2260">
              <w:rPr>
                <w:rFonts w:ascii="Cambria" w:hAnsi="Cambria" w:cs="Cambria"/>
                <w:color w:val="000000"/>
              </w:rPr>
              <w:t>předpokládané</w:t>
            </w:r>
            <w:proofErr w:type="spellEnd"/>
            <w:r w:rsidRPr="002B2260">
              <w:rPr>
                <w:rFonts w:ascii="Cambria" w:hAnsi="Cambria" w:cs="Cambria"/>
                <w:color w:val="000000"/>
              </w:rPr>
              <w:t xml:space="preserve"> </w:t>
            </w:r>
            <w:proofErr w:type="spellStart"/>
            <w:r w:rsidRPr="002B2260">
              <w:rPr>
                <w:rFonts w:ascii="Cambria" w:hAnsi="Cambria" w:cs="Cambria"/>
                <w:color w:val="000000"/>
              </w:rPr>
              <w:t>náklady</w:t>
            </w:r>
            <w:proofErr w:type="spellEnd"/>
            <w:r w:rsidRPr="002B2260">
              <w:rPr>
                <w:rFonts w:ascii="Cambria" w:hAnsi="Cambria" w:cs="Cambria"/>
                <w:color w:val="000000"/>
              </w:rPr>
              <w:t xml:space="preserve"> </w:t>
            </w:r>
            <w:proofErr w:type="spellStart"/>
            <w:r w:rsidRPr="002B2260">
              <w:rPr>
                <w:rFonts w:ascii="Cambria" w:hAnsi="Cambria" w:cs="Cambria"/>
                <w:color w:val="000000"/>
              </w:rPr>
              <w:t>před</w:t>
            </w:r>
            <w:proofErr w:type="spellEnd"/>
            <w:r w:rsidRPr="002B2260">
              <w:rPr>
                <w:rFonts w:ascii="Cambria" w:hAnsi="Cambria" w:cs="Cambria"/>
                <w:color w:val="000000"/>
              </w:rPr>
              <w:t xml:space="preserve"> </w:t>
            </w:r>
            <w:proofErr w:type="spellStart"/>
            <w:r w:rsidRPr="002B2260">
              <w:rPr>
                <w:rFonts w:ascii="Cambria" w:hAnsi="Cambria" w:cs="Cambria"/>
                <w:color w:val="000000"/>
              </w:rPr>
              <w:t>revizí</w:t>
            </w:r>
            <w:proofErr w:type="spellEnd"/>
            <w:r w:rsidRPr="002B2260">
              <w:rPr>
                <w:rFonts w:ascii="Cambria" w:hAnsi="Cambria" w:cs="Cambria"/>
                <w:color w:val="000000"/>
              </w:rPr>
              <w:t xml:space="preserve">: 155.150,- </w:t>
            </w:r>
            <w:proofErr w:type="spellStart"/>
            <w:r w:rsidRPr="002B2260">
              <w:rPr>
                <w:rFonts w:ascii="Cambria" w:hAnsi="Cambria" w:cs="Cambria"/>
                <w:color w:val="000000"/>
              </w:rPr>
              <w:t>Kč</w:t>
            </w:r>
            <w:proofErr w:type="spellEnd"/>
            <w:r w:rsidRPr="002B2260">
              <w:rPr>
                <w:rFonts w:ascii="Cambria" w:hAnsi="Cambria" w:cs="Cambria"/>
                <w:color w:val="000000"/>
              </w:rPr>
              <w:t xml:space="preserve"> bez DPH) / 99 </w:t>
            </w:r>
            <w:proofErr w:type="spellStart"/>
            <w:r w:rsidRPr="002B2260">
              <w:rPr>
                <w:rFonts w:ascii="Cambria" w:hAnsi="Cambria" w:cs="Cambria"/>
                <w:color w:val="000000"/>
              </w:rPr>
              <w:t>hodin</w:t>
            </w:r>
            <w:proofErr w:type="spellEnd"/>
            <w:r w:rsidRPr="002B2260">
              <w:rPr>
                <w:rFonts w:ascii="Cambria" w:hAnsi="Cambria" w:cs="Cambria"/>
                <w:color w:val="000000"/>
              </w:rPr>
              <w:t xml:space="preserve"> (</w:t>
            </w:r>
            <w:proofErr w:type="spellStart"/>
            <w:r w:rsidRPr="002B2260">
              <w:rPr>
                <w:rFonts w:ascii="Cambria" w:hAnsi="Cambria" w:cs="Cambria"/>
                <w:color w:val="000000"/>
              </w:rPr>
              <w:t>předpokládaná</w:t>
            </w:r>
            <w:proofErr w:type="spellEnd"/>
            <w:r w:rsidRPr="002B2260">
              <w:rPr>
                <w:rFonts w:ascii="Cambria" w:hAnsi="Cambria" w:cs="Cambria"/>
                <w:color w:val="000000"/>
              </w:rPr>
              <w:t xml:space="preserve"> </w:t>
            </w:r>
            <w:proofErr w:type="spellStart"/>
            <w:r w:rsidRPr="002B2260">
              <w:rPr>
                <w:rFonts w:ascii="Cambria" w:hAnsi="Cambria" w:cs="Cambria"/>
                <w:color w:val="000000"/>
              </w:rPr>
              <w:t>časová</w:t>
            </w:r>
            <w:proofErr w:type="spellEnd"/>
            <w:r w:rsidRPr="002B2260">
              <w:rPr>
                <w:rFonts w:ascii="Cambria" w:hAnsi="Cambria" w:cs="Cambria"/>
                <w:color w:val="000000"/>
              </w:rPr>
              <w:t xml:space="preserve"> </w:t>
            </w:r>
            <w:proofErr w:type="spellStart"/>
            <w:r w:rsidRPr="002B2260">
              <w:rPr>
                <w:rFonts w:ascii="Cambria" w:hAnsi="Cambria" w:cs="Cambria"/>
                <w:color w:val="000000"/>
              </w:rPr>
              <w:t>náročnost</w:t>
            </w:r>
            <w:proofErr w:type="spellEnd"/>
            <w:r w:rsidRPr="002B2260">
              <w:rPr>
                <w:rFonts w:ascii="Cambria" w:hAnsi="Cambria" w:cs="Cambria"/>
                <w:color w:val="000000"/>
              </w:rPr>
              <w:t xml:space="preserve"> </w:t>
            </w:r>
            <w:proofErr w:type="spellStart"/>
            <w:r w:rsidRPr="002B2260">
              <w:rPr>
                <w:rFonts w:ascii="Cambria" w:hAnsi="Cambria" w:cs="Cambria"/>
                <w:color w:val="000000"/>
              </w:rPr>
              <w:t>před</w:t>
            </w:r>
            <w:proofErr w:type="spellEnd"/>
            <w:r w:rsidRPr="002B2260">
              <w:rPr>
                <w:rFonts w:ascii="Cambria" w:hAnsi="Cambria" w:cs="Cambria"/>
                <w:color w:val="000000"/>
              </w:rPr>
              <w:t xml:space="preserve"> </w:t>
            </w:r>
            <w:proofErr w:type="spellStart"/>
            <w:r w:rsidRPr="002B2260">
              <w:rPr>
                <w:rFonts w:ascii="Cambria" w:hAnsi="Cambria" w:cs="Cambria"/>
                <w:color w:val="000000"/>
              </w:rPr>
              <w:t>revizí</w:t>
            </w:r>
            <w:proofErr w:type="spellEnd"/>
            <w:r w:rsidRPr="002B2260">
              <w:rPr>
                <w:rFonts w:ascii="Cambria" w:hAnsi="Cambria" w:cs="Cambria"/>
                <w:color w:val="000000"/>
              </w:rPr>
              <w:t xml:space="preserve">: 107 </w:t>
            </w:r>
            <w:proofErr w:type="spellStart"/>
            <w:r w:rsidRPr="002B2260">
              <w:rPr>
                <w:rFonts w:ascii="Cambria" w:hAnsi="Cambria" w:cs="Cambria"/>
                <w:color w:val="000000"/>
              </w:rPr>
              <w:t>hodin</w:t>
            </w:r>
            <w:proofErr w:type="spellEnd"/>
            <w:r w:rsidRPr="002B2260">
              <w:rPr>
                <w:rFonts w:ascii="Cambria" w:hAnsi="Cambria" w:cs="Cambria"/>
                <w:color w:val="000000"/>
              </w:rPr>
              <w:t>)</w:t>
            </w:r>
          </w:p>
        </w:tc>
      </w:tr>
      <w:tr w:rsidR="002B2260" w:rsidRPr="002B2260" w14:paraId="59287968" w14:textId="77777777" w:rsidTr="00F61150">
        <w:tc>
          <w:tcPr>
            <w:tcW w:w="2800" w:type="dxa"/>
          </w:tcPr>
          <w:p w14:paraId="3DCE20F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Schválil</w:t>
            </w:r>
            <w:proofErr w:type="spellEnd"/>
            <w:r w:rsidRPr="002B2260">
              <w:rPr>
                <w:rFonts w:ascii="Cambria" w:hAnsi="Cambria"/>
              </w:rPr>
              <w:t xml:space="preserve"> k </w:t>
            </w:r>
            <w:proofErr w:type="spellStart"/>
            <w:r w:rsidRPr="002B2260">
              <w:rPr>
                <w:rFonts w:ascii="Cambria" w:hAnsi="Cambria"/>
              </w:rPr>
              <w:t>realizaci</w:t>
            </w:r>
            <w:proofErr w:type="spellEnd"/>
          </w:p>
        </w:tc>
        <w:tc>
          <w:tcPr>
            <w:tcW w:w="5830" w:type="dxa"/>
          </w:tcPr>
          <w:p w14:paraId="27D2B2F7" w14:textId="0B936127" w:rsidR="002B2260" w:rsidRPr="002B2260" w:rsidRDefault="00C92D73" w:rsidP="002B2260">
            <w:pPr>
              <w:spacing w:line="240" w:lineRule="auto"/>
              <w:jc w:val="left"/>
              <w:rPr>
                <w:rFonts w:ascii="Cambria" w:hAnsi="Cambria"/>
              </w:rPr>
            </w:pPr>
            <w:r>
              <w:rPr>
                <w:rFonts w:ascii="Cambria" w:hAnsi="Cambria"/>
              </w:rPr>
              <w:t>XXX</w:t>
            </w:r>
          </w:p>
        </w:tc>
      </w:tr>
      <w:tr w:rsidR="002B2260" w:rsidRPr="002B2260" w14:paraId="1F8C5196" w14:textId="77777777" w:rsidTr="00F61150">
        <w:tc>
          <w:tcPr>
            <w:tcW w:w="2800" w:type="dxa"/>
          </w:tcPr>
          <w:p w14:paraId="00C67628"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Podpis</w:t>
            </w:r>
            <w:proofErr w:type="spellEnd"/>
          </w:p>
          <w:p w14:paraId="58AF9B2C" w14:textId="77777777" w:rsidR="002B2260" w:rsidRPr="002B2260" w:rsidRDefault="002B2260" w:rsidP="002B2260">
            <w:pPr>
              <w:spacing w:line="240" w:lineRule="auto"/>
              <w:jc w:val="left"/>
              <w:rPr>
                <w:rFonts w:ascii="Cambria" w:hAnsi="Cambria"/>
              </w:rPr>
            </w:pPr>
          </w:p>
          <w:p w14:paraId="63E0BB21" w14:textId="77777777" w:rsidR="002B2260" w:rsidRPr="002B2260" w:rsidRDefault="002B2260" w:rsidP="002B2260">
            <w:pPr>
              <w:spacing w:line="240" w:lineRule="auto"/>
              <w:jc w:val="left"/>
              <w:rPr>
                <w:rFonts w:ascii="Cambria" w:hAnsi="Cambria"/>
              </w:rPr>
            </w:pPr>
          </w:p>
          <w:p w14:paraId="3F77C59E" w14:textId="77777777" w:rsidR="002B2260" w:rsidRPr="002B2260" w:rsidRDefault="002B2260" w:rsidP="002B2260">
            <w:pPr>
              <w:spacing w:line="240" w:lineRule="auto"/>
              <w:jc w:val="left"/>
              <w:rPr>
                <w:rFonts w:ascii="Cambria" w:hAnsi="Cambria"/>
              </w:rPr>
            </w:pPr>
          </w:p>
        </w:tc>
        <w:tc>
          <w:tcPr>
            <w:tcW w:w="5830" w:type="dxa"/>
          </w:tcPr>
          <w:p w14:paraId="70E51610" w14:textId="77777777" w:rsidR="002B2260" w:rsidRPr="002B2260" w:rsidRDefault="002B2260" w:rsidP="002B2260">
            <w:pPr>
              <w:spacing w:line="240" w:lineRule="auto"/>
              <w:jc w:val="left"/>
              <w:rPr>
                <w:rFonts w:ascii="Cambria" w:hAnsi="Cambria"/>
              </w:rPr>
            </w:pPr>
          </w:p>
        </w:tc>
      </w:tr>
      <w:tr w:rsidR="002B2260" w:rsidRPr="002B2260" w14:paraId="689C136F" w14:textId="77777777" w:rsidTr="00F61150">
        <w:tc>
          <w:tcPr>
            <w:tcW w:w="2800" w:type="dxa"/>
          </w:tcPr>
          <w:p w14:paraId="65229F03"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schválení</w:t>
            </w:r>
            <w:proofErr w:type="spellEnd"/>
          </w:p>
        </w:tc>
        <w:tc>
          <w:tcPr>
            <w:tcW w:w="5830" w:type="dxa"/>
          </w:tcPr>
          <w:p w14:paraId="7C3B26C7" w14:textId="77777777" w:rsidR="002B2260" w:rsidRPr="002B2260" w:rsidRDefault="002B2260" w:rsidP="002B2260">
            <w:pPr>
              <w:spacing w:line="240" w:lineRule="auto"/>
              <w:jc w:val="left"/>
              <w:rPr>
                <w:rFonts w:ascii="Cambria" w:hAnsi="Cambria" w:cs="Cambria"/>
              </w:rPr>
            </w:pPr>
            <w:r w:rsidRPr="002B2260">
              <w:rPr>
                <w:rFonts w:ascii="Cambria" w:hAnsi="Cambria" w:cs="Cambria"/>
                <w:b/>
                <w:bCs/>
                <w:color w:val="000000"/>
              </w:rPr>
              <w:t xml:space="preserve">13.11.2025 - FN Brno </w:t>
            </w:r>
            <w:proofErr w:type="spellStart"/>
            <w:r w:rsidRPr="002B2260">
              <w:rPr>
                <w:rFonts w:ascii="Cambria" w:hAnsi="Cambria" w:cs="Cambria"/>
                <w:b/>
                <w:bCs/>
                <w:color w:val="000000"/>
              </w:rPr>
              <w:t>technicky</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souhlasí</w:t>
            </w:r>
            <w:proofErr w:type="spellEnd"/>
            <w:r w:rsidRPr="002B2260">
              <w:rPr>
                <w:rFonts w:ascii="Cambria" w:hAnsi="Cambria" w:cs="Cambria"/>
                <w:b/>
                <w:bCs/>
                <w:color w:val="000000"/>
              </w:rPr>
              <w:t xml:space="preserve"> s </w:t>
            </w:r>
            <w:proofErr w:type="spellStart"/>
            <w:r w:rsidRPr="002B2260">
              <w:rPr>
                <w:rFonts w:ascii="Cambria" w:hAnsi="Cambria" w:cs="Cambria"/>
                <w:b/>
                <w:bCs/>
                <w:color w:val="000000"/>
              </w:rPr>
              <w:t>realizací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dílčí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doba</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realizace</w:t>
            </w:r>
            <w:proofErr w:type="spellEnd"/>
            <w:r w:rsidRPr="002B2260">
              <w:rPr>
                <w:rFonts w:ascii="Cambria" w:hAnsi="Cambria" w:cs="Cambria"/>
                <w:b/>
                <w:bCs/>
                <w:color w:val="000000"/>
              </w:rPr>
              <w:t xml:space="preserve"> z </w:t>
            </w:r>
            <w:proofErr w:type="spellStart"/>
            <w:r w:rsidRPr="002B2260">
              <w:rPr>
                <w:rFonts w:ascii="Cambria" w:hAnsi="Cambria" w:cs="Cambria"/>
                <w:b/>
                <w:bCs/>
                <w:color w:val="000000"/>
              </w:rPr>
              <w:t>pohledu</w:t>
            </w:r>
            <w:proofErr w:type="spellEnd"/>
            <w:r w:rsidRPr="002B2260">
              <w:rPr>
                <w:rFonts w:ascii="Cambria" w:hAnsi="Cambria" w:cs="Cambria"/>
                <w:b/>
                <w:bCs/>
                <w:color w:val="000000"/>
              </w:rPr>
              <w:t xml:space="preserve"> FN </w:t>
            </w:r>
            <w:proofErr w:type="spellStart"/>
            <w:r w:rsidRPr="002B2260">
              <w:rPr>
                <w:rFonts w:ascii="Cambria" w:hAnsi="Cambria" w:cs="Cambria"/>
                <w:b/>
                <w:bCs/>
                <w:color w:val="000000"/>
              </w:rPr>
              <w:t>adekvátní</w:t>
            </w:r>
            <w:proofErr w:type="spellEnd"/>
            <w:r w:rsidRPr="002B2260">
              <w:rPr>
                <w:rFonts w:ascii="Cambria" w:hAnsi="Cambria" w:cs="Cambria"/>
                <w:b/>
                <w:bCs/>
                <w:color w:val="000000"/>
              </w:rPr>
              <w:t xml:space="preserve">, FN Brno </w:t>
            </w:r>
            <w:proofErr w:type="spellStart"/>
            <w:r w:rsidRPr="002B2260">
              <w:rPr>
                <w:rFonts w:ascii="Cambria" w:hAnsi="Cambria" w:cs="Cambria"/>
                <w:b/>
                <w:bCs/>
                <w:color w:val="000000"/>
              </w:rPr>
              <w:t>doloží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zdůvodnění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nesouhlasné</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stanoviska</w:t>
            </w:r>
            <w:proofErr w:type="spellEnd"/>
            <w:r w:rsidRPr="002B2260">
              <w:rPr>
                <w:rFonts w:ascii="Cambria" w:hAnsi="Cambria" w:cs="Cambria"/>
                <w:b/>
                <w:bCs/>
                <w:color w:val="000000"/>
              </w:rPr>
              <w:t xml:space="preserve"> k </w:t>
            </w:r>
            <w:proofErr w:type="spellStart"/>
            <w:r w:rsidRPr="002B2260">
              <w:rPr>
                <w:rFonts w:ascii="Cambria" w:hAnsi="Cambria" w:cs="Cambria"/>
                <w:b/>
                <w:bCs/>
                <w:color w:val="000000"/>
              </w:rPr>
              <w:t>předložené</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ceně</w:t>
            </w:r>
            <w:proofErr w:type="spellEnd"/>
            <w:r w:rsidRPr="002B2260">
              <w:rPr>
                <w:rFonts w:ascii="Cambria" w:hAnsi="Cambria" w:cs="Cambria"/>
                <w:b/>
                <w:bCs/>
                <w:color w:val="000000"/>
              </w:rPr>
              <w:t>.</w:t>
            </w:r>
          </w:p>
          <w:p w14:paraId="044BA7B1" w14:textId="77777777" w:rsidR="002B2260" w:rsidRPr="002B2260" w:rsidRDefault="002B2260" w:rsidP="002B2260">
            <w:pPr>
              <w:spacing w:line="240" w:lineRule="auto"/>
              <w:jc w:val="left"/>
              <w:rPr>
                <w:rFonts w:ascii="Cambria" w:hAnsi="Cambria" w:cs="Cambria"/>
                <w:b/>
                <w:bCs/>
                <w:color w:val="000000"/>
              </w:rPr>
            </w:pPr>
          </w:p>
          <w:p w14:paraId="656CED77" w14:textId="77777777" w:rsidR="002B2260" w:rsidRPr="002B2260" w:rsidRDefault="002B2260" w:rsidP="002B2260">
            <w:pPr>
              <w:spacing w:line="240" w:lineRule="auto"/>
              <w:jc w:val="left"/>
              <w:rPr>
                <w:rFonts w:ascii="Cambria" w:hAnsi="Cambria"/>
              </w:rPr>
            </w:pPr>
            <w:r w:rsidRPr="002B2260">
              <w:rPr>
                <w:rFonts w:ascii="Cambria" w:hAnsi="Cambria" w:cs="Cambria"/>
                <w:b/>
                <w:bCs/>
              </w:rPr>
              <w:t xml:space="preserve">27.11.2025 </w:t>
            </w:r>
            <w:proofErr w:type="spellStart"/>
            <w:r w:rsidRPr="002B2260">
              <w:rPr>
                <w:rFonts w:ascii="Cambria" w:hAnsi="Cambria" w:cs="Cambria"/>
                <w:b/>
                <w:bCs/>
              </w:rPr>
              <w:t>doplněna</w:t>
            </w:r>
            <w:proofErr w:type="spellEnd"/>
            <w:r w:rsidRPr="002B2260">
              <w:rPr>
                <w:rFonts w:ascii="Cambria" w:hAnsi="Cambria" w:cs="Cambria"/>
                <w:b/>
                <w:bCs/>
              </w:rPr>
              <w:t xml:space="preserve"> ze </w:t>
            </w:r>
            <w:proofErr w:type="spellStart"/>
            <w:r w:rsidRPr="002B2260">
              <w:rPr>
                <w:rFonts w:ascii="Cambria" w:hAnsi="Cambria" w:cs="Cambria"/>
                <w:b/>
                <w:bCs/>
              </w:rPr>
              <w:t>strany</w:t>
            </w:r>
            <w:proofErr w:type="spellEnd"/>
            <w:r w:rsidRPr="002B2260">
              <w:rPr>
                <w:rFonts w:ascii="Cambria" w:hAnsi="Cambria" w:cs="Cambria"/>
                <w:b/>
                <w:bCs/>
              </w:rPr>
              <w:t xml:space="preserve"> Anete </w:t>
            </w:r>
            <w:proofErr w:type="spellStart"/>
            <w:r w:rsidRPr="002B2260">
              <w:rPr>
                <w:rFonts w:ascii="Cambria" w:hAnsi="Cambria" w:cs="Cambria"/>
                <w:b/>
                <w:bCs/>
              </w:rPr>
              <w:t>příloha</w:t>
            </w:r>
            <w:proofErr w:type="spellEnd"/>
            <w:r w:rsidRPr="002B2260">
              <w:rPr>
                <w:rFonts w:ascii="Cambria" w:hAnsi="Cambria" w:cs="Cambria"/>
                <w:b/>
                <w:bCs/>
              </w:rPr>
              <w:t xml:space="preserve"> s </w:t>
            </w:r>
            <w:proofErr w:type="spellStart"/>
            <w:r w:rsidRPr="002B2260">
              <w:rPr>
                <w:rFonts w:ascii="Cambria" w:hAnsi="Cambria" w:cs="Cambria"/>
                <w:b/>
                <w:bCs/>
              </w:rPr>
              <w:t>upřesněným</w:t>
            </w:r>
            <w:proofErr w:type="spellEnd"/>
            <w:r w:rsidRPr="002B2260">
              <w:rPr>
                <w:rFonts w:ascii="Cambria" w:hAnsi="Cambria" w:cs="Cambria"/>
                <w:b/>
                <w:bCs/>
              </w:rPr>
              <w:t xml:space="preserve"> </w:t>
            </w:r>
            <w:proofErr w:type="spellStart"/>
            <w:r w:rsidRPr="002B2260">
              <w:rPr>
                <w:rFonts w:ascii="Cambria" w:hAnsi="Cambria" w:cs="Cambria"/>
                <w:b/>
                <w:bCs/>
              </w:rPr>
              <w:t>zadáním</w:t>
            </w:r>
            <w:proofErr w:type="spellEnd"/>
            <w:r w:rsidRPr="002B2260">
              <w:rPr>
                <w:rFonts w:ascii="Cambria" w:hAnsi="Cambria" w:cs="Cambria"/>
                <w:b/>
                <w:bCs/>
              </w:rPr>
              <w:t xml:space="preserve"> </w:t>
            </w:r>
            <w:proofErr w:type="spellStart"/>
            <w:r w:rsidRPr="002B2260">
              <w:rPr>
                <w:rFonts w:ascii="Cambria" w:hAnsi="Cambria" w:cs="Cambria"/>
                <w:b/>
                <w:bCs/>
              </w:rPr>
              <w:t>případně</w:t>
            </w:r>
            <w:proofErr w:type="spellEnd"/>
            <w:r w:rsidRPr="002B2260">
              <w:rPr>
                <w:rFonts w:ascii="Cambria" w:hAnsi="Cambria" w:cs="Cambria"/>
                <w:b/>
                <w:bCs/>
              </w:rPr>
              <w:t xml:space="preserve"> </w:t>
            </w:r>
            <w:proofErr w:type="spellStart"/>
            <w:r w:rsidRPr="002B2260">
              <w:rPr>
                <w:rFonts w:ascii="Cambria" w:hAnsi="Cambria" w:cs="Cambria"/>
                <w:b/>
                <w:bCs/>
              </w:rPr>
              <w:t>dotazy</w:t>
            </w:r>
            <w:proofErr w:type="spellEnd"/>
            <w:r w:rsidRPr="002B2260">
              <w:rPr>
                <w:rFonts w:ascii="Cambria" w:hAnsi="Cambria" w:cs="Cambria"/>
                <w:b/>
                <w:bCs/>
              </w:rPr>
              <w:t xml:space="preserve">. </w:t>
            </w:r>
            <w:proofErr w:type="spellStart"/>
            <w:r w:rsidRPr="002B2260">
              <w:rPr>
                <w:rFonts w:ascii="Cambria" w:hAnsi="Cambria" w:cs="Cambria"/>
                <w:b/>
                <w:bCs/>
              </w:rPr>
              <w:t>Prosíme</w:t>
            </w:r>
            <w:proofErr w:type="spellEnd"/>
            <w:r w:rsidRPr="002B2260">
              <w:rPr>
                <w:rFonts w:ascii="Cambria" w:hAnsi="Cambria" w:cs="Cambria"/>
                <w:b/>
                <w:bCs/>
              </w:rPr>
              <w:t xml:space="preserve"> o </w:t>
            </w:r>
            <w:proofErr w:type="spellStart"/>
            <w:r w:rsidRPr="002B2260">
              <w:rPr>
                <w:rFonts w:ascii="Cambria" w:hAnsi="Cambria" w:cs="Cambria"/>
                <w:b/>
                <w:bCs/>
              </w:rPr>
              <w:t>vyjádření</w:t>
            </w:r>
            <w:proofErr w:type="spellEnd"/>
            <w:r w:rsidRPr="002B2260">
              <w:rPr>
                <w:rFonts w:ascii="Cambria" w:hAnsi="Cambria" w:cs="Cambria"/>
                <w:b/>
                <w:bCs/>
              </w:rPr>
              <w:t xml:space="preserve"> FN Brno, </w:t>
            </w:r>
            <w:proofErr w:type="spellStart"/>
            <w:r w:rsidRPr="002B2260">
              <w:rPr>
                <w:rFonts w:ascii="Cambria" w:hAnsi="Cambria" w:cs="Cambria"/>
                <w:b/>
                <w:bCs/>
              </w:rPr>
              <w:t>zda</w:t>
            </w:r>
            <w:proofErr w:type="spellEnd"/>
            <w:r w:rsidRPr="002B2260">
              <w:rPr>
                <w:rFonts w:ascii="Cambria" w:hAnsi="Cambria" w:cs="Cambria"/>
                <w:b/>
                <w:bCs/>
              </w:rPr>
              <w:t xml:space="preserve"> s </w:t>
            </w:r>
            <w:proofErr w:type="spellStart"/>
            <w:r w:rsidRPr="002B2260">
              <w:rPr>
                <w:rFonts w:ascii="Cambria" w:hAnsi="Cambria" w:cs="Cambria"/>
                <w:b/>
                <w:bCs/>
              </w:rPr>
              <w:t>upřesněním</w:t>
            </w:r>
            <w:proofErr w:type="spellEnd"/>
            <w:r w:rsidRPr="002B2260">
              <w:rPr>
                <w:rFonts w:ascii="Cambria" w:hAnsi="Cambria" w:cs="Cambria"/>
                <w:b/>
                <w:bCs/>
              </w:rPr>
              <w:t xml:space="preserve"> </w:t>
            </w:r>
            <w:proofErr w:type="spellStart"/>
            <w:r w:rsidRPr="002B2260">
              <w:rPr>
                <w:rFonts w:ascii="Cambria" w:hAnsi="Cambria" w:cs="Cambria"/>
                <w:b/>
                <w:bCs/>
              </w:rPr>
              <w:t>technického</w:t>
            </w:r>
            <w:proofErr w:type="spellEnd"/>
            <w:r w:rsidRPr="002B2260">
              <w:rPr>
                <w:rFonts w:ascii="Cambria" w:hAnsi="Cambria" w:cs="Cambria"/>
                <w:b/>
                <w:bCs/>
              </w:rPr>
              <w:t xml:space="preserve"> </w:t>
            </w:r>
            <w:proofErr w:type="spellStart"/>
            <w:r w:rsidRPr="002B2260">
              <w:rPr>
                <w:rFonts w:ascii="Cambria" w:hAnsi="Cambria" w:cs="Cambria"/>
                <w:b/>
                <w:bCs/>
              </w:rPr>
              <w:t>zadání</w:t>
            </w:r>
            <w:proofErr w:type="spellEnd"/>
            <w:r w:rsidRPr="002B2260">
              <w:rPr>
                <w:rFonts w:ascii="Cambria" w:hAnsi="Cambria" w:cs="Cambria"/>
                <w:b/>
                <w:bCs/>
              </w:rPr>
              <w:t xml:space="preserve"> </w:t>
            </w:r>
            <w:proofErr w:type="spellStart"/>
            <w:r w:rsidRPr="002B2260">
              <w:rPr>
                <w:rFonts w:ascii="Cambria" w:hAnsi="Cambria" w:cs="Cambria"/>
                <w:b/>
                <w:bCs/>
              </w:rPr>
              <w:t>souhlasí</w:t>
            </w:r>
            <w:proofErr w:type="spellEnd"/>
            <w:r w:rsidRPr="002B2260">
              <w:rPr>
                <w:rFonts w:ascii="Cambria" w:hAnsi="Cambria" w:cs="Cambria"/>
                <w:b/>
                <w:bCs/>
              </w:rPr>
              <w:t xml:space="preserve"> (</w:t>
            </w:r>
            <w:proofErr w:type="spellStart"/>
            <w:r w:rsidRPr="002B2260">
              <w:rPr>
                <w:rFonts w:ascii="Cambria" w:hAnsi="Cambria" w:cs="Cambria"/>
                <w:b/>
                <w:bCs/>
              </w:rPr>
              <w:t>souhlas</w:t>
            </w:r>
            <w:proofErr w:type="spellEnd"/>
            <w:r w:rsidRPr="002B2260">
              <w:rPr>
                <w:rFonts w:ascii="Cambria" w:hAnsi="Cambria" w:cs="Cambria"/>
                <w:b/>
                <w:bCs/>
              </w:rPr>
              <w:t xml:space="preserve"> se </w:t>
            </w:r>
            <w:proofErr w:type="spellStart"/>
            <w:r w:rsidRPr="002B2260">
              <w:rPr>
                <w:rFonts w:ascii="Cambria" w:hAnsi="Cambria" w:cs="Cambria"/>
                <w:b/>
                <w:bCs/>
              </w:rPr>
              <w:t>dle</w:t>
            </w:r>
            <w:proofErr w:type="spellEnd"/>
            <w:r w:rsidRPr="002B2260">
              <w:rPr>
                <w:rFonts w:ascii="Cambria" w:hAnsi="Cambria" w:cs="Cambria"/>
                <w:b/>
                <w:bCs/>
              </w:rPr>
              <w:t xml:space="preserve"> </w:t>
            </w:r>
            <w:proofErr w:type="spellStart"/>
            <w:r w:rsidRPr="002B2260">
              <w:rPr>
                <w:rFonts w:ascii="Cambria" w:hAnsi="Cambria" w:cs="Cambria"/>
                <w:b/>
                <w:bCs/>
              </w:rPr>
              <w:t>dohody</w:t>
            </w:r>
            <w:proofErr w:type="spellEnd"/>
            <w:r w:rsidRPr="002B2260">
              <w:rPr>
                <w:rFonts w:ascii="Cambria" w:hAnsi="Cambria" w:cs="Cambria"/>
                <w:b/>
                <w:bCs/>
              </w:rPr>
              <w:t xml:space="preserve"> </w:t>
            </w:r>
            <w:proofErr w:type="spellStart"/>
            <w:r w:rsidRPr="002B2260">
              <w:rPr>
                <w:rFonts w:ascii="Cambria" w:hAnsi="Cambria" w:cs="Cambria"/>
                <w:b/>
                <w:bCs/>
              </w:rPr>
              <w:t>nevztahuje</w:t>
            </w:r>
            <w:proofErr w:type="spellEnd"/>
            <w:r w:rsidRPr="002B2260">
              <w:rPr>
                <w:rFonts w:ascii="Cambria" w:hAnsi="Cambria" w:cs="Cambria"/>
                <w:b/>
                <w:bCs/>
              </w:rPr>
              <w:t xml:space="preserve"> k </w:t>
            </w:r>
            <w:proofErr w:type="spellStart"/>
            <w:r w:rsidRPr="002B2260">
              <w:rPr>
                <w:rFonts w:ascii="Cambria" w:hAnsi="Cambria" w:cs="Cambria"/>
                <w:b/>
                <w:bCs/>
              </w:rPr>
              <w:t>předpokládaným</w:t>
            </w:r>
            <w:proofErr w:type="spellEnd"/>
            <w:r w:rsidRPr="002B2260">
              <w:rPr>
                <w:rFonts w:ascii="Cambria" w:hAnsi="Cambria" w:cs="Cambria"/>
                <w:b/>
                <w:bCs/>
              </w:rPr>
              <w:t xml:space="preserve"> </w:t>
            </w:r>
            <w:proofErr w:type="spellStart"/>
            <w:r w:rsidRPr="002B2260">
              <w:rPr>
                <w:rFonts w:ascii="Cambria" w:hAnsi="Cambria" w:cs="Cambria"/>
                <w:b/>
                <w:bCs/>
              </w:rPr>
              <w:t>nákladům</w:t>
            </w:r>
            <w:proofErr w:type="spellEnd"/>
            <w:r w:rsidRPr="002B2260">
              <w:rPr>
                <w:rFonts w:ascii="Cambria" w:hAnsi="Cambria" w:cs="Cambria"/>
                <w:b/>
                <w:bCs/>
              </w:rPr>
              <w:t xml:space="preserve">) </w:t>
            </w:r>
            <w:proofErr w:type="gramStart"/>
            <w:r w:rsidRPr="002B2260">
              <w:rPr>
                <w:rFonts w:ascii="Cambria" w:hAnsi="Cambria" w:cs="Cambria"/>
                <w:b/>
                <w:bCs/>
              </w:rPr>
              <w:t>a</w:t>
            </w:r>
            <w:proofErr w:type="gramEnd"/>
            <w:r w:rsidRPr="002B2260">
              <w:rPr>
                <w:rFonts w:ascii="Cambria" w:hAnsi="Cambria" w:cs="Cambria"/>
                <w:b/>
                <w:bCs/>
              </w:rPr>
              <w:t xml:space="preserve"> </w:t>
            </w:r>
            <w:proofErr w:type="spellStart"/>
            <w:r w:rsidRPr="002B2260">
              <w:rPr>
                <w:rFonts w:ascii="Cambria" w:hAnsi="Cambria" w:cs="Cambria"/>
                <w:b/>
                <w:bCs/>
              </w:rPr>
              <w:t>odpovědi</w:t>
            </w:r>
            <w:proofErr w:type="spellEnd"/>
            <w:r w:rsidRPr="002B2260">
              <w:rPr>
                <w:rFonts w:ascii="Cambria" w:hAnsi="Cambria" w:cs="Cambria"/>
                <w:b/>
                <w:bCs/>
              </w:rPr>
              <w:t xml:space="preserve"> </w:t>
            </w:r>
            <w:proofErr w:type="spellStart"/>
            <w:r w:rsidRPr="002B2260">
              <w:rPr>
                <w:rFonts w:ascii="Cambria" w:hAnsi="Cambria" w:cs="Cambria"/>
                <w:b/>
                <w:bCs/>
              </w:rPr>
              <w:t>na</w:t>
            </w:r>
            <w:proofErr w:type="spellEnd"/>
            <w:r w:rsidRPr="002B2260">
              <w:rPr>
                <w:rFonts w:ascii="Cambria" w:hAnsi="Cambria" w:cs="Cambria"/>
                <w:b/>
                <w:bCs/>
              </w:rPr>
              <w:t xml:space="preserve"> </w:t>
            </w:r>
            <w:proofErr w:type="spellStart"/>
            <w:r w:rsidRPr="002B2260">
              <w:rPr>
                <w:rFonts w:ascii="Cambria" w:hAnsi="Cambria" w:cs="Cambria"/>
                <w:b/>
                <w:bCs/>
              </w:rPr>
              <w:t>případné</w:t>
            </w:r>
            <w:proofErr w:type="spellEnd"/>
            <w:r w:rsidRPr="002B2260">
              <w:rPr>
                <w:rFonts w:ascii="Cambria" w:hAnsi="Cambria" w:cs="Cambria"/>
                <w:b/>
                <w:bCs/>
              </w:rPr>
              <w:t xml:space="preserve"> </w:t>
            </w:r>
            <w:proofErr w:type="spellStart"/>
            <w:r w:rsidRPr="002B2260">
              <w:rPr>
                <w:rFonts w:ascii="Cambria" w:hAnsi="Cambria" w:cs="Cambria"/>
                <w:b/>
                <w:bCs/>
              </w:rPr>
              <w:t>otázky</w:t>
            </w:r>
            <w:proofErr w:type="spellEnd"/>
            <w:r w:rsidRPr="002B2260">
              <w:rPr>
                <w:rFonts w:ascii="Cambria" w:hAnsi="Cambria" w:cs="Cambria"/>
                <w:b/>
                <w:bCs/>
              </w:rPr>
              <w:t xml:space="preserve"> do </w:t>
            </w:r>
            <w:proofErr w:type="spellStart"/>
            <w:r w:rsidRPr="002B2260">
              <w:rPr>
                <w:rFonts w:ascii="Cambria" w:hAnsi="Cambria" w:cs="Cambria"/>
                <w:b/>
                <w:bCs/>
              </w:rPr>
              <w:t>tohoto</w:t>
            </w:r>
            <w:proofErr w:type="spellEnd"/>
            <w:r w:rsidRPr="002B2260">
              <w:rPr>
                <w:rFonts w:ascii="Cambria" w:hAnsi="Cambria" w:cs="Cambria"/>
                <w:b/>
                <w:bCs/>
              </w:rPr>
              <w:t xml:space="preserve"> </w:t>
            </w:r>
            <w:proofErr w:type="spellStart"/>
            <w:r w:rsidRPr="002B2260">
              <w:rPr>
                <w:rFonts w:ascii="Cambria" w:hAnsi="Cambria" w:cs="Cambria"/>
                <w:b/>
                <w:bCs/>
              </w:rPr>
              <w:t>dokumentu</w:t>
            </w:r>
            <w:proofErr w:type="spellEnd"/>
            <w:r w:rsidRPr="002B2260">
              <w:rPr>
                <w:rFonts w:ascii="Cambria" w:hAnsi="Cambria" w:cs="Cambria"/>
                <w:b/>
                <w:bCs/>
              </w:rPr>
              <w:t xml:space="preserve">. </w:t>
            </w:r>
            <w:r w:rsidRPr="002B2260">
              <w:rPr>
                <w:rFonts w:ascii="Cambria" w:hAnsi="Cambria" w:cs="Cambria"/>
              </w:rPr>
              <w:t xml:space="preserve"> </w:t>
            </w:r>
          </w:p>
          <w:p w14:paraId="1EDEE8F7" w14:textId="77777777" w:rsidR="002B2260" w:rsidRPr="002B2260" w:rsidRDefault="002B2260" w:rsidP="002B2260">
            <w:pPr>
              <w:spacing w:line="240" w:lineRule="auto"/>
              <w:jc w:val="left"/>
              <w:rPr>
                <w:rFonts w:ascii="Cambria" w:hAnsi="Cambria" w:cs="Cambria"/>
                <w:b/>
                <w:bCs/>
                <w:color w:val="000000"/>
              </w:rPr>
            </w:pPr>
          </w:p>
        </w:tc>
      </w:tr>
      <w:tr w:rsidR="002B2260" w:rsidRPr="002B2260" w14:paraId="0FC63663" w14:textId="77777777" w:rsidTr="00F61150">
        <w:tc>
          <w:tcPr>
            <w:tcW w:w="2800" w:type="dxa"/>
          </w:tcPr>
          <w:p w14:paraId="46A2830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Poznámka</w:t>
            </w:r>
            <w:proofErr w:type="spellEnd"/>
          </w:p>
        </w:tc>
        <w:tc>
          <w:tcPr>
            <w:tcW w:w="5830" w:type="dxa"/>
          </w:tcPr>
          <w:p w14:paraId="6388BCF7" w14:textId="77777777" w:rsidR="002B2260" w:rsidRPr="002B2260" w:rsidRDefault="002B2260" w:rsidP="002B2260">
            <w:pPr>
              <w:spacing w:line="240" w:lineRule="auto"/>
              <w:jc w:val="left"/>
              <w:rPr>
                <w:rFonts w:ascii="Cambria" w:hAnsi="Cambria"/>
              </w:rPr>
            </w:pPr>
          </w:p>
        </w:tc>
      </w:tr>
    </w:tbl>
    <w:p w14:paraId="42212199" w14:textId="77777777" w:rsidR="002B2260" w:rsidRPr="002B2260" w:rsidRDefault="002B2260" w:rsidP="002B2260">
      <w:pPr>
        <w:spacing w:after="200" w:line="276" w:lineRule="auto"/>
        <w:jc w:val="left"/>
        <w:rPr>
          <w:rFonts w:ascii="Cambria" w:eastAsia="MS Mincho" w:hAnsi="Cambria"/>
          <w:lang w:eastAsia="en-US"/>
        </w:rPr>
      </w:pPr>
    </w:p>
    <w:p w14:paraId="0C12B5D0" w14:textId="77777777" w:rsidR="002B2260" w:rsidRPr="002B2260" w:rsidRDefault="002B2260" w:rsidP="002B2260">
      <w:pPr>
        <w:numPr>
          <w:ilvl w:val="0"/>
          <w:numId w:val="29"/>
        </w:numPr>
        <w:spacing w:after="200" w:line="276" w:lineRule="auto"/>
        <w:contextualSpacing/>
        <w:jc w:val="left"/>
        <w:rPr>
          <w:rFonts w:ascii="Calibri" w:eastAsia="MS Mincho" w:hAnsi="Calibri" w:cs="Calibri"/>
          <w:b/>
          <w:bCs/>
          <w:sz w:val="24"/>
          <w:szCs w:val="24"/>
          <w:lang w:eastAsia="en-US"/>
        </w:rPr>
      </w:pPr>
      <w:r w:rsidRPr="002B2260">
        <w:rPr>
          <w:rFonts w:ascii="Calibri" w:eastAsia="MS Mincho" w:hAnsi="Calibri" w:cs="Calibri"/>
          <w:b/>
          <w:bCs/>
          <w:color w:val="000000"/>
          <w:sz w:val="24"/>
          <w:szCs w:val="24"/>
          <w:lang w:eastAsia="en-US"/>
        </w:rPr>
        <w:t xml:space="preserve">Štítky pro </w:t>
      </w:r>
      <w:proofErr w:type="gramStart"/>
      <w:r w:rsidRPr="002B2260">
        <w:rPr>
          <w:rFonts w:ascii="Calibri" w:eastAsia="MS Mincho" w:hAnsi="Calibri" w:cs="Calibri"/>
          <w:b/>
          <w:bCs/>
          <w:color w:val="000000"/>
          <w:sz w:val="24"/>
          <w:szCs w:val="24"/>
          <w:lang w:eastAsia="en-US"/>
        </w:rPr>
        <w:t>termoboxy - neseskupovat</w:t>
      </w:r>
      <w:proofErr w:type="gramEnd"/>
      <w:r w:rsidRPr="002B2260">
        <w:rPr>
          <w:rFonts w:ascii="Calibri" w:eastAsia="MS Mincho" w:hAnsi="Calibri" w:cs="Calibri"/>
          <w:b/>
          <w:bCs/>
          <w:color w:val="000000"/>
          <w:sz w:val="24"/>
          <w:szCs w:val="24"/>
          <w:lang w:eastAsia="en-US"/>
        </w:rPr>
        <w:t xml:space="preserve"> </w:t>
      </w:r>
      <w:proofErr w:type="spellStart"/>
      <w:r w:rsidRPr="002B2260">
        <w:rPr>
          <w:rFonts w:ascii="Calibri" w:eastAsia="MS Mincho" w:hAnsi="Calibri" w:cs="Calibri"/>
          <w:b/>
          <w:bCs/>
          <w:color w:val="000000"/>
          <w:sz w:val="24"/>
          <w:szCs w:val="24"/>
          <w:lang w:eastAsia="en-US"/>
        </w:rPr>
        <w:t>ind</w:t>
      </w:r>
      <w:proofErr w:type="spellEnd"/>
      <w:r w:rsidRPr="002B2260">
        <w:rPr>
          <w:rFonts w:ascii="Calibri" w:eastAsia="MS Mincho" w:hAnsi="Calibri" w:cs="Calibri"/>
          <w:b/>
          <w:bCs/>
          <w:color w:val="000000"/>
          <w:sz w:val="24"/>
          <w:szCs w:val="24"/>
          <w:lang w:eastAsia="en-US"/>
        </w:rPr>
        <w:t>. diety*</w:t>
      </w:r>
    </w:p>
    <w:p w14:paraId="44D5AE20" w14:textId="77777777" w:rsidR="002B2260" w:rsidRPr="002B2260" w:rsidRDefault="002B2260" w:rsidP="002B2260">
      <w:pPr>
        <w:spacing w:line="240" w:lineRule="auto"/>
        <w:ind w:left="360"/>
        <w:contextualSpacing/>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5485D8FE"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Viz připomínky k IA pol. 3.5.4.2.1. – pro každou dietu se musí tisknout štítek zvlášť</w:t>
      </w:r>
    </w:p>
    <w:p w14:paraId="2DE25A2C"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Před spuštěním </w:t>
      </w:r>
    </w:p>
    <w:p w14:paraId="5FAA11EA" w14:textId="77777777" w:rsidR="002B2260" w:rsidRPr="002B2260" w:rsidRDefault="002B2260" w:rsidP="002B2260">
      <w:pPr>
        <w:spacing w:line="240" w:lineRule="auto"/>
        <w:ind w:left="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1A7E263C"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Dodavatel neuznává námitku – </w:t>
      </w:r>
      <w:r w:rsidRPr="002B2260">
        <w:rPr>
          <w:rFonts w:ascii="Calibri" w:eastAsia="MS Mincho" w:hAnsi="Calibri" w:cs="Calibri"/>
          <w:sz w:val="24"/>
          <w:szCs w:val="24"/>
          <w:highlight w:val="yellow"/>
          <w:u w:val="single"/>
          <w:lang w:eastAsia="en-US"/>
        </w:rPr>
        <w:t>jedná se o vícepráce</w:t>
      </w:r>
      <w:r w:rsidRPr="002B2260">
        <w:rPr>
          <w:rFonts w:ascii="Calibri" w:eastAsia="MS Mincho" w:hAnsi="Calibri" w:cs="Calibri"/>
          <w:sz w:val="24"/>
          <w:szCs w:val="24"/>
          <w:lang w:eastAsia="en-US"/>
        </w:rPr>
        <w:t>.</w:t>
      </w:r>
    </w:p>
    <w:p w14:paraId="748D98AC"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V připomínkách k IA k tomuto bodu Dodavatel dohledal pouze poznámku Zadavatele ve znění: „Požadavek řazení jednotlivých položek za sebou pro jednu </w:t>
      </w:r>
      <w:proofErr w:type="gramStart"/>
      <w:r w:rsidRPr="002B2260">
        <w:rPr>
          <w:rFonts w:ascii="Calibri" w:eastAsia="MS Mincho" w:hAnsi="Calibri" w:cs="Calibri"/>
          <w:sz w:val="24"/>
          <w:szCs w:val="24"/>
          <w:lang w:eastAsia="en-US"/>
        </w:rPr>
        <w:t>dietu - bude</w:t>
      </w:r>
      <w:proofErr w:type="gramEnd"/>
      <w:r w:rsidRPr="002B2260">
        <w:rPr>
          <w:rFonts w:ascii="Calibri" w:eastAsia="MS Mincho" w:hAnsi="Calibri" w:cs="Calibri"/>
          <w:sz w:val="24"/>
          <w:szCs w:val="24"/>
          <w:lang w:eastAsia="en-US"/>
        </w:rPr>
        <w:t xml:space="preserve"> splněn? Lze vidět?“ a odpověď Dodavatele „Ano, bod bude splněn. Závisí na vyplnění číselníku "Druhy receptur".</w:t>
      </w:r>
    </w:p>
    <w:p w14:paraId="7726E642" w14:textId="77777777" w:rsidR="002B2260" w:rsidRPr="002B2260" w:rsidRDefault="002B2260" w:rsidP="002B2260">
      <w:pPr>
        <w:spacing w:after="200" w:line="276" w:lineRule="auto"/>
        <w:ind w:left="720"/>
        <w:contextualSpacing/>
        <w:rPr>
          <w:rFonts w:ascii="Calibri" w:eastAsia="MS Mincho" w:hAnsi="Calibri" w:cs="Calibri"/>
          <w:sz w:val="24"/>
          <w:szCs w:val="24"/>
          <w:lang w:eastAsia="en-US"/>
        </w:rPr>
      </w:pPr>
      <w:r w:rsidRPr="002B2260">
        <w:rPr>
          <w:rFonts w:ascii="Calibri" w:eastAsia="MS Mincho" w:hAnsi="Calibri" w:cs="Calibri"/>
          <w:sz w:val="24"/>
          <w:szCs w:val="24"/>
          <w:lang w:eastAsia="en-US"/>
        </w:rPr>
        <w:t>Z dotazu Zadavatele k IA nijak na neplyne znění požadavku tak, jak byl popsán nyní. Požadavek řešil tisk receptur v pořadí, které je dáno druhem receptury.</w:t>
      </w:r>
    </w:p>
    <w:p w14:paraId="2A5C61D9" w14:textId="77777777" w:rsidR="002B2260" w:rsidRPr="002B2260" w:rsidRDefault="002B2260" w:rsidP="002B2260">
      <w:pPr>
        <w:spacing w:after="200" w:line="276" w:lineRule="auto"/>
        <w:ind w:left="720"/>
        <w:contextualSpacing/>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V IA není tento požadavek specifikován tak, jak je nyní požadováno. </w:t>
      </w:r>
    </w:p>
    <w:p w14:paraId="35227CA7" w14:textId="77777777" w:rsidR="002B2260" w:rsidRPr="002B2260" w:rsidRDefault="002B2260" w:rsidP="002B2260">
      <w:pPr>
        <w:numPr>
          <w:ilvl w:val="0"/>
          <w:numId w:val="29"/>
        </w:numPr>
        <w:spacing w:after="200" w:line="276" w:lineRule="auto"/>
        <w:contextualSpacing/>
        <w:jc w:val="left"/>
        <w:rPr>
          <w:rFonts w:ascii="Calibri" w:eastAsia="MS Mincho" w:hAnsi="Calibri" w:cs="Calibri"/>
          <w:b/>
          <w:bCs/>
          <w:sz w:val="24"/>
          <w:szCs w:val="24"/>
          <w:lang w:eastAsia="en-US"/>
        </w:rPr>
      </w:pPr>
      <w:r w:rsidRPr="002B2260">
        <w:rPr>
          <w:rFonts w:ascii="Calibri" w:eastAsia="MS Mincho" w:hAnsi="Calibri" w:cs="Calibri"/>
          <w:b/>
          <w:bCs/>
          <w:sz w:val="24"/>
          <w:szCs w:val="24"/>
          <w:lang w:eastAsia="en-US"/>
        </w:rPr>
        <w:t>Dětská chlazená strava – úprava tisku štítků</w:t>
      </w:r>
    </w:p>
    <w:p w14:paraId="0714DCB3" w14:textId="77777777" w:rsidR="002B2260" w:rsidRPr="002B2260" w:rsidRDefault="002B2260" w:rsidP="002B2260">
      <w:pPr>
        <w:spacing w:line="240" w:lineRule="auto"/>
        <w:ind w:firstLine="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46638430" w14:textId="77777777" w:rsidR="002B2260" w:rsidRPr="002B2260" w:rsidRDefault="002B2260" w:rsidP="002B2260">
      <w:pPr>
        <w:numPr>
          <w:ilvl w:val="0"/>
          <w:numId w:val="23"/>
        </w:numPr>
        <w:spacing w:after="200" w:line="240"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vícepráce</w:t>
      </w:r>
    </w:p>
    <w:p w14:paraId="72D2F203" w14:textId="77777777" w:rsidR="002B2260" w:rsidRPr="002B2260" w:rsidRDefault="002B2260" w:rsidP="002B2260">
      <w:pPr>
        <w:numPr>
          <w:ilvl w:val="0"/>
          <w:numId w:val="23"/>
        </w:numPr>
        <w:spacing w:after="200" w:line="240"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Před spuštěním</w:t>
      </w:r>
    </w:p>
    <w:p w14:paraId="219B4F5C" w14:textId="77777777" w:rsidR="002B2260" w:rsidRPr="002B2260" w:rsidRDefault="002B2260" w:rsidP="002B2260">
      <w:pPr>
        <w:spacing w:line="240" w:lineRule="auto"/>
        <w:rPr>
          <w:rFonts w:ascii="Calibri" w:eastAsia="MS Mincho" w:hAnsi="Calibri" w:cs="Calibri"/>
          <w:sz w:val="24"/>
          <w:szCs w:val="24"/>
          <w:lang w:eastAsia="en-US"/>
        </w:rPr>
      </w:pPr>
    </w:p>
    <w:p w14:paraId="5E40300C" w14:textId="77777777" w:rsidR="002B2260" w:rsidRPr="002B2260" w:rsidRDefault="002B2260" w:rsidP="002B2260">
      <w:pPr>
        <w:spacing w:line="240" w:lineRule="auto"/>
        <w:ind w:left="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5F801BF7"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Zadavatel nerozporoval, že se jedná o vícepráce </w:t>
      </w:r>
      <w:r w:rsidRPr="002B2260">
        <w:rPr>
          <w:rFonts w:ascii="Calibri" w:eastAsia="MS Mincho" w:hAnsi="Calibri" w:cs="Calibri"/>
          <w:sz w:val="24"/>
          <w:szCs w:val="24"/>
          <w:highlight w:val="yellow"/>
          <w:u w:val="single"/>
          <w:lang w:eastAsia="en-US"/>
        </w:rPr>
        <w:t>– jedná se o vícepráce</w:t>
      </w:r>
      <w:r w:rsidRPr="002B2260">
        <w:rPr>
          <w:rFonts w:ascii="Calibri" w:eastAsia="MS Mincho" w:hAnsi="Calibri" w:cs="Calibri"/>
          <w:sz w:val="24"/>
          <w:szCs w:val="24"/>
          <w:lang w:eastAsia="en-US"/>
        </w:rPr>
        <w:t>.</w:t>
      </w:r>
    </w:p>
    <w:p w14:paraId="50BDCA3E" w14:textId="77777777" w:rsidR="002B2260" w:rsidRPr="002B2260" w:rsidRDefault="002B2260" w:rsidP="002B2260">
      <w:pPr>
        <w:spacing w:after="200" w:line="276" w:lineRule="auto"/>
        <w:ind w:left="720"/>
        <w:contextualSpacing/>
        <w:rPr>
          <w:rFonts w:ascii="Calibri" w:eastAsia="MS Mincho" w:hAnsi="Calibri" w:cs="Calibri"/>
          <w:sz w:val="24"/>
          <w:szCs w:val="24"/>
          <w:lang w:eastAsia="en-US"/>
        </w:rPr>
      </w:pPr>
    </w:p>
    <w:p w14:paraId="1C047B80" w14:textId="77777777" w:rsidR="002B2260" w:rsidRPr="002B2260" w:rsidRDefault="002B2260" w:rsidP="002B2260">
      <w:pPr>
        <w:numPr>
          <w:ilvl w:val="0"/>
          <w:numId w:val="29"/>
        </w:numPr>
        <w:spacing w:after="200" w:line="276" w:lineRule="auto"/>
        <w:contextualSpacing/>
        <w:jc w:val="left"/>
        <w:rPr>
          <w:rFonts w:ascii="Calibri" w:eastAsia="MS Mincho" w:hAnsi="Calibri" w:cs="Calibri"/>
          <w:b/>
          <w:bCs/>
          <w:sz w:val="24"/>
          <w:szCs w:val="24"/>
          <w:lang w:eastAsia="en-US"/>
        </w:rPr>
      </w:pPr>
      <w:r w:rsidRPr="002B2260">
        <w:rPr>
          <w:rFonts w:ascii="Calibri" w:eastAsia="MS Mincho" w:hAnsi="Calibri" w:cs="Calibri"/>
          <w:b/>
          <w:bCs/>
          <w:sz w:val="24"/>
          <w:szCs w:val="24"/>
          <w:lang w:eastAsia="en-US"/>
        </w:rPr>
        <w:t>Úprava štítků pro termoboxy – doplňující text</w:t>
      </w:r>
    </w:p>
    <w:p w14:paraId="7302A235" w14:textId="77777777" w:rsidR="002B2260" w:rsidRPr="002B2260" w:rsidRDefault="002B2260" w:rsidP="002B2260">
      <w:pPr>
        <w:spacing w:line="240" w:lineRule="auto"/>
        <w:ind w:firstLine="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4715BABF" w14:textId="77777777" w:rsidR="002B2260" w:rsidRPr="002B2260" w:rsidRDefault="002B2260" w:rsidP="002B2260">
      <w:pPr>
        <w:numPr>
          <w:ilvl w:val="0"/>
          <w:numId w:val="23"/>
        </w:numPr>
        <w:spacing w:after="200" w:line="240"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V komunikaci zatím nedohledáno, ale někde to určitě bylo zmíněno.</w:t>
      </w:r>
    </w:p>
    <w:p w14:paraId="27AA1604" w14:textId="77777777" w:rsidR="002B2260" w:rsidRPr="002B2260" w:rsidRDefault="002B2260" w:rsidP="002B2260">
      <w:pPr>
        <w:numPr>
          <w:ilvl w:val="0"/>
          <w:numId w:val="23"/>
        </w:numPr>
        <w:spacing w:after="200" w:line="240"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lastRenderedPageBreak/>
        <w:t>Před spuštěním</w:t>
      </w:r>
    </w:p>
    <w:p w14:paraId="431B6F1F" w14:textId="77777777" w:rsidR="002B2260" w:rsidRPr="002B2260" w:rsidRDefault="002B2260" w:rsidP="002B2260">
      <w:pPr>
        <w:spacing w:line="240" w:lineRule="auto"/>
        <w:rPr>
          <w:rFonts w:ascii="Calibri" w:eastAsia="MS Mincho" w:hAnsi="Calibri" w:cs="Calibri"/>
          <w:sz w:val="24"/>
          <w:szCs w:val="24"/>
          <w:lang w:eastAsia="en-US"/>
        </w:rPr>
      </w:pPr>
    </w:p>
    <w:p w14:paraId="0E82BFAC" w14:textId="77777777" w:rsidR="002B2260" w:rsidRPr="002B2260" w:rsidRDefault="002B2260" w:rsidP="002B2260">
      <w:pPr>
        <w:spacing w:line="240" w:lineRule="auto"/>
        <w:ind w:left="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48FFE0EE"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Dodavateli nebyla předložena relevantní námitka </w:t>
      </w:r>
      <w:r w:rsidRPr="002B2260">
        <w:rPr>
          <w:rFonts w:ascii="Calibri" w:eastAsia="MS Mincho" w:hAnsi="Calibri" w:cs="Calibri"/>
          <w:sz w:val="24"/>
          <w:szCs w:val="24"/>
          <w:highlight w:val="yellow"/>
          <w:u w:val="single"/>
          <w:lang w:eastAsia="en-US"/>
        </w:rPr>
        <w:t>– jedná se o vícepráce</w:t>
      </w:r>
      <w:r w:rsidRPr="002B2260">
        <w:rPr>
          <w:rFonts w:ascii="Calibri" w:eastAsia="MS Mincho" w:hAnsi="Calibri" w:cs="Calibri"/>
          <w:sz w:val="24"/>
          <w:szCs w:val="24"/>
          <w:lang w:eastAsia="en-US"/>
        </w:rPr>
        <w:t>.</w:t>
      </w:r>
    </w:p>
    <w:p w14:paraId="1B64F430"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Tato funkčnost není v IA zmíněna.</w:t>
      </w:r>
    </w:p>
    <w:p w14:paraId="0AF8943B" w14:textId="77777777" w:rsidR="002B2260" w:rsidRPr="002B2260" w:rsidRDefault="002B2260" w:rsidP="002B2260">
      <w:pPr>
        <w:spacing w:after="200" w:line="276" w:lineRule="auto"/>
        <w:ind w:left="720"/>
        <w:contextualSpacing/>
        <w:rPr>
          <w:rFonts w:ascii="Calibri" w:eastAsia="MS Mincho" w:hAnsi="Calibri" w:cs="Calibri"/>
          <w:sz w:val="24"/>
          <w:szCs w:val="24"/>
          <w:lang w:eastAsia="en-US"/>
        </w:rPr>
      </w:pPr>
    </w:p>
    <w:p w14:paraId="7D5B5726" w14:textId="77777777" w:rsidR="002B2260" w:rsidRPr="002B2260" w:rsidRDefault="002B2260" w:rsidP="002B2260">
      <w:pPr>
        <w:numPr>
          <w:ilvl w:val="0"/>
          <w:numId w:val="29"/>
        </w:numPr>
        <w:spacing w:after="200" w:line="276" w:lineRule="auto"/>
        <w:contextualSpacing/>
        <w:jc w:val="left"/>
        <w:rPr>
          <w:rFonts w:ascii="Calibri" w:eastAsia="MS Mincho" w:hAnsi="Calibri" w:cs="Calibri"/>
          <w:b/>
          <w:bCs/>
          <w:sz w:val="24"/>
          <w:szCs w:val="24"/>
          <w:lang w:eastAsia="en-US"/>
        </w:rPr>
      </w:pPr>
      <w:r w:rsidRPr="002B2260">
        <w:rPr>
          <w:rFonts w:ascii="Calibri" w:eastAsia="MS Mincho" w:hAnsi="Calibri" w:cs="Calibri"/>
          <w:b/>
          <w:bCs/>
          <w:sz w:val="24"/>
          <w:szCs w:val="24"/>
          <w:lang w:eastAsia="en-US"/>
        </w:rPr>
        <w:t>Zvětšení čísla počtů porcí na štítcích pro Termoboxy</w:t>
      </w:r>
    </w:p>
    <w:p w14:paraId="342B4417" w14:textId="77777777" w:rsidR="002B2260" w:rsidRPr="002B2260" w:rsidRDefault="002B2260" w:rsidP="002B2260">
      <w:pPr>
        <w:spacing w:line="240" w:lineRule="auto"/>
        <w:ind w:firstLine="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7AE006C9"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Velikost je velice malá, nějaká tolerance je ze strany provozu přípustná, ale určitě ne v takovém </w:t>
      </w:r>
      <w:proofErr w:type="gramStart"/>
      <w:r w:rsidRPr="002B2260">
        <w:rPr>
          <w:rFonts w:ascii="Calibri" w:eastAsia="MS Mincho" w:hAnsi="Calibri" w:cs="Calibri"/>
          <w:sz w:val="24"/>
          <w:szCs w:val="24"/>
          <w:lang w:eastAsia="en-US"/>
        </w:rPr>
        <w:t>rozsahu - zřejmě</w:t>
      </w:r>
      <w:proofErr w:type="gramEnd"/>
      <w:r w:rsidRPr="002B2260">
        <w:rPr>
          <w:rFonts w:ascii="Calibri" w:eastAsia="MS Mincho" w:hAnsi="Calibri" w:cs="Calibri"/>
          <w:sz w:val="24"/>
          <w:szCs w:val="24"/>
          <w:lang w:eastAsia="en-US"/>
        </w:rPr>
        <w:t xml:space="preserve"> se týká i položky 25 z Excelu</w:t>
      </w:r>
    </w:p>
    <w:p w14:paraId="7F714474" w14:textId="77777777" w:rsidR="002B2260" w:rsidRPr="002B2260" w:rsidRDefault="002B2260" w:rsidP="002B2260">
      <w:pPr>
        <w:spacing w:line="240" w:lineRule="auto"/>
        <w:ind w:left="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375C04A9"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u w:val="single"/>
          <w:lang w:eastAsia="en-US"/>
        </w:rPr>
      </w:pPr>
      <w:r w:rsidRPr="002B2260">
        <w:rPr>
          <w:rFonts w:ascii="Calibri" w:eastAsia="MS Mincho" w:hAnsi="Calibri" w:cs="Calibri"/>
          <w:sz w:val="24"/>
          <w:szCs w:val="24"/>
          <w:lang w:eastAsia="en-US"/>
        </w:rPr>
        <w:t xml:space="preserve">Přestože Zadavatel nepředložil relevantní námitku, </w:t>
      </w:r>
      <w:r w:rsidRPr="002B2260">
        <w:rPr>
          <w:rFonts w:ascii="Calibri" w:eastAsia="MS Mincho" w:hAnsi="Calibri" w:cs="Calibri"/>
          <w:sz w:val="24"/>
          <w:szCs w:val="24"/>
          <w:highlight w:val="green"/>
          <w:u w:val="single"/>
          <w:lang w:eastAsia="en-US"/>
        </w:rPr>
        <w:t>nebude řešit</w:t>
      </w:r>
      <w:r w:rsidRPr="002B2260">
        <w:rPr>
          <w:rFonts w:ascii="Calibri" w:eastAsia="MS Mincho" w:hAnsi="Calibri" w:cs="Calibri"/>
          <w:sz w:val="24"/>
          <w:szCs w:val="24"/>
          <w:lang w:eastAsia="en-US"/>
        </w:rPr>
        <w:t xml:space="preserve"> Dodavatel tuto funkčnost </w:t>
      </w:r>
      <w:r w:rsidRPr="002B2260">
        <w:rPr>
          <w:rFonts w:ascii="Calibri" w:eastAsia="MS Mincho" w:hAnsi="Calibri" w:cs="Calibri"/>
          <w:sz w:val="24"/>
          <w:szCs w:val="24"/>
          <w:highlight w:val="green"/>
          <w:u w:val="single"/>
          <w:lang w:eastAsia="en-US"/>
        </w:rPr>
        <w:t>jako vícepráce.</w:t>
      </w:r>
    </w:p>
    <w:p w14:paraId="602B9E3C"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Tento bod bude zpracován v rámci dodávky systému.</w:t>
      </w:r>
    </w:p>
    <w:p w14:paraId="046251A5" w14:textId="77777777" w:rsidR="002B2260" w:rsidRPr="002B2260" w:rsidRDefault="002B2260" w:rsidP="002B2260">
      <w:pPr>
        <w:spacing w:line="240" w:lineRule="auto"/>
        <w:rPr>
          <w:rFonts w:ascii="Calibri" w:eastAsia="MS Mincho" w:hAnsi="Calibri" w:cs="Calibri"/>
          <w:sz w:val="24"/>
          <w:szCs w:val="24"/>
          <w:lang w:eastAsia="en-US"/>
        </w:rPr>
      </w:pPr>
    </w:p>
    <w:p w14:paraId="4AE2E55B" w14:textId="77777777" w:rsidR="002B2260" w:rsidRPr="002B2260" w:rsidRDefault="002B2260" w:rsidP="002B2260">
      <w:pPr>
        <w:numPr>
          <w:ilvl w:val="0"/>
          <w:numId w:val="29"/>
        </w:numPr>
        <w:spacing w:after="200" w:line="276" w:lineRule="auto"/>
        <w:contextualSpacing/>
        <w:jc w:val="left"/>
        <w:rPr>
          <w:rFonts w:ascii="Calibri" w:eastAsia="MS Mincho" w:hAnsi="Calibri" w:cs="Calibri"/>
          <w:b/>
          <w:bCs/>
          <w:sz w:val="24"/>
          <w:szCs w:val="24"/>
          <w:lang w:eastAsia="en-US"/>
        </w:rPr>
      </w:pPr>
      <w:r w:rsidRPr="002B2260">
        <w:rPr>
          <w:rFonts w:ascii="Calibri" w:eastAsia="MS Mincho" w:hAnsi="Calibri" w:cs="Calibri"/>
          <w:b/>
          <w:bCs/>
          <w:sz w:val="24"/>
          <w:szCs w:val="24"/>
          <w:lang w:eastAsia="en-US"/>
        </w:rPr>
        <w:t>Pořadí diet</w:t>
      </w:r>
    </w:p>
    <w:p w14:paraId="7D85B9A8" w14:textId="77777777" w:rsidR="002B2260" w:rsidRPr="002B2260" w:rsidRDefault="002B2260" w:rsidP="002B2260">
      <w:pPr>
        <w:spacing w:line="240" w:lineRule="auto"/>
        <w:ind w:firstLine="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0E306DED"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ZD str 31 Požadavek na řazení jednotlivých položek za sebou pro jednu dietu: polévka d.4, maso d.4, šťáva d.4, brambory d.4 – aktuálně řazeny štítky „na přeskáčku“ i v připomínkách IA 3.5.4.2.1</w:t>
      </w:r>
    </w:p>
    <w:p w14:paraId="72F5D55E"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Týden po spuštění</w:t>
      </w:r>
    </w:p>
    <w:p w14:paraId="5C0760CC" w14:textId="77777777" w:rsidR="002B2260" w:rsidRPr="002B2260" w:rsidRDefault="002B2260" w:rsidP="002B2260">
      <w:pPr>
        <w:spacing w:line="240" w:lineRule="auto"/>
        <w:ind w:left="360"/>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22195072"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Dodavatel uznává námitku – </w:t>
      </w:r>
      <w:r w:rsidRPr="002B2260">
        <w:rPr>
          <w:rFonts w:ascii="Calibri" w:eastAsia="MS Mincho" w:hAnsi="Calibri" w:cs="Calibri"/>
          <w:sz w:val="24"/>
          <w:szCs w:val="24"/>
          <w:highlight w:val="green"/>
          <w:u w:val="single"/>
          <w:lang w:eastAsia="en-US"/>
        </w:rPr>
        <w:t>nejedná se o vícepráce</w:t>
      </w:r>
      <w:r w:rsidRPr="002B2260">
        <w:rPr>
          <w:rFonts w:ascii="Calibri" w:eastAsia="MS Mincho" w:hAnsi="Calibri" w:cs="Calibri"/>
          <w:sz w:val="24"/>
          <w:szCs w:val="24"/>
          <w:lang w:eastAsia="en-US"/>
        </w:rPr>
        <w:t>.</w:t>
      </w:r>
    </w:p>
    <w:p w14:paraId="402FF331" w14:textId="77777777" w:rsidR="002B2260" w:rsidRPr="002B2260" w:rsidRDefault="002B2260" w:rsidP="002B2260">
      <w:pPr>
        <w:numPr>
          <w:ilvl w:val="0"/>
          <w:numId w:val="23"/>
        </w:numPr>
        <w:spacing w:after="200" w:line="276" w:lineRule="auto"/>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Tento bod bude zpracován v rámci dodávky systému.</w:t>
      </w:r>
    </w:p>
    <w:p w14:paraId="0A91671C" w14:textId="77777777" w:rsidR="002B2260" w:rsidRPr="002B2260" w:rsidRDefault="002B2260" w:rsidP="002B2260">
      <w:pPr>
        <w:spacing w:after="200" w:line="276" w:lineRule="auto"/>
        <w:jc w:val="left"/>
        <w:rPr>
          <w:rFonts w:ascii="Cambria" w:eastAsia="MS Mincho" w:hAnsi="Cambria"/>
          <w:lang w:eastAsia="en-US"/>
        </w:rPr>
      </w:pPr>
      <w:r w:rsidRPr="002B2260">
        <w:rPr>
          <w:rFonts w:ascii="Cambria" w:eastAsia="Cambria" w:hAnsi="Cambria" w:cs="Cambria"/>
          <w:b/>
          <w:bCs/>
          <w:color w:val="000000"/>
          <w:lang w:eastAsia="en-US"/>
        </w:rPr>
        <w:t xml:space="preserve">Příloha: Upřesňující dotazy analytika k návrhu řešení a potvrzení předpokladů </w:t>
      </w:r>
      <w:proofErr w:type="spellStart"/>
      <w:r w:rsidRPr="002B2260">
        <w:rPr>
          <w:rFonts w:ascii="Cambria" w:eastAsia="Cambria" w:hAnsi="Cambria" w:cs="Cambria"/>
          <w:b/>
          <w:bCs/>
          <w:color w:val="000000"/>
          <w:lang w:eastAsia="en-US"/>
        </w:rPr>
        <w:t>Anete</w:t>
      </w:r>
      <w:proofErr w:type="spellEnd"/>
    </w:p>
    <w:p w14:paraId="072D5B84" w14:textId="77777777" w:rsidR="002B2260" w:rsidRPr="002B2260" w:rsidRDefault="002B2260" w:rsidP="002B2260">
      <w:pPr>
        <w:numPr>
          <w:ilvl w:val="0"/>
          <w:numId w:val="26"/>
        </w:numPr>
        <w:spacing w:after="200" w:line="276" w:lineRule="auto"/>
        <w:contextualSpacing/>
        <w:jc w:val="left"/>
        <w:rPr>
          <w:rFonts w:ascii="Aptos" w:eastAsia="Aptos" w:hAnsi="Aptos" w:cs="Aptos"/>
          <w:lang w:eastAsia="en-US"/>
        </w:rPr>
      </w:pPr>
      <w:r w:rsidRPr="002B2260">
        <w:rPr>
          <w:rFonts w:ascii="Aptos" w:eastAsia="Aptos" w:hAnsi="Aptos" w:cs="Aptos"/>
          <w:lang w:eastAsia="en-US"/>
        </w:rPr>
        <w:t>Není třeba upřesnění.</w:t>
      </w:r>
    </w:p>
    <w:p w14:paraId="721C8F39" w14:textId="77777777" w:rsidR="002B2260" w:rsidRPr="002B2260" w:rsidRDefault="002B2260" w:rsidP="002B2260">
      <w:pPr>
        <w:numPr>
          <w:ilvl w:val="0"/>
          <w:numId w:val="26"/>
        </w:numPr>
        <w:spacing w:after="200" w:line="276" w:lineRule="auto"/>
        <w:contextualSpacing/>
        <w:jc w:val="left"/>
        <w:rPr>
          <w:rFonts w:ascii="Aptos" w:eastAsia="Aptos" w:hAnsi="Aptos" w:cs="Aptos"/>
          <w:lang w:eastAsia="en-US"/>
        </w:rPr>
      </w:pPr>
      <w:r w:rsidRPr="002B2260">
        <w:rPr>
          <w:rFonts w:ascii="Aptos" w:eastAsia="Aptos" w:hAnsi="Aptos" w:cs="Aptos"/>
          <w:lang w:eastAsia="en-US"/>
        </w:rPr>
        <w:t xml:space="preserve">Není třeba upřesnění. </w:t>
      </w:r>
    </w:p>
    <w:p w14:paraId="4CAF675B" w14:textId="77777777" w:rsidR="002B2260" w:rsidRPr="002B2260" w:rsidRDefault="002B2260" w:rsidP="002B2260">
      <w:pPr>
        <w:spacing w:line="276" w:lineRule="auto"/>
        <w:ind w:left="1068"/>
        <w:jc w:val="left"/>
        <w:rPr>
          <w:rFonts w:ascii="Cambria" w:eastAsia="MS Mincho" w:hAnsi="Cambria"/>
          <w:lang w:eastAsia="en-US"/>
        </w:rPr>
      </w:pPr>
      <w:r w:rsidRPr="002B2260">
        <w:rPr>
          <w:rFonts w:ascii="Aptos" w:eastAsia="Aptos" w:hAnsi="Aptos" w:cs="Aptos"/>
          <w:lang w:eastAsia="en-US"/>
        </w:rPr>
        <w:t xml:space="preserve"> </w:t>
      </w:r>
    </w:p>
    <w:p w14:paraId="001CEC66" w14:textId="77777777" w:rsidR="002B2260" w:rsidRPr="002B2260" w:rsidRDefault="002B2260" w:rsidP="002B2260">
      <w:pPr>
        <w:numPr>
          <w:ilvl w:val="0"/>
          <w:numId w:val="25"/>
        </w:numPr>
        <w:spacing w:after="200" w:line="276" w:lineRule="auto"/>
        <w:contextualSpacing/>
        <w:jc w:val="left"/>
        <w:rPr>
          <w:rFonts w:ascii="Aptos" w:eastAsia="Aptos" w:hAnsi="Aptos" w:cs="Aptos"/>
          <w:lang w:eastAsia="en-US"/>
        </w:rPr>
      </w:pPr>
      <w:r w:rsidRPr="002B2260">
        <w:rPr>
          <w:rFonts w:ascii="Aptos" w:eastAsia="Aptos" w:hAnsi="Aptos" w:cs="Aptos"/>
          <w:lang w:eastAsia="en-US"/>
        </w:rPr>
        <w:t>Úprava štítků pro termoboxy – doplňující text</w:t>
      </w:r>
    </w:p>
    <w:p w14:paraId="70A5AC77" w14:textId="77777777" w:rsidR="002B2260" w:rsidRPr="002B2260" w:rsidRDefault="002B2260" w:rsidP="002B2260">
      <w:pPr>
        <w:spacing w:line="276" w:lineRule="auto"/>
        <w:ind w:left="1068"/>
        <w:jc w:val="left"/>
        <w:rPr>
          <w:rFonts w:ascii="Cambria" w:eastAsia="MS Mincho" w:hAnsi="Cambria"/>
          <w:lang w:eastAsia="en-US"/>
        </w:rPr>
      </w:pPr>
      <w:r w:rsidRPr="002B2260">
        <w:rPr>
          <w:rFonts w:ascii="Aptos" w:eastAsia="Aptos" w:hAnsi="Aptos" w:cs="Aptos"/>
          <w:lang w:eastAsia="en-US"/>
        </w:rPr>
        <w:t>Dle požadavku je třeba na štítky pro termoboxy tisknout doplňující text, který se následně tiskne na štítek za názvem receptury. Text je definován na receptuře.</w:t>
      </w:r>
    </w:p>
    <w:p w14:paraId="1ED63FE7" w14:textId="77777777" w:rsidR="002B2260" w:rsidRPr="002B2260" w:rsidRDefault="002B2260" w:rsidP="002B2260">
      <w:pPr>
        <w:spacing w:line="276" w:lineRule="auto"/>
        <w:ind w:left="1068"/>
        <w:jc w:val="left"/>
        <w:rPr>
          <w:rFonts w:ascii="Cambria" w:eastAsia="MS Mincho" w:hAnsi="Cambria"/>
          <w:lang w:eastAsia="en-US"/>
        </w:rPr>
      </w:pPr>
      <w:r w:rsidRPr="002B2260">
        <w:rPr>
          <w:rFonts w:ascii="Aptos" w:eastAsia="Aptos" w:hAnsi="Aptos" w:cs="Aptos"/>
          <w:lang w:eastAsia="en-US"/>
        </w:rPr>
        <w:t>Rozšíříme recepturu o možnost zadání 3 doplňujících textů (max 5 znaků), přičemž u 1. z nich je možné přidat ještě rozšířený text „mletá“.</w:t>
      </w:r>
    </w:p>
    <w:p w14:paraId="1C5E4DB9" w14:textId="77777777" w:rsidR="002B2260" w:rsidRPr="002B2260" w:rsidRDefault="002B2260" w:rsidP="002B2260">
      <w:pPr>
        <w:spacing w:line="276" w:lineRule="auto"/>
        <w:ind w:left="1068"/>
        <w:jc w:val="left"/>
        <w:rPr>
          <w:rFonts w:ascii="Cambria" w:eastAsia="MS Mincho" w:hAnsi="Cambria"/>
          <w:lang w:eastAsia="en-US"/>
        </w:rPr>
      </w:pPr>
      <w:r w:rsidRPr="002B2260">
        <w:rPr>
          <w:rFonts w:ascii="Aptos" w:eastAsia="Aptos" w:hAnsi="Aptos" w:cs="Aptos"/>
          <w:lang w:eastAsia="en-US"/>
        </w:rPr>
        <w:t>Dotaz: Je text „mletá“ uveden vždy, když je vyplněn 1. doplňkový text, nebo to nemusí být pravidlem? Neměl by se text „mletá“ spíše vztahovat ke konkrétní dietě?</w:t>
      </w:r>
    </w:p>
    <w:p w14:paraId="68D86CA6" w14:textId="77777777" w:rsidR="002B2260" w:rsidRPr="002B2260" w:rsidRDefault="002B2260" w:rsidP="002B2260">
      <w:pPr>
        <w:spacing w:line="276" w:lineRule="auto"/>
        <w:ind w:left="1068"/>
        <w:jc w:val="left"/>
        <w:rPr>
          <w:rFonts w:ascii="Cambria" w:eastAsia="MS Mincho" w:hAnsi="Cambria"/>
          <w:lang w:eastAsia="en-US"/>
        </w:rPr>
      </w:pPr>
      <w:r w:rsidRPr="002B2260">
        <w:rPr>
          <w:rFonts w:ascii="Aptos" w:eastAsia="Aptos" w:hAnsi="Aptos" w:cs="Aptos"/>
          <w:lang w:eastAsia="en-US"/>
        </w:rPr>
        <w:t>Dotaz2: Rozšířený text je vždy „mletá“, nebo se používají i jiné texty? Pokud i jiné, jaké?</w:t>
      </w:r>
    </w:p>
    <w:p w14:paraId="51CD1038" w14:textId="77777777" w:rsidR="002B2260" w:rsidRPr="002B2260" w:rsidRDefault="002B2260" w:rsidP="002B2260">
      <w:pPr>
        <w:spacing w:line="276" w:lineRule="auto"/>
        <w:ind w:left="1068"/>
        <w:jc w:val="left"/>
        <w:rPr>
          <w:rFonts w:ascii="Cambria" w:eastAsia="MS Mincho" w:hAnsi="Cambria"/>
          <w:lang w:eastAsia="en-US"/>
        </w:rPr>
      </w:pPr>
      <w:r w:rsidRPr="002B2260">
        <w:rPr>
          <w:rFonts w:ascii="Aptos" w:eastAsia="Aptos" w:hAnsi="Aptos" w:cs="Aptos"/>
          <w:lang w:eastAsia="en-US"/>
        </w:rPr>
        <w:t xml:space="preserve"> </w:t>
      </w:r>
    </w:p>
    <w:p w14:paraId="42F40E1C" w14:textId="77777777" w:rsidR="002B2260" w:rsidRPr="002B2260" w:rsidRDefault="002B2260" w:rsidP="002B2260">
      <w:pPr>
        <w:spacing w:line="276" w:lineRule="auto"/>
        <w:ind w:left="1068"/>
        <w:jc w:val="left"/>
        <w:rPr>
          <w:rFonts w:ascii="Cambria" w:eastAsia="MS Mincho" w:hAnsi="Cambria"/>
          <w:lang w:eastAsia="en-US"/>
        </w:rPr>
      </w:pPr>
      <w:r w:rsidRPr="002B2260">
        <w:rPr>
          <w:rFonts w:ascii="Aptos" w:eastAsia="Aptos" w:hAnsi="Aptos" w:cs="Aptos"/>
          <w:lang w:eastAsia="en-US"/>
        </w:rPr>
        <w:t>Podle počtu nadefinovaných doprovodných textů (až 3) se tiskne i počet štítků pro termobox a danou recepturu následovně:</w:t>
      </w:r>
    </w:p>
    <w:p w14:paraId="27CE12E1" w14:textId="77777777" w:rsidR="002B2260" w:rsidRPr="002B2260" w:rsidRDefault="002B2260" w:rsidP="002B2260">
      <w:pPr>
        <w:spacing w:line="276" w:lineRule="auto"/>
        <w:ind w:left="1068"/>
        <w:jc w:val="left"/>
        <w:rPr>
          <w:rFonts w:ascii="Cambria" w:eastAsia="MS Mincho" w:hAnsi="Cambria"/>
          <w:lang w:eastAsia="en-US"/>
        </w:rPr>
      </w:pPr>
      <w:r w:rsidRPr="002B2260">
        <w:rPr>
          <w:rFonts w:ascii="Aptos" w:eastAsia="Aptos" w:hAnsi="Aptos" w:cs="Aptos"/>
          <w:lang w:eastAsia="en-US"/>
        </w:rPr>
        <w:t xml:space="preserve"> </w:t>
      </w:r>
    </w:p>
    <w:tbl>
      <w:tblPr>
        <w:tblW w:w="0" w:type="auto"/>
        <w:tblInd w:w="1065" w:type="dxa"/>
        <w:tblLook w:val="04A0" w:firstRow="1" w:lastRow="0" w:firstColumn="1" w:lastColumn="0" w:noHBand="0" w:noVBand="1"/>
      </w:tblPr>
      <w:tblGrid>
        <w:gridCol w:w="4046"/>
        <w:gridCol w:w="2001"/>
      </w:tblGrid>
      <w:tr w:rsidR="002B2260" w:rsidRPr="002B2260" w14:paraId="3A07F4B3" w14:textId="77777777" w:rsidTr="00F61150">
        <w:trPr>
          <w:trHeight w:val="300"/>
        </w:trPr>
        <w:tc>
          <w:tcPr>
            <w:tcW w:w="4046" w:type="dxa"/>
            <w:tcBorders>
              <w:top w:val="single" w:sz="8" w:space="0" w:color="auto"/>
              <w:left w:val="single" w:sz="8" w:space="0" w:color="auto"/>
              <w:bottom w:val="single" w:sz="8" w:space="0" w:color="auto"/>
              <w:right w:val="single" w:sz="8" w:space="0" w:color="auto"/>
            </w:tcBorders>
            <w:tcMar>
              <w:left w:w="108" w:type="dxa"/>
              <w:right w:w="108" w:type="dxa"/>
            </w:tcMar>
          </w:tcPr>
          <w:p w14:paraId="27B6F8E3"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Počet doplňujících textů u receptury</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3176EA51"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Počet štítků</w:t>
            </w:r>
          </w:p>
        </w:tc>
      </w:tr>
      <w:tr w:rsidR="002B2260" w:rsidRPr="002B2260" w14:paraId="7BC62B56" w14:textId="77777777" w:rsidTr="00F61150">
        <w:trPr>
          <w:trHeight w:val="300"/>
        </w:trPr>
        <w:tc>
          <w:tcPr>
            <w:tcW w:w="4046" w:type="dxa"/>
            <w:tcBorders>
              <w:top w:val="single" w:sz="8" w:space="0" w:color="auto"/>
              <w:left w:val="single" w:sz="8" w:space="0" w:color="auto"/>
              <w:bottom w:val="single" w:sz="8" w:space="0" w:color="auto"/>
              <w:right w:val="single" w:sz="8" w:space="0" w:color="auto"/>
            </w:tcBorders>
            <w:tcMar>
              <w:left w:w="108" w:type="dxa"/>
              <w:right w:w="108" w:type="dxa"/>
            </w:tcMar>
          </w:tcPr>
          <w:p w14:paraId="5E43579C"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0</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5884DAAE"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1</w:t>
            </w:r>
          </w:p>
        </w:tc>
      </w:tr>
      <w:tr w:rsidR="002B2260" w:rsidRPr="002B2260" w14:paraId="59EE1FEC" w14:textId="77777777" w:rsidTr="00F61150">
        <w:trPr>
          <w:trHeight w:val="300"/>
        </w:trPr>
        <w:tc>
          <w:tcPr>
            <w:tcW w:w="4046" w:type="dxa"/>
            <w:tcBorders>
              <w:top w:val="single" w:sz="8" w:space="0" w:color="auto"/>
              <w:left w:val="single" w:sz="8" w:space="0" w:color="auto"/>
              <w:bottom w:val="single" w:sz="8" w:space="0" w:color="auto"/>
              <w:right w:val="single" w:sz="8" w:space="0" w:color="auto"/>
            </w:tcBorders>
            <w:tcMar>
              <w:left w:w="108" w:type="dxa"/>
              <w:right w:w="108" w:type="dxa"/>
            </w:tcMar>
          </w:tcPr>
          <w:p w14:paraId="7C79722F"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1</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5A1E5D4C"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1</w:t>
            </w:r>
          </w:p>
        </w:tc>
      </w:tr>
      <w:tr w:rsidR="002B2260" w:rsidRPr="002B2260" w14:paraId="2300B8CA" w14:textId="77777777" w:rsidTr="00F61150">
        <w:trPr>
          <w:trHeight w:val="300"/>
        </w:trPr>
        <w:tc>
          <w:tcPr>
            <w:tcW w:w="4046" w:type="dxa"/>
            <w:tcBorders>
              <w:top w:val="single" w:sz="8" w:space="0" w:color="auto"/>
              <w:left w:val="single" w:sz="8" w:space="0" w:color="auto"/>
              <w:bottom w:val="single" w:sz="8" w:space="0" w:color="auto"/>
              <w:right w:val="single" w:sz="8" w:space="0" w:color="auto"/>
            </w:tcBorders>
            <w:tcMar>
              <w:left w:w="108" w:type="dxa"/>
              <w:right w:w="108" w:type="dxa"/>
            </w:tcMar>
          </w:tcPr>
          <w:p w14:paraId="1F4B8F7B"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2</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30CC26FE"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2</w:t>
            </w:r>
          </w:p>
        </w:tc>
      </w:tr>
      <w:tr w:rsidR="002B2260" w:rsidRPr="002B2260" w14:paraId="4E9D4E24" w14:textId="77777777" w:rsidTr="00F61150">
        <w:trPr>
          <w:trHeight w:val="300"/>
        </w:trPr>
        <w:tc>
          <w:tcPr>
            <w:tcW w:w="4046" w:type="dxa"/>
            <w:tcBorders>
              <w:top w:val="single" w:sz="8" w:space="0" w:color="auto"/>
              <w:left w:val="single" w:sz="8" w:space="0" w:color="auto"/>
              <w:bottom w:val="single" w:sz="8" w:space="0" w:color="auto"/>
              <w:right w:val="single" w:sz="8" w:space="0" w:color="auto"/>
            </w:tcBorders>
            <w:tcMar>
              <w:left w:w="108" w:type="dxa"/>
              <w:right w:w="108" w:type="dxa"/>
            </w:tcMar>
          </w:tcPr>
          <w:p w14:paraId="6DBDE10A"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3</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286F3DA9"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3</w:t>
            </w:r>
          </w:p>
        </w:tc>
      </w:tr>
    </w:tbl>
    <w:p w14:paraId="03CB9B71" w14:textId="77777777" w:rsidR="002B2260" w:rsidRPr="002B2260" w:rsidRDefault="002B2260" w:rsidP="002B2260">
      <w:pPr>
        <w:spacing w:line="276" w:lineRule="auto"/>
        <w:ind w:left="1068"/>
        <w:jc w:val="left"/>
        <w:rPr>
          <w:rFonts w:ascii="Cambria" w:eastAsia="MS Mincho" w:hAnsi="Cambria"/>
          <w:lang w:eastAsia="en-US"/>
        </w:rPr>
      </w:pPr>
      <w:r w:rsidRPr="002B2260">
        <w:rPr>
          <w:rFonts w:ascii="Aptos" w:eastAsia="Aptos" w:hAnsi="Aptos" w:cs="Aptos"/>
          <w:lang w:eastAsia="en-US"/>
        </w:rPr>
        <w:lastRenderedPageBreak/>
        <w:t xml:space="preserve"> </w:t>
      </w:r>
    </w:p>
    <w:p w14:paraId="3516E1CB" w14:textId="77777777" w:rsidR="002B2260" w:rsidRPr="002B2260" w:rsidRDefault="002B2260" w:rsidP="002B2260">
      <w:pPr>
        <w:spacing w:line="276" w:lineRule="auto"/>
        <w:ind w:left="1068"/>
        <w:jc w:val="left"/>
        <w:rPr>
          <w:rFonts w:ascii="Cambria" w:eastAsia="MS Mincho" w:hAnsi="Cambria"/>
          <w:lang w:eastAsia="en-US"/>
        </w:rPr>
      </w:pPr>
      <w:r w:rsidRPr="002B2260">
        <w:rPr>
          <w:rFonts w:ascii="Aptos" w:eastAsia="Aptos" w:hAnsi="Aptos" w:cs="Aptos"/>
          <w:lang w:eastAsia="en-US"/>
        </w:rPr>
        <w:t>Každý štítek se pak tiskne s odpovídajícím doplňujícím textem, navíc v případě, že je vyplněný i rozšířený doplňující text „mletá“, tiskne se také. Umístění dle dodaného vzoru.</w:t>
      </w:r>
    </w:p>
    <w:p w14:paraId="49E0F4DF" w14:textId="77777777" w:rsidR="002B2260" w:rsidRPr="002B2260" w:rsidRDefault="002B2260" w:rsidP="002B2260">
      <w:pPr>
        <w:spacing w:line="276" w:lineRule="auto"/>
        <w:jc w:val="left"/>
        <w:rPr>
          <w:rFonts w:ascii="Cambria" w:eastAsia="MS Mincho" w:hAnsi="Cambria"/>
          <w:lang w:eastAsia="en-US"/>
        </w:rPr>
      </w:pPr>
      <w:r w:rsidRPr="002B2260">
        <w:rPr>
          <w:rFonts w:ascii="Aptos" w:eastAsia="Aptos" w:hAnsi="Aptos" w:cs="Aptos"/>
          <w:lang w:eastAsia="en-US"/>
        </w:rPr>
        <w:t xml:space="preserve"> </w:t>
      </w:r>
    </w:p>
    <w:p w14:paraId="561EFDD4" w14:textId="77777777" w:rsidR="002B2260" w:rsidRPr="002B2260" w:rsidRDefault="002B2260" w:rsidP="002B2260">
      <w:pPr>
        <w:numPr>
          <w:ilvl w:val="0"/>
          <w:numId w:val="24"/>
        </w:numPr>
        <w:spacing w:after="200" w:line="276" w:lineRule="auto"/>
        <w:contextualSpacing/>
        <w:jc w:val="left"/>
        <w:rPr>
          <w:rFonts w:ascii="Aptos" w:eastAsia="Aptos" w:hAnsi="Aptos" w:cs="Aptos"/>
          <w:lang w:eastAsia="en-US"/>
        </w:rPr>
      </w:pPr>
      <w:r w:rsidRPr="002B2260">
        <w:rPr>
          <w:rFonts w:ascii="Aptos" w:eastAsia="Aptos" w:hAnsi="Aptos" w:cs="Aptos"/>
          <w:lang w:eastAsia="en-US"/>
        </w:rPr>
        <w:t>Není třeba upřesnění.</w:t>
      </w:r>
    </w:p>
    <w:p w14:paraId="7DFCA0A7" w14:textId="77777777" w:rsidR="002B2260" w:rsidRPr="002B2260" w:rsidRDefault="002B2260" w:rsidP="002B2260">
      <w:pPr>
        <w:numPr>
          <w:ilvl w:val="0"/>
          <w:numId w:val="24"/>
        </w:numPr>
        <w:spacing w:after="200" w:line="276" w:lineRule="auto"/>
        <w:contextualSpacing/>
        <w:jc w:val="left"/>
        <w:rPr>
          <w:rFonts w:ascii="Aptos" w:eastAsia="Aptos" w:hAnsi="Aptos" w:cs="Aptos"/>
          <w:lang w:eastAsia="en-US"/>
        </w:rPr>
      </w:pPr>
      <w:r w:rsidRPr="002B2260">
        <w:rPr>
          <w:rFonts w:ascii="Aptos" w:eastAsia="Aptos" w:hAnsi="Aptos" w:cs="Aptos"/>
          <w:lang w:eastAsia="en-US"/>
        </w:rPr>
        <w:t>Není třeba upřesnění.</w:t>
      </w:r>
    </w:p>
    <w:p w14:paraId="5FAC236C" w14:textId="77777777" w:rsidR="002B2260" w:rsidRPr="002B2260" w:rsidRDefault="002B2260" w:rsidP="002B2260">
      <w:pPr>
        <w:spacing w:after="200" w:line="276" w:lineRule="auto"/>
        <w:ind w:left="720"/>
        <w:contextualSpacing/>
        <w:jc w:val="left"/>
        <w:rPr>
          <w:rFonts w:ascii="Cambria" w:eastAsia="MS Mincho" w:hAnsi="Cambria"/>
          <w:lang w:eastAsia="en-US"/>
        </w:rPr>
      </w:pPr>
    </w:p>
    <w:p w14:paraId="69D7D0B5" w14:textId="77777777" w:rsidR="002B2260" w:rsidRPr="002B2260" w:rsidRDefault="002B2260" w:rsidP="002B2260">
      <w:pPr>
        <w:spacing w:after="200" w:line="276" w:lineRule="auto"/>
        <w:ind w:left="720"/>
        <w:contextualSpacing/>
        <w:jc w:val="left"/>
        <w:rPr>
          <w:rFonts w:ascii="Cambria" w:eastAsia="MS Mincho" w:hAnsi="Cambria"/>
          <w:lang w:eastAsia="en-US"/>
        </w:rPr>
      </w:pPr>
    </w:p>
    <w:p w14:paraId="176E8DDE" w14:textId="083B228A" w:rsidR="002B2260" w:rsidRDefault="002B2260">
      <w:pPr>
        <w:spacing w:line="240" w:lineRule="auto"/>
        <w:jc w:val="left"/>
        <w:rPr>
          <w:rFonts w:ascii="Cambria" w:eastAsia="MS Mincho" w:hAnsi="Cambria"/>
          <w:lang w:eastAsia="en-US"/>
        </w:rPr>
      </w:pPr>
      <w:r>
        <w:rPr>
          <w:rFonts w:ascii="Cambria" w:eastAsia="MS Mincho" w:hAnsi="Cambria"/>
          <w:lang w:eastAsia="en-US"/>
        </w:rPr>
        <w:br w:type="page"/>
      </w:r>
    </w:p>
    <w:p w14:paraId="5FA8C965" w14:textId="77777777" w:rsidR="002B2260" w:rsidRPr="002B2260" w:rsidRDefault="002B2260" w:rsidP="002B2260">
      <w:pPr>
        <w:spacing w:after="200" w:line="276" w:lineRule="auto"/>
        <w:ind w:left="720"/>
        <w:contextualSpacing/>
        <w:jc w:val="left"/>
        <w:rPr>
          <w:rFonts w:ascii="Cambria" w:eastAsia="MS Mincho" w:hAnsi="Cambria"/>
          <w:lang w:eastAsia="en-US"/>
        </w:rPr>
      </w:pPr>
    </w:p>
    <w:p w14:paraId="4BD2223D" w14:textId="41AC08F4" w:rsidR="002B2260" w:rsidRDefault="002B2260" w:rsidP="002B2260">
      <w:pPr>
        <w:pStyle w:val="Odstavecseseznamem"/>
        <w:widowControl w:val="0"/>
        <w:autoSpaceDE w:val="0"/>
        <w:autoSpaceDN w:val="0"/>
        <w:spacing w:before="93" w:after="0" w:line="288" w:lineRule="auto"/>
        <w:ind w:left="682" w:right="118"/>
        <w:contextualSpacing w:val="0"/>
        <w:rPr>
          <w:rFonts w:ascii="Arial" w:hAnsi="Arial"/>
        </w:rPr>
      </w:pPr>
      <w:r>
        <w:rPr>
          <w:rFonts w:ascii="Arial" w:hAnsi="Arial"/>
        </w:rPr>
        <w:t>Příloha č. 5</w:t>
      </w:r>
    </w:p>
    <w:p w14:paraId="019A2459" w14:textId="77777777" w:rsidR="002B2260" w:rsidRPr="002B2260" w:rsidRDefault="002B2260" w:rsidP="002B2260">
      <w:pPr>
        <w:keepNext/>
        <w:keepLines/>
        <w:spacing w:before="480" w:line="276" w:lineRule="auto"/>
        <w:jc w:val="left"/>
        <w:outlineLvl w:val="0"/>
        <w:rPr>
          <w:rFonts w:ascii="Calibri" w:eastAsia="MS Gothic" w:hAnsi="Calibri" w:cs="Times New Roman"/>
          <w:b/>
          <w:bCs/>
          <w:color w:val="365F91"/>
          <w:sz w:val="28"/>
          <w:szCs w:val="28"/>
          <w:lang w:eastAsia="en-US"/>
        </w:rPr>
      </w:pPr>
      <w:r w:rsidRPr="002B2260">
        <w:rPr>
          <w:rFonts w:ascii="Calibri" w:eastAsia="MS Gothic" w:hAnsi="Calibri" w:cs="Times New Roman"/>
          <w:b/>
          <w:bCs/>
          <w:color w:val="365F91"/>
          <w:sz w:val="28"/>
          <w:szCs w:val="28"/>
          <w:lang w:eastAsia="en-US"/>
        </w:rPr>
        <w:t>Změnový technický list (</w:t>
      </w:r>
      <w:proofErr w:type="spellStart"/>
      <w:r w:rsidRPr="002B2260">
        <w:rPr>
          <w:rFonts w:ascii="Calibri" w:eastAsia="MS Gothic" w:hAnsi="Calibri" w:cs="Times New Roman"/>
          <w:b/>
          <w:bCs/>
          <w:color w:val="365F91"/>
          <w:sz w:val="28"/>
          <w:szCs w:val="28"/>
          <w:lang w:eastAsia="en-US"/>
        </w:rPr>
        <w:t>Change</w:t>
      </w:r>
      <w:proofErr w:type="spellEnd"/>
      <w:r w:rsidRPr="002B2260">
        <w:rPr>
          <w:rFonts w:ascii="Calibri" w:eastAsia="MS Gothic" w:hAnsi="Calibri" w:cs="Times New Roman"/>
          <w:b/>
          <w:bCs/>
          <w:color w:val="365F91"/>
          <w:sz w:val="28"/>
          <w:szCs w:val="28"/>
          <w:lang w:eastAsia="en-US"/>
        </w:rPr>
        <w:t xml:space="preserve"> </w:t>
      </w:r>
      <w:proofErr w:type="spellStart"/>
      <w:r w:rsidRPr="002B2260">
        <w:rPr>
          <w:rFonts w:ascii="Calibri" w:eastAsia="MS Gothic" w:hAnsi="Calibri" w:cs="Times New Roman"/>
          <w:b/>
          <w:bCs/>
          <w:color w:val="365F91"/>
          <w:sz w:val="28"/>
          <w:szCs w:val="28"/>
          <w:lang w:eastAsia="en-US"/>
        </w:rPr>
        <w:t>Request</w:t>
      </w:r>
      <w:proofErr w:type="spellEnd"/>
      <w:r w:rsidRPr="002B2260">
        <w:rPr>
          <w:rFonts w:ascii="Calibri" w:eastAsia="MS Gothic" w:hAnsi="Calibri" w:cs="Times New Roman"/>
          <w:b/>
          <w:bCs/>
          <w:color w:val="365F91"/>
          <w:sz w:val="28"/>
          <w:szCs w:val="28"/>
          <w:lang w:eastAsia="en-US"/>
        </w:rPr>
        <w:t>)</w:t>
      </w:r>
    </w:p>
    <w:p w14:paraId="11711F3D" w14:textId="77777777" w:rsidR="002B2260" w:rsidRPr="002B2260" w:rsidRDefault="002B2260" w:rsidP="002B2260">
      <w:pPr>
        <w:spacing w:line="276" w:lineRule="auto"/>
        <w:jc w:val="left"/>
        <w:rPr>
          <w:rFonts w:ascii="Calibri" w:eastAsia="Calibri" w:hAnsi="Calibri" w:cs="Calibri"/>
          <w:color w:val="004884"/>
          <w:sz w:val="20"/>
          <w:szCs w:val="20"/>
          <w:lang w:eastAsia="en-US"/>
        </w:rPr>
      </w:pPr>
      <w:r w:rsidRPr="002B2260">
        <w:rPr>
          <w:rFonts w:ascii="Calibri" w:eastAsia="Calibri" w:hAnsi="Calibri" w:cs="Calibri"/>
          <w:b/>
          <w:bCs/>
          <w:color w:val="004884"/>
          <w:sz w:val="20"/>
          <w:szCs w:val="20"/>
          <w:lang w:eastAsia="en-US"/>
        </w:rPr>
        <w:t>Modernizace elektronické podpory zdravotnických procesů – Komplexní stravovací systém III</w:t>
      </w:r>
    </w:p>
    <w:p w14:paraId="3BC81469" w14:textId="77777777" w:rsidR="002B2260" w:rsidRPr="002B2260" w:rsidRDefault="002B2260" w:rsidP="002B2260">
      <w:pPr>
        <w:spacing w:after="200" w:line="276" w:lineRule="auto"/>
        <w:jc w:val="left"/>
        <w:rPr>
          <w:rFonts w:ascii="Calibri" w:eastAsia="Calibri" w:hAnsi="Calibri" w:cs="Calibri"/>
          <w:color w:val="000000"/>
          <w:sz w:val="20"/>
          <w:szCs w:val="20"/>
          <w:lang w:eastAsia="en-US"/>
        </w:rPr>
      </w:pPr>
      <w:r w:rsidRPr="002B2260">
        <w:rPr>
          <w:rFonts w:ascii="Calibri" w:eastAsia="Calibri" w:hAnsi="Calibri" w:cs="Calibri"/>
          <w:color w:val="000000"/>
          <w:sz w:val="20"/>
          <w:szCs w:val="20"/>
          <w:lang w:eastAsia="en-US"/>
        </w:rPr>
        <w:t>Registrační číslo projektu: CZ.06.3.05/0.0/0.0/16_034/0006454</w:t>
      </w:r>
    </w:p>
    <w:tbl>
      <w:tblPr>
        <w:tblStyle w:val="Mkatabulky7"/>
        <w:tblW w:w="0" w:type="auto"/>
        <w:tblLook w:val="04A0" w:firstRow="1" w:lastRow="0" w:firstColumn="1" w:lastColumn="0" w:noHBand="0" w:noVBand="1"/>
      </w:tblPr>
      <w:tblGrid>
        <w:gridCol w:w="2800"/>
        <w:gridCol w:w="5830"/>
      </w:tblGrid>
      <w:tr w:rsidR="002B2260" w:rsidRPr="002B2260" w14:paraId="5BF7F34F" w14:textId="77777777" w:rsidTr="00F61150">
        <w:tc>
          <w:tcPr>
            <w:tcW w:w="2800" w:type="dxa"/>
          </w:tcPr>
          <w:p w14:paraId="05C3E223"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Položka</w:t>
            </w:r>
            <w:proofErr w:type="spellEnd"/>
          </w:p>
        </w:tc>
        <w:tc>
          <w:tcPr>
            <w:tcW w:w="5830" w:type="dxa"/>
          </w:tcPr>
          <w:p w14:paraId="46C7042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Štítky</w:t>
            </w:r>
            <w:proofErr w:type="spellEnd"/>
            <w:r w:rsidRPr="002B2260">
              <w:rPr>
                <w:rFonts w:ascii="Cambria" w:hAnsi="Cambria"/>
              </w:rPr>
              <w:t xml:space="preserve"> pro </w:t>
            </w:r>
            <w:proofErr w:type="spellStart"/>
            <w:r w:rsidRPr="002B2260">
              <w:rPr>
                <w:rFonts w:ascii="Cambria" w:hAnsi="Cambria"/>
              </w:rPr>
              <w:t>skupiny</w:t>
            </w:r>
            <w:proofErr w:type="spellEnd"/>
            <w:r w:rsidRPr="002B2260">
              <w:rPr>
                <w:rFonts w:ascii="Cambria" w:hAnsi="Cambria"/>
              </w:rPr>
              <w:t xml:space="preserve"> </w:t>
            </w:r>
            <w:proofErr w:type="spellStart"/>
            <w:r w:rsidRPr="002B2260">
              <w:rPr>
                <w:rFonts w:ascii="Cambria" w:hAnsi="Cambria"/>
              </w:rPr>
              <w:t>surovin</w:t>
            </w:r>
            <w:proofErr w:type="spellEnd"/>
          </w:p>
        </w:tc>
      </w:tr>
      <w:tr w:rsidR="002B2260" w:rsidRPr="002B2260" w14:paraId="7022F537" w14:textId="77777777" w:rsidTr="00F61150">
        <w:tc>
          <w:tcPr>
            <w:tcW w:w="2800" w:type="dxa"/>
          </w:tcPr>
          <w:p w14:paraId="523E0A0B" w14:textId="77777777" w:rsidR="002B2260" w:rsidRPr="002B2260" w:rsidRDefault="002B2260" w:rsidP="002B2260">
            <w:pPr>
              <w:spacing w:line="240" w:lineRule="auto"/>
              <w:jc w:val="left"/>
              <w:rPr>
                <w:rFonts w:ascii="Cambria" w:hAnsi="Cambria"/>
              </w:rPr>
            </w:pPr>
            <w:r w:rsidRPr="002B2260">
              <w:rPr>
                <w:rFonts w:ascii="Cambria" w:hAnsi="Cambria"/>
              </w:rPr>
              <w:t xml:space="preserve">ID </w:t>
            </w:r>
            <w:proofErr w:type="spellStart"/>
            <w:r w:rsidRPr="002B2260">
              <w:rPr>
                <w:rFonts w:ascii="Cambria" w:hAnsi="Cambria"/>
              </w:rPr>
              <w:t>změny</w:t>
            </w:r>
            <w:proofErr w:type="spellEnd"/>
          </w:p>
        </w:tc>
        <w:tc>
          <w:tcPr>
            <w:tcW w:w="5830" w:type="dxa"/>
          </w:tcPr>
          <w:p w14:paraId="31143ADD" w14:textId="77777777" w:rsidR="002B2260" w:rsidRPr="002B2260" w:rsidRDefault="002B2260" w:rsidP="002B2260">
            <w:pPr>
              <w:spacing w:line="240" w:lineRule="auto"/>
              <w:jc w:val="left"/>
              <w:rPr>
                <w:rFonts w:ascii="Cambria" w:hAnsi="Cambria"/>
              </w:rPr>
            </w:pPr>
            <w:r w:rsidRPr="002B2260">
              <w:rPr>
                <w:rFonts w:ascii="Cambria" w:hAnsi="Cambria"/>
              </w:rPr>
              <w:t>CR-2025-005</w:t>
            </w:r>
          </w:p>
        </w:tc>
      </w:tr>
      <w:tr w:rsidR="002B2260" w:rsidRPr="002B2260" w14:paraId="26FCE587" w14:textId="77777777" w:rsidTr="00F61150">
        <w:tc>
          <w:tcPr>
            <w:tcW w:w="2800" w:type="dxa"/>
          </w:tcPr>
          <w:p w14:paraId="08264362"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podání</w:t>
            </w:r>
            <w:proofErr w:type="spellEnd"/>
          </w:p>
        </w:tc>
        <w:tc>
          <w:tcPr>
            <w:tcW w:w="5830" w:type="dxa"/>
          </w:tcPr>
          <w:p w14:paraId="3EF3B894" w14:textId="77777777" w:rsidR="002B2260" w:rsidRPr="002B2260" w:rsidRDefault="002B2260" w:rsidP="002B2260">
            <w:pPr>
              <w:spacing w:line="240" w:lineRule="auto"/>
              <w:jc w:val="left"/>
              <w:rPr>
                <w:rFonts w:ascii="Cambria" w:hAnsi="Cambria"/>
              </w:rPr>
            </w:pPr>
            <w:r w:rsidRPr="002B2260">
              <w:rPr>
                <w:rFonts w:ascii="Cambria" w:hAnsi="Cambria"/>
              </w:rPr>
              <w:t>6. 11. 2025</w:t>
            </w:r>
          </w:p>
        </w:tc>
      </w:tr>
      <w:tr w:rsidR="002B2260" w:rsidRPr="002B2260" w14:paraId="3D1C71A6" w14:textId="77777777" w:rsidTr="00F61150">
        <w:tc>
          <w:tcPr>
            <w:tcW w:w="2800" w:type="dxa"/>
          </w:tcPr>
          <w:p w14:paraId="4EFE24C3"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Zadavatel</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06D539F0" w14:textId="77777777" w:rsidR="002B2260" w:rsidRPr="002B2260" w:rsidRDefault="002B2260" w:rsidP="002B2260">
            <w:pPr>
              <w:spacing w:line="240" w:lineRule="auto"/>
              <w:jc w:val="left"/>
              <w:rPr>
                <w:rFonts w:ascii="Cambria" w:hAnsi="Cambria"/>
              </w:rPr>
            </w:pPr>
            <w:r w:rsidRPr="002B2260">
              <w:rPr>
                <w:rFonts w:ascii="Cambria" w:hAnsi="Cambria"/>
              </w:rPr>
              <w:t>OLV</w:t>
            </w:r>
          </w:p>
        </w:tc>
      </w:tr>
      <w:tr w:rsidR="002B2260" w:rsidRPr="002B2260" w14:paraId="1B211A96" w14:textId="77777777" w:rsidTr="00F61150">
        <w:tc>
          <w:tcPr>
            <w:tcW w:w="2800" w:type="dxa"/>
          </w:tcPr>
          <w:p w14:paraId="0740AF6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Oddělení</w:t>
            </w:r>
            <w:proofErr w:type="spellEnd"/>
            <w:r w:rsidRPr="002B2260">
              <w:rPr>
                <w:rFonts w:ascii="Cambria" w:hAnsi="Cambria"/>
              </w:rPr>
              <w:t xml:space="preserve"> / </w:t>
            </w:r>
            <w:proofErr w:type="spellStart"/>
            <w:r w:rsidRPr="002B2260">
              <w:rPr>
                <w:rFonts w:ascii="Cambria" w:hAnsi="Cambria"/>
              </w:rPr>
              <w:t>tým</w:t>
            </w:r>
            <w:proofErr w:type="spellEnd"/>
          </w:p>
        </w:tc>
        <w:tc>
          <w:tcPr>
            <w:tcW w:w="5830" w:type="dxa"/>
          </w:tcPr>
          <w:p w14:paraId="5795711C" w14:textId="77777777" w:rsidR="002B2260" w:rsidRPr="002B2260" w:rsidRDefault="002B2260" w:rsidP="002B2260">
            <w:pPr>
              <w:spacing w:line="240" w:lineRule="auto"/>
              <w:jc w:val="left"/>
              <w:rPr>
                <w:rFonts w:ascii="Cambria" w:hAnsi="Cambria"/>
              </w:rPr>
            </w:pPr>
          </w:p>
        </w:tc>
      </w:tr>
      <w:tr w:rsidR="002B2260" w:rsidRPr="002B2260" w14:paraId="31A3ACC9" w14:textId="77777777" w:rsidTr="00F61150">
        <w:tc>
          <w:tcPr>
            <w:tcW w:w="2800" w:type="dxa"/>
          </w:tcPr>
          <w:p w14:paraId="6005B70B"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Typ</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564C16EF" w14:textId="77777777" w:rsidR="002B2260" w:rsidRPr="002B2260" w:rsidRDefault="002B2260" w:rsidP="002B2260">
            <w:pPr>
              <w:numPr>
                <w:ilvl w:val="0"/>
                <w:numId w:val="10"/>
              </w:numPr>
              <w:spacing w:line="240" w:lineRule="auto"/>
              <w:contextualSpacing/>
              <w:jc w:val="left"/>
              <w:rPr>
                <w:rFonts w:ascii="Cambria" w:hAnsi="Cambria"/>
              </w:rPr>
            </w:pPr>
            <w:r w:rsidRPr="002B2260">
              <w:rPr>
                <w:rFonts w:ascii="Cambria" w:hAnsi="Cambria"/>
              </w:rPr>
              <w:t xml:space="preserve">Nová </w:t>
            </w:r>
            <w:proofErr w:type="spellStart"/>
            <w:r w:rsidRPr="002B2260">
              <w:rPr>
                <w:rFonts w:ascii="Cambria" w:hAnsi="Cambria"/>
              </w:rPr>
              <w:t>funkce</w:t>
            </w:r>
            <w:proofErr w:type="spellEnd"/>
            <w:r w:rsidRPr="002B2260">
              <w:rPr>
                <w:rFonts w:ascii="Cambria" w:hAnsi="Cambria"/>
              </w:rPr>
              <w:t xml:space="preserve"> </w:t>
            </w:r>
          </w:p>
          <w:p w14:paraId="4018A4EB"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Úprava</w:t>
            </w:r>
            <w:proofErr w:type="spellEnd"/>
            <w:r w:rsidRPr="002B2260">
              <w:rPr>
                <w:rFonts w:ascii="Cambria" w:hAnsi="Cambria"/>
                <w:strike/>
              </w:rPr>
              <w:t xml:space="preserve"> </w:t>
            </w:r>
            <w:proofErr w:type="spellStart"/>
            <w:r w:rsidRPr="002B2260">
              <w:rPr>
                <w:rFonts w:ascii="Cambria" w:hAnsi="Cambria"/>
                <w:strike/>
              </w:rPr>
              <w:t>stávající</w:t>
            </w:r>
            <w:proofErr w:type="spellEnd"/>
            <w:r w:rsidRPr="002B2260">
              <w:rPr>
                <w:rFonts w:ascii="Cambria" w:hAnsi="Cambria"/>
                <w:strike/>
              </w:rPr>
              <w:t xml:space="preserve"> </w:t>
            </w:r>
            <w:proofErr w:type="spellStart"/>
            <w:r w:rsidRPr="002B2260">
              <w:rPr>
                <w:rFonts w:ascii="Cambria" w:hAnsi="Cambria"/>
                <w:strike/>
              </w:rPr>
              <w:t>funkce</w:t>
            </w:r>
            <w:proofErr w:type="spellEnd"/>
            <w:r w:rsidRPr="002B2260">
              <w:rPr>
                <w:rFonts w:ascii="Cambria" w:hAnsi="Cambria"/>
                <w:strike/>
              </w:rPr>
              <w:t xml:space="preserve"> – </w:t>
            </w:r>
            <w:proofErr w:type="spellStart"/>
            <w:r w:rsidRPr="002B2260">
              <w:rPr>
                <w:rFonts w:ascii="Cambria" w:hAnsi="Cambria"/>
                <w:strike/>
              </w:rPr>
              <w:t>nový</w:t>
            </w:r>
            <w:proofErr w:type="spellEnd"/>
            <w:r w:rsidRPr="002B2260">
              <w:rPr>
                <w:rFonts w:ascii="Cambria" w:hAnsi="Cambria"/>
                <w:strike/>
              </w:rPr>
              <w:t xml:space="preserve"> </w:t>
            </w:r>
            <w:proofErr w:type="spellStart"/>
            <w:r w:rsidRPr="002B2260">
              <w:rPr>
                <w:rFonts w:ascii="Cambria" w:hAnsi="Cambria"/>
                <w:strike/>
              </w:rPr>
              <w:t>požadavek</w:t>
            </w:r>
            <w:proofErr w:type="spellEnd"/>
          </w:p>
          <w:p w14:paraId="0C7B99E6"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Oprava</w:t>
            </w:r>
            <w:proofErr w:type="spellEnd"/>
            <w:r w:rsidRPr="002B2260">
              <w:rPr>
                <w:rFonts w:ascii="Cambria" w:hAnsi="Cambria"/>
                <w:strike/>
              </w:rPr>
              <w:t xml:space="preserve"> </w:t>
            </w:r>
            <w:proofErr w:type="spellStart"/>
            <w:r w:rsidRPr="002B2260">
              <w:rPr>
                <w:rFonts w:ascii="Cambria" w:hAnsi="Cambria"/>
                <w:strike/>
              </w:rPr>
              <w:t>chyby</w:t>
            </w:r>
            <w:proofErr w:type="spellEnd"/>
          </w:p>
          <w:p w14:paraId="7CCBCDD0"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Jiné</w:t>
            </w:r>
            <w:proofErr w:type="spellEnd"/>
          </w:p>
        </w:tc>
      </w:tr>
      <w:tr w:rsidR="002B2260" w:rsidRPr="002B2260" w14:paraId="6216ED0E" w14:textId="77777777" w:rsidTr="00F61150">
        <w:tc>
          <w:tcPr>
            <w:tcW w:w="2800" w:type="dxa"/>
          </w:tcPr>
          <w:p w14:paraId="6F28572F"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Popis</w:t>
            </w:r>
            <w:proofErr w:type="spellEnd"/>
            <w:r w:rsidRPr="002B2260">
              <w:rPr>
                <w:rFonts w:ascii="Cambria" w:hAnsi="Cambria"/>
              </w:rPr>
              <w:t xml:space="preserve"> </w:t>
            </w:r>
            <w:proofErr w:type="spellStart"/>
            <w:r w:rsidRPr="002B2260">
              <w:rPr>
                <w:rFonts w:ascii="Cambria" w:hAnsi="Cambria"/>
              </w:rPr>
              <w:t>požadované</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79A5A0CE" w14:textId="77777777" w:rsidR="002B2260" w:rsidRPr="002B2260" w:rsidRDefault="002B2260" w:rsidP="002B2260">
            <w:pPr>
              <w:numPr>
                <w:ilvl w:val="0"/>
                <w:numId w:val="27"/>
              </w:numPr>
              <w:spacing w:line="240" w:lineRule="auto"/>
              <w:contextualSpacing/>
              <w:jc w:val="left"/>
              <w:rPr>
                <w:rFonts w:ascii="Cambria" w:hAnsi="Cambria"/>
                <w:color w:val="000000"/>
              </w:rPr>
            </w:pPr>
          </w:p>
        </w:tc>
      </w:tr>
      <w:tr w:rsidR="002B2260" w:rsidRPr="002B2260" w14:paraId="3BD94006" w14:textId="77777777" w:rsidTr="00F61150">
        <w:tc>
          <w:tcPr>
            <w:tcW w:w="2800" w:type="dxa"/>
          </w:tcPr>
          <w:p w14:paraId="2491136B"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Důvod</w:t>
            </w:r>
            <w:proofErr w:type="spellEnd"/>
            <w:r w:rsidRPr="002B2260">
              <w:rPr>
                <w:rFonts w:ascii="Cambria" w:hAnsi="Cambria"/>
              </w:rPr>
              <w:t xml:space="preserve"> </w:t>
            </w:r>
            <w:proofErr w:type="spellStart"/>
            <w:r w:rsidRPr="002B2260">
              <w:rPr>
                <w:rFonts w:ascii="Cambria" w:hAnsi="Cambria"/>
              </w:rPr>
              <w:t>změny</w:t>
            </w:r>
            <w:proofErr w:type="spellEnd"/>
            <w:r w:rsidRPr="002B2260">
              <w:rPr>
                <w:rFonts w:ascii="Cambria" w:hAnsi="Cambria"/>
              </w:rPr>
              <w:t xml:space="preserve"> / </w:t>
            </w:r>
            <w:proofErr w:type="spellStart"/>
            <w:r w:rsidRPr="002B2260">
              <w:rPr>
                <w:rFonts w:ascii="Cambria" w:hAnsi="Cambria"/>
              </w:rPr>
              <w:t>přínos</w:t>
            </w:r>
            <w:proofErr w:type="spellEnd"/>
          </w:p>
        </w:tc>
        <w:tc>
          <w:tcPr>
            <w:tcW w:w="5830" w:type="dxa"/>
          </w:tcPr>
          <w:p w14:paraId="6CA2C7D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Požadavky</w:t>
            </w:r>
            <w:proofErr w:type="spellEnd"/>
            <w:r w:rsidRPr="002B2260">
              <w:rPr>
                <w:rFonts w:ascii="Cambria" w:hAnsi="Cambria"/>
              </w:rPr>
              <w:t xml:space="preserve"> </w:t>
            </w:r>
            <w:proofErr w:type="spellStart"/>
            <w:r w:rsidRPr="002B2260">
              <w:rPr>
                <w:rFonts w:ascii="Cambria" w:hAnsi="Cambria"/>
              </w:rPr>
              <w:t>byly</w:t>
            </w:r>
            <w:proofErr w:type="spellEnd"/>
            <w:r w:rsidRPr="002B2260">
              <w:rPr>
                <w:rFonts w:ascii="Cambria" w:hAnsi="Cambria"/>
              </w:rPr>
              <w:t xml:space="preserve"> </w:t>
            </w:r>
            <w:proofErr w:type="spellStart"/>
            <w:r w:rsidRPr="002B2260">
              <w:rPr>
                <w:rFonts w:ascii="Cambria" w:hAnsi="Cambria"/>
              </w:rPr>
              <w:t>zjištěny</w:t>
            </w:r>
            <w:proofErr w:type="spellEnd"/>
            <w:r w:rsidRPr="002B2260">
              <w:rPr>
                <w:rFonts w:ascii="Cambria" w:hAnsi="Cambria"/>
              </w:rPr>
              <w:t xml:space="preserve"> v </w:t>
            </w:r>
            <w:proofErr w:type="spellStart"/>
            <w:r w:rsidRPr="002B2260">
              <w:rPr>
                <w:rFonts w:ascii="Cambria" w:hAnsi="Cambria"/>
              </w:rPr>
              <w:t>rámci</w:t>
            </w:r>
            <w:proofErr w:type="spellEnd"/>
            <w:r w:rsidRPr="002B2260">
              <w:rPr>
                <w:rFonts w:ascii="Cambria" w:hAnsi="Cambria"/>
              </w:rPr>
              <w:t xml:space="preserve"> </w:t>
            </w:r>
            <w:proofErr w:type="spellStart"/>
            <w:r w:rsidRPr="002B2260">
              <w:rPr>
                <w:rFonts w:ascii="Cambria" w:hAnsi="Cambria"/>
              </w:rPr>
              <w:t>školení</w:t>
            </w:r>
            <w:proofErr w:type="spellEnd"/>
            <w:r w:rsidRPr="002B2260">
              <w:rPr>
                <w:rFonts w:ascii="Cambria" w:hAnsi="Cambria"/>
              </w:rPr>
              <w:t xml:space="preserve"> a </w:t>
            </w:r>
            <w:proofErr w:type="spellStart"/>
            <w:r w:rsidRPr="002B2260">
              <w:rPr>
                <w:rFonts w:ascii="Cambria" w:hAnsi="Cambria"/>
              </w:rPr>
              <w:t>testu</w:t>
            </w:r>
            <w:proofErr w:type="spellEnd"/>
            <w:r w:rsidRPr="002B2260">
              <w:rPr>
                <w:rFonts w:ascii="Cambria" w:hAnsi="Cambria"/>
              </w:rPr>
              <w:t xml:space="preserve"> </w:t>
            </w:r>
            <w:proofErr w:type="spellStart"/>
            <w:r w:rsidRPr="002B2260">
              <w:rPr>
                <w:rFonts w:ascii="Cambria" w:hAnsi="Cambria"/>
              </w:rPr>
              <w:t>souběžného</w:t>
            </w:r>
            <w:proofErr w:type="spellEnd"/>
            <w:r w:rsidRPr="002B2260">
              <w:rPr>
                <w:rFonts w:ascii="Cambria" w:hAnsi="Cambria"/>
              </w:rPr>
              <w:t xml:space="preserve"> </w:t>
            </w:r>
            <w:proofErr w:type="spellStart"/>
            <w:r w:rsidRPr="002B2260">
              <w:rPr>
                <w:rFonts w:ascii="Cambria" w:hAnsi="Cambria"/>
              </w:rPr>
              <w:t>provozu</w:t>
            </w:r>
            <w:proofErr w:type="spellEnd"/>
            <w:r w:rsidRPr="002B2260">
              <w:rPr>
                <w:rFonts w:ascii="Cambria" w:hAnsi="Cambria"/>
              </w:rPr>
              <w:t>.</w:t>
            </w:r>
          </w:p>
        </w:tc>
      </w:tr>
      <w:tr w:rsidR="002B2260" w:rsidRPr="002B2260" w14:paraId="3AB497F3" w14:textId="77777777" w:rsidTr="00F61150">
        <w:tc>
          <w:tcPr>
            <w:tcW w:w="2800" w:type="dxa"/>
          </w:tcPr>
          <w:p w14:paraId="1879F39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Dotčené</w:t>
            </w:r>
            <w:proofErr w:type="spellEnd"/>
            <w:r w:rsidRPr="002B2260">
              <w:rPr>
                <w:rFonts w:ascii="Cambria" w:hAnsi="Cambria"/>
              </w:rPr>
              <w:t xml:space="preserve"> </w:t>
            </w:r>
            <w:proofErr w:type="spellStart"/>
            <w:r w:rsidRPr="002B2260">
              <w:rPr>
                <w:rFonts w:ascii="Cambria" w:hAnsi="Cambria"/>
              </w:rPr>
              <w:t>části</w:t>
            </w:r>
            <w:proofErr w:type="spellEnd"/>
            <w:r w:rsidRPr="002B2260">
              <w:rPr>
                <w:rFonts w:ascii="Cambria" w:hAnsi="Cambria"/>
              </w:rPr>
              <w:t xml:space="preserve"> </w:t>
            </w:r>
            <w:proofErr w:type="spellStart"/>
            <w:r w:rsidRPr="002B2260">
              <w:rPr>
                <w:rFonts w:ascii="Cambria" w:hAnsi="Cambria"/>
              </w:rPr>
              <w:t>systému</w:t>
            </w:r>
            <w:proofErr w:type="spellEnd"/>
          </w:p>
        </w:tc>
        <w:tc>
          <w:tcPr>
            <w:tcW w:w="5830" w:type="dxa"/>
          </w:tcPr>
          <w:p w14:paraId="198266F6" w14:textId="77777777" w:rsidR="002B2260" w:rsidRPr="002B2260" w:rsidRDefault="002B2260" w:rsidP="002B2260">
            <w:pPr>
              <w:spacing w:line="240" w:lineRule="auto"/>
              <w:jc w:val="left"/>
              <w:rPr>
                <w:rFonts w:ascii="Cambria" w:hAnsi="Cambria"/>
              </w:rPr>
            </w:pPr>
            <w:r w:rsidRPr="002B2260">
              <w:rPr>
                <w:rFonts w:ascii="Cambria" w:hAnsi="Cambria"/>
              </w:rPr>
              <w:t xml:space="preserve">Modul </w:t>
            </w:r>
            <w:proofErr w:type="spellStart"/>
            <w:r w:rsidRPr="002B2260">
              <w:rPr>
                <w:rFonts w:ascii="Cambria" w:hAnsi="Cambria"/>
              </w:rPr>
              <w:t>Sklady</w:t>
            </w:r>
            <w:proofErr w:type="spellEnd"/>
            <w:r w:rsidRPr="002B2260">
              <w:rPr>
                <w:rFonts w:ascii="Cambria" w:hAnsi="Cambria"/>
              </w:rPr>
              <w:t xml:space="preserve"> a </w:t>
            </w:r>
            <w:proofErr w:type="spellStart"/>
            <w:r w:rsidRPr="002B2260">
              <w:rPr>
                <w:rFonts w:ascii="Cambria" w:hAnsi="Cambria"/>
              </w:rPr>
              <w:t>Normování</w:t>
            </w:r>
            <w:proofErr w:type="spellEnd"/>
            <w:r w:rsidRPr="002B2260">
              <w:rPr>
                <w:rFonts w:ascii="Cambria" w:hAnsi="Cambria"/>
              </w:rPr>
              <w:t xml:space="preserve"> - </w:t>
            </w:r>
            <w:proofErr w:type="spellStart"/>
            <w:r w:rsidRPr="002B2260">
              <w:rPr>
                <w:rFonts w:ascii="Cambria" w:hAnsi="Cambria"/>
              </w:rPr>
              <w:t>Expedice</w:t>
            </w:r>
            <w:proofErr w:type="spellEnd"/>
          </w:p>
        </w:tc>
      </w:tr>
      <w:tr w:rsidR="002B2260" w:rsidRPr="002B2260" w14:paraId="74684329" w14:textId="77777777" w:rsidTr="00F61150">
        <w:tc>
          <w:tcPr>
            <w:tcW w:w="2800" w:type="dxa"/>
          </w:tcPr>
          <w:p w14:paraId="3D36220A"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Očekávaný</w:t>
            </w:r>
            <w:proofErr w:type="spellEnd"/>
            <w:r w:rsidRPr="002B2260">
              <w:rPr>
                <w:rFonts w:ascii="Cambria" w:hAnsi="Cambria"/>
              </w:rPr>
              <w:t xml:space="preserve"> </w:t>
            </w:r>
            <w:proofErr w:type="spellStart"/>
            <w:r w:rsidRPr="002B2260">
              <w:rPr>
                <w:rFonts w:ascii="Cambria" w:hAnsi="Cambria"/>
              </w:rPr>
              <w:t>dopad</w:t>
            </w:r>
            <w:proofErr w:type="spellEnd"/>
          </w:p>
        </w:tc>
        <w:tc>
          <w:tcPr>
            <w:tcW w:w="5830" w:type="dxa"/>
          </w:tcPr>
          <w:p w14:paraId="60C4AE8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Zatím</w:t>
            </w:r>
            <w:proofErr w:type="spellEnd"/>
            <w:r w:rsidRPr="002B2260">
              <w:rPr>
                <w:rFonts w:ascii="Cambria" w:hAnsi="Cambria"/>
              </w:rPr>
              <w:t xml:space="preserve"> </w:t>
            </w:r>
            <w:proofErr w:type="spellStart"/>
            <w:r w:rsidRPr="002B2260">
              <w:rPr>
                <w:rFonts w:ascii="Cambria" w:hAnsi="Cambria"/>
              </w:rPr>
              <w:t>nelze</w:t>
            </w:r>
            <w:proofErr w:type="spellEnd"/>
            <w:r w:rsidRPr="002B2260">
              <w:rPr>
                <w:rFonts w:ascii="Cambria" w:hAnsi="Cambria"/>
              </w:rPr>
              <w:t xml:space="preserve"> </w:t>
            </w:r>
            <w:proofErr w:type="spellStart"/>
            <w:r w:rsidRPr="002B2260">
              <w:rPr>
                <w:rFonts w:ascii="Cambria" w:hAnsi="Cambria"/>
              </w:rPr>
              <w:t>určit</w:t>
            </w:r>
            <w:proofErr w:type="spellEnd"/>
          </w:p>
        </w:tc>
      </w:tr>
      <w:tr w:rsidR="002B2260" w:rsidRPr="002B2260" w14:paraId="478B7FC7" w14:textId="77777777" w:rsidTr="00F61150">
        <w:tc>
          <w:tcPr>
            <w:tcW w:w="2800" w:type="dxa"/>
          </w:tcPr>
          <w:p w14:paraId="5EE57F18"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Stručný</w:t>
            </w:r>
            <w:proofErr w:type="spellEnd"/>
            <w:r w:rsidRPr="002B2260">
              <w:rPr>
                <w:rFonts w:ascii="Cambria" w:hAnsi="Cambria"/>
              </w:rPr>
              <w:t xml:space="preserve"> </w:t>
            </w:r>
            <w:proofErr w:type="spellStart"/>
            <w:r w:rsidRPr="002B2260">
              <w:rPr>
                <w:rFonts w:ascii="Cambria" w:hAnsi="Cambria"/>
              </w:rPr>
              <w:t>návrh</w:t>
            </w:r>
            <w:proofErr w:type="spellEnd"/>
            <w:r w:rsidRPr="002B2260">
              <w:rPr>
                <w:rFonts w:ascii="Cambria" w:hAnsi="Cambria"/>
              </w:rPr>
              <w:t xml:space="preserve"> </w:t>
            </w:r>
            <w:proofErr w:type="spellStart"/>
            <w:r w:rsidRPr="002B2260">
              <w:rPr>
                <w:rFonts w:ascii="Cambria" w:hAnsi="Cambria"/>
              </w:rPr>
              <w:t>řešení</w:t>
            </w:r>
            <w:proofErr w:type="spellEnd"/>
            <w:r w:rsidRPr="002B2260">
              <w:rPr>
                <w:rFonts w:ascii="Cambria" w:hAnsi="Cambria"/>
              </w:rPr>
              <w:t xml:space="preserve"> (</w:t>
            </w:r>
            <w:proofErr w:type="spellStart"/>
            <w:r w:rsidRPr="002B2260">
              <w:rPr>
                <w:rFonts w:ascii="Cambria" w:hAnsi="Cambria"/>
              </w:rPr>
              <w:t>podrobný</w:t>
            </w:r>
            <w:proofErr w:type="spellEnd"/>
            <w:r w:rsidRPr="002B2260">
              <w:rPr>
                <w:rFonts w:ascii="Cambria" w:hAnsi="Cambria"/>
              </w:rPr>
              <w:t xml:space="preserve">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předložen</w:t>
            </w:r>
            <w:proofErr w:type="spellEnd"/>
            <w:r w:rsidRPr="002B2260">
              <w:rPr>
                <w:rFonts w:ascii="Cambria" w:hAnsi="Cambria"/>
              </w:rPr>
              <w:t xml:space="preserve"> </w:t>
            </w:r>
            <w:proofErr w:type="gramStart"/>
            <w:r w:rsidRPr="002B2260">
              <w:rPr>
                <w:rFonts w:ascii="Cambria" w:hAnsi="Cambria"/>
              </w:rPr>
              <w:t>a</w:t>
            </w:r>
            <w:proofErr w:type="gramEnd"/>
            <w:r w:rsidRPr="002B2260">
              <w:rPr>
                <w:rFonts w:ascii="Cambria" w:hAnsi="Cambria"/>
              </w:rPr>
              <w:t xml:space="preserve"> </w:t>
            </w:r>
            <w:proofErr w:type="spellStart"/>
            <w:r w:rsidRPr="002B2260">
              <w:rPr>
                <w:rFonts w:ascii="Cambria" w:hAnsi="Cambria"/>
              </w:rPr>
              <w:t>odsouhlasen</w:t>
            </w:r>
            <w:proofErr w:type="spellEnd"/>
            <w:r w:rsidRPr="002B2260">
              <w:rPr>
                <w:rFonts w:ascii="Cambria" w:hAnsi="Cambria"/>
              </w:rPr>
              <w:t xml:space="preserve"> po </w:t>
            </w:r>
            <w:proofErr w:type="spellStart"/>
            <w:r w:rsidRPr="002B2260">
              <w:rPr>
                <w:rFonts w:ascii="Cambria" w:hAnsi="Cambria"/>
              </w:rPr>
              <w:t>schválení</w:t>
            </w:r>
            <w:proofErr w:type="spellEnd"/>
            <w:r w:rsidRPr="002B2260">
              <w:rPr>
                <w:rFonts w:ascii="Cambria" w:hAnsi="Cambria"/>
              </w:rPr>
              <w:t>)</w:t>
            </w:r>
          </w:p>
        </w:tc>
        <w:tc>
          <w:tcPr>
            <w:tcW w:w="5830" w:type="dxa"/>
          </w:tcPr>
          <w:p w14:paraId="254997A8" w14:textId="77777777" w:rsidR="002B2260" w:rsidRPr="002B2260" w:rsidRDefault="002B2260" w:rsidP="002B2260">
            <w:pPr>
              <w:numPr>
                <w:ilvl w:val="0"/>
                <w:numId w:val="31"/>
              </w:numPr>
              <w:spacing w:line="240" w:lineRule="auto"/>
              <w:contextualSpacing/>
              <w:jc w:val="left"/>
              <w:rPr>
                <w:rFonts w:ascii="Cambria" w:hAnsi="Cambria"/>
              </w:rPr>
            </w:pPr>
            <w:proofErr w:type="spellStart"/>
            <w:r w:rsidRPr="002B2260">
              <w:rPr>
                <w:rFonts w:ascii="Cambria" w:hAnsi="Cambria"/>
              </w:rPr>
              <w:t>Štítky</w:t>
            </w:r>
            <w:proofErr w:type="spellEnd"/>
            <w:r w:rsidRPr="002B2260">
              <w:rPr>
                <w:rFonts w:ascii="Cambria" w:hAnsi="Cambria"/>
              </w:rPr>
              <w:t xml:space="preserve"> pro </w:t>
            </w:r>
            <w:proofErr w:type="spellStart"/>
            <w:r w:rsidRPr="002B2260">
              <w:rPr>
                <w:rFonts w:ascii="Cambria" w:hAnsi="Cambria"/>
              </w:rPr>
              <w:t>skupiny</w:t>
            </w:r>
            <w:proofErr w:type="spellEnd"/>
            <w:r w:rsidRPr="002B2260">
              <w:rPr>
                <w:rFonts w:ascii="Cambria" w:hAnsi="Cambria"/>
              </w:rPr>
              <w:t xml:space="preserve"> </w:t>
            </w:r>
            <w:proofErr w:type="spellStart"/>
            <w:r w:rsidRPr="002B2260">
              <w:rPr>
                <w:rFonts w:ascii="Cambria" w:hAnsi="Cambria"/>
              </w:rPr>
              <w:t>surovin</w:t>
            </w:r>
            <w:proofErr w:type="spellEnd"/>
          </w:p>
          <w:p w14:paraId="134BDD01" w14:textId="77777777" w:rsidR="002B2260" w:rsidRPr="002B2260" w:rsidRDefault="002B2260" w:rsidP="002B2260">
            <w:pPr>
              <w:spacing w:line="240" w:lineRule="auto"/>
              <w:ind w:left="720"/>
              <w:contextualSpacing/>
              <w:jc w:val="left"/>
              <w:rPr>
                <w:rFonts w:ascii="Cambria" w:hAnsi="Cambria"/>
              </w:rPr>
            </w:pPr>
            <w:proofErr w:type="spellStart"/>
            <w:r w:rsidRPr="002B2260">
              <w:rPr>
                <w:rFonts w:ascii="Cambria" w:hAnsi="Cambria"/>
              </w:rPr>
              <w:t>Štítky</w:t>
            </w:r>
            <w:proofErr w:type="spellEnd"/>
            <w:r w:rsidRPr="002B2260">
              <w:rPr>
                <w:rFonts w:ascii="Cambria" w:hAnsi="Cambria"/>
              </w:rPr>
              <w:t xml:space="preserve"> se </w:t>
            </w:r>
            <w:proofErr w:type="spellStart"/>
            <w:r w:rsidRPr="002B2260">
              <w:rPr>
                <w:rFonts w:ascii="Cambria" w:hAnsi="Cambria"/>
              </w:rPr>
              <w:t>vybírají</w:t>
            </w:r>
            <w:proofErr w:type="spellEnd"/>
            <w:r w:rsidRPr="002B2260">
              <w:rPr>
                <w:rFonts w:ascii="Cambria" w:hAnsi="Cambria"/>
              </w:rPr>
              <w:t xml:space="preserve"> pro </w:t>
            </w:r>
            <w:proofErr w:type="spellStart"/>
            <w:r w:rsidRPr="002B2260">
              <w:rPr>
                <w:rFonts w:ascii="Cambria" w:hAnsi="Cambria"/>
              </w:rPr>
              <w:t>jednu</w:t>
            </w:r>
            <w:proofErr w:type="spellEnd"/>
            <w:r w:rsidRPr="002B2260">
              <w:rPr>
                <w:rFonts w:ascii="Cambria" w:hAnsi="Cambria"/>
              </w:rPr>
              <w:t xml:space="preserve">, </w:t>
            </w:r>
            <w:proofErr w:type="spellStart"/>
            <w:r w:rsidRPr="002B2260">
              <w:rPr>
                <w:rFonts w:ascii="Cambria" w:hAnsi="Cambria"/>
              </w:rPr>
              <w:t>nebo</w:t>
            </w:r>
            <w:proofErr w:type="spellEnd"/>
            <w:r w:rsidRPr="002B2260">
              <w:rPr>
                <w:rFonts w:ascii="Cambria" w:hAnsi="Cambria"/>
              </w:rPr>
              <w:t xml:space="preserve"> </w:t>
            </w:r>
            <w:proofErr w:type="spellStart"/>
            <w:r w:rsidRPr="002B2260">
              <w:rPr>
                <w:rFonts w:ascii="Cambria" w:hAnsi="Cambria"/>
              </w:rPr>
              <w:t>více</w:t>
            </w:r>
            <w:proofErr w:type="spellEnd"/>
            <w:r w:rsidRPr="002B2260">
              <w:rPr>
                <w:rFonts w:ascii="Cambria" w:hAnsi="Cambria"/>
              </w:rPr>
              <w:t xml:space="preserve"> </w:t>
            </w:r>
            <w:proofErr w:type="spellStart"/>
            <w:r w:rsidRPr="002B2260">
              <w:rPr>
                <w:rFonts w:ascii="Cambria" w:hAnsi="Cambria"/>
              </w:rPr>
              <w:t>skupin</w:t>
            </w:r>
            <w:proofErr w:type="spellEnd"/>
            <w:r w:rsidRPr="002B2260">
              <w:rPr>
                <w:rFonts w:ascii="Cambria" w:hAnsi="Cambria"/>
              </w:rPr>
              <w:t xml:space="preserve"> </w:t>
            </w:r>
            <w:proofErr w:type="spellStart"/>
            <w:r w:rsidRPr="002B2260">
              <w:rPr>
                <w:rFonts w:ascii="Cambria" w:hAnsi="Cambria"/>
              </w:rPr>
              <w:t>zboží</w:t>
            </w:r>
            <w:proofErr w:type="spellEnd"/>
            <w:r w:rsidRPr="002B2260">
              <w:rPr>
                <w:rFonts w:ascii="Cambria" w:hAnsi="Cambria"/>
              </w:rPr>
              <w:t xml:space="preserve">, </w:t>
            </w:r>
            <w:proofErr w:type="spellStart"/>
            <w:r w:rsidRPr="002B2260">
              <w:rPr>
                <w:rFonts w:ascii="Cambria" w:hAnsi="Cambria"/>
              </w:rPr>
              <w:t>volí</w:t>
            </w:r>
            <w:proofErr w:type="spellEnd"/>
            <w:r w:rsidRPr="002B2260">
              <w:rPr>
                <w:rFonts w:ascii="Cambria" w:hAnsi="Cambria"/>
              </w:rPr>
              <w:t xml:space="preserve"> se </w:t>
            </w:r>
            <w:proofErr w:type="spellStart"/>
            <w:r w:rsidRPr="002B2260">
              <w:rPr>
                <w:rFonts w:ascii="Cambria" w:hAnsi="Cambria"/>
              </w:rPr>
              <w:t>druh</w:t>
            </w:r>
            <w:proofErr w:type="spellEnd"/>
            <w:r w:rsidRPr="002B2260">
              <w:rPr>
                <w:rFonts w:ascii="Cambria" w:hAnsi="Cambria"/>
              </w:rPr>
              <w:t xml:space="preserve"> </w:t>
            </w:r>
            <w:proofErr w:type="spellStart"/>
            <w:r w:rsidRPr="002B2260">
              <w:rPr>
                <w:rFonts w:ascii="Cambria" w:hAnsi="Cambria"/>
              </w:rPr>
              <w:t>jídla</w:t>
            </w:r>
            <w:proofErr w:type="spellEnd"/>
            <w:r w:rsidRPr="002B2260">
              <w:rPr>
                <w:rFonts w:ascii="Cambria" w:hAnsi="Cambria"/>
              </w:rPr>
              <w:t xml:space="preserve">, </w:t>
            </w:r>
            <w:proofErr w:type="spellStart"/>
            <w:r w:rsidRPr="002B2260">
              <w:rPr>
                <w:rFonts w:ascii="Cambria" w:hAnsi="Cambria"/>
              </w:rPr>
              <w:t>oddělení</w:t>
            </w:r>
            <w:proofErr w:type="spellEnd"/>
            <w:r w:rsidRPr="002B2260">
              <w:rPr>
                <w:rFonts w:ascii="Cambria" w:hAnsi="Cambria"/>
              </w:rPr>
              <w:t xml:space="preserve">, </w:t>
            </w:r>
            <w:proofErr w:type="spellStart"/>
            <w:r w:rsidRPr="002B2260">
              <w:rPr>
                <w:rFonts w:ascii="Cambria" w:hAnsi="Cambria"/>
              </w:rPr>
              <w:t>případně</w:t>
            </w:r>
            <w:proofErr w:type="spellEnd"/>
            <w:r w:rsidRPr="002B2260">
              <w:rPr>
                <w:rFonts w:ascii="Cambria" w:hAnsi="Cambria"/>
              </w:rPr>
              <w:t xml:space="preserve"> </w:t>
            </w:r>
            <w:proofErr w:type="spellStart"/>
            <w:r w:rsidRPr="002B2260">
              <w:rPr>
                <w:rFonts w:ascii="Cambria" w:hAnsi="Cambria"/>
              </w:rPr>
              <w:t>lokalita</w:t>
            </w:r>
            <w:proofErr w:type="spellEnd"/>
            <w:r w:rsidRPr="002B2260">
              <w:rPr>
                <w:rFonts w:ascii="Cambria" w:hAnsi="Cambria"/>
              </w:rPr>
              <w:t xml:space="preserve">, datum a </w:t>
            </w:r>
            <w:proofErr w:type="spellStart"/>
            <w:r w:rsidRPr="002B2260">
              <w:rPr>
                <w:rFonts w:ascii="Cambria" w:hAnsi="Cambria"/>
              </w:rPr>
              <w:t>způsob</w:t>
            </w:r>
            <w:proofErr w:type="spellEnd"/>
            <w:r w:rsidRPr="002B2260">
              <w:rPr>
                <w:rFonts w:ascii="Cambria" w:hAnsi="Cambria"/>
              </w:rPr>
              <w:t xml:space="preserve"> </w:t>
            </w:r>
            <w:proofErr w:type="spellStart"/>
            <w:r w:rsidRPr="002B2260">
              <w:rPr>
                <w:rFonts w:ascii="Cambria" w:hAnsi="Cambria"/>
              </w:rPr>
              <w:t>řazení</w:t>
            </w:r>
            <w:proofErr w:type="spellEnd"/>
            <w:r w:rsidRPr="002B2260">
              <w:rPr>
                <w:rFonts w:ascii="Cambria" w:hAnsi="Cambria"/>
              </w:rPr>
              <w:t xml:space="preserve">. Do </w:t>
            </w:r>
            <w:proofErr w:type="spellStart"/>
            <w:r w:rsidRPr="002B2260">
              <w:rPr>
                <w:rFonts w:ascii="Cambria" w:hAnsi="Cambria"/>
              </w:rPr>
              <w:t>štítků</w:t>
            </w:r>
            <w:proofErr w:type="spellEnd"/>
            <w:r w:rsidRPr="002B2260">
              <w:rPr>
                <w:rFonts w:ascii="Cambria" w:hAnsi="Cambria"/>
              </w:rPr>
              <w:t xml:space="preserve"> se </w:t>
            </w:r>
            <w:proofErr w:type="spellStart"/>
            <w:r w:rsidRPr="002B2260">
              <w:rPr>
                <w:rFonts w:ascii="Cambria" w:hAnsi="Cambria"/>
              </w:rPr>
              <w:t>nepočítá</w:t>
            </w:r>
            <w:proofErr w:type="spellEnd"/>
            <w:r w:rsidRPr="002B2260">
              <w:rPr>
                <w:rFonts w:ascii="Cambria" w:hAnsi="Cambria"/>
              </w:rPr>
              <w:t xml:space="preserve"> </w:t>
            </w:r>
            <w:proofErr w:type="spellStart"/>
            <w:r w:rsidRPr="002B2260">
              <w:rPr>
                <w:rFonts w:ascii="Cambria" w:hAnsi="Cambria"/>
              </w:rPr>
              <w:t>zboží</w:t>
            </w:r>
            <w:proofErr w:type="spellEnd"/>
            <w:r w:rsidRPr="002B2260">
              <w:rPr>
                <w:rFonts w:ascii="Cambria" w:hAnsi="Cambria"/>
              </w:rPr>
              <w:t xml:space="preserve"> ze </w:t>
            </w:r>
            <w:proofErr w:type="spellStart"/>
            <w:r w:rsidRPr="002B2260">
              <w:rPr>
                <w:rFonts w:ascii="Cambria" w:hAnsi="Cambria"/>
              </w:rPr>
              <w:t>samostatných</w:t>
            </w:r>
            <w:proofErr w:type="spellEnd"/>
            <w:r w:rsidRPr="002B2260">
              <w:rPr>
                <w:rFonts w:ascii="Cambria" w:hAnsi="Cambria"/>
              </w:rPr>
              <w:t xml:space="preserve"> </w:t>
            </w:r>
            <w:proofErr w:type="spellStart"/>
            <w:r w:rsidRPr="002B2260">
              <w:rPr>
                <w:rFonts w:ascii="Cambria" w:hAnsi="Cambria"/>
              </w:rPr>
              <w:t>přídavků</w:t>
            </w:r>
            <w:proofErr w:type="spellEnd"/>
            <w:r w:rsidRPr="002B2260">
              <w:rPr>
                <w:rFonts w:ascii="Cambria" w:hAnsi="Cambria"/>
              </w:rPr>
              <w:t xml:space="preserve">. Je </w:t>
            </w:r>
            <w:proofErr w:type="spellStart"/>
            <w:r w:rsidRPr="002B2260">
              <w:rPr>
                <w:rFonts w:ascii="Cambria" w:hAnsi="Cambria"/>
              </w:rPr>
              <w:t>možné</w:t>
            </w:r>
            <w:proofErr w:type="spellEnd"/>
            <w:r w:rsidRPr="002B2260">
              <w:rPr>
                <w:rFonts w:ascii="Cambria" w:hAnsi="Cambria"/>
              </w:rPr>
              <w:t xml:space="preserve"> </w:t>
            </w:r>
            <w:proofErr w:type="spellStart"/>
            <w:r w:rsidRPr="002B2260">
              <w:rPr>
                <w:rFonts w:ascii="Cambria" w:hAnsi="Cambria"/>
              </w:rPr>
              <w:t>zadat</w:t>
            </w:r>
            <w:proofErr w:type="spellEnd"/>
            <w:r w:rsidRPr="002B2260">
              <w:rPr>
                <w:rFonts w:ascii="Cambria" w:hAnsi="Cambria"/>
              </w:rPr>
              <w:t xml:space="preserve"> </w:t>
            </w:r>
            <w:proofErr w:type="spellStart"/>
            <w:r w:rsidRPr="002B2260">
              <w:rPr>
                <w:rFonts w:ascii="Cambria" w:hAnsi="Cambria"/>
              </w:rPr>
              <w:t>řazení</w:t>
            </w:r>
            <w:proofErr w:type="spellEnd"/>
            <w:r w:rsidRPr="002B2260">
              <w:rPr>
                <w:rFonts w:ascii="Cambria" w:hAnsi="Cambria"/>
              </w:rPr>
              <w:t xml:space="preserve"> </w:t>
            </w:r>
            <w:proofErr w:type="spellStart"/>
            <w:r w:rsidRPr="002B2260">
              <w:rPr>
                <w:rFonts w:ascii="Cambria" w:hAnsi="Cambria"/>
              </w:rPr>
              <w:t>dle</w:t>
            </w:r>
            <w:proofErr w:type="spellEnd"/>
            <w:r w:rsidRPr="002B2260">
              <w:rPr>
                <w:rFonts w:ascii="Cambria" w:hAnsi="Cambria"/>
              </w:rPr>
              <w:t xml:space="preserve">, a </w:t>
            </w:r>
            <w:proofErr w:type="spellStart"/>
            <w:r w:rsidRPr="002B2260">
              <w:rPr>
                <w:rFonts w:ascii="Cambria" w:hAnsi="Cambria"/>
              </w:rPr>
              <w:t>textová</w:t>
            </w:r>
            <w:proofErr w:type="spellEnd"/>
            <w:r w:rsidRPr="002B2260">
              <w:rPr>
                <w:rFonts w:ascii="Cambria" w:hAnsi="Cambria"/>
              </w:rPr>
              <w:t xml:space="preserve"> pole </w:t>
            </w:r>
            <w:proofErr w:type="spellStart"/>
            <w:r w:rsidRPr="002B2260">
              <w:rPr>
                <w:rFonts w:ascii="Cambria" w:hAnsi="Cambria"/>
              </w:rPr>
              <w:t>kdo</w:t>
            </w:r>
            <w:proofErr w:type="spellEnd"/>
            <w:r w:rsidRPr="002B2260">
              <w:rPr>
                <w:rFonts w:ascii="Cambria" w:hAnsi="Cambria"/>
              </w:rPr>
              <w:t xml:space="preserve"> </w:t>
            </w:r>
            <w:proofErr w:type="spellStart"/>
            <w:r w:rsidRPr="002B2260">
              <w:rPr>
                <w:rFonts w:ascii="Cambria" w:hAnsi="Cambria"/>
              </w:rPr>
              <w:t>expedoval</w:t>
            </w:r>
            <w:proofErr w:type="spellEnd"/>
            <w:r w:rsidRPr="002B2260">
              <w:rPr>
                <w:rFonts w:ascii="Cambria" w:hAnsi="Cambria"/>
              </w:rPr>
              <w:t xml:space="preserve"> a datum </w:t>
            </w:r>
            <w:proofErr w:type="spellStart"/>
            <w:r w:rsidRPr="002B2260">
              <w:rPr>
                <w:rFonts w:ascii="Cambria" w:hAnsi="Cambria"/>
              </w:rPr>
              <w:t>spotřeby</w:t>
            </w:r>
            <w:proofErr w:type="spellEnd"/>
            <w:r w:rsidRPr="002B2260">
              <w:rPr>
                <w:rFonts w:ascii="Cambria" w:hAnsi="Cambria"/>
              </w:rPr>
              <w:t>.</w:t>
            </w:r>
          </w:p>
          <w:p w14:paraId="606A2217" w14:textId="77777777" w:rsidR="002B2260" w:rsidRPr="002B2260" w:rsidRDefault="002B2260" w:rsidP="002B2260">
            <w:pPr>
              <w:numPr>
                <w:ilvl w:val="0"/>
                <w:numId w:val="31"/>
              </w:numPr>
              <w:spacing w:line="240" w:lineRule="auto"/>
              <w:contextualSpacing/>
              <w:jc w:val="left"/>
              <w:rPr>
                <w:rFonts w:ascii="Cambria" w:hAnsi="Cambria"/>
              </w:rPr>
            </w:pPr>
            <w:proofErr w:type="spellStart"/>
            <w:r w:rsidRPr="002B2260">
              <w:rPr>
                <w:rFonts w:ascii="Cambria" w:hAnsi="Cambria"/>
              </w:rPr>
              <w:t>Štítky</w:t>
            </w:r>
            <w:proofErr w:type="spellEnd"/>
            <w:r w:rsidRPr="002B2260">
              <w:rPr>
                <w:rFonts w:ascii="Cambria" w:hAnsi="Cambria"/>
              </w:rPr>
              <w:t xml:space="preserve"> pro </w:t>
            </w:r>
            <w:proofErr w:type="spellStart"/>
            <w:r w:rsidRPr="002B2260">
              <w:rPr>
                <w:rFonts w:ascii="Cambria" w:hAnsi="Cambria"/>
              </w:rPr>
              <w:t>přídavky</w:t>
            </w:r>
            <w:proofErr w:type="spellEnd"/>
          </w:p>
          <w:p w14:paraId="62AAA512" w14:textId="77777777" w:rsidR="002B2260" w:rsidRPr="002B2260" w:rsidRDefault="002B2260" w:rsidP="002B2260">
            <w:pPr>
              <w:spacing w:line="240" w:lineRule="auto"/>
              <w:ind w:left="720"/>
              <w:contextualSpacing/>
              <w:jc w:val="left"/>
              <w:rPr>
                <w:rFonts w:ascii="Cambria" w:hAnsi="Cambria"/>
              </w:rPr>
            </w:pPr>
            <w:proofErr w:type="spellStart"/>
            <w:r w:rsidRPr="002B2260">
              <w:rPr>
                <w:rFonts w:ascii="Cambria" w:hAnsi="Cambria"/>
              </w:rPr>
              <w:t>Štítky</w:t>
            </w:r>
            <w:proofErr w:type="spellEnd"/>
            <w:r w:rsidRPr="002B2260">
              <w:rPr>
                <w:rFonts w:ascii="Cambria" w:hAnsi="Cambria"/>
              </w:rPr>
              <w:t xml:space="preserve"> se </w:t>
            </w:r>
            <w:proofErr w:type="spellStart"/>
            <w:r w:rsidRPr="002B2260">
              <w:rPr>
                <w:rFonts w:ascii="Cambria" w:hAnsi="Cambria"/>
              </w:rPr>
              <w:t>tisknou</w:t>
            </w:r>
            <w:proofErr w:type="spellEnd"/>
            <w:r w:rsidRPr="002B2260">
              <w:rPr>
                <w:rFonts w:ascii="Cambria" w:hAnsi="Cambria"/>
              </w:rPr>
              <w:t xml:space="preserve"> za </w:t>
            </w:r>
            <w:proofErr w:type="spellStart"/>
            <w:r w:rsidRPr="002B2260">
              <w:rPr>
                <w:rFonts w:ascii="Cambria" w:hAnsi="Cambria"/>
              </w:rPr>
              <w:t>přídavky</w:t>
            </w:r>
            <w:proofErr w:type="spellEnd"/>
            <w:r w:rsidRPr="002B2260">
              <w:rPr>
                <w:rFonts w:ascii="Cambria" w:hAnsi="Cambria"/>
              </w:rPr>
              <w:t xml:space="preserve"> v </w:t>
            </w:r>
            <w:proofErr w:type="spellStart"/>
            <w:r w:rsidRPr="002B2260">
              <w:rPr>
                <w:rFonts w:ascii="Cambria" w:hAnsi="Cambria"/>
              </w:rPr>
              <w:t>jídelníčku</w:t>
            </w:r>
            <w:proofErr w:type="spellEnd"/>
            <w:r w:rsidRPr="002B2260">
              <w:rPr>
                <w:rFonts w:ascii="Cambria" w:hAnsi="Cambria"/>
              </w:rPr>
              <w:t xml:space="preserve">, </w:t>
            </w:r>
            <w:proofErr w:type="spellStart"/>
            <w:r w:rsidRPr="002B2260">
              <w:rPr>
                <w:rFonts w:ascii="Cambria" w:hAnsi="Cambria"/>
              </w:rPr>
              <w:t>vybírá</w:t>
            </w:r>
            <w:proofErr w:type="spellEnd"/>
            <w:r w:rsidRPr="002B2260">
              <w:rPr>
                <w:rFonts w:ascii="Cambria" w:hAnsi="Cambria"/>
              </w:rPr>
              <w:t xml:space="preserve"> se datum, </w:t>
            </w:r>
            <w:proofErr w:type="spellStart"/>
            <w:r w:rsidRPr="002B2260">
              <w:rPr>
                <w:rFonts w:ascii="Cambria" w:hAnsi="Cambria"/>
              </w:rPr>
              <w:t>oddělení</w:t>
            </w:r>
            <w:proofErr w:type="spellEnd"/>
            <w:r w:rsidRPr="002B2260">
              <w:rPr>
                <w:rFonts w:ascii="Cambria" w:hAnsi="Cambria"/>
              </w:rPr>
              <w:t xml:space="preserve">, </w:t>
            </w:r>
            <w:proofErr w:type="spellStart"/>
            <w:r w:rsidRPr="002B2260">
              <w:rPr>
                <w:rFonts w:ascii="Cambria" w:hAnsi="Cambria"/>
              </w:rPr>
              <w:t>případně</w:t>
            </w:r>
            <w:proofErr w:type="spellEnd"/>
            <w:r w:rsidRPr="002B2260">
              <w:rPr>
                <w:rFonts w:ascii="Cambria" w:hAnsi="Cambria"/>
              </w:rPr>
              <w:t xml:space="preserve"> </w:t>
            </w:r>
            <w:proofErr w:type="spellStart"/>
            <w:r w:rsidRPr="002B2260">
              <w:rPr>
                <w:rFonts w:ascii="Cambria" w:hAnsi="Cambria"/>
              </w:rPr>
              <w:t>lokalita</w:t>
            </w:r>
            <w:proofErr w:type="spellEnd"/>
            <w:r w:rsidRPr="002B2260">
              <w:rPr>
                <w:rFonts w:ascii="Cambria" w:hAnsi="Cambria"/>
              </w:rPr>
              <w:t xml:space="preserve">, </w:t>
            </w:r>
            <w:proofErr w:type="spellStart"/>
            <w:r w:rsidRPr="002B2260">
              <w:rPr>
                <w:rFonts w:ascii="Cambria" w:hAnsi="Cambria"/>
              </w:rPr>
              <w:t>řazení</w:t>
            </w:r>
            <w:proofErr w:type="spellEnd"/>
            <w:r w:rsidRPr="002B2260">
              <w:rPr>
                <w:rFonts w:ascii="Cambria" w:hAnsi="Cambria"/>
              </w:rPr>
              <w:t xml:space="preserve">. </w:t>
            </w:r>
            <w:proofErr w:type="spellStart"/>
            <w:r w:rsidRPr="002B2260">
              <w:rPr>
                <w:rFonts w:ascii="Cambria" w:hAnsi="Cambria"/>
              </w:rPr>
              <w:t>Tiskne</w:t>
            </w:r>
            <w:proofErr w:type="spellEnd"/>
            <w:r w:rsidRPr="002B2260">
              <w:rPr>
                <w:rFonts w:ascii="Cambria" w:hAnsi="Cambria"/>
              </w:rPr>
              <w:t xml:space="preserve"> se </w:t>
            </w:r>
            <w:proofErr w:type="spellStart"/>
            <w:r w:rsidRPr="002B2260">
              <w:rPr>
                <w:rFonts w:ascii="Cambria" w:hAnsi="Cambria"/>
              </w:rPr>
              <w:t>buď</w:t>
            </w:r>
            <w:proofErr w:type="spellEnd"/>
            <w:r w:rsidRPr="002B2260">
              <w:rPr>
                <w:rFonts w:ascii="Cambria" w:hAnsi="Cambria"/>
              </w:rPr>
              <w:t xml:space="preserve"> za </w:t>
            </w:r>
            <w:proofErr w:type="spellStart"/>
            <w:r w:rsidRPr="002B2260">
              <w:rPr>
                <w:rFonts w:ascii="Cambria" w:hAnsi="Cambria"/>
              </w:rPr>
              <w:t>přídavky</w:t>
            </w:r>
            <w:proofErr w:type="spellEnd"/>
            <w:r w:rsidRPr="002B2260">
              <w:rPr>
                <w:rFonts w:ascii="Cambria" w:hAnsi="Cambria"/>
              </w:rPr>
              <w:t xml:space="preserve"> </w:t>
            </w:r>
            <w:proofErr w:type="spellStart"/>
            <w:r w:rsidRPr="002B2260">
              <w:rPr>
                <w:rFonts w:ascii="Cambria" w:hAnsi="Cambria"/>
              </w:rPr>
              <w:t>typu</w:t>
            </w:r>
            <w:proofErr w:type="spellEnd"/>
            <w:r w:rsidRPr="002B2260">
              <w:rPr>
                <w:rFonts w:ascii="Cambria" w:hAnsi="Cambria"/>
              </w:rPr>
              <w:t xml:space="preserve"> </w:t>
            </w:r>
            <w:proofErr w:type="spellStart"/>
            <w:r w:rsidRPr="002B2260">
              <w:rPr>
                <w:rFonts w:ascii="Cambria" w:hAnsi="Cambria"/>
              </w:rPr>
              <w:t>Nápoje</w:t>
            </w:r>
            <w:proofErr w:type="spellEnd"/>
            <w:r w:rsidRPr="002B2260">
              <w:rPr>
                <w:rFonts w:ascii="Cambria" w:hAnsi="Cambria"/>
              </w:rPr>
              <w:t xml:space="preserve">, </w:t>
            </w:r>
            <w:proofErr w:type="spellStart"/>
            <w:r w:rsidRPr="002B2260">
              <w:rPr>
                <w:rFonts w:ascii="Cambria" w:hAnsi="Cambria"/>
              </w:rPr>
              <w:t>nebo</w:t>
            </w:r>
            <w:proofErr w:type="spellEnd"/>
            <w:r w:rsidRPr="002B2260">
              <w:rPr>
                <w:rFonts w:ascii="Cambria" w:hAnsi="Cambria"/>
              </w:rPr>
              <w:t xml:space="preserve"> za </w:t>
            </w:r>
            <w:proofErr w:type="spellStart"/>
            <w:r w:rsidRPr="002B2260">
              <w:rPr>
                <w:rFonts w:ascii="Cambria" w:hAnsi="Cambria"/>
              </w:rPr>
              <w:t>všechny</w:t>
            </w:r>
            <w:proofErr w:type="spellEnd"/>
            <w:r w:rsidRPr="002B2260">
              <w:rPr>
                <w:rFonts w:ascii="Cambria" w:hAnsi="Cambria"/>
              </w:rPr>
              <w:t xml:space="preserve"> </w:t>
            </w:r>
            <w:proofErr w:type="spellStart"/>
            <w:r w:rsidRPr="002B2260">
              <w:rPr>
                <w:rFonts w:ascii="Cambria" w:hAnsi="Cambria"/>
              </w:rPr>
              <w:t>kromě</w:t>
            </w:r>
            <w:proofErr w:type="spellEnd"/>
            <w:r w:rsidRPr="002B2260">
              <w:rPr>
                <w:rFonts w:ascii="Cambria" w:hAnsi="Cambria"/>
              </w:rPr>
              <w:t xml:space="preserve"> </w:t>
            </w:r>
            <w:proofErr w:type="spellStart"/>
            <w:r w:rsidRPr="002B2260">
              <w:rPr>
                <w:rFonts w:ascii="Cambria" w:hAnsi="Cambria"/>
              </w:rPr>
              <w:t>nápojů</w:t>
            </w:r>
            <w:proofErr w:type="spellEnd"/>
            <w:r w:rsidRPr="002B2260">
              <w:rPr>
                <w:rFonts w:ascii="Cambria" w:hAnsi="Cambria"/>
              </w:rPr>
              <w:t>.</w:t>
            </w:r>
          </w:p>
        </w:tc>
      </w:tr>
      <w:tr w:rsidR="002B2260" w:rsidRPr="002B2260" w14:paraId="02577CFD" w14:textId="77777777" w:rsidTr="00F61150">
        <w:tc>
          <w:tcPr>
            <w:tcW w:w="2800" w:type="dxa"/>
          </w:tcPr>
          <w:p w14:paraId="4DB1BFC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testování</w:t>
            </w:r>
            <w:proofErr w:type="spellEnd"/>
          </w:p>
        </w:tc>
        <w:tc>
          <w:tcPr>
            <w:tcW w:w="5830" w:type="dxa"/>
          </w:tcPr>
          <w:p w14:paraId="3716D789" w14:textId="77777777" w:rsidR="002B2260" w:rsidRPr="002B2260" w:rsidRDefault="002B2260" w:rsidP="002B2260">
            <w:pPr>
              <w:numPr>
                <w:ilvl w:val="0"/>
                <w:numId w:val="12"/>
              </w:numPr>
              <w:spacing w:line="240" w:lineRule="auto"/>
              <w:contextualSpacing/>
              <w:jc w:val="left"/>
              <w:rPr>
                <w:rFonts w:ascii="Cambria" w:hAnsi="Cambria"/>
                <w:strike/>
              </w:rPr>
            </w:pPr>
            <w:r w:rsidRPr="002B2260">
              <w:rPr>
                <w:rFonts w:ascii="Cambria" w:hAnsi="Cambria"/>
                <w:b/>
                <w:bCs/>
              </w:rPr>
              <w:t xml:space="preserve">Ano </w:t>
            </w:r>
          </w:p>
        </w:tc>
      </w:tr>
      <w:tr w:rsidR="002B2260" w:rsidRPr="002B2260" w14:paraId="504E32BD" w14:textId="77777777" w:rsidTr="00F61150">
        <w:tc>
          <w:tcPr>
            <w:tcW w:w="2800" w:type="dxa"/>
          </w:tcPr>
          <w:p w14:paraId="71629DB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dokumentace</w:t>
            </w:r>
            <w:proofErr w:type="spellEnd"/>
          </w:p>
        </w:tc>
        <w:tc>
          <w:tcPr>
            <w:tcW w:w="5830" w:type="dxa"/>
          </w:tcPr>
          <w:p w14:paraId="6F48A0D0" w14:textId="77777777" w:rsidR="002B2260" w:rsidRPr="002B2260" w:rsidRDefault="002B2260" w:rsidP="002B2260">
            <w:pPr>
              <w:numPr>
                <w:ilvl w:val="0"/>
                <w:numId w:val="11"/>
              </w:numPr>
              <w:spacing w:line="240" w:lineRule="auto"/>
              <w:contextualSpacing/>
              <w:jc w:val="left"/>
              <w:rPr>
                <w:rFonts w:ascii="Cambria" w:hAnsi="Cambria"/>
                <w:b/>
                <w:bCs/>
                <w:strike/>
              </w:rPr>
            </w:pPr>
            <w:r w:rsidRPr="002B2260">
              <w:rPr>
                <w:rFonts w:ascii="Cambria" w:hAnsi="Cambria"/>
                <w:b/>
                <w:bCs/>
              </w:rPr>
              <w:t>Ano</w:t>
            </w:r>
          </w:p>
        </w:tc>
      </w:tr>
      <w:tr w:rsidR="002B2260" w:rsidRPr="002B2260" w14:paraId="612F3DB4" w14:textId="77777777" w:rsidTr="00F61150">
        <w:tc>
          <w:tcPr>
            <w:tcW w:w="2800" w:type="dxa"/>
          </w:tcPr>
          <w:p w14:paraId="62FD5B2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Priorita</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2C9E7628"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Nízká</w:t>
            </w:r>
            <w:proofErr w:type="spellEnd"/>
          </w:p>
          <w:p w14:paraId="56279C98"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Střední</w:t>
            </w:r>
            <w:proofErr w:type="spellEnd"/>
          </w:p>
          <w:p w14:paraId="48AF58AC"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Vysoká</w:t>
            </w:r>
            <w:proofErr w:type="spellEnd"/>
          </w:p>
          <w:p w14:paraId="09E99614" w14:textId="77777777" w:rsidR="002B2260" w:rsidRPr="002B2260" w:rsidRDefault="002B2260" w:rsidP="002B2260">
            <w:pPr>
              <w:numPr>
                <w:ilvl w:val="0"/>
                <w:numId w:val="13"/>
              </w:numPr>
              <w:spacing w:line="240" w:lineRule="auto"/>
              <w:contextualSpacing/>
              <w:jc w:val="left"/>
              <w:rPr>
                <w:rFonts w:ascii="Cambria" w:hAnsi="Cambria"/>
                <w:b/>
                <w:bCs/>
              </w:rPr>
            </w:pPr>
            <w:proofErr w:type="spellStart"/>
            <w:r w:rsidRPr="002B2260">
              <w:rPr>
                <w:rFonts w:ascii="Cambria" w:hAnsi="Cambria"/>
                <w:b/>
                <w:bCs/>
              </w:rPr>
              <w:t>Kritická</w:t>
            </w:r>
            <w:proofErr w:type="spellEnd"/>
            <w:r w:rsidRPr="002B2260">
              <w:rPr>
                <w:rFonts w:ascii="Cambria" w:hAnsi="Cambria"/>
                <w:b/>
                <w:bCs/>
              </w:rPr>
              <w:t xml:space="preserve"> (</w:t>
            </w:r>
            <w:proofErr w:type="spellStart"/>
            <w:r w:rsidRPr="002B2260">
              <w:rPr>
                <w:rFonts w:ascii="Cambria" w:hAnsi="Cambria"/>
                <w:b/>
                <w:bCs/>
              </w:rPr>
              <w:t>není</w:t>
            </w:r>
            <w:proofErr w:type="spellEnd"/>
            <w:r w:rsidRPr="002B2260">
              <w:rPr>
                <w:rFonts w:ascii="Cambria" w:hAnsi="Cambria"/>
                <w:b/>
                <w:bCs/>
              </w:rPr>
              <w:t xml:space="preserve"> </w:t>
            </w:r>
            <w:proofErr w:type="spellStart"/>
            <w:r w:rsidRPr="002B2260">
              <w:rPr>
                <w:rFonts w:ascii="Cambria" w:hAnsi="Cambria"/>
                <w:b/>
                <w:bCs/>
              </w:rPr>
              <w:t>možné</w:t>
            </w:r>
            <w:proofErr w:type="spellEnd"/>
            <w:r w:rsidRPr="002B2260">
              <w:rPr>
                <w:rFonts w:ascii="Cambria" w:hAnsi="Cambria"/>
                <w:b/>
                <w:bCs/>
              </w:rPr>
              <w:t xml:space="preserve"> </w:t>
            </w:r>
            <w:proofErr w:type="spellStart"/>
            <w:r w:rsidRPr="002B2260">
              <w:rPr>
                <w:rFonts w:ascii="Cambria" w:hAnsi="Cambria"/>
                <w:b/>
                <w:bCs/>
              </w:rPr>
              <w:t>spustit</w:t>
            </w:r>
            <w:proofErr w:type="spellEnd"/>
            <w:r w:rsidRPr="002B2260">
              <w:rPr>
                <w:rFonts w:ascii="Cambria" w:hAnsi="Cambria"/>
                <w:b/>
                <w:bCs/>
              </w:rPr>
              <w:t xml:space="preserve"> </w:t>
            </w:r>
            <w:proofErr w:type="spellStart"/>
            <w:r w:rsidRPr="002B2260">
              <w:rPr>
                <w:rFonts w:ascii="Cambria" w:hAnsi="Cambria"/>
                <w:b/>
                <w:bCs/>
              </w:rPr>
              <w:t>provoz</w:t>
            </w:r>
            <w:proofErr w:type="spellEnd"/>
            <w:r w:rsidRPr="002B2260">
              <w:rPr>
                <w:rFonts w:ascii="Cambria" w:hAnsi="Cambria"/>
                <w:b/>
                <w:bCs/>
              </w:rPr>
              <w:t xml:space="preserve"> </w:t>
            </w:r>
            <w:proofErr w:type="spellStart"/>
            <w:r w:rsidRPr="002B2260">
              <w:rPr>
                <w:rFonts w:ascii="Cambria" w:hAnsi="Cambria"/>
                <w:b/>
                <w:bCs/>
              </w:rPr>
              <w:t>dle</w:t>
            </w:r>
            <w:proofErr w:type="spellEnd"/>
            <w:r w:rsidRPr="002B2260">
              <w:rPr>
                <w:rFonts w:ascii="Cambria" w:hAnsi="Cambria"/>
                <w:b/>
                <w:bCs/>
              </w:rPr>
              <w:t xml:space="preserve"> OLV)</w:t>
            </w:r>
          </w:p>
        </w:tc>
      </w:tr>
      <w:tr w:rsidR="002B2260" w:rsidRPr="002B2260" w14:paraId="35EED665" w14:textId="77777777" w:rsidTr="00F61150">
        <w:tc>
          <w:tcPr>
            <w:tcW w:w="2800" w:type="dxa"/>
          </w:tcPr>
          <w:p w14:paraId="6C5F045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Doporučený</w:t>
            </w:r>
            <w:proofErr w:type="spellEnd"/>
            <w:r w:rsidRPr="002B2260">
              <w:rPr>
                <w:rFonts w:ascii="Cambria" w:hAnsi="Cambria"/>
              </w:rPr>
              <w:t xml:space="preserve"> </w:t>
            </w:r>
            <w:proofErr w:type="spellStart"/>
            <w:r w:rsidRPr="002B2260">
              <w:rPr>
                <w:rFonts w:ascii="Cambria" w:hAnsi="Cambria"/>
              </w:rPr>
              <w:t>termín</w:t>
            </w:r>
            <w:proofErr w:type="spellEnd"/>
            <w:r w:rsidRPr="002B2260">
              <w:rPr>
                <w:rFonts w:ascii="Cambria" w:hAnsi="Cambria"/>
              </w:rPr>
              <w:t xml:space="preserve"> </w:t>
            </w:r>
            <w:proofErr w:type="spellStart"/>
            <w:r w:rsidRPr="002B2260">
              <w:rPr>
                <w:rFonts w:ascii="Cambria" w:hAnsi="Cambria"/>
              </w:rPr>
              <w:t>realizace</w:t>
            </w:r>
            <w:proofErr w:type="spellEnd"/>
          </w:p>
        </w:tc>
        <w:tc>
          <w:tcPr>
            <w:tcW w:w="5830" w:type="dxa"/>
          </w:tcPr>
          <w:p w14:paraId="1435A724" w14:textId="77777777" w:rsidR="002B2260" w:rsidRPr="002B2260" w:rsidRDefault="002B2260" w:rsidP="002B2260">
            <w:pPr>
              <w:spacing w:line="240" w:lineRule="auto"/>
              <w:jc w:val="left"/>
              <w:rPr>
                <w:rFonts w:ascii="Cambria" w:hAnsi="Cambria" w:cs="Cambria"/>
              </w:rPr>
            </w:pPr>
            <w:proofErr w:type="spellStart"/>
            <w:r w:rsidRPr="002B2260">
              <w:rPr>
                <w:rFonts w:ascii="Cambria" w:hAnsi="Cambria" w:cs="Cambria"/>
                <w:color w:val="000000"/>
              </w:rPr>
              <w:t>Dílčí</w:t>
            </w:r>
            <w:proofErr w:type="spellEnd"/>
            <w:r w:rsidRPr="002B2260">
              <w:rPr>
                <w:rFonts w:ascii="Cambria" w:hAnsi="Cambria" w:cs="Cambria"/>
                <w:color w:val="000000"/>
              </w:rPr>
              <w:t xml:space="preserve"> </w:t>
            </w:r>
            <w:proofErr w:type="spellStart"/>
            <w:r w:rsidRPr="002B2260">
              <w:rPr>
                <w:rFonts w:ascii="Cambria" w:hAnsi="Cambria" w:cs="Cambria"/>
                <w:color w:val="000000"/>
              </w:rPr>
              <w:t>doba</w:t>
            </w:r>
            <w:proofErr w:type="spellEnd"/>
            <w:r w:rsidRPr="002B2260">
              <w:rPr>
                <w:rFonts w:ascii="Cambria" w:hAnsi="Cambria" w:cs="Cambria"/>
                <w:color w:val="000000"/>
              </w:rPr>
              <w:t xml:space="preserve"> </w:t>
            </w:r>
            <w:proofErr w:type="spellStart"/>
            <w:r w:rsidRPr="002B2260">
              <w:rPr>
                <w:rFonts w:ascii="Cambria" w:hAnsi="Cambria" w:cs="Cambria"/>
                <w:color w:val="000000"/>
              </w:rPr>
              <w:t>dodání</w:t>
            </w:r>
            <w:proofErr w:type="spellEnd"/>
            <w:r w:rsidRPr="002B2260">
              <w:rPr>
                <w:rFonts w:ascii="Cambria" w:hAnsi="Cambria" w:cs="Cambria"/>
                <w:color w:val="000000"/>
              </w:rPr>
              <w:t xml:space="preserve"> </w:t>
            </w:r>
            <w:proofErr w:type="spellStart"/>
            <w:r w:rsidRPr="002B2260">
              <w:rPr>
                <w:rFonts w:ascii="Cambria" w:hAnsi="Cambria" w:cs="Cambria"/>
                <w:color w:val="000000"/>
              </w:rPr>
              <w:t>cca</w:t>
            </w:r>
            <w:proofErr w:type="spellEnd"/>
            <w:r w:rsidRPr="002B2260">
              <w:rPr>
                <w:rFonts w:ascii="Cambria" w:hAnsi="Cambria" w:cs="Cambria"/>
                <w:color w:val="000000"/>
              </w:rPr>
              <w:t xml:space="preserve"> 14 </w:t>
            </w:r>
            <w:proofErr w:type="spellStart"/>
            <w:r w:rsidRPr="002B2260">
              <w:rPr>
                <w:rFonts w:ascii="Cambria" w:hAnsi="Cambria" w:cs="Cambria"/>
                <w:color w:val="000000"/>
              </w:rPr>
              <w:t>pracovních</w:t>
            </w:r>
            <w:proofErr w:type="spellEnd"/>
            <w:r w:rsidRPr="002B2260">
              <w:rPr>
                <w:rFonts w:ascii="Cambria" w:hAnsi="Cambria" w:cs="Cambria"/>
                <w:color w:val="000000"/>
              </w:rPr>
              <w:t xml:space="preserve"> </w:t>
            </w:r>
            <w:proofErr w:type="spellStart"/>
            <w:r w:rsidRPr="002B2260">
              <w:rPr>
                <w:rFonts w:ascii="Cambria" w:hAnsi="Cambria" w:cs="Cambria"/>
                <w:color w:val="000000"/>
              </w:rPr>
              <w:t>dnů</w:t>
            </w:r>
            <w:proofErr w:type="spellEnd"/>
          </w:p>
          <w:p w14:paraId="6959D28A" w14:textId="77777777" w:rsidR="002B2260" w:rsidRPr="002B2260" w:rsidRDefault="002B2260" w:rsidP="002B2260">
            <w:pPr>
              <w:spacing w:line="240" w:lineRule="auto"/>
              <w:jc w:val="left"/>
              <w:rPr>
                <w:rFonts w:ascii="Cambria" w:hAnsi="Cambria"/>
              </w:rPr>
            </w:pPr>
          </w:p>
        </w:tc>
      </w:tr>
      <w:tr w:rsidR="002B2260" w:rsidRPr="002B2260" w14:paraId="76B3596C" w14:textId="77777777" w:rsidTr="00F61150">
        <w:tc>
          <w:tcPr>
            <w:tcW w:w="2800" w:type="dxa"/>
          </w:tcPr>
          <w:p w14:paraId="26A3A78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Předpokládané</w:t>
            </w:r>
            <w:proofErr w:type="spellEnd"/>
            <w:r w:rsidRPr="002B2260">
              <w:rPr>
                <w:rFonts w:ascii="Cambria" w:hAnsi="Cambria"/>
              </w:rPr>
              <w:t xml:space="preserve"> </w:t>
            </w:r>
            <w:proofErr w:type="spellStart"/>
            <w:r w:rsidRPr="002B2260">
              <w:rPr>
                <w:rFonts w:ascii="Cambria" w:hAnsi="Cambria"/>
              </w:rPr>
              <w:t>náklady</w:t>
            </w:r>
            <w:proofErr w:type="spellEnd"/>
            <w:r w:rsidRPr="002B2260">
              <w:rPr>
                <w:rFonts w:ascii="Cambria" w:hAnsi="Cambria"/>
              </w:rPr>
              <w:t xml:space="preserve"> / </w:t>
            </w:r>
            <w:proofErr w:type="spellStart"/>
            <w:r w:rsidRPr="002B2260">
              <w:rPr>
                <w:rFonts w:ascii="Cambria" w:hAnsi="Cambria"/>
              </w:rPr>
              <w:t>časová</w:t>
            </w:r>
            <w:proofErr w:type="spellEnd"/>
            <w:r w:rsidRPr="002B2260">
              <w:rPr>
                <w:rFonts w:ascii="Cambria" w:hAnsi="Cambria"/>
              </w:rPr>
              <w:t xml:space="preserve"> </w:t>
            </w:r>
            <w:proofErr w:type="spellStart"/>
            <w:r w:rsidRPr="002B2260">
              <w:rPr>
                <w:rFonts w:ascii="Cambria" w:hAnsi="Cambria"/>
              </w:rPr>
              <w:t>náročnost</w:t>
            </w:r>
            <w:proofErr w:type="spellEnd"/>
          </w:p>
        </w:tc>
        <w:tc>
          <w:tcPr>
            <w:tcW w:w="5830" w:type="dxa"/>
          </w:tcPr>
          <w:p w14:paraId="6F5DA5ED" w14:textId="77777777" w:rsidR="002B2260" w:rsidRPr="002B2260" w:rsidRDefault="002B2260" w:rsidP="002B2260">
            <w:pPr>
              <w:spacing w:line="240" w:lineRule="auto"/>
              <w:jc w:val="left"/>
              <w:rPr>
                <w:rFonts w:ascii="Cambria" w:hAnsi="Cambria"/>
              </w:rPr>
            </w:pPr>
            <w:proofErr w:type="gramStart"/>
            <w:r w:rsidRPr="002B2260">
              <w:rPr>
                <w:rFonts w:ascii="Cambria" w:hAnsi="Cambria"/>
              </w:rPr>
              <w:t>68.150,-</w:t>
            </w:r>
            <w:proofErr w:type="gramEnd"/>
            <w:r w:rsidRPr="002B2260">
              <w:rPr>
                <w:rFonts w:ascii="Cambria" w:hAnsi="Cambria"/>
              </w:rPr>
              <w:t xml:space="preserve"> </w:t>
            </w:r>
            <w:proofErr w:type="spellStart"/>
            <w:r w:rsidRPr="002B2260">
              <w:rPr>
                <w:rFonts w:ascii="Cambria" w:hAnsi="Cambria"/>
              </w:rPr>
              <w:t>Kč</w:t>
            </w:r>
            <w:proofErr w:type="spellEnd"/>
            <w:r w:rsidRPr="002B2260">
              <w:rPr>
                <w:rFonts w:ascii="Cambria" w:hAnsi="Cambria"/>
              </w:rPr>
              <w:t xml:space="preserve"> bez DPH / 47 </w:t>
            </w:r>
            <w:proofErr w:type="spellStart"/>
            <w:r w:rsidRPr="002B2260">
              <w:rPr>
                <w:rFonts w:ascii="Cambria" w:hAnsi="Cambria"/>
              </w:rPr>
              <w:t>hodin</w:t>
            </w:r>
            <w:proofErr w:type="spellEnd"/>
          </w:p>
        </w:tc>
      </w:tr>
      <w:tr w:rsidR="002B2260" w:rsidRPr="002B2260" w14:paraId="492E6C70" w14:textId="77777777" w:rsidTr="00F61150">
        <w:tc>
          <w:tcPr>
            <w:tcW w:w="2800" w:type="dxa"/>
          </w:tcPr>
          <w:p w14:paraId="597A8CD4"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Schválil</w:t>
            </w:r>
            <w:proofErr w:type="spellEnd"/>
            <w:r w:rsidRPr="002B2260">
              <w:rPr>
                <w:rFonts w:ascii="Cambria" w:hAnsi="Cambria"/>
              </w:rPr>
              <w:t xml:space="preserve"> k </w:t>
            </w:r>
            <w:proofErr w:type="spellStart"/>
            <w:r w:rsidRPr="002B2260">
              <w:rPr>
                <w:rFonts w:ascii="Cambria" w:hAnsi="Cambria"/>
              </w:rPr>
              <w:t>realizaci</w:t>
            </w:r>
            <w:proofErr w:type="spellEnd"/>
          </w:p>
        </w:tc>
        <w:tc>
          <w:tcPr>
            <w:tcW w:w="5830" w:type="dxa"/>
          </w:tcPr>
          <w:p w14:paraId="4D797FF3" w14:textId="7FE92649" w:rsidR="002B2260" w:rsidRPr="002B2260" w:rsidRDefault="00C92D73" w:rsidP="002B2260">
            <w:pPr>
              <w:spacing w:line="240" w:lineRule="auto"/>
              <w:jc w:val="left"/>
              <w:rPr>
                <w:rFonts w:ascii="Cambria" w:hAnsi="Cambria"/>
              </w:rPr>
            </w:pPr>
            <w:r>
              <w:rPr>
                <w:rFonts w:ascii="Cambria" w:hAnsi="Cambria"/>
              </w:rPr>
              <w:t>XXX</w:t>
            </w:r>
          </w:p>
        </w:tc>
      </w:tr>
      <w:tr w:rsidR="002B2260" w:rsidRPr="002B2260" w14:paraId="227AC525" w14:textId="77777777" w:rsidTr="00F61150">
        <w:tc>
          <w:tcPr>
            <w:tcW w:w="2800" w:type="dxa"/>
          </w:tcPr>
          <w:p w14:paraId="1502D264"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Podpis</w:t>
            </w:r>
            <w:proofErr w:type="spellEnd"/>
          </w:p>
          <w:p w14:paraId="284E07AB" w14:textId="77777777" w:rsidR="002B2260" w:rsidRPr="002B2260" w:rsidRDefault="002B2260" w:rsidP="002B2260">
            <w:pPr>
              <w:spacing w:line="240" w:lineRule="auto"/>
              <w:jc w:val="left"/>
              <w:rPr>
                <w:rFonts w:ascii="Cambria" w:hAnsi="Cambria"/>
              </w:rPr>
            </w:pPr>
          </w:p>
          <w:p w14:paraId="5488ED95" w14:textId="77777777" w:rsidR="002B2260" w:rsidRPr="002B2260" w:rsidRDefault="002B2260" w:rsidP="002B2260">
            <w:pPr>
              <w:spacing w:line="240" w:lineRule="auto"/>
              <w:jc w:val="left"/>
              <w:rPr>
                <w:rFonts w:ascii="Cambria" w:hAnsi="Cambria"/>
              </w:rPr>
            </w:pPr>
          </w:p>
          <w:p w14:paraId="240F4B64" w14:textId="77777777" w:rsidR="002B2260" w:rsidRPr="002B2260" w:rsidRDefault="002B2260" w:rsidP="002B2260">
            <w:pPr>
              <w:spacing w:line="240" w:lineRule="auto"/>
              <w:jc w:val="left"/>
              <w:rPr>
                <w:rFonts w:ascii="Cambria" w:hAnsi="Cambria"/>
              </w:rPr>
            </w:pPr>
          </w:p>
        </w:tc>
        <w:tc>
          <w:tcPr>
            <w:tcW w:w="5830" w:type="dxa"/>
          </w:tcPr>
          <w:p w14:paraId="79CC0222" w14:textId="77777777" w:rsidR="002B2260" w:rsidRPr="002B2260" w:rsidRDefault="002B2260" w:rsidP="002B2260">
            <w:pPr>
              <w:spacing w:line="240" w:lineRule="auto"/>
              <w:jc w:val="left"/>
              <w:rPr>
                <w:rFonts w:ascii="Cambria" w:hAnsi="Cambria"/>
              </w:rPr>
            </w:pPr>
          </w:p>
        </w:tc>
      </w:tr>
      <w:tr w:rsidR="002B2260" w:rsidRPr="002B2260" w14:paraId="51289C8A" w14:textId="77777777" w:rsidTr="00F61150">
        <w:tc>
          <w:tcPr>
            <w:tcW w:w="2800" w:type="dxa"/>
          </w:tcPr>
          <w:p w14:paraId="5AE9DA68"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schválení</w:t>
            </w:r>
            <w:proofErr w:type="spellEnd"/>
          </w:p>
        </w:tc>
        <w:tc>
          <w:tcPr>
            <w:tcW w:w="5830" w:type="dxa"/>
          </w:tcPr>
          <w:p w14:paraId="586CA9F0" w14:textId="77777777" w:rsidR="002B2260" w:rsidRPr="002B2260" w:rsidRDefault="002B2260" w:rsidP="002B2260">
            <w:pPr>
              <w:spacing w:line="240" w:lineRule="auto"/>
              <w:jc w:val="left"/>
              <w:rPr>
                <w:rFonts w:ascii="Cambria" w:hAnsi="Cambria" w:cs="Cambria"/>
              </w:rPr>
            </w:pPr>
            <w:r w:rsidRPr="002B2260">
              <w:rPr>
                <w:rFonts w:ascii="Cambria" w:hAnsi="Cambria" w:cs="Cambria"/>
                <w:b/>
                <w:bCs/>
                <w:color w:val="000000"/>
              </w:rPr>
              <w:t xml:space="preserve">13.11.2025 - FN Brno </w:t>
            </w:r>
            <w:proofErr w:type="spellStart"/>
            <w:r w:rsidRPr="002B2260">
              <w:rPr>
                <w:rFonts w:ascii="Cambria" w:hAnsi="Cambria" w:cs="Cambria"/>
                <w:b/>
                <w:bCs/>
                <w:color w:val="000000"/>
              </w:rPr>
              <w:t>technicky</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souhlasí</w:t>
            </w:r>
            <w:proofErr w:type="spellEnd"/>
            <w:r w:rsidRPr="002B2260">
              <w:rPr>
                <w:rFonts w:ascii="Cambria" w:hAnsi="Cambria" w:cs="Cambria"/>
                <w:b/>
                <w:bCs/>
                <w:color w:val="000000"/>
              </w:rPr>
              <w:t xml:space="preserve"> s </w:t>
            </w:r>
            <w:proofErr w:type="spellStart"/>
            <w:r w:rsidRPr="002B2260">
              <w:rPr>
                <w:rFonts w:ascii="Cambria" w:hAnsi="Cambria" w:cs="Cambria"/>
                <w:b/>
                <w:bCs/>
                <w:color w:val="000000"/>
              </w:rPr>
              <w:t>realizací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dílčí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doba</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realizace</w:t>
            </w:r>
            <w:proofErr w:type="spellEnd"/>
            <w:r w:rsidRPr="002B2260">
              <w:rPr>
                <w:rFonts w:ascii="Cambria" w:hAnsi="Cambria" w:cs="Cambria"/>
                <w:b/>
                <w:bCs/>
                <w:color w:val="000000"/>
              </w:rPr>
              <w:t xml:space="preserve"> z </w:t>
            </w:r>
            <w:proofErr w:type="spellStart"/>
            <w:r w:rsidRPr="002B2260">
              <w:rPr>
                <w:rFonts w:ascii="Cambria" w:hAnsi="Cambria" w:cs="Cambria"/>
                <w:b/>
                <w:bCs/>
                <w:color w:val="000000"/>
              </w:rPr>
              <w:t>pohledu</w:t>
            </w:r>
            <w:proofErr w:type="spellEnd"/>
            <w:r w:rsidRPr="002B2260">
              <w:rPr>
                <w:rFonts w:ascii="Cambria" w:hAnsi="Cambria" w:cs="Cambria"/>
                <w:b/>
                <w:bCs/>
                <w:color w:val="000000"/>
              </w:rPr>
              <w:t xml:space="preserve"> FN </w:t>
            </w:r>
            <w:proofErr w:type="spellStart"/>
            <w:r w:rsidRPr="002B2260">
              <w:rPr>
                <w:rFonts w:ascii="Cambria" w:hAnsi="Cambria" w:cs="Cambria"/>
                <w:b/>
                <w:bCs/>
                <w:color w:val="000000"/>
              </w:rPr>
              <w:t>adekvátní</w:t>
            </w:r>
            <w:proofErr w:type="spellEnd"/>
            <w:r w:rsidRPr="002B2260">
              <w:rPr>
                <w:rFonts w:ascii="Cambria" w:hAnsi="Cambria" w:cs="Cambria"/>
                <w:b/>
                <w:bCs/>
                <w:color w:val="000000"/>
              </w:rPr>
              <w:t xml:space="preserve">, FN Brno </w:t>
            </w:r>
            <w:proofErr w:type="spellStart"/>
            <w:r w:rsidRPr="002B2260">
              <w:rPr>
                <w:rFonts w:ascii="Cambria" w:hAnsi="Cambria" w:cs="Cambria"/>
                <w:b/>
                <w:bCs/>
                <w:color w:val="000000"/>
              </w:rPr>
              <w:t>doloží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zdůvodnění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nesouhlasné</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stanoviska</w:t>
            </w:r>
            <w:proofErr w:type="spellEnd"/>
            <w:r w:rsidRPr="002B2260">
              <w:rPr>
                <w:rFonts w:ascii="Cambria" w:hAnsi="Cambria" w:cs="Cambria"/>
                <w:b/>
                <w:bCs/>
                <w:color w:val="000000"/>
              </w:rPr>
              <w:t xml:space="preserve"> k </w:t>
            </w:r>
            <w:proofErr w:type="spellStart"/>
            <w:r w:rsidRPr="002B2260">
              <w:rPr>
                <w:rFonts w:ascii="Cambria" w:hAnsi="Cambria" w:cs="Cambria"/>
                <w:b/>
                <w:bCs/>
                <w:color w:val="000000"/>
              </w:rPr>
              <w:t>předložené</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ceně</w:t>
            </w:r>
            <w:proofErr w:type="spellEnd"/>
            <w:r w:rsidRPr="002B2260">
              <w:rPr>
                <w:rFonts w:ascii="Cambria" w:hAnsi="Cambria" w:cs="Cambria"/>
                <w:b/>
                <w:bCs/>
                <w:color w:val="000000"/>
              </w:rPr>
              <w:t xml:space="preserve">. </w:t>
            </w:r>
            <w:proofErr w:type="spellStart"/>
            <w:r w:rsidRPr="002B2260">
              <w:rPr>
                <w:rFonts w:ascii="Cambria" w:hAnsi="Cambria" w:cs="Cambria"/>
                <w:b/>
                <w:bCs/>
                <w:color w:val="FF0000"/>
              </w:rPr>
              <w:t>Upřesnit</w:t>
            </w:r>
            <w:proofErr w:type="spellEnd"/>
            <w:r w:rsidRPr="002B2260">
              <w:rPr>
                <w:rFonts w:ascii="Cambria" w:hAnsi="Cambria" w:cs="Cambria"/>
                <w:b/>
                <w:bCs/>
                <w:color w:val="FF0000"/>
              </w:rPr>
              <w:t xml:space="preserve"> </w:t>
            </w:r>
            <w:proofErr w:type="spellStart"/>
            <w:r w:rsidRPr="002B2260">
              <w:rPr>
                <w:rFonts w:ascii="Cambria" w:hAnsi="Cambria" w:cs="Cambria"/>
                <w:b/>
                <w:bCs/>
                <w:color w:val="FF0000"/>
              </w:rPr>
              <w:t>Předpokládané</w:t>
            </w:r>
            <w:proofErr w:type="spellEnd"/>
            <w:r w:rsidRPr="002B2260">
              <w:rPr>
                <w:rFonts w:ascii="Cambria" w:hAnsi="Cambria" w:cs="Cambria"/>
                <w:b/>
                <w:bCs/>
                <w:color w:val="FF0000"/>
              </w:rPr>
              <w:t xml:space="preserve"> </w:t>
            </w:r>
            <w:proofErr w:type="spellStart"/>
            <w:r w:rsidRPr="002B2260">
              <w:rPr>
                <w:rFonts w:ascii="Cambria" w:hAnsi="Cambria" w:cs="Cambria"/>
                <w:b/>
                <w:bCs/>
                <w:color w:val="FF0000"/>
              </w:rPr>
              <w:t>dodání</w:t>
            </w:r>
            <w:proofErr w:type="spellEnd"/>
          </w:p>
          <w:p w14:paraId="5BC03414" w14:textId="77777777" w:rsidR="002B2260" w:rsidRPr="002B2260" w:rsidRDefault="002B2260" w:rsidP="002B2260">
            <w:pPr>
              <w:spacing w:line="240" w:lineRule="auto"/>
              <w:jc w:val="left"/>
              <w:rPr>
                <w:rFonts w:ascii="Cambria" w:hAnsi="Cambria" w:cs="Cambria"/>
                <w:b/>
                <w:bCs/>
                <w:color w:val="FF0000"/>
              </w:rPr>
            </w:pPr>
          </w:p>
          <w:p w14:paraId="779ABF93" w14:textId="77777777" w:rsidR="002B2260" w:rsidRPr="002B2260" w:rsidRDefault="002B2260" w:rsidP="002B2260">
            <w:pPr>
              <w:spacing w:line="240" w:lineRule="auto"/>
              <w:jc w:val="left"/>
              <w:rPr>
                <w:rFonts w:ascii="Cambria" w:hAnsi="Cambria" w:cs="Cambria"/>
                <w:b/>
                <w:bCs/>
              </w:rPr>
            </w:pPr>
            <w:r w:rsidRPr="002B2260">
              <w:rPr>
                <w:rFonts w:ascii="Cambria" w:hAnsi="Cambria" w:cs="Cambria"/>
                <w:b/>
                <w:bCs/>
              </w:rPr>
              <w:lastRenderedPageBreak/>
              <w:t xml:space="preserve">27.11.2025 </w:t>
            </w:r>
            <w:proofErr w:type="spellStart"/>
            <w:r w:rsidRPr="002B2260">
              <w:rPr>
                <w:rFonts w:ascii="Cambria" w:hAnsi="Cambria" w:cs="Cambria"/>
                <w:b/>
                <w:bCs/>
              </w:rPr>
              <w:t>doplněna</w:t>
            </w:r>
            <w:proofErr w:type="spellEnd"/>
            <w:r w:rsidRPr="002B2260">
              <w:rPr>
                <w:rFonts w:ascii="Cambria" w:hAnsi="Cambria" w:cs="Cambria"/>
                <w:b/>
                <w:bCs/>
              </w:rPr>
              <w:t xml:space="preserve"> ze </w:t>
            </w:r>
            <w:proofErr w:type="spellStart"/>
            <w:r w:rsidRPr="002B2260">
              <w:rPr>
                <w:rFonts w:ascii="Cambria" w:hAnsi="Cambria" w:cs="Cambria"/>
                <w:b/>
                <w:bCs/>
              </w:rPr>
              <w:t>strany</w:t>
            </w:r>
            <w:proofErr w:type="spellEnd"/>
            <w:r w:rsidRPr="002B2260">
              <w:rPr>
                <w:rFonts w:ascii="Cambria" w:hAnsi="Cambria" w:cs="Cambria"/>
                <w:b/>
                <w:bCs/>
              </w:rPr>
              <w:t xml:space="preserve"> Anete </w:t>
            </w:r>
            <w:proofErr w:type="spellStart"/>
            <w:r w:rsidRPr="002B2260">
              <w:rPr>
                <w:rFonts w:ascii="Cambria" w:hAnsi="Cambria" w:cs="Cambria"/>
                <w:b/>
                <w:bCs/>
              </w:rPr>
              <w:t>příloha</w:t>
            </w:r>
            <w:proofErr w:type="spellEnd"/>
            <w:r w:rsidRPr="002B2260">
              <w:rPr>
                <w:rFonts w:ascii="Cambria" w:hAnsi="Cambria" w:cs="Cambria"/>
                <w:b/>
                <w:bCs/>
              </w:rPr>
              <w:t xml:space="preserve"> s </w:t>
            </w:r>
            <w:proofErr w:type="spellStart"/>
            <w:r w:rsidRPr="002B2260">
              <w:rPr>
                <w:rFonts w:ascii="Cambria" w:hAnsi="Cambria" w:cs="Cambria"/>
                <w:b/>
                <w:bCs/>
              </w:rPr>
              <w:t>upřesněným</w:t>
            </w:r>
            <w:proofErr w:type="spellEnd"/>
            <w:r w:rsidRPr="002B2260">
              <w:rPr>
                <w:rFonts w:ascii="Cambria" w:hAnsi="Cambria" w:cs="Cambria"/>
                <w:b/>
                <w:bCs/>
              </w:rPr>
              <w:t xml:space="preserve"> </w:t>
            </w:r>
            <w:proofErr w:type="spellStart"/>
            <w:r w:rsidRPr="002B2260">
              <w:rPr>
                <w:rFonts w:ascii="Cambria" w:hAnsi="Cambria" w:cs="Cambria"/>
                <w:b/>
                <w:bCs/>
              </w:rPr>
              <w:t>zadáním</w:t>
            </w:r>
            <w:proofErr w:type="spellEnd"/>
            <w:r w:rsidRPr="002B2260">
              <w:rPr>
                <w:rFonts w:ascii="Cambria" w:hAnsi="Cambria" w:cs="Cambria"/>
                <w:b/>
                <w:bCs/>
              </w:rPr>
              <w:t xml:space="preserve"> </w:t>
            </w:r>
            <w:proofErr w:type="spellStart"/>
            <w:r w:rsidRPr="002B2260">
              <w:rPr>
                <w:rFonts w:ascii="Cambria" w:hAnsi="Cambria" w:cs="Cambria"/>
                <w:b/>
                <w:bCs/>
              </w:rPr>
              <w:t>případně</w:t>
            </w:r>
            <w:proofErr w:type="spellEnd"/>
            <w:r w:rsidRPr="002B2260">
              <w:rPr>
                <w:rFonts w:ascii="Cambria" w:hAnsi="Cambria" w:cs="Cambria"/>
                <w:b/>
                <w:bCs/>
              </w:rPr>
              <w:t xml:space="preserve"> </w:t>
            </w:r>
            <w:proofErr w:type="spellStart"/>
            <w:r w:rsidRPr="002B2260">
              <w:rPr>
                <w:rFonts w:ascii="Cambria" w:hAnsi="Cambria" w:cs="Cambria"/>
                <w:b/>
                <w:bCs/>
              </w:rPr>
              <w:t>dotazy</w:t>
            </w:r>
            <w:proofErr w:type="spellEnd"/>
            <w:r w:rsidRPr="002B2260">
              <w:rPr>
                <w:rFonts w:ascii="Cambria" w:hAnsi="Cambria" w:cs="Cambria"/>
                <w:b/>
                <w:bCs/>
              </w:rPr>
              <w:t xml:space="preserve">. </w:t>
            </w:r>
            <w:proofErr w:type="spellStart"/>
            <w:r w:rsidRPr="002B2260">
              <w:rPr>
                <w:rFonts w:ascii="Cambria" w:hAnsi="Cambria" w:cs="Cambria"/>
                <w:b/>
                <w:bCs/>
              </w:rPr>
              <w:t>Prosíme</w:t>
            </w:r>
            <w:proofErr w:type="spellEnd"/>
            <w:r w:rsidRPr="002B2260">
              <w:rPr>
                <w:rFonts w:ascii="Cambria" w:hAnsi="Cambria" w:cs="Cambria"/>
                <w:b/>
                <w:bCs/>
              </w:rPr>
              <w:t xml:space="preserve"> o </w:t>
            </w:r>
            <w:proofErr w:type="spellStart"/>
            <w:r w:rsidRPr="002B2260">
              <w:rPr>
                <w:rFonts w:ascii="Cambria" w:hAnsi="Cambria" w:cs="Cambria"/>
                <w:b/>
                <w:bCs/>
              </w:rPr>
              <w:t>vyjádření</w:t>
            </w:r>
            <w:proofErr w:type="spellEnd"/>
            <w:r w:rsidRPr="002B2260">
              <w:rPr>
                <w:rFonts w:ascii="Cambria" w:hAnsi="Cambria" w:cs="Cambria"/>
                <w:b/>
                <w:bCs/>
              </w:rPr>
              <w:t xml:space="preserve"> FN Brno, </w:t>
            </w:r>
            <w:proofErr w:type="spellStart"/>
            <w:r w:rsidRPr="002B2260">
              <w:rPr>
                <w:rFonts w:ascii="Cambria" w:hAnsi="Cambria" w:cs="Cambria"/>
                <w:b/>
                <w:bCs/>
              </w:rPr>
              <w:t>zda</w:t>
            </w:r>
            <w:proofErr w:type="spellEnd"/>
            <w:r w:rsidRPr="002B2260">
              <w:rPr>
                <w:rFonts w:ascii="Cambria" w:hAnsi="Cambria" w:cs="Cambria"/>
                <w:b/>
                <w:bCs/>
              </w:rPr>
              <w:t xml:space="preserve"> s </w:t>
            </w:r>
            <w:proofErr w:type="spellStart"/>
            <w:r w:rsidRPr="002B2260">
              <w:rPr>
                <w:rFonts w:ascii="Cambria" w:hAnsi="Cambria" w:cs="Cambria"/>
                <w:b/>
                <w:bCs/>
              </w:rPr>
              <w:t>upřesněním</w:t>
            </w:r>
            <w:proofErr w:type="spellEnd"/>
            <w:r w:rsidRPr="002B2260">
              <w:rPr>
                <w:rFonts w:ascii="Cambria" w:hAnsi="Cambria" w:cs="Cambria"/>
                <w:b/>
                <w:bCs/>
              </w:rPr>
              <w:t xml:space="preserve"> </w:t>
            </w:r>
            <w:proofErr w:type="spellStart"/>
            <w:r w:rsidRPr="002B2260">
              <w:rPr>
                <w:rFonts w:ascii="Cambria" w:hAnsi="Cambria" w:cs="Cambria"/>
                <w:b/>
                <w:bCs/>
              </w:rPr>
              <w:t>technického</w:t>
            </w:r>
            <w:proofErr w:type="spellEnd"/>
            <w:r w:rsidRPr="002B2260">
              <w:rPr>
                <w:rFonts w:ascii="Cambria" w:hAnsi="Cambria" w:cs="Cambria"/>
                <w:b/>
                <w:bCs/>
              </w:rPr>
              <w:t xml:space="preserve"> </w:t>
            </w:r>
            <w:proofErr w:type="spellStart"/>
            <w:r w:rsidRPr="002B2260">
              <w:rPr>
                <w:rFonts w:ascii="Cambria" w:hAnsi="Cambria" w:cs="Cambria"/>
                <w:b/>
                <w:bCs/>
              </w:rPr>
              <w:t>zadání</w:t>
            </w:r>
            <w:proofErr w:type="spellEnd"/>
            <w:r w:rsidRPr="002B2260">
              <w:rPr>
                <w:rFonts w:ascii="Cambria" w:hAnsi="Cambria" w:cs="Cambria"/>
                <w:b/>
                <w:bCs/>
              </w:rPr>
              <w:t xml:space="preserve"> </w:t>
            </w:r>
            <w:proofErr w:type="spellStart"/>
            <w:r w:rsidRPr="002B2260">
              <w:rPr>
                <w:rFonts w:ascii="Cambria" w:hAnsi="Cambria" w:cs="Cambria"/>
                <w:b/>
                <w:bCs/>
              </w:rPr>
              <w:t>souhlasí</w:t>
            </w:r>
            <w:proofErr w:type="spellEnd"/>
            <w:r w:rsidRPr="002B2260">
              <w:rPr>
                <w:rFonts w:ascii="Cambria" w:hAnsi="Cambria" w:cs="Cambria"/>
                <w:b/>
                <w:bCs/>
              </w:rPr>
              <w:t xml:space="preserve"> (</w:t>
            </w:r>
            <w:proofErr w:type="spellStart"/>
            <w:r w:rsidRPr="002B2260">
              <w:rPr>
                <w:rFonts w:ascii="Cambria" w:hAnsi="Cambria" w:cs="Cambria"/>
                <w:b/>
                <w:bCs/>
              </w:rPr>
              <w:t>souhlas</w:t>
            </w:r>
            <w:proofErr w:type="spellEnd"/>
            <w:r w:rsidRPr="002B2260">
              <w:rPr>
                <w:rFonts w:ascii="Cambria" w:hAnsi="Cambria" w:cs="Cambria"/>
                <w:b/>
                <w:bCs/>
              </w:rPr>
              <w:t xml:space="preserve"> se </w:t>
            </w:r>
            <w:proofErr w:type="spellStart"/>
            <w:r w:rsidRPr="002B2260">
              <w:rPr>
                <w:rFonts w:ascii="Cambria" w:hAnsi="Cambria" w:cs="Cambria"/>
                <w:b/>
                <w:bCs/>
              </w:rPr>
              <w:t>dle</w:t>
            </w:r>
            <w:proofErr w:type="spellEnd"/>
            <w:r w:rsidRPr="002B2260">
              <w:rPr>
                <w:rFonts w:ascii="Cambria" w:hAnsi="Cambria" w:cs="Cambria"/>
                <w:b/>
                <w:bCs/>
              </w:rPr>
              <w:t xml:space="preserve"> </w:t>
            </w:r>
            <w:proofErr w:type="spellStart"/>
            <w:r w:rsidRPr="002B2260">
              <w:rPr>
                <w:rFonts w:ascii="Cambria" w:hAnsi="Cambria" w:cs="Cambria"/>
                <w:b/>
                <w:bCs/>
              </w:rPr>
              <w:t>dohody</w:t>
            </w:r>
            <w:proofErr w:type="spellEnd"/>
            <w:r w:rsidRPr="002B2260">
              <w:rPr>
                <w:rFonts w:ascii="Cambria" w:hAnsi="Cambria" w:cs="Cambria"/>
                <w:b/>
                <w:bCs/>
              </w:rPr>
              <w:t xml:space="preserve"> </w:t>
            </w:r>
            <w:proofErr w:type="spellStart"/>
            <w:r w:rsidRPr="002B2260">
              <w:rPr>
                <w:rFonts w:ascii="Cambria" w:hAnsi="Cambria" w:cs="Cambria"/>
                <w:b/>
                <w:bCs/>
              </w:rPr>
              <w:t>nevztahuje</w:t>
            </w:r>
            <w:proofErr w:type="spellEnd"/>
            <w:r w:rsidRPr="002B2260">
              <w:rPr>
                <w:rFonts w:ascii="Cambria" w:hAnsi="Cambria" w:cs="Cambria"/>
                <w:b/>
                <w:bCs/>
              </w:rPr>
              <w:t xml:space="preserve"> k </w:t>
            </w:r>
            <w:proofErr w:type="spellStart"/>
            <w:r w:rsidRPr="002B2260">
              <w:rPr>
                <w:rFonts w:ascii="Cambria" w:hAnsi="Cambria" w:cs="Cambria"/>
                <w:b/>
                <w:bCs/>
              </w:rPr>
              <w:t>předpokládaným</w:t>
            </w:r>
            <w:proofErr w:type="spellEnd"/>
            <w:r w:rsidRPr="002B2260">
              <w:rPr>
                <w:rFonts w:ascii="Cambria" w:hAnsi="Cambria" w:cs="Cambria"/>
                <w:b/>
                <w:bCs/>
              </w:rPr>
              <w:t xml:space="preserve"> </w:t>
            </w:r>
            <w:proofErr w:type="spellStart"/>
            <w:r w:rsidRPr="002B2260">
              <w:rPr>
                <w:rFonts w:ascii="Cambria" w:hAnsi="Cambria" w:cs="Cambria"/>
                <w:b/>
                <w:bCs/>
              </w:rPr>
              <w:t>nákladům</w:t>
            </w:r>
            <w:proofErr w:type="spellEnd"/>
            <w:r w:rsidRPr="002B2260">
              <w:rPr>
                <w:rFonts w:ascii="Cambria" w:hAnsi="Cambria" w:cs="Cambria"/>
                <w:b/>
                <w:bCs/>
              </w:rPr>
              <w:t xml:space="preserve">) </w:t>
            </w:r>
            <w:proofErr w:type="gramStart"/>
            <w:r w:rsidRPr="002B2260">
              <w:rPr>
                <w:rFonts w:ascii="Cambria" w:hAnsi="Cambria" w:cs="Cambria"/>
                <w:b/>
                <w:bCs/>
              </w:rPr>
              <w:t>a</w:t>
            </w:r>
            <w:proofErr w:type="gramEnd"/>
            <w:r w:rsidRPr="002B2260">
              <w:rPr>
                <w:rFonts w:ascii="Cambria" w:hAnsi="Cambria" w:cs="Cambria"/>
                <w:b/>
                <w:bCs/>
              </w:rPr>
              <w:t xml:space="preserve"> </w:t>
            </w:r>
            <w:proofErr w:type="spellStart"/>
            <w:r w:rsidRPr="002B2260">
              <w:rPr>
                <w:rFonts w:ascii="Cambria" w:hAnsi="Cambria" w:cs="Cambria"/>
                <w:b/>
                <w:bCs/>
              </w:rPr>
              <w:t>odpovědi</w:t>
            </w:r>
            <w:proofErr w:type="spellEnd"/>
            <w:r w:rsidRPr="002B2260">
              <w:rPr>
                <w:rFonts w:ascii="Cambria" w:hAnsi="Cambria" w:cs="Cambria"/>
                <w:b/>
                <w:bCs/>
              </w:rPr>
              <w:t xml:space="preserve"> </w:t>
            </w:r>
            <w:proofErr w:type="spellStart"/>
            <w:r w:rsidRPr="002B2260">
              <w:rPr>
                <w:rFonts w:ascii="Cambria" w:hAnsi="Cambria" w:cs="Cambria"/>
                <w:b/>
                <w:bCs/>
              </w:rPr>
              <w:t>na</w:t>
            </w:r>
            <w:proofErr w:type="spellEnd"/>
            <w:r w:rsidRPr="002B2260">
              <w:rPr>
                <w:rFonts w:ascii="Cambria" w:hAnsi="Cambria" w:cs="Cambria"/>
                <w:b/>
                <w:bCs/>
              </w:rPr>
              <w:t xml:space="preserve"> </w:t>
            </w:r>
            <w:proofErr w:type="spellStart"/>
            <w:r w:rsidRPr="002B2260">
              <w:rPr>
                <w:rFonts w:ascii="Cambria" w:hAnsi="Cambria" w:cs="Cambria"/>
                <w:b/>
                <w:bCs/>
              </w:rPr>
              <w:t>případné</w:t>
            </w:r>
            <w:proofErr w:type="spellEnd"/>
            <w:r w:rsidRPr="002B2260">
              <w:rPr>
                <w:rFonts w:ascii="Cambria" w:hAnsi="Cambria" w:cs="Cambria"/>
                <w:b/>
                <w:bCs/>
              </w:rPr>
              <w:t xml:space="preserve"> </w:t>
            </w:r>
            <w:proofErr w:type="spellStart"/>
            <w:r w:rsidRPr="002B2260">
              <w:rPr>
                <w:rFonts w:ascii="Cambria" w:hAnsi="Cambria" w:cs="Cambria"/>
                <w:b/>
                <w:bCs/>
              </w:rPr>
              <w:t>otázky</w:t>
            </w:r>
            <w:proofErr w:type="spellEnd"/>
            <w:r w:rsidRPr="002B2260">
              <w:rPr>
                <w:rFonts w:ascii="Cambria" w:hAnsi="Cambria" w:cs="Cambria"/>
                <w:b/>
                <w:bCs/>
              </w:rPr>
              <w:t xml:space="preserve"> do </w:t>
            </w:r>
            <w:proofErr w:type="spellStart"/>
            <w:r w:rsidRPr="002B2260">
              <w:rPr>
                <w:rFonts w:ascii="Cambria" w:hAnsi="Cambria" w:cs="Cambria"/>
                <w:b/>
                <w:bCs/>
              </w:rPr>
              <w:t>tohoto</w:t>
            </w:r>
            <w:proofErr w:type="spellEnd"/>
            <w:r w:rsidRPr="002B2260">
              <w:rPr>
                <w:rFonts w:ascii="Cambria" w:hAnsi="Cambria" w:cs="Cambria"/>
                <w:b/>
                <w:bCs/>
              </w:rPr>
              <w:t xml:space="preserve"> </w:t>
            </w:r>
            <w:proofErr w:type="spellStart"/>
            <w:r w:rsidRPr="002B2260">
              <w:rPr>
                <w:rFonts w:ascii="Cambria" w:hAnsi="Cambria" w:cs="Cambria"/>
                <w:b/>
                <w:bCs/>
              </w:rPr>
              <w:t>dokumentu</w:t>
            </w:r>
            <w:proofErr w:type="spellEnd"/>
            <w:r w:rsidRPr="002B2260">
              <w:rPr>
                <w:rFonts w:ascii="Cambria" w:hAnsi="Cambria" w:cs="Cambria"/>
                <w:b/>
                <w:bCs/>
              </w:rPr>
              <w:t xml:space="preserve">. </w:t>
            </w:r>
          </w:p>
          <w:p w14:paraId="06B46237" w14:textId="77777777" w:rsidR="002B2260" w:rsidRPr="002B2260" w:rsidRDefault="002B2260" w:rsidP="002B2260">
            <w:pPr>
              <w:spacing w:line="240" w:lineRule="auto"/>
              <w:jc w:val="left"/>
              <w:rPr>
                <w:rFonts w:ascii="Cambria" w:hAnsi="Cambria"/>
              </w:rPr>
            </w:pPr>
          </w:p>
        </w:tc>
      </w:tr>
      <w:tr w:rsidR="002B2260" w:rsidRPr="002B2260" w14:paraId="7651CB1D" w14:textId="77777777" w:rsidTr="00F61150">
        <w:tc>
          <w:tcPr>
            <w:tcW w:w="2800" w:type="dxa"/>
          </w:tcPr>
          <w:p w14:paraId="1E0A3BB1"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lastRenderedPageBreak/>
              <w:t>Poznámka</w:t>
            </w:r>
            <w:proofErr w:type="spellEnd"/>
          </w:p>
        </w:tc>
        <w:tc>
          <w:tcPr>
            <w:tcW w:w="5830" w:type="dxa"/>
          </w:tcPr>
          <w:p w14:paraId="09A0BBD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w:t>
            </w:r>
            <w:proofErr w:type="spellEnd"/>
            <w:r w:rsidRPr="002B2260">
              <w:rPr>
                <w:rFonts w:ascii="Cambria" w:hAnsi="Cambria"/>
              </w:rPr>
              <w:t xml:space="preserve"> </w:t>
            </w:r>
            <w:proofErr w:type="spellStart"/>
            <w:r w:rsidRPr="002B2260">
              <w:rPr>
                <w:rFonts w:ascii="Cambria" w:hAnsi="Cambria"/>
              </w:rPr>
              <w:t>upřesnit</w:t>
            </w:r>
            <w:proofErr w:type="spellEnd"/>
            <w:r w:rsidRPr="002B2260">
              <w:rPr>
                <w:rFonts w:ascii="Cambria" w:hAnsi="Cambria"/>
              </w:rPr>
              <w:t xml:space="preserve"> </w:t>
            </w:r>
            <w:proofErr w:type="spellStart"/>
            <w:r w:rsidRPr="002B2260">
              <w:rPr>
                <w:rFonts w:ascii="Cambria" w:hAnsi="Cambria"/>
              </w:rPr>
              <w:t>zadání</w:t>
            </w:r>
            <w:proofErr w:type="spellEnd"/>
            <w:r w:rsidRPr="002B2260">
              <w:rPr>
                <w:rFonts w:ascii="Cambria" w:hAnsi="Cambria"/>
              </w:rPr>
              <w:t>!</w:t>
            </w:r>
          </w:p>
        </w:tc>
      </w:tr>
    </w:tbl>
    <w:p w14:paraId="3AEA0C59" w14:textId="77777777" w:rsidR="002B2260" w:rsidRPr="002B2260" w:rsidRDefault="002B2260" w:rsidP="002B2260">
      <w:pPr>
        <w:spacing w:after="200" w:line="276" w:lineRule="auto"/>
        <w:jc w:val="left"/>
        <w:rPr>
          <w:rFonts w:ascii="Cambria" w:eastAsia="MS Mincho" w:hAnsi="Cambria"/>
          <w:lang w:eastAsia="en-US"/>
        </w:rPr>
      </w:pPr>
    </w:p>
    <w:p w14:paraId="3FE89311" w14:textId="77777777" w:rsidR="002B2260" w:rsidRPr="002B2260" w:rsidRDefault="002B2260" w:rsidP="002B2260">
      <w:pPr>
        <w:spacing w:line="240" w:lineRule="auto"/>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585EB9C2" w14:textId="77777777" w:rsidR="002B2260" w:rsidRPr="002B2260" w:rsidRDefault="002B2260" w:rsidP="002B2260">
      <w:pPr>
        <w:numPr>
          <w:ilvl w:val="0"/>
          <w:numId w:val="30"/>
        </w:numPr>
        <w:spacing w:after="200" w:line="276" w:lineRule="auto"/>
        <w:ind w:left="360"/>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Dopřesníme zadání, mám </w:t>
      </w:r>
      <w:proofErr w:type="spellStart"/>
      <w:r w:rsidRPr="002B2260">
        <w:rPr>
          <w:rFonts w:ascii="Calibri" w:eastAsia="MS Mincho" w:hAnsi="Calibri" w:cs="Calibri"/>
          <w:sz w:val="24"/>
          <w:szCs w:val="24"/>
          <w:lang w:eastAsia="en-US"/>
        </w:rPr>
        <w:t>scan</w:t>
      </w:r>
      <w:proofErr w:type="spellEnd"/>
      <w:r w:rsidRPr="002B2260">
        <w:rPr>
          <w:rFonts w:ascii="Calibri" w:eastAsia="MS Mincho" w:hAnsi="Calibri" w:cs="Calibri"/>
          <w:sz w:val="24"/>
          <w:szCs w:val="24"/>
          <w:lang w:eastAsia="en-US"/>
        </w:rPr>
        <w:t xml:space="preserve"> vzorů, jak je to ve stávajícím systému</w:t>
      </w:r>
    </w:p>
    <w:p w14:paraId="4509255D" w14:textId="77777777" w:rsidR="002B2260" w:rsidRPr="002B2260" w:rsidRDefault="002B2260" w:rsidP="002B2260">
      <w:pPr>
        <w:numPr>
          <w:ilvl w:val="0"/>
          <w:numId w:val="30"/>
        </w:numPr>
        <w:spacing w:after="200" w:line="276" w:lineRule="auto"/>
        <w:ind w:left="360"/>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Před spuštěním</w:t>
      </w:r>
    </w:p>
    <w:p w14:paraId="0AEB2B1E" w14:textId="77777777" w:rsidR="002B2260" w:rsidRPr="002B2260" w:rsidRDefault="002B2260" w:rsidP="002B2260">
      <w:pPr>
        <w:spacing w:line="240" w:lineRule="auto"/>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7AE1D890" w14:textId="77777777" w:rsidR="002B2260" w:rsidRPr="002B2260" w:rsidRDefault="002B2260" w:rsidP="002B2260">
      <w:pPr>
        <w:spacing w:line="240" w:lineRule="auto"/>
        <w:rPr>
          <w:rFonts w:ascii="Calibri" w:eastAsia="MS Mincho" w:hAnsi="Calibri" w:cs="Calibri"/>
          <w:sz w:val="24"/>
          <w:szCs w:val="24"/>
          <w:lang w:eastAsia="en-US"/>
        </w:rPr>
      </w:pPr>
      <w:r w:rsidRPr="002B2260">
        <w:rPr>
          <w:rFonts w:ascii="Calibri" w:eastAsia="MS Mincho" w:hAnsi="Calibri" w:cs="Calibri"/>
          <w:sz w:val="24"/>
          <w:szCs w:val="24"/>
          <w:highlight w:val="yellow"/>
          <w:u w:val="single"/>
          <w:lang w:eastAsia="en-US"/>
        </w:rPr>
        <w:t>Jedná se o vícepráce</w:t>
      </w:r>
      <w:r w:rsidRPr="002B2260">
        <w:rPr>
          <w:rFonts w:ascii="Calibri" w:eastAsia="MS Mincho" w:hAnsi="Calibri" w:cs="Calibri"/>
          <w:sz w:val="24"/>
          <w:szCs w:val="24"/>
          <w:lang w:eastAsia="en-US"/>
        </w:rPr>
        <w:t>, které nebyly součástí Realizačního projektu.</w:t>
      </w:r>
    </w:p>
    <w:p w14:paraId="453E1522" w14:textId="77777777" w:rsidR="002B2260" w:rsidRPr="002B2260" w:rsidRDefault="002B2260" w:rsidP="002B2260">
      <w:pPr>
        <w:spacing w:after="200" w:line="276" w:lineRule="auto"/>
        <w:jc w:val="left"/>
        <w:rPr>
          <w:rFonts w:ascii="Cambria" w:eastAsia="MS Mincho" w:hAnsi="Cambria"/>
          <w:lang w:eastAsia="en-US"/>
        </w:rPr>
      </w:pPr>
    </w:p>
    <w:p w14:paraId="79BD86E6" w14:textId="77777777" w:rsidR="002B2260" w:rsidRPr="002B2260" w:rsidRDefault="002B2260" w:rsidP="002B2260">
      <w:pPr>
        <w:spacing w:after="200" w:line="276" w:lineRule="auto"/>
        <w:jc w:val="left"/>
        <w:rPr>
          <w:rFonts w:ascii="Cambria" w:eastAsia="Cambria" w:hAnsi="Cambria" w:cs="Cambria"/>
          <w:lang w:eastAsia="en-US"/>
        </w:rPr>
      </w:pPr>
      <w:r w:rsidRPr="002B2260">
        <w:rPr>
          <w:rFonts w:ascii="Cambria" w:eastAsia="Cambria" w:hAnsi="Cambria" w:cs="Cambria"/>
          <w:b/>
          <w:bCs/>
          <w:color w:val="000000"/>
          <w:lang w:eastAsia="en-US"/>
        </w:rPr>
        <w:t xml:space="preserve">Příloha: Upřesňující dotazy analytika k návrhu řešení a potvrzení předpokladů </w:t>
      </w:r>
      <w:proofErr w:type="spellStart"/>
      <w:r w:rsidRPr="002B2260">
        <w:rPr>
          <w:rFonts w:ascii="Cambria" w:eastAsia="Cambria" w:hAnsi="Cambria" w:cs="Cambria"/>
          <w:b/>
          <w:bCs/>
          <w:color w:val="000000"/>
          <w:lang w:eastAsia="en-US"/>
        </w:rPr>
        <w:t>Anete</w:t>
      </w:r>
      <w:proofErr w:type="spellEnd"/>
    </w:p>
    <w:p w14:paraId="76ED25AE" w14:textId="77777777" w:rsidR="002B2260" w:rsidRPr="002B2260" w:rsidRDefault="002B2260" w:rsidP="002B2260">
      <w:pPr>
        <w:spacing w:line="276" w:lineRule="auto"/>
        <w:ind w:left="720"/>
        <w:jc w:val="left"/>
        <w:rPr>
          <w:rFonts w:ascii="Cambria" w:eastAsia="MS Mincho" w:hAnsi="Cambria"/>
          <w:lang w:eastAsia="en-US"/>
        </w:rPr>
      </w:pPr>
      <w:r w:rsidRPr="002B2260">
        <w:rPr>
          <w:rFonts w:ascii="Aptos" w:eastAsia="Aptos" w:hAnsi="Aptos" w:cs="Aptos"/>
          <w:lang w:eastAsia="en-US"/>
        </w:rPr>
        <w:t>Zde nemáme konkrétní popis zadání, co mají štítky obsahovat. Potřebujeme detailní popis, čím se tisk štítků řídí, čím se řídí pořadí tisku, co přesně štítky obsahují atd.</w:t>
      </w:r>
    </w:p>
    <w:p w14:paraId="02CB756F" w14:textId="77777777" w:rsidR="002B2260" w:rsidRPr="002B2260" w:rsidRDefault="002B2260" w:rsidP="002B2260">
      <w:pPr>
        <w:spacing w:line="276" w:lineRule="auto"/>
        <w:ind w:left="720"/>
        <w:jc w:val="left"/>
        <w:rPr>
          <w:rFonts w:ascii="Aptos" w:eastAsia="Aptos" w:hAnsi="Aptos" w:cs="Aptos"/>
          <w:lang w:eastAsia="en-US"/>
        </w:rPr>
      </w:pPr>
    </w:p>
    <w:p w14:paraId="5264C21E" w14:textId="77777777" w:rsidR="002B2260" w:rsidRPr="002B2260" w:rsidRDefault="002B2260" w:rsidP="002B2260">
      <w:pPr>
        <w:spacing w:line="276" w:lineRule="auto"/>
        <w:ind w:left="720"/>
        <w:jc w:val="left"/>
        <w:rPr>
          <w:rFonts w:ascii="Aptos" w:eastAsia="Aptos" w:hAnsi="Aptos" w:cs="Aptos"/>
          <w:lang w:eastAsia="en-US"/>
        </w:rPr>
      </w:pPr>
      <w:r w:rsidRPr="002B2260">
        <w:rPr>
          <w:rFonts w:ascii="Aptos" w:eastAsia="Aptos" w:hAnsi="Aptos" w:cs="Aptos"/>
          <w:lang w:eastAsia="en-US"/>
        </w:rPr>
        <w:t xml:space="preserve">Existuje </w:t>
      </w:r>
      <w:proofErr w:type="spellStart"/>
      <w:r w:rsidRPr="002B2260">
        <w:rPr>
          <w:rFonts w:ascii="Aptos" w:eastAsia="Aptos" w:hAnsi="Aptos" w:cs="Aptos"/>
          <w:lang w:eastAsia="en-US"/>
        </w:rPr>
        <w:t>pdf</w:t>
      </w:r>
      <w:proofErr w:type="spellEnd"/>
      <w:r w:rsidRPr="002B2260">
        <w:rPr>
          <w:rFonts w:ascii="Aptos" w:eastAsia="Aptos" w:hAnsi="Aptos" w:cs="Aptos"/>
          <w:lang w:eastAsia="en-US"/>
        </w:rPr>
        <w:t xml:space="preserve"> soubor s určitými popisy, které ale neprezentují, čím se tisk štítků řídí.</w:t>
      </w:r>
    </w:p>
    <w:p w14:paraId="7E77EBD6" w14:textId="77777777" w:rsidR="002B2260" w:rsidRPr="002B2260" w:rsidRDefault="002B2260" w:rsidP="002B2260">
      <w:pPr>
        <w:spacing w:line="276" w:lineRule="auto"/>
        <w:jc w:val="left"/>
        <w:rPr>
          <w:rFonts w:ascii="Aptos" w:eastAsia="Aptos" w:hAnsi="Aptos" w:cs="Aptos"/>
          <w:lang w:eastAsia="en-US"/>
        </w:rPr>
      </w:pPr>
    </w:p>
    <w:p w14:paraId="599F7A02" w14:textId="77777777" w:rsidR="002B2260" w:rsidRPr="002B2260" w:rsidRDefault="002B2260" w:rsidP="002B2260">
      <w:pPr>
        <w:spacing w:after="200" w:line="276" w:lineRule="auto"/>
        <w:jc w:val="left"/>
        <w:rPr>
          <w:rFonts w:ascii="Cambria" w:eastAsia="MS Mincho" w:hAnsi="Cambria"/>
          <w:lang w:eastAsia="en-US"/>
        </w:rPr>
      </w:pPr>
    </w:p>
    <w:p w14:paraId="01E321F3" w14:textId="1A1806F2" w:rsidR="002B2260" w:rsidRDefault="002B2260">
      <w:pPr>
        <w:spacing w:line="240" w:lineRule="auto"/>
        <w:jc w:val="left"/>
        <w:rPr>
          <w:rFonts w:eastAsia="Calibri"/>
          <w:lang w:eastAsia="en-US"/>
        </w:rPr>
      </w:pPr>
      <w:r>
        <w:br w:type="page"/>
      </w:r>
    </w:p>
    <w:p w14:paraId="26CF1FB2" w14:textId="7AA7E6C4" w:rsidR="002B2260" w:rsidRDefault="002B2260" w:rsidP="002B2260">
      <w:pPr>
        <w:pStyle w:val="Odstavecseseznamem"/>
        <w:widowControl w:val="0"/>
        <w:autoSpaceDE w:val="0"/>
        <w:autoSpaceDN w:val="0"/>
        <w:spacing w:before="93" w:after="0" w:line="288" w:lineRule="auto"/>
        <w:ind w:left="682" w:right="118"/>
        <w:contextualSpacing w:val="0"/>
        <w:rPr>
          <w:rFonts w:ascii="Arial" w:hAnsi="Arial"/>
        </w:rPr>
      </w:pPr>
      <w:r>
        <w:rPr>
          <w:rFonts w:ascii="Arial" w:hAnsi="Arial"/>
        </w:rPr>
        <w:lastRenderedPageBreak/>
        <w:t>Příloha č. 6</w:t>
      </w:r>
    </w:p>
    <w:p w14:paraId="2BF107B9" w14:textId="77777777" w:rsidR="002B2260" w:rsidRPr="002B2260" w:rsidRDefault="002B2260" w:rsidP="002B2260">
      <w:pPr>
        <w:keepNext/>
        <w:keepLines/>
        <w:spacing w:before="480" w:line="276" w:lineRule="auto"/>
        <w:jc w:val="left"/>
        <w:outlineLvl w:val="0"/>
        <w:rPr>
          <w:rFonts w:ascii="Calibri" w:eastAsia="MS Gothic" w:hAnsi="Calibri" w:cs="Times New Roman"/>
          <w:b/>
          <w:bCs/>
          <w:color w:val="365F91"/>
          <w:sz w:val="28"/>
          <w:szCs w:val="28"/>
          <w:lang w:eastAsia="en-US"/>
        </w:rPr>
      </w:pPr>
      <w:r w:rsidRPr="002B2260">
        <w:rPr>
          <w:rFonts w:ascii="Calibri" w:eastAsia="MS Gothic" w:hAnsi="Calibri" w:cs="Times New Roman"/>
          <w:b/>
          <w:bCs/>
          <w:color w:val="365F91"/>
          <w:sz w:val="28"/>
          <w:szCs w:val="28"/>
          <w:lang w:eastAsia="en-US"/>
        </w:rPr>
        <w:t>Změnový technický list (</w:t>
      </w:r>
      <w:proofErr w:type="spellStart"/>
      <w:r w:rsidRPr="002B2260">
        <w:rPr>
          <w:rFonts w:ascii="Calibri" w:eastAsia="MS Gothic" w:hAnsi="Calibri" w:cs="Times New Roman"/>
          <w:b/>
          <w:bCs/>
          <w:color w:val="365F91"/>
          <w:sz w:val="28"/>
          <w:szCs w:val="28"/>
          <w:lang w:eastAsia="en-US"/>
        </w:rPr>
        <w:t>Change</w:t>
      </w:r>
      <w:proofErr w:type="spellEnd"/>
      <w:r w:rsidRPr="002B2260">
        <w:rPr>
          <w:rFonts w:ascii="Calibri" w:eastAsia="MS Gothic" w:hAnsi="Calibri" w:cs="Times New Roman"/>
          <w:b/>
          <w:bCs/>
          <w:color w:val="365F91"/>
          <w:sz w:val="28"/>
          <w:szCs w:val="28"/>
          <w:lang w:eastAsia="en-US"/>
        </w:rPr>
        <w:t xml:space="preserve"> </w:t>
      </w:r>
      <w:proofErr w:type="spellStart"/>
      <w:r w:rsidRPr="002B2260">
        <w:rPr>
          <w:rFonts w:ascii="Calibri" w:eastAsia="MS Gothic" w:hAnsi="Calibri" w:cs="Times New Roman"/>
          <w:b/>
          <w:bCs/>
          <w:color w:val="365F91"/>
          <w:sz w:val="28"/>
          <w:szCs w:val="28"/>
          <w:lang w:eastAsia="en-US"/>
        </w:rPr>
        <w:t>Request</w:t>
      </w:r>
      <w:proofErr w:type="spellEnd"/>
      <w:r w:rsidRPr="002B2260">
        <w:rPr>
          <w:rFonts w:ascii="Calibri" w:eastAsia="MS Gothic" w:hAnsi="Calibri" w:cs="Times New Roman"/>
          <w:b/>
          <w:bCs/>
          <w:color w:val="365F91"/>
          <w:sz w:val="28"/>
          <w:szCs w:val="28"/>
          <w:lang w:eastAsia="en-US"/>
        </w:rPr>
        <w:t>)</w:t>
      </w:r>
    </w:p>
    <w:p w14:paraId="58C209E4" w14:textId="77777777" w:rsidR="002B2260" w:rsidRPr="002B2260" w:rsidRDefault="002B2260" w:rsidP="002B2260">
      <w:pPr>
        <w:spacing w:line="276" w:lineRule="auto"/>
        <w:jc w:val="left"/>
        <w:rPr>
          <w:rFonts w:ascii="Calibri" w:eastAsia="Calibri" w:hAnsi="Calibri" w:cs="Calibri"/>
          <w:color w:val="004884"/>
          <w:sz w:val="20"/>
          <w:szCs w:val="20"/>
          <w:lang w:eastAsia="en-US"/>
        </w:rPr>
      </w:pPr>
      <w:r w:rsidRPr="002B2260">
        <w:rPr>
          <w:rFonts w:ascii="Calibri" w:eastAsia="Calibri" w:hAnsi="Calibri" w:cs="Calibri"/>
          <w:b/>
          <w:bCs/>
          <w:color w:val="004884"/>
          <w:sz w:val="20"/>
          <w:szCs w:val="20"/>
          <w:lang w:eastAsia="en-US"/>
        </w:rPr>
        <w:t>Modernizace elektronické podpory zdravotnických procesů – Komplexní stravovací systém III</w:t>
      </w:r>
    </w:p>
    <w:p w14:paraId="270246D2" w14:textId="77777777" w:rsidR="002B2260" w:rsidRPr="002B2260" w:rsidRDefault="002B2260" w:rsidP="002B2260">
      <w:pPr>
        <w:spacing w:after="200" w:line="276" w:lineRule="auto"/>
        <w:jc w:val="left"/>
        <w:rPr>
          <w:rFonts w:ascii="Calibri" w:eastAsia="Calibri" w:hAnsi="Calibri" w:cs="Calibri"/>
          <w:color w:val="000000"/>
          <w:sz w:val="20"/>
          <w:szCs w:val="20"/>
          <w:lang w:eastAsia="en-US"/>
        </w:rPr>
      </w:pPr>
      <w:r w:rsidRPr="002B2260">
        <w:rPr>
          <w:rFonts w:ascii="Calibri" w:eastAsia="Calibri" w:hAnsi="Calibri" w:cs="Calibri"/>
          <w:color w:val="000000"/>
          <w:sz w:val="20"/>
          <w:szCs w:val="20"/>
          <w:lang w:eastAsia="en-US"/>
        </w:rPr>
        <w:t>Registrační číslo projektu: CZ.06.3.05/0.0/0.0/16_034/0006454</w:t>
      </w:r>
    </w:p>
    <w:tbl>
      <w:tblPr>
        <w:tblStyle w:val="Mkatabulky8"/>
        <w:tblW w:w="0" w:type="auto"/>
        <w:tblLook w:val="04A0" w:firstRow="1" w:lastRow="0" w:firstColumn="1" w:lastColumn="0" w:noHBand="0" w:noVBand="1"/>
      </w:tblPr>
      <w:tblGrid>
        <w:gridCol w:w="2727"/>
        <w:gridCol w:w="5678"/>
      </w:tblGrid>
      <w:tr w:rsidR="002B2260" w:rsidRPr="002B2260" w14:paraId="21635C3D" w14:textId="77777777" w:rsidTr="00F61150">
        <w:trPr>
          <w:trHeight w:val="494"/>
        </w:trPr>
        <w:tc>
          <w:tcPr>
            <w:tcW w:w="2727" w:type="dxa"/>
          </w:tcPr>
          <w:p w14:paraId="1D63BBB6"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Položka</w:t>
            </w:r>
            <w:proofErr w:type="spellEnd"/>
          </w:p>
        </w:tc>
        <w:tc>
          <w:tcPr>
            <w:tcW w:w="5678" w:type="dxa"/>
          </w:tcPr>
          <w:p w14:paraId="1624EB4B"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Poznámky</w:t>
            </w:r>
            <w:proofErr w:type="spellEnd"/>
            <w:r w:rsidRPr="002B2260">
              <w:rPr>
                <w:rFonts w:ascii="Cambria" w:hAnsi="Cambria"/>
              </w:rPr>
              <w:t xml:space="preserve"> pro PACO </w:t>
            </w:r>
            <w:proofErr w:type="spellStart"/>
            <w:r w:rsidRPr="002B2260">
              <w:rPr>
                <w:rFonts w:ascii="Cambria" w:hAnsi="Cambria"/>
              </w:rPr>
              <w:t>vybírány</w:t>
            </w:r>
            <w:proofErr w:type="spellEnd"/>
            <w:r w:rsidRPr="002B2260">
              <w:rPr>
                <w:rFonts w:ascii="Cambria" w:hAnsi="Cambria"/>
              </w:rPr>
              <w:t xml:space="preserve"> z </w:t>
            </w:r>
            <w:proofErr w:type="spellStart"/>
            <w:r w:rsidRPr="002B2260">
              <w:rPr>
                <w:rFonts w:ascii="Cambria" w:hAnsi="Cambria"/>
              </w:rPr>
              <w:t>předdefinovaného</w:t>
            </w:r>
            <w:proofErr w:type="spellEnd"/>
            <w:r w:rsidRPr="002B2260">
              <w:rPr>
                <w:rFonts w:ascii="Cambria" w:hAnsi="Cambria"/>
              </w:rPr>
              <w:t xml:space="preserve"> </w:t>
            </w:r>
            <w:proofErr w:type="spellStart"/>
            <w:r w:rsidRPr="002B2260">
              <w:rPr>
                <w:rFonts w:ascii="Cambria" w:hAnsi="Cambria"/>
              </w:rPr>
              <w:t>seznamu</w:t>
            </w:r>
            <w:proofErr w:type="spellEnd"/>
          </w:p>
        </w:tc>
      </w:tr>
      <w:tr w:rsidR="002B2260" w:rsidRPr="002B2260" w14:paraId="1BA9A414" w14:textId="77777777" w:rsidTr="00F61150">
        <w:trPr>
          <w:trHeight w:val="247"/>
        </w:trPr>
        <w:tc>
          <w:tcPr>
            <w:tcW w:w="2727" w:type="dxa"/>
          </w:tcPr>
          <w:p w14:paraId="7BD64847" w14:textId="77777777" w:rsidR="002B2260" w:rsidRPr="002B2260" w:rsidRDefault="002B2260" w:rsidP="002B2260">
            <w:pPr>
              <w:spacing w:after="200" w:line="276" w:lineRule="auto"/>
              <w:jc w:val="left"/>
              <w:rPr>
                <w:rFonts w:ascii="Cambria" w:hAnsi="Cambria"/>
              </w:rPr>
            </w:pPr>
            <w:r w:rsidRPr="002B2260">
              <w:rPr>
                <w:rFonts w:ascii="Cambria" w:hAnsi="Cambria"/>
              </w:rPr>
              <w:t xml:space="preserve">ID </w:t>
            </w:r>
            <w:proofErr w:type="spellStart"/>
            <w:r w:rsidRPr="002B2260">
              <w:rPr>
                <w:rFonts w:ascii="Cambria" w:hAnsi="Cambria"/>
              </w:rPr>
              <w:t>změny</w:t>
            </w:r>
            <w:proofErr w:type="spellEnd"/>
          </w:p>
        </w:tc>
        <w:tc>
          <w:tcPr>
            <w:tcW w:w="5678" w:type="dxa"/>
          </w:tcPr>
          <w:p w14:paraId="669FCDDE" w14:textId="77777777" w:rsidR="002B2260" w:rsidRPr="002B2260" w:rsidRDefault="002B2260" w:rsidP="002B2260">
            <w:pPr>
              <w:spacing w:after="200" w:line="276" w:lineRule="auto"/>
              <w:jc w:val="left"/>
              <w:rPr>
                <w:rFonts w:ascii="Cambria" w:hAnsi="Cambria"/>
              </w:rPr>
            </w:pPr>
            <w:r w:rsidRPr="002B2260">
              <w:rPr>
                <w:rFonts w:ascii="Cambria" w:hAnsi="Cambria"/>
              </w:rPr>
              <w:t>CR-2025-006</w:t>
            </w:r>
          </w:p>
        </w:tc>
      </w:tr>
      <w:tr w:rsidR="002B2260" w:rsidRPr="002B2260" w14:paraId="40F27B1B" w14:textId="77777777" w:rsidTr="00F61150">
        <w:trPr>
          <w:trHeight w:val="247"/>
        </w:trPr>
        <w:tc>
          <w:tcPr>
            <w:tcW w:w="2727" w:type="dxa"/>
          </w:tcPr>
          <w:p w14:paraId="5608525B" w14:textId="77777777" w:rsidR="002B2260" w:rsidRPr="002B2260" w:rsidRDefault="002B2260" w:rsidP="002B2260">
            <w:pPr>
              <w:spacing w:after="200" w:line="276" w:lineRule="auto"/>
              <w:jc w:val="left"/>
              <w:rPr>
                <w:rFonts w:ascii="Cambria" w:hAnsi="Cambria"/>
              </w:rPr>
            </w:pPr>
            <w:r w:rsidRPr="002B2260">
              <w:rPr>
                <w:rFonts w:ascii="Cambria" w:hAnsi="Cambria"/>
              </w:rPr>
              <w:t xml:space="preserve">Datum </w:t>
            </w:r>
            <w:proofErr w:type="spellStart"/>
            <w:r w:rsidRPr="002B2260">
              <w:rPr>
                <w:rFonts w:ascii="Cambria" w:hAnsi="Cambria"/>
              </w:rPr>
              <w:t>podání</w:t>
            </w:r>
            <w:proofErr w:type="spellEnd"/>
          </w:p>
        </w:tc>
        <w:tc>
          <w:tcPr>
            <w:tcW w:w="5678" w:type="dxa"/>
          </w:tcPr>
          <w:p w14:paraId="184C44A7" w14:textId="77777777" w:rsidR="002B2260" w:rsidRPr="002B2260" w:rsidRDefault="002B2260" w:rsidP="002B2260">
            <w:pPr>
              <w:spacing w:after="200" w:line="276" w:lineRule="auto"/>
              <w:jc w:val="left"/>
              <w:rPr>
                <w:rFonts w:ascii="Cambria" w:hAnsi="Cambria"/>
              </w:rPr>
            </w:pPr>
            <w:r w:rsidRPr="002B2260">
              <w:rPr>
                <w:rFonts w:ascii="Cambria" w:hAnsi="Cambria"/>
              </w:rPr>
              <w:t>6. 11. 2025</w:t>
            </w:r>
          </w:p>
        </w:tc>
      </w:tr>
      <w:tr w:rsidR="002B2260" w:rsidRPr="002B2260" w14:paraId="40077D67" w14:textId="77777777" w:rsidTr="00F61150">
        <w:trPr>
          <w:trHeight w:val="247"/>
        </w:trPr>
        <w:tc>
          <w:tcPr>
            <w:tcW w:w="2727" w:type="dxa"/>
          </w:tcPr>
          <w:p w14:paraId="31699CBE"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Zadavatel</w:t>
            </w:r>
            <w:proofErr w:type="spellEnd"/>
            <w:r w:rsidRPr="002B2260">
              <w:rPr>
                <w:rFonts w:ascii="Cambria" w:hAnsi="Cambria"/>
              </w:rPr>
              <w:t xml:space="preserve"> </w:t>
            </w:r>
            <w:proofErr w:type="spellStart"/>
            <w:r w:rsidRPr="002B2260">
              <w:rPr>
                <w:rFonts w:ascii="Cambria" w:hAnsi="Cambria"/>
              </w:rPr>
              <w:t>změny</w:t>
            </w:r>
            <w:proofErr w:type="spellEnd"/>
          </w:p>
        </w:tc>
        <w:tc>
          <w:tcPr>
            <w:tcW w:w="5678" w:type="dxa"/>
          </w:tcPr>
          <w:p w14:paraId="3BAEE803" w14:textId="77777777" w:rsidR="002B2260" w:rsidRPr="002B2260" w:rsidRDefault="002B2260" w:rsidP="002B2260">
            <w:pPr>
              <w:spacing w:after="200" w:line="276" w:lineRule="auto"/>
              <w:jc w:val="left"/>
              <w:rPr>
                <w:rFonts w:ascii="Cambria" w:hAnsi="Cambria"/>
              </w:rPr>
            </w:pPr>
            <w:r w:rsidRPr="002B2260">
              <w:rPr>
                <w:rFonts w:ascii="Cambria" w:hAnsi="Cambria"/>
              </w:rPr>
              <w:t>OLV</w:t>
            </w:r>
          </w:p>
        </w:tc>
      </w:tr>
      <w:tr w:rsidR="002B2260" w:rsidRPr="002B2260" w14:paraId="5F3CB4A7" w14:textId="77777777" w:rsidTr="00F61150">
        <w:trPr>
          <w:trHeight w:val="247"/>
        </w:trPr>
        <w:tc>
          <w:tcPr>
            <w:tcW w:w="2727" w:type="dxa"/>
          </w:tcPr>
          <w:p w14:paraId="7A62A8BD"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Oddělení</w:t>
            </w:r>
            <w:proofErr w:type="spellEnd"/>
            <w:r w:rsidRPr="002B2260">
              <w:rPr>
                <w:rFonts w:ascii="Cambria" w:hAnsi="Cambria"/>
              </w:rPr>
              <w:t xml:space="preserve"> / </w:t>
            </w:r>
            <w:proofErr w:type="spellStart"/>
            <w:r w:rsidRPr="002B2260">
              <w:rPr>
                <w:rFonts w:ascii="Cambria" w:hAnsi="Cambria"/>
              </w:rPr>
              <w:t>tým</w:t>
            </w:r>
            <w:proofErr w:type="spellEnd"/>
          </w:p>
        </w:tc>
        <w:tc>
          <w:tcPr>
            <w:tcW w:w="5678" w:type="dxa"/>
          </w:tcPr>
          <w:p w14:paraId="35F05013" w14:textId="77777777" w:rsidR="002B2260" w:rsidRPr="002B2260" w:rsidRDefault="002B2260" w:rsidP="002B2260">
            <w:pPr>
              <w:spacing w:after="200" w:line="276" w:lineRule="auto"/>
              <w:jc w:val="left"/>
              <w:rPr>
                <w:rFonts w:ascii="Cambria" w:hAnsi="Cambria"/>
              </w:rPr>
            </w:pPr>
          </w:p>
        </w:tc>
      </w:tr>
      <w:tr w:rsidR="002B2260" w:rsidRPr="002B2260" w14:paraId="08754FEA" w14:textId="77777777" w:rsidTr="00F61150">
        <w:trPr>
          <w:trHeight w:val="1032"/>
        </w:trPr>
        <w:tc>
          <w:tcPr>
            <w:tcW w:w="2727" w:type="dxa"/>
          </w:tcPr>
          <w:p w14:paraId="36EB5D02"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Typ</w:t>
            </w:r>
            <w:proofErr w:type="spellEnd"/>
            <w:r w:rsidRPr="002B2260">
              <w:rPr>
                <w:rFonts w:ascii="Cambria" w:hAnsi="Cambria"/>
              </w:rPr>
              <w:t xml:space="preserve"> </w:t>
            </w:r>
            <w:proofErr w:type="spellStart"/>
            <w:r w:rsidRPr="002B2260">
              <w:rPr>
                <w:rFonts w:ascii="Cambria" w:hAnsi="Cambria"/>
              </w:rPr>
              <w:t>změny</w:t>
            </w:r>
            <w:proofErr w:type="spellEnd"/>
          </w:p>
        </w:tc>
        <w:tc>
          <w:tcPr>
            <w:tcW w:w="5678" w:type="dxa"/>
          </w:tcPr>
          <w:p w14:paraId="7E5BF69B" w14:textId="77777777" w:rsidR="002B2260" w:rsidRPr="002B2260" w:rsidRDefault="002B2260" w:rsidP="002B2260">
            <w:pPr>
              <w:numPr>
                <w:ilvl w:val="0"/>
                <w:numId w:val="10"/>
              </w:numPr>
              <w:spacing w:line="240" w:lineRule="auto"/>
              <w:contextualSpacing/>
              <w:jc w:val="left"/>
              <w:rPr>
                <w:rFonts w:ascii="Cambria" w:hAnsi="Cambria"/>
              </w:rPr>
            </w:pPr>
            <w:r w:rsidRPr="002B2260">
              <w:rPr>
                <w:rFonts w:ascii="Cambria" w:hAnsi="Cambria"/>
              </w:rPr>
              <w:t xml:space="preserve">Nová </w:t>
            </w:r>
            <w:proofErr w:type="spellStart"/>
            <w:r w:rsidRPr="002B2260">
              <w:rPr>
                <w:rFonts w:ascii="Cambria" w:hAnsi="Cambria"/>
              </w:rPr>
              <w:t>funkce</w:t>
            </w:r>
            <w:proofErr w:type="spellEnd"/>
            <w:r w:rsidRPr="002B2260">
              <w:rPr>
                <w:rFonts w:ascii="Cambria" w:hAnsi="Cambria"/>
              </w:rPr>
              <w:t xml:space="preserve"> </w:t>
            </w:r>
          </w:p>
          <w:p w14:paraId="29109331"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Úprava</w:t>
            </w:r>
            <w:proofErr w:type="spellEnd"/>
            <w:r w:rsidRPr="002B2260">
              <w:rPr>
                <w:rFonts w:ascii="Cambria" w:hAnsi="Cambria"/>
                <w:strike/>
              </w:rPr>
              <w:t xml:space="preserve"> </w:t>
            </w:r>
            <w:proofErr w:type="spellStart"/>
            <w:r w:rsidRPr="002B2260">
              <w:rPr>
                <w:rFonts w:ascii="Cambria" w:hAnsi="Cambria"/>
                <w:strike/>
              </w:rPr>
              <w:t>stávající</w:t>
            </w:r>
            <w:proofErr w:type="spellEnd"/>
            <w:r w:rsidRPr="002B2260">
              <w:rPr>
                <w:rFonts w:ascii="Cambria" w:hAnsi="Cambria"/>
                <w:strike/>
              </w:rPr>
              <w:t xml:space="preserve"> </w:t>
            </w:r>
            <w:proofErr w:type="spellStart"/>
            <w:r w:rsidRPr="002B2260">
              <w:rPr>
                <w:rFonts w:ascii="Cambria" w:hAnsi="Cambria"/>
                <w:strike/>
              </w:rPr>
              <w:t>funkce</w:t>
            </w:r>
            <w:proofErr w:type="spellEnd"/>
            <w:r w:rsidRPr="002B2260">
              <w:rPr>
                <w:rFonts w:ascii="Cambria" w:hAnsi="Cambria"/>
                <w:strike/>
              </w:rPr>
              <w:t xml:space="preserve"> – </w:t>
            </w:r>
            <w:proofErr w:type="spellStart"/>
            <w:r w:rsidRPr="002B2260">
              <w:rPr>
                <w:rFonts w:ascii="Cambria" w:hAnsi="Cambria"/>
                <w:strike/>
              </w:rPr>
              <w:t>nový</w:t>
            </w:r>
            <w:proofErr w:type="spellEnd"/>
            <w:r w:rsidRPr="002B2260">
              <w:rPr>
                <w:rFonts w:ascii="Cambria" w:hAnsi="Cambria"/>
                <w:strike/>
              </w:rPr>
              <w:t xml:space="preserve"> </w:t>
            </w:r>
            <w:proofErr w:type="spellStart"/>
            <w:r w:rsidRPr="002B2260">
              <w:rPr>
                <w:rFonts w:ascii="Cambria" w:hAnsi="Cambria"/>
                <w:strike/>
              </w:rPr>
              <w:t>požadavek</w:t>
            </w:r>
            <w:proofErr w:type="spellEnd"/>
          </w:p>
          <w:p w14:paraId="7BEB9471"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Oprava</w:t>
            </w:r>
            <w:proofErr w:type="spellEnd"/>
            <w:r w:rsidRPr="002B2260">
              <w:rPr>
                <w:rFonts w:ascii="Cambria" w:hAnsi="Cambria"/>
                <w:strike/>
              </w:rPr>
              <w:t xml:space="preserve"> </w:t>
            </w:r>
            <w:proofErr w:type="spellStart"/>
            <w:r w:rsidRPr="002B2260">
              <w:rPr>
                <w:rFonts w:ascii="Cambria" w:hAnsi="Cambria"/>
                <w:strike/>
              </w:rPr>
              <w:t>chyby</w:t>
            </w:r>
            <w:proofErr w:type="spellEnd"/>
          </w:p>
          <w:p w14:paraId="17AAA47F"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Jiné</w:t>
            </w:r>
            <w:proofErr w:type="spellEnd"/>
          </w:p>
        </w:tc>
      </w:tr>
      <w:tr w:rsidR="002B2260" w:rsidRPr="002B2260" w14:paraId="2E42B27B" w14:textId="77777777" w:rsidTr="00F61150">
        <w:trPr>
          <w:trHeight w:val="494"/>
        </w:trPr>
        <w:tc>
          <w:tcPr>
            <w:tcW w:w="2727" w:type="dxa"/>
          </w:tcPr>
          <w:p w14:paraId="17878B31"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Popis</w:t>
            </w:r>
            <w:proofErr w:type="spellEnd"/>
            <w:r w:rsidRPr="002B2260">
              <w:rPr>
                <w:rFonts w:ascii="Cambria" w:hAnsi="Cambria"/>
              </w:rPr>
              <w:t xml:space="preserve"> </w:t>
            </w:r>
            <w:proofErr w:type="spellStart"/>
            <w:r w:rsidRPr="002B2260">
              <w:rPr>
                <w:rFonts w:ascii="Cambria" w:hAnsi="Cambria"/>
              </w:rPr>
              <w:t>požadované</w:t>
            </w:r>
            <w:proofErr w:type="spellEnd"/>
            <w:r w:rsidRPr="002B2260">
              <w:rPr>
                <w:rFonts w:ascii="Cambria" w:hAnsi="Cambria"/>
              </w:rPr>
              <w:t xml:space="preserve"> </w:t>
            </w:r>
            <w:proofErr w:type="spellStart"/>
            <w:r w:rsidRPr="002B2260">
              <w:rPr>
                <w:rFonts w:ascii="Cambria" w:hAnsi="Cambria"/>
              </w:rPr>
              <w:t>změny</w:t>
            </w:r>
            <w:proofErr w:type="spellEnd"/>
          </w:p>
        </w:tc>
        <w:tc>
          <w:tcPr>
            <w:tcW w:w="5678" w:type="dxa"/>
          </w:tcPr>
          <w:p w14:paraId="45F39FB5" w14:textId="77777777" w:rsidR="002B2260" w:rsidRPr="002B2260" w:rsidRDefault="002B2260" w:rsidP="002B2260">
            <w:pPr>
              <w:spacing w:after="200" w:line="276" w:lineRule="auto"/>
              <w:jc w:val="left"/>
              <w:rPr>
                <w:rFonts w:ascii="Cambria" w:hAnsi="Cambria"/>
                <w:color w:val="000000"/>
              </w:rPr>
            </w:pPr>
            <w:r w:rsidRPr="002B2260">
              <w:rPr>
                <w:rFonts w:ascii="Cambria" w:hAnsi="Cambria"/>
                <w:color w:val="000000"/>
              </w:rPr>
              <w:t xml:space="preserve">Pro </w:t>
            </w:r>
            <w:proofErr w:type="spellStart"/>
            <w:r w:rsidRPr="002B2260">
              <w:rPr>
                <w:rFonts w:ascii="Cambria" w:hAnsi="Cambria"/>
                <w:color w:val="000000"/>
              </w:rPr>
              <w:t>poznámky</w:t>
            </w:r>
            <w:proofErr w:type="spellEnd"/>
            <w:r w:rsidRPr="002B2260">
              <w:rPr>
                <w:rFonts w:ascii="Cambria" w:hAnsi="Cambria"/>
                <w:color w:val="000000"/>
              </w:rPr>
              <w:t xml:space="preserve"> k </w:t>
            </w:r>
            <w:proofErr w:type="spellStart"/>
            <w:r w:rsidRPr="002B2260">
              <w:rPr>
                <w:rFonts w:ascii="Cambria" w:hAnsi="Cambria"/>
                <w:color w:val="000000"/>
              </w:rPr>
              <w:t>jídlu</w:t>
            </w:r>
            <w:proofErr w:type="spellEnd"/>
            <w:r w:rsidRPr="002B2260">
              <w:rPr>
                <w:rFonts w:ascii="Cambria" w:hAnsi="Cambria"/>
                <w:color w:val="000000"/>
              </w:rPr>
              <w:t xml:space="preserve"> v </w:t>
            </w:r>
            <w:proofErr w:type="spellStart"/>
            <w:r w:rsidRPr="002B2260">
              <w:rPr>
                <w:rFonts w:ascii="Cambria" w:hAnsi="Cambria"/>
                <w:color w:val="000000"/>
              </w:rPr>
              <w:t>Pacientském</w:t>
            </w:r>
            <w:proofErr w:type="spellEnd"/>
            <w:r w:rsidRPr="002B2260">
              <w:rPr>
                <w:rFonts w:ascii="Cambria" w:hAnsi="Cambria"/>
                <w:color w:val="000000"/>
              </w:rPr>
              <w:t xml:space="preserve"> </w:t>
            </w:r>
            <w:proofErr w:type="spellStart"/>
            <w:r w:rsidRPr="002B2260">
              <w:rPr>
                <w:rFonts w:ascii="Cambria" w:hAnsi="Cambria"/>
                <w:color w:val="000000"/>
              </w:rPr>
              <w:t>objednávání</w:t>
            </w:r>
            <w:proofErr w:type="spellEnd"/>
            <w:r w:rsidRPr="002B2260">
              <w:rPr>
                <w:rFonts w:ascii="Cambria" w:hAnsi="Cambria"/>
                <w:color w:val="000000"/>
              </w:rPr>
              <w:t xml:space="preserve"> </w:t>
            </w:r>
            <w:proofErr w:type="spellStart"/>
            <w:r w:rsidRPr="002B2260">
              <w:rPr>
                <w:rFonts w:ascii="Cambria" w:hAnsi="Cambria"/>
                <w:color w:val="000000"/>
              </w:rPr>
              <w:t>umožnit</w:t>
            </w:r>
            <w:proofErr w:type="spellEnd"/>
            <w:r w:rsidRPr="002B2260">
              <w:rPr>
                <w:rFonts w:ascii="Cambria" w:hAnsi="Cambria"/>
                <w:color w:val="000000"/>
              </w:rPr>
              <w:t xml:space="preserve"> </w:t>
            </w:r>
            <w:proofErr w:type="spellStart"/>
            <w:r w:rsidRPr="002B2260">
              <w:rPr>
                <w:rFonts w:ascii="Cambria" w:hAnsi="Cambria"/>
                <w:color w:val="000000"/>
              </w:rPr>
              <w:t>zadání</w:t>
            </w:r>
            <w:proofErr w:type="spellEnd"/>
            <w:r w:rsidRPr="002B2260">
              <w:rPr>
                <w:rFonts w:ascii="Cambria" w:hAnsi="Cambria"/>
                <w:color w:val="000000"/>
              </w:rPr>
              <w:t xml:space="preserve"> </w:t>
            </w:r>
            <w:proofErr w:type="spellStart"/>
            <w:r w:rsidRPr="002B2260">
              <w:rPr>
                <w:rFonts w:ascii="Cambria" w:hAnsi="Cambria"/>
                <w:color w:val="000000"/>
              </w:rPr>
              <w:t>jen</w:t>
            </w:r>
            <w:proofErr w:type="spellEnd"/>
            <w:r w:rsidRPr="002B2260">
              <w:rPr>
                <w:rFonts w:ascii="Cambria" w:hAnsi="Cambria"/>
                <w:color w:val="000000"/>
              </w:rPr>
              <w:t xml:space="preserve"> z </w:t>
            </w:r>
            <w:proofErr w:type="spellStart"/>
            <w:r w:rsidRPr="002B2260">
              <w:rPr>
                <w:rFonts w:ascii="Cambria" w:hAnsi="Cambria"/>
                <w:color w:val="000000"/>
              </w:rPr>
              <w:t>předdefinovaného</w:t>
            </w:r>
            <w:proofErr w:type="spellEnd"/>
            <w:r w:rsidRPr="002B2260">
              <w:rPr>
                <w:rFonts w:ascii="Cambria" w:hAnsi="Cambria"/>
                <w:color w:val="000000"/>
              </w:rPr>
              <w:t xml:space="preserve"> </w:t>
            </w:r>
            <w:proofErr w:type="spellStart"/>
            <w:r w:rsidRPr="002B2260">
              <w:rPr>
                <w:rFonts w:ascii="Cambria" w:hAnsi="Cambria"/>
                <w:color w:val="000000"/>
              </w:rPr>
              <w:t>seznamu</w:t>
            </w:r>
            <w:proofErr w:type="spellEnd"/>
            <w:r w:rsidRPr="002B2260">
              <w:rPr>
                <w:rFonts w:ascii="Cambria" w:hAnsi="Cambria"/>
                <w:color w:val="000000"/>
              </w:rPr>
              <w:t>.</w:t>
            </w:r>
          </w:p>
        </w:tc>
      </w:tr>
      <w:tr w:rsidR="002B2260" w:rsidRPr="002B2260" w14:paraId="34DB5F32" w14:textId="77777777" w:rsidTr="00F61150">
        <w:trPr>
          <w:trHeight w:val="494"/>
        </w:trPr>
        <w:tc>
          <w:tcPr>
            <w:tcW w:w="2727" w:type="dxa"/>
          </w:tcPr>
          <w:p w14:paraId="4FC5D659"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Důvod</w:t>
            </w:r>
            <w:proofErr w:type="spellEnd"/>
            <w:r w:rsidRPr="002B2260">
              <w:rPr>
                <w:rFonts w:ascii="Cambria" w:hAnsi="Cambria"/>
              </w:rPr>
              <w:t xml:space="preserve"> </w:t>
            </w:r>
            <w:proofErr w:type="spellStart"/>
            <w:r w:rsidRPr="002B2260">
              <w:rPr>
                <w:rFonts w:ascii="Cambria" w:hAnsi="Cambria"/>
              </w:rPr>
              <w:t>změny</w:t>
            </w:r>
            <w:proofErr w:type="spellEnd"/>
            <w:r w:rsidRPr="002B2260">
              <w:rPr>
                <w:rFonts w:ascii="Cambria" w:hAnsi="Cambria"/>
              </w:rPr>
              <w:t xml:space="preserve"> / </w:t>
            </w:r>
            <w:proofErr w:type="spellStart"/>
            <w:r w:rsidRPr="002B2260">
              <w:rPr>
                <w:rFonts w:ascii="Cambria" w:hAnsi="Cambria"/>
              </w:rPr>
              <w:t>přínos</w:t>
            </w:r>
            <w:proofErr w:type="spellEnd"/>
          </w:p>
        </w:tc>
        <w:tc>
          <w:tcPr>
            <w:tcW w:w="5678" w:type="dxa"/>
          </w:tcPr>
          <w:p w14:paraId="73BD00FA"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Požadavky</w:t>
            </w:r>
            <w:proofErr w:type="spellEnd"/>
            <w:r w:rsidRPr="002B2260">
              <w:rPr>
                <w:rFonts w:ascii="Cambria" w:hAnsi="Cambria"/>
              </w:rPr>
              <w:t xml:space="preserve"> </w:t>
            </w:r>
            <w:proofErr w:type="spellStart"/>
            <w:r w:rsidRPr="002B2260">
              <w:rPr>
                <w:rFonts w:ascii="Cambria" w:hAnsi="Cambria"/>
              </w:rPr>
              <w:t>byly</w:t>
            </w:r>
            <w:proofErr w:type="spellEnd"/>
            <w:r w:rsidRPr="002B2260">
              <w:rPr>
                <w:rFonts w:ascii="Cambria" w:hAnsi="Cambria"/>
              </w:rPr>
              <w:t xml:space="preserve"> </w:t>
            </w:r>
            <w:proofErr w:type="spellStart"/>
            <w:r w:rsidRPr="002B2260">
              <w:rPr>
                <w:rFonts w:ascii="Cambria" w:hAnsi="Cambria"/>
              </w:rPr>
              <w:t>zjištěny</w:t>
            </w:r>
            <w:proofErr w:type="spellEnd"/>
            <w:r w:rsidRPr="002B2260">
              <w:rPr>
                <w:rFonts w:ascii="Cambria" w:hAnsi="Cambria"/>
              </w:rPr>
              <w:t xml:space="preserve"> v </w:t>
            </w:r>
            <w:proofErr w:type="spellStart"/>
            <w:r w:rsidRPr="002B2260">
              <w:rPr>
                <w:rFonts w:ascii="Cambria" w:hAnsi="Cambria"/>
              </w:rPr>
              <w:t>rámci</w:t>
            </w:r>
            <w:proofErr w:type="spellEnd"/>
            <w:r w:rsidRPr="002B2260">
              <w:rPr>
                <w:rFonts w:ascii="Cambria" w:hAnsi="Cambria"/>
              </w:rPr>
              <w:t xml:space="preserve"> </w:t>
            </w:r>
            <w:proofErr w:type="spellStart"/>
            <w:r w:rsidRPr="002B2260">
              <w:rPr>
                <w:rFonts w:ascii="Cambria" w:hAnsi="Cambria"/>
              </w:rPr>
              <w:t>školení</w:t>
            </w:r>
            <w:proofErr w:type="spellEnd"/>
            <w:r w:rsidRPr="002B2260">
              <w:rPr>
                <w:rFonts w:ascii="Cambria" w:hAnsi="Cambria"/>
              </w:rPr>
              <w:t xml:space="preserve"> a </w:t>
            </w:r>
            <w:proofErr w:type="spellStart"/>
            <w:r w:rsidRPr="002B2260">
              <w:rPr>
                <w:rFonts w:ascii="Cambria" w:hAnsi="Cambria"/>
              </w:rPr>
              <w:t>testu</w:t>
            </w:r>
            <w:proofErr w:type="spellEnd"/>
            <w:r w:rsidRPr="002B2260">
              <w:rPr>
                <w:rFonts w:ascii="Cambria" w:hAnsi="Cambria"/>
              </w:rPr>
              <w:t xml:space="preserve"> </w:t>
            </w:r>
            <w:proofErr w:type="spellStart"/>
            <w:r w:rsidRPr="002B2260">
              <w:rPr>
                <w:rFonts w:ascii="Cambria" w:hAnsi="Cambria"/>
              </w:rPr>
              <w:t>souběžného</w:t>
            </w:r>
            <w:proofErr w:type="spellEnd"/>
            <w:r w:rsidRPr="002B2260">
              <w:rPr>
                <w:rFonts w:ascii="Cambria" w:hAnsi="Cambria"/>
              </w:rPr>
              <w:t xml:space="preserve"> </w:t>
            </w:r>
            <w:proofErr w:type="spellStart"/>
            <w:r w:rsidRPr="002B2260">
              <w:rPr>
                <w:rFonts w:ascii="Cambria" w:hAnsi="Cambria"/>
              </w:rPr>
              <w:t>provozu</w:t>
            </w:r>
            <w:proofErr w:type="spellEnd"/>
            <w:r w:rsidRPr="002B2260">
              <w:rPr>
                <w:rFonts w:ascii="Cambria" w:hAnsi="Cambria"/>
              </w:rPr>
              <w:t>.</w:t>
            </w:r>
          </w:p>
        </w:tc>
      </w:tr>
      <w:tr w:rsidR="002B2260" w:rsidRPr="002B2260" w14:paraId="0AE00822" w14:textId="77777777" w:rsidTr="00F61150">
        <w:trPr>
          <w:trHeight w:val="247"/>
        </w:trPr>
        <w:tc>
          <w:tcPr>
            <w:tcW w:w="2727" w:type="dxa"/>
          </w:tcPr>
          <w:p w14:paraId="5EDFDC0D"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Dotčené</w:t>
            </w:r>
            <w:proofErr w:type="spellEnd"/>
            <w:r w:rsidRPr="002B2260">
              <w:rPr>
                <w:rFonts w:ascii="Cambria" w:hAnsi="Cambria"/>
              </w:rPr>
              <w:t xml:space="preserve"> </w:t>
            </w:r>
            <w:proofErr w:type="spellStart"/>
            <w:r w:rsidRPr="002B2260">
              <w:rPr>
                <w:rFonts w:ascii="Cambria" w:hAnsi="Cambria"/>
              </w:rPr>
              <w:t>části</w:t>
            </w:r>
            <w:proofErr w:type="spellEnd"/>
            <w:r w:rsidRPr="002B2260">
              <w:rPr>
                <w:rFonts w:ascii="Cambria" w:hAnsi="Cambria"/>
              </w:rPr>
              <w:t xml:space="preserve"> </w:t>
            </w:r>
            <w:proofErr w:type="spellStart"/>
            <w:r w:rsidRPr="002B2260">
              <w:rPr>
                <w:rFonts w:ascii="Cambria" w:hAnsi="Cambria"/>
              </w:rPr>
              <w:t>systému</w:t>
            </w:r>
            <w:proofErr w:type="spellEnd"/>
          </w:p>
        </w:tc>
        <w:tc>
          <w:tcPr>
            <w:tcW w:w="5678" w:type="dxa"/>
          </w:tcPr>
          <w:p w14:paraId="4D09C539"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Pacientské</w:t>
            </w:r>
            <w:proofErr w:type="spellEnd"/>
            <w:r w:rsidRPr="002B2260">
              <w:rPr>
                <w:rFonts w:ascii="Cambria" w:hAnsi="Cambria"/>
              </w:rPr>
              <w:t xml:space="preserve"> </w:t>
            </w:r>
            <w:proofErr w:type="spellStart"/>
            <w:r w:rsidRPr="002B2260">
              <w:rPr>
                <w:rFonts w:ascii="Cambria" w:hAnsi="Cambria"/>
              </w:rPr>
              <w:t>objednávání</w:t>
            </w:r>
            <w:proofErr w:type="spellEnd"/>
            <w:r w:rsidRPr="002B2260">
              <w:rPr>
                <w:rFonts w:ascii="Cambria" w:hAnsi="Cambria"/>
              </w:rPr>
              <w:t xml:space="preserve">, </w:t>
            </w:r>
            <w:proofErr w:type="spellStart"/>
            <w:r w:rsidRPr="002B2260">
              <w:rPr>
                <w:rFonts w:ascii="Cambria" w:hAnsi="Cambria"/>
              </w:rPr>
              <w:t>Dimenso</w:t>
            </w:r>
            <w:proofErr w:type="spellEnd"/>
            <w:r w:rsidRPr="002B2260">
              <w:rPr>
                <w:rFonts w:ascii="Cambria" w:hAnsi="Cambria"/>
              </w:rPr>
              <w:t xml:space="preserve"> </w:t>
            </w:r>
            <w:proofErr w:type="spellStart"/>
            <w:r w:rsidRPr="002B2260">
              <w:rPr>
                <w:rFonts w:ascii="Cambria" w:hAnsi="Cambria"/>
              </w:rPr>
              <w:t>Kancelář</w:t>
            </w:r>
            <w:proofErr w:type="spellEnd"/>
          </w:p>
        </w:tc>
      </w:tr>
      <w:tr w:rsidR="002B2260" w:rsidRPr="002B2260" w14:paraId="28B4199F" w14:textId="77777777" w:rsidTr="00F61150">
        <w:trPr>
          <w:trHeight w:val="494"/>
        </w:trPr>
        <w:tc>
          <w:tcPr>
            <w:tcW w:w="2727" w:type="dxa"/>
          </w:tcPr>
          <w:p w14:paraId="4FA4AD75"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Očekávaný</w:t>
            </w:r>
            <w:proofErr w:type="spellEnd"/>
            <w:r w:rsidRPr="002B2260">
              <w:rPr>
                <w:rFonts w:ascii="Cambria" w:hAnsi="Cambria"/>
              </w:rPr>
              <w:t xml:space="preserve"> </w:t>
            </w:r>
            <w:proofErr w:type="spellStart"/>
            <w:r w:rsidRPr="002B2260">
              <w:rPr>
                <w:rFonts w:ascii="Cambria" w:hAnsi="Cambria"/>
              </w:rPr>
              <w:t>dopad</w:t>
            </w:r>
            <w:proofErr w:type="spellEnd"/>
          </w:p>
        </w:tc>
        <w:tc>
          <w:tcPr>
            <w:tcW w:w="5678" w:type="dxa"/>
          </w:tcPr>
          <w:p w14:paraId="7B9F48AD"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Střední</w:t>
            </w:r>
            <w:proofErr w:type="spellEnd"/>
            <w:r w:rsidRPr="002B2260">
              <w:rPr>
                <w:rFonts w:ascii="Cambria" w:hAnsi="Cambria"/>
              </w:rPr>
              <w:t xml:space="preserve">. </w:t>
            </w:r>
            <w:proofErr w:type="spellStart"/>
            <w:r w:rsidRPr="002B2260">
              <w:rPr>
                <w:rFonts w:ascii="Cambria" w:hAnsi="Cambria"/>
              </w:rPr>
              <w:t>Požadavek</w:t>
            </w:r>
            <w:proofErr w:type="spellEnd"/>
            <w:r w:rsidRPr="002B2260">
              <w:rPr>
                <w:rFonts w:ascii="Cambria" w:hAnsi="Cambria"/>
              </w:rPr>
              <w:t xml:space="preserve"> </w:t>
            </w:r>
            <w:proofErr w:type="spellStart"/>
            <w:r w:rsidRPr="002B2260">
              <w:rPr>
                <w:rFonts w:ascii="Cambria" w:hAnsi="Cambria"/>
              </w:rPr>
              <w:t>vyžaduje</w:t>
            </w:r>
            <w:proofErr w:type="spellEnd"/>
            <w:r w:rsidRPr="002B2260">
              <w:rPr>
                <w:rFonts w:ascii="Cambria" w:hAnsi="Cambria"/>
              </w:rPr>
              <w:t xml:space="preserve"> </w:t>
            </w:r>
            <w:proofErr w:type="spellStart"/>
            <w:r w:rsidRPr="002B2260">
              <w:rPr>
                <w:rFonts w:ascii="Cambria" w:hAnsi="Cambria"/>
              </w:rPr>
              <w:t>databázové</w:t>
            </w:r>
            <w:proofErr w:type="spellEnd"/>
            <w:r w:rsidRPr="002B2260">
              <w:rPr>
                <w:rFonts w:ascii="Cambria" w:hAnsi="Cambria"/>
              </w:rPr>
              <w:t xml:space="preserve"> </w:t>
            </w:r>
            <w:proofErr w:type="spellStart"/>
            <w:r w:rsidRPr="002B2260">
              <w:rPr>
                <w:rFonts w:ascii="Cambria" w:hAnsi="Cambria"/>
              </w:rPr>
              <w:t>úpravy</w:t>
            </w:r>
            <w:proofErr w:type="spellEnd"/>
            <w:r w:rsidRPr="002B2260">
              <w:rPr>
                <w:rFonts w:ascii="Cambria" w:hAnsi="Cambria"/>
              </w:rPr>
              <w:t xml:space="preserve">, </w:t>
            </w:r>
            <w:proofErr w:type="spellStart"/>
            <w:r w:rsidRPr="002B2260">
              <w:rPr>
                <w:rFonts w:ascii="Cambria" w:hAnsi="Cambria"/>
              </w:rPr>
              <w:t>úpravy</w:t>
            </w:r>
            <w:proofErr w:type="spellEnd"/>
            <w:r w:rsidRPr="002B2260">
              <w:rPr>
                <w:rFonts w:ascii="Cambria" w:hAnsi="Cambria"/>
              </w:rPr>
              <w:t xml:space="preserve"> v </w:t>
            </w:r>
            <w:proofErr w:type="spellStart"/>
            <w:r w:rsidRPr="002B2260">
              <w:rPr>
                <w:rFonts w:ascii="Cambria" w:hAnsi="Cambria"/>
              </w:rPr>
              <w:t>aplikaci</w:t>
            </w:r>
            <w:proofErr w:type="spellEnd"/>
            <w:r w:rsidRPr="002B2260">
              <w:rPr>
                <w:rFonts w:ascii="Cambria" w:hAnsi="Cambria"/>
              </w:rPr>
              <w:t xml:space="preserve"> </w:t>
            </w:r>
            <w:proofErr w:type="spellStart"/>
            <w:r w:rsidRPr="002B2260">
              <w:rPr>
                <w:rFonts w:ascii="Cambria" w:hAnsi="Cambria"/>
              </w:rPr>
              <w:t>Dimenso</w:t>
            </w:r>
            <w:proofErr w:type="spellEnd"/>
            <w:r w:rsidRPr="002B2260">
              <w:rPr>
                <w:rFonts w:ascii="Cambria" w:hAnsi="Cambria"/>
              </w:rPr>
              <w:t xml:space="preserve"> </w:t>
            </w:r>
            <w:proofErr w:type="spellStart"/>
            <w:r w:rsidRPr="002B2260">
              <w:rPr>
                <w:rFonts w:ascii="Cambria" w:hAnsi="Cambria"/>
              </w:rPr>
              <w:t>Kancelář</w:t>
            </w:r>
            <w:proofErr w:type="spellEnd"/>
            <w:r w:rsidRPr="002B2260">
              <w:rPr>
                <w:rFonts w:ascii="Cambria" w:hAnsi="Cambria"/>
              </w:rPr>
              <w:t xml:space="preserve"> a </w:t>
            </w:r>
            <w:proofErr w:type="spellStart"/>
            <w:r w:rsidRPr="002B2260">
              <w:rPr>
                <w:rFonts w:ascii="Cambria" w:hAnsi="Cambria"/>
              </w:rPr>
              <w:t>úpravy</w:t>
            </w:r>
            <w:proofErr w:type="spellEnd"/>
            <w:r w:rsidRPr="002B2260">
              <w:rPr>
                <w:rFonts w:ascii="Cambria" w:hAnsi="Cambria"/>
              </w:rPr>
              <w:t xml:space="preserve"> v </w:t>
            </w:r>
            <w:proofErr w:type="spellStart"/>
            <w:r w:rsidRPr="002B2260">
              <w:rPr>
                <w:rFonts w:ascii="Cambria" w:hAnsi="Cambria"/>
              </w:rPr>
              <w:t>aplikaci</w:t>
            </w:r>
            <w:proofErr w:type="spellEnd"/>
            <w:r w:rsidRPr="002B2260">
              <w:rPr>
                <w:rFonts w:ascii="Cambria" w:hAnsi="Cambria"/>
              </w:rPr>
              <w:t xml:space="preserve"> PACO</w:t>
            </w:r>
          </w:p>
        </w:tc>
      </w:tr>
      <w:tr w:rsidR="002B2260" w:rsidRPr="002B2260" w14:paraId="27BFCF35" w14:textId="77777777" w:rsidTr="00F61150">
        <w:trPr>
          <w:trHeight w:val="1745"/>
        </w:trPr>
        <w:tc>
          <w:tcPr>
            <w:tcW w:w="2727" w:type="dxa"/>
          </w:tcPr>
          <w:p w14:paraId="2047BD82"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Stručný</w:t>
            </w:r>
            <w:proofErr w:type="spellEnd"/>
            <w:r w:rsidRPr="002B2260">
              <w:rPr>
                <w:rFonts w:ascii="Cambria" w:hAnsi="Cambria"/>
              </w:rPr>
              <w:t xml:space="preserve"> </w:t>
            </w:r>
            <w:proofErr w:type="spellStart"/>
            <w:r w:rsidRPr="002B2260">
              <w:rPr>
                <w:rFonts w:ascii="Cambria" w:hAnsi="Cambria"/>
              </w:rPr>
              <w:t>návrh</w:t>
            </w:r>
            <w:proofErr w:type="spellEnd"/>
            <w:r w:rsidRPr="002B2260">
              <w:rPr>
                <w:rFonts w:ascii="Cambria" w:hAnsi="Cambria"/>
              </w:rPr>
              <w:t xml:space="preserve"> </w:t>
            </w:r>
            <w:proofErr w:type="spellStart"/>
            <w:r w:rsidRPr="002B2260">
              <w:rPr>
                <w:rFonts w:ascii="Cambria" w:hAnsi="Cambria"/>
              </w:rPr>
              <w:t>řešení</w:t>
            </w:r>
            <w:proofErr w:type="spellEnd"/>
            <w:r w:rsidRPr="002B2260">
              <w:rPr>
                <w:rFonts w:ascii="Cambria" w:hAnsi="Cambria"/>
              </w:rPr>
              <w:t xml:space="preserve"> (</w:t>
            </w:r>
            <w:proofErr w:type="spellStart"/>
            <w:r w:rsidRPr="002B2260">
              <w:rPr>
                <w:rFonts w:ascii="Cambria" w:hAnsi="Cambria"/>
              </w:rPr>
              <w:t>podrobný</w:t>
            </w:r>
            <w:proofErr w:type="spellEnd"/>
            <w:r w:rsidRPr="002B2260">
              <w:rPr>
                <w:rFonts w:ascii="Cambria" w:hAnsi="Cambria"/>
              </w:rPr>
              <w:t xml:space="preserve">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předložen</w:t>
            </w:r>
            <w:proofErr w:type="spellEnd"/>
            <w:r w:rsidRPr="002B2260">
              <w:rPr>
                <w:rFonts w:ascii="Cambria" w:hAnsi="Cambria"/>
              </w:rPr>
              <w:t xml:space="preserve"> </w:t>
            </w:r>
            <w:proofErr w:type="gramStart"/>
            <w:r w:rsidRPr="002B2260">
              <w:rPr>
                <w:rFonts w:ascii="Cambria" w:hAnsi="Cambria"/>
              </w:rPr>
              <w:t>a</w:t>
            </w:r>
            <w:proofErr w:type="gramEnd"/>
            <w:r w:rsidRPr="002B2260">
              <w:rPr>
                <w:rFonts w:ascii="Cambria" w:hAnsi="Cambria"/>
              </w:rPr>
              <w:t xml:space="preserve"> </w:t>
            </w:r>
            <w:proofErr w:type="spellStart"/>
            <w:r w:rsidRPr="002B2260">
              <w:rPr>
                <w:rFonts w:ascii="Cambria" w:hAnsi="Cambria"/>
              </w:rPr>
              <w:t>odsouhlasen</w:t>
            </w:r>
            <w:proofErr w:type="spellEnd"/>
            <w:r w:rsidRPr="002B2260">
              <w:rPr>
                <w:rFonts w:ascii="Cambria" w:hAnsi="Cambria"/>
              </w:rPr>
              <w:t xml:space="preserve"> po </w:t>
            </w:r>
            <w:proofErr w:type="spellStart"/>
            <w:r w:rsidRPr="002B2260">
              <w:rPr>
                <w:rFonts w:ascii="Cambria" w:hAnsi="Cambria"/>
              </w:rPr>
              <w:t>schválení</w:t>
            </w:r>
            <w:proofErr w:type="spellEnd"/>
            <w:r w:rsidRPr="002B2260">
              <w:rPr>
                <w:rFonts w:ascii="Cambria" w:hAnsi="Cambria"/>
              </w:rPr>
              <w:t>)</w:t>
            </w:r>
          </w:p>
        </w:tc>
        <w:tc>
          <w:tcPr>
            <w:tcW w:w="5678" w:type="dxa"/>
          </w:tcPr>
          <w:p w14:paraId="7B3DE868"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Zavedení</w:t>
            </w:r>
            <w:proofErr w:type="spellEnd"/>
            <w:r w:rsidRPr="002B2260">
              <w:rPr>
                <w:rFonts w:ascii="Cambria" w:hAnsi="Cambria"/>
              </w:rPr>
              <w:t xml:space="preserve"> </w:t>
            </w:r>
            <w:proofErr w:type="spellStart"/>
            <w:r w:rsidRPr="002B2260">
              <w:rPr>
                <w:rFonts w:ascii="Cambria" w:hAnsi="Cambria"/>
              </w:rPr>
              <w:t>číselníku</w:t>
            </w:r>
            <w:proofErr w:type="spellEnd"/>
            <w:r w:rsidRPr="002B2260">
              <w:rPr>
                <w:rFonts w:ascii="Cambria" w:hAnsi="Cambria"/>
              </w:rPr>
              <w:t xml:space="preserve"> </w:t>
            </w:r>
            <w:proofErr w:type="spellStart"/>
            <w:r w:rsidRPr="002B2260">
              <w:rPr>
                <w:rFonts w:ascii="Cambria" w:hAnsi="Cambria"/>
              </w:rPr>
              <w:t>povolených</w:t>
            </w:r>
            <w:proofErr w:type="spellEnd"/>
            <w:r w:rsidRPr="002B2260">
              <w:rPr>
                <w:rFonts w:ascii="Cambria" w:hAnsi="Cambria"/>
              </w:rPr>
              <w:t xml:space="preserve"> </w:t>
            </w:r>
            <w:proofErr w:type="spellStart"/>
            <w:r w:rsidRPr="002B2260">
              <w:rPr>
                <w:rFonts w:ascii="Cambria" w:hAnsi="Cambria"/>
              </w:rPr>
              <w:t>poznámek</w:t>
            </w:r>
            <w:proofErr w:type="spellEnd"/>
            <w:r w:rsidRPr="002B2260">
              <w:rPr>
                <w:rFonts w:ascii="Cambria" w:hAnsi="Cambria"/>
              </w:rPr>
              <w:t xml:space="preserve"> do </w:t>
            </w:r>
            <w:proofErr w:type="spellStart"/>
            <w:r w:rsidRPr="002B2260">
              <w:rPr>
                <w:rFonts w:ascii="Cambria" w:hAnsi="Cambria"/>
              </w:rPr>
              <w:t>Kanceláře</w:t>
            </w:r>
            <w:proofErr w:type="spellEnd"/>
            <w:r w:rsidRPr="002B2260">
              <w:rPr>
                <w:rFonts w:ascii="Cambria" w:hAnsi="Cambria"/>
              </w:rPr>
              <w:t xml:space="preserve">. </w:t>
            </w:r>
            <w:proofErr w:type="spellStart"/>
            <w:r w:rsidRPr="002B2260">
              <w:rPr>
                <w:rFonts w:ascii="Cambria" w:hAnsi="Cambria"/>
              </w:rPr>
              <w:t>Možnost</w:t>
            </w:r>
            <w:proofErr w:type="spellEnd"/>
            <w:r w:rsidRPr="002B2260">
              <w:rPr>
                <w:rFonts w:ascii="Cambria" w:hAnsi="Cambria"/>
              </w:rPr>
              <w:t xml:space="preserve"> </w:t>
            </w:r>
            <w:proofErr w:type="spellStart"/>
            <w:r w:rsidRPr="002B2260">
              <w:rPr>
                <w:rFonts w:ascii="Cambria" w:hAnsi="Cambria"/>
              </w:rPr>
              <w:t>zadat</w:t>
            </w:r>
            <w:proofErr w:type="spellEnd"/>
            <w:r w:rsidRPr="002B2260">
              <w:rPr>
                <w:rFonts w:ascii="Cambria" w:hAnsi="Cambria"/>
              </w:rPr>
              <w:t xml:space="preserve"> </w:t>
            </w:r>
            <w:proofErr w:type="spellStart"/>
            <w:r w:rsidRPr="002B2260">
              <w:rPr>
                <w:rFonts w:ascii="Cambria" w:hAnsi="Cambria"/>
              </w:rPr>
              <w:t>poznámku</w:t>
            </w:r>
            <w:proofErr w:type="spellEnd"/>
            <w:r w:rsidRPr="002B2260">
              <w:rPr>
                <w:rFonts w:ascii="Cambria" w:hAnsi="Cambria"/>
              </w:rPr>
              <w:t xml:space="preserve"> k </w:t>
            </w:r>
            <w:proofErr w:type="spellStart"/>
            <w:r w:rsidRPr="002B2260">
              <w:rPr>
                <w:rFonts w:ascii="Cambria" w:hAnsi="Cambria"/>
              </w:rPr>
              <w:t>jídlu</w:t>
            </w:r>
            <w:proofErr w:type="spellEnd"/>
            <w:r w:rsidRPr="002B2260">
              <w:rPr>
                <w:rFonts w:ascii="Cambria" w:hAnsi="Cambria"/>
              </w:rPr>
              <w:t xml:space="preserve"> v PACO </w:t>
            </w:r>
            <w:proofErr w:type="spellStart"/>
            <w:r w:rsidRPr="002B2260">
              <w:rPr>
                <w:rFonts w:ascii="Cambria" w:hAnsi="Cambria"/>
              </w:rPr>
              <w:t>jen</w:t>
            </w:r>
            <w:proofErr w:type="spellEnd"/>
            <w:r w:rsidRPr="002B2260">
              <w:rPr>
                <w:rFonts w:ascii="Cambria" w:hAnsi="Cambria"/>
              </w:rPr>
              <w:t xml:space="preserve"> z </w:t>
            </w:r>
            <w:proofErr w:type="spellStart"/>
            <w:r w:rsidRPr="002B2260">
              <w:rPr>
                <w:rFonts w:ascii="Cambria" w:hAnsi="Cambria"/>
              </w:rPr>
              <w:t>tohoto</w:t>
            </w:r>
            <w:proofErr w:type="spellEnd"/>
            <w:r w:rsidRPr="002B2260">
              <w:rPr>
                <w:rFonts w:ascii="Cambria" w:hAnsi="Cambria"/>
              </w:rPr>
              <w:t xml:space="preserve"> </w:t>
            </w:r>
            <w:proofErr w:type="spellStart"/>
            <w:r w:rsidRPr="002B2260">
              <w:rPr>
                <w:rFonts w:ascii="Cambria" w:hAnsi="Cambria"/>
              </w:rPr>
              <w:t>seznamu</w:t>
            </w:r>
            <w:proofErr w:type="spellEnd"/>
            <w:r w:rsidRPr="002B2260">
              <w:rPr>
                <w:rFonts w:ascii="Cambria" w:hAnsi="Cambria"/>
              </w:rPr>
              <w:t xml:space="preserve"> </w:t>
            </w:r>
            <w:proofErr w:type="spellStart"/>
            <w:r w:rsidRPr="002B2260">
              <w:rPr>
                <w:rFonts w:ascii="Cambria" w:hAnsi="Cambria"/>
              </w:rPr>
              <w:t>poznámek</w:t>
            </w:r>
            <w:proofErr w:type="spellEnd"/>
            <w:r w:rsidRPr="002B2260">
              <w:rPr>
                <w:rFonts w:ascii="Cambria" w:hAnsi="Cambria"/>
              </w:rPr>
              <w:t>. *</w:t>
            </w:r>
            <w:proofErr w:type="spellStart"/>
            <w:r w:rsidRPr="002B2260">
              <w:rPr>
                <w:rFonts w:ascii="Cambria" w:hAnsi="Cambria"/>
              </w:rPr>
              <w:t>Alternativou</w:t>
            </w:r>
            <w:proofErr w:type="spellEnd"/>
            <w:r w:rsidRPr="002B2260">
              <w:rPr>
                <w:rFonts w:ascii="Cambria" w:hAnsi="Cambria"/>
              </w:rPr>
              <w:t xml:space="preserve"> </w:t>
            </w:r>
            <w:proofErr w:type="spellStart"/>
            <w:r w:rsidRPr="002B2260">
              <w:rPr>
                <w:rFonts w:ascii="Cambria" w:hAnsi="Cambria"/>
              </w:rPr>
              <w:t>může</w:t>
            </w:r>
            <w:proofErr w:type="spellEnd"/>
            <w:r w:rsidRPr="002B2260">
              <w:rPr>
                <w:rFonts w:ascii="Cambria" w:hAnsi="Cambria"/>
              </w:rPr>
              <w:t xml:space="preserve"> </w:t>
            </w:r>
            <w:proofErr w:type="spellStart"/>
            <w:r w:rsidRPr="002B2260">
              <w:rPr>
                <w:rFonts w:ascii="Cambria" w:hAnsi="Cambria"/>
              </w:rPr>
              <w:t>být</w:t>
            </w:r>
            <w:proofErr w:type="spellEnd"/>
            <w:r w:rsidRPr="002B2260">
              <w:rPr>
                <w:rFonts w:ascii="Cambria" w:hAnsi="Cambria"/>
              </w:rPr>
              <w:t xml:space="preserve"> </w:t>
            </w:r>
            <w:proofErr w:type="spellStart"/>
            <w:r w:rsidRPr="002B2260">
              <w:rPr>
                <w:rFonts w:ascii="Cambria" w:hAnsi="Cambria"/>
              </w:rPr>
              <w:t>zakázat</w:t>
            </w:r>
            <w:proofErr w:type="spellEnd"/>
            <w:r w:rsidRPr="002B2260">
              <w:rPr>
                <w:rFonts w:ascii="Cambria" w:hAnsi="Cambria"/>
              </w:rPr>
              <w:t xml:space="preserve"> </w:t>
            </w:r>
            <w:proofErr w:type="spellStart"/>
            <w:r w:rsidRPr="002B2260">
              <w:rPr>
                <w:rFonts w:ascii="Cambria" w:hAnsi="Cambria"/>
              </w:rPr>
              <w:t>poznámky</w:t>
            </w:r>
            <w:proofErr w:type="spellEnd"/>
            <w:r w:rsidRPr="002B2260">
              <w:rPr>
                <w:rFonts w:ascii="Cambria" w:hAnsi="Cambria"/>
              </w:rPr>
              <w:t xml:space="preserve"> </w:t>
            </w:r>
            <w:proofErr w:type="spellStart"/>
            <w:r w:rsidRPr="002B2260">
              <w:rPr>
                <w:rFonts w:ascii="Cambria" w:hAnsi="Cambria"/>
              </w:rPr>
              <w:t>zcela</w:t>
            </w:r>
            <w:proofErr w:type="spellEnd"/>
            <w:r w:rsidRPr="002B2260">
              <w:rPr>
                <w:rFonts w:ascii="Cambria" w:hAnsi="Cambria"/>
              </w:rPr>
              <w:t>.</w:t>
            </w:r>
          </w:p>
          <w:p w14:paraId="1109E93A" w14:textId="77777777" w:rsidR="002B2260" w:rsidRPr="002B2260" w:rsidRDefault="002B2260" w:rsidP="002B2260">
            <w:pPr>
              <w:spacing w:after="200" w:line="276" w:lineRule="auto"/>
              <w:jc w:val="left"/>
              <w:rPr>
                <w:rFonts w:ascii="Cambria" w:hAnsi="Cambria"/>
              </w:rPr>
            </w:pPr>
          </w:p>
          <w:p w14:paraId="44450AE5" w14:textId="77777777" w:rsidR="002B2260" w:rsidRPr="002B2260" w:rsidRDefault="002B2260" w:rsidP="002B2260">
            <w:pPr>
              <w:spacing w:after="200" w:line="276" w:lineRule="auto"/>
              <w:jc w:val="left"/>
              <w:rPr>
                <w:rFonts w:ascii="Cambria" w:hAnsi="Cambria"/>
              </w:rPr>
            </w:pPr>
            <w:r w:rsidRPr="002B2260">
              <w:rPr>
                <w:rFonts w:ascii="Cambria" w:hAnsi="Cambria"/>
              </w:rPr>
              <w:t xml:space="preserve">POZN. Bylo </w:t>
            </w:r>
            <w:proofErr w:type="spellStart"/>
            <w:r w:rsidRPr="002B2260">
              <w:rPr>
                <w:rFonts w:ascii="Cambria" w:hAnsi="Cambria"/>
              </w:rPr>
              <w:t>již</w:t>
            </w:r>
            <w:proofErr w:type="spellEnd"/>
            <w:r w:rsidRPr="002B2260">
              <w:rPr>
                <w:rFonts w:ascii="Cambria" w:hAnsi="Cambria"/>
              </w:rPr>
              <w:t xml:space="preserve"> </w:t>
            </w:r>
            <w:proofErr w:type="spellStart"/>
            <w:r w:rsidRPr="002B2260">
              <w:rPr>
                <w:rFonts w:ascii="Cambria" w:hAnsi="Cambria"/>
              </w:rPr>
              <w:t>diskutováno</w:t>
            </w:r>
            <w:proofErr w:type="spellEnd"/>
            <w:r w:rsidRPr="002B2260">
              <w:rPr>
                <w:rFonts w:ascii="Cambria" w:hAnsi="Cambria"/>
              </w:rPr>
              <w:t xml:space="preserve"> </w:t>
            </w:r>
            <w:proofErr w:type="spellStart"/>
            <w:r w:rsidRPr="002B2260">
              <w:rPr>
                <w:rFonts w:ascii="Cambria" w:hAnsi="Cambria"/>
              </w:rPr>
              <w:t>dříve</w:t>
            </w:r>
            <w:proofErr w:type="spellEnd"/>
            <w:r w:rsidRPr="002B2260">
              <w:rPr>
                <w:rFonts w:ascii="Cambria" w:hAnsi="Cambria"/>
              </w:rPr>
              <w:t xml:space="preserve"> </w:t>
            </w:r>
            <w:proofErr w:type="spellStart"/>
            <w:r w:rsidRPr="002B2260">
              <w:rPr>
                <w:rFonts w:ascii="Cambria" w:hAnsi="Cambria"/>
              </w:rPr>
              <w:t>jako</w:t>
            </w:r>
            <w:proofErr w:type="spellEnd"/>
            <w:r w:rsidRPr="002B2260">
              <w:rPr>
                <w:rFonts w:ascii="Cambria" w:hAnsi="Cambria"/>
              </w:rPr>
              <w:t xml:space="preserve"> </w:t>
            </w:r>
            <w:proofErr w:type="spellStart"/>
            <w:r w:rsidRPr="002B2260">
              <w:rPr>
                <w:rFonts w:ascii="Cambria" w:hAnsi="Cambria"/>
              </w:rPr>
              <w:t>možnost</w:t>
            </w:r>
            <w:proofErr w:type="spellEnd"/>
            <w:r w:rsidRPr="002B2260">
              <w:rPr>
                <w:rFonts w:ascii="Cambria" w:hAnsi="Cambria"/>
              </w:rPr>
              <w:t xml:space="preserve">, ale </w:t>
            </w:r>
            <w:proofErr w:type="spellStart"/>
            <w:r w:rsidRPr="002B2260">
              <w:rPr>
                <w:rFonts w:ascii="Cambria" w:hAnsi="Cambria"/>
              </w:rPr>
              <w:t>nebylo</w:t>
            </w:r>
            <w:proofErr w:type="spellEnd"/>
            <w:r w:rsidRPr="002B2260">
              <w:rPr>
                <w:rFonts w:ascii="Cambria" w:hAnsi="Cambria"/>
              </w:rPr>
              <w:t xml:space="preserve"> ze </w:t>
            </w:r>
            <w:proofErr w:type="spellStart"/>
            <w:r w:rsidRPr="002B2260">
              <w:rPr>
                <w:rFonts w:ascii="Cambria" w:hAnsi="Cambria"/>
              </w:rPr>
              <w:t>strany</w:t>
            </w:r>
            <w:proofErr w:type="spellEnd"/>
            <w:r w:rsidRPr="002B2260">
              <w:rPr>
                <w:rFonts w:ascii="Cambria" w:hAnsi="Cambria"/>
              </w:rPr>
              <w:t xml:space="preserve"> FNBR </w:t>
            </w:r>
            <w:proofErr w:type="spellStart"/>
            <w:r w:rsidRPr="002B2260">
              <w:rPr>
                <w:rFonts w:ascii="Cambria" w:hAnsi="Cambria"/>
              </w:rPr>
              <w:t>objednáno</w:t>
            </w:r>
            <w:proofErr w:type="spellEnd"/>
            <w:r w:rsidRPr="002B2260">
              <w:rPr>
                <w:rFonts w:ascii="Cambria" w:hAnsi="Cambria"/>
              </w:rPr>
              <w:t>.</w:t>
            </w:r>
          </w:p>
        </w:tc>
      </w:tr>
      <w:tr w:rsidR="002B2260" w:rsidRPr="002B2260" w14:paraId="325792A3" w14:textId="77777777" w:rsidTr="00F61150">
        <w:trPr>
          <w:trHeight w:val="261"/>
        </w:trPr>
        <w:tc>
          <w:tcPr>
            <w:tcW w:w="2727" w:type="dxa"/>
          </w:tcPr>
          <w:p w14:paraId="047CD9D5"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testování</w:t>
            </w:r>
            <w:proofErr w:type="spellEnd"/>
          </w:p>
        </w:tc>
        <w:tc>
          <w:tcPr>
            <w:tcW w:w="5678" w:type="dxa"/>
          </w:tcPr>
          <w:p w14:paraId="44BD6EFC" w14:textId="77777777" w:rsidR="002B2260" w:rsidRPr="002B2260" w:rsidRDefault="002B2260" w:rsidP="002B2260">
            <w:pPr>
              <w:numPr>
                <w:ilvl w:val="0"/>
                <w:numId w:val="12"/>
              </w:numPr>
              <w:spacing w:line="240" w:lineRule="auto"/>
              <w:contextualSpacing/>
              <w:jc w:val="left"/>
              <w:rPr>
                <w:rFonts w:ascii="Cambria" w:hAnsi="Cambria"/>
                <w:strike/>
              </w:rPr>
            </w:pPr>
            <w:r w:rsidRPr="002B2260">
              <w:rPr>
                <w:rFonts w:ascii="Cambria" w:hAnsi="Cambria"/>
                <w:b/>
                <w:bCs/>
              </w:rPr>
              <w:t xml:space="preserve">Ano </w:t>
            </w:r>
          </w:p>
        </w:tc>
      </w:tr>
      <w:tr w:rsidR="002B2260" w:rsidRPr="002B2260" w14:paraId="3AA65282" w14:textId="77777777" w:rsidTr="00F61150">
        <w:trPr>
          <w:trHeight w:val="261"/>
        </w:trPr>
        <w:tc>
          <w:tcPr>
            <w:tcW w:w="2727" w:type="dxa"/>
          </w:tcPr>
          <w:p w14:paraId="64A14FEE"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dokumentace</w:t>
            </w:r>
            <w:proofErr w:type="spellEnd"/>
          </w:p>
        </w:tc>
        <w:tc>
          <w:tcPr>
            <w:tcW w:w="5678" w:type="dxa"/>
          </w:tcPr>
          <w:p w14:paraId="1B8439B3" w14:textId="77777777" w:rsidR="002B2260" w:rsidRPr="002B2260" w:rsidRDefault="002B2260" w:rsidP="002B2260">
            <w:pPr>
              <w:numPr>
                <w:ilvl w:val="0"/>
                <w:numId w:val="11"/>
              </w:numPr>
              <w:spacing w:line="240" w:lineRule="auto"/>
              <w:contextualSpacing/>
              <w:jc w:val="left"/>
              <w:rPr>
                <w:rFonts w:ascii="Cambria" w:hAnsi="Cambria"/>
                <w:b/>
                <w:bCs/>
                <w:strike/>
              </w:rPr>
            </w:pPr>
            <w:r w:rsidRPr="002B2260">
              <w:rPr>
                <w:rFonts w:ascii="Cambria" w:hAnsi="Cambria"/>
                <w:b/>
                <w:bCs/>
              </w:rPr>
              <w:t>Ano</w:t>
            </w:r>
          </w:p>
        </w:tc>
      </w:tr>
      <w:tr w:rsidR="002B2260" w:rsidRPr="002B2260" w14:paraId="464F1743" w14:textId="77777777" w:rsidTr="00F61150">
        <w:trPr>
          <w:trHeight w:val="1032"/>
        </w:trPr>
        <w:tc>
          <w:tcPr>
            <w:tcW w:w="2727" w:type="dxa"/>
          </w:tcPr>
          <w:p w14:paraId="19B80DD6"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Priorita</w:t>
            </w:r>
            <w:proofErr w:type="spellEnd"/>
            <w:r w:rsidRPr="002B2260">
              <w:rPr>
                <w:rFonts w:ascii="Cambria" w:hAnsi="Cambria"/>
              </w:rPr>
              <w:t xml:space="preserve"> </w:t>
            </w:r>
            <w:proofErr w:type="spellStart"/>
            <w:r w:rsidRPr="002B2260">
              <w:rPr>
                <w:rFonts w:ascii="Cambria" w:hAnsi="Cambria"/>
              </w:rPr>
              <w:t>změny</w:t>
            </w:r>
            <w:proofErr w:type="spellEnd"/>
          </w:p>
        </w:tc>
        <w:tc>
          <w:tcPr>
            <w:tcW w:w="5678" w:type="dxa"/>
          </w:tcPr>
          <w:p w14:paraId="44F77E98"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Nízká</w:t>
            </w:r>
            <w:proofErr w:type="spellEnd"/>
          </w:p>
          <w:p w14:paraId="65C05B5E" w14:textId="77777777" w:rsidR="002B2260" w:rsidRPr="002B2260" w:rsidRDefault="002B2260" w:rsidP="002B2260">
            <w:pPr>
              <w:numPr>
                <w:ilvl w:val="0"/>
                <w:numId w:val="13"/>
              </w:numPr>
              <w:spacing w:line="240" w:lineRule="auto"/>
              <w:contextualSpacing/>
              <w:jc w:val="left"/>
              <w:rPr>
                <w:rFonts w:ascii="Cambria" w:hAnsi="Cambria"/>
              </w:rPr>
            </w:pPr>
            <w:proofErr w:type="spellStart"/>
            <w:r w:rsidRPr="002B2260">
              <w:rPr>
                <w:rFonts w:ascii="Cambria" w:hAnsi="Cambria"/>
              </w:rPr>
              <w:t>Střední</w:t>
            </w:r>
            <w:proofErr w:type="spellEnd"/>
          </w:p>
          <w:p w14:paraId="1F7E104C"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Vysoká</w:t>
            </w:r>
            <w:proofErr w:type="spellEnd"/>
          </w:p>
          <w:p w14:paraId="424403B5"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Kritická</w:t>
            </w:r>
            <w:proofErr w:type="spellEnd"/>
            <w:r w:rsidRPr="002B2260">
              <w:rPr>
                <w:rFonts w:ascii="Cambria" w:hAnsi="Cambria"/>
                <w:strike/>
              </w:rPr>
              <w:t xml:space="preserve"> (</w:t>
            </w:r>
            <w:proofErr w:type="spellStart"/>
            <w:r w:rsidRPr="002B2260">
              <w:rPr>
                <w:rFonts w:ascii="Cambria" w:hAnsi="Cambria"/>
                <w:strike/>
              </w:rPr>
              <w:t>není</w:t>
            </w:r>
            <w:proofErr w:type="spellEnd"/>
            <w:r w:rsidRPr="002B2260">
              <w:rPr>
                <w:rFonts w:ascii="Cambria" w:hAnsi="Cambria"/>
                <w:strike/>
              </w:rPr>
              <w:t xml:space="preserve"> </w:t>
            </w:r>
            <w:proofErr w:type="spellStart"/>
            <w:r w:rsidRPr="002B2260">
              <w:rPr>
                <w:rFonts w:ascii="Cambria" w:hAnsi="Cambria"/>
                <w:strike/>
              </w:rPr>
              <w:t>možné</w:t>
            </w:r>
            <w:proofErr w:type="spellEnd"/>
            <w:r w:rsidRPr="002B2260">
              <w:rPr>
                <w:rFonts w:ascii="Cambria" w:hAnsi="Cambria"/>
                <w:strike/>
              </w:rPr>
              <w:t xml:space="preserve"> </w:t>
            </w:r>
            <w:proofErr w:type="spellStart"/>
            <w:r w:rsidRPr="002B2260">
              <w:rPr>
                <w:rFonts w:ascii="Cambria" w:hAnsi="Cambria"/>
                <w:strike/>
              </w:rPr>
              <w:t>spustit</w:t>
            </w:r>
            <w:proofErr w:type="spellEnd"/>
            <w:r w:rsidRPr="002B2260">
              <w:rPr>
                <w:rFonts w:ascii="Cambria" w:hAnsi="Cambria"/>
                <w:strike/>
              </w:rPr>
              <w:t xml:space="preserve"> </w:t>
            </w:r>
            <w:proofErr w:type="spellStart"/>
            <w:r w:rsidRPr="002B2260">
              <w:rPr>
                <w:rFonts w:ascii="Cambria" w:hAnsi="Cambria"/>
                <w:strike/>
              </w:rPr>
              <w:t>provoz</w:t>
            </w:r>
            <w:proofErr w:type="spellEnd"/>
            <w:r w:rsidRPr="002B2260">
              <w:rPr>
                <w:rFonts w:ascii="Cambria" w:hAnsi="Cambria"/>
                <w:strike/>
              </w:rPr>
              <w:t xml:space="preserve"> </w:t>
            </w:r>
            <w:proofErr w:type="spellStart"/>
            <w:r w:rsidRPr="002B2260">
              <w:rPr>
                <w:rFonts w:ascii="Cambria" w:hAnsi="Cambria"/>
                <w:strike/>
              </w:rPr>
              <w:t>dle</w:t>
            </w:r>
            <w:proofErr w:type="spellEnd"/>
            <w:r w:rsidRPr="002B2260">
              <w:rPr>
                <w:rFonts w:ascii="Cambria" w:hAnsi="Cambria"/>
                <w:strike/>
              </w:rPr>
              <w:t xml:space="preserve"> OLV)</w:t>
            </w:r>
          </w:p>
        </w:tc>
      </w:tr>
      <w:tr w:rsidR="002B2260" w:rsidRPr="002B2260" w14:paraId="4378E2A2" w14:textId="77777777" w:rsidTr="00F61150">
        <w:trPr>
          <w:trHeight w:val="494"/>
        </w:trPr>
        <w:tc>
          <w:tcPr>
            <w:tcW w:w="2727" w:type="dxa"/>
          </w:tcPr>
          <w:p w14:paraId="633C3D61"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Doporučený</w:t>
            </w:r>
            <w:proofErr w:type="spellEnd"/>
            <w:r w:rsidRPr="002B2260">
              <w:rPr>
                <w:rFonts w:ascii="Cambria" w:hAnsi="Cambria"/>
              </w:rPr>
              <w:t xml:space="preserve"> </w:t>
            </w:r>
            <w:proofErr w:type="spellStart"/>
            <w:r w:rsidRPr="002B2260">
              <w:rPr>
                <w:rFonts w:ascii="Cambria" w:hAnsi="Cambria"/>
              </w:rPr>
              <w:t>termín</w:t>
            </w:r>
            <w:proofErr w:type="spellEnd"/>
            <w:r w:rsidRPr="002B2260">
              <w:rPr>
                <w:rFonts w:ascii="Cambria" w:hAnsi="Cambria"/>
              </w:rPr>
              <w:t xml:space="preserve"> </w:t>
            </w:r>
            <w:proofErr w:type="spellStart"/>
            <w:r w:rsidRPr="002B2260">
              <w:rPr>
                <w:rFonts w:ascii="Cambria" w:hAnsi="Cambria"/>
              </w:rPr>
              <w:t>realizace</w:t>
            </w:r>
            <w:proofErr w:type="spellEnd"/>
          </w:p>
        </w:tc>
        <w:tc>
          <w:tcPr>
            <w:tcW w:w="5678" w:type="dxa"/>
          </w:tcPr>
          <w:p w14:paraId="190B9C7D" w14:textId="77777777" w:rsidR="002B2260" w:rsidRPr="002B2260" w:rsidRDefault="002B2260" w:rsidP="002B2260">
            <w:pPr>
              <w:spacing w:after="200" w:line="276" w:lineRule="auto"/>
              <w:jc w:val="left"/>
              <w:rPr>
                <w:rFonts w:ascii="Cambria" w:hAnsi="Cambria" w:cs="Cambria"/>
              </w:rPr>
            </w:pPr>
            <w:r w:rsidRPr="002B2260">
              <w:rPr>
                <w:rFonts w:ascii="Cambria" w:hAnsi="Cambria" w:cs="Cambria"/>
                <w:color w:val="000000"/>
              </w:rPr>
              <w:t>x</w:t>
            </w:r>
          </w:p>
          <w:p w14:paraId="6D7F309D" w14:textId="77777777" w:rsidR="002B2260" w:rsidRPr="002B2260" w:rsidRDefault="002B2260" w:rsidP="002B2260">
            <w:pPr>
              <w:spacing w:after="200" w:line="276" w:lineRule="auto"/>
              <w:jc w:val="left"/>
              <w:rPr>
                <w:rFonts w:ascii="Cambria" w:hAnsi="Cambria"/>
              </w:rPr>
            </w:pPr>
          </w:p>
        </w:tc>
      </w:tr>
      <w:tr w:rsidR="002B2260" w:rsidRPr="002B2260" w14:paraId="40FE9008" w14:textId="77777777" w:rsidTr="00F61150">
        <w:trPr>
          <w:trHeight w:val="494"/>
        </w:trPr>
        <w:tc>
          <w:tcPr>
            <w:tcW w:w="2727" w:type="dxa"/>
          </w:tcPr>
          <w:p w14:paraId="0F9B3466"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lastRenderedPageBreak/>
              <w:t>Předpokládané</w:t>
            </w:r>
            <w:proofErr w:type="spellEnd"/>
            <w:r w:rsidRPr="002B2260">
              <w:rPr>
                <w:rFonts w:ascii="Cambria" w:hAnsi="Cambria"/>
              </w:rPr>
              <w:t xml:space="preserve"> </w:t>
            </w:r>
            <w:proofErr w:type="spellStart"/>
            <w:r w:rsidRPr="002B2260">
              <w:rPr>
                <w:rFonts w:ascii="Cambria" w:hAnsi="Cambria"/>
              </w:rPr>
              <w:t>náklady</w:t>
            </w:r>
            <w:proofErr w:type="spellEnd"/>
            <w:r w:rsidRPr="002B2260">
              <w:rPr>
                <w:rFonts w:ascii="Cambria" w:hAnsi="Cambria"/>
              </w:rPr>
              <w:t xml:space="preserve"> / </w:t>
            </w:r>
            <w:proofErr w:type="spellStart"/>
            <w:r w:rsidRPr="002B2260">
              <w:rPr>
                <w:rFonts w:ascii="Cambria" w:hAnsi="Cambria"/>
              </w:rPr>
              <w:t>časová</w:t>
            </w:r>
            <w:proofErr w:type="spellEnd"/>
            <w:r w:rsidRPr="002B2260">
              <w:rPr>
                <w:rFonts w:ascii="Cambria" w:hAnsi="Cambria"/>
              </w:rPr>
              <w:t xml:space="preserve"> </w:t>
            </w:r>
            <w:proofErr w:type="spellStart"/>
            <w:r w:rsidRPr="002B2260">
              <w:rPr>
                <w:rFonts w:ascii="Cambria" w:hAnsi="Cambria"/>
              </w:rPr>
              <w:t>náročnost</w:t>
            </w:r>
            <w:proofErr w:type="spellEnd"/>
          </w:p>
        </w:tc>
        <w:tc>
          <w:tcPr>
            <w:tcW w:w="5678" w:type="dxa"/>
          </w:tcPr>
          <w:p w14:paraId="5035F4D6" w14:textId="77777777" w:rsidR="002B2260" w:rsidRPr="002B2260" w:rsidRDefault="002B2260" w:rsidP="002B2260">
            <w:pPr>
              <w:spacing w:after="200" w:line="276" w:lineRule="auto"/>
              <w:jc w:val="left"/>
              <w:rPr>
                <w:rFonts w:ascii="Cambria" w:hAnsi="Cambria"/>
              </w:rPr>
            </w:pPr>
            <w:r w:rsidRPr="002B2260">
              <w:rPr>
                <w:rFonts w:ascii="Cambria" w:hAnsi="Cambria"/>
              </w:rPr>
              <w:t>x</w:t>
            </w:r>
          </w:p>
        </w:tc>
      </w:tr>
      <w:tr w:rsidR="002B2260" w:rsidRPr="002B2260" w14:paraId="62EB52BA" w14:textId="77777777" w:rsidTr="00F61150">
        <w:trPr>
          <w:trHeight w:val="247"/>
        </w:trPr>
        <w:tc>
          <w:tcPr>
            <w:tcW w:w="2727" w:type="dxa"/>
          </w:tcPr>
          <w:p w14:paraId="00E85807"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Schválil</w:t>
            </w:r>
            <w:proofErr w:type="spellEnd"/>
            <w:r w:rsidRPr="002B2260">
              <w:rPr>
                <w:rFonts w:ascii="Cambria" w:hAnsi="Cambria"/>
              </w:rPr>
              <w:t xml:space="preserve"> k </w:t>
            </w:r>
            <w:proofErr w:type="spellStart"/>
            <w:r w:rsidRPr="002B2260">
              <w:rPr>
                <w:rFonts w:ascii="Cambria" w:hAnsi="Cambria"/>
              </w:rPr>
              <w:t>realizaci</w:t>
            </w:r>
            <w:proofErr w:type="spellEnd"/>
          </w:p>
        </w:tc>
        <w:tc>
          <w:tcPr>
            <w:tcW w:w="5678" w:type="dxa"/>
          </w:tcPr>
          <w:p w14:paraId="6C85C534" w14:textId="47B9A607" w:rsidR="002B2260" w:rsidRPr="002B2260" w:rsidRDefault="00C92D73" w:rsidP="002B2260">
            <w:pPr>
              <w:spacing w:after="200" w:line="276" w:lineRule="auto"/>
              <w:jc w:val="left"/>
              <w:rPr>
                <w:rFonts w:ascii="Cambria" w:hAnsi="Cambria"/>
              </w:rPr>
            </w:pPr>
            <w:r>
              <w:rPr>
                <w:rFonts w:ascii="Cambria" w:hAnsi="Cambria"/>
              </w:rPr>
              <w:t>XXX</w:t>
            </w:r>
          </w:p>
        </w:tc>
      </w:tr>
      <w:tr w:rsidR="002B2260" w:rsidRPr="002B2260" w14:paraId="03159349" w14:textId="77777777" w:rsidTr="00F61150">
        <w:trPr>
          <w:trHeight w:val="512"/>
        </w:trPr>
        <w:tc>
          <w:tcPr>
            <w:tcW w:w="2727" w:type="dxa"/>
          </w:tcPr>
          <w:p w14:paraId="78D19218"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Podpis</w:t>
            </w:r>
            <w:proofErr w:type="spellEnd"/>
          </w:p>
          <w:p w14:paraId="1ADE8B79" w14:textId="77777777" w:rsidR="002B2260" w:rsidRPr="002B2260" w:rsidRDefault="002B2260" w:rsidP="002B2260">
            <w:pPr>
              <w:spacing w:after="200" w:line="276" w:lineRule="auto"/>
              <w:jc w:val="left"/>
              <w:rPr>
                <w:rFonts w:ascii="Cambria" w:hAnsi="Cambria"/>
              </w:rPr>
            </w:pPr>
          </w:p>
          <w:p w14:paraId="66995208" w14:textId="77777777" w:rsidR="002B2260" w:rsidRPr="002B2260" w:rsidRDefault="002B2260" w:rsidP="002B2260">
            <w:pPr>
              <w:spacing w:after="200" w:line="276" w:lineRule="auto"/>
              <w:jc w:val="left"/>
              <w:rPr>
                <w:rFonts w:ascii="Cambria" w:hAnsi="Cambria"/>
              </w:rPr>
            </w:pPr>
          </w:p>
          <w:p w14:paraId="22ECFC23" w14:textId="77777777" w:rsidR="002B2260" w:rsidRPr="002B2260" w:rsidRDefault="002B2260" w:rsidP="002B2260">
            <w:pPr>
              <w:spacing w:after="200" w:line="276" w:lineRule="auto"/>
              <w:jc w:val="left"/>
              <w:rPr>
                <w:rFonts w:ascii="Cambria" w:hAnsi="Cambria"/>
              </w:rPr>
            </w:pPr>
          </w:p>
        </w:tc>
        <w:tc>
          <w:tcPr>
            <w:tcW w:w="5678" w:type="dxa"/>
          </w:tcPr>
          <w:p w14:paraId="78918E86" w14:textId="77777777" w:rsidR="002B2260" w:rsidRPr="002B2260" w:rsidRDefault="002B2260" w:rsidP="002B2260">
            <w:pPr>
              <w:spacing w:after="200" w:line="276" w:lineRule="auto"/>
              <w:jc w:val="left"/>
              <w:rPr>
                <w:rFonts w:ascii="Cambria" w:hAnsi="Cambria"/>
              </w:rPr>
            </w:pPr>
          </w:p>
        </w:tc>
      </w:tr>
      <w:tr w:rsidR="002B2260" w:rsidRPr="002B2260" w14:paraId="66C0D001" w14:textId="77777777" w:rsidTr="00F61150">
        <w:trPr>
          <w:trHeight w:val="290"/>
        </w:trPr>
        <w:tc>
          <w:tcPr>
            <w:tcW w:w="2727" w:type="dxa"/>
          </w:tcPr>
          <w:p w14:paraId="6DBFFA82" w14:textId="77777777" w:rsidR="002B2260" w:rsidRPr="002B2260" w:rsidRDefault="002B2260" w:rsidP="002B2260">
            <w:pPr>
              <w:spacing w:after="200" w:line="276" w:lineRule="auto"/>
              <w:jc w:val="left"/>
              <w:rPr>
                <w:rFonts w:ascii="Cambria" w:hAnsi="Cambria"/>
              </w:rPr>
            </w:pPr>
            <w:r w:rsidRPr="002B2260">
              <w:rPr>
                <w:rFonts w:ascii="Cambria" w:hAnsi="Cambria"/>
              </w:rPr>
              <w:t xml:space="preserve">Datum </w:t>
            </w:r>
            <w:proofErr w:type="spellStart"/>
            <w:r w:rsidRPr="002B2260">
              <w:rPr>
                <w:rFonts w:ascii="Cambria" w:hAnsi="Cambria"/>
              </w:rPr>
              <w:t>schválení</w:t>
            </w:r>
            <w:proofErr w:type="spellEnd"/>
          </w:p>
        </w:tc>
        <w:tc>
          <w:tcPr>
            <w:tcW w:w="5678" w:type="dxa"/>
          </w:tcPr>
          <w:p w14:paraId="78FA46C2" w14:textId="77777777" w:rsidR="002B2260" w:rsidRPr="002B2260" w:rsidRDefault="002B2260" w:rsidP="002B2260">
            <w:pPr>
              <w:spacing w:after="200" w:line="276" w:lineRule="auto"/>
              <w:jc w:val="left"/>
              <w:rPr>
                <w:rFonts w:ascii="Cambria" w:hAnsi="Cambria" w:cs="Cambria"/>
              </w:rPr>
            </w:pPr>
            <w:r w:rsidRPr="002B2260">
              <w:rPr>
                <w:rFonts w:ascii="Cambria" w:hAnsi="Cambria" w:cs="Cambria"/>
                <w:b/>
                <w:bCs/>
                <w:color w:val="000000"/>
              </w:rPr>
              <w:t xml:space="preserve">13.11.2025 - FN Brno </w:t>
            </w:r>
            <w:proofErr w:type="spellStart"/>
            <w:r w:rsidRPr="002B2260">
              <w:rPr>
                <w:rFonts w:ascii="Cambria" w:hAnsi="Cambria" w:cs="Cambria"/>
                <w:b/>
                <w:bCs/>
                <w:color w:val="000000"/>
              </w:rPr>
              <w:t>technicky</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souhlasí</w:t>
            </w:r>
            <w:proofErr w:type="spellEnd"/>
            <w:r w:rsidRPr="002B2260">
              <w:rPr>
                <w:rFonts w:ascii="Cambria" w:hAnsi="Cambria" w:cs="Cambria"/>
                <w:b/>
                <w:bCs/>
                <w:color w:val="000000"/>
              </w:rPr>
              <w:t xml:space="preserve"> s </w:t>
            </w:r>
            <w:proofErr w:type="spellStart"/>
            <w:r w:rsidRPr="002B2260">
              <w:rPr>
                <w:rFonts w:ascii="Cambria" w:hAnsi="Cambria" w:cs="Cambria"/>
                <w:b/>
                <w:bCs/>
                <w:color w:val="000000"/>
              </w:rPr>
              <w:t>realizací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dílčí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doba</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realizace</w:t>
            </w:r>
            <w:proofErr w:type="spellEnd"/>
            <w:r w:rsidRPr="002B2260">
              <w:rPr>
                <w:rFonts w:ascii="Cambria" w:hAnsi="Cambria" w:cs="Cambria"/>
                <w:b/>
                <w:bCs/>
                <w:color w:val="000000"/>
              </w:rPr>
              <w:t xml:space="preserve"> z </w:t>
            </w:r>
            <w:proofErr w:type="spellStart"/>
            <w:r w:rsidRPr="002B2260">
              <w:rPr>
                <w:rFonts w:ascii="Cambria" w:hAnsi="Cambria" w:cs="Cambria"/>
                <w:b/>
                <w:bCs/>
                <w:color w:val="000000"/>
              </w:rPr>
              <w:t>pohledu</w:t>
            </w:r>
            <w:proofErr w:type="spellEnd"/>
            <w:r w:rsidRPr="002B2260">
              <w:rPr>
                <w:rFonts w:ascii="Cambria" w:hAnsi="Cambria" w:cs="Cambria"/>
                <w:b/>
                <w:bCs/>
                <w:color w:val="000000"/>
              </w:rPr>
              <w:t xml:space="preserve"> FN </w:t>
            </w:r>
            <w:proofErr w:type="spellStart"/>
            <w:r w:rsidRPr="002B2260">
              <w:rPr>
                <w:rFonts w:ascii="Cambria" w:hAnsi="Cambria" w:cs="Cambria"/>
                <w:b/>
                <w:bCs/>
                <w:color w:val="000000"/>
              </w:rPr>
              <w:t>adekvátní</w:t>
            </w:r>
            <w:proofErr w:type="spellEnd"/>
            <w:r w:rsidRPr="002B2260">
              <w:rPr>
                <w:rFonts w:ascii="Cambria" w:hAnsi="Cambria" w:cs="Cambria"/>
                <w:b/>
                <w:bCs/>
                <w:color w:val="000000"/>
              </w:rPr>
              <w:t xml:space="preserve">, FN Brno </w:t>
            </w:r>
            <w:proofErr w:type="spellStart"/>
            <w:r w:rsidRPr="002B2260">
              <w:rPr>
                <w:rFonts w:ascii="Cambria" w:hAnsi="Cambria" w:cs="Cambria"/>
                <w:b/>
                <w:bCs/>
                <w:color w:val="000000"/>
              </w:rPr>
              <w:t>doloží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zdůvodnění</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nesouhlasné</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stanoviska</w:t>
            </w:r>
            <w:proofErr w:type="spellEnd"/>
            <w:r w:rsidRPr="002B2260">
              <w:rPr>
                <w:rFonts w:ascii="Cambria" w:hAnsi="Cambria" w:cs="Cambria"/>
                <w:b/>
                <w:bCs/>
                <w:color w:val="000000"/>
              </w:rPr>
              <w:t xml:space="preserve"> k </w:t>
            </w:r>
            <w:proofErr w:type="spellStart"/>
            <w:r w:rsidRPr="002B2260">
              <w:rPr>
                <w:rFonts w:ascii="Cambria" w:hAnsi="Cambria" w:cs="Cambria"/>
                <w:b/>
                <w:bCs/>
                <w:color w:val="000000"/>
              </w:rPr>
              <w:t>předložené</w:t>
            </w:r>
            <w:proofErr w:type="spellEnd"/>
            <w:r w:rsidRPr="002B2260">
              <w:rPr>
                <w:rFonts w:ascii="Cambria" w:hAnsi="Cambria" w:cs="Cambria"/>
                <w:b/>
                <w:bCs/>
                <w:color w:val="000000"/>
              </w:rPr>
              <w:t xml:space="preserve"> </w:t>
            </w:r>
            <w:proofErr w:type="spellStart"/>
            <w:r w:rsidRPr="002B2260">
              <w:rPr>
                <w:rFonts w:ascii="Cambria" w:hAnsi="Cambria" w:cs="Cambria"/>
                <w:b/>
                <w:bCs/>
                <w:color w:val="000000"/>
              </w:rPr>
              <w:t>ceně</w:t>
            </w:r>
            <w:proofErr w:type="spellEnd"/>
          </w:p>
          <w:p w14:paraId="34798939" w14:textId="77777777" w:rsidR="002B2260" w:rsidRPr="002B2260" w:rsidRDefault="002B2260" w:rsidP="002B2260">
            <w:pPr>
              <w:spacing w:after="200" w:line="276" w:lineRule="auto"/>
              <w:jc w:val="left"/>
              <w:rPr>
                <w:rFonts w:ascii="Cambria" w:hAnsi="Cambria" w:cs="Cambria"/>
                <w:b/>
                <w:bCs/>
                <w:color w:val="000000"/>
              </w:rPr>
            </w:pPr>
          </w:p>
          <w:p w14:paraId="35921637" w14:textId="77777777" w:rsidR="002B2260" w:rsidRPr="002B2260" w:rsidRDefault="002B2260" w:rsidP="002B2260">
            <w:pPr>
              <w:spacing w:after="200" w:line="276" w:lineRule="auto"/>
              <w:jc w:val="left"/>
              <w:rPr>
                <w:rFonts w:ascii="Cambria" w:hAnsi="Cambria"/>
              </w:rPr>
            </w:pPr>
            <w:r w:rsidRPr="002B2260">
              <w:rPr>
                <w:rFonts w:ascii="Cambria" w:hAnsi="Cambria" w:cs="Cambria"/>
                <w:b/>
                <w:bCs/>
              </w:rPr>
              <w:t xml:space="preserve">27.11.2025 </w:t>
            </w:r>
            <w:proofErr w:type="spellStart"/>
            <w:r w:rsidRPr="002B2260">
              <w:rPr>
                <w:rFonts w:ascii="Cambria" w:hAnsi="Cambria" w:cs="Cambria"/>
                <w:b/>
                <w:bCs/>
              </w:rPr>
              <w:t>doplněna</w:t>
            </w:r>
            <w:proofErr w:type="spellEnd"/>
            <w:r w:rsidRPr="002B2260">
              <w:rPr>
                <w:rFonts w:ascii="Cambria" w:hAnsi="Cambria" w:cs="Cambria"/>
                <w:b/>
                <w:bCs/>
              </w:rPr>
              <w:t xml:space="preserve"> ze </w:t>
            </w:r>
            <w:proofErr w:type="spellStart"/>
            <w:r w:rsidRPr="002B2260">
              <w:rPr>
                <w:rFonts w:ascii="Cambria" w:hAnsi="Cambria" w:cs="Cambria"/>
                <w:b/>
                <w:bCs/>
              </w:rPr>
              <w:t>strany</w:t>
            </w:r>
            <w:proofErr w:type="spellEnd"/>
            <w:r w:rsidRPr="002B2260">
              <w:rPr>
                <w:rFonts w:ascii="Cambria" w:hAnsi="Cambria" w:cs="Cambria"/>
                <w:b/>
                <w:bCs/>
              </w:rPr>
              <w:t xml:space="preserve"> Anete </w:t>
            </w:r>
            <w:proofErr w:type="spellStart"/>
            <w:r w:rsidRPr="002B2260">
              <w:rPr>
                <w:rFonts w:ascii="Cambria" w:hAnsi="Cambria" w:cs="Cambria"/>
                <w:b/>
                <w:bCs/>
              </w:rPr>
              <w:t>příloha</w:t>
            </w:r>
            <w:proofErr w:type="spellEnd"/>
            <w:r w:rsidRPr="002B2260">
              <w:rPr>
                <w:rFonts w:ascii="Cambria" w:hAnsi="Cambria" w:cs="Cambria"/>
                <w:b/>
                <w:bCs/>
              </w:rPr>
              <w:t xml:space="preserve"> s </w:t>
            </w:r>
            <w:proofErr w:type="spellStart"/>
            <w:r w:rsidRPr="002B2260">
              <w:rPr>
                <w:rFonts w:ascii="Cambria" w:hAnsi="Cambria" w:cs="Cambria"/>
                <w:b/>
                <w:bCs/>
              </w:rPr>
              <w:t>upřesněným</w:t>
            </w:r>
            <w:proofErr w:type="spellEnd"/>
            <w:r w:rsidRPr="002B2260">
              <w:rPr>
                <w:rFonts w:ascii="Cambria" w:hAnsi="Cambria" w:cs="Cambria"/>
                <w:b/>
                <w:bCs/>
              </w:rPr>
              <w:t xml:space="preserve"> </w:t>
            </w:r>
            <w:proofErr w:type="spellStart"/>
            <w:r w:rsidRPr="002B2260">
              <w:rPr>
                <w:rFonts w:ascii="Cambria" w:hAnsi="Cambria" w:cs="Cambria"/>
                <w:b/>
                <w:bCs/>
              </w:rPr>
              <w:t>zadáním</w:t>
            </w:r>
            <w:proofErr w:type="spellEnd"/>
            <w:r w:rsidRPr="002B2260">
              <w:rPr>
                <w:rFonts w:ascii="Cambria" w:hAnsi="Cambria" w:cs="Cambria"/>
                <w:b/>
                <w:bCs/>
              </w:rPr>
              <w:t xml:space="preserve"> </w:t>
            </w:r>
            <w:proofErr w:type="spellStart"/>
            <w:r w:rsidRPr="002B2260">
              <w:rPr>
                <w:rFonts w:ascii="Cambria" w:hAnsi="Cambria" w:cs="Cambria"/>
                <w:b/>
                <w:bCs/>
              </w:rPr>
              <w:t>případně</w:t>
            </w:r>
            <w:proofErr w:type="spellEnd"/>
            <w:r w:rsidRPr="002B2260">
              <w:rPr>
                <w:rFonts w:ascii="Cambria" w:hAnsi="Cambria" w:cs="Cambria"/>
                <w:b/>
                <w:bCs/>
              </w:rPr>
              <w:t xml:space="preserve"> </w:t>
            </w:r>
            <w:proofErr w:type="spellStart"/>
            <w:r w:rsidRPr="002B2260">
              <w:rPr>
                <w:rFonts w:ascii="Cambria" w:hAnsi="Cambria" w:cs="Cambria"/>
                <w:b/>
                <w:bCs/>
              </w:rPr>
              <w:t>dotazy</w:t>
            </w:r>
            <w:proofErr w:type="spellEnd"/>
            <w:r w:rsidRPr="002B2260">
              <w:rPr>
                <w:rFonts w:ascii="Cambria" w:hAnsi="Cambria" w:cs="Cambria"/>
                <w:b/>
                <w:bCs/>
              </w:rPr>
              <w:t xml:space="preserve">. </w:t>
            </w:r>
            <w:proofErr w:type="spellStart"/>
            <w:r w:rsidRPr="002B2260">
              <w:rPr>
                <w:rFonts w:ascii="Cambria" w:hAnsi="Cambria" w:cs="Cambria"/>
                <w:b/>
                <w:bCs/>
              </w:rPr>
              <w:t>Prosíme</w:t>
            </w:r>
            <w:proofErr w:type="spellEnd"/>
            <w:r w:rsidRPr="002B2260">
              <w:rPr>
                <w:rFonts w:ascii="Cambria" w:hAnsi="Cambria" w:cs="Cambria"/>
                <w:b/>
                <w:bCs/>
              </w:rPr>
              <w:t xml:space="preserve"> o </w:t>
            </w:r>
            <w:proofErr w:type="spellStart"/>
            <w:r w:rsidRPr="002B2260">
              <w:rPr>
                <w:rFonts w:ascii="Cambria" w:hAnsi="Cambria" w:cs="Cambria"/>
                <w:b/>
                <w:bCs/>
              </w:rPr>
              <w:t>vyjádření</w:t>
            </w:r>
            <w:proofErr w:type="spellEnd"/>
            <w:r w:rsidRPr="002B2260">
              <w:rPr>
                <w:rFonts w:ascii="Cambria" w:hAnsi="Cambria" w:cs="Cambria"/>
                <w:b/>
                <w:bCs/>
              </w:rPr>
              <w:t xml:space="preserve"> FN Brno, </w:t>
            </w:r>
            <w:proofErr w:type="spellStart"/>
            <w:r w:rsidRPr="002B2260">
              <w:rPr>
                <w:rFonts w:ascii="Cambria" w:hAnsi="Cambria" w:cs="Cambria"/>
                <w:b/>
                <w:bCs/>
              </w:rPr>
              <w:t>zda</w:t>
            </w:r>
            <w:proofErr w:type="spellEnd"/>
            <w:r w:rsidRPr="002B2260">
              <w:rPr>
                <w:rFonts w:ascii="Cambria" w:hAnsi="Cambria" w:cs="Cambria"/>
                <w:b/>
                <w:bCs/>
              </w:rPr>
              <w:t xml:space="preserve"> s </w:t>
            </w:r>
            <w:proofErr w:type="spellStart"/>
            <w:r w:rsidRPr="002B2260">
              <w:rPr>
                <w:rFonts w:ascii="Cambria" w:hAnsi="Cambria" w:cs="Cambria"/>
                <w:b/>
                <w:bCs/>
              </w:rPr>
              <w:t>upřesněním</w:t>
            </w:r>
            <w:proofErr w:type="spellEnd"/>
            <w:r w:rsidRPr="002B2260">
              <w:rPr>
                <w:rFonts w:ascii="Cambria" w:hAnsi="Cambria" w:cs="Cambria"/>
                <w:b/>
                <w:bCs/>
              </w:rPr>
              <w:t xml:space="preserve"> </w:t>
            </w:r>
            <w:proofErr w:type="spellStart"/>
            <w:r w:rsidRPr="002B2260">
              <w:rPr>
                <w:rFonts w:ascii="Cambria" w:hAnsi="Cambria" w:cs="Cambria"/>
                <w:b/>
                <w:bCs/>
              </w:rPr>
              <w:t>technického</w:t>
            </w:r>
            <w:proofErr w:type="spellEnd"/>
            <w:r w:rsidRPr="002B2260">
              <w:rPr>
                <w:rFonts w:ascii="Cambria" w:hAnsi="Cambria" w:cs="Cambria"/>
                <w:b/>
                <w:bCs/>
              </w:rPr>
              <w:t xml:space="preserve"> </w:t>
            </w:r>
            <w:proofErr w:type="spellStart"/>
            <w:r w:rsidRPr="002B2260">
              <w:rPr>
                <w:rFonts w:ascii="Cambria" w:hAnsi="Cambria" w:cs="Cambria"/>
                <w:b/>
                <w:bCs/>
              </w:rPr>
              <w:t>zadání</w:t>
            </w:r>
            <w:proofErr w:type="spellEnd"/>
            <w:r w:rsidRPr="002B2260">
              <w:rPr>
                <w:rFonts w:ascii="Cambria" w:hAnsi="Cambria" w:cs="Cambria"/>
                <w:b/>
                <w:bCs/>
              </w:rPr>
              <w:t xml:space="preserve"> </w:t>
            </w:r>
            <w:proofErr w:type="spellStart"/>
            <w:r w:rsidRPr="002B2260">
              <w:rPr>
                <w:rFonts w:ascii="Cambria" w:hAnsi="Cambria" w:cs="Cambria"/>
                <w:b/>
                <w:bCs/>
              </w:rPr>
              <w:t>souhlasí</w:t>
            </w:r>
            <w:proofErr w:type="spellEnd"/>
            <w:r w:rsidRPr="002B2260">
              <w:rPr>
                <w:rFonts w:ascii="Cambria" w:hAnsi="Cambria" w:cs="Cambria"/>
                <w:b/>
                <w:bCs/>
              </w:rPr>
              <w:t xml:space="preserve"> (</w:t>
            </w:r>
            <w:proofErr w:type="spellStart"/>
            <w:r w:rsidRPr="002B2260">
              <w:rPr>
                <w:rFonts w:ascii="Cambria" w:hAnsi="Cambria" w:cs="Cambria"/>
                <w:b/>
                <w:bCs/>
              </w:rPr>
              <w:t>souhlas</w:t>
            </w:r>
            <w:proofErr w:type="spellEnd"/>
            <w:r w:rsidRPr="002B2260">
              <w:rPr>
                <w:rFonts w:ascii="Cambria" w:hAnsi="Cambria" w:cs="Cambria"/>
                <w:b/>
                <w:bCs/>
              </w:rPr>
              <w:t xml:space="preserve"> se </w:t>
            </w:r>
            <w:proofErr w:type="spellStart"/>
            <w:r w:rsidRPr="002B2260">
              <w:rPr>
                <w:rFonts w:ascii="Cambria" w:hAnsi="Cambria" w:cs="Cambria"/>
                <w:b/>
                <w:bCs/>
              </w:rPr>
              <w:t>dle</w:t>
            </w:r>
            <w:proofErr w:type="spellEnd"/>
            <w:r w:rsidRPr="002B2260">
              <w:rPr>
                <w:rFonts w:ascii="Cambria" w:hAnsi="Cambria" w:cs="Cambria"/>
                <w:b/>
                <w:bCs/>
              </w:rPr>
              <w:t xml:space="preserve"> </w:t>
            </w:r>
            <w:proofErr w:type="spellStart"/>
            <w:r w:rsidRPr="002B2260">
              <w:rPr>
                <w:rFonts w:ascii="Cambria" w:hAnsi="Cambria" w:cs="Cambria"/>
                <w:b/>
                <w:bCs/>
              </w:rPr>
              <w:t>dohody</w:t>
            </w:r>
            <w:proofErr w:type="spellEnd"/>
            <w:r w:rsidRPr="002B2260">
              <w:rPr>
                <w:rFonts w:ascii="Cambria" w:hAnsi="Cambria" w:cs="Cambria"/>
                <w:b/>
                <w:bCs/>
              </w:rPr>
              <w:t xml:space="preserve"> </w:t>
            </w:r>
            <w:proofErr w:type="spellStart"/>
            <w:r w:rsidRPr="002B2260">
              <w:rPr>
                <w:rFonts w:ascii="Cambria" w:hAnsi="Cambria" w:cs="Cambria"/>
                <w:b/>
                <w:bCs/>
              </w:rPr>
              <w:t>nevztahuje</w:t>
            </w:r>
            <w:proofErr w:type="spellEnd"/>
            <w:r w:rsidRPr="002B2260">
              <w:rPr>
                <w:rFonts w:ascii="Cambria" w:hAnsi="Cambria" w:cs="Cambria"/>
                <w:b/>
                <w:bCs/>
              </w:rPr>
              <w:t xml:space="preserve"> k </w:t>
            </w:r>
            <w:proofErr w:type="spellStart"/>
            <w:r w:rsidRPr="002B2260">
              <w:rPr>
                <w:rFonts w:ascii="Cambria" w:hAnsi="Cambria" w:cs="Cambria"/>
                <w:b/>
                <w:bCs/>
              </w:rPr>
              <w:t>předpokládaným</w:t>
            </w:r>
            <w:proofErr w:type="spellEnd"/>
            <w:r w:rsidRPr="002B2260">
              <w:rPr>
                <w:rFonts w:ascii="Cambria" w:hAnsi="Cambria" w:cs="Cambria"/>
                <w:b/>
                <w:bCs/>
              </w:rPr>
              <w:t xml:space="preserve"> </w:t>
            </w:r>
            <w:proofErr w:type="spellStart"/>
            <w:r w:rsidRPr="002B2260">
              <w:rPr>
                <w:rFonts w:ascii="Cambria" w:hAnsi="Cambria" w:cs="Cambria"/>
                <w:b/>
                <w:bCs/>
              </w:rPr>
              <w:t>nákladům</w:t>
            </w:r>
            <w:proofErr w:type="spellEnd"/>
            <w:r w:rsidRPr="002B2260">
              <w:rPr>
                <w:rFonts w:ascii="Cambria" w:hAnsi="Cambria" w:cs="Cambria"/>
                <w:b/>
                <w:bCs/>
              </w:rPr>
              <w:t xml:space="preserve">) </w:t>
            </w:r>
            <w:proofErr w:type="gramStart"/>
            <w:r w:rsidRPr="002B2260">
              <w:rPr>
                <w:rFonts w:ascii="Cambria" w:hAnsi="Cambria" w:cs="Cambria"/>
                <w:b/>
                <w:bCs/>
              </w:rPr>
              <w:t>a</w:t>
            </w:r>
            <w:proofErr w:type="gramEnd"/>
            <w:r w:rsidRPr="002B2260">
              <w:rPr>
                <w:rFonts w:ascii="Cambria" w:hAnsi="Cambria" w:cs="Cambria"/>
                <w:b/>
                <w:bCs/>
              </w:rPr>
              <w:t xml:space="preserve"> </w:t>
            </w:r>
            <w:proofErr w:type="spellStart"/>
            <w:r w:rsidRPr="002B2260">
              <w:rPr>
                <w:rFonts w:ascii="Cambria" w:hAnsi="Cambria" w:cs="Cambria"/>
                <w:b/>
                <w:bCs/>
              </w:rPr>
              <w:t>odpovědi</w:t>
            </w:r>
            <w:proofErr w:type="spellEnd"/>
            <w:r w:rsidRPr="002B2260">
              <w:rPr>
                <w:rFonts w:ascii="Cambria" w:hAnsi="Cambria" w:cs="Cambria"/>
                <w:b/>
                <w:bCs/>
              </w:rPr>
              <w:t xml:space="preserve"> </w:t>
            </w:r>
            <w:proofErr w:type="spellStart"/>
            <w:r w:rsidRPr="002B2260">
              <w:rPr>
                <w:rFonts w:ascii="Cambria" w:hAnsi="Cambria" w:cs="Cambria"/>
                <w:b/>
                <w:bCs/>
              </w:rPr>
              <w:t>na</w:t>
            </w:r>
            <w:proofErr w:type="spellEnd"/>
            <w:r w:rsidRPr="002B2260">
              <w:rPr>
                <w:rFonts w:ascii="Cambria" w:hAnsi="Cambria" w:cs="Cambria"/>
                <w:b/>
                <w:bCs/>
              </w:rPr>
              <w:t xml:space="preserve"> </w:t>
            </w:r>
            <w:proofErr w:type="spellStart"/>
            <w:r w:rsidRPr="002B2260">
              <w:rPr>
                <w:rFonts w:ascii="Cambria" w:hAnsi="Cambria" w:cs="Cambria"/>
                <w:b/>
                <w:bCs/>
              </w:rPr>
              <w:t>případné</w:t>
            </w:r>
            <w:proofErr w:type="spellEnd"/>
            <w:r w:rsidRPr="002B2260">
              <w:rPr>
                <w:rFonts w:ascii="Cambria" w:hAnsi="Cambria" w:cs="Cambria"/>
                <w:b/>
                <w:bCs/>
              </w:rPr>
              <w:t xml:space="preserve"> </w:t>
            </w:r>
            <w:proofErr w:type="spellStart"/>
            <w:r w:rsidRPr="002B2260">
              <w:rPr>
                <w:rFonts w:ascii="Cambria" w:hAnsi="Cambria" w:cs="Cambria"/>
                <w:b/>
                <w:bCs/>
              </w:rPr>
              <w:t>otázky</w:t>
            </w:r>
            <w:proofErr w:type="spellEnd"/>
            <w:r w:rsidRPr="002B2260">
              <w:rPr>
                <w:rFonts w:ascii="Cambria" w:hAnsi="Cambria" w:cs="Cambria"/>
                <w:b/>
                <w:bCs/>
              </w:rPr>
              <w:t xml:space="preserve"> do </w:t>
            </w:r>
            <w:proofErr w:type="spellStart"/>
            <w:r w:rsidRPr="002B2260">
              <w:rPr>
                <w:rFonts w:ascii="Cambria" w:hAnsi="Cambria" w:cs="Cambria"/>
                <w:b/>
                <w:bCs/>
              </w:rPr>
              <w:t>tohoto</w:t>
            </w:r>
            <w:proofErr w:type="spellEnd"/>
            <w:r w:rsidRPr="002B2260">
              <w:rPr>
                <w:rFonts w:ascii="Cambria" w:hAnsi="Cambria" w:cs="Cambria"/>
                <w:b/>
                <w:bCs/>
              </w:rPr>
              <w:t xml:space="preserve"> </w:t>
            </w:r>
            <w:proofErr w:type="spellStart"/>
            <w:r w:rsidRPr="002B2260">
              <w:rPr>
                <w:rFonts w:ascii="Cambria" w:hAnsi="Cambria" w:cs="Cambria"/>
                <w:b/>
                <w:bCs/>
              </w:rPr>
              <w:t>dokumentu</w:t>
            </w:r>
            <w:proofErr w:type="spellEnd"/>
            <w:r w:rsidRPr="002B2260">
              <w:rPr>
                <w:rFonts w:ascii="Cambria" w:hAnsi="Cambria" w:cs="Cambria"/>
                <w:b/>
                <w:bCs/>
              </w:rPr>
              <w:t xml:space="preserve">. </w:t>
            </w:r>
            <w:r w:rsidRPr="002B2260">
              <w:rPr>
                <w:rFonts w:ascii="Cambria" w:hAnsi="Cambria" w:cs="Cambria"/>
              </w:rPr>
              <w:t xml:space="preserve"> </w:t>
            </w:r>
          </w:p>
          <w:p w14:paraId="406B12E6" w14:textId="77777777" w:rsidR="002B2260" w:rsidRPr="002B2260" w:rsidRDefault="002B2260" w:rsidP="002B2260">
            <w:pPr>
              <w:spacing w:after="200" w:line="276" w:lineRule="auto"/>
              <w:jc w:val="left"/>
              <w:rPr>
                <w:rFonts w:ascii="Cambria" w:hAnsi="Cambria" w:cs="Cambria"/>
                <w:b/>
                <w:bCs/>
                <w:color w:val="000000"/>
              </w:rPr>
            </w:pPr>
          </w:p>
        </w:tc>
      </w:tr>
      <w:tr w:rsidR="002B2260" w:rsidRPr="002B2260" w14:paraId="1E47CDC1" w14:textId="77777777" w:rsidTr="00F61150">
        <w:trPr>
          <w:trHeight w:val="247"/>
        </w:trPr>
        <w:tc>
          <w:tcPr>
            <w:tcW w:w="2727" w:type="dxa"/>
          </w:tcPr>
          <w:p w14:paraId="0DF89706" w14:textId="77777777" w:rsidR="002B2260" w:rsidRPr="002B2260" w:rsidRDefault="002B2260" w:rsidP="002B2260">
            <w:pPr>
              <w:spacing w:after="200" w:line="276" w:lineRule="auto"/>
              <w:jc w:val="left"/>
              <w:rPr>
                <w:rFonts w:ascii="Cambria" w:hAnsi="Cambria"/>
              </w:rPr>
            </w:pPr>
            <w:proofErr w:type="spellStart"/>
            <w:r w:rsidRPr="002B2260">
              <w:rPr>
                <w:rFonts w:ascii="Cambria" w:hAnsi="Cambria"/>
              </w:rPr>
              <w:t>Poznámka</w:t>
            </w:r>
            <w:proofErr w:type="spellEnd"/>
          </w:p>
        </w:tc>
        <w:tc>
          <w:tcPr>
            <w:tcW w:w="5678" w:type="dxa"/>
          </w:tcPr>
          <w:p w14:paraId="14C680CC" w14:textId="77777777" w:rsidR="002B2260" w:rsidRPr="002B2260" w:rsidRDefault="002B2260" w:rsidP="002B2260">
            <w:pPr>
              <w:spacing w:after="200" w:line="276" w:lineRule="auto"/>
              <w:jc w:val="left"/>
              <w:rPr>
                <w:rFonts w:ascii="Cambria" w:hAnsi="Cambria"/>
              </w:rPr>
            </w:pPr>
          </w:p>
        </w:tc>
      </w:tr>
    </w:tbl>
    <w:p w14:paraId="43AD2F11" w14:textId="77777777" w:rsidR="002B2260" w:rsidRPr="002B2260" w:rsidRDefault="002B2260" w:rsidP="002B2260">
      <w:pPr>
        <w:spacing w:after="200" w:line="276" w:lineRule="auto"/>
        <w:jc w:val="left"/>
        <w:rPr>
          <w:rFonts w:ascii="Cambria" w:eastAsia="MS Mincho" w:hAnsi="Cambria"/>
          <w:lang w:eastAsia="en-US"/>
        </w:rPr>
      </w:pPr>
    </w:p>
    <w:p w14:paraId="65F383BA" w14:textId="77777777" w:rsidR="002B2260" w:rsidRPr="002B2260" w:rsidRDefault="002B2260" w:rsidP="002B2260">
      <w:pPr>
        <w:spacing w:line="240" w:lineRule="auto"/>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FN Brno ohledně víceprací:</w:t>
      </w:r>
    </w:p>
    <w:p w14:paraId="4A116DA2" w14:textId="77777777" w:rsidR="002B2260" w:rsidRPr="002B2260" w:rsidRDefault="002B2260" w:rsidP="002B2260">
      <w:pPr>
        <w:numPr>
          <w:ilvl w:val="0"/>
          <w:numId w:val="30"/>
        </w:numPr>
        <w:spacing w:after="200" w:line="276" w:lineRule="auto"/>
        <w:ind w:left="360"/>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Druhé kolo připomínek IA pol. 3.3.1.1.2 – poznámkové okno zatím zneaktivnit, zmínit to na školení sester </w:t>
      </w:r>
    </w:p>
    <w:p w14:paraId="19A7AB62" w14:textId="77777777" w:rsidR="002B2260" w:rsidRPr="002B2260" w:rsidRDefault="002B2260" w:rsidP="002B2260">
      <w:pPr>
        <w:numPr>
          <w:ilvl w:val="0"/>
          <w:numId w:val="30"/>
        </w:numPr>
        <w:spacing w:after="200" w:line="276" w:lineRule="auto"/>
        <w:ind w:left="360"/>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Dodělání počká až po nasazení </w:t>
      </w:r>
    </w:p>
    <w:p w14:paraId="506685AC" w14:textId="77777777" w:rsidR="002B2260" w:rsidRPr="002B2260" w:rsidRDefault="002B2260" w:rsidP="002B2260">
      <w:pPr>
        <w:spacing w:line="240" w:lineRule="auto"/>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082304BC" w14:textId="77777777" w:rsidR="002B2260" w:rsidRPr="002B2260" w:rsidRDefault="002B2260" w:rsidP="002B2260">
      <w:pPr>
        <w:numPr>
          <w:ilvl w:val="0"/>
          <w:numId w:val="30"/>
        </w:numPr>
        <w:spacing w:after="200" w:line="276" w:lineRule="auto"/>
        <w:ind w:left="360"/>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 xml:space="preserve">Přesto, že z dostupné dokumentace a komentářů nevyplývá jednoznačně, že funkčnost má být součástí dodávky, Dodavatel </w:t>
      </w:r>
      <w:r w:rsidRPr="002B2260">
        <w:rPr>
          <w:rFonts w:ascii="Calibri" w:eastAsia="MS Mincho" w:hAnsi="Calibri" w:cs="Calibri"/>
          <w:sz w:val="24"/>
          <w:szCs w:val="24"/>
          <w:highlight w:val="green"/>
          <w:u w:val="single"/>
          <w:lang w:eastAsia="en-US"/>
        </w:rPr>
        <w:t>nebude řešit tuto funkčnost jako vícepráce</w:t>
      </w:r>
      <w:r w:rsidRPr="002B2260">
        <w:rPr>
          <w:rFonts w:ascii="Calibri" w:eastAsia="MS Mincho" w:hAnsi="Calibri" w:cs="Calibri"/>
          <w:sz w:val="24"/>
          <w:szCs w:val="24"/>
          <w:lang w:eastAsia="en-US"/>
        </w:rPr>
        <w:t>.</w:t>
      </w:r>
    </w:p>
    <w:p w14:paraId="42794D54" w14:textId="77777777" w:rsidR="002B2260" w:rsidRPr="002B2260" w:rsidRDefault="002B2260" w:rsidP="002B2260">
      <w:pPr>
        <w:numPr>
          <w:ilvl w:val="0"/>
          <w:numId w:val="30"/>
        </w:numPr>
        <w:spacing w:after="200" w:line="276" w:lineRule="auto"/>
        <w:ind w:left="360"/>
        <w:contextualSpacing/>
        <w:jc w:val="left"/>
        <w:rPr>
          <w:rFonts w:ascii="Calibri" w:eastAsia="MS Mincho" w:hAnsi="Calibri" w:cs="Calibri"/>
          <w:sz w:val="24"/>
          <w:szCs w:val="24"/>
          <w:lang w:eastAsia="en-US"/>
        </w:rPr>
      </w:pPr>
      <w:r w:rsidRPr="002B2260">
        <w:rPr>
          <w:rFonts w:ascii="Calibri" w:eastAsia="MS Mincho" w:hAnsi="Calibri" w:cs="Calibri"/>
          <w:sz w:val="24"/>
          <w:szCs w:val="24"/>
          <w:lang w:eastAsia="en-US"/>
        </w:rPr>
        <w:t>Tento bod bude zpracován v rámci dodávky systému.</w:t>
      </w:r>
    </w:p>
    <w:p w14:paraId="42986FB9" w14:textId="77777777" w:rsidR="002B2260" w:rsidRPr="002B2260" w:rsidRDefault="002B2260" w:rsidP="002B2260">
      <w:pPr>
        <w:spacing w:after="200" w:line="276" w:lineRule="auto"/>
        <w:jc w:val="left"/>
        <w:rPr>
          <w:rFonts w:ascii="Cambria" w:eastAsia="MS Mincho" w:hAnsi="Cambria"/>
          <w:lang w:eastAsia="en-US"/>
        </w:rPr>
      </w:pPr>
    </w:p>
    <w:p w14:paraId="6D02EEBC" w14:textId="77777777" w:rsidR="002B2260" w:rsidRPr="002B2260" w:rsidRDefault="002B2260" w:rsidP="002B2260">
      <w:pPr>
        <w:spacing w:after="200" w:line="276" w:lineRule="auto"/>
        <w:jc w:val="left"/>
        <w:rPr>
          <w:rFonts w:ascii="Cambria" w:eastAsia="Cambria" w:hAnsi="Cambria" w:cs="Cambria"/>
          <w:lang w:eastAsia="en-US"/>
        </w:rPr>
      </w:pPr>
      <w:r w:rsidRPr="002B2260">
        <w:rPr>
          <w:rFonts w:ascii="Cambria" w:eastAsia="Cambria" w:hAnsi="Cambria" w:cs="Cambria"/>
          <w:b/>
          <w:bCs/>
          <w:color w:val="000000"/>
          <w:lang w:eastAsia="en-US"/>
        </w:rPr>
        <w:t xml:space="preserve">Příloha: Upřesňující dotazy analytika k návrhu řešení a potvrzení předpokladů </w:t>
      </w:r>
      <w:proofErr w:type="spellStart"/>
      <w:r w:rsidRPr="002B2260">
        <w:rPr>
          <w:rFonts w:ascii="Cambria" w:eastAsia="Cambria" w:hAnsi="Cambria" w:cs="Cambria"/>
          <w:b/>
          <w:bCs/>
          <w:color w:val="000000"/>
          <w:lang w:eastAsia="en-US"/>
        </w:rPr>
        <w:t>Anete</w:t>
      </w:r>
      <w:proofErr w:type="spellEnd"/>
    </w:p>
    <w:p w14:paraId="248D9D08" w14:textId="77777777" w:rsidR="002B2260" w:rsidRPr="002B2260" w:rsidRDefault="002B2260" w:rsidP="002B2260">
      <w:pPr>
        <w:spacing w:after="200" w:line="276" w:lineRule="auto"/>
        <w:jc w:val="left"/>
        <w:rPr>
          <w:rFonts w:ascii="Cambria" w:eastAsia="Cambria" w:hAnsi="Cambria" w:cs="Cambria"/>
          <w:lang w:eastAsia="en-US"/>
        </w:rPr>
      </w:pPr>
      <w:r w:rsidRPr="002B2260">
        <w:rPr>
          <w:rFonts w:ascii="Aptos" w:eastAsia="Aptos" w:hAnsi="Aptos" w:cs="Aptos"/>
          <w:lang w:eastAsia="en-US"/>
        </w:rPr>
        <w:t>Jaké pole poznámky se má deaktivovat, poznámka k pacientovi, nebo poznámka k receptuře/zboží, obě?</w:t>
      </w:r>
    </w:p>
    <w:p w14:paraId="206D5E42" w14:textId="2BC80CC9" w:rsidR="002B2260" w:rsidRDefault="002B2260">
      <w:pPr>
        <w:spacing w:line="240" w:lineRule="auto"/>
        <w:jc w:val="left"/>
        <w:rPr>
          <w:rFonts w:eastAsia="Calibri"/>
          <w:lang w:eastAsia="en-US"/>
        </w:rPr>
      </w:pPr>
      <w:r>
        <w:br w:type="page"/>
      </w:r>
    </w:p>
    <w:p w14:paraId="349F56A8" w14:textId="24F077B0" w:rsidR="002B2260" w:rsidRDefault="002B2260" w:rsidP="002B2260">
      <w:pPr>
        <w:pStyle w:val="Odstavecseseznamem"/>
        <w:widowControl w:val="0"/>
        <w:autoSpaceDE w:val="0"/>
        <w:autoSpaceDN w:val="0"/>
        <w:spacing w:before="93" w:after="0" w:line="288" w:lineRule="auto"/>
        <w:ind w:left="682" w:right="118"/>
        <w:contextualSpacing w:val="0"/>
        <w:rPr>
          <w:rFonts w:ascii="Arial" w:hAnsi="Arial"/>
        </w:rPr>
      </w:pPr>
      <w:r>
        <w:rPr>
          <w:rFonts w:ascii="Arial" w:hAnsi="Arial"/>
        </w:rPr>
        <w:lastRenderedPageBreak/>
        <w:t>Příloha č. 7</w:t>
      </w:r>
    </w:p>
    <w:p w14:paraId="51751173" w14:textId="77777777" w:rsidR="002B2260" w:rsidRPr="00345CE6" w:rsidRDefault="002B2260" w:rsidP="002B2260">
      <w:pPr>
        <w:pStyle w:val="Nadpis1"/>
      </w:pPr>
      <w:r>
        <w:t>Změnový technický list (Change Request)</w:t>
      </w:r>
    </w:p>
    <w:p w14:paraId="132B5427" w14:textId="77777777" w:rsidR="002B2260" w:rsidRDefault="002B2260" w:rsidP="002B2260">
      <w:pPr>
        <w:rPr>
          <w:rFonts w:ascii="Calibri" w:eastAsia="Calibri" w:hAnsi="Calibri" w:cs="Calibri"/>
          <w:color w:val="004884"/>
          <w:sz w:val="20"/>
          <w:szCs w:val="20"/>
        </w:rPr>
      </w:pPr>
      <w:r w:rsidRPr="6B2C0DD4">
        <w:rPr>
          <w:rFonts w:ascii="Calibri" w:eastAsia="Calibri" w:hAnsi="Calibri" w:cs="Calibri"/>
          <w:b/>
          <w:bCs/>
          <w:color w:val="004884"/>
          <w:sz w:val="20"/>
          <w:szCs w:val="20"/>
        </w:rPr>
        <w:t>Modernizace elektronické podpory zdravotnických procesů – Komplexní stravovací systém III</w:t>
      </w:r>
    </w:p>
    <w:p w14:paraId="00481AD0" w14:textId="77777777" w:rsidR="002B2260" w:rsidRDefault="002B2260" w:rsidP="002B2260">
      <w:pPr>
        <w:rPr>
          <w:rFonts w:ascii="Calibri" w:eastAsia="Calibri" w:hAnsi="Calibri" w:cs="Calibri"/>
          <w:color w:val="000000" w:themeColor="text1"/>
          <w:sz w:val="20"/>
          <w:szCs w:val="20"/>
        </w:rPr>
      </w:pPr>
      <w:r w:rsidRPr="6B2C0DD4">
        <w:rPr>
          <w:rFonts w:ascii="Calibri" w:eastAsia="Calibri" w:hAnsi="Calibri" w:cs="Calibri"/>
          <w:color w:val="000000" w:themeColor="text1"/>
          <w:sz w:val="20"/>
          <w:szCs w:val="20"/>
        </w:rPr>
        <w:t>Registrační číslo projektu: CZ.06.3.05/0.0/0.0/16_034/0006454</w:t>
      </w:r>
    </w:p>
    <w:tbl>
      <w:tblPr>
        <w:tblStyle w:val="Mkatabulky"/>
        <w:tblW w:w="0" w:type="auto"/>
        <w:tblLook w:val="04A0" w:firstRow="1" w:lastRow="0" w:firstColumn="1" w:lastColumn="0" w:noHBand="0" w:noVBand="1"/>
      </w:tblPr>
      <w:tblGrid>
        <w:gridCol w:w="2800"/>
        <w:gridCol w:w="5830"/>
      </w:tblGrid>
      <w:tr w:rsidR="002B2260" w:rsidRPr="00345CE6" w14:paraId="30382E6C" w14:textId="77777777" w:rsidTr="00F61150">
        <w:tc>
          <w:tcPr>
            <w:tcW w:w="2800" w:type="dxa"/>
          </w:tcPr>
          <w:p w14:paraId="69394B57" w14:textId="77777777" w:rsidR="002B2260" w:rsidRPr="00345CE6" w:rsidRDefault="002B2260" w:rsidP="00F61150">
            <w:r w:rsidRPr="00345CE6">
              <w:t>Položka</w:t>
            </w:r>
          </w:p>
        </w:tc>
        <w:tc>
          <w:tcPr>
            <w:tcW w:w="5830" w:type="dxa"/>
          </w:tcPr>
          <w:p w14:paraId="560C4822" w14:textId="77777777" w:rsidR="002B2260" w:rsidRPr="00345CE6" w:rsidRDefault="002B2260" w:rsidP="00F61150">
            <w:pPr>
              <w:rPr>
                <w:color w:val="000000" w:themeColor="text1"/>
              </w:rPr>
            </w:pPr>
            <w:r w:rsidRPr="41777EDA">
              <w:rPr>
                <w:color w:val="000000" w:themeColor="text1"/>
              </w:rPr>
              <w:t>Úprava pacientského objednávání pro mléčnou kuchyni</w:t>
            </w:r>
          </w:p>
        </w:tc>
      </w:tr>
      <w:tr w:rsidR="002B2260" w:rsidRPr="00345CE6" w14:paraId="789B9D60" w14:textId="77777777" w:rsidTr="00F61150">
        <w:tc>
          <w:tcPr>
            <w:tcW w:w="2800" w:type="dxa"/>
          </w:tcPr>
          <w:p w14:paraId="7659B88D" w14:textId="77777777" w:rsidR="002B2260" w:rsidRPr="00345CE6" w:rsidRDefault="002B2260" w:rsidP="00F61150">
            <w:r w:rsidRPr="00345CE6">
              <w:t>ID změny</w:t>
            </w:r>
          </w:p>
        </w:tc>
        <w:tc>
          <w:tcPr>
            <w:tcW w:w="5830" w:type="dxa"/>
          </w:tcPr>
          <w:p w14:paraId="6B09F8D3" w14:textId="77777777" w:rsidR="002B2260" w:rsidRPr="00345CE6" w:rsidRDefault="002B2260" w:rsidP="00F61150">
            <w:r>
              <w:t>CR-2025-007</w:t>
            </w:r>
          </w:p>
        </w:tc>
      </w:tr>
      <w:tr w:rsidR="002B2260" w:rsidRPr="00345CE6" w14:paraId="5F82AAB2" w14:textId="77777777" w:rsidTr="00F61150">
        <w:tc>
          <w:tcPr>
            <w:tcW w:w="2800" w:type="dxa"/>
          </w:tcPr>
          <w:p w14:paraId="04F16D48" w14:textId="77777777" w:rsidR="002B2260" w:rsidRPr="00345CE6" w:rsidRDefault="002B2260" w:rsidP="00F61150">
            <w:r w:rsidRPr="00345CE6">
              <w:t>Datum podání</w:t>
            </w:r>
          </w:p>
        </w:tc>
        <w:tc>
          <w:tcPr>
            <w:tcW w:w="5830" w:type="dxa"/>
          </w:tcPr>
          <w:p w14:paraId="3CFA0AF2" w14:textId="77777777" w:rsidR="002B2260" w:rsidRPr="00345CE6" w:rsidRDefault="002B2260" w:rsidP="00F61150">
            <w:r>
              <w:t>13. 11. 2025</w:t>
            </w:r>
          </w:p>
        </w:tc>
      </w:tr>
      <w:tr w:rsidR="002B2260" w:rsidRPr="00345CE6" w14:paraId="52D8B964" w14:textId="77777777" w:rsidTr="00F61150">
        <w:tc>
          <w:tcPr>
            <w:tcW w:w="2800" w:type="dxa"/>
          </w:tcPr>
          <w:p w14:paraId="32DB6520" w14:textId="77777777" w:rsidR="002B2260" w:rsidRPr="00345CE6" w:rsidRDefault="002B2260" w:rsidP="00F61150">
            <w:r w:rsidRPr="00345CE6">
              <w:t>Zadavatel změny</w:t>
            </w:r>
          </w:p>
        </w:tc>
        <w:tc>
          <w:tcPr>
            <w:tcW w:w="5830" w:type="dxa"/>
          </w:tcPr>
          <w:p w14:paraId="25C35D22" w14:textId="77777777" w:rsidR="002B2260" w:rsidRPr="00345CE6" w:rsidRDefault="002B2260" w:rsidP="00F61150">
            <w:r>
              <w:t>Mléčná kuchyně</w:t>
            </w:r>
          </w:p>
        </w:tc>
      </w:tr>
      <w:tr w:rsidR="002B2260" w:rsidRPr="00345CE6" w14:paraId="0CE2A6B2" w14:textId="77777777" w:rsidTr="00F61150">
        <w:tc>
          <w:tcPr>
            <w:tcW w:w="2800" w:type="dxa"/>
          </w:tcPr>
          <w:p w14:paraId="5F4D1B93" w14:textId="77777777" w:rsidR="002B2260" w:rsidRPr="00345CE6" w:rsidRDefault="002B2260" w:rsidP="00F61150">
            <w:r w:rsidRPr="00345CE6">
              <w:t>Oddělení / tým</w:t>
            </w:r>
          </w:p>
        </w:tc>
        <w:tc>
          <w:tcPr>
            <w:tcW w:w="5830" w:type="dxa"/>
          </w:tcPr>
          <w:p w14:paraId="2C27C5F9" w14:textId="77777777" w:rsidR="002B2260" w:rsidRPr="00345CE6" w:rsidRDefault="002B2260" w:rsidP="00F61150"/>
        </w:tc>
      </w:tr>
      <w:tr w:rsidR="002B2260" w:rsidRPr="00345CE6" w14:paraId="53EF48AC" w14:textId="77777777" w:rsidTr="00F61150">
        <w:tc>
          <w:tcPr>
            <w:tcW w:w="2800" w:type="dxa"/>
          </w:tcPr>
          <w:p w14:paraId="6E21A7D8" w14:textId="77777777" w:rsidR="002B2260" w:rsidRPr="00345CE6" w:rsidRDefault="002B2260" w:rsidP="00F61150">
            <w:r w:rsidRPr="00345CE6">
              <w:t>Typ změny</w:t>
            </w:r>
          </w:p>
        </w:tc>
        <w:tc>
          <w:tcPr>
            <w:tcW w:w="5830" w:type="dxa"/>
          </w:tcPr>
          <w:p w14:paraId="1C30F79E" w14:textId="77777777" w:rsidR="002B2260" w:rsidRPr="00E50B1E" w:rsidRDefault="002B2260" w:rsidP="002B2260">
            <w:pPr>
              <w:pStyle w:val="Odstavecseseznamem"/>
              <w:numPr>
                <w:ilvl w:val="0"/>
                <w:numId w:val="10"/>
              </w:numPr>
              <w:spacing w:after="0" w:line="240" w:lineRule="auto"/>
              <w:jc w:val="left"/>
            </w:pPr>
            <w:r w:rsidRPr="00E50B1E">
              <w:t xml:space="preserve">Nová funkce </w:t>
            </w:r>
          </w:p>
          <w:p w14:paraId="1D981C7A" w14:textId="77777777" w:rsidR="002B2260" w:rsidRPr="00E50B1E" w:rsidRDefault="002B2260" w:rsidP="002B2260">
            <w:pPr>
              <w:pStyle w:val="Odstavecseseznamem"/>
              <w:numPr>
                <w:ilvl w:val="0"/>
                <w:numId w:val="10"/>
              </w:numPr>
              <w:spacing w:after="0" w:line="240" w:lineRule="auto"/>
              <w:jc w:val="left"/>
              <w:rPr>
                <w:strike/>
              </w:rPr>
            </w:pPr>
            <w:r w:rsidRPr="00E50B1E">
              <w:rPr>
                <w:strike/>
              </w:rPr>
              <w:t>Úprava stávající funkce – nový požadavek</w:t>
            </w:r>
          </w:p>
          <w:p w14:paraId="6F893102" w14:textId="77777777" w:rsidR="002B2260" w:rsidRPr="00345CE6" w:rsidRDefault="002B2260" w:rsidP="002B2260">
            <w:pPr>
              <w:pStyle w:val="Odstavecseseznamem"/>
              <w:numPr>
                <w:ilvl w:val="0"/>
                <w:numId w:val="10"/>
              </w:numPr>
              <w:spacing w:after="0" w:line="240" w:lineRule="auto"/>
              <w:jc w:val="left"/>
              <w:rPr>
                <w:strike/>
              </w:rPr>
            </w:pPr>
            <w:r w:rsidRPr="00345CE6">
              <w:rPr>
                <w:strike/>
              </w:rPr>
              <w:t>Oprava chyby</w:t>
            </w:r>
          </w:p>
          <w:p w14:paraId="7D2A1EDF" w14:textId="77777777" w:rsidR="002B2260" w:rsidRPr="00766B66" w:rsidRDefault="002B2260" w:rsidP="002B2260">
            <w:pPr>
              <w:pStyle w:val="Odstavecseseznamem"/>
              <w:numPr>
                <w:ilvl w:val="0"/>
                <w:numId w:val="10"/>
              </w:numPr>
              <w:spacing w:after="0" w:line="240" w:lineRule="auto"/>
              <w:jc w:val="left"/>
              <w:rPr>
                <w:strike/>
              </w:rPr>
            </w:pPr>
            <w:r w:rsidRPr="00766B66">
              <w:rPr>
                <w:strike/>
              </w:rPr>
              <w:t>Jiné</w:t>
            </w:r>
          </w:p>
        </w:tc>
      </w:tr>
      <w:tr w:rsidR="002B2260" w:rsidRPr="00345CE6" w14:paraId="6BEC7C73" w14:textId="77777777" w:rsidTr="00F61150">
        <w:tc>
          <w:tcPr>
            <w:tcW w:w="2800" w:type="dxa"/>
          </w:tcPr>
          <w:p w14:paraId="1DC3CB79" w14:textId="77777777" w:rsidR="002B2260" w:rsidRPr="00345CE6" w:rsidRDefault="002B2260" w:rsidP="00F61150">
            <w:r w:rsidRPr="00345CE6">
              <w:t>Popis požadované změny</w:t>
            </w:r>
          </w:p>
        </w:tc>
        <w:tc>
          <w:tcPr>
            <w:tcW w:w="5830" w:type="dxa"/>
          </w:tcPr>
          <w:p w14:paraId="7B61A464" w14:textId="77777777" w:rsidR="002B2260" w:rsidRPr="008C56EA" w:rsidRDefault="002B2260" w:rsidP="00F61150">
            <w:pPr>
              <w:rPr>
                <w:color w:val="000000"/>
              </w:rPr>
            </w:pPr>
            <w:r w:rsidRPr="65290D6D">
              <w:rPr>
                <w:color w:val="000000" w:themeColor="text1"/>
              </w:rPr>
              <w:t>Úprava pacientského objednávání (PACO) pro mléčnou kuchyni</w:t>
            </w:r>
          </w:p>
        </w:tc>
      </w:tr>
      <w:tr w:rsidR="002B2260" w:rsidRPr="00345CE6" w14:paraId="3D33A1AD" w14:textId="77777777" w:rsidTr="00F61150">
        <w:tc>
          <w:tcPr>
            <w:tcW w:w="2800" w:type="dxa"/>
          </w:tcPr>
          <w:p w14:paraId="6A6F25CF" w14:textId="77777777" w:rsidR="002B2260" w:rsidRPr="00345CE6" w:rsidRDefault="002B2260" w:rsidP="00F61150">
            <w:r w:rsidRPr="00345CE6">
              <w:t>Důvod změny / přínos</w:t>
            </w:r>
          </w:p>
        </w:tc>
        <w:tc>
          <w:tcPr>
            <w:tcW w:w="5830" w:type="dxa"/>
          </w:tcPr>
          <w:p w14:paraId="450A74E7" w14:textId="77777777" w:rsidR="002B2260" w:rsidRPr="00345CE6" w:rsidRDefault="002B2260" w:rsidP="00F61150">
            <w:r>
              <w:t>Požadavky byly zjištěny v rámci školení a testu souběžného provozu.</w:t>
            </w:r>
          </w:p>
        </w:tc>
      </w:tr>
      <w:tr w:rsidR="002B2260" w:rsidRPr="00345CE6" w14:paraId="57519668" w14:textId="77777777" w:rsidTr="00F61150">
        <w:tc>
          <w:tcPr>
            <w:tcW w:w="2800" w:type="dxa"/>
          </w:tcPr>
          <w:p w14:paraId="00CE48F0" w14:textId="77777777" w:rsidR="002B2260" w:rsidRPr="00345CE6" w:rsidRDefault="002B2260" w:rsidP="00F61150">
            <w:r w:rsidRPr="00345CE6">
              <w:t>Dotčené části systému</w:t>
            </w:r>
          </w:p>
        </w:tc>
        <w:tc>
          <w:tcPr>
            <w:tcW w:w="5830" w:type="dxa"/>
          </w:tcPr>
          <w:p w14:paraId="04D0BF8F" w14:textId="77777777" w:rsidR="002B2260" w:rsidRPr="00345CE6" w:rsidRDefault="002B2260" w:rsidP="00F61150">
            <w:r>
              <w:t>Pacientské objednávání</w:t>
            </w:r>
          </w:p>
        </w:tc>
      </w:tr>
      <w:tr w:rsidR="002B2260" w:rsidRPr="00345CE6" w14:paraId="2BF12807" w14:textId="77777777" w:rsidTr="00F61150">
        <w:tc>
          <w:tcPr>
            <w:tcW w:w="2800" w:type="dxa"/>
          </w:tcPr>
          <w:p w14:paraId="700407BA" w14:textId="77777777" w:rsidR="002B2260" w:rsidRPr="00345CE6" w:rsidRDefault="002B2260" w:rsidP="00F61150">
            <w:r w:rsidRPr="00345CE6">
              <w:t>Očekávaný dopad</w:t>
            </w:r>
          </w:p>
        </w:tc>
        <w:tc>
          <w:tcPr>
            <w:tcW w:w="5830" w:type="dxa"/>
          </w:tcPr>
          <w:p w14:paraId="65A95365" w14:textId="77777777" w:rsidR="002B2260" w:rsidRPr="00345CE6" w:rsidRDefault="002B2260" w:rsidP="00F61150">
            <w:r>
              <w:t>Střední. Požadavek vyžaduje databázové úpravy a úpravy v aplikaci PACO</w:t>
            </w:r>
          </w:p>
        </w:tc>
      </w:tr>
      <w:tr w:rsidR="002B2260" w:rsidRPr="00345CE6" w14:paraId="0EBAB8D4" w14:textId="77777777" w:rsidTr="00F61150">
        <w:tc>
          <w:tcPr>
            <w:tcW w:w="2800" w:type="dxa"/>
          </w:tcPr>
          <w:p w14:paraId="5D996251" w14:textId="77777777" w:rsidR="002B2260" w:rsidRPr="00345CE6" w:rsidRDefault="002B2260" w:rsidP="00F61150">
            <w:r>
              <w:t>Stručný návrh řešení (podrobný bude předložen a odsouhlasen po schválení)</w:t>
            </w:r>
          </w:p>
        </w:tc>
        <w:tc>
          <w:tcPr>
            <w:tcW w:w="5830" w:type="dxa"/>
          </w:tcPr>
          <w:p w14:paraId="605DAC18" w14:textId="77777777" w:rsidR="002B2260" w:rsidRDefault="002B2260" w:rsidP="00F61150">
            <w:pPr>
              <w:rPr>
                <w:rFonts w:ascii="Cambria" w:eastAsia="Cambria" w:hAnsi="Cambria" w:cs="Cambria"/>
              </w:rPr>
            </w:pPr>
            <w:r w:rsidRPr="05D87084">
              <w:rPr>
                <w:rFonts w:ascii="Helvetica" w:eastAsia="Helvetica" w:hAnsi="Helvetica" w:cs="Helvetica"/>
                <w:color w:val="333333"/>
                <w:sz w:val="19"/>
                <w:szCs w:val="19"/>
              </w:rPr>
              <w:t xml:space="preserve">a) záložka kojeneckého </w:t>
            </w:r>
            <w:proofErr w:type="gramStart"/>
            <w:r w:rsidRPr="05D87084">
              <w:rPr>
                <w:rFonts w:ascii="Helvetica" w:eastAsia="Helvetica" w:hAnsi="Helvetica" w:cs="Helvetica"/>
                <w:color w:val="333333"/>
                <w:sz w:val="19"/>
                <w:szCs w:val="19"/>
              </w:rPr>
              <w:t>stravování - nabízí</w:t>
            </w:r>
            <w:proofErr w:type="gramEnd"/>
            <w:r w:rsidRPr="05D87084">
              <w:rPr>
                <w:rFonts w:ascii="Helvetica" w:eastAsia="Helvetica" w:hAnsi="Helvetica" w:cs="Helvetica"/>
                <w:color w:val="333333"/>
                <w:sz w:val="19"/>
                <w:szCs w:val="19"/>
              </w:rPr>
              <w:t xml:space="preserve"> se Typ: Dieta, Receptura, Zboží</w:t>
            </w:r>
            <w:r>
              <w:br/>
            </w:r>
            <w:r w:rsidRPr="05D87084">
              <w:rPr>
                <w:rFonts w:ascii="Helvetica" w:eastAsia="Helvetica" w:hAnsi="Helvetica" w:cs="Helvetica"/>
                <w:color w:val="333333"/>
                <w:sz w:val="19"/>
                <w:szCs w:val="19"/>
              </w:rPr>
              <w:t>ačkoliv bylo "zboží" asi kdysi za nějakých podmínek požado</w:t>
            </w:r>
            <w:r>
              <w:rPr>
                <w:rFonts w:ascii="Helvetica" w:eastAsia="Helvetica" w:hAnsi="Helvetica" w:cs="Helvetica"/>
                <w:color w:val="333333"/>
                <w:sz w:val="19"/>
                <w:szCs w:val="19"/>
              </w:rPr>
              <w:t>v</w:t>
            </w:r>
            <w:r w:rsidRPr="05D87084">
              <w:rPr>
                <w:rFonts w:ascii="Helvetica" w:eastAsia="Helvetica" w:hAnsi="Helvetica" w:cs="Helvetica"/>
                <w:color w:val="333333"/>
                <w:sz w:val="19"/>
                <w:szCs w:val="19"/>
              </w:rPr>
              <w:t>áno (viz IA), provozně to nedává smysl a působí to zbytečné otázky a nejasnosti Prosíme tedy položku zboží skrýt</w:t>
            </w:r>
          </w:p>
          <w:p w14:paraId="3AA8CE77" w14:textId="77777777" w:rsidR="00E14356" w:rsidRPr="00E14356" w:rsidRDefault="00E14356" w:rsidP="00E14356">
            <w:pPr>
              <w:spacing w:after="200" w:line="276" w:lineRule="auto"/>
              <w:jc w:val="left"/>
              <w:rPr>
                <w:rFonts w:ascii="Cambria" w:eastAsia="MS Mincho" w:hAnsi="Cambria" w:cs="Times New Roman"/>
                <w:i/>
                <w:iCs/>
                <w:lang w:eastAsia="en-US"/>
              </w:rPr>
            </w:pPr>
            <w:r w:rsidRPr="00E14356">
              <w:rPr>
                <w:rFonts w:ascii="Cambria" w:eastAsia="MS Mincho" w:hAnsi="Cambria" w:cs="Times New Roman"/>
                <w:i/>
                <w:iCs/>
                <w:noProof/>
                <w:lang w:eastAsia="en-US"/>
              </w:rPr>
              <w:t>Obrázek</w:t>
            </w:r>
          </w:p>
          <w:p w14:paraId="049FF96D" w14:textId="47203BF4" w:rsidR="002B2260" w:rsidRDefault="002B2260" w:rsidP="00F61150"/>
          <w:p w14:paraId="083082DF" w14:textId="77777777" w:rsidR="002B2260" w:rsidRDefault="002B2260" w:rsidP="00F61150">
            <w:pPr>
              <w:rPr>
                <w:rFonts w:ascii="Helvetica" w:eastAsia="Helvetica" w:hAnsi="Helvetica" w:cs="Helvetica"/>
                <w:sz w:val="19"/>
                <w:szCs w:val="19"/>
              </w:rPr>
            </w:pPr>
            <w:r w:rsidRPr="05D87084">
              <w:rPr>
                <w:rFonts w:ascii="Helvetica" w:eastAsia="Helvetica" w:hAnsi="Helvetica" w:cs="Helvetica"/>
                <w:color w:val="333333"/>
                <w:sz w:val="19"/>
                <w:szCs w:val="19"/>
              </w:rPr>
              <w:t>B) záložka dodatečné hlášení</w:t>
            </w:r>
            <w:r>
              <w:br/>
            </w:r>
            <w:r w:rsidRPr="05D87084">
              <w:rPr>
                <w:rFonts w:ascii="Helvetica" w:eastAsia="Helvetica" w:hAnsi="Helvetica" w:cs="Helvetica"/>
                <w:color w:val="333333"/>
                <w:sz w:val="19"/>
                <w:szCs w:val="19"/>
              </w:rPr>
              <w:t>v Lotus Notes je opět možnost zadávat i dietu, což se pro MK nepoužívalo, v PACO je k dispozici seznam diet, což opět působí zbytečné dotazy a komplikace pro provoz</w:t>
            </w:r>
            <w:r>
              <w:br/>
            </w:r>
            <w:r w:rsidRPr="05D87084">
              <w:rPr>
                <w:rFonts w:ascii="Helvetica" w:eastAsia="Helvetica" w:hAnsi="Helvetica" w:cs="Helvetica"/>
                <w:color w:val="333333"/>
                <w:sz w:val="19"/>
                <w:szCs w:val="19"/>
              </w:rPr>
              <w:t>Prosíme tedy pro MK skrýt veškeré diety a ponechat v nabídce jen IND_KOJ</w:t>
            </w:r>
          </w:p>
          <w:p w14:paraId="644D4F85" w14:textId="77777777" w:rsidR="00E14356" w:rsidRPr="00E14356" w:rsidRDefault="00E14356" w:rsidP="00E14356">
            <w:pPr>
              <w:spacing w:after="200" w:line="276" w:lineRule="auto"/>
              <w:jc w:val="left"/>
              <w:rPr>
                <w:rFonts w:ascii="Cambria" w:eastAsia="MS Mincho" w:hAnsi="Cambria" w:cs="Times New Roman"/>
                <w:i/>
                <w:iCs/>
                <w:lang w:eastAsia="en-US"/>
              </w:rPr>
            </w:pPr>
            <w:r w:rsidRPr="00E14356">
              <w:rPr>
                <w:rFonts w:ascii="Cambria" w:eastAsia="MS Mincho" w:hAnsi="Cambria" w:cs="Times New Roman"/>
                <w:i/>
                <w:iCs/>
                <w:noProof/>
                <w:lang w:eastAsia="en-US"/>
              </w:rPr>
              <w:t>Obrázek</w:t>
            </w:r>
          </w:p>
          <w:p w14:paraId="4819684C" w14:textId="7905885D" w:rsidR="002B2260" w:rsidRDefault="002B2260" w:rsidP="00F61150"/>
          <w:p w14:paraId="11C309CC" w14:textId="77777777" w:rsidR="002B2260" w:rsidRPr="007B2DD6" w:rsidRDefault="002B2260" w:rsidP="00F61150">
            <w:pPr>
              <w:rPr>
                <w:rFonts w:ascii="Helvetica" w:hAnsi="Helvetica" w:cs="Helvetica"/>
                <w:sz w:val="19"/>
                <w:szCs w:val="19"/>
              </w:rPr>
            </w:pPr>
            <w:r w:rsidRPr="007B2DD6">
              <w:rPr>
                <w:rFonts w:ascii="Helvetica" w:hAnsi="Helvetica" w:cs="Helvetica"/>
                <w:sz w:val="19"/>
                <w:szCs w:val="19"/>
              </w:rPr>
              <w:t>C) Kopírování individuálních diet na další dny pro MK</w:t>
            </w:r>
          </w:p>
          <w:p w14:paraId="025B96F4" w14:textId="77777777" w:rsidR="002B2260" w:rsidRDefault="002B2260" w:rsidP="00F61150">
            <w:r w:rsidRPr="007B2DD6">
              <w:rPr>
                <w:rFonts w:ascii="Helvetica" w:hAnsi="Helvetica" w:cs="Helvetica"/>
                <w:sz w:val="19"/>
                <w:szCs w:val="19"/>
              </w:rPr>
              <w:t>D) Dodatečné hlášení změn v počtu diet (zadání viz příloha</w:t>
            </w:r>
            <w:r>
              <w:rPr>
                <w:rFonts w:ascii="Helvetica" w:hAnsi="Helvetica" w:cs="Helvetica"/>
                <w:sz w:val="19"/>
                <w:szCs w:val="19"/>
              </w:rPr>
              <w:t>)</w:t>
            </w:r>
          </w:p>
        </w:tc>
      </w:tr>
      <w:tr w:rsidR="002B2260" w:rsidRPr="00345CE6" w14:paraId="58B01557" w14:textId="77777777" w:rsidTr="00F61150">
        <w:tc>
          <w:tcPr>
            <w:tcW w:w="2800" w:type="dxa"/>
          </w:tcPr>
          <w:p w14:paraId="2C515A9C" w14:textId="77777777" w:rsidR="002B2260" w:rsidRPr="00345CE6" w:rsidRDefault="002B2260" w:rsidP="00F61150">
            <w:r w:rsidRPr="00345CE6">
              <w:t>Nutnost testování</w:t>
            </w:r>
          </w:p>
        </w:tc>
        <w:tc>
          <w:tcPr>
            <w:tcW w:w="5830" w:type="dxa"/>
          </w:tcPr>
          <w:p w14:paraId="480DE8FD" w14:textId="77777777" w:rsidR="002B2260" w:rsidRPr="00A177DF" w:rsidRDefault="002B2260" w:rsidP="002B2260">
            <w:pPr>
              <w:pStyle w:val="Odstavecseseznamem"/>
              <w:numPr>
                <w:ilvl w:val="0"/>
                <w:numId w:val="12"/>
              </w:numPr>
              <w:spacing w:after="0" w:line="240" w:lineRule="auto"/>
              <w:jc w:val="left"/>
              <w:rPr>
                <w:strike/>
              </w:rPr>
            </w:pPr>
            <w:r w:rsidRPr="00A177DF">
              <w:rPr>
                <w:b/>
                <w:bCs/>
              </w:rPr>
              <w:t xml:space="preserve">Ano </w:t>
            </w:r>
          </w:p>
        </w:tc>
      </w:tr>
      <w:tr w:rsidR="002B2260" w:rsidRPr="00345CE6" w14:paraId="70339060" w14:textId="77777777" w:rsidTr="00F61150">
        <w:tc>
          <w:tcPr>
            <w:tcW w:w="2800" w:type="dxa"/>
          </w:tcPr>
          <w:p w14:paraId="762F85DD" w14:textId="77777777" w:rsidR="002B2260" w:rsidRPr="00345CE6" w:rsidRDefault="002B2260" w:rsidP="00F61150">
            <w:r w:rsidRPr="00345CE6">
              <w:t>Nutnost dokumentace</w:t>
            </w:r>
          </w:p>
        </w:tc>
        <w:tc>
          <w:tcPr>
            <w:tcW w:w="5830" w:type="dxa"/>
          </w:tcPr>
          <w:p w14:paraId="182F78A2" w14:textId="77777777" w:rsidR="002B2260" w:rsidRPr="005D7791" w:rsidRDefault="002B2260" w:rsidP="002B2260">
            <w:pPr>
              <w:pStyle w:val="Odstavecseseznamem"/>
              <w:numPr>
                <w:ilvl w:val="0"/>
                <w:numId w:val="11"/>
              </w:numPr>
              <w:spacing w:after="0" w:line="240" w:lineRule="auto"/>
              <w:jc w:val="left"/>
              <w:rPr>
                <w:b/>
                <w:bCs/>
                <w:strike/>
              </w:rPr>
            </w:pPr>
            <w:r w:rsidRPr="005D7791">
              <w:rPr>
                <w:b/>
                <w:bCs/>
              </w:rPr>
              <w:t>Ano</w:t>
            </w:r>
          </w:p>
        </w:tc>
      </w:tr>
      <w:tr w:rsidR="002B2260" w:rsidRPr="00345CE6" w14:paraId="7D490E6E" w14:textId="77777777" w:rsidTr="00F61150">
        <w:tc>
          <w:tcPr>
            <w:tcW w:w="2800" w:type="dxa"/>
          </w:tcPr>
          <w:p w14:paraId="0536B58E" w14:textId="77777777" w:rsidR="002B2260" w:rsidRPr="00345CE6" w:rsidRDefault="002B2260" w:rsidP="00F61150">
            <w:r w:rsidRPr="00345CE6">
              <w:t>Priorita změny</w:t>
            </w:r>
          </w:p>
        </w:tc>
        <w:tc>
          <w:tcPr>
            <w:tcW w:w="5830" w:type="dxa"/>
          </w:tcPr>
          <w:p w14:paraId="1EDFB3AC" w14:textId="77777777" w:rsidR="002B2260" w:rsidRPr="00766B66" w:rsidRDefault="002B2260" w:rsidP="002B2260">
            <w:pPr>
              <w:pStyle w:val="Odstavecseseznamem"/>
              <w:numPr>
                <w:ilvl w:val="0"/>
                <w:numId w:val="13"/>
              </w:numPr>
              <w:spacing w:after="0" w:line="240" w:lineRule="auto"/>
              <w:jc w:val="left"/>
              <w:rPr>
                <w:strike/>
              </w:rPr>
            </w:pPr>
            <w:r w:rsidRPr="00766B66">
              <w:rPr>
                <w:strike/>
              </w:rPr>
              <w:t>Nízká</w:t>
            </w:r>
          </w:p>
          <w:p w14:paraId="06FC91F9" w14:textId="77777777" w:rsidR="002B2260" w:rsidRPr="008C56EA" w:rsidRDefault="002B2260" w:rsidP="002B2260">
            <w:pPr>
              <w:pStyle w:val="Odstavecseseznamem"/>
              <w:numPr>
                <w:ilvl w:val="0"/>
                <w:numId w:val="13"/>
              </w:numPr>
              <w:spacing w:after="0" w:line="240" w:lineRule="auto"/>
              <w:jc w:val="left"/>
            </w:pPr>
            <w:r w:rsidRPr="008C56EA">
              <w:t>Střední</w:t>
            </w:r>
          </w:p>
          <w:p w14:paraId="2278B1AF" w14:textId="77777777" w:rsidR="002B2260" w:rsidRPr="006D61E8" w:rsidRDefault="002B2260" w:rsidP="002B2260">
            <w:pPr>
              <w:pStyle w:val="Odstavecseseznamem"/>
              <w:numPr>
                <w:ilvl w:val="0"/>
                <w:numId w:val="13"/>
              </w:numPr>
              <w:spacing w:after="0" w:line="240" w:lineRule="auto"/>
              <w:jc w:val="left"/>
              <w:rPr>
                <w:strike/>
              </w:rPr>
            </w:pPr>
            <w:r w:rsidRPr="006D61E8">
              <w:rPr>
                <w:strike/>
              </w:rPr>
              <w:t>Vysoká</w:t>
            </w:r>
          </w:p>
          <w:p w14:paraId="0B455135" w14:textId="77777777" w:rsidR="002B2260" w:rsidRPr="008C56EA" w:rsidRDefault="002B2260" w:rsidP="002B2260">
            <w:pPr>
              <w:pStyle w:val="Odstavecseseznamem"/>
              <w:numPr>
                <w:ilvl w:val="0"/>
                <w:numId w:val="13"/>
              </w:numPr>
              <w:spacing w:after="0" w:line="240" w:lineRule="auto"/>
              <w:jc w:val="left"/>
              <w:rPr>
                <w:strike/>
              </w:rPr>
            </w:pPr>
            <w:r w:rsidRPr="008C56EA">
              <w:rPr>
                <w:strike/>
              </w:rPr>
              <w:t>Kritická (není možné spustit provoz dle OLV)</w:t>
            </w:r>
          </w:p>
        </w:tc>
      </w:tr>
      <w:tr w:rsidR="002B2260" w:rsidRPr="00345CE6" w14:paraId="24E8B4C9" w14:textId="77777777" w:rsidTr="00F61150">
        <w:tc>
          <w:tcPr>
            <w:tcW w:w="2800" w:type="dxa"/>
          </w:tcPr>
          <w:p w14:paraId="76BB8A4B" w14:textId="77777777" w:rsidR="002B2260" w:rsidRPr="00345CE6" w:rsidRDefault="002B2260" w:rsidP="00F61150">
            <w:r w:rsidRPr="00345CE6">
              <w:t>Doporučený termín realizace</w:t>
            </w:r>
          </w:p>
        </w:tc>
        <w:tc>
          <w:tcPr>
            <w:tcW w:w="5830" w:type="dxa"/>
          </w:tcPr>
          <w:p w14:paraId="13B554A9" w14:textId="77777777" w:rsidR="002B2260" w:rsidRPr="00345CE6" w:rsidRDefault="002B2260" w:rsidP="00F61150">
            <w:pPr>
              <w:rPr>
                <w:rFonts w:ascii="Cambria" w:eastAsia="Cambria" w:hAnsi="Cambria" w:cs="Cambria"/>
              </w:rPr>
            </w:pPr>
            <w:r w:rsidRPr="216AFE1A">
              <w:rPr>
                <w:rFonts w:ascii="Cambria" w:eastAsia="Cambria" w:hAnsi="Cambria" w:cs="Cambria"/>
                <w:color w:val="000000" w:themeColor="text1"/>
              </w:rPr>
              <w:t xml:space="preserve">Dílčí doba dodání cca </w:t>
            </w:r>
            <w:r>
              <w:rPr>
                <w:rFonts w:ascii="Cambria" w:eastAsia="Cambria" w:hAnsi="Cambria" w:cs="Cambria"/>
                <w:color w:val="000000" w:themeColor="text1"/>
              </w:rPr>
              <w:t>14</w:t>
            </w:r>
            <w:r w:rsidRPr="216AFE1A">
              <w:rPr>
                <w:rFonts w:ascii="Cambria" w:eastAsia="Cambria" w:hAnsi="Cambria" w:cs="Cambria"/>
                <w:color w:val="000000" w:themeColor="text1"/>
              </w:rPr>
              <w:t xml:space="preserve"> pracovních dnů</w:t>
            </w:r>
          </w:p>
          <w:p w14:paraId="2E7DA326" w14:textId="77777777" w:rsidR="002B2260" w:rsidRPr="00345CE6" w:rsidRDefault="002B2260" w:rsidP="00F61150"/>
        </w:tc>
      </w:tr>
      <w:tr w:rsidR="002B2260" w:rsidRPr="00345CE6" w14:paraId="2EA2FB50" w14:textId="77777777" w:rsidTr="00F61150">
        <w:tc>
          <w:tcPr>
            <w:tcW w:w="2800" w:type="dxa"/>
          </w:tcPr>
          <w:p w14:paraId="0E6C3D8B" w14:textId="77777777" w:rsidR="002B2260" w:rsidRPr="00345CE6" w:rsidRDefault="002B2260" w:rsidP="00F61150">
            <w:r w:rsidRPr="00345CE6">
              <w:t>Předpokládané náklady / časová náročnost</w:t>
            </w:r>
          </w:p>
        </w:tc>
        <w:tc>
          <w:tcPr>
            <w:tcW w:w="5830" w:type="dxa"/>
          </w:tcPr>
          <w:p w14:paraId="6981ABA6" w14:textId="77777777" w:rsidR="002B2260" w:rsidRPr="00D41450" w:rsidRDefault="002B2260" w:rsidP="00F61150">
            <w:proofErr w:type="gramStart"/>
            <w:r>
              <w:t>84.100,-</w:t>
            </w:r>
            <w:proofErr w:type="gramEnd"/>
            <w:r>
              <w:t xml:space="preserve"> Kč bez DPH / 58 hodin</w:t>
            </w:r>
          </w:p>
        </w:tc>
      </w:tr>
      <w:tr w:rsidR="002B2260" w:rsidRPr="00345CE6" w14:paraId="0E6E3DCA" w14:textId="77777777" w:rsidTr="00F61150">
        <w:tc>
          <w:tcPr>
            <w:tcW w:w="2800" w:type="dxa"/>
          </w:tcPr>
          <w:p w14:paraId="3D8FF724" w14:textId="77777777" w:rsidR="002B2260" w:rsidRPr="00345CE6" w:rsidRDefault="002B2260" w:rsidP="00F61150">
            <w:r w:rsidRPr="00345CE6">
              <w:t>Schválil</w:t>
            </w:r>
            <w:r>
              <w:t xml:space="preserve"> k realizaci</w:t>
            </w:r>
          </w:p>
        </w:tc>
        <w:tc>
          <w:tcPr>
            <w:tcW w:w="5830" w:type="dxa"/>
          </w:tcPr>
          <w:p w14:paraId="5708FA11" w14:textId="4A65931E" w:rsidR="002B2260" w:rsidRPr="00345CE6" w:rsidRDefault="00C92D73" w:rsidP="00F61150">
            <w:r>
              <w:t>XXX</w:t>
            </w:r>
          </w:p>
        </w:tc>
      </w:tr>
      <w:tr w:rsidR="002B2260" w:rsidRPr="00345CE6" w14:paraId="716B8C87" w14:textId="77777777" w:rsidTr="00F61150">
        <w:trPr>
          <w:trHeight w:val="300"/>
        </w:trPr>
        <w:tc>
          <w:tcPr>
            <w:tcW w:w="2800" w:type="dxa"/>
          </w:tcPr>
          <w:p w14:paraId="3645192B" w14:textId="77777777" w:rsidR="002B2260" w:rsidRDefault="002B2260" w:rsidP="00F61150">
            <w:r>
              <w:t>Podpis</w:t>
            </w:r>
          </w:p>
          <w:p w14:paraId="13E35599" w14:textId="77777777" w:rsidR="002B2260" w:rsidRDefault="002B2260" w:rsidP="00F61150"/>
          <w:p w14:paraId="1357934B" w14:textId="77777777" w:rsidR="002B2260" w:rsidRDefault="002B2260" w:rsidP="00F61150"/>
          <w:p w14:paraId="21BA6D61" w14:textId="77777777" w:rsidR="002B2260" w:rsidRPr="00345CE6" w:rsidRDefault="002B2260" w:rsidP="00F61150"/>
        </w:tc>
        <w:tc>
          <w:tcPr>
            <w:tcW w:w="5830" w:type="dxa"/>
          </w:tcPr>
          <w:p w14:paraId="0802E082" w14:textId="77777777" w:rsidR="002B2260" w:rsidRDefault="002B2260" w:rsidP="00F61150">
            <w:r>
              <w:lastRenderedPageBreak/>
              <w:t>...</w:t>
            </w:r>
          </w:p>
        </w:tc>
      </w:tr>
      <w:tr w:rsidR="002B2260" w:rsidRPr="00345CE6" w14:paraId="437D6F1B" w14:textId="77777777" w:rsidTr="00F61150">
        <w:trPr>
          <w:trHeight w:val="300"/>
        </w:trPr>
        <w:tc>
          <w:tcPr>
            <w:tcW w:w="2800" w:type="dxa"/>
          </w:tcPr>
          <w:p w14:paraId="45FB04D0" w14:textId="77777777" w:rsidR="002B2260" w:rsidRPr="00345CE6" w:rsidRDefault="002B2260" w:rsidP="00F61150">
            <w:r w:rsidRPr="00345CE6">
              <w:t>Datum schválení</w:t>
            </w:r>
          </w:p>
        </w:tc>
        <w:tc>
          <w:tcPr>
            <w:tcW w:w="5830" w:type="dxa"/>
          </w:tcPr>
          <w:p w14:paraId="49F47D73" w14:textId="77777777" w:rsidR="002B2260" w:rsidRPr="00345CE6" w:rsidRDefault="002B2260" w:rsidP="00F61150"/>
        </w:tc>
      </w:tr>
      <w:tr w:rsidR="002B2260" w:rsidRPr="00345CE6" w14:paraId="4C114AB7" w14:textId="77777777" w:rsidTr="00F61150">
        <w:tc>
          <w:tcPr>
            <w:tcW w:w="2800" w:type="dxa"/>
          </w:tcPr>
          <w:p w14:paraId="3E1C3FD7" w14:textId="77777777" w:rsidR="002B2260" w:rsidRPr="00345CE6" w:rsidRDefault="002B2260" w:rsidP="00F61150">
            <w:r>
              <w:t>Poznámka</w:t>
            </w:r>
          </w:p>
        </w:tc>
        <w:tc>
          <w:tcPr>
            <w:tcW w:w="5830" w:type="dxa"/>
          </w:tcPr>
          <w:p w14:paraId="5CC9FD8F" w14:textId="77777777" w:rsidR="002B2260" w:rsidRPr="00345CE6" w:rsidRDefault="002B2260" w:rsidP="00F61150"/>
        </w:tc>
      </w:tr>
    </w:tbl>
    <w:p w14:paraId="4E6C1A4F" w14:textId="77777777" w:rsidR="002B2260" w:rsidRDefault="002B2260" w:rsidP="002B2260"/>
    <w:p w14:paraId="243A1BA6" w14:textId="77777777" w:rsidR="002B2260" w:rsidRPr="003117F9" w:rsidRDefault="002B2260" w:rsidP="002B2260">
      <w:pPr>
        <w:spacing w:line="240" w:lineRule="auto"/>
        <w:rPr>
          <w:rFonts w:asciiTheme="majorHAnsi" w:hAnsiTheme="majorHAnsi" w:cstheme="majorHAnsi"/>
          <w:b/>
          <w:bCs/>
          <w:color w:val="0070C0"/>
          <w:sz w:val="24"/>
          <w:szCs w:val="24"/>
        </w:rPr>
      </w:pPr>
      <w:r w:rsidRPr="003117F9">
        <w:rPr>
          <w:rFonts w:asciiTheme="majorHAnsi" w:hAnsiTheme="majorHAnsi" w:cstheme="majorHAnsi"/>
          <w:b/>
          <w:bCs/>
          <w:color w:val="0070C0"/>
          <w:sz w:val="24"/>
          <w:szCs w:val="24"/>
        </w:rPr>
        <w:t>Vyjádření FN Brno ohledně víceprací:</w:t>
      </w:r>
    </w:p>
    <w:p w14:paraId="644365B3" w14:textId="77777777" w:rsidR="002B2260" w:rsidRDefault="002B2260" w:rsidP="002B2260">
      <w:pPr>
        <w:spacing w:line="240" w:lineRule="auto"/>
        <w:rPr>
          <w:rFonts w:asciiTheme="majorHAnsi" w:hAnsiTheme="majorHAnsi" w:cstheme="majorHAnsi"/>
          <w:sz w:val="24"/>
          <w:szCs w:val="24"/>
        </w:rPr>
      </w:pPr>
      <w:r>
        <w:rPr>
          <w:rFonts w:asciiTheme="majorHAnsi" w:hAnsiTheme="majorHAnsi" w:cstheme="majorHAnsi"/>
          <w:sz w:val="24"/>
          <w:szCs w:val="24"/>
        </w:rPr>
        <w:t>Zadavatel se nevyjádřil.</w:t>
      </w:r>
    </w:p>
    <w:p w14:paraId="08A17F4A" w14:textId="77777777" w:rsidR="002B2260" w:rsidRDefault="002B2260" w:rsidP="002B2260">
      <w:pPr>
        <w:spacing w:line="240" w:lineRule="auto"/>
        <w:rPr>
          <w:rFonts w:asciiTheme="majorHAnsi" w:hAnsiTheme="majorHAnsi" w:cstheme="majorHAnsi"/>
          <w:sz w:val="24"/>
          <w:szCs w:val="24"/>
        </w:rPr>
      </w:pPr>
    </w:p>
    <w:p w14:paraId="369CE5A4" w14:textId="77777777" w:rsidR="002B2260" w:rsidRPr="003117F9" w:rsidRDefault="002B2260" w:rsidP="002B2260">
      <w:pPr>
        <w:spacing w:line="240" w:lineRule="auto"/>
        <w:rPr>
          <w:rFonts w:asciiTheme="majorHAnsi" w:hAnsiTheme="majorHAnsi" w:cstheme="majorHAnsi"/>
          <w:b/>
          <w:bCs/>
          <w:color w:val="0070C0"/>
          <w:sz w:val="24"/>
          <w:szCs w:val="24"/>
        </w:rPr>
      </w:pPr>
      <w:r w:rsidRPr="003117F9">
        <w:rPr>
          <w:rFonts w:asciiTheme="majorHAnsi" w:hAnsiTheme="majorHAnsi" w:cstheme="majorHAnsi"/>
          <w:b/>
          <w:bCs/>
          <w:color w:val="0070C0"/>
          <w:sz w:val="24"/>
          <w:szCs w:val="24"/>
        </w:rPr>
        <w:t>Vyjádření ANETE ohledně víceprací:</w:t>
      </w:r>
    </w:p>
    <w:p w14:paraId="3C22A16A" w14:textId="77777777" w:rsidR="002B2260" w:rsidRDefault="002B2260" w:rsidP="002B2260">
      <w:pPr>
        <w:spacing w:line="240" w:lineRule="auto"/>
        <w:rPr>
          <w:rFonts w:asciiTheme="majorHAnsi" w:hAnsiTheme="majorHAnsi" w:cstheme="majorHAnsi"/>
          <w:sz w:val="24"/>
          <w:szCs w:val="24"/>
        </w:rPr>
      </w:pPr>
      <w:r w:rsidRPr="00D45EFB">
        <w:rPr>
          <w:rFonts w:asciiTheme="majorHAnsi" w:hAnsiTheme="majorHAnsi" w:cstheme="majorHAnsi"/>
          <w:sz w:val="24"/>
          <w:szCs w:val="24"/>
          <w:highlight w:val="yellow"/>
          <w:u w:val="single"/>
        </w:rPr>
        <w:t>Jedná se o vícepráce</w:t>
      </w:r>
      <w:r>
        <w:rPr>
          <w:rFonts w:asciiTheme="majorHAnsi" w:hAnsiTheme="majorHAnsi" w:cstheme="majorHAnsi"/>
          <w:sz w:val="24"/>
          <w:szCs w:val="24"/>
        </w:rPr>
        <w:t>, které nebyly součástí Realizačního projektu.</w:t>
      </w:r>
    </w:p>
    <w:p w14:paraId="17973B5F" w14:textId="77777777" w:rsidR="002B2260" w:rsidRDefault="002B2260" w:rsidP="002B2260"/>
    <w:p w14:paraId="1FCD7984" w14:textId="77777777" w:rsidR="002B2260" w:rsidRDefault="002B2260" w:rsidP="002B2260"/>
    <w:p w14:paraId="28BB73CD" w14:textId="77777777" w:rsidR="002B2260" w:rsidRDefault="002B2260" w:rsidP="002B2260">
      <w:pPr>
        <w:rPr>
          <w:rFonts w:ascii="Cambria" w:eastAsia="Cambria" w:hAnsi="Cambria" w:cs="Cambria"/>
        </w:rPr>
      </w:pPr>
      <w:r w:rsidRPr="4AD05778">
        <w:rPr>
          <w:rFonts w:ascii="Cambria" w:eastAsia="Cambria" w:hAnsi="Cambria" w:cs="Cambria"/>
          <w:b/>
          <w:bCs/>
          <w:color w:val="000000" w:themeColor="text1"/>
        </w:rPr>
        <w:t xml:space="preserve">Příloha: Upřesňující dotazy analytika k návrhu řešení a potvrzení předpokladů </w:t>
      </w:r>
      <w:proofErr w:type="spellStart"/>
      <w:r w:rsidRPr="4AD05778">
        <w:rPr>
          <w:rFonts w:ascii="Cambria" w:eastAsia="Cambria" w:hAnsi="Cambria" w:cs="Cambria"/>
          <w:b/>
          <w:bCs/>
          <w:color w:val="000000" w:themeColor="text1"/>
        </w:rPr>
        <w:t>Anete</w:t>
      </w:r>
      <w:proofErr w:type="spellEnd"/>
    </w:p>
    <w:p w14:paraId="3A5657D0" w14:textId="77777777" w:rsidR="002B2260" w:rsidRDefault="002B2260" w:rsidP="002B2260">
      <w:pPr>
        <w:pStyle w:val="Odstavecseseznamem"/>
        <w:numPr>
          <w:ilvl w:val="0"/>
          <w:numId w:val="33"/>
        </w:numPr>
        <w:spacing w:after="0"/>
        <w:jc w:val="left"/>
        <w:rPr>
          <w:rFonts w:ascii="Aptos" w:eastAsia="Aptos" w:hAnsi="Aptos" w:cs="Aptos"/>
        </w:rPr>
      </w:pPr>
      <w:r w:rsidRPr="4AD05778">
        <w:rPr>
          <w:rFonts w:ascii="Aptos" w:eastAsia="Aptos" w:hAnsi="Aptos" w:cs="Aptos"/>
        </w:rPr>
        <w:t>Pro mléčnou kuchyni nebudeme ve výběru typu jídla nabízet Zboží</w:t>
      </w:r>
    </w:p>
    <w:p w14:paraId="1D73A653" w14:textId="77777777" w:rsidR="002B2260" w:rsidRDefault="002B2260" w:rsidP="002B2260">
      <w:pPr>
        <w:ind w:left="360"/>
      </w:pPr>
      <w:r w:rsidRPr="4AD05778">
        <w:rPr>
          <w:rFonts w:ascii="Aptos" w:eastAsia="Aptos" w:hAnsi="Aptos" w:cs="Aptos"/>
        </w:rPr>
        <w:t xml:space="preserve"> </w:t>
      </w:r>
    </w:p>
    <w:p w14:paraId="1A386D9E" w14:textId="77777777" w:rsidR="00E14356" w:rsidRPr="00E14356" w:rsidRDefault="00E14356" w:rsidP="00E14356">
      <w:pPr>
        <w:spacing w:after="200" w:line="276" w:lineRule="auto"/>
        <w:jc w:val="left"/>
        <w:rPr>
          <w:rFonts w:ascii="Cambria" w:eastAsia="MS Mincho" w:hAnsi="Cambria" w:cs="Times New Roman"/>
          <w:i/>
          <w:iCs/>
          <w:lang w:eastAsia="en-US"/>
        </w:rPr>
      </w:pPr>
      <w:r w:rsidRPr="00E14356">
        <w:rPr>
          <w:rFonts w:ascii="Cambria" w:eastAsia="MS Mincho" w:hAnsi="Cambria" w:cs="Times New Roman"/>
          <w:i/>
          <w:iCs/>
          <w:noProof/>
          <w:lang w:eastAsia="en-US"/>
        </w:rPr>
        <w:t>Obrázek</w:t>
      </w:r>
    </w:p>
    <w:p w14:paraId="78C076DF" w14:textId="04F08559" w:rsidR="002B2260" w:rsidRDefault="002B2260" w:rsidP="002B2260">
      <w:pPr>
        <w:ind w:left="708"/>
      </w:pPr>
    </w:p>
    <w:p w14:paraId="0A9D361C" w14:textId="77777777" w:rsidR="002B2260" w:rsidRDefault="002B2260" w:rsidP="002B2260">
      <w:r w:rsidRPr="4AD05778">
        <w:rPr>
          <w:rFonts w:ascii="Aptos" w:eastAsia="Aptos" w:hAnsi="Aptos" w:cs="Aptos"/>
        </w:rPr>
        <w:t xml:space="preserve"> </w:t>
      </w:r>
    </w:p>
    <w:p w14:paraId="4C3195A1" w14:textId="77777777" w:rsidR="002B2260" w:rsidRDefault="002B2260" w:rsidP="002B2260">
      <w:pPr>
        <w:pStyle w:val="Odstavecseseznamem"/>
        <w:numPr>
          <w:ilvl w:val="0"/>
          <w:numId w:val="32"/>
        </w:numPr>
        <w:spacing w:after="0"/>
        <w:jc w:val="left"/>
        <w:rPr>
          <w:rFonts w:ascii="Aptos" w:eastAsia="Aptos" w:hAnsi="Aptos" w:cs="Aptos"/>
        </w:rPr>
      </w:pPr>
      <w:r w:rsidRPr="4AD05778">
        <w:rPr>
          <w:rFonts w:ascii="Aptos" w:eastAsia="Aptos" w:hAnsi="Aptos" w:cs="Aptos"/>
        </w:rPr>
        <w:t>V dodatečném hlášení pro MK budeme nabízet pouze dietu, která je v číselníku diet označena jako individuální kojenecká.</w:t>
      </w:r>
    </w:p>
    <w:p w14:paraId="254629F1" w14:textId="77777777" w:rsidR="002B2260" w:rsidRDefault="002B2260" w:rsidP="002B2260">
      <w:pPr>
        <w:ind w:left="360"/>
        <w:rPr>
          <w:rFonts w:ascii="Aptos" w:eastAsia="Aptos" w:hAnsi="Aptos" w:cs="Aptos"/>
        </w:rPr>
      </w:pPr>
    </w:p>
    <w:p w14:paraId="0FC3BDF9" w14:textId="77777777" w:rsidR="002B2260" w:rsidRDefault="002B2260" w:rsidP="002B2260">
      <w:pPr>
        <w:pStyle w:val="Odstavecseseznamem"/>
        <w:numPr>
          <w:ilvl w:val="0"/>
          <w:numId w:val="32"/>
        </w:numPr>
        <w:spacing w:after="0"/>
        <w:jc w:val="left"/>
        <w:rPr>
          <w:rFonts w:ascii="Aptos" w:eastAsia="Aptos" w:hAnsi="Aptos" w:cs="Aptos"/>
        </w:rPr>
      </w:pPr>
      <w:bookmarkStart w:id="7" w:name="_Hlk216172421"/>
      <w:r w:rsidRPr="007B2DD6">
        <w:rPr>
          <w:rFonts w:ascii="Helvetica" w:hAnsi="Helvetica" w:cs="Helvetica"/>
          <w:sz w:val="19"/>
          <w:szCs w:val="19"/>
        </w:rPr>
        <w:t>Kopírování individuálních diet na další dny pro MK</w:t>
      </w:r>
      <w:bookmarkEnd w:id="7"/>
    </w:p>
    <w:p w14:paraId="635BAE81" w14:textId="77777777" w:rsidR="002B2260" w:rsidRPr="007B2DD6" w:rsidRDefault="002B2260" w:rsidP="002B2260">
      <w:pPr>
        <w:pStyle w:val="Odstavecseseznamem"/>
        <w:rPr>
          <w:rFonts w:ascii="Aptos" w:eastAsia="Aptos" w:hAnsi="Aptos" w:cs="Aptos"/>
        </w:rPr>
      </w:pPr>
    </w:p>
    <w:p w14:paraId="4F427BC8" w14:textId="77777777" w:rsidR="002B2260" w:rsidRPr="007B2DD6" w:rsidRDefault="002B2260" w:rsidP="002B2260">
      <w:pPr>
        <w:pStyle w:val="Odstavecseseznamem"/>
        <w:numPr>
          <w:ilvl w:val="0"/>
          <w:numId w:val="32"/>
        </w:numPr>
        <w:spacing w:after="0"/>
        <w:jc w:val="left"/>
        <w:rPr>
          <w:rFonts w:ascii="Aptos" w:eastAsia="Aptos" w:hAnsi="Aptos" w:cs="Aptos"/>
        </w:rPr>
      </w:pPr>
      <w:r w:rsidRPr="007B2DD6">
        <w:rPr>
          <w:rFonts w:ascii="Aptos" w:eastAsia="Aptos" w:hAnsi="Aptos" w:cs="Aptos"/>
        </w:rPr>
        <w:t>Dodatečné hlášení změn v počtu diet</w:t>
      </w:r>
    </w:p>
    <w:p w14:paraId="4493773B" w14:textId="77777777" w:rsidR="002B2260" w:rsidRPr="007B2DD6" w:rsidRDefault="002B2260" w:rsidP="002B2260">
      <w:pPr>
        <w:spacing w:line="240" w:lineRule="auto"/>
        <w:ind w:left="1080"/>
        <w:rPr>
          <w:rFonts w:ascii="Aptos" w:hAnsi="Aptos"/>
        </w:rPr>
      </w:pPr>
      <w:r w:rsidRPr="007B2DD6">
        <w:rPr>
          <w:rFonts w:ascii="Aptos" w:hAnsi="Aptos"/>
        </w:rPr>
        <w:t>Dodatečné hlášení změn bude vytvořeno jako nová záložka v aplikaci Pacientské objednávání (</w:t>
      </w:r>
      <w:r w:rsidRPr="007B2DD6">
        <w:rPr>
          <w:rFonts w:ascii="Aptos" w:hAnsi="Aptos"/>
          <w:b/>
          <w:bCs/>
        </w:rPr>
        <w:t>Dodatečné hlášení</w:t>
      </w:r>
      <w:r w:rsidRPr="007B2DD6">
        <w:rPr>
          <w:rFonts w:ascii="Aptos" w:hAnsi="Aptos"/>
        </w:rPr>
        <w:t xml:space="preserve">, záložka na úrovní záložek Objednávání na oddělení, Objednávání na pacienta atd.…). Zobrazení záložky je podmíněno konfiguračním parametrem. Zadat dodatečné hlášení může uživatel s rolí Obsluha </w:t>
      </w:r>
      <w:proofErr w:type="spellStart"/>
      <w:r w:rsidRPr="007B2DD6">
        <w:rPr>
          <w:rFonts w:ascii="Aptos" w:hAnsi="Aptos"/>
        </w:rPr>
        <w:t>Paco</w:t>
      </w:r>
      <w:proofErr w:type="spellEnd"/>
      <w:r w:rsidRPr="007B2DD6">
        <w:rPr>
          <w:rFonts w:ascii="Aptos" w:hAnsi="Aptos"/>
        </w:rPr>
        <w:br/>
        <w:t>Záložka obsahuje formulář s těmito údaji pro vyplnění:</w:t>
      </w:r>
    </w:p>
    <w:p w14:paraId="6851E886" w14:textId="77777777" w:rsidR="002B2260" w:rsidRPr="007B2DD6" w:rsidRDefault="002B2260" w:rsidP="002B2260">
      <w:pPr>
        <w:numPr>
          <w:ilvl w:val="0"/>
          <w:numId w:val="34"/>
        </w:numPr>
        <w:tabs>
          <w:tab w:val="clear" w:pos="720"/>
          <w:tab w:val="num" w:pos="1800"/>
        </w:tabs>
        <w:spacing w:line="240" w:lineRule="auto"/>
        <w:ind w:left="1800"/>
        <w:jc w:val="left"/>
        <w:rPr>
          <w:rFonts w:ascii="Aptos" w:hAnsi="Aptos"/>
        </w:rPr>
      </w:pPr>
      <w:r w:rsidRPr="007B2DD6">
        <w:rPr>
          <w:rFonts w:ascii="Aptos" w:hAnsi="Aptos"/>
        </w:rPr>
        <w:t>jméno pacienta (výběr pacienta z dostupných na oddělení, možnost vypsat i textově)</w:t>
      </w:r>
    </w:p>
    <w:p w14:paraId="29525192" w14:textId="77777777" w:rsidR="002B2260" w:rsidRPr="007B2DD6" w:rsidRDefault="002B2260" w:rsidP="002B2260">
      <w:pPr>
        <w:numPr>
          <w:ilvl w:val="0"/>
          <w:numId w:val="34"/>
        </w:numPr>
        <w:tabs>
          <w:tab w:val="clear" w:pos="720"/>
          <w:tab w:val="num" w:pos="1800"/>
        </w:tabs>
        <w:spacing w:line="240" w:lineRule="auto"/>
        <w:ind w:left="1800"/>
        <w:jc w:val="left"/>
        <w:rPr>
          <w:rFonts w:ascii="Aptos" w:hAnsi="Aptos"/>
        </w:rPr>
      </w:pPr>
      <w:r w:rsidRPr="007B2DD6">
        <w:rPr>
          <w:rFonts w:ascii="Aptos" w:hAnsi="Aptos"/>
        </w:rPr>
        <w:t>dieta (výběr z dostupných diet)</w:t>
      </w:r>
    </w:p>
    <w:p w14:paraId="56100F4D" w14:textId="77777777" w:rsidR="002B2260" w:rsidRPr="007B2DD6" w:rsidRDefault="002B2260" w:rsidP="002B2260">
      <w:pPr>
        <w:numPr>
          <w:ilvl w:val="0"/>
          <w:numId w:val="34"/>
        </w:numPr>
        <w:tabs>
          <w:tab w:val="clear" w:pos="720"/>
          <w:tab w:val="num" w:pos="1800"/>
        </w:tabs>
        <w:spacing w:line="240" w:lineRule="auto"/>
        <w:ind w:left="1800"/>
        <w:jc w:val="left"/>
        <w:rPr>
          <w:rFonts w:ascii="Aptos" w:hAnsi="Aptos"/>
        </w:rPr>
      </w:pPr>
      <w:r w:rsidRPr="007B2DD6">
        <w:rPr>
          <w:rFonts w:ascii="Aptos" w:hAnsi="Aptos"/>
        </w:rPr>
        <w:t>přídavek (výběr z dostupných přídavků)</w:t>
      </w:r>
    </w:p>
    <w:p w14:paraId="4127DED4" w14:textId="77777777" w:rsidR="002B2260" w:rsidRPr="007B2DD6" w:rsidRDefault="002B2260" w:rsidP="002B2260">
      <w:pPr>
        <w:numPr>
          <w:ilvl w:val="0"/>
          <w:numId w:val="34"/>
        </w:numPr>
        <w:tabs>
          <w:tab w:val="clear" w:pos="720"/>
          <w:tab w:val="num" w:pos="1800"/>
        </w:tabs>
        <w:spacing w:line="240" w:lineRule="auto"/>
        <w:ind w:left="1800"/>
        <w:jc w:val="left"/>
        <w:rPr>
          <w:rFonts w:ascii="Aptos" w:hAnsi="Aptos"/>
        </w:rPr>
      </w:pPr>
      <w:r w:rsidRPr="007B2DD6">
        <w:rPr>
          <w:rFonts w:ascii="Aptos" w:hAnsi="Aptos"/>
        </w:rPr>
        <w:t>poznámka (text, zpravidla se tam zapisuje, že byl někdo přesunutý)</w:t>
      </w:r>
    </w:p>
    <w:p w14:paraId="319C4D66" w14:textId="77777777" w:rsidR="002B2260" w:rsidRPr="007B2DD6" w:rsidRDefault="002B2260" w:rsidP="002B2260">
      <w:pPr>
        <w:numPr>
          <w:ilvl w:val="0"/>
          <w:numId w:val="34"/>
        </w:numPr>
        <w:tabs>
          <w:tab w:val="clear" w:pos="720"/>
          <w:tab w:val="num" w:pos="1800"/>
        </w:tabs>
        <w:spacing w:line="240" w:lineRule="auto"/>
        <w:ind w:left="1800"/>
        <w:jc w:val="left"/>
        <w:rPr>
          <w:rFonts w:ascii="Aptos" w:hAnsi="Aptos"/>
        </w:rPr>
      </w:pPr>
      <w:r w:rsidRPr="007B2DD6">
        <w:rPr>
          <w:rFonts w:ascii="Aptos" w:hAnsi="Aptos"/>
        </w:rPr>
        <w:t>vyplnění celkového počtu pacientů po změně</w:t>
      </w:r>
    </w:p>
    <w:p w14:paraId="5452087D" w14:textId="77777777" w:rsidR="002B2260" w:rsidRPr="007B2DD6" w:rsidRDefault="002B2260" w:rsidP="002B2260">
      <w:pPr>
        <w:numPr>
          <w:ilvl w:val="0"/>
          <w:numId w:val="34"/>
        </w:numPr>
        <w:tabs>
          <w:tab w:val="clear" w:pos="720"/>
          <w:tab w:val="num" w:pos="1800"/>
        </w:tabs>
        <w:spacing w:line="240" w:lineRule="auto"/>
        <w:ind w:left="1800"/>
        <w:jc w:val="left"/>
        <w:rPr>
          <w:rFonts w:ascii="Aptos" w:hAnsi="Aptos"/>
        </w:rPr>
      </w:pPr>
      <w:r w:rsidRPr="007B2DD6">
        <w:rPr>
          <w:rFonts w:ascii="Aptos" w:hAnsi="Aptos"/>
        </w:rPr>
        <w:t>možnost zatržení, že jde o kojeneckou stravu</w:t>
      </w:r>
    </w:p>
    <w:p w14:paraId="6A1C735B" w14:textId="77777777" w:rsidR="002B2260" w:rsidRPr="007B2DD6" w:rsidRDefault="002B2260" w:rsidP="002B2260">
      <w:pPr>
        <w:numPr>
          <w:ilvl w:val="0"/>
          <w:numId w:val="34"/>
        </w:numPr>
        <w:tabs>
          <w:tab w:val="clear" w:pos="720"/>
          <w:tab w:val="num" w:pos="1800"/>
        </w:tabs>
        <w:spacing w:line="240" w:lineRule="auto"/>
        <w:ind w:left="1800"/>
        <w:jc w:val="left"/>
        <w:rPr>
          <w:rFonts w:ascii="Aptos" w:hAnsi="Aptos"/>
        </w:rPr>
      </w:pPr>
      <w:r w:rsidRPr="007B2DD6">
        <w:rPr>
          <w:rFonts w:ascii="Aptos" w:hAnsi="Aptos"/>
        </w:rPr>
        <w:t>tlačítko pro potvrzení (odeslání) hlášení</w:t>
      </w:r>
    </w:p>
    <w:p w14:paraId="608262FE" w14:textId="77777777" w:rsidR="002B2260" w:rsidRPr="007B2DD6" w:rsidRDefault="002B2260" w:rsidP="002B2260">
      <w:pPr>
        <w:spacing w:line="240" w:lineRule="auto"/>
        <w:ind w:left="1080"/>
        <w:rPr>
          <w:rFonts w:ascii="Aptos" w:hAnsi="Aptos"/>
        </w:rPr>
      </w:pPr>
      <w:r w:rsidRPr="007B2DD6">
        <w:rPr>
          <w:rFonts w:ascii="Aptos" w:hAnsi="Aptos"/>
        </w:rPr>
        <w:t>Zobrazení dodatečných hlášení bude v aplikaci </w:t>
      </w:r>
      <w:r w:rsidRPr="007B2DD6">
        <w:rPr>
          <w:rFonts w:ascii="Aptos" w:hAnsi="Aptos"/>
          <w:b/>
          <w:bCs/>
        </w:rPr>
        <w:t>Kancelář</w:t>
      </w:r>
      <w:r w:rsidRPr="007B2DD6">
        <w:rPr>
          <w:rFonts w:ascii="Aptos" w:hAnsi="Aptos"/>
        </w:rPr>
        <w:t> (modul Jídelníčky a objednávky – Přehled změn dle objednávek – Dodatečné hlášení změn). Funkčnost je dostupná uživatelské roli Nutriční terapeut.</w:t>
      </w:r>
      <w:r w:rsidRPr="007B2DD6">
        <w:rPr>
          <w:rFonts w:ascii="Aptos" w:hAnsi="Aptos"/>
        </w:rPr>
        <w:br/>
        <w:t>Vlastní hlášení se zobrazí v přehledové tabulce (</w:t>
      </w:r>
      <w:proofErr w:type="spellStart"/>
      <w:r w:rsidRPr="007B2DD6">
        <w:rPr>
          <w:rFonts w:ascii="Aptos" w:hAnsi="Aptos"/>
        </w:rPr>
        <w:t>gridu</w:t>
      </w:r>
      <w:proofErr w:type="spellEnd"/>
      <w:r w:rsidRPr="007B2DD6">
        <w:rPr>
          <w:rFonts w:ascii="Aptos" w:hAnsi="Aptos"/>
        </w:rPr>
        <w:t>) s možností seskupování a automatickou aktualizací dat po 1 minutě.</w:t>
      </w:r>
      <w:r w:rsidRPr="007B2DD6">
        <w:rPr>
          <w:rFonts w:ascii="Aptos" w:hAnsi="Aptos"/>
        </w:rPr>
        <w:br/>
        <w:t>V tabulce se zobrazí tyto údaje:</w:t>
      </w:r>
    </w:p>
    <w:p w14:paraId="051C8A8F" w14:textId="77777777" w:rsidR="002B2260" w:rsidRPr="007B2DD6" w:rsidRDefault="002B2260" w:rsidP="002B2260">
      <w:pPr>
        <w:numPr>
          <w:ilvl w:val="0"/>
          <w:numId w:val="35"/>
        </w:numPr>
        <w:tabs>
          <w:tab w:val="clear" w:pos="720"/>
          <w:tab w:val="num" w:pos="1800"/>
        </w:tabs>
        <w:spacing w:line="240" w:lineRule="auto"/>
        <w:ind w:left="1800"/>
        <w:jc w:val="left"/>
        <w:rPr>
          <w:rFonts w:ascii="Aptos" w:hAnsi="Aptos"/>
        </w:rPr>
      </w:pPr>
      <w:r w:rsidRPr="007B2DD6">
        <w:rPr>
          <w:rFonts w:ascii="Aptos" w:hAnsi="Aptos"/>
        </w:rPr>
        <w:t>oddělení</w:t>
      </w:r>
    </w:p>
    <w:p w14:paraId="32FC5316" w14:textId="77777777" w:rsidR="002B2260" w:rsidRPr="007B2DD6" w:rsidRDefault="002B2260" w:rsidP="002B2260">
      <w:pPr>
        <w:numPr>
          <w:ilvl w:val="0"/>
          <w:numId w:val="35"/>
        </w:numPr>
        <w:tabs>
          <w:tab w:val="clear" w:pos="720"/>
          <w:tab w:val="num" w:pos="1800"/>
        </w:tabs>
        <w:spacing w:line="240" w:lineRule="auto"/>
        <w:ind w:left="1800"/>
        <w:jc w:val="left"/>
        <w:rPr>
          <w:rFonts w:ascii="Aptos" w:hAnsi="Aptos"/>
        </w:rPr>
      </w:pPr>
      <w:r w:rsidRPr="007B2DD6">
        <w:rPr>
          <w:rFonts w:ascii="Aptos" w:hAnsi="Aptos"/>
        </w:rPr>
        <w:t>datum</w:t>
      </w:r>
    </w:p>
    <w:p w14:paraId="150C433E" w14:textId="77777777" w:rsidR="002B2260" w:rsidRPr="007B2DD6" w:rsidRDefault="002B2260" w:rsidP="002B2260">
      <w:pPr>
        <w:numPr>
          <w:ilvl w:val="0"/>
          <w:numId w:val="35"/>
        </w:numPr>
        <w:tabs>
          <w:tab w:val="clear" w:pos="720"/>
          <w:tab w:val="num" w:pos="1800"/>
        </w:tabs>
        <w:spacing w:line="240" w:lineRule="auto"/>
        <w:ind w:left="1800"/>
        <w:jc w:val="left"/>
        <w:rPr>
          <w:rFonts w:ascii="Aptos" w:hAnsi="Aptos"/>
        </w:rPr>
      </w:pPr>
      <w:r w:rsidRPr="007B2DD6">
        <w:rPr>
          <w:rFonts w:ascii="Aptos" w:hAnsi="Aptos"/>
        </w:rPr>
        <w:t>čas</w:t>
      </w:r>
    </w:p>
    <w:p w14:paraId="127C699C" w14:textId="77777777" w:rsidR="002B2260" w:rsidRPr="007B2DD6" w:rsidRDefault="002B2260" w:rsidP="002B2260">
      <w:pPr>
        <w:numPr>
          <w:ilvl w:val="0"/>
          <w:numId w:val="35"/>
        </w:numPr>
        <w:tabs>
          <w:tab w:val="clear" w:pos="720"/>
          <w:tab w:val="num" w:pos="1800"/>
        </w:tabs>
        <w:spacing w:line="240" w:lineRule="auto"/>
        <w:ind w:left="1800"/>
        <w:jc w:val="left"/>
        <w:rPr>
          <w:rFonts w:ascii="Aptos" w:hAnsi="Aptos"/>
        </w:rPr>
      </w:pPr>
      <w:r w:rsidRPr="007B2DD6">
        <w:rPr>
          <w:rFonts w:ascii="Aptos" w:hAnsi="Aptos"/>
        </w:rPr>
        <w:t>celkový počet</w:t>
      </w:r>
    </w:p>
    <w:p w14:paraId="49EC2F1B" w14:textId="77777777" w:rsidR="002B2260" w:rsidRPr="007B2DD6" w:rsidRDefault="002B2260" w:rsidP="002B2260">
      <w:pPr>
        <w:numPr>
          <w:ilvl w:val="0"/>
          <w:numId w:val="35"/>
        </w:numPr>
        <w:tabs>
          <w:tab w:val="clear" w:pos="720"/>
          <w:tab w:val="num" w:pos="1800"/>
        </w:tabs>
        <w:spacing w:line="240" w:lineRule="auto"/>
        <w:ind w:left="1800"/>
        <w:jc w:val="left"/>
        <w:rPr>
          <w:rFonts w:ascii="Aptos" w:hAnsi="Aptos"/>
        </w:rPr>
      </w:pPr>
      <w:r w:rsidRPr="007B2DD6">
        <w:rPr>
          <w:rFonts w:ascii="Aptos" w:hAnsi="Aptos"/>
        </w:rPr>
        <w:t>příznak Kojenecká strava</w:t>
      </w:r>
    </w:p>
    <w:p w14:paraId="04D809CF" w14:textId="77777777" w:rsidR="002B2260" w:rsidRPr="007B2DD6" w:rsidRDefault="002B2260" w:rsidP="002B2260">
      <w:pPr>
        <w:numPr>
          <w:ilvl w:val="0"/>
          <w:numId w:val="35"/>
        </w:numPr>
        <w:tabs>
          <w:tab w:val="clear" w:pos="720"/>
          <w:tab w:val="num" w:pos="1800"/>
        </w:tabs>
        <w:spacing w:line="240" w:lineRule="auto"/>
        <w:ind w:left="1800"/>
        <w:jc w:val="left"/>
        <w:rPr>
          <w:rFonts w:ascii="Aptos" w:hAnsi="Aptos"/>
        </w:rPr>
      </w:pPr>
      <w:r w:rsidRPr="007B2DD6">
        <w:rPr>
          <w:rFonts w:ascii="Aptos" w:hAnsi="Aptos"/>
        </w:rPr>
        <w:t>vyřízeno</w:t>
      </w:r>
    </w:p>
    <w:p w14:paraId="6EFD0C5C" w14:textId="77777777" w:rsidR="002B2260" w:rsidRPr="007B2DD6" w:rsidRDefault="002B2260" w:rsidP="002B2260">
      <w:pPr>
        <w:spacing w:line="240" w:lineRule="auto"/>
        <w:ind w:left="1080"/>
        <w:rPr>
          <w:rFonts w:ascii="Aptos" w:hAnsi="Aptos"/>
        </w:rPr>
      </w:pPr>
      <w:r w:rsidRPr="007B2DD6">
        <w:rPr>
          <w:rFonts w:ascii="Aptos" w:hAnsi="Aptos"/>
        </w:rPr>
        <w:t>U každého řádku bude možnost prokliku na detail záznamu – zobrazí se další informace z formuláře v Pacientském objednávání (jméno pacienta, dieta, přídavek, poznámka) + políčko Vyřízeno (k zatržení)</w:t>
      </w:r>
    </w:p>
    <w:p w14:paraId="1921CF27" w14:textId="12307D7C" w:rsidR="002B2260" w:rsidRDefault="002B2260">
      <w:pPr>
        <w:spacing w:line="240" w:lineRule="auto"/>
        <w:jc w:val="left"/>
        <w:rPr>
          <w:rFonts w:eastAsia="Calibri"/>
          <w:lang w:eastAsia="en-US"/>
        </w:rPr>
      </w:pPr>
      <w:r>
        <w:br w:type="page"/>
      </w:r>
    </w:p>
    <w:p w14:paraId="694AB93D" w14:textId="36B4F76C" w:rsidR="002B2260" w:rsidRDefault="002B2260" w:rsidP="002B2260">
      <w:pPr>
        <w:pStyle w:val="Odstavecseseznamem"/>
        <w:widowControl w:val="0"/>
        <w:autoSpaceDE w:val="0"/>
        <w:autoSpaceDN w:val="0"/>
        <w:spacing w:before="93" w:after="0" w:line="288" w:lineRule="auto"/>
        <w:ind w:left="682" w:right="118"/>
        <w:contextualSpacing w:val="0"/>
        <w:rPr>
          <w:rFonts w:ascii="Arial" w:hAnsi="Arial"/>
        </w:rPr>
      </w:pPr>
      <w:r>
        <w:rPr>
          <w:rFonts w:ascii="Arial" w:hAnsi="Arial"/>
        </w:rPr>
        <w:lastRenderedPageBreak/>
        <w:t>Příloha č. 8</w:t>
      </w:r>
    </w:p>
    <w:p w14:paraId="09049FC4" w14:textId="77777777" w:rsidR="002B2260" w:rsidRPr="002B2260" w:rsidRDefault="002B2260" w:rsidP="002B2260">
      <w:pPr>
        <w:keepNext/>
        <w:keepLines/>
        <w:spacing w:before="480" w:line="276" w:lineRule="auto"/>
        <w:jc w:val="left"/>
        <w:outlineLvl w:val="0"/>
        <w:rPr>
          <w:rFonts w:ascii="Calibri" w:eastAsia="MS Gothic" w:hAnsi="Calibri" w:cs="Times New Roman"/>
          <w:b/>
          <w:bCs/>
          <w:color w:val="365F91"/>
          <w:sz w:val="28"/>
          <w:szCs w:val="28"/>
          <w:lang w:eastAsia="en-US"/>
        </w:rPr>
      </w:pPr>
      <w:r w:rsidRPr="002B2260">
        <w:rPr>
          <w:rFonts w:ascii="Calibri" w:eastAsia="MS Gothic" w:hAnsi="Calibri" w:cs="Times New Roman"/>
          <w:b/>
          <w:bCs/>
          <w:color w:val="365F91"/>
          <w:sz w:val="28"/>
          <w:szCs w:val="28"/>
          <w:lang w:eastAsia="en-US"/>
        </w:rPr>
        <w:t>Změnový technický list (</w:t>
      </w:r>
      <w:proofErr w:type="spellStart"/>
      <w:r w:rsidRPr="002B2260">
        <w:rPr>
          <w:rFonts w:ascii="Calibri" w:eastAsia="MS Gothic" w:hAnsi="Calibri" w:cs="Times New Roman"/>
          <w:b/>
          <w:bCs/>
          <w:color w:val="365F91"/>
          <w:sz w:val="28"/>
          <w:szCs w:val="28"/>
          <w:lang w:eastAsia="en-US"/>
        </w:rPr>
        <w:t>Change</w:t>
      </w:r>
      <w:proofErr w:type="spellEnd"/>
      <w:r w:rsidRPr="002B2260">
        <w:rPr>
          <w:rFonts w:ascii="Calibri" w:eastAsia="MS Gothic" w:hAnsi="Calibri" w:cs="Times New Roman"/>
          <w:b/>
          <w:bCs/>
          <w:color w:val="365F91"/>
          <w:sz w:val="28"/>
          <w:szCs w:val="28"/>
          <w:lang w:eastAsia="en-US"/>
        </w:rPr>
        <w:t xml:space="preserve"> </w:t>
      </w:r>
      <w:proofErr w:type="spellStart"/>
      <w:r w:rsidRPr="002B2260">
        <w:rPr>
          <w:rFonts w:ascii="Calibri" w:eastAsia="MS Gothic" w:hAnsi="Calibri" w:cs="Times New Roman"/>
          <w:b/>
          <w:bCs/>
          <w:color w:val="365F91"/>
          <w:sz w:val="28"/>
          <w:szCs w:val="28"/>
          <w:lang w:eastAsia="en-US"/>
        </w:rPr>
        <w:t>Request</w:t>
      </w:r>
      <w:proofErr w:type="spellEnd"/>
      <w:r w:rsidRPr="002B2260">
        <w:rPr>
          <w:rFonts w:ascii="Calibri" w:eastAsia="MS Gothic" w:hAnsi="Calibri" w:cs="Times New Roman"/>
          <w:b/>
          <w:bCs/>
          <w:color w:val="365F91"/>
          <w:sz w:val="28"/>
          <w:szCs w:val="28"/>
          <w:lang w:eastAsia="en-US"/>
        </w:rPr>
        <w:t>)</w:t>
      </w:r>
    </w:p>
    <w:p w14:paraId="1171CFC3" w14:textId="77777777" w:rsidR="002B2260" w:rsidRPr="002B2260" w:rsidRDefault="002B2260" w:rsidP="002B2260">
      <w:pPr>
        <w:spacing w:line="276" w:lineRule="auto"/>
        <w:jc w:val="left"/>
        <w:rPr>
          <w:rFonts w:ascii="Calibri" w:eastAsia="Calibri" w:hAnsi="Calibri" w:cs="Calibri"/>
          <w:color w:val="004884"/>
          <w:sz w:val="20"/>
          <w:szCs w:val="20"/>
          <w:lang w:eastAsia="en-US"/>
        </w:rPr>
      </w:pPr>
      <w:r w:rsidRPr="002B2260">
        <w:rPr>
          <w:rFonts w:ascii="Calibri" w:eastAsia="Calibri" w:hAnsi="Calibri" w:cs="Calibri"/>
          <w:b/>
          <w:bCs/>
          <w:color w:val="004884"/>
          <w:sz w:val="20"/>
          <w:szCs w:val="20"/>
          <w:lang w:eastAsia="en-US"/>
        </w:rPr>
        <w:t>Modernizace elektronické podpory zdravotnických procesů – Komplexní stravovací systém III</w:t>
      </w:r>
    </w:p>
    <w:p w14:paraId="563C3019" w14:textId="77777777" w:rsidR="002B2260" w:rsidRPr="002B2260" w:rsidRDefault="002B2260" w:rsidP="002B2260">
      <w:pPr>
        <w:spacing w:after="200" w:line="276" w:lineRule="auto"/>
        <w:jc w:val="left"/>
        <w:rPr>
          <w:rFonts w:ascii="Calibri" w:eastAsia="Calibri" w:hAnsi="Calibri" w:cs="Calibri"/>
          <w:color w:val="000000"/>
          <w:sz w:val="20"/>
          <w:szCs w:val="20"/>
          <w:lang w:eastAsia="en-US"/>
        </w:rPr>
      </w:pPr>
      <w:r w:rsidRPr="002B2260">
        <w:rPr>
          <w:rFonts w:ascii="Calibri" w:eastAsia="Calibri" w:hAnsi="Calibri" w:cs="Calibri"/>
          <w:color w:val="000000"/>
          <w:sz w:val="20"/>
          <w:szCs w:val="20"/>
          <w:lang w:eastAsia="en-US"/>
        </w:rPr>
        <w:t>Registrační číslo projektu: CZ.06.3.05/0.0/0.0/16_034/0006454</w:t>
      </w:r>
    </w:p>
    <w:tbl>
      <w:tblPr>
        <w:tblStyle w:val="Mkatabulky9"/>
        <w:tblW w:w="0" w:type="auto"/>
        <w:tblLook w:val="04A0" w:firstRow="1" w:lastRow="0" w:firstColumn="1" w:lastColumn="0" w:noHBand="0" w:noVBand="1"/>
      </w:tblPr>
      <w:tblGrid>
        <w:gridCol w:w="2800"/>
        <w:gridCol w:w="5830"/>
      </w:tblGrid>
      <w:tr w:rsidR="002B2260" w:rsidRPr="002B2260" w14:paraId="7C5A4D99" w14:textId="77777777" w:rsidTr="00F61150">
        <w:tc>
          <w:tcPr>
            <w:tcW w:w="2800" w:type="dxa"/>
          </w:tcPr>
          <w:p w14:paraId="5E0E1B21"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Položka</w:t>
            </w:r>
            <w:proofErr w:type="spellEnd"/>
          </w:p>
        </w:tc>
        <w:tc>
          <w:tcPr>
            <w:tcW w:w="5830" w:type="dxa"/>
          </w:tcPr>
          <w:p w14:paraId="5E3397FA"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Zavedení</w:t>
            </w:r>
            <w:proofErr w:type="spellEnd"/>
            <w:r w:rsidRPr="002B2260">
              <w:rPr>
                <w:rFonts w:ascii="Cambria" w:hAnsi="Cambria"/>
              </w:rPr>
              <w:t xml:space="preserve"> </w:t>
            </w:r>
            <w:proofErr w:type="spellStart"/>
            <w:r w:rsidRPr="002B2260">
              <w:rPr>
                <w:rFonts w:ascii="Cambria" w:hAnsi="Cambria"/>
              </w:rPr>
              <w:t>nového</w:t>
            </w:r>
            <w:proofErr w:type="spellEnd"/>
            <w:r w:rsidRPr="002B2260">
              <w:rPr>
                <w:rFonts w:ascii="Cambria" w:hAnsi="Cambria"/>
              </w:rPr>
              <w:t xml:space="preserve"> </w:t>
            </w:r>
            <w:proofErr w:type="spellStart"/>
            <w:r w:rsidRPr="002B2260">
              <w:rPr>
                <w:rFonts w:ascii="Cambria" w:hAnsi="Cambria"/>
              </w:rPr>
              <w:t>dokladu</w:t>
            </w:r>
            <w:proofErr w:type="spellEnd"/>
            <w:r w:rsidRPr="002B2260">
              <w:rPr>
                <w:rFonts w:ascii="Cambria" w:hAnsi="Cambria"/>
              </w:rPr>
              <w:t xml:space="preserve"> pro </w:t>
            </w:r>
            <w:proofErr w:type="spellStart"/>
            <w:r w:rsidRPr="002B2260">
              <w:rPr>
                <w:rFonts w:ascii="Cambria" w:hAnsi="Cambria"/>
              </w:rPr>
              <w:t>komunikaci</w:t>
            </w:r>
            <w:proofErr w:type="spellEnd"/>
            <w:r w:rsidRPr="002B2260">
              <w:rPr>
                <w:rFonts w:ascii="Cambria" w:hAnsi="Cambria"/>
              </w:rPr>
              <w:t xml:space="preserve"> s IS </w:t>
            </w:r>
            <w:proofErr w:type="spellStart"/>
            <w:r w:rsidRPr="002B2260">
              <w:rPr>
                <w:rFonts w:ascii="Cambria" w:hAnsi="Cambria"/>
              </w:rPr>
              <w:t>ústavní</w:t>
            </w:r>
            <w:proofErr w:type="spellEnd"/>
            <w:r w:rsidRPr="002B2260">
              <w:rPr>
                <w:rFonts w:ascii="Cambria" w:hAnsi="Cambria"/>
              </w:rPr>
              <w:t xml:space="preserve"> </w:t>
            </w:r>
            <w:proofErr w:type="spellStart"/>
            <w:r w:rsidRPr="002B2260">
              <w:rPr>
                <w:rFonts w:ascii="Cambria" w:hAnsi="Cambria"/>
              </w:rPr>
              <w:t>lékárny</w:t>
            </w:r>
            <w:proofErr w:type="spellEnd"/>
          </w:p>
        </w:tc>
      </w:tr>
      <w:tr w:rsidR="002B2260" w:rsidRPr="002B2260" w14:paraId="7463E99F" w14:textId="77777777" w:rsidTr="00F61150">
        <w:tc>
          <w:tcPr>
            <w:tcW w:w="2800" w:type="dxa"/>
          </w:tcPr>
          <w:p w14:paraId="2F5FE97C" w14:textId="77777777" w:rsidR="002B2260" w:rsidRPr="002B2260" w:rsidRDefault="002B2260" w:rsidP="002B2260">
            <w:pPr>
              <w:spacing w:line="240" w:lineRule="auto"/>
              <w:jc w:val="left"/>
              <w:rPr>
                <w:rFonts w:ascii="Cambria" w:hAnsi="Cambria"/>
              </w:rPr>
            </w:pPr>
            <w:r w:rsidRPr="002B2260">
              <w:rPr>
                <w:rFonts w:ascii="Cambria" w:hAnsi="Cambria"/>
              </w:rPr>
              <w:t xml:space="preserve">ID </w:t>
            </w:r>
            <w:proofErr w:type="spellStart"/>
            <w:r w:rsidRPr="002B2260">
              <w:rPr>
                <w:rFonts w:ascii="Cambria" w:hAnsi="Cambria"/>
              </w:rPr>
              <w:t>změny</w:t>
            </w:r>
            <w:proofErr w:type="spellEnd"/>
          </w:p>
        </w:tc>
        <w:tc>
          <w:tcPr>
            <w:tcW w:w="5830" w:type="dxa"/>
          </w:tcPr>
          <w:p w14:paraId="0D8CFA1D" w14:textId="77777777" w:rsidR="002B2260" w:rsidRPr="002B2260" w:rsidRDefault="002B2260" w:rsidP="002B2260">
            <w:pPr>
              <w:spacing w:line="240" w:lineRule="auto"/>
              <w:jc w:val="left"/>
              <w:rPr>
                <w:rFonts w:ascii="Cambria" w:hAnsi="Cambria"/>
              </w:rPr>
            </w:pPr>
            <w:r w:rsidRPr="002B2260">
              <w:rPr>
                <w:rFonts w:ascii="Cambria" w:hAnsi="Cambria"/>
              </w:rPr>
              <w:t>CR-2025-008</w:t>
            </w:r>
          </w:p>
        </w:tc>
      </w:tr>
      <w:tr w:rsidR="002B2260" w:rsidRPr="002B2260" w14:paraId="414358F5" w14:textId="77777777" w:rsidTr="00F61150">
        <w:tc>
          <w:tcPr>
            <w:tcW w:w="2800" w:type="dxa"/>
          </w:tcPr>
          <w:p w14:paraId="380676B8"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podání</w:t>
            </w:r>
            <w:proofErr w:type="spellEnd"/>
          </w:p>
        </w:tc>
        <w:tc>
          <w:tcPr>
            <w:tcW w:w="5830" w:type="dxa"/>
          </w:tcPr>
          <w:p w14:paraId="6B05315B" w14:textId="77777777" w:rsidR="002B2260" w:rsidRPr="002B2260" w:rsidRDefault="002B2260" w:rsidP="002B2260">
            <w:pPr>
              <w:spacing w:line="240" w:lineRule="auto"/>
              <w:jc w:val="left"/>
              <w:rPr>
                <w:rFonts w:ascii="Cambria" w:hAnsi="Cambria"/>
              </w:rPr>
            </w:pPr>
            <w:r w:rsidRPr="002B2260">
              <w:rPr>
                <w:rFonts w:ascii="Cambria" w:hAnsi="Cambria"/>
              </w:rPr>
              <w:t>13. 11. 2025</w:t>
            </w:r>
          </w:p>
        </w:tc>
      </w:tr>
      <w:tr w:rsidR="002B2260" w:rsidRPr="002B2260" w14:paraId="75B655D8" w14:textId="77777777" w:rsidTr="00F61150">
        <w:tc>
          <w:tcPr>
            <w:tcW w:w="2800" w:type="dxa"/>
          </w:tcPr>
          <w:p w14:paraId="4FB8943B"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Zadavatel</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771B847B"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Účtárna</w:t>
            </w:r>
            <w:proofErr w:type="spellEnd"/>
            <w:r w:rsidRPr="002B2260">
              <w:rPr>
                <w:rFonts w:ascii="Cambria" w:hAnsi="Cambria"/>
              </w:rPr>
              <w:t>/</w:t>
            </w:r>
            <w:proofErr w:type="spellStart"/>
            <w:r w:rsidRPr="002B2260">
              <w:rPr>
                <w:rFonts w:ascii="Cambria" w:hAnsi="Cambria"/>
              </w:rPr>
              <w:t>ústavní</w:t>
            </w:r>
            <w:proofErr w:type="spellEnd"/>
            <w:r w:rsidRPr="002B2260">
              <w:rPr>
                <w:rFonts w:ascii="Cambria" w:hAnsi="Cambria"/>
              </w:rPr>
              <w:t xml:space="preserve"> </w:t>
            </w:r>
            <w:proofErr w:type="spellStart"/>
            <w:r w:rsidRPr="002B2260">
              <w:rPr>
                <w:rFonts w:ascii="Cambria" w:hAnsi="Cambria"/>
              </w:rPr>
              <w:t>lékárna</w:t>
            </w:r>
            <w:proofErr w:type="spellEnd"/>
          </w:p>
        </w:tc>
      </w:tr>
      <w:tr w:rsidR="002B2260" w:rsidRPr="002B2260" w14:paraId="75824896" w14:textId="77777777" w:rsidTr="00F61150">
        <w:tc>
          <w:tcPr>
            <w:tcW w:w="2800" w:type="dxa"/>
          </w:tcPr>
          <w:p w14:paraId="6F0846B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Oddělení</w:t>
            </w:r>
            <w:proofErr w:type="spellEnd"/>
            <w:r w:rsidRPr="002B2260">
              <w:rPr>
                <w:rFonts w:ascii="Cambria" w:hAnsi="Cambria"/>
              </w:rPr>
              <w:t xml:space="preserve"> / </w:t>
            </w:r>
            <w:proofErr w:type="spellStart"/>
            <w:r w:rsidRPr="002B2260">
              <w:rPr>
                <w:rFonts w:ascii="Cambria" w:hAnsi="Cambria"/>
              </w:rPr>
              <w:t>tým</w:t>
            </w:r>
            <w:proofErr w:type="spellEnd"/>
          </w:p>
        </w:tc>
        <w:tc>
          <w:tcPr>
            <w:tcW w:w="5830" w:type="dxa"/>
          </w:tcPr>
          <w:p w14:paraId="2B8DAF13" w14:textId="77777777" w:rsidR="002B2260" w:rsidRPr="002B2260" w:rsidRDefault="002B2260" w:rsidP="002B2260">
            <w:pPr>
              <w:spacing w:line="240" w:lineRule="auto"/>
              <w:jc w:val="left"/>
              <w:rPr>
                <w:rFonts w:ascii="Cambria" w:hAnsi="Cambria"/>
              </w:rPr>
            </w:pPr>
          </w:p>
        </w:tc>
      </w:tr>
      <w:tr w:rsidR="002B2260" w:rsidRPr="002B2260" w14:paraId="6700BDAB" w14:textId="77777777" w:rsidTr="00F61150">
        <w:tc>
          <w:tcPr>
            <w:tcW w:w="2800" w:type="dxa"/>
          </w:tcPr>
          <w:p w14:paraId="222796C8"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Typ</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63D04CE6" w14:textId="77777777" w:rsidR="002B2260" w:rsidRPr="002B2260" w:rsidRDefault="002B2260" w:rsidP="002B2260">
            <w:pPr>
              <w:numPr>
                <w:ilvl w:val="0"/>
                <w:numId w:val="10"/>
              </w:numPr>
              <w:spacing w:line="240" w:lineRule="auto"/>
              <w:contextualSpacing/>
              <w:jc w:val="left"/>
              <w:rPr>
                <w:rFonts w:ascii="Cambria" w:hAnsi="Cambria"/>
              </w:rPr>
            </w:pPr>
            <w:r w:rsidRPr="002B2260">
              <w:rPr>
                <w:rFonts w:ascii="Cambria" w:hAnsi="Cambria"/>
              </w:rPr>
              <w:t xml:space="preserve">Nová </w:t>
            </w:r>
            <w:proofErr w:type="spellStart"/>
            <w:r w:rsidRPr="002B2260">
              <w:rPr>
                <w:rFonts w:ascii="Cambria" w:hAnsi="Cambria"/>
              </w:rPr>
              <w:t>funkce</w:t>
            </w:r>
            <w:proofErr w:type="spellEnd"/>
            <w:r w:rsidRPr="002B2260">
              <w:rPr>
                <w:rFonts w:ascii="Cambria" w:hAnsi="Cambria"/>
              </w:rPr>
              <w:t xml:space="preserve"> </w:t>
            </w:r>
          </w:p>
          <w:p w14:paraId="4922F004"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Úprava</w:t>
            </w:r>
            <w:proofErr w:type="spellEnd"/>
            <w:r w:rsidRPr="002B2260">
              <w:rPr>
                <w:rFonts w:ascii="Cambria" w:hAnsi="Cambria"/>
                <w:strike/>
              </w:rPr>
              <w:t xml:space="preserve"> </w:t>
            </w:r>
            <w:proofErr w:type="spellStart"/>
            <w:r w:rsidRPr="002B2260">
              <w:rPr>
                <w:rFonts w:ascii="Cambria" w:hAnsi="Cambria"/>
                <w:strike/>
              </w:rPr>
              <w:t>stávající</w:t>
            </w:r>
            <w:proofErr w:type="spellEnd"/>
            <w:r w:rsidRPr="002B2260">
              <w:rPr>
                <w:rFonts w:ascii="Cambria" w:hAnsi="Cambria"/>
                <w:strike/>
              </w:rPr>
              <w:t xml:space="preserve"> </w:t>
            </w:r>
            <w:proofErr w:type="spellStart"/>
            <w:r w:rsidRPr="002B2260">
              <w:rPr>
                <w:rFonts w:ascii="Cambria" w:hAnsi="Cambria"/>
                <w:strike/>
              </w:rPr>
              <w:t>funkce</w:t>
            </w:r>
            <w:proofErr w:type="spellEnd"/>
            <w:r w:rsidRPr="002B2260">
              <w:rPr>
                <w:rFonts w:ascii="Cambria" w:hAnsi="Cambria"/>
                <w:strike/>
              </w:rPr>
              <w:t xml:space="preserve"> – </w:t>
            </w:r>
            <w:proofErr w:type="spellStart"/>
            <w:r w:rsidRPr="002B2260">
              <w:rPr>
                <w:rFonts w:ascii="Cambria" w:hAnsi="Cambria"/>
                <w:strike/>
              </w:rPr>
              <w:t>nový</w:t>
            </w:r>
            <w:proofErr w:type="spellEnd"/>
            <w:r w:rsidRPr="002B2260">
              <w:rPr>
                <w:rFonts w:ascii="Cambria" w:hAnsi="Cambria"/>
                <w:strike/>
              </w:rPr>
              <w:t xml:space="preserve"> </w:t>
            </w:r>
            <w:proofErr w:type="spellStart"/>
            <w:r w:rsidRPr="002B2260">
              <w:rPr>
                <w:rFonts w:ascii="Cambria" w:hAnsi="Cambria"/>
                <w:strike/>
              </w:rPr>
              <w:t>požadavek</w:t>
            </w:r>
            <w:proofErr w:type="spellEnd"/>
          </w:p>
          <w:p w14:paraId="5C5EA8D6"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Oprava</w:t>
            </w:r>
            <w:proofErr w:type="spellEnd"/>
            <w:r w:rsidRPr="002B2260">
              <w:rPr>
                <w:rFonts w:ascii="Cambria" w:hAnsi="Cambria"/>
                <w:strike/>
              </w:rPr>
              <w:t xml:space="preserve"> </w:t>
            </w:r>
            <w:proofErr w:type="spellStart"/>
            <w:r w:rsidRPr="002B2260">
              <w:rPr>
                <w:rFonts w:ascii="Cambria" w:hAnsi="Cambria"/>
                <w:strike/>
              </w:rPr>
              <w:t>chyby</w:t>
            </w:r>
            <w:proofErr w:type="spellEnd"/>
          </w:p>
          <w:p w14:paraId="367FFC59"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Jiné</w:t>
            </w:r>
            <w:proofErr w:type="spellEnd"/>
          </w:p>
        </w:tc>
      </w:tr>
      <w:tr w:rsidR="002B2260" w:rsidRPr="002B2260" w14:paraId="566D8C84" w14:textId="77777777" w:rsidTr="00F61150">
        <w:tc>
          <w:tcPr>
            <w:tcW w:w="2800" w:type="dxa"/>
          </w:tcPr>
          <w:p w14:paraId="2279331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Popis</w:t>
            </w:r>
            <w:proofErr w:type="spellEnd"/>
            <w:r w:rsidRPr="002B2260">
              <w:rPr>
                <w:rFonts w:ascii="Cambria" w:hAnsi="Cambria"/>
              </w:rPr>
              <w:t xml:space="preserve"> </w:t>
            </w:r>
            <w:proofErr w:type="spellStart"/>
            <w:r w:rsidRPr="002B2260">
              <w:rPr>
                <w:rFonts w:ascii="Cambria" w:hAnsi="Cambria"/>
              </w:rPr>
              <w:t>požadované</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1EA90D3C" w14:textId="77777777" w:rsidR="002B2260" w:rsidRPr="002B2260" w:rsidRDefault="002B2260" w:rsidP="002B2260">
            <w:pPr>
              <w:spacing w:line="240" w:lineRule="auto"/>
              <w:jc w:val="left"/>
              <w:rPr>
                <w:rFonts w:ascii="Cambria" w:hAnsi="Cambria"/>
              </w:rPr>
            </w:pPr>
            <w:proofErr w:type="spellStart"/>
            <w:r w:rsidRPr="002B2260">
              <w:rPr>
                <w:rFonts w:ascii="Cambria" w:hAnsi="Cambria"/>
                <w:color w:val="000000"/>
              </w:rPr>
              <w:t>Zavedení</w:t>
            </w:r>
            <w:proofErr w:type="spellEnd"/>
            <w:r w:rsidRPr="002B2260">
              <w:rPr>
                <w:rFonts w:ascii="Cambria" w:hAnsi="Cambria"/>
                <w:color w:val="000000"/>
              </w:rPr>
              <w:t xml:space="preserve"> </w:t>
            </w:r>
            <w:proofErr w:type="spellStart"/>
            <w:r w:rsidRPr="002B2260">
              <w:rPr>
                <w:rFonts w:ascii="Cambria" w:hAnsi="Cambria"/>
                <w:color w:val="000000"/>
              </w:rPr>
              <w:t>nového</w:t>
            </w:r>
            <w:proofErr w:type="spellEnd"/>
            <w:r w:rsidRPr="002B2260">
              <w:rPr>
                <w:rFonts w:ascii="Cambria" w:hAnsi="Cambria"/>
                <w:color w:val="000000"/>
              </w:rPr>
              <w:t xml:space="preserve"> </w:t>
            </w:r>
            <w:proofErr w:type="spellStart"/>
            <w:r w:rsidRPr="002B2260">
              <w:rPr>
                <w:rFonts w:ascii="Cambria" w:hAnsi="Cambria"/>
                <w:color w:val="000000"/>
              </w:rPr>
              <w:t>dokladu</w:t>
            </w:r>
            <w:proofErr w:type="spellEnd"/>
            <w:r w:rsidRPr="002B2260">
              <w:rPr>
                <w:rFonts w:ascii="Cambria" w:hAnsi="Cambria"/>
                <w:color w:val="000000"/>
              </w:rPr>
              <w:t xml:space="preserve"> do </w:t>
            </w:r>
            <w:proofErr w:type="spellStart"/>
            <w:r w:rsidRPr="002B2260">
              <w:rPr>
                <w:rFonts w:ascii="Cambria" w:hAnsi="Cambria"/>
                <w:color w:val="000000"/>
              </w:rPr>
              <w:t>procesu</w:t>
            </w:r>
            <w:proofErr w:type="spellEnd"/>
            <w:r w:rsidRPr="002B2260">
              <w:rPr>
                <w:rFonts w:ascii="Cambria" w:hAnsi="Cambria"/>
                <w:color w:val="000000"/>
              </w:rPr>
              <w:t xml:space="preserve"> </w:t>
            </w:r>
            <w:proofErr w:type="spellStart"/>
            <w:r w:rsidRPr="002B2260">
              <w:rPr>
                <w:rFonts w:ascii="Cambria" w:hAnsi="Cambria"/>
                <w:color w:val="000000"/>
              </w:rPr>
              <w:t>komunikace</w:t>
            </w:r>
            <w:proofErr w:type="spellEnd"/>
            <w:r w:rsidRPr="002B2260">
              <w:rPr>
                <w:rFonts w:ascii="Cambria" w:hAnsi="Cambria"/>
                <w:color w:val="000000"/>
              </w:rPr>
              <w:t xml:space="preserve"> </w:t>
            </w:r>
            <w:proofErr w:type="spellStart"/>
            <w:r w:rsidRPr="002B2260">
              <w:rPr>
                <w:rFonts w:ascii="Cambria" w:hAnsi="Cambria"/>
                <w:color w:val="000000"/>
              </w:rPr>
              <w:t>stravovacího</w:t>
            </w:r>
            <w:proofErr w:type="spellEnd"/>
            <w:r w:rsidRPr="002B2260">
              <w:rPr>
                <w:rFonts w:ascii="Cambria" w:hAnsi="Cambria"/>
                <w:color w:val="000000"/>
              </w:rPr>
              <w:t xml:space="preserve"> </w:t>
            </w:r>
            <w:proofErr w:type="spellStart"/>
            <w:r w:rsidRPr="002B2260">
              <w:rPr>
                <w:rFonts w:ascii="Cambria" w:hAnsi="Cambria"/>
                <w:color w:val="000000"/>
              </w:rPr>
              <w:t>systému</w:t>
            </w:r>
            <w:proofErr w:type="spellEnd"/>
            <w:r w:rsidRPr="002B2260">
              <w:rPr>
                <w:rFonts w:ascii="Cambria" w:hAnsi="Cambria"/>
                <w:color w:val="000000"/>
              </w:rPr>
              <w:t xml:space="preserve"> s </w:t>
            </w:r>
            <w:proofErr w:type="spellStart"/>
            <w:r w:rsidRPr="002B2260">
              <w:rPr>
                <w:rFonts w:ascii="Cambria" w:hAnsi="Cambria"/>
                <w:color w:val="000000"/>
              </w:rPr>
              <w:t>ústavní</w:t>
            </w:r>
            <w:proofErr w:type="spellEnd"/>
            <w:r w:rsidRPr="002B2260">
              <w:rPr>
                <w:rFonts w:ascii="Cambria" w:hAnsi="Cambria"/>
                <w:color w:val="000000"/>
              </w:rPr>
              <w:t xml:space="preserve"> </w:t>
            </w:r>
            <w:proofErr w:type="spellStart"/>
            <w:r w:rsidRPr="002B2260">
              <w:rPr>
                <w:rFonts w:ascii="Cambria" w:hAnsi="Cambria"/>
                <w:color w:val="000000"/>
              </w:rPr>
              <w:t>lékárnou</w:t>
            </w:r>
            <w:proofErr w:type="spellEnd"/>
          </w:p>
        </w:tc>
      </w:tr>
      <w:tr w:rsidR="002B2260" w:rsidRPr="002B2260" w14:paraId="44442BA2" w14:textId="77777777" w:rsidTr="00F61150">
        <w:tc>
          <w:tcPr>
            <w:tcW w:w="2800" w:type="dxa"/>
          </w:tcPr>
          <w:p w14:paraId="43B4760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Důvod</w:t>
            </w:r>
            <w:proofErr w:type="spellEnd"/>
            <w:r w:rsidRPr="002B2260">
              <w:rPr>
                <w:rFonts w:ascii="Cambria" w:hAnsi="Cambria"/>
              </w:rPr>
              <w:t xml:space="preserve"> </w:t>
            </w:r>
            <w:proofErr w:type="spellStart"/>
            <w:r w:rsidRPr="002B2260">
              <w:rPr>
                <w:rFonts w:ascii="Cambria" w:hAnsi="Cambria"/>
              </w:rPr>
              <w:t>změny</w:t>
            </w:r>
            <w:proofErr w:type="spellEnd"/>
            <w:r w:rsidRPr="002B2260">
              <w:rPr>
                <w:rFonts w:ascii="Cambria" w:hAnsi="Cambria"/>
              </w:rPr>
              <w:t xml:space="preserve"> / </w:t>
            </w:r>
            <w:proofErr w:type="spellStart"/>
            <w:r w:rsidRPr="002B2260">
              <w:rPr>
                <w:rFonts w:ascii="Cambria" w:hAnsi="Cambria"/>
              </w:rPr>
              <w:t>přínos</w:t>
            </w:r>
            <w:proofErr w:type="spellEnd"/>
          </w:p>
        </w:tc>
        <w:tc>
          <w:tcPr>
            <w:tcW w:w="5830" w:type="dxa"/>
          </w:tcPr>
          <w:p w14:paraId="7D1FB3DD" w14:textId="77777777" w:rsidR="002B2260" w:rsidRPr="002B2260" w:rsidRDefault="002B2260" w:rsidP="002B2260">
            <w:pPr>
              <w:spacing w:line="240" w:lineRule="auto"/>
              <w:jc w:val="left"/>
              <w:rPr>
                <w:rFonts w:ascii="Cambria" w:hAnsi="Cambria"/>
              </w:rPr>
            </w:pPr>
            <w:r w:rsidRPr="002B2260">
              <w:rPr>
                <w:rFonts w:ascii="Cambria" w:hAnsi="Cambria"/>
              </w:rPr>
              <w:t xml:space="preserve">V </w:t>
            </w:r>
            <w:proofErr w:type="spellStart"/>
            <w:r w:rsidRPr="002B2260">
              <w:rPr>
                <w:rFonts w:ascii="Cambria" w:hAnsi="Cambria"/>
              </w:rPr>
              <w:t>rámci</w:t>
            </w:r>
            <w:proofErr w:type="spellEnd"/>
            <w:r w:rsidRPr="002B2260">
              <w:rPr>
                <w:rFonts w:ascii="Cambria" w:hAnsi="Cambria"/>
              </w:rPr>
              <w:t xml:space="preserve"> </w:t>
            </w:r>
            <w:proofErr w:type="spellStart"/>
            <w:r w:rsidRPr="002B2260">
              <w:rPr>
                <w:rFonts w:ascii="Cambria" w:hAnsi="Cambria"/>
              </w:rPr>
              <w:t>původní</w:t>
            </w:r>
            <w:proofErr w:type="spellEnd"/>
            <w:r w:rsidRPr="002B2260">
              <w:rPr>
                <w:rFonts w:ascii="Cambria" w:hAnsi="Cambria"/>
              </w:rPr>
              <w:t xml:space="preserve"> </w:t>
            </w:r>
            <w:proofErr w:type="spellStart"/>
            <w:r w:rsidRPr="002B2260">
              <w:rPr>
                <w:rFonts w:ascii="Cambria" w:hAnsi="Cambria"/>
              </w:rPr>
              <w:t>analýzy</w:t>
            </w:r>
            <w:proofErr w:type="spellEnd"/>
            <w:r w:rsidRPr="002B2260">
              <w:rPr>
                <w:rFonts w:ascii="Cambria" w:hAnsi="Cambria"/>
              </w:rPr>
              <w:t xml:space="preserve"> </w:t>
            </w:r>
            <w:proofErr w:type="spellStart"/>
            <w:r w:rsidRPr="002B2260">
              <w:rPr>
                <w:rFonts w:ascii="Cambria" w:hAnsi="Cambria"/>
              </w:rPr>
              <w:t>nebyla</w:t>
            </w:r>
            <w:proofErr w:type="spellEnd"/>
            <w:r w:rsidRPr="002B2260">
              <w:rPr>
                <w:rFonts w:ascii="Cambria" w:hAnsi="Cambria"/>
              </w:rPr>
              <w:t xml:space="preserve"> </w:t>
            </w:r>
            <w:proofErr w:type="spellStart"/>
            <w:r w:rsidRPr="002B2260">
              <w:rPr>
                <w:rFonts w:ascii="Cambria" w:hAnsi="Cambria"/>
              </w:rPr>
              <w:t>vratka</w:t>
            </w:r>
            <w:proofErr w:type="spellEnd"/>
            <w:r w:rsidRPr="002B2260">
              <w:rPr>
                <w:rFonts w:ascii="Cambria" w:hAnsi="Cambria"/>
              </w:rPr>
              <w:t xml:space="preserve"> </w:t>
            </w:r>
            <w:proofErr w:type="spellStart"/>
            <w:r w:rsidRPr="002B2260">
              <w:rPr>
                <w:rFonts w:ascii="Cambria" w:hAnsi="Cambria"/>
              </w:rPr>
              <w:t>požadována</w:t>
            </w:r>
            <w:proofErr w:type="spellEnd"/>
            <w:r w:rsidRPr="002B2260">
              <w:rPr>
                <w:rFonts w:ascii="Cambria" w:hAnsi="Cambria"/>
              </w:rPr>
              <w:t xml:space="preserve">. </w:t>
            </w:r>
            <w:proofErr w:type="spellStart"/>
            <w:r w:rsidRPr="002B2260">
              <w:rPr>
                <w:rFonts w:ascii="Cambria" w:hAnsi="Cambria"/>
              </w:rPr>
              <w:t>Doklad</w:t>
            </w:r>
            <w:proofErr w:type="spellEnd"/>
            <w:r w:rsidRPr="002B2260">
              <w:rPr>
                <w:rFonts w:ascii="Cambria" w:hAnsi="Cambria"/>
              </w:rPr>
              <w:t xml:space="preserve"> </w:t>
            </w:r>
            <w:proofErr w:type="spellStart"/>
            <w:r w:rsidRPr="002B2260">
              <w:rPr>
                <w:rFonts w:ascii="Cambria" w:hAnsi="Cambria"/>
              </w:rPr>
              <w:t>vratky</w:t>
            </w:r>
            <w:proofErr w:type="spellEnd"/>
            <w:r w:rsidRPr="002B2260">
              <w:rPr>
                <w:rFonts w:ascii="Cambria" w:hAnsi="Cambria"/>
              </w:rPr>
              <w:t xml:space="preserve"> </w:t>
            </w:r>
            <w:proofErr w:type="spellStart"/>
            <w:r w:rsidRPr="002B2260">
              <w:rPr>
                <w:rFonts w:ascii="Cambria" w:hAnsi="Cambria"/>
              </w:rPr>
              <w:t>procesně</w:t>
            </w:r>
            <w:proofErr w:type="spellEnd"/>
            <w:r w:rsidRPr="002B2260">
              <w:rPr>
                <w:rFonts w:ascii="Cambria" w:hAnsi="Cambria"/>
              </w:rPr>
              <w:t xml:space="preserve"> </w:t>
            </w:r>
            <w:proofErr w:type="spellStart"/>
            <w:r w:rsidRPr="002B2260">
              <w:rPr>
                <w:rFonts w:ascii="Cambria" w:hAnsi="Cambria"/>
              </w:rPr>
              <w:t>doplňuje</w:t>
            </w:r>
            <w:proofErr w:type="spellEnd"/>
            <w:r w:rsidRPr="002B2260">
              <w:rPr>
                <w:rFonts w:ascii="Cambria" w:hAnsi="Cambria"/>
              </w:rPr>
              <w:t xml:space="preserve"> </w:t>
            </w:r>
            <w:proofErr w:type="spellStart"/>
            <w:r w:rsidRPr="002B2260">
              <w:rPr>
                <w:rFonts w:ascii="Cambria" w:hAnsi="Cambria"/>
              </w:rPr>
              <w:t>komunikaci</w:t>
            </w:r>
            <w:proofErr w:type="spellEnd"/>
            <w:r w:rsidRPr="002B2260">
              <w:rPr>
                <w:rFonts w:ascii="Cambria" w:hAnsi="Cambria"/>
              </w:rPr>
              <w:t xml:space="preserve"> </w:t>
            </w:r>
            <w:proofErr w:type="spellStart"/>
            <w:r w:rsidRPr="002B2260">
              <w:rPr>
                <w:rFonts w:ascii="Cambria" w:hAnsi="Cambria"/>
              </w:rPr>
              <w:t>mezi</w:t>
            </w:r>
            <w:proofErr w:type="spellEnd"/>
            <w:r w:rsidRPr="002B2260">
              <w:rPr>
                <w:rFonts w:ascii="Cambria" w:hAnsi="Cambria"/>
              </w:rPr>
              <w:t xml:space="preserve"> </w:t>
            </w:r>
            <w:proofErr w:type="spellStart"/>
            <w:r w:rsidRPr="002B2260">
              <w:rPr>
                <w:rFonts w:ascii="Cambria" w:hAnsi="Cambria"/>
              </w:rPr>
              <w:t>stravovacím</w:t>
            </w:r>
            <w:proofErr w:type="spellEnd"/>
            <w:r w:rsidRPr="002B2260">
              <w:rPr>
                <w:rFonts w:ascii="Cambria" w:hAnsi="Cambria"/>
              </w:rPr>
              <w:t xml:space="preserve"> </w:t>
            </w:r>
            <w:proofErr w:type="spellStart"/>
            <w:r w:rsidRPr="002B2260">
              <w:rPr>
                <w:rFonts w:ascii="Cambria" w:hAnsi="Cambria"/>
              </w:rPr>
              <w:t>systéme</w:t>
            </w:r>
            <w:proofErr w:type="spellEnd"/>
            <w:r w:rsidRPr="002B2260">
              <w:rPr>
                <w:rFonts w:ascii="Cambria" w:hAnsi="Cambria"/>
              </w:rPr>
              <w:t xml:space="preserve"> </w:t>
            </w:r>
            <w:proofErr w:type="gramStart"/>
            <w:r w:rsidRPr="002B2260">
              <w:rPr>
                <w:rFonts w:ascii="Cambria" w:hAnsi="Cambria"/>
              </w:rPr>
              <w:t>a</w:t>
            </w:r>
            <w:proofErr w:type="gramEnd"/>
            <w:r w:rsidRPr="002B2260">
              <w:rPr>
                <w:rFonts w:ascii="Cambria" w:hAnsi="Cambria"/>
              </w:rPr>
              <w:t xml:space="preserve"> IS </w:t>
            </w:r>
            <w:proofErr w:type="spellStart"/>
            <w:r w:rsidRPr="002B2260">
              <w:rPr>
                <w:rFonts w:ascii="Cambria" w:hAnsi="Cambria"/>
              </w:rPr>
              <w:t>ústavní</w:t>
            </w:r>
            <w:proofErr w:type="spellEnd"/>
            <w:r w:rsidRPr="002B2260">
              <w:rPr>
                <w:rFonts w:ascii="Cambria" w:hAnsi="Cambria"/>
              </w:rPr>
              <w:t xml:space="preserve"> </w:t>
            </w:r>
            <w:proofErr w:type="spellStart"/>
            <w:r w:rsidRPr="002B2260">
              <w:rPr>
                <w:rFonts w:ascii="Cambria" w:hAnsi="Cambria"/>
              </w:rPr>
              <w:t>lékárny</w:t>
            </w:r>
            <w:proofErr w:type="spellEnd"/>
            <w:r w:rsidRPr="002B2260">
              <w:rPr>
                <w:rFonts w:ascii="Cambria" w:hAnsi="Cambria"/>
              </w:rPr>
              <w:t>.</w:t>
            </w:r>
          </w:p>
        </w:tc>
      </w:tr>
      <w:tr w:rsidR="002B2260" w:rsidRPr="002B2260" w14:paraId="278AB990" w14:textId="77777777" w:rsidTr="00F61150">
        <w:tc>
          <w:tcPr>
            <w:tcW w:w="2800" w:type="dxa"/>
          </w:tcPr>
          <w:p w14:paraId="064AB38E"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Dotčené</w:t>
            </w:r>
            <w:proofErr w:type="spellEnd"/>
            <w:r w:rsidRPr="002B2260">
              <w:rPr>
                <w:rFonts w:ascii="Cambria" w:hAnsi="Cambria"/>
              </w:rPr>
              <w:t xml:space="preserve"> </w:t>
            </w:r>
            <w:proofErr w:type="spellStart"/>
            <w:r w:rsidRPr="002B2260">
              <w:rPr>
                <w:rFonts w:ascii="Cambria" w:hAnsi="Cambria"/>
              </w:rPr>
              <w:t>části</w:t>
            </w:r>
            <w:proofErr w:type="spellEnd"/>
            <w:r w:rsidRPr="002B2260">
              <w:rPr>
                <w:rFonts w:ascii="Cambria" w:hAnsi="Cambria"/>
              </w:rPr>
              <w:t xml:space="preserve"> </w:t>
            </w:r>
            <w:proofErr w:type="spellStart"/>
            <w:r w:rsidRPr="002B2260">
              <w:rPr>
                <w:rFonts w:ascii="Cambria" w:hAnsi="Cambria"/>
              </w:rPr>
              <w:t>systému</w:t>
            </w:r>
            <w:proofErr w:type="spellEnd"/>
          </w:p>
        </w:tc>
        <w:tc>
          <w:tcPr>
            <w:tcW w:w="5830" w:type="dxa"/>
          </w:tcPr>
          <w:p w14:paraId="7AD70FE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Skladový</w:t>
            </w:r>
            <w:proofErr w:type="spellEnd"/>
            <w:r w:rsidRPr="002B2260">
              <w:rPr>
                <w:rFonts w:ascii="Cambria" w:hAnsi="Cambria"/>
              </w:rPr>
              <w:t xml:space="preserve"> </w:t>
            </w:r>
            <w:proofErr w:type="spellStart"/>
            <w:r w:rsidRPr="002B2260">
              <w:rPr>
                <w:rFonts w:ascii="Cambria" w:hAnsi="Cambria"/>
              </w:rPr>
              <w:t>modul</w:t>
            </w:r>
            <w:proofErr w:type="spellEnd"/>
            <w:r w:rsidRPr="002B2260">
              <w:rPr>
                <w:rFonts w:ascii="Cambria" w:hAnsi="Cambria"/>
              </w:rPr>
              <w:t xml:space="preserve"> </w:t>
            </w:r>
            <w:proofErr w:type="gramStart"/>
            <w:r w:rsidRPr="002B2260">
              <w:rPr>
                <w:rFonts w:ascii="Cambria" w:hAnsi="Cambria"/>
              </w:rPr>
              <w:t>a</w:t>
            </w:r>
            <w:proofErr w:type="gramEnd"/>
            <w:r w:rsidRPr="002B2260">
              <w:rPr>
                <w:rFonts w:ascii="Cambria" w:hAnsi="Cambria"/>
              </w:rPr>
              <w:t xml:space="preserve"> </w:t>
            </w:r>
            <w:proofErr w:type="spellStart"/>
            <w:r w:rsidRPr="002B2260">
              <w:rPr>
                <w:rFonts w:ascii="Cambria" w:hAnsi="Cambria"/>
              </w:rPr>
              <w:t>integrační</w:t>
            </w:r>
            <w:proofErr w:type="spellEnd"/>
            <w:r w:rsidRPr="002B2260">
              <w:rPr>
                <w:rFonts w:ascii="Cambria" w:hAnsi="Cambria"/>
              </w:rPr>
              <w:t xml:space="preserve"> </w:t>
            </w:r>
            <w:proofErr w:type="spellStart"/>
            <w:r w:rsidRPr="002B2260">
              <w:rPr>
                <w:rFonts w:ascii="Cambria" w:hAnsi="Cambria"/>
              </w:rPr>
              <w:t>vrstva</w:t>
            </w:r>
            <w:proofErr w:type="spellEnd"/>
          </w:p>
        </w:tc>
      </w:tr>
      <w:tr w:rsidR="002B2260" w:rsidRPr="002B2260" w14:paraId="6E337AEA" w14:textId="77777777" w:rsidTr="00F61150">
        <w:tc>
          <w:tcPr>
            <w:tcW w:w="2800" w:type="dxa"/>
          </w:tcPr>
          <w:p w14:paraId="0FFD814A"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Očekávaný</w:t>
            </w:r>
            <w:proofErr w:type="spellEnd"/>
            <w:r w:rsidRPr="002B2260">
              <w:rPr>
                <w:rFonts w:ascii="Cambria" w:hAnsi="Cambria"/>
              </w:rPr>
              <w:t xml:space="preserve"> </w:t>
            </w:r>
            <w:proofErr w:type="spellStart"/>
            <w:r w:rsidRPr="002B2260">
              <w:rPr>
                <w:rFonts w:ascii="Cambria" w:hAnsi="Cambria"/>
              </w:rPr>
              <w:t>dopad</w:t>
            </w:r>
            <w:proofErr w:type="spellEnd"/>
          </w:p>
        </w:tc>
        <w:tc>
          <w:tcPr>
            <w:tcW w:w="5830" w:type="dxa"/>
          </w:tcPr>
          <w:p w14:paraId="0B559B4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Rozšíření</w:t>
            </w:r>
            <w:proofErr w:type="spellEnd"/>
            <w:r w:rsidRPr="002B2260">
              <w:rPr>
                <w:rFonts w:ascii="Cambria" w:hAnsi="Cambria"/>
              </w:rPr>
              <w:t xml:space="preserve"> </w:t>
            </w:r>
            <w:proofErr w:type="spellStart"/>
            <w:r w:rsidRPr="002B2260">
              <w:rPr>
                <w:rFonts w:ascii="Cambria" w:hAnsi="Cambria"/>
              </w:rPr>
              <w:t>komunikace</w:t>
            </w:r>
            <w:proofErr w:type="spellEnd"/>
            <w:r w:rsidRPr="002B2260">
              <w:rPr>
                <w:rFonts w:ascii="Cambria" w:hAnsi="Cambria"/>
              </w:rPr>
              <w:t xml:space="preserve"> o </w:t>
            </w:r>
            <w:proofErr w:type="spellStart"/>
            <w:r w:rsidRPr="002B2260">
              <w:rPr>
                <w:rFonts w:ascii="Cambria" w:hAnsi="Cambria"/>
              </w:rPr>
              <w:t>tzv</w:t>
            </w:r>
            <w:proofErr w:type="spellEnd"/>
            <w:r w:rsidRPr="002B2260">
              <w:rPr>
                <w:rFonts w:ascii="Cambria" w:hAnsi="Cambria"/>
              </w:rPr>
              <w:t xml:space="preserve">. </w:t>
            </w:r>
            <w:proofErr w:type="spellStart"/>
            <w:r w:rsidRPr="002B2260">
              <w:rPr>
                <w:rFonts w:ascii="Cambria" w:hAnsi="Cambria"/>
              </w:rPr>
              <w:t>Vratku</w:t>
            </w:r>
            <w:proofErr w:type="spellEnd"/>
            <w:r w:rsidRPr="002B2260">
              <w:rPr>
                <w:rFonts w:ascii="Cambria" w:hAnsi="Cambria"/>
              </w:rPr>
              <w:t xml:space="preserve">, </w:t>
            </w:r>
            <w:proofErr w:type="spellStart"/>
            <w:r w:rsidRPr="002B2260">
              <w:rPr>
                <w:rFonts w:ascii="Cambria" w:hAnsi="Cambria"/>
              </w:rPr>
              <w:t>která</w:t>
            </w:r>
            <w:proofErr w:type="spellEnd"/>
            <w:r w:rsidRPr="002B2260">
              <w:rPr>
                <w:rFonts w:ascii="Cambria" w:hAnsi="Cambria"/>
              </w:rPr>
              <w:t xml:space="preserve"> v </w:t>
            </w:r>
            <w:proofErr w:type="spellStart"/>
            <w:r w:rsidRPr="002B2260">
              <w:rPr>
                <w:rFonts w:ascii="Cambria" w:hAnsi="Cambria"/>
              </w:rPr>
              <w:t>rámci</w:t>
            </w:r>
            <w:proofErr w:type="spellEnd"/>
            <w:r w:rsidRPr="002B2260">
              <w:rPr>
                <w:rFonts w:ascii="Cambria" w:hAnsi="Cambria"/>
              </w:rPr>
              <w:t xml:space="preserve"> </w:t>
            </w:r>
            <w:proofErr w:type="spellStart"/>
            <w:r w:rsidRPr="002B2260">
              <w:rPr>
                <w:rFonts w:ascii="Cambria" w:hAnsi="Cambria"/>
              </w:rPr>
              <w:t>dříve</w:t>
            </w:r>
            <w:proofErr w:type="spellEnd"/>
            <w:r w:rsidRPr="002B2260">
              <w:rPr>
                <w:rFonts w:ascii="Cambria" w:hAnsi="Cambria"/>
              </w:rPr>
              <w:t xml:space="preserve"> </w:t>
            </w:r>
            <w:proofErr w:type="spellStart"/>
            <w:r w:rsidRPr="002B2260">
              <w:rPr>
                <w:rFonts w:ascii="Cambria" w:hAnsi="Cambria"/>
              </w:rPr>
              <w:t>popisovaného</w:t>
            </w:r>
            <w:proofErr w:type="spellEnd"/>
            <w:r w:rsidRPr="002B2260">
              <w:rPr>
                <w:rFonts w:ascii="Cambria" w:hAnsi="Cambria"/>
              </w:rPr>
              <w:t xml:space="preserve"> </w:t>
            </w:r>
            <w:proofErr w:type="spellStart"/>
            <w:r w:rsidRPr="002B2260">
              <w:rPr>
                <w:rFonts w:ascii="Cambria" w:hAnsi="Cambria"/>
              </w:rPr>
              <w:t>procesního</w:t>
            </w:r>
            <w:proofErr w:type="spellEnd"/>
            <w:r w:rsidRPr="002B2260">
              <w:rPr>
                <w:rFonts w:ascii="Cambria" w:hAnsi="Cambria"/>
              </w:rPr>
              <w:t xml:space="preserve"> </w:t>
            </w:r>
            <w:proofErr w:type="spellStart"/>
            <w:r w:rsidRPr="002B2260">
              <w:rPr>
                <w:rFonts w:ascii="Cambria" w:hAnsi="Cambria"/>
              </w:rPr>
              <w:t>modelu</w:t>
            </w:r>
            <w:proofErr w:type="spellEnd"/>
            <w:r w:rsidRPr="002B2260">
              <w:rPr>
                <w:rFonts w:ascii="Cambria" w:hAnsi="Cambria"/>
              </w:rPr>
              <w:t xml:space="preserve"> </w:t>
            </w:r>
            <w:proofErr w:type="spellStart"/>
            <w:r w:rsidRPr="002B2260">
              <w:rPr>
                <w:rFonts w:ascii="Cambria" w:hAnsi="Cambria"/>
              </w:rPr>
              <w:t>neměla</w:t>
            </w:r>
            <w:proofErr w:type="spellEnd"/>
            <w:r w:rsidRPr="002B2260">
              <w:rPr>
                <w:rFonts w:ascii="Cambria" w:hAnsi="Cambria"/>
              </w:rPr>
              <w:t xml:space="preserve"> </w:t>
            </w:r>
            <w:proofErr w:type="spellStart"/>
            <w:r w:rsidRPr="002B2260">
              <w:rPr>
                <w:rFonts w:ascii="Cambria" w:hAnsi="Cambria"/>
              </w:rPr>
              <w:t>být</w:t>
            </w:r>
            <w:proofErr w:type="spellEnd"/>
            <w:r w:rsidRPr="002B2260">
              <w:rPr>
                <w:rFonts w:ascii="Cambria" w:hAnsi="Cambria"/>
              </w:rPr>
              <w:t xml:space="preserve"> </w:t>
            </w:r>
            <w:proofErr w:type="spellStart"/>
            <w:r w:rsidRPr="002B2260">
              <w:rPr>
                <w:rFonts w:ascii="Cambria" w:hAnsi="Cambria"/>
              </w:rPr>
              <w:t>vůbec</w:t>
            </w:r>
            <w:proofErr w:type="spellEnd"/>
            <w:r w:rsidRPr="002B2260">
              <w:rPr>
                <w:rFonts w:ascii="Cambria" w:hAnsi="Cambria"/>
              </w:rPr>
              <w:t xml:space="preserve"> </w:t>
            </w:r>
            <w:proofErr w:type="spellStart"/>
            <w:r w:rsidRPr="002B2260">
              <w:rPr>
                <w:rFonts w:ascii="Cambria" w:hAnsi="Cambria"/>
              </w:rPr>
              <w:t>zaváděna</w:t>
            </w:r>
            <w:proofErr w:type="spellEnd"/>
            <w:r w:rsidRPr="002B2260">
              <w:rPr>
                <w:rFonts w:ascii="Cambria" w:hAnsi="Cambria"/>
              </w:rPr>
              <w:t xml:space="preserve"> </w:t>
            </w:r>
            <w:proofErr w:type="spellStart"/>
            <w:r w:rsidRPr="002B2260">
              <w:rPr>
                <w:rFonts w:ascii="Cambria" w:hAnsi="Cambria"/>
              </w:rPr>
              <w:t>nebo</w:t>
            </w:r>
            <w:proofErr w:type="spellEnd"/>
            <w:r w:rsidRPr="002B2260">
              <w:rPr>
                <w:rFonts w:ascii="Cambria" w:hAnsi="Cambria"/>
              </w:rPr>
              <w:t xml:space="preserve"> </w:t>
            </w:r>
            <w:proofErr w:type="spellStart"/>
            <w:r w:rsidRPr="002B2260">
              <w:rPr>
                <w:rFonts w:ascii="Cambria" w:hAnsi="Cambria"/>
              </w:rPr>
              <w:t>měla</w:t>
            </w:r>
            <w:proofErr w:type="spellEnd"/>
            <w:r w:rsidRPr="002B2260">
              <w:rPr>
                <w:rFonts w:ascii="Cambria" w:hAnsi="Cambria"/>
              </w:rPr>
              <w:t xml:space="preserve"> </w:t>
            </w:r>
            <w:proofErr w:type="spellStart"/>
            <w:r w:rsidRPr="002B2260">
              <w:rPr>
                <w:rFonts w:ascii="Cambria" w:hAnsi="Cambria"/>
              </w:rPr>
              <w:t>být</w:t>
            </w:r>
            <w:proofErr w:type="spellEnd"/>
            <w:r w:rsidRPr="002B2260">
              <w:rPr>
                <w:rFonts w:ascii="Cambria" w:hAnsi="Cambria"/>
              </w:rPr>
              <w:t xml:space="preserve"> </w:t>
            </w:r>
            <w:proofErr w:type="spellStart"/>
            <w:r w:rsidRPr="002B2260">
              <w:rPr>
                <w:rFonts w:ascii="Cambria" w:hAnsi="Cambria"/>
              </w:rPr>
              <w:t>řešena</w:t>
            </w:r>
            <w:proofErr w:type="spellEnd"/>
            <w:r w:rsidRPr="002B2260">
              <w:rPr>
                <w:rFonts w:ascii="Cambria" w:hAnsi="Cambria"/>
              </w:rPr>
              <w:t xml:space="preserve"> </w:t>
            </w:r>
            <w:proofErr w:type="spellStart"/>
            <w:r w:rsidRPr="002B2260">
              <w:rPr>
                <w:rFonts w:ascii="Cambria" w:hAnsi="Cambria"/>
              </w:rPr>
              <w:t>jiným</w:t>
            </w:r>
            <w:proofErr w:type="spellEnd"/>
            <w:r w:rsidRPr="002B2260">
              <w:rPr>
                <w:rFonts w:ascii="Cambria" w:hAnsi="Cambria"/>
              </w:rPr>
              <w:t xml:space="preserve"> </w:t>
            </w:r>
            <w:proofErr w:type="spellStart"/>
            <w:r w:rsidRPr="002B2260">
              <w:rPr>
                <w:rFonts w:ascii="Cambria" w:hAnsi="Cambria"/>
              </w:rPr>
              <w:t>způsobem</w:t>
            </w:r>
            <w:proofErr w:type="spellEnd"/>
            <w:r w:rsidRPr="002B2260">
              <w:rPr>
                <w:rFonts w:ascii="Cambria" w:hAnsi="Cambria"/>
              </w:rPr>
              <w:t xml:space="preserve">. </w:t>
            </w:r>
            <w:proofErr w:type="spellStart"/>
            <w:r w:rsidRPr="002B2260">
              <w:rPr>
                <w:rFonts w:ascii="Cambria" w:hAnsi="Cambria"/>
              </w:rPr>
              <w:t>Cílem</w:t>
            </w:r>
            <w:proofErr w:type="spellEnd"/>
            <w:r w:rsidRPr="002B2260">
              <w:rPr>
                <w:rFonts w:ascii="Cambria" w:hAnsi="Cambria"/>
              </w:rPr>
              <w:t xml:space="preserve"> je </w:t>
            </w:r>
            <w:proofErr w:type="spellStart"/>
            <w:r w:rsidRPr="002B2260">
              <w:rPr>
                <w:rFonts w:ascii="Cambria" w:hAnsi="Cambria"/>
              </w:rPr>
              <w:t>maximálně</w:t>
            </w:r>
            <w:proofErr w:type="spellEnd"/>
            <w:r w:rsidRPr="002B2260">
              <w:rPr>
                <w:rFonts w:ascii="Cambria" w:hAnsi="Cambria"/>
              </w:rPr>
              <w:t xml:space="preserve"> </w:t>
            </w:r>
            <w:proofErr w:type="spellStart"/>
            <w:r w:rsidRPr="002B2260">
              <w:rPr>
                <w:rFonts w:ascii="Cambria" w:hAnsi="Cambria"/>
              </w:rPr>
              <w:t>automatizovat</w:t>
            </w:r>
            <w:proofErr w:type="spellEnd"/>
            <w:r w:rsidRPr="002B2260">
              <w:rPr>
                <w:rFonts w:ascii="Cambria" w:hAnsi="Cambria"/>
              </w:rPr>
              <w:t xml:space="preserve"> </w:t>
            </w:r>
            <w:proofErr w:type="spellStart"/>
            <w:r w:rsidRPr="002B2260">
              <w:rPr>
                <w:rFonts w:ascii="Cambria" w:hAnsi="Cambria"/>
              </w:rPr>
              <w:t>budoucí</w:t>
            </w:r>
            <w:proofErr w:type="spellEnd"/>
            <w:r w:rsidRPr="002B2260">
              <w:rPr>
                <w:rFonts w:ascii="Cambria" w:hAnsi="Cambria"/>
              </w:rPr>
              <w:t xml:space="preserve"> </w:t>
            </w:r>
            <w:proofErr w:type="spellStart"/>
            <w:r w:rsidRPr="002B2260">
              <w:rPr>
                <w:rFonts w:ascii="Cambria" w:hAnsi="Cambria"/>
              </w:rPr>
              <w:t>procesy</w:t>
            </w:r>
            <w:proofErr w:type="spellEnd"/>
            <w:r w:rsidRPr="002B2260">
              <w:rPr>
                <w:rFonts w:ascii="Cambria" w:hAnsi="Cambria"/>
              </w:rPr>
              <w:t xml:space="preserve"> </w:t>
            </w:r>
            <w:proofErr w:type="spellStart"/>
            <w:r w:rsidRPr="002B2260">
              <w:rPr>
                <w:rFonts w:ascii="Cambria" w:hAnsi="Cambria"/>
              </w:rPr>
              <w:t>naskladňování</w:t>
            </w:r>
            <w:proofErr w:type="spellEnd"/>
            <w:r w:rsidRPr="002B2260">
              <w:rPr>
                <w:rFonts w:ascii="Cambria" w:hAnsi="Cambria"/>
              </w:rPr>
              <w:t xml:space="preserve"> </w:t>
            </w:r>
            <w:proofErr w:type="spellStart"/>
            <w:r w:rsidRPr="002B2260">
              <w:rPr>
                <w:rFonts w:ascii="Cambria" w:hAnsi="Cambria"/>
              </w:rPr>
              <w:t>zboží</w:t>
            </w:r>
            <w:proofErr w:type="spellEnd"/>
            <w:r w:rsidRPr="002B2260">
              <w:rPr>
                <w:rFonts w:ascii="Cambria" w:hAnsi="Cambria"/>
              </w:rPr>
              <w:t xml:space="preserve"> z </w:t>
            </w:r>
            <w:proofErr w:type="spellStart"/>
            <w:r w:rsidRPr="002B2260">
              <w:rPr>
                <w:rFonts w:ascii="Cambria" w:hAnsi="Cambria"/>
              </w:rPr>
              <w:t>lékárny</w:t>
            </w:r>
            <w:proofErr w:type="spellEnd"/>
            <w:r w:rsidRPr="002B2260">
              <w:rPr>
                <w:rFonts w:ascii="Cambria" w:hAnsi="Cambria"/>
              </w:rPr>
              <w:t xml:space="preserve"> </w:t>
            </w:r>
            <w:proofErr w:type="spellStart"/>
            <w:r w:rsidRPr="002B2260">
              <w:rPr>
                <w:rFonts w:ascii="Cambria" w:hAnsi="Cambria"/>
              </w:rPr>
              <w:t>doplněním</w:t>
            </w:r>
            <w:proofErr w:type="spellEnd"/>
            <w:r w:rsidRPr="002B2260">
              <w:rPr>
                <w:rFonts w:ascii="Cambria" w:hAnsi="Cambria"/>
              </w:rPr>
              <w:t xml:space="preserve"> o </w:t>
            </w:r>
            <w:proofErr w:type="spellStart"/>
            <w:r w:rsidRPr="002B2260">
              <w:rPr>
                <w:rFonts w:ascii="Cambria" w:hAnsi="Cambria"/>
              </w:rPr>
              <w:t>přenášení</w:t>
            </w:r>
            <w:proofErr w:type="spellEnd"/>
            <w:r w:rsidRPr="002B2260">
              <w:rPr>
                <w:rFonts w:ascii="Cambria" w:hAnsi="Cambria"/>
              </w:rPr>
              <w:t xml:space="preserve"> </w:t>
            </w:r>
            <w:proofErr w:type="spellStart"/>
            <w:r w:rsidRPr="002B2260">
              <w:rPr>
                <w:rFonts w:ascii="Cambria" w:hAnsi="Cambria"/>
              </w:rPr>
              <w:t>dokladů</w:t>
            </w:r>
            <w:proofErr w:type="spellEnd"/>
            <w:r w:rsidRPr="002B2260">
              <w:rPr>
                <w:rFonts w:ascii="Cambria" w:hAnsi="Cambria"/>
              </w:rPr>
              <w:t xml:space="preserve"> v </w:t>
            </w:r>
            <w:proofErr w:type="spellStart"/>
            <w:r w:rsidRPr="002B2260">
              <w:rPr>
                <w:rFonts w:ascii="Cambria" w:hAnsi="Cambria"/>
              </w:rPr>
              <w:t>případě</w:t>
            </w:r>
            <w:proofErr w:type="spellEnd"/>
            <w:r w:rsidRPr="002B2260">
              <w:rPr>
                <w:rFonts w:ascii="Cambria" w:hAnsi="Cambria"/>
              </w:rPr>
              <w:t xml:space="preserve"> </w:t>
            </w:r>
            <w:proofErr w:type="spellStart"/>
            <w:r w:rsidRPr="002B2260">
              <w:rPr>
                <w:rFonts w:ascii="Cambria" w:hAnsi="Cambria"/>
              </w:rPr>
              <w:t>zpětného</w:t>
            </w:r>
            <w:proofErr w:type="spellEnd"/>
            <w:r w:rsidRPr="002B2260">
              <w:rPr>
                <w:rFonts w:ascii="Cambria" w:hAnsi="Cambria"/>
              </w:rPr>
              <w:t xml:space="preserve"> </w:t>
            </w:r>
            <w:proofErr w:type="spellStart"/>
            <w:r w:rsidRPr="002B2260">
              <w:rPr>
                <w:rFonts w:ascii="Cambria" w:hAnsi="Cambria"/>
              </w:rPr>
              <w:t>transferu</w:t>
            </w:r>
            <w:proofErr w:type="spellEnd"/>
            <w:r w:rsidRPr="002B2260">
              <w:rPr>
                <w:rFonts w:ascii="Cambria" w:hAnsi="Cambria"/>
              </w:rPr>
              <w:t xml:space="preserve"> </w:t>
            </w:r>
            <w:proofErr w:type="spellStart"/>
            <w:r w:rsidRPr="002B2260">
              <w:rPr>
                <w:rFonts w:ascii="Cambria" w:hAnsi="Cambria"/>
              </w:rPr>
              <w:t>zboží</w:t>
            </w:r>
            <w:proofErr w:type="spellEnd"/>
            <w:r w:rsidRPr="002B2260">
              <w:rPr>
                <w:rFonts w:ascii="Cambria" w:hAnsi="Cambria"/>
              </w:rPr>
              <w:t xml:space="preserve"> do </w:t>
            </w:r>
            <w:proofErr w:type="spellStart"/>
            <w:r w:rsidRPr="002B2260">
              <w:rPr>
                <w:rFonts w:ascii="Cambria" w:hAnsi="Cambria"/>
              </w:rPr>
              <w:t>lékárny</w:t>
            </w:r>
            <w:proofErr w:type="spellEnd"/>
            <w:r w:rsidRPr="002B2260">
              <w:rPr>
                <w:rFonts w:ascii="Cambria" w:hAnsi="Cambria"/>
              </w:rPr>
              <w:t>.</w:t>
            </w:r>
          </w:p>
        </w:tc>
      </w:tr>
      <w:tr w:rsidR="002B2260" w:rsidRPr="002B2260" w14:paraId="56C7613D" w14:textId="77777777" w:rsidTr="00F61150">
        <w:tc>
          <w:tcPr>
            <w:tcW w:w="2800" w:type="dxa"/>
          </w:tcPr>
          <w:p w14:paraId="47FF47B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Stručný</w:t>
            </w:r>
            <w:proofErr w:type="spellEnd"/>
            <w:r w:rsidRPr="002B2260">
              <w:rPr>
                <w:rFonts w:ascii="Cambria" w:hAnsi="Cambria"/>
              </w:rPr>
              <w:t xml:space="preserve"> </w:t>
            </w:r>
            <w:proofErr w:type="spellStart"/>
            <w:r w:rsidRPr="002B2260">
              <w:rPr>
                <w:rFonts w:ascii="Cambria" w:hAnsi="Cambria"/>
              </w:rPr>
              <w:t>návrh</w:t>
            </w:r>
            <w:proofErr w:type="spellEnd"/>
            <w:r w:rsidRPr="002B2260">
              <w:rPr>
                <w:rFonts w:ascii="Cambria" w:hAnsi="Cambria"/>
              </w:rPr>
              <w:t xml:space="preserve"> </w:t>
            </w:r>
            <w:proofErr w:type="spellStart"/>
            <w:r w:rsidRPr="002B2260">
              <w:rPr>
                <w:rFonts w:ascii="Cambria" w:hAnsi="Cambria"/>
              </w:rPr>
              <w:t>řešení</w:t>
            </w:r>
            <w:proofErr w:type="spellEnd"/>
            <w:r w:rsidRPr="002B2260">
              <w:rPr>
                <w:rFonts w:ascii="Cambria" w:hAnsi="Cambria"/>
              </w:rPr>
              <w:t xml:space="preserve"> (</w:t>
            </w:r>
            <w:proofErr w:type="spellStart"/>
            <w:r w:rsidRPr="002B2260">
              <w:rPr>
                <w:rFonts w:ascii="Cambria" w:hAnsi="Cambria"/>
              </w:rPr>
              <w:t>podrobný</w:t>
            </w:r>
            <w:proofErr w:type="spellEnd"/>
            <w:r w:rsidRPr="002B2260">
              <w:rPr>
                <w:rFonts w:ascii="Cambria" w:hAnsi="Cambria"/>
              </w:rPr>
              <w:t xml:space="preserve">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předložen</w:t>
            </w:r>
            <w:proofErr w:type="spellEnd"/>
            <w:r w:rsidRPr="002B2260">
              <w:rPr>
                <w:rFonts w:ascii="Cambria" w:hAnsi="Cambria"/>
              </w:rPr>
              <w:t xml:space="preserve"> </w:t>
            </w:r>
            <w:proofErr w:type="gramStart"/>
            <w:r w:rsidRPr="002B2260">
              <w:rPr>
                <w:rFonts w:ascii="Cambria" w:hAnsi="Cambria"/>
              </w:rPr>
              <w:t>a</w:t>
            </w:r>
            <w:proofErr w:type="gramEnd"/>
            <w:r w:rsidRPr="002B2260">
              <w:rPr>
                <w:rFonts w:ascii="Cambria" w:hAnsi="Cambria"/>
              </w:rPr>
              <w:t xml:space="preserve"> </w:t>
            </w:r>
            <w:proofErr w:type="spellStart"/>
            <w:r w:rsidRPr="002B2260">
              <w:rPr>
                <w:rFonts w:ascii="Cambria" w:hAnsi="Cambria"/>
              </w:rPr>
              <w:t>odsouhlasen</w:t>
            </w:r>
            <w:proofErr w:type="spellEnd"/>
            <w:r w:rsidRPr="002B2260">
              <w:rPr>
                <w:rFonts w:ascii="Cambria" w:hAnsi="Cambria"/>
              </w:rPr>
              <w:t xml:space="preserve"> po </w:t>
            </w:r>
            <w:proofErr w:type="spellStart"/>
            <w:r w:rsidRPr="002B2260">
              <w:rPr>
                <w:rFonts w:ascii="Cambria" w:hAnsi="Cambria"/>
              </w:rPr>
              <w:t>schválení</w:t>
            </w:r>
            <w:proofErr w:type="spellEnd"/>
            <w:r w:rsidRPr="002B2260">
              <w:rPr>
                <w:rFonts w:ascii="Cambria" w:hAnsi="Cambria"/>
              </w:rPr>
              <w:t>)</w:t>
            </w:r>
          </w:p>
        </w:tc>
        <w:tc>
          <w:tcPr>
            <w:tcW w:w="5830" w:type="dxa"/>
          </w:tcPr>
          <w:p w14:paraId="276EEFC1" w14:textId="77777777" w:rsidR="002B2260" w:rsidRPr="002B2260" w:rsidRDefault="002B2260" w:rsidP="002B2260">
            <w:pPr>
              <w:spacing w:line="240" w:lineRule="auto"/>
              <w:jc w:val="left"/>
              <w:rPr>
                <w:rFonts w:ascii="Cambria" w:hAnsi="Cambria"/>
                <w:highlight w:val="yellow"/>
              </w:rPr>
            </w:pPr>
            <w:proofErr w:type="spellStart"/>
            <w:r w:rsidRPr="002B2260">
              <w:rPr>
                <w:rFonts w:ascii="Cambria" w:hAnsi="Cambria"/>
                <w:highlight w:val="yellow"/>
              </w:rPr>
              <w:t>Prosíme</w:t>
            </w:r>
            <w:proofErr w:type="spellEnd"/>
            <w:r w:rsidRPr="002B2260">
              <w:rPr>
                <w:rFonts w:ascii="Cambria" w:hAnsi="Cambria"/>
                <w:highlight w:val="yellow"/>
              </w:rPr>
              <w:t xml:space="preserve"> o WSDL </w:t>
            </w:r>
            <w:proofErr w:type="spellStart"/>
            <w:r w:rsidRPr="002B2260">
              <w:rPr>
                <w:rFonts w:ascii="Cambria" w:hAnsi="Cambria"/>
                <w:highlight w:val="yellow"/>
              </w:rPr>
              <w:t>popis</w:t>
            </w:r>
            <w:proofErr w:type="spellEnd"/>
            <w:r w:rsidRPr="002B2260">
              <w:rPr>
                <w:rFonts w:ascii="Cambria" w:hAnsi="Cambria"/>
                <w:highlight w:val="yellow"/>
              </w:rPr>
              <w:t xml:space="preserve"> </w:t>
            </w:r>
            <w:proofErr w:type="spellStart"/>
            <w:r w:rsidRPr="002B2260">
              <w:rPr>
                <w:rFonts w:ascii="Cambria" w:hAnsi="Cambria"/>
                <w:highlight w:val="yellow"/>
              </w:rPr>
              <w:t>webové</w:t>
            </w:r>
            <w:proofErr w:type="spellEnd"/>
            <w:r w:rsidRPr="002B2260">
              <w:rPr>
                <w:rFonts w:ascii="Cambria" w:hAnsi="Cambria"/>
                <w:highlight w:val="yellow"/>
              </w:rPr>
              <w:t xml:space="preserve"> </w:t>
            </w:r>
            <w:proofErr w:type="spellStart"/>
            <w:r w:rsidRPr="002B2260">
              <w:rPr>
                <w:rFonts w:ascii="Cambria" w:hAnsi="Cambria"/>
                <w:highlight w:val="yellow"/>
              </w:rPr>
              <w:t>služby</w:t>
            </w:r>
            <w:proofErr w:type="spellEnd"/>
            <w:r w:rsidRPr="002B2260">
              <w:rPr>
                <w:rFonts w:ascii="Cambria" w:hAnsi="Cambria"/>
                <w:highlight w:val="yellow"/>
              </w:rPr>
              <w:t xml:space="preserve">, </w:t>
            </w:r>
            <w:proofErr w:type="spellStart"/>
            <w:r w:rsidRPr="002B2260">
              <w:rPr>
                <w:rFonts w:ascii="Cambria" w:hAnsi="Cambria"/>
                <w:highlight w:val="yellow"/>
              </w:rPr>
              <w:t>která</w:t>
            </w:r>
            <w:proofErr w:type="spellEnd"/>
            <w:r w:rsidRPr="002B2260">
              <w:rPr>
                <w:rFonts w:ascii="Cambria" w:hAnsi="Cambria"/>
                <w:highlight w:val="yellow"/>
              </w:rPr>
              <w:t xml:space="preserve"> </w:t>
            </w:r>
            <w:proofErr w:type="spellStart"/>
            <w:r w:rsidRPr="002B2260">
              <w:rPr>
                <w:rFonts w:ascii="Cambria" w:hAnsi="Cambria"/>
                <w:highlight w:val="yellow"/>
              </w:rPr>
              <w:t>bude</w:t>
            </w:r>
            <w:proofErr w:type="spellEnd"/>
            <w:r w:rsidRPr="002B2260">
              <w:rPr>
                <w:rFonts w:ascii="Cambria" w:hAnsi="Cambria"/>
                <w:highlight w:val="yellow"/>
              </w:rPr>
              <w:t xml:space="preserve"> </w:t>
            </w:r>
            <w:proofErr w:type="spellStart"/>
            <w:r w:rsidRPr="002B2260">
              <w:rPr>
                <w:rFonts w:ascii="Cambria" w:hAnsi="Cambria"/>
                <w:highlight w:val="yellow"/>
              </w:rPr>
              <w:t>tuto</w:t>
            </w:r>
            <w:proofErr w:type="spellEnd"/>
            <w:r w:rsidRPr="002B2260">
              <w:rPr>
                <w:rFonts w:ascii="Cambria" w:hAnsi="Cambria"/>
                <w:highlight w:val="yellow"/>
              </w:rPr>
              <w:t xml:space="preserve"> </w:t>
            </w:r>
            <w:proofErr w:type="spellStart"/>
            <w:r w:rsidRPr="002B2260">
              <w:rPr>
                <w:rFonts w:ascii="Cambria" w:hAnsi="Cambria"/>
                <w:highlight w:val="yellow"/>
              </w:rPr>
              <w:t>komunikaci</w:t>
            </w:r>
            <w:proofErr w:type="spellEnd"/>
            <w:r w:rsidRPr="002B2260">
              <w:rPr>
                <w:rFonts w:ascii="Cambria" w:hAnsi="Cambria"/>
                <w:highlight w:val="yellow"/>
              </w:rPr>
              <w:t xml:space="preserve"> </w:t>
            </w:r>
            <w:proofErr w:type="spellStart"/>
            <w:r w:rsidRPr="002B2260">
              <w:rPr>
                <w:rFonts w:ascii="Cambria" w:hAnsi="Cambria"/>
                <w:highlight w:val="yellow"/>
              </w:rPr>
              <w:t>zajišťovat</w:t>
            </w:r>
            <w:proofErr w:type="spellEnd"/>
            <w:r w:rsidRPr="002B2260">
              <w:rPr>
                <w:rFonts w:ascii="Cambria" w:hAnsi="Cambria"/>
                <w:highlight w:val="yellow"/>
              </w:rPr>
              <w:t xml:space="preserve"> </w:t>
            </w:r>
            <w:proofErr w:type="spellStart"/>
            <w:r w:rsidRPr="002B2260">
              <w:rPr>
                <w:rFonts w:ascii="Cambria" w:hAnsi="Cambria"/>
                <w:highlight w:val="yellow"/>
              </w:rPr>
              <w:t>na</w:t>
            </w:r>
            <w:proofErr w:type="spellEnd"/>
            <w:r w:rsidRPr="002B2260">
              <w:rPr>
                <w:rFonts w:ascii="Cambria" w:hAnsi="Cambria"/>
                <w:highlight w:val="yellow"/>
              </w:rPr>
              <w:t xml:space="preserve"> </w:t>
            </w:r>
            <w:proofErr w:type="spellStart"/>
            <w:r w:rsidRPr="002B2260">
              <w:rPr>
                <w:rFonts w:ascii="Cambria" w:hAnsi="Cambria"/>
                <w:highlight w:val="yellow"/>
              </w:rPr>
              <w:t>straně</w:t>
            </w:r>
            <w:proofErr w:type="spellEnd"/>
            <w:r w:rsidRPr="002B2260">
              <w:rPr>
                <w:rFonts w:ascii="Cambria" w:hAnsi="Cambria"/>
                <w:highlight w:val="yellow"/>
              </w:rPr>
              <w:t xml:space="preserve"> FN Brno.</w:t>
            </w:r>
          </w:p>
          <w:p w14:paraId="65F08266" w14:textId="77777777" w:rsidR="002B2260" w:rsidRPr="002B2260" w:rsidRDefault="002B2260" w:rsidP="002B2260">
            <w:pPr>
              <w:spacing w:line="240" w:lineRule="auto"/>
              <w:jc w:val="left"/>
              <w:rPr>
                <w:rFonts w:ascii="Cambria" w:hAnsi="Cambria"/>
                <w:highlight w:val="yellow"/>
              </w:rPr>
            </w:pPr>
          </w:p>
        </w:tc>
      </w:tr>
      <w:tr w:rsidR="002B2260" w:rsidRPr="002B2260" w14:paraId="54AE1FD5" w14:textId="77777777" w:rsidTr="00F61150">
        <w:tc>
          <w:tcPr>
            <w:tcW w:w="2800" w:type="dxa"/>
          </w:tcPr>
          <w:p w14:paraId="39EA475D"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testování</w:t>
            </w:r>
            <w:proofErr w:type="spellEnd"/>
          </w:p>
        </w:tc>
        <w:tc>
          <w:tcPr>
            <w:tcW w:w="5830" w:type="dxa"/>
          </w:tcPr>
          <w:p w14:paraId="6BC08B55" w14:textId="77777777" w:rsidR="002B2260" w:rsidRPr="002B2260" w:rsidRDefault="002B2260" w:rsidP="002B2260">
            <w:pPr>
              <w:numPr>
                <w:ilvl w:val="0"/>
                <w:numId w:val="12"/>
              </w:numPr>
              <w:spacing w:line="240" w:lineRule="auto"/>
              <w:contextualSpacing/>
              <w:jc w:val="left"/>
              <w:rPr>
                <w:rFonts w:ascii="Cambria" w:hAnsi="Cambria"/>
                <w:strike/>
              </w:rPr>
            </w:pPr>
            <w:r w:rsidRPr="002B2260">
              <w:rPr>
                <w:rFonts w:ascii="Cambria" w:hAnsi="Cambria"/>
                <w:b/>
                <w:bCs/>
              </w:rPr>
              <w:t xml:space="preserve">Ano </w:t>
            </w:r>
          </w:p>
        </w:tc>
      </w:tr>
      <w:tr w:rsidR="002B2260" w:rsidRPr="002B2260" w14:paraId="1EFE875A" w14:textId="77777777" w:rsidTr="00F61150">
        <w:tc>
          <w:tcPr>
            <w:tcW w:w="2800" w:type="dxa"/>
          </w:tcPr>
          <w:p w14:paraId="3708143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dokumentace</w:t>
            </w:r>
            <w:proofErr w:type="spellEnd"/>
          </w:p>
        </w:tc>
        <w:tc>
          <w:tcPr>
            <w:tcW w:w="5830" w:type="dxa"/>
          </w:tcPr>
          <w:p w14:paraId="4BFC0953" w14:textId="77777777" w:rsidR="002B2260" w:rsidRPr="002B2260" w:rsidRDefault="002B2260" w:rsidP="002B2260">
            <w:pPr>
              <w:numPr>
                <w:ilvl w:val="0"/>
                <w:numId w:val="11"/>
              </w:numPr>
              <w:spacing w:line="240" w:lineRule="auto"/>
              <w:contextualSpacing/>
              <w:jc w:val="left"/>
              <w:rPr>
                <w:rFonts w:ascii="Cambria" w:hAnsi="Cambria"/>
                <w:b/>
                <w:bCs/>
                <w:strike/>
              </w:rPr>
            </w:pPr>
            <w:r w:rsidRPr="002B2260">
              <w:rPr>
                <w:rFonts w:ascii="Cambria" w:hAnsi="Cambria"/>
                <w:b/>
                <w:bCs/>
              </w:rPr>
              <w:t>Ano</w:t>
            </w:r>
          </w:p>
        </w:tc>
      </w:tr>
      <w:tr w:rsidR="002B2260" w:rsidRPr="002B2260" w14:paraId="2E8ECF4C" w14:textId="77777777" w:rsidTr="00F61150">
        <w:tc>
          <w:tcPr>
            <w:tcW w:w="2800" w:type="dxa"/>
          </w:tcPr>
          <w:p w14:paraId="259B4523"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Priorita</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50B82775"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Nízká</w:t>
            </w:r>
            <w:proofErr w:type="spellEnd"/>
          </w:p>
          <w:p w14:paraId="43CE81E1" w14:textId="77777777" w:rsidR="002B2260" w:rsidRPr="002B2260" w:rsidRDefault="002B2260" w:rsidP="002B2260">
            <w:pPr>
              <w:numPr>
                <w:ilvl w:val="0"/>
                <w:numId w:val="13"/>
              </w:numPr>
              <w:spacing w:line="240" w:lineRule="auto"/>
              <w:contextualSpacing/>
              <w:jc w:val="left"/>
              <w:rPr>
                <w:rFonts w:ascii="Cambria" w:hAnsi="Cambria"/>
              </w:rPr>
            </w:pPr>
            <w:proofErr w:type="spellStart"/>
            <w:r w:rsidRPr="002B2260">
              <w:rPr>
                <w:rFonts w:ascii="Cambria" w:hAnsi="Cambria"/>
              </w:rPr>
              <w:t>Střední</w:t>
            </w:r>
            <w:proofErr w:type="spellEnd"/>
          </w:p>
          <w:p w14:paraId="64596E6D"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Vysoká</w:t>
            </w:r>
            <w:proofErr w:type="spellEnd"/>
          </w:p>
          <w:p w14:paraId="55EE35B2"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Kritická</w:t>
            </w:r>
            <w:proofErr w:type="spellEnd"/>
            <w:r w:rsidRPr="002B2260">
              <w:rPr>
                <w:rFonts w:ascii="Cambria" w:hAnsi="Cambria"/>
                <w:strike/>
              </w:rPr>
              <w:t xml:space="preserve"> (</w:t>
            </w:r>
            <w:proofErr w:type="spellStart"/>
            <w:r w:rsidRPr="002B2260">
              <w:rPr>
                <w:rFonts w:ascii="Cambria" w:hAnsi="Cambria"/>
                <w:strike/>
              </w:rPr>
              <w:t>není</w:t>
            </w:r>
            <w:proofErr w:type="spellEnd"/>
            <w:r w:rsidRPr="002B2260">
              <w:rPr>
                <w:rFonts w:ascii="Cambria" w:hAnsi="Cambria"/>
                <w:strike/>
              </w:rPr>
              <w:t xml:space="preserve"> </w:t>
            </w:r>
            <w:proofErr w:type="spellStart"/>
            <w:r w:rsidRPr="002B2260">
              <w:rPr>
                <w:rFonts w:ascii="Cambria" w:hAnsi="Cambria"/>
                <w:strike/>
              </w:rPr>
              <w:t>možné</w:t>
            </w:r>
            <w:proofErr w:type="spellEnd"/>
            <w:r w:rsidRPr="002B2260">
              <w:rPr>
                <w:rFonts w:ascii="Cambria" w:hAnsi="Cambria"/>
                <w:strike/>
              </w:rPr>
              <w:t xml:space="preserve"> </w:t>
            </w:r>
            <w:proofErr w:type="spellStart"/>
            <w:r w:rsidRPr="002B2260">
              <w:rPr>
                <w:rFonts w:ascii="Cambria" w:hAnsi="Cambria"/>
                <w:strike/>
              </w:rPr>
              <w:t>spustit</w:t>
            </w:r>
            <w:proofErr w:type="spellEnd"/>
            <w:r w:rsidRPr="002B2260">
              <w:rPr>
                <w:rFonts w:ascii="Cambria" w:hAnsi="Cambria"/>
                <w:strike/>
              </w:rPr>
              <w:t xml:space="preserve"> </w:t>
            </w:r>
            <w:proofErr w:type="spellStart"/>
            <w:r w:rsidRPr="002B2260">
              <w:rPr>
                <w:rFonts w:ascii="Cambria" w:hAnsi="Cambria"/>
                <w:strike/>
              </w:rPr>
              <w:t>provoz</w:t>
            </w:r>
            <w:proofErr w:type="spellEnd"/>
            <w:r w:rsidRPr="002B2260">
              <w:rPr>
                <w:rFonts w:ascii="Cambria" w:hAnsi="Cambria"/>
                <w:strike/>
              </w:rPr>
              <w:t xml:space="preserve"> </w:t>
            </w:r>
            <w:proofErr w:type="spellStart"/>
            <w:r w:rsidRPr="002B2260">
              <w:rPr>
                <w:rFonts w:ascii="Cambria" w:hAnsi="Cambria"/>
                <w:strike/>
              </w:rPr>
              <w:t>dle</w:t>
            </w:r>
            <w:proofErr w:type="spellEnd"/>
            <w:r w:rsidRPr="002B2260">
              <w:rPr>
                <w:rFonts w:ascii="Cambria" w:hAnsi="Cambria"/>
                <w:strike/>
              </w:rPr>
              <w:t xml:space="preserve"> OLV)</w:t>
            </w:r>
          </w:p>
        </w:tc>
      </w:tr>
      <w:tr w:rsidR="002B2260" w:rsidRPr="002B2260" w14:paraId="1D277E36" w14:textId="77777777" w:rsidTr="00F61150">
        <w:tc>
          <w:tcPr>
            <w:tcW w:w="2800" w:type="dxa"/>
          </w:tcPr>
          <w:p w14:paraId="37B3641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Doporučený</w:t>
            </w:r>
            <w:proofErr w:type="spellEnd"/>
            <w:r w:rsidRPr="002B2260">
              <w:rPr>
                <w:rFonts w:ascii="Cambria" w:hAnsi="Cambria"/>
              </w:rPr>
              <w:t xml:space="preserve"> </w:t>
            </w:r>
            <w:proofErr w:type="spellStart"/>
            <w:r w:rsidRPr="002B2260">
              <w:rPr>
                <w:rFonts w:ascii="Cambria" w:hAnsi="Cambria"/>
              </w:rPr>
              <w:t>termín</w:t>
            </w:r>
            <w:proofErr w:type="spellEnd"/>
            <w:r w:rsidRPr="002B2260">
              <w:rPr>
                <w:rFonts w:ascii="Cambria" w:hAnsi="Cambria"/>
              </w:rPr>
              <w:t xml:space="preserve"> </w:t>
            </w:r>
            <w:proofErr w:type="spellStart"/>
            <w:r w:rsidRPr="002B2260">
              <w:rPr>
                <w:rFonts w:ascii="Cambria" w:hAnsi="Cambria"/>
              </w:rPr>
              <w:t>realizace</w:t>
            </w:r>
            <w:proofErr w:type="spellEnd"/>
          </w:p>
        </w:tc>
        <w:tc>
          <w:tcPr>
            <w:tcW w:w="5830" w:type="dxa"/>
          </w:tcPr>
          <w:p w14:paraId="781372C9"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Dílčí</w:t>
            </w:r>
            <w:proofErr w:type="spellEnd"/>
            <w:r w:rsidRPr="002B2260">
              <w:rPr>
                <w:rFonts w:ascii="Cambria" w:hAnsi="Cambria"/>
              </w:rPr>
              <w:t xml:space="preserve"> </w:t>
            </w:r>
            <w:proofErr w:type="spellStart"/>
            <w:r w:rsidRPr="002B2260">
              <w:rPr>
                <w:rFonts w:ascii="Cambria" w:hAnsi="Cambria"/>
              </w:rPr>
              <w:t>doba</w:t>
            </w:r>
            <w:proofErr w:type="spellEnd"/>
            <w:r w:rsidRPr="002B2260">
              <w:rPr>
                <w:rFonts w:ascii="Cambria" w:hAnsi="Cambria"/>
              </w:rPr>
              <w:t xml:space="preserve"> </w:t>
            </w:r>
            <w:proofErr w:type="spellStart"/>
            <w:r w:rsidRPr="002B2260">
              <w:rPr>
                <w:rFonts w:ascii="Cambria" w:hAnsi="Cambria"/>
              </w:rPr>
              <w:t>dodání</w:t>
            </w:r>
            <w:proofErr w:type="spellEnd"/>
            <w:r w:rsidRPr="002B2260">
              <w:rPr>
                <w:rFonts w:ascii="Cambria" w:hAnsi="Cambria"/>
              </w:rPr>
              <w:t xml:space="preserve"> </w:t>
            </w:r>
            <w:proofErr w:type="spellStart"/>
            <w:r w:rsidRPr="002B2260">
              <w:rPr>
                <w:rFonts w:ascii="Cambria" w:hAnsi="Cambria"/>
              </w:rPr>
              <w:t>cca</w:t>
            </w:r>
            <w:proofErr w:type="spellEnd"/>
            <w:r w:rsidRPr="002B2260">
              <w:rPr>
                <w:rFonts w:ascii="Cambria" w:hAnsi="Cambria"/>
              </w:rPr>
              <w:t xml:space="preserve"> 7 </w:t>
            </w:r>
            <w:proofErr w:type="spellStart"/>
            <w:r w:rsidRPr="002B2260">
              <w:rPr>
                <w:rFonts w:ascii="Cambria" w:hAnsi="Cambria"/>
              </w:rPr>
              <w:t>pracovních</w:t>
            </w:r>
            <w:proofErr w:type="spellEnd"/>
            <w:r w:rsidRPr="002B2260">
              <w:rPr>
                <w:rFonts w:ascii="Cambria" w:hAnsi="Cambria"/>
              </w:rPr>
              <w:t xml:space="preserve"> </w:t>
            </w:r>
            <w:proofErr w:type="spellStart"/>
            <w:r w:rsidRPr="002B2260">
              <w:rPr>
                <w:rFonts w:ascii="Cambria" w:hAnsi="Cambria"/>
              </w:rPr>
              <w:t>dnů</w:t>
            </w:r>
            <w:proofErr w:type="spellEnd"/>
            <w:r w:rsidRPr="002B2260">
              <w:rPr>
                <w:rFonts w:ascii="Cambria" w:hAnsi="Cambria"/>
              </w:rPr>
              <w:t xml:space="preserve"> (za </w:t>
            </w:r>
            <w:proofErr w:type="spellStart"/>
            <w:r w:rsidRPr="002B2260">
              <w:rPr>
                <w:rFonts w:ascii="Cambria" w:hAnsi="Cambria"/>
              </w:rPr>
              <w:t>předpokladu</w:t>
            </w:r>
            <w:proofErr w:type="spellEnd"/>
            <w:r w:rsidRPr="002B2260">
              <w:rPr>
                <w:rFonts w:ascii="Cambria" w:hAnsi="Cambria"/>
              </w:rPr>
              <w:t xml:space="preserve">, </w:t>
            </w:r>
            <w:proofErr w:type="spellStart"/>
            <w:r w:rsidRPr="002B2260">
              <w:rPr>
                <w:rFonts w:ascii="Cambria" w:hAnsi="Cambria"/>
              </w:rPr>
              <w:t>že</w:t>
            </w:r>
            <w:proofErr w:type="spellEnd"/>
            <w:r w:rsidRPr="002B2260">
              <w:rPr>
                <w:rFonts w:ascii="Cambria" w:hAnsi="Cambria"/>
              </w:rPr>
              <w:t xml:space="preserve"> </w:t>
            </w:r>
            <w:proofErr w:type="spellStart"/>
            <w:r w:rsidRPr="002B2260">
              <w:rPr>
                <w:rFonts w:ascii="Cambria" w:hAnsi="Cambria"/>
              </w:rPr>
              <w:t>rozhraní</w:t>
            </w:r>
            <w:proofErr w:type="spellEnd"/>
            <w:r w:rsidRPr="002B2260">
              <w:rPr>
                <w:rFonts w:ascii="Cambria" w:hAnsi="Cambria"/>
              </w:rPr>
              <w:t xml:space="preserve"> </w:t>
            </w:r>
            <w:proofErr w:type="spellStart"/>
            <w:r w:rsidRPr="002B2260">
              <w:rPr>
                <w:rFonts w:ascii="Cambria" w:hAnsi="Cambria"/>
              </w:rPr>
              <w:t>zůstává</w:t>
            </w:r>
            <w:proofErr w:type="spellEnd"/>
            <w:r w:rsidRPr="002B2260">
              <w:rPr>
                <w:rFonts w:ascii="Cambria" w:hAnsi="Cambria"/>
              </w:rPr>
              <w:t xml:space="preserve"> </w:t>
            </w:r>
            <w:proofErr w:type="spellStart"/>
            <w:r w:rsidRPr="002B2260">
              <w:rPr>
                <w:rFonts w:ascii="Cambria" w:hAnsi="Cambria"/>
              </w:rPr>
              <w:t>stejné</w:t>
            </w:r>
            <w:proofErr w:type="spellEnd"/>
            <w:r w:rsidRPr="002B2260">
              <w:rPr>
                <w:rFonts w:ascii="Cambria" w:hAnsi="Cambria"/>
              </w:rPr>
              <w:t xml:space="preserve"> </w:t>
            </w:r>
            <w:proofErr w:type="spellStart"/>
            <w:r w:rsidRPr="002B2260">
              <w:rPr>
                <w:rFonts w:ascii="Cambria" w:hAnsi="Cambria"/>
              </w:rPr>
              <w:t>jako</w:t>
            </w:r>
            <w:proofErr w:type="spellEnd"/>
            <w:r w:rsidRPr="002B2260">
              <w:rPr>
                <w:rFonts w:ascii="Cambria" w:hAnsi="Cambria"/>
              </w:rPr>
              <w:t xml:space="preserve"> pro </w:t>
            </w:r>
            <w:proofErr w:type="spellStart"/>
            <w:r w:rsidRPr="002B2260">
              <w:rPr>
                <w:rFonts w:ascii="Cambria" w:hAnsi="Cambria"/>
              </w:rPr>
              <w:t>převodku</w:t>
            </w:r>
            <w:proofErr w:type="spellEnd"/>
            <w:r w:rsidRPr="002B2260">
              <w:rPr>
                <w:rFonts w:ascii="Cambria" w:hAnsi="Cambria"/>
              </w:rPr>
              <w:t>)</w:t>
            </w:r>
          </w:p>
        </w:tc>
      </w:tr>
      <w:tr w:rsidR="002B2260" w:rsidRPr="002B2260" w14:paraId="2C5063E9" w14:textId="77777777" w:rsidTr="00F61150">
        <w:tc>
          <w:tcPr>
            <w:tcW w:w="2800" w:type="dxa"/>
          </w:tcPr>
          <w:p w14:paraId="0F21946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Předpokládané</w:t>
            </w:r>
            <w:proofErr w:type="spellEnd"/>
            <w:r w:rsidRPr="002B2260">
              <w:rPr>
                <w:rFonts w:ascii="Cambria" w:hAnsi="Cambria"/>
              </w:rPr>
              <w:t xml:space="preserve"> </w:t>
            </w:r>
            <w:proofErr w:type="spellStart"/>
            <w:r w:rsidRPr="002B2260">
              <w:rPr>
                <w:rFonts w:ascii="Cambria" w:hAnsi="Cambria"/>
              </w:rPr>
              <w:t>náklady</w:t>
            </w:r>
            <w:proofErr w:type="spellEnd"/>
            <w:r w:rsidRPr="002B2260">
              <w:rPr>
                <w:rFonts w:ascii="Cambria" w:hAnsi="Cambria"/>
              </w:rPr>
              <w:t xml:space="preserve"> / </w:t>
            </w:r>
            <w:proofErr w:type="spellStart"/>
            <w:r w:rsidRPr="002B2260">
              <w:rPr>
                <w:rFonts w:ascii="Cambria" w:hAnsi="Cambria"/>
              </w:rPr>
              <w:t>časová</w:t>
            </w:r>
            <w:proofErr w:type="spellEnd"/>
            <w:r w:rsidRPr="002B2260">
              <w:rPr>
                <w:rFonts w:ascii="Cambria" w:hAnsi="Cambria"/>
              </w:rPr>
              <w:t xml:space="preserve"> </w:t>
            </w:r>
            <w:proofErr w:type="spellStart"/>
            <w:r w:rsidRPr="002B2260">
              <w:rPr>
                <w:rFonts w:ascii="Cambria" w:hAnsi="Cambria"/>
              </w:rPr>
              <w:t>náročnost</w:t>
            </w:r>
            <w:proofErr w:type="spellEnd"/>
          </w:p>
        </w:tc>
        <w:tc>
          <w:tcPr>
            <w:tcW w:w="5830" w:type="dxa"/>
          </w:tcPr>
          <w:p w14:paraId="164691B4" w14:textId="77777777" w:rsidR="002B2260" w:rsidRPr="002B2260" w:rsidRDefault="002B2260" w:rsidP="002B2260">
            <w:pPr>
              <w:spacing w:line="240" w:lineRule="auto"/>
              <w:jc w:val="left"/>
              <w:rPr>
                <w:rFonts w:ascii="Cambria" w:hAnsi="Cambria"/>
              </w:rPr>
            </w:pPr>
            <w:proofErr w:type="gramStart"/>
            <w:r w:rsidRPr="002B2260">
              <w:rPr>
                <w:rFonts w:ascii="Cambria" w:hAnsi="Cambria"/>
              </w:rPr>
              <w:t>7.250,-</w:t>
            </w:r>
            <w:proofErr w:type="gramEnd"/>
            <w:r w:rsidRPr="002B2260">
              <w:rPr>
                <w:rFonts w:ascii="Cambria" w:hAnsi="Cambria"/>
              </w:rPr>
              <w:t xml:space="preserve"> </w:t>
            </w:r>
            <w:proofErr w:type="spellStart"/>
            <w:r w:rsidRPr="002B2260">
              <w:rPr>
                <w:rFonts w:ascii="Cambria" w:hAnsi="Cambria"/>
              </w:rPr>
              <w:t>Kč</w:t>
            </w:r>
            <w:proofErr w:type="spellEnd"/>
            <w:r w:rsidRPr="002B2260">
              <w:rPr>
                <w:rFonts w:ascii="Cambria" w:hAnsi="Cambria"/>
              </w:rPr>
              <w:t xml:space="preserve"> bez DPH / 5 </w:t>
            </w:r>
            <w:proofErr w:type="spellStart"/>
            <w:r w:rsidRPr="002B2260">
              <w:rPr>
                <w:rFonts w:ascii="Cambria" w:hAnsi="Cambria"/>
              </w:rPr>
              <w:t>hodiny</w:t>
            </w:r>
            <w:proofErr w:type="spellEnd"/>
            <w:r w:rsidRPr="002B2260">
              <w:rPr>
                <w:rFonts w:ascii="Cambria" w:hAnsi="Cambria"/>
              </w:rPr>
              <w:t xml:space="preserve"> (za </w:t>
            </w:r>
            <w:proofErr w:type="spellStart"/>
            <w:r w:rsidRPr="002B2260">
              <w:rPr>
                <w:rFonts w:ascii="Cambria" w:hAnsi="Cambria"/>
              </w:rPr>
              <w:t>předpokladu</w:t>
            </w:r>
            <w:proofErr w:type="spellEnd"/>
            <w:r w:rsidRPr="002B2260">
              <w:rPr>
                <w:rFonts w:ascii="Cambria" w:hAnsi="Cambria"/>
              </w:rPr>
              <w:t xml:space="preserve">, </w:t>
            </w:r>
            <w:proofErr w:type="spellStart"/>
            <w:r w:rsidRPr="002B2260">
              <w:rPr>
                <w:rFonts w:ascii="Cambria" w:hAnsi="Cambria"/>
              </w:rPr>
              <w:t>že</w:t>
            </w:r>
            <w:proofErr w:type="spellEnd"/>
            <w:r w:rsidRPr="002B2260">
              <w:rPr>
                <w:rFonts w:ascii="Cambria" w:hAnsi="Cambria"/>
              </w:rPr>
              <w:t xml:space="preserve"> </w:t>
            </w:r>
            <w:proofErr w:type="spellStart"/>
            <w:r w:rsidRPr="002B2260">
              <w:rPr>
                <w:rFonts w:ascii="Cambria" w:hAnsi="Cambria"/>
              </w:rPr>
              <w:t>rozhraní</w:t>
            </w:r>
            <w:proofErr w:type="spellEnd"/>
            <w:r w:rsidRPr="002B2260">
              <w:rPr>
                <w:rFonts w:ascii="Cambria" w:hAnsi="Cambria"/>
              </w:rPr>
              <w:t xml:space="preserve"> </w:t>
            </w:r>
            <w:proofErr w:type="spellStart"/>
            <w:r w:rsidRPr="002B2260">
              <w:rPr>
                <w:rFonts w:ascii="Cambria" w:hAnsi="Cambria"/>
              </w:rPr>
              <w:t>zůstává</w:t>
            </w:r>
            <w:proofErr w:type="spellEnd"/>
            <w:r w:rsidRPr="002B2260">
              <w:rPr>
                <w:rFonts w:ascii="Cambria" w:hAnsi="Cambria"/>
              </w:rPr>
              <w:t xml:space="preserve"> </w:t>
            </w:r>
            <w:proofErr w:type="spellStart"/>
            <w:r w:rsidRPr="002B2260">
              <w:rPr>
                <w:rFonts w:ascii="Cambria" w:hAnsi="Cambria"/>
              </w:rPr>
              <w:t>stejné</w:t>
            </w:r>
            <w:proofErr w:type="spellEnd"/>
            <w:r w:rsidRPr="002B2260">
              <w:rPr>
                <w:rFonts w:ascii="Cambria" w:hAnsi="Cambria"/>
              </w:rPr>
              <w:t xml:space="preserve"> </w:t>
            </w:r>
            <w:proofErr w:type="spellStart"/>
            <w:r w:rsidRPr="002B2260">
              <w:rPr>
                <w:rFonts w:ascii="Cambria" w:hAnsi="Cambria"/>
              </w:rPr>
              <w:t>jako</w:t>
            </w:r>
            <w:proofErr w:type="spellEnd"/>
            <w:r w:rsidRPr="002B2260">
              <w:rPr>
                <w:rFonts w:ascii="Cambria" w:hAnsi="Cambria"/>
              </w:rPr>
              <w:t xml:space="preserve"> pro </w:t>
            </w:r>
            <w:proofErr w:type="spellStart"/>
            <w:r w:rsidRPr="002B2260">
              <w:rPr>
                <w:rFonts w:ascii="Cambria" w:hAnsi="Cambria"/>
              </w:rPr>
              <w:t>převodku</w:t>
            </w:r>
            <w:proofErr w:type="spellEnd"/>
            <w:r w:rsidRPr="002B2260">
              <w:rPr>
                <w:rFonts w:ascii="Cambria" w:hAnsi="Cambria"/>
              </w:rPr>
              <w:t>)</w:t>
            </w:r>
          </w:p>
        </w:tc>
      </w:tr>
      <w:tr w:rsidR="002B2260" w:rsidRPr="002B2260" w14:paraId="2DE0681C" w14:textId="77777777" w:rsidTr="00F61150">
        <w:tc>
          <w:tcPr>
            <w:tcW w:w="2800" w:type="dxa"/>
          </w:tcPr>
          <w:p w14:paraId="231599FE"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Schválil</w:t>
            </w:r>
            <w:proofErr w:type="spellEnd"/>
            <w:r w:rsidRPr="002B2260">
              <w:rPr>
                <w:rFonts w:ascii="Cambria" w:hAnsi="Cambria"/>
              </w:rPr>
              <w:t xml:space="preserve"> k </w:t>
            </w:r>
            <w:proofErr w:type="spellStart"/>
            <w:r w:rsidRPr="002B2260">
              <w:rPr>
                <w:rFonts w:ascii="Cambria" w:hAnsi="Cambria"/>
              </w:rPr>
              <w:t>realizaci</w:t>
            </w:r>
            <w:proofErr w:type="spellEnd"/>
          </w:p>
        </w:tc>
        <w:tc>
          <w:tcPr>
            <w:tcW w:w="5830" w:type="dxa"/>
          </w:tcPr>
          <w:p w14:paraId="0EC16F88" w14:textId="63A4C1E7" w:rsidR="002B2260" w:rsidRPr="002B2260" w:rsidRDefault="00C92D73" w:rsidP="002B2260">
            <w:pPr>
              <w:spacing w:line="240" w:lineRule="auto"/>
              <w:jc w:val="left"/>
              <w:rPr>
                <w:rFonts w:ascii="Cambria" w:hAnsi="Cambria"/>
              </w:rPr>
            </w:pPr>
            <w:r>
              <w:rPr>
                <w:rFonts w:ascii="Cambria" w:hAnsi="Cambria"/>
              </w:rPr>
              <w:t>XXX</w:t>
            </w:r>
          </w:p>
        </w:tc>
      </w:tr>
      <w:tr w:rsidR="002B2260" w:rsidRPr="002B2260" w14:paraId="7CCD0DC7" w14:textId="77777777" w:rsidTr="00F61150">
        <w:trPr>
          <w:trHeight w:val="300"/>
        </w:trPr>
        <w:tc>
          <w:tcPr>
            <w:tcW w:w="2800" w:type="dxa"/>
          </w:tcPr>
          <w:p w14:paraId="1506BA63"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Podpis</w:t>
            </w:r>
            <w:proofErr w:type="spellEnd"/>
          </w:p>
          <w:p w14:paraId="3E2934FE" w14:textId="77777777" w:rsidR="002B2260" w:rsidRPr="002B2260" w:rsidRDefault="002B2260" w:rsidP="002B2260">
            <w:pPr>
              <w:spacing w:line="240" w:lineRule="auto"/>
              <w:jc w:val="left"/>
              <w:rPr>
                <w:rFonts w:ascii="Cambria" w:hAnsi="Cambria"/>
              </w:rPr>
            </w:pPr>
          </w:p>
          <w:p w14:paraId="4DE2C39F" w14:textId="77777777" w:rsidR="002B2260" w:rsidRPr="002B2260" w:rsidRDefault="002B2260" w:rsidP="002B2260">
            <w:pPr>
              <w:spacing w:line="240" w:lineRule="auto"/>
              <w:jc w:val="left"/>
              <w:rPr>
                <w:rFonts w:ascii="Cambria" w:hAnsi="Cambria"/>
              </w:rPr>
            </w:pPr>
          </w:p>
          <w:p w14:paraId="0F779251" w14:textId="77777777" w:rsidR="002B2260" w:rsidRPr="002B2260" w:rsidRDefault="002B2260" w:rsidP="002B2260">
            <w:pPr>
              <w:spacing w:line="240" w:lineRule="auto"/>
              <w:jc w:val="left"/>
              <w:rPr>
                <w:rFonts w:ascii="Cambria" w:hAnsi="Cambria"/>
              </w:rPr>
            </w:pPr>
          </w:p>
        </w:tc>
        <w:tc>
          <w:tcPr>
            <w:tcW w:w="5830" w:type="dxa"/>
          </w:tcPr>
          <w:p w14:paraId="7934E1F3" w14:textId="77777777" w:rsidR="002B2260" w:rsidRPr="002B2260" w:rsidRDefault="002B2260" w:rsidP="002B2260">
            <w:pPr>
              <w:spacing w:line="240" w:lineRule="auto"/>
              <w:jc w:val="left"/>
              <w:rPr>
                <w:rFonts w:ascii="Cambria" w:hAnsi="Cambria"/>
              </w:rPr>
            </w:pPr>
            <w:r w:rsidRPr="002B2260">
              <w:rPr>
                <w:rFonts w:ascii="Cambria" w:hAnsi="Cambria"/>
              </w:rPr>
              <w:t>...</w:t>
            </w:r>
          </w:p>
        </w:tc>
      </w:tr>
      <w:tr w:rsidR="002B2260" w:rsidRPr="002B2260" w14:paraId="702B8352" w14:textId="77777777" w:rsidTr="00F61150">
        <w:trPr>
          <w:trHeight w:val="300"/>
        </w:trPr>
        <w:tc>
          <w:tcPr>
            <w:tcW w:w="2800" w:type="dxa"/>
          </w:tcPr>
          <w:p w14:paraId="619677B6"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schválení</w:t>
            </w:r>
            <w:proofErr w:type="spellEnd"/>
          </w:p>
        </w:tc>
        <w:tc>
          <w:tcPr>
            <w:tcW w:w="5830" w:type="dxa"/>
          </w:tcPr>
          <w:p w14:paraId="647B7B06" w14:textId="77777777" w:rsidR="002B2260" w:rsidRPr="002B2260" w:rsidRDefault="002B2260" w:rsidP="002B2260">
            <w:pPr>
              <w:spacing w:line="240" w:lineRule="auto"/>
              <w:jc w:val="left"/>
              <w:rPr>
                <w:rFonts w:ascii="Cambria" w:hAnsi="Cambria"/>
              </w:rPr>
            </w:pPr>
          </w:p>
        </w:tc>
      </w:tr>
      <w:tr w:rsidR="002B2260" w:rsidRPr="002B2260" w14:paraId="30AD1585" w14:textId="77777777" w:rsidTr="00F61150">
        <w:tc>
          <w:tcPr>
            <w:tcW w:w="2800" w:type="dxa"/>
          </w:tcPr>
          <w:p w14:paraId="5059E171"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Poznámka</w:t>
            </w:r>
            <w:proofErr w:type="spellEnd"/>
          </w:p>
        </w:tc>
        <w:tc>
          <w:tcPr>
            <w:tcW w:w="5830" w:type="dxa"/>
          </w:tcPr>
          <w:p w14:paraId="232A813F" w14:textId="77777777" w:rsidR="002B2260" w:rsidRPr="002B2260" w:rsidRDefault="002B2260" w:rsidP="002B2260">
            <w:pPr>
              <w:spacing w:line="240" w:lineRule="auto"/>
              <w:jc w:val="left"/>
              <w:rPr>
                <w:rFonts w:ascii="Cambria" w:hAnsi="Cambria"/>
              </w:rPr>
            </w:pPr>
          </w:p>
        </w:tc>
      </w:tr>
    </w:tbl>
    <w:p w14:paraId="7B1F5BAA" w14:textId="77777777" w:rsidR="002B2260" w:rsidRPr="002B2260" w:rsidRDefault="002B2260" w:rsidP="002B2260">
      <w:pPr>
        <w:spacing w:after="200" w:line="276" w:lineRule="auto"/>
        <w:jc w:val="left"/>
        <w:rPr>
          <w:rFonts w:ascii="Cambria" w:eastAsia="MS Mincho" w:hAnsi="Cambria"/>
          <w:lang w:eastAsia="en-US"/>
        </w:rPr>
      </w:pPr>
    </w:p>
    <w:p w14:paraId="7D0C8C7A" w14:textId="77777777" w:rsidR="002B2260" w:rsidRPr="002B2260" w:rsidRDefault="002B2260" w:rsidP="002B2260">
      <w:pPr>
        <w:spacing w:after="200" w:line="276" w:lineRule="auto"/>
        <w:jc w:val="left"/>
        <w:rPr>
          <w:rFonts w:ascii="Cambria" w:eastAsia="MS Mincho" w:hAnsi="Cambria"/>
          <w:lang w:eastAsia="en-US"/>
        </w:rPr>
      </w:pPr>
    </w:p>
    <w:p w14:paraId="6576311C" w14:textId="77777777" w:rsidR="002B2260" w:rsidRPr="002B2260" w:rsidRDefault="002B2260" w:rsidP="002B2260">
      <w:pPr>
        <w:spacing w:after="200" w:line="276" w:lineRule="auto"/>
        <w:jc w:val="left"/>
        <w:rPr>
          <w:rFonts w:ascii="Cambria" w:eastAsia="MS Mincho" w:hAnsi="Cambria"/>
          <w:lang w:eastAsia="en-US"/>
        </w:rPr>
      </w:pPr>
    </w:p>
    <w:p w14:paraId="0246E4B4" w14:textId="77777777" w:rsidR="002B2260" w:rsidRPr="002B2260" w:rsidRDefault="002B2260" w:rsidP="002B2260">
      <w:pPr>
        <w:spacing w:line="240" w:lineRule="auto"/>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lastRenderedPageBreak/>
        <w:t>Vyjádření FN Brno ohledně víceprací:</w:t>
      </w:r>
    </w:p>
    <w:p w14:paraId="74C08595" w14:textId="77777777" w:rsidR="002B2260" w:rsidRPr="002B2260" w:rsidRDefault="002B2260" w:rsidP="002B2260">
      <w:pPr>
        <w:spacing w:line="240" w:lineRule="auto"/>
        <w:rPr>
          <w:rFonts w:ascii="Calibri" w:eastAsia="MS Mincho" w:hAnsi="Calibri" w:cs="Calibri"/>
          <w:sz w:val="24"/>
          <w:szCs w:val="24"/>
          <w:lang w:eastAsia="en-US"/>
        </w:rPr>
      </w:pPr>
      <w:r w:rsidRPr="002B2260">
        <w:rPr>
          <w:rFonts w:ascii="Calibri" w:eastAsia="MS Mincho" w:hAnsi="Calibri" w:cs="Calibri"/>
          <w:sz w:val="24"/>
          <w:szCs w:val="24"/>
          <w:lang w:eastAsia="en-US"/>
        </w:rPr>
        <w:t>Nový ZTL.</w:t>
      </w:r>
    </w:p>
    <w:p w14:paraId="18D1AE2E" w14:textId="77777777" w:rsidR="002B2260" w:rsidRPr="002B2260" w:rsidRDefault="002B2260" w:rsidP="002B2260">
      <w:pPr>
        <w:spacing w:line="240" w:lineRule="auto"/>
        <w:rPr>
          <w:rFonts w:ascii="Calibri" w:eastAsia="MS Mincho" w:hAnsi="Calibri" w:cs="Calibri"/>
          <w:sz w:val="24"/>
          <w:szCs w:val="24"/>
          <w:lang w:eastAsia="en-US"/>
        </w:rPr>
      </w:pPr>
    </w:p>
    <w:p w14:paraId="3F13C74B" w14:textId="77777777" w:rsidR="002B2260" w:rsidRPr="002B2260" w:rsidRDefault="002B2260" w:rsidP="002B2260">
      <w:pPr>
        <w:spacing w:line="240" w:lineRule="auto"/>
        <w:rPr>
          <w:rFonts w:ascii="Calibri" w:eastAsia="MS Mincho" w:hAnsi="Calibri" w:cs="Calibri"/>
          <w:b/>
          <w:bCs/>
          <w:color w:val="0070C0"/>
          <w:sz w:val="24"/>
          <w:szCs w:val="24"/>
          <w:lang w:eastAsia="en-US"/>
        </w:rPr>
      </w:pPr>
      <w:r w:rsidRPr="002B2260">
        <w:rPr>
          <w:rFonts w:ascii="Calibri" w:eastAsia="MS Mincho" w:hAnsi="Calibri" w:cs="Calibri"/>
          <w:b/>
          <w:bCs/>
          <w:color w:val="0070C0"/>
          <w:sz w:val="24"/>
          <w:szCs w:val="24"/>
          <w:lang w:eastAsia="en-US"/>
        </w:rPr>
        <w:t>Vyjádření ANETE ohledně víceprací:</w:t>
      </w:r>
    </w:p>
    <w:p w14:paraId="74D16501" w14:textId="77777777" w:rsidR="002B2260" w:rsidRPr="002B2260" w:rsidRDefault="002B2260" w:rsidP="002B2260">
      <w:pPr>
        <w:spacing w:line="240" w:lineRule="auto"/>
        <w:rPr>
          <w:rFonts w:ascii="Calibri" w:eastAsia="MS Mincho" w:hAnsi="Calibri" w:cs="Calibri"/>
          <w:sz w:val="24"/>
          <w:szCs w:val="24"/>
          <w:lang w:eastAsia="en-US"/>
        </w:rPr>
      </w:pPr>
      <w:r w:rsidRPr="002B2260">
        <w:rPr>
          <w:rFonts w:ascii="Calibri" w:eastAsia="MS Mincho" w:hAnsi="Calibri" w:cs="Calibri"/>
          <w:sz w:val="24"/>
          <w:szCs w:val="24"/>
          <w:highlight w:val="yellow"/>
          <w:u w:val="single"/>
          <w:lang w:eastAsia="en-US"/>
        </w:rPr>
        <w:t>Jedná se o vícepráce</w:t>
      </w:r>
      <w:r w:rsidRPr="002B2260">
        <w:rPr>
          <w:rFonts w:ascii="Calibri" w:eastAsia="MS Mincho" w:hAnsi="Calibri" w:cs="Calibri"/>
          <w:sz w:val="24"/>
          <w:szCs w:val="24"/>
          <w:lang w:eastAsia="en-US"/>
        </w:rPr>
        <w:t>, které nebyly součástí Realizačního projektu.</w:t>
      </w:r>
    </w:p>
    <w:p w14:paraId="201CD29F" w14:textId="77777777" w:rsidR="002B2260" w:rsidRPr="002B2260" w:rsidRDefault="002B2260" w:rsidP="002B2260">
      <w:pPr>
        <w:spacing w:after="200" w:line="276" w:lineRule="auto"/>
        <w:jc w:val="left"/>
        <w:rPr>
          <w:rFonts w:ascii="Cambria" w:eastAsia="MS Mincho" w:hAnsi="Cambria"/>
          <w:lang w:eastAsia="en-US"/>
        </w:rPr>
      </w:pPr>
    </w:p>
    <w:p w14:paraId="0CC8EFF6" w14:textId="77777777" w:rsidR="002B2260" w:rsidRPr="002B2260" w:rsidRDefault="002B2260" w:rsidP="002B2260">
      <w:pPr>
        <w:spacing w:after="200" w:line="276" w:lineRule="auto"/>
        <w:jc w:val="left"/>
        <w:rPr>
          <w:rFonts w:ascii="Cambria" w:eastAsia="MS Mincho" w:hAnsi="Cambria"/>
          <w:lang w:eastAsia="en-US"/>
        </w:rPr>
      </w:pPr>
    </w:p>
    <w:p w14:paraId="13AA6DD0" w14:textId="77777777" w:rsidR="002B2260" w:rsidRPr="002B2260" w:rsidRDefault="002B2260" w:rsidP="002B2260">
      <w:pPr>
        <w:spacing w:after="200" w:line="276" w:lineRule="auto"/>
        <w:jc w:val="left"/>
        <w:rPr>
          <w:rFonts w:ascii="Cambria" w:eastAsia="Cambria" w:hAnsi="Cambria" w:cs="Cambria"/>
          <w:lang w:eastAsia="en-US"/>
        </w:rPr>
      </w:pPr>
      <w:r w:rsidRPr="002B2260">
        <w:rPr>
          <w:rFonts w:ascii="Cambria" w:eastAsia="Cambria" w:hAnsi="Cambria" w:cs="Cambria"/>
          <w:b/>
          <w:bCs/>
          <w:color w:val="000000"/>
          <w:lang w:eastAsia="en-US"/>
        </w:rPr>
        <w:t xml:space="preserve">Příloha: Upřesňující dotazy analytika k návrhu řešení a potvrzení předpokladů </w:t>
      </w:r>
      <w:proofErr w:type="spellStart"/>
      <w:r w:rsidRPr="002B2260">
        <w:rPr>
          <w:rFonts w:ascii="Cambria" w:eastAsia="Cambria" w:hAnsi="Cambria" w:cs="Cambria"/>
          <w:b/>
          <w:bCs/>
          <w:color w:val="000000"/>
          <w:lang w:eastAsia="en-US"/>
        </w:rPr>
        <w:t>Anete</w:t>
      </w:r>
      <w:proofErr w:type="spellEnd"/>
    </w:p>
    <w:p w14:paraId="0C4375F2" w14:textId="77777777" w:rsidR="002B2260" w:rsidRPr="002B2260" w:rsidRDefault="002B2260" w:rsidP="002B2260">
      <w:pPr>
        <w:spacing w:after="200" w:line="276" w:lineRule="auto"/>
        <w:jc w:val="left"/>
        <w:rPr>
          <w:rFonts w:ascii="Cambria" w:eastAsia="MS Mincho" w:hAnsi="Cambria"/>
          <w:lang w:eastAsia="en-US"/>
        </w:rPr>
      </w:pPr>
      <w:r w:rsidRPr="002B2260">
        <w:rPr>
          <w:rFonts w:ascii="Cambria" w:eastAsia="MS Mincho" w:hAnsi="Cambria"/>
          <w:lang w:eastAsia="en-US"/>
        </w:rPr>
        <w:t>Prosíme o WSDL popis webové služby, která bude tuto komunikaci zajišťovat na straně FN Brno.</w:t>
      </w:r>
    </w:p>
    <w:p w14:paraId="13106CEE" w14:textId="77777777" w:rsidR="002B2260" w:rsidRPr="002B2260" w:rsidRDefault="002B2260" w:rsidP="002B2260">
      <w:pPr>
        <w:spacing w:after="200" w:line="276" w:lineRule="auto"/>
        <w:jc w:val="left"/>
        <w:rPr>
          <w:rFonts w:ascii="Cambria" w:eastAsia="MS Mincho" w:hAnsi="Cambria"/>
          <w:lang w:eastAsia="en-US"/>
        </w:rPr>
      </w:pPr>
    </w:p>
    <w:p w14:paraId="1A82A8AA" w14:textId="0B9FD849" w:rsidR="002B2260" w:rsidRDefault="002B2260">
      <w:pPr>
        <w:spacing w:line="240" w:lineRule="auto"/>
        <w:jc w:val="left"/>
        <w:rPr>
          <w:rFonts w:eastAsia="Calibri"/>
          <w:lang w:eastAsia="en-US"/>
        </w:rPr>
      </w:pPr>
      <w:r>
        <w:br w:type="page"/>
      </w:r>
    </w:p>
    <w:p w14:paraId="0E392EA8" w14:textId="472CCC40" w:rsidR="002B2260" w:rsidRDefault="002B2260" w:rsidP="002B2260">
      <w:pPr>
        <w:pStyle w:val="Odstavecseseznamem"/>
        <w:widowControl w:val="0"/>
        <w:autoSpaceDE w:val="0"/>
        <w:autoSpaceDN w:val="0"/>
        <w:spacing w:before="93" w:after="0" w:line="288" w:lineRule="auto"/>
        <w:ind w:left="682" w:right="118"/>
        <w:contextualSpacing w:val="0"/>
        <w:rPr>
          <w:rFonts w:ascii="Arial" w:hAnsi="Arial"/>
        </w:rPr>
      </w:pPr>
      <w:r>
        <w:rPr>
          <w:rFonts w:ascii="Arial" w:hAnsi="Arial"/>
        </w:rPr>
        <w:lastRenderedPageBreak/>
        <w:t>Příloha č. 9</w:t>
      </w:r>
    </w:p>
    <w:p w14:paraId="6D334006" w14:textId="77777777" w:rsidR="002B2260" w:rsidRPr="002B2260" w:rsidRDefault="002B2260" w:rsidP="002B2260">
      <w:pPr>
        <w:keepNext/>
        <w:keepLines/>
        <w:spacing w:before="480" w:line="276" w:lineRule="auto"/>
        <w:jc w:val="left"/>
        <w:outlineLvl w:val="0"/>
        <w:rPr>
          <w:rFonts w:ascii="Calibri" w:eastAsia="MS Gothic" w:hAnsi="Calibri" w:cs="Times New Roman"/>
          <w:b/>
          <w:bCs/>
          <w:color w:val="365F91"/>
          <w:sz w:val="28"/>
          <w:szCs w:val="28"/>
          <w:lang w:eastAsia="en-US"/>
        </w:rPr>
      </w:pPr>
      <w:r w:rsidRPr="002B2260">
        <w:rPr>
          <w:rFonts w:ascii="Calibri" w:eastAsia="MS Gothic" w:hAnsi="Calibri" w:cs="Times New Roman"/>
          <w:b/>
          <w:bCs/>
          <w:color w:val="365F91"/>
          <w:sz w:val="28"/>
          <w:szCs w:val="28"/>
          <w:lang w:eastAsia="en-US"/>
        </w:rPr>
        <w:t>Změnový technický list (</w:t>
      </w:r>
      <w:proofErr w:type="spellStart"/>
      <w:r w:rsidRPr="002B2260">
        <w:rPr>
          <w:rFonts w:ascii="Calibri" w:eastAsia="MS Gothic" w:hAnsi="Calibri" w:cs="Times New Roman"/>
          <w:b/>
          <w:bCs/>
          <w:color w:val="365F91"/>
          <w:sz w:val="28"/>
          <w:szCs w:val="28"/>
          <w:lang w:eastAsia="en-US"/>
        </w:rPr>
        <w:t>Change</w:t>
      </w:r>
      <w:proofErr w:type="spellEnd"/>
      <w:r w:rsidRPr="002B2260">
        <w:rPr>
          <w:rFonts w:ascii="Calibri" w:eastAsia="MS Gothic" w:hAnsi="Calibri" w:cs="Times New Roman"/>
          <w:b/>
          <w:bCs/>
          <w:color w:val="365F91"/>
          <w:sz w:val="28"/>
          <w:szCs w:val="28"/>
          <w:lang w:eastAsia="en-US"/>
        </w:rPr>
        <w:t xml:space="preserve"> </w:t>
      </w:r>
      <w:proofErr w:type="spellStart"/>
      <w:r w:rsidRPr="002B2260">
        <w:rPr>
          <w:rFonts w:ascii="Calibri" w:eastAsia="MS Gothic" w:hAnsi="Calibri" w:cs="Times New Roman"/>
          <w:b/>
          <w:bCs/>
          <w:color w:val="365F91"/>
          <w:sz w:val="28"/>
          <w:szCs w:val="28"/>
          <w:lang w:eastAsia="en-US"/>
        </w:rPr>
        <w:t>Request</w:t>
      </w:r>
      <w:proofErr w:type="spellEnd"/>
      <w:r w:rsidRPr="002B2260">
        <w:rPr>
          <w:rFonts w:ascii="Calibri" w:eastAsia="MS Gothic" w:hAnsi="Calibri" w:cs="Times New Roman"/>
          <w:b/>
          <w:bCs/>
          <w:color w:val="365F91"/>
          <w:sz w:val="28"/>
          <w:szCs w:val="28"/>
          <w:lang w:eastAsia="en-US"/>
        </w:rPr>
        <w:t>)</w:t>
      </w:r>
    </w:p>
    <w:tbl>
      <w:tblPr>
        <w:tblStyle w:val="Mkatabulky10"/>
        <w:tblW w:w="0" w:type="auto"/>
        <w:tblLook w:val="04A0" w:firstRow="1" w:lastRow="0" w:firstColumn="1" w:lastColumn="0" w:noHBand="0" w:noVBand="1"/>
      </w:tblPr>
      <w:tblGrid>
        <w:gridCol w:w="2800"/>
        <w:gridCol w:w="5830"/>
      </w:tblGrid>
      <w:tr w:rsidR="002B2260" w:rsidRPr="002B2260" w14:paraId="0EC9B445" w14:textId="77777777" w:rsidTr="00F61150">
        <w:tc>
          <w:tcPr>
            <w:tcW w:w="2800" w:type="dxa"/>
          </w:tcPr>
          <w:p w14:paraId="622C067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Položka</w:t>
            </w:r>
            <w:proofErr w:type="spellEnd"/>
          </w:p>
        </w:tc>
        <w:tc>
          <w:tcPr>
            <w:tcW w:w="5830" w:type="dxa"/>
          </w:tcPr>
          <w:p w14:paraId="4E00C671"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Změna</w:t>
            </w:r>
            <w:proofErr w:type="spellEnd"/>
            <w:r w:rsidRPr="002B2260">
              <w:rPr>
                <w:rFonts w:ascii="Cambria" w:hAnsi="Cambria"/>
              </w:rPr>
              <w:t xml:space="preserve"> </w:t>
            </w:r>
            <w:proofErr w:type="spellStart"/>
            <w:r w:rsidRPr="002B2260">
              <w:rPr>
                <w:rFonts w:ascii="Cambria" w:hAnsi="Cambria"/>
              </w:rPr>
              <w:t>aplikačních</w:t>
            </w:r>
            <w:proofErr w:type="spellEnd"/>
            <w:r w:rsidRPr="002B2260">
              <w:rPr>
                <w:rFonts w:ascii="Cambria" w:hAnsi="Cambria"/>
              </w:rPr>
              <w:t xml:space="preserve"> </w:t>
            </w:r>
            <w:proofErr w:type="spellStart"/>
            <w:r w:rsidRPr="002B2260">
              <w:rPr>
                <w:rFonts w:ascii="Cambria" w:hAnsi="Cambria"/>
              </w:rPr>
              <w:t>rolí</w:t>
            </w:r>
            <w:proofErr w:type="spellEnd"/>
            <w:r w:rsidRPr="002B2260">
              <w:rPr>
                <w:rFonts w:ascii="Cambria" w:hAnsi="Cambria"/>
              </w:rPr>
              <w:t xml:space="preserve"> z ESB</w:t>
            </w:r>
          </w:p>
        </w:tc>
      </w:tr>
      <w:tr w:rsidR="002B2260" w:rsidRPr="002B2260" w14:paraId="317CF71C" w14:textId="77777777" w:rsidTr="00F61150">
        <w:tc>
          <w:tcPr>
            <w:tcW w:w="2800" w:type="dxa"/>
          </w:tcPr>
          <w:p w14:paraId="6B157F06" w14:textId="77777777" w:rsidR="002B2260" w:rsidRPr="002B2260" w:rsidRDefault="002B2260" w:rsidP="002B2260">
            <w:pPr>
              <w:spacing w:line="240" w:lineRule="auto"/>
              <w:jc w:val="left"/>
              <w:rPr>
                <w:rFonts w:ascii="Cambria" w:hAnsi="Cambria"/>
              </w:rPr>
            </w:pPr>
            <w:r w:rsidRPr="002B2260">
              <w:rPr>
                <w:rFonts w:ascii="Cambria" w:hAnsi="Cambria"/>
              </w:rPr>
              <w:t xml:space="preserve">ID </w:t>
            </w:r>
            <w:proofErr w:type="spellStart"/>
            <w:r w:rsidRPr="002B2260">
              <w:rPr>
                <w:rFonts w:ascii="Cambria" w:hAnsi="Cambria"/>
              </w:rPr>
              <w:t>změny</w:t>
            </w:r>
            <w:proofErr w:type="spellEnd"/>
          </w:p>
        </w:tc>
        <w:tc>
          <w:tcPr>
            <w:tcW w:w="5830" w:type="dxa"/>
          </w:tcPr>
          <w:p w14:paraId="32B6FFB8" w14:textId="77777777" w:rsidR="002B2260" w:rsidRPr="002B2260" w:rsidRDefault="002B2260" w:rsidP="002B2260">
            <w:pPr>
              <w:spacing w:line="240" w:lineRule="auto"/>
              <w:jc w:val="left"/>
              <w:rPr>
                <w:rFonts w:ascii="Cambria" w:hAnsi="Cambria"/>
              </w:rPr>
            </w:pPr>
            <w:r w:rsidRPr="002B2260">
              <w:rPr>
                <w:rFonts w:ascii="Cambria" w:hAnsi="Cambria"/>
              </w:rPr>
              <w:t>CR-2025-009</w:t>
            </w:r>
          </w:p>
        </w:tc>
      </w:tr>
      <w:tr w:rsidR="002B2260" w:rsidRPr="002B2260" w14:paraId="69557F82" w14:textId="77777777" w:rsidTr="00F61150">
        <w:tc>
          <w:tcPr>
            <w:tcW w:w="2800" w:type="dxa"/>
          </w:tcPr>
          <w:p w14:paraId="2220A8AB" w14:textId="77777777" w:rsidR="002B2260" w:rsidRPr="002B2260" w:rsidRDefault="002B2260" w:rsidP="002B2260">
            <w:pPr>
              <w:spacing w:line="240" w:lineRule="auto"/>
              <w:jc w:val="left"/>
              <w:rPr>
                <w:rFonts w:ascii="Cambria" w:hAnsi="Cambria"/>
              </w:rPr>
            </w:pPr>
            <w:r w:rsidRPr="002B2260">
              <w:rPr>
                <w:rFonts w:ascii="Cambria" w:hAnsi="Cambria"/>
              </w:rPr>
              <w:t xml:space="preserve">Datum </w:t>
            </w:r>
            <w:proofErr w:type="spellStart"/>
            <w:r w:rsidRPr="002B2260">
              <w:rPr>
                <w:rFonts w:ascii="Cambria" w:hAnsi="Cambria"/>
              </w:rPr>
              <w:t>podání</w:t>
            </w:r>
            <w:proofErr w:type="spellEnd"/>
          </w:p>
        </w:tc>
        <w:tc>
          <w:tcPr>
            <w:tcW w:w="5830" w:type="dxa"/>
          </w:tcPr>
          <w:p w14:paraId="59F36423" w14:textId="77777777" w:rsidR="002B2260" w:rsidRPr="002B2260" w:rsidRDefault="002B2260" w:rsidP="002B2260">
            <w:pPr>
              <w:spacing w:line="240" w:lineRule="auto"/>
              <w:jc w:val="left"/>
              <w:rPr>
                <w:rFonts w:ascii="Cambria" w:hAnsi="Cambria"/>
              </w:rPr>
            </w:pPr>
            <w:r w:rsidRPr="002B2260">
              <w:rPr>
                <w:rFonts w:ascii="Cambria" w:hAnsi="Cambria"/>
              </w:rPr>
              <w:t>2. 12. 2025</w:t>
            </w:r>
          </w:p>
        </w:tc>
      </w:tr>
      <w:tr w:rsidR="002B2260" w:rsidRPr="002B2260" w14:paraId="051C8DAD" w14:textId="77777777" w:rsidTr="00F61150">
        <w:tc>
          <w:tcPr>
            <w:tcW w:w="2800" w:type="dxa"/>
          </w:tcPr>
          <w:p w14:paraId="1009948B"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Zadavatel</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5A9444B4" w14:textId="77777777" w:rsidR="002B2260" w:rsidRPr="002B2260" w:rsidRDefault="002B2260" w:rsidP="002B2260">
            <w:pPr>
              <w:spacing w:line="240" w:lineRule="auto"/>
              <w:jc w:val="left"/>
              <w:rPr>
                <w:rFonts w:ascii="Cambria" w:hAnsi="Cambria"/>
              </w:rPr>
            </w:pPr>
            <w:r w:rsidRPr="002B2260">
              <w:rPr>
                <w:rFonts w:ascii="Cambria" w:hAnsi="Cambria"/>
              </w:rPr>
              <w:t>ICT</w:t>
            </w:r>
          </w:p>
        </w:tc>
      </w:tr>
      <w:tr w:rsidR="002B2260" w:rsidRPr="002B2260" w14:paraId="0EA5E932" w14:textId="77777777" w:rsidTr="00F61150">
        <w:tc>
          <w:tcPr>
            <w:tcW w:w="2800" w:type="dxa"/>
          </w:tcPr>
          <w:p w14:paraId="3373E8F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Oddělení</w:t>
            </w:r>
            <w:proofErr w:type="spellEnd"/>
            <w:r w:rsidRPr="002B2260">
              <w:rPr>
                <w:rFonts w:ascii="Cambria" w:hAnsi="Cambria"/>
              </w:rPr>
              <w:t xml:space="preserve"> / </w:t>
            </w:r>
            <w:proofErr w:type="spellStart"/>
            <w:r w:rsidRPr="002B2260">
              <w:rPr>
                <w:rFonts w:ascii="Cambria" w:hAnsi="Cambria"/>
              </w:rPr>
              <w:t>tým</w:t>
            </w:r>
            <w:proofErr w:type="spellEnd"/>
          </w:p>
        </w:tc>
        <w:tc>
          <w:tcPr>
            <w:tcW w:w="5830" w:type="dxa"/>
          </w:tcPr>
          <w:p w14:paraId="00BDDBCD" w14:textId="77777777" w:rsidR="002B2260" w:rsidRPr="002B2260" w:rsidRDefault="002B2260" w:rsidP="002B2260">
            <w:pPr>
              <w:spacing w:line="240" w:lineRule="auto"/>
              <w:jc w:val="left"/>
              <w:rPr>
                <w:rFonts w:ascii="Cambria" w:hAnsi="Cambria"/>
              </w:rPr>
            </w:pPr>
          </w:p>
        </w:tc>
      </w:tr>
      <w:tr w:rsidR="002B2260" w:rsidRPr="002B2260" w14:paraId="388B6D88" w14:textId="77777777" w:rsidTr="00F61150">
        <w:tc>
          <w:tcPr>
            <w:tcW w:w="2800" w:type="dxa"/>
          </w:tcPr>
          <w:p w14:paraId="0DEFCC9B"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Typ</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43890015" w14:textId="77777777" w:rsidR="002B2260" w:rsidRPr="002B2260" w:rsidRDefault="002B2260" w:rsidP="002B2260">
            <w:pPr>
              <w:numPr>
                <w:ilvl w:val="0"/>
                <w:numId w:val="10"/>
              </w:numPr>
              <w:spacing w:line="240" w:lineRule="auto"/>
              <w:contextualSpacing/>
              <w:jc w:val="left"/>
              <w:rPr>
                <w:rFonts w:ascii="Cambria" w:hAnsi="Cambria"/>
                <w:strike/>
              </w:rPr>
            </w:pPr>
            <w:r w:rsidRPr="002B2260">
              <w:rPr>
                <w:rFonts w:ascii="Cambria" w:hAnsi="Cambria"/>
                <w:strike/>
              </w:rPr>
              <w:t xml:space="preserve">Nová </w:t>
            </w:r>
            <w:proofErr w:type="spellStart"/>
            <w:r w:rsidRPr="002B2260">
              <w:rPr>
                <w:rFonts w:ascii="Cambria" w:hAnsi="Cambria"/>
                <w:strike/>
              </w:rPr>
              <w:t>funkce</w:t>
            </w:r>
            <w:proofErr w:type="spellEnd"/>
            <w:r w:rsidRPr="002B2260">
              <w:rPr>
                <w:rFonts w:ascii="Cambria" w:hAnsi="Cambria"/>
                <w:strike/>
              </w:rPr>
              <w:t xml:space="preserve"> </w:t>
            </w:r>
          </w:p>
          <w:p w14:paraId="79D4F670" w14:textId="77777777" w:rsidR="002B2260" w:rsidRPr="002B2260" w:rsidRDefault="002B2260" w:rsidP="002B2260">
            <w:pPr>
              <w:numPr>
                <w:ilvl w:val="0"/>
                <w:numId w:val="10"/>
              </w:numPr>
              <w:spacing w:line="240" w:lineRule="auto"/>
              <w:contextualSpacing/>
              <w:jc w:val="left"/>
              <w:rPr>
                <w:rFonts w:ascii="Cambria" w:hAnsi="Cambria"/>
              </w:rPr>
            </w:pPr>
            <w:proofErr w:type="spellStart"/>
            <w:r w:rsidRPr="002B2260">
              <w:rPr>
                <w:rFonts w:ascii="Cambria" w:hAnsi="Cambria"/>
              </w:rPr>
              <w:t>Úprava</w:t>
            </w:r>
            <w:proofErr w:type="spellEnd"/>
            <w:r w:rsidRPr="002B2260">
              <w:rPr>
                <w:rFonts w:ascii="Cambria" w:hAnsi="Cambria"/>
              </w:rPr>
              <w:t xml:space="preserve"> </w:t>
            </w:r>
            <w:proofErr w:type="spellStart"/>
            <w:r w:rsidRPr="002B2260">
              <w:rPr>
                <w:rFonts w:ascii="Cambria" w:hAnsi="Cambria"/>
              </w:rPr>
              <w:t>stávající</w:t>
            </w:r>
            <w:proofErr w:type="spellEnd"/>
            <w:r w:rsidRPr="002B2260">
              <w:rPr>
                <w:rFonts w:ascii="Cambria" w:hAnsi="Cambria"/>
              </w:rPr>
              <w:t xml:space="preserve"> </w:t>
            </w:r>
            <w:proofErr w:type="spellStart"/>
            <w:r w:rsidRPr="002B2260">
              <w:rPr>
                <w:rFonts w:ascii="Cambria" w:hAnsi="Cambria"/>
              </w:rPr>
              <w:t>funkce</w:t>
            </w:r>
            <w:proofErr w:type="spellEnd"/>
            <w:r w:rsidRPr="002B2260">
              <w:rPr>
                <w:rFonts w:ascii="Cambria" w:hAnsi="Cambria"/>
              </w:rPr>
              <w:t xml:space="preserve"> – </w:t>
            </w:r>
            <w:proofErr w:type="spellStart"/>
            <w:r w:rsidRPr="002B2260">
              <w:rPr>
                <w:rFonts w:ascii="Cambria" w:hAnsi="Cambria"/>
              </w:rPr>
              <w:t>nový</w:t>
            </w:r>
            <w:proofErr w:type="spellEnd"/>
            <w:r w:rsidRPr="002B2260">
              <w:rPr>
                <w:rFonts w:ascii="Cambria" w:hAnsi="Cambria"/>
              </w:rPr>
              <w:t xml:space="preserve"> </w:t>
            </w:r>
            <w:proofErr w:type="spellStart"/>
            <w:r w:rsidRPr="002B2260">
              <w:rPr>
                <w:rFonts w:ascii="Cambria" w:hAnsi="Cambria"/>
              </w:rPr>
              <w:t>požadavek</w:t>
            </w:r>
            <w:proofErr w:type="spellEnd"/>
          </w:p>
          <w:p w14:paraId="79FF0FE2"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Oprava</w:t>
            </w:r>
            <w:proofErr w:type="spellEnd"/>
            <w:r w:rsidRPr="002B2260">
              <w:rPr>
                <w:rFonts w:ascii="Cambria" w:hAnsi="Cambria"/>
                <w:strike/>
              </w:rPr>
              <w:t xml:space="preserve"> </w:t>
            </w:r>
            <w:proofErr w:type="spellStart"/>
            <w:r w:rsidRPr="002B2260">
              <w:rPr>
                <w:rFonts w:ascii="Cambria" w:hAnsi="Cambria"/>
                <w:strike/>
              </w:rPr>
              <w:t>chyby</w:t>
            </w:r>
            <w:proofErr w:type="spellEnd"/>
          </w:p>
          <w:p w14:paraId="49115234" w14:textId="77777777" w:rsidR="002B2260" w:rsidRPr="002B2260" w:rsidRDefault="002B2260" w:rsidP="002B2260">
            <w:pPr>
              <w:numPr>
                <w:ilvl w:val="0"/>
                <w:numId w:val="10"/>
              </w:numPr>
              <w:spacing w:line="240" w:lineRule="auto"/>
              <w:contextualSpacing/>
              <w:jc w:val="left"/>
              <w:rPr>
                <w:rFonts w:ascii="Cambria" w:hAnsi="Cambria"/>
                <w:strike/>
              </w:rPr>
            </w:pPr>
            <w:proofErr w:type="spellStart"/>
            <w:r w:rsidRPr="002B2260">
              <w:rPr>
                <w:rFonts w:ascii="Cambria" w:hAnsi="Cambria"/>
                <w:strike/>
              </w:rPr>
              <w:t>Jiné</w:t>
            </w:r>
            <w:proofErr w:type="spellEnd"/>
          </w:p>
        </w:tc>
      </w:tr>
      <w:tr w:rsidR="002B2260" w:rsidRPr="002B2260" w14:paraId="32C47A02" w14:textId="77777777" w:rsidTr="00F61150">
        <w:tc>
          <w:tcPr>
            <w:tcW w:w="2800" w:type="dxa"/>
          </w:tcPr>
          <w:p w14:paraId="57F5CFAC"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Popis</w:t>
            </w:r>
            <w:proofErr w:type="spellEnd"/>
            <w:r w:rsidRPr="002B2260">
              <w:rPr>
                <w:rFonts w:ascii="Cambria" w:hAnsi="Cambria"/>
              </w:rPr>
              <w:t xml:space="preserve"> </w:t>
            </w:r>
            <w:proofErr w:type="spellStart"/>
            <w:r w:rsidRPr="002B2260">
              <w:rPr>
                <w:rFonts w:ascii="Cambria" w:hAnsi="Cambria"/>
              </w:rPr>
              <w:t>požadované</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0C2CEE73" w14:textId="77777777" w:rsidR="002B2260" w:rsidRPr="002B2260" w:rsidRDefault="002B2260" w:rsidP="002B2260">
            <w:pPr>
              <w:spacing w:line="240" w:lineRule="auto"/>
              <w:jc w:val="left"/>
              <w:rPr>
                <w:rFonts w:ascii="Cambria" w:hAnsi="Cambria"/>
                <w:color w:val="000000"/>
              </w:rPr>
            </w:pPr>
            <w:proofErr w:type="spellStart"/>
            <w:r w:rsidRPr="002B2260">
              <w:rPr>
                <w:rFonts w:ascii="Cambria" w:hAnsi="Cambria"/>
                <w:color w:val="000000"/>
              </w:rPr>
              <w:t>Změna</w:t>
            </w:r>
            <w:proofErr w:type="spellEnd"/>
            <w:r w:rsidRPr="002B2260">
              <w:rPr>
                <w:rFonts w:ascii="Cambria" w:hAnsi="Cambria"/>
                <w:color w:val="000000"/>
              </w:rPr>
              <w:t xml:space="preserve"> </w:t>
            </w:r>
            <w:proofErr w:type="spellStart"/>
            <w:r w:rsidRPr="002B2260">
              <w:rPr>
                <w:rFonts w:ascii="Cambria" w:hAnsi="Cambria"/>
                <w:color w:val="000000"/>
              </w:rPr>
              <w:t>pojmenování</w:t>
            </w:r>
            <w:proofErr w:type="spellEnd"/>
            <w:r w:rsidRPr="002B2260">
              <w:rPr>
                <w:rFonts w:ascii="Cambria" w:hAnsi="Cambria"/>
                <w:color w:val="000000"/>
              </w:rPr>
              <w:t xml:space="preserve"> </w:t>
            </w:r>
            <w:proofErr w:type="spellStart"/>
            <w:r w:rsidRPr="002B2260">
              <w:rPr>
                <w:rFonts w:ascii="Cambria" w:hAnsi="Cambria"/>
                <w:color w:val="000000"/>
              </w:rPr>
              <w:t>aplikačních</w:t>
            </w:r>
            <w:proofErr w:type="spellEnd"/>
            <w:r w:rsidRPr="002B2260">
              <w:rPr>
                <w:rFonts w:ascii="Cambria" w:hAnsi="Cambria"/>
                <w:color w:val="000000"/>
              </w:rPr>
              <w:t xml:space="preserve"> </w:t>
            </w:r>
            <w:proofErr w:type="spellStart"/>
            <w:r w:rsidRPr="002B2260">
              <w:rPr>
                <w:rFonts w:ascii="Cambria" w:hAnsi="Cambria"/>
                <w:color w:val="000000"/>
              </w:rPr>
              <w:t>rolí</w:t>
            </w:r>
            <w:proofErr w:type="spellEnd"/>
            <w:r w:rsidRPr="002B2260">
              <w:rPr>
                <w:rFonts w:ascii="Cambria" w:hAnsi="Cambria"/>
                <w:color w:val="000000"/>
              </w:rPr>
              <w:t xml:space="preserve"> z ESB</w:t>
            </w:r>
          </w:p>
        </w:tc>
      </w:tr>
      <w:tr w:rsidR="002B2260" w:rsidRPr="002B2260" w14:paraId="5543C609" w14:textId="77777777" w:rsidTr="00F61150">
        <w:tc>
          <w:tcPr>
            <w:tcW w:w="2800" w:type="dxa"/>
          </w:tcPr>
          <w:p w14:paraId="36897C7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Důvod</w:t>
            </w:r>
            <w:proofErr w:type="spellEnd"/>
            <w:r w:rsidRPr="002B2260">
              <w:rPr>
                <w:rFonts w:ascii="Cambria" w:hAnsi="Cambria"/>
              </w:rPr>
              <w:t xml:space="preserve"> </w:t>
            </w:r>
            <w:proofErr w:type="spellStart"/>
            <w:r w:rsidRPr="002B2260">
              <w:rPr>
                <w:rFonts w:ascii="Cambria" w:hAnsi="Cambria"/>
              </w:rPr>
              <w:t>změny</w:t>
            </w:r>
            <w:proofErr w:type="spellEnd"/>
            <w:r w:rsidRPr="002B2260">
              <w:rPr>
                <w:rFonts w:ascii="Cambria" w:hAnsi="Cambria"/>
              </w:rPr>
              <w:t xml:space="preserve"> / </w:t>
            </w:r>
            <w:proofErr w:type="spellStart"/>
            <w:r w:rsidRPr="002B2260">
              <w:rPr>
                <w:rFonts w:ascii="Cambria" w:hAnsi="Cambria"/>
              </w:rPr>
              <w:t>přínos</w:t>
            </w:r>
            <w:proofErr w:type="spellEnd"/>
          </w:p>
        </w:tc>
        <w:tc>
          <w:tcPr>
            <w:tcW w:w="5830" w:type="dxa"/>
          </w:tcPr>
          <w:p w14:paraId="53789D9F"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Požadavky</w:t>
            </w:r>
            <w:proofErr w:type="spellEnd"/>
            <w:r w:rsidRPr="002B2260">
              <w:rPr>
                <w:rFonts w:ascii="Cambria" w:hAnsi="Cambria"/>
              </w:rPr>
              <w:t xml:space="preserve"> </w:t>
            </w:r>
            <w:proofErr w:type="spellStart"/>
            <w:r w:rsidRPr="002B2260">
              <w:rPr>
                <w:rFonts w:ascii="Cambria" w:hAnsi="Cambria"/>
              </w:rPr>
              <w:t>byly</w:t>
            </w:r>
            <w:proofErr w:type="spellEnd"/>
            <w:r w:rsidRPr="002B2260">
              <w:rPr>
                <w:rFonts w:ascii="Cambria" w:hAnsi="Cambria"/>
              </w:rPr>
              <w:t xml:space="preserve"> </w:t>
            </w:r>
            <w:proofErr w:type="spellStart"/>
            <w:r w:rsidRPr="002B2260">
              <w:rPr>
                <w:rFonts w:ascii="Cambria" w:hAnsi="Cambria"/>
              </w:rPr>
              <w:t>identifikovány</w:t>
            </w:r>
            <w:proofErr w:type="spellEnd"/>
            <w:r w:rsidRPr="002B2260">
              <w:rPr>
                <w:rFonts w:ascii="Cambria" w:hAnsi="Cambria"/>
              </w:rPr>
              <w:t xml:space="preserve"> </w:t>
            </w:r>
            <w:proofErr w:type="spellStart"/>
            <w:r w:rsidRPr="002B2260">
              <w:rPr>
                <w:rFonts w:ascii="Cambria" w:hAnsi="Cambria"/>
              </w:rPr>
              <w:t>vlastním</w:t>
            </w:r>
            <w:proofErr w:type="spellEnd"/>
            <w:r w:rsidRPr="002B2260">
              <w:rPr>
                <w:rFonts w:ascii="Cambria" w:hAnsi="Cambria"/>
              </w:rPr>
              <w:t xml:space="preserve"> </w:t>
            </w:r>
            <w:proofErr w:type="spellStart"/>
            <w:r w:rsidRPr="002B2260">
              <w:rPr>
                <w:rFonts w:ascii="Cambria" w:hAnsi="Cambria"/>
              </w:rPr>
              <w:t>zjištěním</w:t>
            </w:r>
            <w:proofErr w:type="spellEnd"/>
            <w:r w:rsidRPr="002B2260">
              <w:rPr>
                <w:rFonts w:ascii="Cambria" w:hAnsi="Cambria"/>
              </w:rPr>
              <w:t xml:space="preserve"> Anete, </w:t>
            </w:r>
            <w:proofErr w:type="spellStart"/>
            <w:r w:rsidRPr="002B2260">
              <w:rPr>
                <w:rFonts w:ascii="Cambria" w:hAnsi="Cambria"/>
                <w:b/>
                <w:bCs/>
              </w:rPr>
              <w:t>zadavatel</w:t>
            </w:r>
            <w:proofErr w:type="spellEnd"/>
            <w:r w:rsidRPr="002B2260">
              <w:rPr>
                <w:rFonts w:ascii="Cambria" w:hAnsi="Cambria"/>
                <w:b/>
                <w:bCs/>
              </w:rPr>
              <w:t xml:space="preserve"> </w:t>
            </w:r>
            <w:proofErr w:type="spellStart"/>
            <w:r w:rsidRPr="002B2260">
              <w:rPr>
                <w:rFonts w:ascii="Cambria" w:hAnsi="Cambria"/>
                <w:b/>
                <w:bCs/>
              </w:rPr>
              <w:t>dodavatele</w:t>
            </w:r>
            <w:proofErr w:type="spellEnd"/>
            <w:r w:rsidRPr="002B2260">
              <w:rPr>
                <w:rFonts w:ascii="Cambria" w:hAnsi="Cambria"/>
                <w:b/>
                <w:bCs/>
              </w:rPr>
              <w:t xml:space="preserve"> </w:t>
            </w:r>
            <w:proofErr w:type="spellStart"/>
            <w:r w:rsidRPr="002B2260">
              <w:rPr>
                <w:rFonts w:ascii="Cambria" w:hAnsi="Cambria"/>
                <w:b/>
                <w:bCs/>
              </w:rPr>
              <w:t>neinformoval</w:t>
            </w:r>
            <w:proofErr w:type="spellEnd"/>
            <w:r w:rsidRPr="002B2260">
              <w:rPr>
                <w:rFonts w:ascii="Cambria" w:hAnsi="Cambria"/>
                <w:b/>
                <w:bCs/>
              </w:rPr>
              <w:t>.</w:t>
            </w:r>
          </w:p>
        </w:tc>
      </w:tr>
      <w:tr w:rsidR="002B2260" w:rsidRPr="002B2260" w14:paraId="477EA661" w14:textId="77777777" w:rsidTr="00F61150">
        <w:tc>
          <w:tcPr>
            <w:tcW w:w="2800" w:type="dxa"/>
          </w:tcPr>
          <w:p w14:paraId="241128FA"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Dotčené</w:t>
            </w:r>
            <w:proofErr w:type="spellEnd"/>
            <w:r w:rsidRPr="002B2260">
              <w:rPr>
                <w:rFonts w:ascii="Cambria" w:hAnsi="Cambria"/>
              </w:rPr>
              <w:t xml:space="preserve"> </w:t>
            </w:r>
            <w:proofErr w:type="spellStart"/>
            <w:r w:rsidRPr="002B2260">
              <w:rPr>
                <w:rFonts w:ascii="Cambria" w:hAnsi="Cambria"/>
              </w:rPr>
              <w:t>části</w:t>
            </w:r>
            <w:proofErr w:type="spellEnd"/>
            <w:r w:rsidRPr="002B2260">
              <w:rPr>
                <w:rFonts w:ascii="Cambria" w:hAnsi="Cambria"/>
              </w:rPr>
              <w:t xml:space="preserve"> </w:t>
            </w:r>
            <w:proofErr w:type="spellStart"/>
            <w:r w:rsidRPr="002B2260">
              <w:rPr>
                <w:rFonts w:ascii="Cambria" w:hAnsi="Cambria"/>
              </w:rPr>
              <w:t>systému</w:t>
            </w:r>
            <w:proofErr w:type="spellEnd"/>
          </w:p>
        </w:tc>
        <w:tc>
          <w:tcPr>
            <w:tcW w:w="5830" w:type="dxa"/>
          </w:tcPr>
          <w:p w14:paraId="415DD344"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Všechny</w:t>
            </w:r>
            <w:proofErr w:type="spellEnd"/>
            <w:r w:rsidRPr="002B2260">
              <w:rPr>
                <w:rFonts w:ascii="Cambria" w:hAnsi="Cambria"/>
              </w:rPr>
              <w:t xml:space="preserve">, </w:t>
            </w:r>
            <w:proofErr w:type="spellStart"/>
            <w:r w:rsidRPr="002B2260">
              <w:rPr>
                <w:rFonts w:ascii="Cambria" w:hAnsi="Cambria"/>
              </w:rPr>
              <w:t>týká</w:t>
            </w:r>
            <w:proofErr w:type="spellEnd"/>
            <w:r w:rsidRPr="002B2260">
              <w:rPr>
                <w:rFonts w:ascii="Cambria" w:hAnsi="Cambria"/>
              </w:rPr>
              <w:t xml:space="preserve"> se </w:t>
            </w:r>
            <w:proofErr w:type="spellStart"/>
            <w:r w:rsidRPr="002B2260">
              <w:rPr>
                <w:rFonts w:ascii="Cambria" w:hAnsi="Cambria"/>
              </w:rPr>
              <w:t>přihlašování</w:t>
            </w:r>
            <w:proofErr w:type="spellEnd"/>
            <w:r w:rsidRPr="002B2260">
              <w:rPr>
                <w:rFonts w:ascii="Cambria" w:hAnsi="Cambria"/>
              </w:rPr>
              <w:t xml:space="preserve"> do </w:t>
            </w:r>
            <w:proofErr w:type="spellStart"/>
            <w:r w:rsidRPr="002B2260">
              <w:rPr>
                <w:rFonts w:ascii="Cambria" w:hAnsi="Cambria"/>
              </w:rPr>
              <w:t>aplikací</w:t>
            </w:r>
            <w:proofErr w:type="spellEnd"/>
            <w:r w:rsidRPr="002B2260">
              <w:rPr>
                <w:rFonts w:ascii="Cambria" w:hAnsi="Cambria"/>
              </w:rPr>
              <w:t xml:space="preserve"> a </w:t>
            </w:r>
            <w:proofErr w:type="spellStart"/>
            <w:r w:rsidRPr="002B2260">
              <w:rPr>
                <w:rFonts w:ascii="Cambria" w:hAnsi="Cambria"/>
              </w:rPr>
              <w:t>přiřazování</w:t>
            </w:r>
            <w:proofErr w:type="spellEnd"/>
            <w:r w:rsidRPr="002B2260">
              <w:rPr>
                <w:rFonts w:ascii="Cambria" w:hAnsi="Cambria"/>
              </w:rPr>
              <w:t xml:space="preserve"> </w:t>
            </w:r>
            <w:proofErr w:type="spellStart"/>
            <w:r w:rsidRPr="002B2260">
              <w:rPr>
                <w:rFonts w:ascii="Cambria" w:hAnsi="Cambria"/>
              </w:rPr>
              <w:t>rolí</w:t>
            </w:r>
            <w:proofErr w:type="spellEnd"/>
            <w:r w:rsidRPr="002B2260">
              <w:rPr>
                <w:rFonts w:ascii="Cambria" w:hAnsi="Cambria"/>
              </w:rPr>
              <w:t>.</w:t>
            </w:r>
          </w:p>
        </w:tc>
      </w:tr>
      <w:tr w:rsidR="002B2260" w:rsidRPr="002B2260" w14:paraId="24819D1B" w14:textId="77777777" w:rsidTr="00F61150">
        <w:tc>
          <w:tcPr>
            <w:tcW w:w="2800" w:type="dxa"/>
          </w:tcPr>
          <w:p w14:paraId="60C1A670"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Očekávaný</w:t>
            </w:r>
            <w:proofErr w:type="spellEnd"/>
            <w:r w:rsidRPr="002B2260">
              <w:rPr>
                <w:rFonts w:ascii="Cambria" w:hAnsi="Cambria"/>
              </w:rPr>
              <w:t xml:space="preserve"> </w:t>
            </w:r>
            <w:proofErr w:type="spellStart"/>
            <w:r w:rsidRPr="002B2260">
              <w:rPr>
                <w:rFonts w:ascii="Cambria" w:hAnsi="Cambria"/>
              </w:rPr>
              <w:t>dopad</w:t>
            </w:r>
            <w:proofErr w:type="spellEnd"/>
          </w:p>
        </w:tc>
        <w:tc>
          <w:tcPr>
            <w:tcW w:w="5830" w:type="dxa"/>
          </w:tcPr>
          <w:p w14:paraId="001AF04E" w14:textId="77777777" w:rsidR="002B2260" w:rsidRPr="002B2260" w:rsidRDefault="002B2260" w:rsidP="002B2260">
            <w:pPr>
              <w:spacing w:line="240" w:lineRule="auto"/>
              <w:jc w:val="left"/>
              <w:rPr>
                <w:rFonts w:ascii="Cambria" w:hAnsi="Cambria"/>
              </w:rPr>
            </w:pPr>
          </w:p>
        </w:tc>
      </w:tr>
      <w:tr w:rsidR="002B2260" w:rsidRPr="002B2260" w14:paraId="5D4E6846" w14:textId="77777777" w:rsidTr="00F61150">
        <w:tc>
          <w:tcPr>
            <w:tcW w:w="2800" w:type="dxa"/>
          </w:tcPr>
          <w:p w14:paraId="1B74D434"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Stručný</w:t>
            </w:r>
            <w:proofErr w:type="spellEnd"/>
            <w:r w:rsidRPr="002B2260">
              <w:rPr>
                <w:rFonts w:ascii="Cambria" w:hAnsi="Cambria"/>
              </w:rPr>
              <w:t xml:space="preserve"> </w:t>
            </w:r>
            <w:proofErr w:type="spellStart"/>
            <w:r w:rsidRPr="002B2260">
              <w:rPr>
                <w:rFonts w:ascii="Cambria" w:hAnsi="Cambria"/>
              </w:rPr>
              <w:t>návrh</w:t>
            </w:r>
            <w:proofErr w:type="spellEnd"/>
            <w:r w:rsidRPr="002B2260">
              <w:rPr>
                <w:rFonts w:ascii="Cambria" w:hAnsi="Cambria"/>
              </w:rPr>
              <w:t xml:space="preserve"> </w:t>
            </w:r>
            <w:proofErr w:type="spellStart"/>
            <w:r w:rsidRPr="002B2260">
              <w:rPr>
                <w:rFonts w:ascii="Cambria" w:hAnsi="Cambria"/>
              </w:rPr>
              <w:t>řešení</w:t>
            </w:r>
            <w:proofErr w:type="spellEnd"/>
            <w:r w:rsidRPr="002B2260">
              <w:rPr>
                <w:rFonts w:ascii="Cambria" w:hAnsi="Cambria"/>
              </w:rPr>
              <w:t xml:space="preserve"> (</w:t>
            </w:r>
            <w:proofErr w:type="spellStart"/>
            <w:r w:rsidRPr="002B2260">
              <w:rPr>
                <w:rFonts w:ascii="Cambria" w:hAnsi="Cambria"/>
              </w:rPr>
              <w:t>podrobný</w:t>
            </w:r>
            <w:proofErr w:type="spellEnd"/>
            <w:r w:rsidRPr="002B2260">
              <w:rPr>
                <w:rFonts w:ascii="Cambria" w:hAnsi="Cambria"/>
              </w:rPr>
              <w:t xml:space="preserve"> </w:t>
            </w:r>
            <w:proofErr w:type="spellStart"/>
            <w:r w:rsidRPr="002B2260">
              <w:rPr>
                <w:rFonts w:ascii="Cambria" w:hAnsi="Cambria"/>
              </w:rPr>
              <w:t>bude</w:t>
            </w:r>
            <w:proofErr w:type="spellEnd"/>
            <w:r w:rsidRPr="002B2260">
              <w:rPr>
                <w:rFonts w:ascii="Cambria" w:hAnsi="Cambria"/>
              </w:rPr>
              <w:t xml:space="preserve"> </w:t>
            </w:r>
            <w:proofErr w:type="spellStart"/>
            <w:r w:rsidRPr="002B2260">
              <w:rPr>
                <w:rFonts w:ascii="Cambria" w:hAnsi="Cambria"/>
              </w:rPr>
              <w:t>předložen</w:t>
            </w:r>
            <w:proofErr w:type="spellEnd"/>
            <w:r w:rsidRPr="002B2260">
              <w:rPr>
                <w:rFonts w:ascii="Cambria" w:hAnsi="Cambria"/>
              </w:rPr>
              <w:t xml:space="preserve"> </w:t>
            </w:r>
            <w:proofErr w:type="gramStart"/>
            <w:r w:rsidRPr="002B2260">
              <w:rPr>
                <w:rFonts w:ascii="Cambria" w:hAnsi="Cambria"/>
              </w:rPr>
              <w:t>a</w:t>
            </w:r>
            <w:proofErr w:type="gramEnd"/>
            <w:r w:rsidRPr="002B2260">
              <w:rPr>
                <w:rFonts w:ascii="Cambria" w:hAnsi="Cambria"/>
              </w:rPr>
              <w:t xml:space="preserve"> </w:t>
            </w:r>
            <w:proofErr w:type="spellStart"/>
            <w:r w:rsidRPr="002B2260">
              <w:rPr>
                <w:rFonts w:ascii="Cambria" w:hAnsi="Cambria"/>
              </w:rPr>
              <w:t>odsouhlasen</w:t>
            </w:r>
            <w:proofErr w:type="spellEnd"/>
            <w:r w:rsidRPr="002B2260">
              <w:rPr>
                <w:rFonts w:ascii="Cambria" w:hAnsi="Cambria"/>
              </w:rPr>
              <w:t xml:space="preserve"> po </w:t>
            </w:r>
            <w:proofErr w:type="spellStart"/>
            <w:r w:rsidRPr="002B2260">
              <w:rPr>
                <w:rFonts w:ascii="Cambria" w:hAnsi="Cambria"/>
              </w:rPr>
              <w:t>schválení</w:t>
            </w:r>
            <w:proofErr w:type="spellEnd"/>
            <w:r w:rsidRPr="002B2260">
              <w:rPr>
                <w:rFonts w:ascii="Cambria" w:hAnsi="Cambria"/>
              </w:rPr>
              <w:t>)</w:t>
            </w:r>
          </w:p>
        </w:tc>
        <w:tc>
          <w:tcPr>
            <w:tcW w:w="5830" w:type="dxa"/>
          </w:tcPr>
          <w:p w14:paraId="6BFD8403"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Nové</w:t>
            </w:r>
            <w:proofErr w:type="spellEnd"/>
            <w:r w:rsidRPr="002B2260">
              <w:rPr>
                <w:rFonts w:ascii="Cambria" w:hAnsi="Cambria"/>
              </w:rPr>
              <w:t xml:space="preserve"> </w:t>
            </w:r>
            <w:proofErr w:type="spellStart"/>
            <w:r w:rsidRPr="002B2260">
              <w:rPr>
                <w:rFonts w:ascii="Cambria" w:hAnsi="Cambria"/>
              </w:rPr>
              <w:t>pojmenování</w:t>
            </w:r>
            <w:proofErr w:type="spellEnd"/>
            <w:r w:rsidRPr="002B2260">
              <w:rPr>
                <w:rFonts w:ascii="Cambria" w:hAnsi="Cambria"/>
              </w:rPr>
              <w:t xml:space="preserve"> </w:t>
            </w:r>
            <w:proofErr w:type="spellStart"/>
            <w:r w:rsidRPr="002B2260">
              <w:rPr>
                <w:rFonts w:ascii="Cambria" w:hAnsi="Cambria"/>
              </w:rPr>
              <w:t>rolí</w:t>
            </w:r>
            <w:proofErr w:type="spellEnd"/>
            <w:r w:rsidRPr="002B2260">
              <w:rPr>
                <w:rFonts w:ascii="Cambria" w:hAnsi="Cambria"/>
              </w:rPr>
              <w:t>:</w:t>
            </w:r>
          </w:p>
          <w:p w14:paraId="71997EF4" w14:textId="77777777" w:rsidR="00E14356" w:rsidRPr="00E14356" w:rsidRDefault="00E14356" w:rsidP="00E14356">
            <w:pPr>
              <w:spacing w:after="200" w:line="276" w:lineRule="auto"/>
              <w:jc w:val="left"/>
              <w:rPr>
                <w:rFonts w:ascii="Cambria" w:hAnsi="Cambria" w:cs="Times New Roman"/>
                <w:i/>
                <w:iCs/>
              </w:rPr>
            </w:pPr>
            <w:r w:rsidRPr="00E14356">
              <w:rPr>
                <w:rFonts w:ascii="Cambria" w:hAnsi="Cambria" w:cs="Times New Roman"/>
                <w:i/>
                <w:iCs/>
                <w:noProof/>
              </w:rPr>
              <w:t>Obrázek</w:t>
            </w:r>
          </w:p>
          <w:p w14:paraId="77BE5EF9" w14:textId="01D2086A" w:rsidR="002B2260" w:rsidRPr="002B2260" w:rsidRDefault="002B2260" w:rsidP="002B2260">
            <w:pPr>
              <w:spacing w:line="240" w:lineRule="auto"/>
              <w:jc w:val="left"/>
              <w:rPr>
                <w:rFonts w:ascii="Cambria" w:hAnsi="Cambria"/>
              </w:rPr>
            </w:pPr>
          </w:p>
        </w:tc>
      </w:tr>
      <w:tr w:rsidR="002B2260" w:rsidRPr="002B2260" w14:paraId="23BED7DD" w14:textId="77777777" w:rsidTr="00F61150">
        <w:tc>
          <w:tcPr>
            <w:tcW w:w="2800" w:type="dxa"/>
          </w:tcPr>
          <w:p w14:paraId="24031BF9"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testování</w:t>
            </w:r>
            <w:proofErr w:type="spellEnd"/>
          </w:p>
        </w:tc>
        <w:tc>
          <w:tcPr>
            <w:tcW w:w="5830" w:type="dxa"/>
          </w:tcPr>
          <w:p w14:paraId="2654F16E" w14:textId="77777777" w:rsidR="002B2260" w:rsidRPr="002B2260" w:rsidRDefault="002B2260" w:rsidP="002B2260">
            <w:pPr>
              <w:numPr>
                <w:ilvl w:val="0"/>
                <w:numId w:val="12"/>
              </w:numPr>
              <w:spacing w:line="240" w:lineRule="auto"/>
              <w:contextualSpacing/>
              <w:jc w:val="left"/>
              <w:rPr>
                <w:rFonts w:ascii="Cambria" w:hAnsi="Cambria"/>
                <w:strike/>
              </w:rPr>
            </w:pPr>
            <w:r w:rsidRPr="002B2260">
              <w:rPr>
                <w:rFonts w:ascii="Cambria" w:hAnsi="Cambria"/>
                <w:b/>
                <w:bCs/>
              </w:rPr>
              <w:t xml:space="preserve">Ano </w:t>
            </w:r>
          </w:p>
        </w:tc>
      </w:tr>
      <w:tr w:rsidR="002B2260" w:rsidRPr="002B2260" w14:paraId="53891413" w14:textId="77777777" w:rsidTr="00F61150">
        <w:tc>
          <w:tcPr>
            <w:tcW w:w="2800" w:type="dxa"/>
          </w:tcPr>
          <w:p w14:paraId="6B6BF706"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Nutnost</w:t>
            </w:r>
            <w:proofErr w:type="spellEnd"/>
            <w:r w:rsidRPr="002B2260">
              <w:rPr>
                <w:rFonts w:ascii="Cambria" w:hAnsi="Cambria"/>
              </w:rPr>
              <w:t xml:space="preserve"> </w:t>
            </w:r>
            <w:proofErr w:type="spellStart"/>
            <w:r w:rsidRPr="002B2260">
              <w:rPr>
                <w:rFonts w:ascii="Cambria" w:hAnsi="Cambria"/>
              </w:rPr>
              <w:t>dokumentace</w:t>
            </w:r>
            <w:proofErr w:type="spellEnd"/>
          </w:p>
        </w:tc>
        <w:tc>
          <w:tcPr>
            <w:tcW w:w="5830" w:type="dxa"/>
          </w:tcPr>
          <w:p w14:paraId="27F094CC" w14:textId="77777777" w:rsidR="002B2260" w:rsidRPr="002B2260" w:rsidRDefault="002B2260" w:rsidP="002B2260">
            <w:pPr>
              <w:numPr>
                <w:ilvl w:val="0"/>
                <w:numId w:val="11"/>
              </w:numPr>
              <w:spacing w:line="240" w:lineRule="auto"/>
              <w:contextualSpacing/>
              <w:jc w:val="left"/>
              <w:rPr>
                <w:rFonts w:ascii="Cambria" w:hAnsi="Cambria"/>
                <w:b/>
                <w:bCs/>
                <w:strike/>
              </w:rPr>
            </w:pPr>
            <w:r w:rsidRPr="002B2260">
              <w:rPr>
                <w:rFonts w:ascii="Cambria" w:hAnsi="Cambria"/>
                <w:b/>
                <w:bCs/>
              </w:rPr>
              <w:t>Ne</w:t>
            </w:r>
          </w:p>
        </w:tc>
      </w:tr>
      <w:tr w:rsidR="002B2260" w:rsidRPr="002B2260" w14:paraId="7E45ED84" w14:textId="77777777" w:rsidTr="00F61150">
        <w:tc>
          <w:tcPr>
            <w:tcW w:w="2800" w:type="dxa"/>
          </w:tcPr>
          <w:p w14:paraId="4CD3FF0F"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Priorita</w:t>
            </w:r>
            <w:proofErr w:type="spellEnd"/>
            <w:r w:rsidRPr="002B2260">
              <w:rPr>
                <w:rFonts w:ascii="Cambria" w:hAnsi="Cambria"/>
              </w:rPr>
              <w:t xml:space="preserve"> </w:t>
            </w:r>
            <w:proofErr w:type="spellStart"/>
            <w:r w:rsidRPr="002B2260">
              <w:rPr>
                <w:rFonts w:ascii="Cambria" w:hAnsi="Cambria"/>
              </w:rPr>
              <w:t>změny</w:t>
            </w:r>
            <w:proofErr w:type="spellEnd"/>
          </w:p>
        </w:tc>
        <w:tc>
          <w:tcPr>
            <w:tcW w:w="5830" w:type="dxa"/>
          </w:tcPr>
          <w:p w14:paraId="7BECBA56"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Nízká</w:t>
            </w:r>
            <w:proofErr w:type="spellEnd"/>
          </w:p>
          <w:p w14:paraId="43B577EB"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Střední</w:t>
            </w:r>
            <w:proofErr w:type="spellEnd"/>
          </w:p>
          <w:p w14:paraId="23C643D2" w14:textId="77777777" w:rsidR="002B2260" w:rsidRPr="002B2260" w:rsidRDefault="002B2260" w:rsidP="002B2260">
            <w:pPr>
              <w:numPr>
                <w:ilvl w:val="0"/>
                <w:numId w:val="13"/>
              </w:numPr>
              <w:spacing w:line="240" w:lineRule="auto"/>
              <w:contextualSpacing/>
              <w:jc w:val="left"/>
              <w:rPr>
                <w:rFonts w:ascii="Cambria" w:hAnsi="Cambria"/>
                <w:strike/>
              </w:rPr>
            </w:pPr>
            <w:proofErr w:type="spellStart"/>
            <w:r w:rsidRPr="002B2260">
              <w:rPr>
                <w:rFonts w:ascii="Cambria" w:hAnsi="Cambria"/>
                <w:strike/>
              </w:rPr>
              <w:t>Vysoká</w:t>
            </w:r>
            <w:proofErr w:type="spellEnd"/>
          </w:p>
          <w:p w14:paraId="082493C7" w14:textId="77777777" w:rsidR="002B2260" w:rsidRPr="002B2260" w:rsidRDefault="002B2260" w:rsidP="002B2260">
            <w:pPr>
              <w:numPr>
                <w:ilvl w:val="0"/>
                <w:numId w:val="13"/>
              </w:numPr>
              <w:spacing w:line="240" w:lineRule="auto"/>
              <w:contextualSpacing/>
              <w:jc w:val="left"/>
              <w:rPr>
                <w:rFonts w:ascii="Cambria" w:hAnsi="Cambria"/>
                <w:b/>
                <w:bCs/>
              </w:rPr>
            </w:pPr>
            <w:proofErr w:type="spellStart"/>
            <w:r w:rsidRPr="002B2260">
              <w:rPr>
                <w:rFonts w:ascii="Cambria" w:hAnsi="Cambria"/>
                <w:b/>
                <w:bCs/>
              </w:rPr>
              <w:t>Kritická</w:t>
            </w:r>
            <w:proofErr w:type="spellEnd"/>
            <w:r w:rsidRPr="002B2260">
              <w:rPr>
                <w:rFonts w:ascii="Cambria" w:hAnsi="Cambria"/>
                <w:b/>
                <w:bCs/>
              </w:rPr>
              <w:t xml:space="preserve"> (</w:t>
            </w:r>
            <w:proofErr w:type="spellStart"/>
            <w:r w:rsidRPr="002B2260">
              <w:rPr>
                <w:rFonts w:ascii="Cambria" w:hAnsi="Cambria"/>
                <w:b/>
                <w:bCs/>
              </w:rPr>
              <w:t>není</w:t>
            </w:r>
            <w:proofErr w:type="spellEnd"/>
            <w:r w:rsidRPr="002B2260">
              <w:rPr>
                <w:rFonts w:ascii="Cambria" w:hAnsi="Cambria"/>
                <w:b/>
                <w:bCs/>
              </w:rPr>
              <w:t xml:space="preserve"> </w:t>
            </w:r>
            <w:proofErr w:type="spellStart"/>
            <w:r w:rsidRPr="002B2260">
              <w:rPr>
                <w:rFonts w:ascii="Cambria" w:hAnsi="Cambria"/>
                <w:b/>
                <w:bCs/>
              </w:rPr>
              <w:t>možné</w:t>
            </w:r>
            <w:proofErr w:type="spellEnd"/>
            <w:r w:rsidRPr="002B2260">
              <w:rPr>
                <w:rFonts w:ascii="Cambria" w:hAnsi="Cambria"/>
                <w:b/>
                <w:bCs/>
              </w:rPr>
              <w:t xml:space="preserve"> </w:t>
            </w:r>
            <w:proofErr w:type="spellStart"/>
            <w:r w:rsidRPr="002B2260">
              <w:rPr>
                <w:rFonts w:ascii="Cambria" w:hAnsi="Cambria"/>
                <w:b/>
                <w:bCs/>
              </w:rPr>
              <w:t>spustit</w:t>
            </w:r>
            <w:proofErr w:type="spellEnd"/>
            <w:r w:rsidRPr="002B2260">
              <w:rPr>
                <w:rFonts w:ascii="Cambria" w:hAnsi="Cambria"/>
                <w:b/>
                <w:bCs/>
              </w:rPr>
              <w:t xml:space="preserve"> </w:t>
            </w:r>
            <w:proofErr w:type="spellStart"/>
            <w:r w:rsidRPr="002B2260">
              <w:rPr>
                <w:rFonts w:ascii="Cambria" w:hAnsi="Cambria"/>
                <w:b/>
                <w:bCs/>
              </w:rPr>
              <w:t>provoz</w:t>
            </w:r>
            <w:proofErr w:type="spellEnd"/>
            <w:r w:rsidRPr="002B2260">
              <w:rPr>
                <w:rFonts w:ascii="Cambria" w:hAnsi="Cambria"/>
                <w:b/>
                <w:bCs/>
              </w:rPr>
              <w:t>)</w:t>
            </w:r>
          </w:p>
        </w:tc>
      </w:tr>
      <w:tr w:rsidR="002B2260" w:rsidRPr="002B2260" w14:paraId="0F164839" w14:textId="77777777" w:rsidTr="00F61150">
        <w:tc>
          <w:tcPr>
            <w:tcW w:w="2800" w:type="dxa"/>
          </w:tcPr>
          <w:p w14:paraId="5BB5D1F2"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Doporučený</w:t>
            </w:r>
            <w:proofErr w:type="spellEnd"/>
            <w:r w:rsidRPr="002B2260">
              <w:rPr>
                <w:rFonts w:ascii="Cambria" w:hAnsi="Cambria"/>
              </w:rPr>
              <w:t xml:space="preserve"> </w:t>
            </w:r>
            <w:proofErr w:type="spellStart"/>
            <w:r w:rsidRPr="002B2260">
              <w:rPr>
                <w:rFonts w:ascii="Cambria" w:hAnsi="Cambria"/>
              </w:rPr>
              <w:t>termín</w:t>
            </w:r>
            <w:proofErr w:type="spellEnd"/>
            <w:r w:rsidRPr="002B2260">
              <w:rPr>
                <w:rFonts w:ascii="Cambria" w:hAnsi="Cambria"/>
              </w:rPr>
              <w:t xml:space="preserve"> </w:t>
            </w:r>
            <w:proofErr w:type="spellStart"/>
            <w:r w:rsidRPr="002B2260">
              <w:rPr>
                <w:rFonts w:ascii="Cambria" w:hAnsi="Cambria"/>
              </w:rPr>
              <w:t>realizace</w:t>
            </w:r>
            <w:proofErr w:type="spellEnd"/>
          </w:p>
        </w:tc>
        <w:tc>
          <w:tcPr>
            <w:tcW w:w="5830" w:type="dxa"/>
          </w:tcPr>
          <w:p w14:paraId="69440774" w14:textId="77777777" w:rsidR="002B2260" w:rsidRPr="002B2260" w:rsidRDefault="002B2260" w:rsidP="002B2260">
            <w:pPr>
              <w:spacing w:line="240" w:lineRule="auto"/>
              <w:jc w:val="left"/>
              <w:rPr>
                <w:rFonts w:ascii="Cambria" w:hAnsi="Cambria" w:cs="Cambria"/>
              </w:rPr>
            </w:pPr>
            <w:proofErr w:type="spellStart"/>
            <w:r w:rsidRPr="002B2260">
              <w:rPr>
                <w:rFonts w:ascii="Cambria" w:hAnsi="Cambria" w:cs="Cambria"/>
                <w:color w:val="000000"/>
              </w:rPr>
              <w:t>Dílčí</w:t>
            </w:r>
            <w:proofErr w:type="spellEnd"/>
            <w:r w:rsidRPr="002B2260">
              <w:rPr>
                <w:rFonts w:ascii="Cambria" w:hAnsi="Cambria" w:cs="Cambria"/>
                <w:color w:val="000000"/>
              </w:rPr>
              <w:t xml:space="preserve"> </w:t>
            </w:r>
            <w:proofErr w:type="spellStart"/>
            <w:r w:rsidRPr="002B2260">
              <w:rPr>
                <w:rFonts w:ascii="Cambria" w:hAnsi="Cambria" w:cs="Cambria"/>
                <w:color w:val="000000"/>
              </w:rPr>
              <w:t>doba</w:t>
            </w:r>
            <w:proofErr w:type="spellEnd"/>
            <w:r w:rsidRPr="002B2260">
              <w:rPr>
                <w:rFonts w:ascii="Cambria" w:hAnsi="Cambria" w:cs="Cambria"/>
                <w:color w:val="000000"/>
              </w:rPr>
              <w:t xml:space="preserve"> </w:t>
            </w:r>
            <w:proofErr w:type="spellStart"/>
            <w:r w:rsidRPr="002B2260">
              <w:rPr>
                <w:rFonts w:ascii="Cambria" w:hAnsi="Cambria" w:cs="Cambria"/>
                <w:color w:val="000000"/>
              </w:rPr>
              <w:t>dodání</w:t>
            </w:r>
            <w:proofErr w:type="spellEnd"/>
            <w:r w:rsidRPr="002B2260">
              <w:rPr>
                <w:rFonts w:ascii="Cambria" w:hAnsi="Cambria" w:cs="Cambria"/>
                <w:color w:val="000000"/>
              </w:rPr>
              <w:t xml:space="preserve"> </w:t>
            </w:r>
            <w:proofErr w:type="spellStart"/>
            <w:r w:rsidRPr="002B2260">
              <w:rPr>
                <w:rFonts w:ascii="Cambria" w:hAnsi="Cambria" w:cs="Cambria"/>
                <w:color w:val="000000"/>
              </w:rPr>
              <w:t>cca</w:t>
            </w:r>
            <w:proofErr w:type="spellEnd"/>
            <w:r w:rsidRPr="002B2260">
              <w:rPr>
                <w:rFonts w:ascii="Cambria" w:hAnsi="Cambria" w:cs="Cambria"/>
                <w:color w:val="000000"/>
              </w:rPr>
              <w:t xml:space="preserve"> 7 </w:t>
            </w:r>
            <w:proofErr w:type="spellStart"/>
            <w:r w:rsidRPr="002B2260">
              <w:rPr>
                <w:rFonts w:ascii="Cambria" w:hAnsi="Cambria" w:cs="Cambria"/>
                <w:color w:val="000000"/>
              </w:rPr>
              <w:t>pracovních</w:t>
            </w:r>
            <w:proofErr w:type="spellEnd"/>
            <w:r w:rsidRPr="002B2260">
              <w:rPr>
                <w:rFonts w:ascii="Cambria" w:hAnsi="Cambria" w:cs="Cambria"/>
                <w:color w:val="000000"/>
              </w:rPr>
              <w:t xml:space="preserve"> </w:t>
            </w:r>
            <w:proofErr w:type="spellStart"/>
            <w:r w:rsidRPr="002B2260">
              <w:rPr>
                <w:rFonts w:ascii="Cambria" w:hAnsi="Cambria" w:cs="Cambria"/>
                <w:color w:val="000000"/>
              </w:rPr>
              <w:t>dnů</w:t>
            </w:r>
            <w:proofErr w:type="spellEnd"/>
          </w:p>
          <w:p w14:paraId="71DEE579" w14:textId="77777777" w:rsidR="002B2260" w:rsidRPr="002B2260" w:rsidRDefault="002B2260" w:rsidP="002B2260">
            <w:pPr>
              <w:spacing w:line="240" w:lineRule="auto"/>
              <w:jc w:val="left"/>
              <w:rPr>
                <w:rFonts w:ascii="Cambria" w:hAnsi="Cambria"/>
              </w:rPr>
            </w:pPr>
          </w:p>
        </w:tc>
      </w:tr>
      <w:tr w:rsidR="002B2260" w:rsidRPr="002B2260" w14:paraId="16208FB1" w14:textId="77777777" w:rsidTr="00F61150">
        <w:tc>
          <w:tcPr>
            <w:tcW w:w="2800" w:type="dxa"/>
          </w:tcPr>
          <w:p w14:paraId="64DD7085"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Předpokládané</w:t>
            </w:r>
            <w:proofErr w:type="spellEnd"/>
            <w:r w:rsidRPr="002B2260">
              <w:rPr>
                <w:rFonts w:ascii="Cambria" w:hAnsi="Cambria"/>
              </w:rPr>
              <w:t xml:space="preserve"> </w:t>
            </w:r>
            <w:proofErr w:type="spellStart"/>
            <w:r w:rsidRPr="002B2260">
              <w:rPr>
                <w:rFonts w:ascii="Cambria" w:hAnsi="Cambria"/>
              </w:rPr>
              <w:t>náklady</w:t>
            </w:r>
            <w:proofErr w:type="spellEnd"/>
            <w:r w:rsidRPr="002B2260">
              <w:rPr>
                <w:rFonts w:ascii="Cambria" w:hAnsi="Cambria"/>
              </w:rPr>
              <w:t xml:space="preserve"> / </w:t>
            </w:r>
            <w:proofErr w:type="spellStart"/>
            <w:r w:rsidRPr="002B2260">
              <w:rPr>
                <w:rFonts w:ascii="Cambria" w:hAnsi="Cambria"/>
              </w:rPr>
              <w:t>časová</w:t>
            </w:r>
            <w:proofErr w:type="spellEnd"/>
            <w:r w:rsidRPr="002B2260">
              <w:rPr>
                <w:rFonts w:ascii="Cambria" w:hAnsi="Cambria"/>
              </w:rPr>
              <w:t xml:space="preserve"> </w:t>
            </w:r>
            <w:proofErr w:type="spellStart"/>
            <w:r w:rsidRPr="002B2260">
              <w:rPr>
                <w:rFonts w:ascii="Cambria" w:hAnsi="Cambria"/>
              </w:rPr>
              <w:t>náročnost</w:t>
            </w:r>
            <w:proofErr w:type="spellEnd"/>
          </w:p>
        </w:tc>
        <w:tc>
          <w:tcPr>
            <w:tcW w:w="5830" w:type="dxa"/>
          </w:tcPr>
          <w:p w14:paraId="1E3298E7" w14:textId="77777777" w:rsidR="002B2260" w:rsidRPr="002B2260" w:rsidRDefault="002B2260" w:rsidP="002B2260">
            <w:pPr>
              <w:spacing w:line="240" w:lineRule="auto"/>
              <w:jc w:val="left"/>
              <w:rPr>
                <w:rFonts w:ascii="Cambria" w:hAnsi="Cambria"/>
              </w:rPr>
            </w:pPr>
            <w:proofErr w:type="gramStart"/>
            <w:r w:rsidRPr="002B2260">
              <w:rPr>
                <w:rFonts w:ascii="Cambria" w:hAnsi="Cambria"/>
              </w:rPr>
              <w:t>15.950,-</w:t>
            </w:r>
            <w:proofErr w:type="gramEnd"/>
            <w:r w:rsidRPr="002B2260">
              <w:rPr>
                <w:rFonts w:ascii="Cambria" w:hAnsi="Cambria"/>
              </w:rPr>
              <w:t xml:space="preserve"> </w:t>
            </w:r>
            <w:proofErr w:type="spellStart"/>
            <w:r w:rsidRPr="002B2260">
              <w:rPr>
                <w:rFonts w:ascii="Cambria" w:hAnsi="Cambria"/>
              </w:rPr>
              <w:t>Kč</w:t>
            </w:r>
            <w:proofErr w:type="spellEnd"/>
            <w:r w:rsidRPr="002B2260">
              <w:rPr>
                <w:rFonts w:ascii="Cambria" w:hAnsi="Cambria"/>
              </w:rPr>
              <w:t xml:space="preserve"> bez DPH / 11 </w:t>
            </w:r>
            <w:proofErr w:type="spellStart"/>
            <w:r w:rsidRPr="002B2260">
              <w:rPr>
                <w:rFonts w:ascii="Cambria" w:hAnsi="Cambria"/>
              </w:rPr>
              <w:t>hodin</w:t>
            </w:r>
            <w:proofErr w:type="spellEnd"/>
          </w:p>
        </w:tc>
      </w:tr>
      <w:tr w:rsidR="002B2260" w:rsidRPr="002B2260" w14:paraId="3F7023AE" w14:textId="77777777" w:rsidTr="00F61150">
        <w:tc>
          <w:tcPr>
            <w:tcW w:w="2800" w:type="dxa"/>
          </w:tcPr>
          <w:p w14:paraId="7A352E7F" w14:textId="77777777" w:rsidR="002B2260" w:rsidRPr="002B2260" w:rsidRDefault="002B2260" w:rsidP="002B2260">
            <w:pPr>
              <w:spacing w:line="240" w:lineRule="auto"/>
              <w:jc w:val="left"/>
              <w:rPr>
                <w:rFonts w:ascii="Cambria" w:hAnsi="Cambria"/>
              </w:rPr>
            </w:pPr>
            <w:proofErr w:type="spellStart"/>
            <w:r w:rsidRPr="002B2260">
              <w:rPr>
                <w:rFonts w:ascii="Cambria" w:hAnsi="Cambria"/>
              </w:rPr>
              <w:t>Schválil</w:t>
            </w:r>
            <w:proofErr w:type="spellEnd"/>
            <w:r w:rsidRPr="002B2260">
              <w:rPr>
                <w:rFonts w:ascii="Cambria" w:hAnsi="Cambria"/>
              </w:rPr>
              <w:t xml:space="preserve"> k </w:t>
            </w:r>
            <w:proofErr w:type="spellStart"/>
            <w:r w:rsidRPr="002B2260">
              <w:rPr>
                <w:rFonts w:ascii="Cambria" w:hAnsi="Cambria"/>
              </w:rPr>
              <w:t>realizaci</w:t>
            </w:r>
            <w:proofErr w:type="spellEnd"/>
          </w:p>
        </w:tc>
        <w:tc>
          <w:tcPr>
            <w:tcW w:w="5830" w:type="dxa"/>
          </w:tcPr>
          <w:p w14:paraId="6545BCFD" w14:textId="402B8E31" w:rsidR="002B2260" w:rsidRPr="002B2260" w:rsidRDefault="00C92D73" w:rsidP="002B2260">
            <w:pPr>
              <w:spacing w:line="240" w:lineRule="auto"/>
              <w:jc w:val="left"/>
              <w:rPr>
                <w:rFonts w:ascii="Cambria" w:hAnsi="Cambria"/>
              </w:rPr>
            </w:pPr>
            <w:r>
              <w:rPr>
                <w:rFonts w:ascii="Cambria" w:hAnsi="Cambria"/>
              </w:rPr>
              <w:t>XXX</w:t>
            </w:r>
          </w:p>
        </w:tc>
      </w:tr>
    </w:tbl>
    <w:p w14:paraId="4C15A805" w14:textId="77777777" w:rsidR="002B2260" w:rsidRPr="002B2260" w:rsidRDefault="002B2260" w:rsidP="002B2260">
      <w:pPr>
        <w:spacing w:after="200" w:line="276" w:lineRule="auto"/>
        <w:jc w:val="left"/>
        <w:rPr>
          <w:rFonts w:ascii="Cambria" w:eastAsia="MS Mincho" w:hAnsi="Cambria"/>
          <w:lang w:eastAsia="en-US"/>
        </w:rPr>
      </w:pPr>
    </w:p>
    <w:p w14:paraId="6F4142F9" w14:textId="77777777" w:rsidR="002B2260" w:rsidRDefault="002B2260" w:rsidP="002B2260">
      <w:pPr>
        <w:pStyle w:val="Odstavecseseznamem"/>
        <w:widowControl w:val="0"/>
        <w:autoSpaceDE w:val="0"/>
        <w:autoSpaceDN w:val="0"/>
        <w:spacing w:before="93" w:after="0" w:line="288" w:lineRule="auto"/>
        <w:ind w:left="682" w:right="118"/>
        <w:contextualSpacing w:val="0"/>
        <w:rPr>
          <w:rFonts w:ascii="Arial" w:hAnsi="Arial"/>
        </w:rPr>
      </w:pPr>
    </w:p>
    <w:p w14:paraId="14529DDF" w14:textId="77777777" w:rsidR="002B2260" w:rsidRPr="00705689" w:rsidRDefault="002B2260" w:rsidP="002505F0">
      <w:pPr>
        <w:pStyle w:val="Odstavecseseznamem"/>
        <w:widowControl w:val="0"/>
        <w:autoSpaceDE w:val="0"/>
        <w:autoSpaceDN w:val="0"/>
        <w:spacing w:before="93" w:after="0" w:line="288" w:lineRule="auto"/>
        <w:ind w:left="682" w:right="118"/>
        <w:contextualSpacing w:val="0"/>
        <w:rPr>
          <w:rFonts w:ascii="Arial" w:hAnsi="Arial"/>
        </w:rPr>
      </w:pPr>
    </w:p>
    <w:sectPr w:rsidR="002B2260" w:rsidRPr="00705689" w:rsidSect="00710ACF">
      <w:headerReference w:type="default" r:id="rId12"/>
      <w:footerReference w:type="default" r:id="rId13"/>
      <w:footerReference w:type="first" r:id="rId14"/>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D379" w14:textId="77777777" w:rsidR="008F23A6" w:rsidRDefault="008F23A6" w:rsidP="006337DC">
      <w:r>
        <w:separator/>
      </w:r>
    </w:p>
  </w:endnote>
  <w:endnote w:type="continuationSeparator" w:id="0">
    <w:p w14:paraId="57C7B809" w14:textId="77777777" w:rsidR="008F23A6" w:rsidRDefault="008F23A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2538" w14:textId="131FEB15" w:rsidR="008F23A6" w:rsidRPr="00150F89" w:rsidRDefault="008F23A6"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003ED">
      <w:rPr>
        <w:noProof/>
        <w:sz w:val="20"/>
        <w:szCs w:val="20"/>
      </w:rPr>
      <w:t>3</w:t>
    </w:r>
    <w:r w:rsidRPr="00150F89">
      <w:rPr>
        <w:sz w:val="20"/>
        <w:szCs w:val="20"/>
      </w:rPr>
      <w:fldChar w:fldCharType="end"/>
    </w:r>
  </w:p>
  <w:p w14:paraId="72BBD1F2" w14:textId="77777777" w:rsidR="008F23A6" w:rsidRDefault="008F23A6"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B931" w14:textId="77777777" w:rsidR="008F23A6" w:rsidRDefault="008F23A6">
    <w:pPr>
      <w:pStyle w:val="Zpat"/>
      <w:jc w:val="center"/>
    </w:pPr>
    <w:r>
      <w:fldChar w:fldCharType="begin"/>
    </w:r>
    <w:r>
      <w:instrText>PAGE   \* MERGEFORMAT</w:instrText>
    </w:r>
    <w:r>
      <w:fldChar w:fldCharType="separate"/>
    </w:r>
    <w:r>
      <w:rPr>
        <w:noProof/>
      </w:rPr>
      <w:t>1</w:t>
    </w:r>
    <w:r>
      <w:fldChar w:fldCharType="end"/>
    </w:r>
  </w:p>
  <w:p w14:paraId="46C87D58" w14:textId="77777777" w:rsidR="008F23A6" w:rsidRDefault="008F23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F20C" w14:textId="77777777" w:rsidR="008F23A6" w:rsidRDefault="008F23A6" w:rsidP="006337DC">
      <w:r>
        <w:separator/>
      </w:r>
    </w:p>
  </w:footnote>
  <w:footnote w:type="continuationSeparator" w:id="0">
    <w:p w14:paraId="1B95E426" w14:textId="77777777" w:rsidR="008F23A6" w:rsidRDefault="008F23A6"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8473" w14:textId="479814AB" w:rsidR="008F23A6" w:rsidRDefault="002B2260" w:rsidP="002B2260">
    <w:pPr>
      <w:pStyle w:val="Zhlav"/>
      <w:jc w:val="right"/>
    </w:pPr>
    <w:r>
      <w:t>O/2341/2023/</w:t>
    </w:r>
    <w:proofErr w:type="spellStart"/>
    <w:r>
      <w:t>Ko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46AB"/>
    <w:multiLevelType w:val="hybridMultilevel"/>
    <w:tmpl w:val="A9F21714"/>
    <w:lvl w:ilvl="0" w:tplc="B3A68CC6">
      <w:start w:val="1"/>
      <w:numFmt w:val="lowerLetter"/>
      <w:lvlText w:val="%1."/>
      <w:lvlJc w:val="left"/>
      <w:pPr>
        <w:ind w:left="720" w:hanging="360"/>
      </w:pPr>
    </w:lvl>
    <w:lvl w:ilvl="1" w:tplc="0BB80F0E">
      <w:start w:val="1"/>
      <w:numFmt w:val="lowerLetter"/>
      <w:lvlText w:val="%2."/>
      <w:lvlJc w:val="left"/>
      <w:pPr>
        <w:ind w:left="1440" w:hanging="360"/>
      </w:pPr>
    </w:lvl>
    <w:lvl w:ilvl="2" w:tplc="0C464DD0">
      <w:start w:val="1"/>
      <w:numFmt w:val="lowerRoman"/>
      <w:lvlText w:val="%3."/>
      <w:lvlJc w:val="right"/>
      <w:pPr>
        <w:ind w:left="2160" w:hanging="180"/>
      </w:pPr>
    </w:lvl>
    <w:lvl w:ilvl="3" w:tplc="888E117A">
      <w:start w:val="1"/>
      <w:numFmt w:val="decimal"/>
      <w:lvlText w:val="%4."/>
      <w:lvlJc w:val="left"/>
      <w:pPr>
        <w:ind w:left="2880" w:hanging="360"/>
      </w:pPr>
    </w:lvl>
    <w:lvl w:ilvl="4" w:tplc="EF065032">
      <w:start w:val="1"/>
      <w:numFmt w:val="lowerLetter"/>
      <w:lvlText w:val="%5."/>
      <w:lvlJc w:val="left"/>
      <w:pPr>
        <w:ind w:left="3600" w:hanging="360"/>
      </w:pPr>
    </w:lvl>
    <w:lvl w:ilvl="5" w:tplc="08F27302">
      <w:start w:val="1"/>
      <w:numFmt w:val="lowerRoman"/>
      <w:lvlText w:val="%6."/>
      <w:lvlJc w:val="right"/>
      <w:pPr>
        <w:ind w:left="4320" w:hanging="180"/>
      </w:pPr>
    </w:lvl>
    <w:lvl w:ilvl="6" w:tplc="96FA9B1E">
      <w:start w:val="1"/>
      <w:numFmt w:val="decimal"/>
      <w:lvlText w:val="%7."/>
      <w:lvlJc w:val="left"/>
      <w:pPr>
        <w:ind w:left="5040" w:hanging="360"/>
      </w:pPr>
    </w:lvl>
    <w:lvl w:ilvl="7" w:tplc="34BA3CA4">
      <w:start w:val="1"/>
      <w:numFmt w:val="lowerLetter"/>
      <w:lvlText w:val="%8."/>
      <w:lvlJc w:val="left"/>
      <w:pPr>
        <w:ind w:left="5760" w:hanging="360"/>
      </w:pPr>
    </w:lvl>
    <w:lvl w:ilvl="8" w:tplc="C1AC8DE8">
      <w:start w:val="1"/>
      <w:numFmt w:val="lowerRoman"/>
      <w:lvlText w:val="%9."/>
      <w:lvlJc w:val="right"/>
      <w:pPr>
        <w:ind w:left="6480" w:hanging="180"/>
      </w:pPr>
    </w:lvl>
  </w:abstractNum>
  <w:abstractNum w:abstractNumId="1" w15:restartNumberingAfterBreak="0">
    <w:nsid w:val="06273EFB"/>
    <w:multiLevelType w:val="hybridMultilevel"/>
    <w:tmpl w:val="04081C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32A3F"/>
    <w:multiLevelType w:val="hybridMultilevel"/>
    <w:tmpl w:val="E4424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C16D66"/>
    <w:multiLevelType w:val="hybridMultilevel"/>
    <w:tmpl w:val="12860A72"/>
    <w:lvl w:ilvl="0" w:tplc="FA52E878">
      <w:start w:val="4"/>
      <w:numFmt w:val="lowerLetter"/>
      <w:lvlText w:val="%1."/>
      <w:lvlJc w:val="left"/>
      <w:pPr>
        <w:ind w:left="720" w:hanging="360"/>
      </w:pPr>
    </w:lvl>
    <w:lvl w:ilvl="1" w:tplc="E87A3C5A">
      <w:start w:val="1"/>
      <w:numFmt w:val="lowerLetter"/>
      <w:lvlText w:val="%2."/>
      <w:lvlJc w:val="left"/>
      <w:pPr>
        <w:ind w:left="1440" w:hanging="360"/>
      </w:pPr>
    </w:lvl>
    <w:lvl w:ilvl="2" w:tplc="D2EC3006">
      <w:start w:val="1"/>
      <w:numFmt w:val="lowerRoman"/>
      <w:lvlText w:val="%3."/>
      <w:lvlJc w:val="right"/>
      <w:pPr>
        <w:ind w:left="2160" w:hanging="180"/>
      </w:pPr>
    </w:lvl>
    <w:lvl w:ilvl="3" w:tplc="D8B67E22">
      <w:start w:val="1"/>
      <w:numFmt w:val="decimal"/>
      <w:lvlText w:val="%4."/>
      <w:lvlJc w:val="left"/>
      <w:pPr>
        <w:ind w:left="2880" w:hanging="360"/>
      </w:pPr>
    </w:lvl>
    <w:lvl w:ilvl="4" w:tplc="42589698">
      <w:start w:val="1"/>
      <w:numFmt w:val="lowerLetter"/>
      <w:lvlText w:val="%5."/>
      <w:lvlJc w:val="left"/>
      <w:pPr>
        <w:ind w:left="3600" w:hanging="360"/>
      </w:pPr>
    </w:lvl>
    <w:lvl w:ilvl="5" w:tplc="BF941220">
      <w:start w:val="1"/>
      <w:numFmt w:val="lowerRoman"/>
      <w:lvlText w:val="%6."/>
      <w:lvlJc w:val="right"/>
      <w:pPr>
        <w:ind w:left="4320" w:hanging="180"/>
      </w:pPr>
    </w:lvl>
    <w:lvl w:ilvl="6" w:tplc="BD7E28DC">
      <w:start w:val="1"/>
      <w:numFmt w:val="decimal"/>
      <w:lvlText w:val="%7."/>
      <w:lvlJc w:val="left"/>
      <w:pPr>
        <w:ind w:left="5040" w:hanging="360"/>
      </w:pPr>
    </w:lvl>
    <w:lvl w:ilvl="7" w:tplc="C4187008">
      <w:start w:val="1"/>
      <w:numFmt w:val="lowerLetter"/>
      <w:lvlText w:val="%8."/>
      <w:lvlJc w:val="left"/>
      <w:pPr>
        <w:ind w:left="5760" w:hanging="360"/>
      </w:pPr>
    </w:lvl>
    <w:lvl w:ilvl="8" w:tplc="5D2AAB7C">
      <w:start w:val="1"/>
      <w:numFmt w:val="lowerRoman"/>
      <w:lvlText w:val="%9."/>
      <w:lvlJc w:val="right"/>
      <w:pPr>
        <w:ind w:left="6480" w:hanging="180"/>
      </w:pPr>
    </w:lvl>
  </w:abstractNum>
  <w:abstractNum w:abstractNumId="4" w15:restartNumberingAfterBreak="0">
    <w:nsid w:val="09F364C9"/>
    <w:multiLevelType w:val="hybridMultilevel"/>
    <w:tmpl w:val="B5A62BD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2B6187C"/>
    <w:multiLevelType w:val="hybridMultilevel"/>
    <w:tmpl w:val="E67E2CDA"/>
    <w:lvl w:ilvl="0" w:tplc="181E9E5E">
      <w:start w:val="1"/>
      <w:numFmt w:val="lowerLetter"/>
      <w:lvlText w:val="%1."/>
      <w:lvlJc w:val="left"/>
      <w:pPr>
        <w:ind w:left="720" w:hanging="360"/>
      </w:pPr>
    </w:lvl>
    <w:lvl w:ilvl="1" w:tplc="FDB23D04">
      <w:start w:val="1"/>
      <w:numFmt w:val="lowerLetter"/>
      <w:lvlText w:val="%2."/>
      <w:lvlJc w:val="left"/>
      <w:pPr>
        <w:ind w:left="1440" w:hanging="360"/>
      </w:pPr>
    </w:lvl>
    <w:lvl w:ilvl="2" w:tplc="15968F78">
      <w:start w:val="1"/>
      <w:numFmt w:val="lowerRoman"/>
      <w:lvlText w:val="%3."/>
      <w:lvlJc w:val="right"/>
      <w:pPr>
        <w:ind w:left="2160" w:hanging="180"/>
      </w:pPr>
    </w:lvl>
    <w:lvl w:ilvl="3" w:tplc="91CE0704">
      <w:start w:val="1"/>
      <w:numFmt w:val="decimal"/>
      <w:lvlText w:val="%4."/>
      <w:lvlJc w:val="left"/>
      <w:pPr>
        <w:ind w:left="2880" w:hanging="360"/>
      </w:pPr>
    </w:lvl>
    <w:lvl w:ilvl="4" w:tplc="85627210">
      <w:start w:val="1"/>
      <w:numFmt w:val="lowerLetter"/>
      <w:lvlText w:val="%5."/>
      <w:lvlJc w:val="left"/>
      <w:pPr>
        <w:ind w:left="3600" w:hanging="360"/>
      </w:pPr>
    </w:lvl>
    <w:lvl w:ilvl="5" w:tplc="48BE2D34">
      <w:start w:val="1"/>
      <w:numFmt w:val="lowerRoman"/>
      <w:lvlText w:val="%6."/>
      <w:lvlJc w:val="right"/>
      <w:pPr>
        <w:ind w:left="4320" w:hanging="180"/>
      </w:pPr>
    </w:lvl>
    <w:lvl w:ilvl="6" w:tplc="947CE7CC">
      <w:start w:val="1"/>
      <w:numFmt w:val="decimal"/>
      <w:lvlText w:val="%7."/>
      <w:lvlJc w:val="left"/>
      <w:pPr>
        <w:ind w:left="5040" w:hanging="360"/>
      </w:pPr>
    </w:lvl>
    <w:lvl w:ilvl="7" w:tplc="06F666AC">
      <w:start w:val="1"/>
      <w:numFmt w:val="lowerLetter"/>
      <w:lvlText w:val="%8."/>
      <w:lvlJc w:val="left"/>
      <w:pPr>
        <w:ind w:left="5760" w:hanging="360"/>
      </w:pPr>
    </w:lvl>
    <w:lvl w:ilvl="8" w:tplc="4C48F7F2">
      <w:start w:val="1"/>
      <w:numFmt w:val="lowerRoman"/>
      <w:lvlText w:val="%9."/>
      <w:lvlJc w:val="right"/>
      <w:pPr>
        <w:ind w:left="6480" w:hanging="180"/>
      </w:pPr>
    </w:lvl>
  </w:abstractNum>
  <w:abstractNum w:abstractNumId="6" w15:restartNumberingAfterBreak="0">
    <w:nsid w:val="18799919"/>
    <w:multiLevelType w:val="hybridMultilevel"/>
    <w:tmpl w:val="93F0E58E"/>
    <w:lvl w:ilvl="0" w:tplc="00CE41FE">
      <w:start w:val="3"/>
      <w:numFmt w:val="lowerLetter"/>
      <w:lvlText w:val="%1."/>
      <w:lvlJc w:val="left"/>
      <w:pPr>
        <w:ind w:left="720" w:hanging="360"/>
      </w:pPr>
    </w:lvl>
    <w:lvl w:ilvl="1" w:tplc="030C3330">
      <w:start w:val="1"/>
      <w:numFmt w:val="lowerLetter"/>
      <w:lvlText w:val="%2."/>
      <w:lvlJc w:val="left"/>
      <w:pPr>
        <w:ind w:left="1440" w:hanging="360"/>
      </w:pPr>
    </w:lvl>
    <w:lvl w:ilvl="2" w:tplc="2A66EC64">
      <w:start w:val="1"/>
      <w:numFmt w:val="lowerRoman"/>
      <w:lvlText w:val="%3."/>
      <w:lvlJc w:val="right"/>
      <w:pPr>
        <w:ind w:left="2160" w:hanging="180"/>
      </w:pPr>
    </w:lvl>
    <w:lvl w:ilvl="3" w:tplc="7374ADDC">
      <w:start w:val="1"/>
      <w:numFmt w:val="decimal"/>
      <w:lvlText w:val="%4."/>
      <w:lvlJc w:val="left"/>
      <w:pPr>
        <w:ind w:left="2880" w:hanging="360"/>
      </w:pPr>
    </w:lvl>
    <w:lvl w:ilvl="4" w:tplc="414E9F1E">
      <w:start w:val="1"/>
      <w:numFmt w:val="lowerLetter"/>
      <w:lvlText w:val="%5."/>
      <w:lvlJc w:val="left"/>
      <w:pPr>
        <w:ind w:left="3600" w:hanging="360"/>
      </w:pPr>
    </w:lvl>
    <w:lvl w:ilvl="5" w:tplc="E6782D1E">
      <w:start w:val="1"/>
      <w:numFmt w:val="lowerRoman"/>
      <w:lvlText w:val="%6."/>
      <w:lvlJc w:val="right"/>
      <w:pPr>
        <w:ind w:left="4320" w:hanging="180"/>
      </w:pPr>
    </w:lvl>
    <w:lvl w:ilvl="6" w:tplc="43E6204A">
      <w:start w:val="1"/>
      <w:numFmt w:val="decimal"/>
      <w:lvlText w:val="%7."/>
      <w:lvlJc w:val="left"/>
      <w:pPr>
        <w:ind w:left="5040" w:hanging="360"/>
      </w:pPr>
    </w:lvl>
    <w:lvl w:ilvl="7" w:tplc="4154C920">
      <w:start w:val="1"/>
      <w:numFmt w:val="lowerLetter"/>
      <w:lvlText w:val="%8."/>
      <w:lvlJc w:val="left"/>
      <w:pPr>
        <w:ind w:left="5760" w:hanging="360"/>
      </w:pPr>
    </w:lvl>
    <w:lvl w:ilvl="8" w:tplc="5C905DDC">
      <w:start w:val="1"/>
      <w:numFmt w:val="lowerRoman"/>
      <w:lvlText w:val="%9."/>
      <w:lvlJc w:val="right"/>
      <w:pPr>
        <w:ind w:left="6480" w:hanging="180"/>
      </w:pPr>
    </w:lvl>
  </w:abstractNum>
  <w:abstractNum w:abstractNumId="7" w15:restartNumberingAfterBreak="0">
    <w:nsid w:val="22444077"/>
    <w:multiLevelType w:val="hybridMultilevel"/>
    <w:tmpl w:val="C3A042F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3026CC"/>
    <w:multiLevelType w:val="hybridMultilevel"/>
    <w:tmpl w:val="C58038FC"/>
    <w:lvl w:ilvl="0" w:tplc="1C0EA3E2">
      <w:start w:val="1"/>
      <w:numFmt w:val="lowerLetter"/>
      <w:lvlText w:val="%1)"/>
      <w:lvlJc w:val="left"/>
      <w:pPr>
        <w:ind w:left="360" w:hanging="360"/>
      </w:pPr>
      <w:rPr>
        <w:rFonts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6A5E1F"/>
    <w:multiLevelType w:val="hybridMultilevel"/>
    <w:tmpl w:val="3BFC9D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29DC8"/>
    <w:multiLevelType w:val="hybridMultilevel"/>
    <w:tmpl w:val="4DDE9B7C"/>
    <w:lvl w:ilvl="0" w:tplc="49FCA4F8">
      <w:start w:val="2"/>
      <w:numFmt w:val="lowerLetter"/>
      <w:lvlText w:val="%1."/>
      <w:lvlJc w:val="left"/>
      <w:pPr>
        <w:ind w:left="720" w:hanging="360"/>
      </w:pPr>
    </w:lvl>
    <w:lvl w:ilvl="1" w:tplc="3F7CFDB4">
      <w:start w:val="1"/>
      <w:numFmt w:val="lowerLetter"/>
      <w:lvlText w:val="%2."/>
      <w:lvlJc w:val="left"/>
      <w:pPr>
        <w:ind w:left="1440" w:hanging="360"/>
      </w:pPr>
    </w:lvl>
    <w:lvl w:ilvl="2" w:tplc="978E9788">
      <w:start w:val="1"/>
      <w:numFmt w:val="lowerRoman"/>
      <w:lvlText w:val="%3."/>
      <w:lvlJc w:val="right"/>
      <w:pPr>
        <w:ind w:left="2160" w:hanging="180"/>
      </w:pPr>
    </w:lvl>
    <w:lvl w:ilvl="3" w:tplc="A16C3AA4">
      <w:start w:val="1"/>
      <w:numFmt w:val="decimal"/>
      <w:lvlText w:val="%4."/>
      <w:lvlJc w:val="left"/>
      <w:pPr>
        <w:ind w:left="2880" w:hanging="360"/>
      </w:pPr>
    </w:lvl>
    <w:lvl w:ilvl="4" w:tplc="33DCFE36">
      <w:start w:val="1"/>
      <w:numFmt w:val="lowerLetter"/>
      <w:lvlText w:val="%5."/>
      <w:lvlJc w:val="left"/>
      <w:pPr>
        <w:ind w:left="3600" w:hanging="360"/>
      </w:pPr>
    </w:lvl>
    <w:lvl w:ilvl="5" w:tplc="0944EC94">
      <w:start w:val="1"/>
      <w:numFmt w:val="lowerRoman"/>
      <w:lvlText w:val="%6."/>
      <w:lvlJc w:val="right"/>
      <w:pPr>
        <w:ind w:left="4320" w:hanging="180"/>
      </w:pPr>
    </w:lvl>
    <w:lvl w:ilvl="6" w:tplc="8F8A409A">
      <w:start w:val="1"/>
      <w:numFmt w:val="decimal"/>
      <w:lvlText w:val="%7."/>
      <w:lvlJc w:val="left"/>
      <w:pPr>
        <w:ind w:left="5040" w:hanging="360"/>
      </w:pPr>
    </w:lvl>
    <w:lvl w:ilvl="7" w:tplc="D6121256">
      <w:start w:val="1"/>
      <w:numFmt w:val="lowerLetter"/>
      <w:lvlText w:val="%8."/>
      <w:lvlJc w:val="left"/>
      <w:pPr>
        <w:ind w:left="5760" w:hanging="360"/>
      </w:pPr>
    </w:lvl>
    <w:lvl w:ilvl="8" w:tplc="AF3640AA">
      <w:start w:val="1"/>
      <w:numFmt w:val="lowerRoman"/>
      <w:lvlText w:val="%9."/>
      <w:lvlJc w:val="right"/>
      <w:pPr>
        <w:ind w:left="6480" w:hanging="180"/>
      </w:pPr>
    </w:lvl>
  </w:abstractNum>
  <w:abstractNum w:abstractNumId="11" w15:restartNumberingAfterBreak="0">
    <w:nsid w:val="3BA74789"/>
    <w:multiLevelType w:val="hybridMultilevel"/>
    <w:tmpl w:val="37B69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9C4BC0"/>
    <w:multiLevelType w:val="hybridMultilevel"/>
    <w:tmpl w:val="5A6C4E36"/>
    <w:lvl w:ilvl="0" w:tplc="07047FFC">
      <w:start w:val="5"/>
      <w:numFmt w:val="lowerLetter"/>
      <w:lvlText w:val="%1."/>
      <w:lvlJc w:val="left"/>
      <w:pPr>
        <w:ind w:left="720" w:hanging="360"/>
      </w:pPr>
    </w:lvl>
    <w:lvl w:ilvl="1" w:tplc="8F5C4236">
      <w:start w:val="1"/>
      <w:numFmt w:val="lowerLetter"/>
      <w:lvlText w:val="%2."/>
      <w:lvlJc w:val="left"/>
      <w:pPr>
        <w:ind w:left="1440" w:hanging="360"/>
      </w:pPr>
    </w:lvl>
    <w:lvl w:ilvl="2" w:tplc="8D381846">
      <w:start w:val="1"/>
      <w:numFmt w:val="lowerRoman"/>
      <w:lvlText w:val="%3."/>
      <w:lvlJc w:val="right"/>
      <w:pPr>
        <w:ind w:left="2160" w:hanging="180"/>
      </w:pPr>
    </w:lvl>
    <w:lvl w:ilvl="3" w:tplc="7D92C81E">
      <w:start w:val="1"/>
      <w:numFmt w:val="decimal"/>
      <w:lvlText w:val="%4."/>
      <w:lvlJc w:val="left"/>
      <w:pPr>
        <w:ind w:left="2880" w:hanging="360"/>
      </w:pPr>
    </w:lvl>
    <w:lvl w:ilvl="4" w:tplc="AD3410C0">
      <w:start w:val="1"/>
      <w:numFmt w:val="lowerLetter"/>
      <w:lvlText w:val="%5."/>
      <w:lvlJc w:val="left"/>
      <w:pPr>
        <w:ind w:left="3600" w:hanging="360"/>
      </w:pPr>
    </w:lvl>
    <w:lvl w:ilvl="5" w:tplc="ED742C6E">
      <w:start w:val="1"/>
      <w:numFmt w:val="lowerRoman"/>
      <w:lvlText w:val="%6."/>
      <w:lvlJc w:val="right"/>
      <w:pPr>
        <w:ind w:left="4320" w:hanging="180"/>
      </w:pPr>
    </w:lvl>
    <w:lvl w:ilvl="6" w:tplc="BE3C73D4">
      <w:start w:val="1"/>
      <w:numFmt w:val="decimal"/>
      <w:lvlText w:val="%7."/>
      <w:lvlJc w:val="left"/>
      <w:pPr>
        <w:ind w:left="5040" w:hanging="360"/>
      </w:pPr>
    </w:lvl>
    <w:lvl w:ilvl="7" w:tplc="0EC87EE6">
      <w:start w:val="1"/>
      <w:numFmt w:val="lowerLetter"/>
      <w:lvlText w:val="%8."/>
      <w:lvlJc w:val="left"/>
      <w:pPr>
        <w:ind w:left="5760" w:hanging="360"/>
      </w:pPr>
    </w:lvl>
    <w:lvl w:ilvl="8" w:tplc="DC344F18">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7E72852"/>
    <w:multiLevelType w:val="hybridMultilevel"/>
    <w:tmpl w:val="D284CF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7B3E43"/>
    <w:multiLevelType w:val="hybridMultilevel"/>
    <w:tmpl w:val="A68A65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BA8140"/>
    <w:multiLevelType w:val="hybridMultilevel"/>
    <w:tmpl w:val="2F4E5424"/>
    <w:lvl w:ilvl="0" w:tplc="7D7695CA">
      <w:start w:val="1"/>
      <w:numFmt w:val="lowerLetter"/>
      <w:lvlText w:val="%1."/>
      <w:lvlJc w:val="left"/>
      <w:pPr>
        <w:ind w:left="720" w:hanging="360"/>
      </w:pPr>
    </w:lvl>
    <w:lvl w:ilvl="1" w:tplc="1436D282">
      <w:start w:val="1"/>
      <w:numFmt w:val="lowerLetter"/>
      <w:lvlText w:val="%2."/>
      <w:lvlJc w:val="left"/>
      <w:pPr>
        <w:ind w:left="1440" w:hanging="360"/>
      </w:pPr>
    </w:lvl>
    <w:lvl w:ilvl="2" w:tplc="40882DF4">
      <w:start w:val="1"/>
      <w:numFmt w:val="lowerRoman"/>
      <w:lvlText w:val="%3."/>
      <w:lvlJc w:val="right"/>
      <w:pPr>
        <w:ind w:left="2160" w:hanging="180"/>
      </w:pPr>
    </w:lvl>
    <w:lvl w:ilvl="3" w:tplc="7A021D40">
      <w:start w:val="1"/>
      <w:numFmt w:val="decimal"/>
      <w:lvlText w:val="%4."/>
      <w:lvlJc w:val="left"/>
      <w:pPr>
        <w:ind w:left="2880" w:hanging="360"/>
      </w:pPr>
    </w:lvl>
    <w:lvl w:ilvl="4" w:tplc="9FE6CF26">
      <w:start w:val="1"/>
      <w:numFmt w:val="lowerLetter"/>
      <w:lvlText w:val="%5."/>
      <w:lvlJc w:val="left"/>
      <w:pPr>
        <w:ind w:left="3600" w:hanging="360"/>
      </w:pPr>
    </w:lvl>
    <w:lvl w:ilvl="5" w:tplc="5B846CA4">
      <w:start w:val="1"/>
      <w:numFmt w:val="lowerRoman"/>
      <w:lvlText w:val="%6."/>
      <w:lvlJc w:val="right"/>
      <w:pPr>
        <w:ind w:left="4320" w:hanging="180"/>
      </w:pPr>
    </w:lvl>
    <w:lvl w:ilvl="6" w:tplc="5A8C2814">
      <w:start w:val="1"/>
      <w:numFmt w:val="decimal"/>
      <w:lvlText w:val="%7."/>
      <w:lvlJc w:val="left"/>
      <w:pPr>
        <w:ind w:left="5040" w:hanging="360"/>
      </w:pPr>
    </w:lvl>
    <w:lvl w:ilvl="7" w:tplc="05EEDF94">
      <w:start w:val="1"/>
      <w:numFmt w:val="lowerLetter"/>
      <w:lvlText w:val="%8."/>
      <w:lvlJc w:val="left"/>
      <w:pPr>
        <w:ind w:left="5760" w:hanging="360"/>
      </w:pPr>
    </w:lvl>
    <w:lvl w:ilvl="8" w:tplc="E610BAD4">
      <w:start w:val="1"/>
      <w:numFmt w:val="lowerRoman"/>
      <w:lvlText w:val="%9."/>
      <w:lvlJc w:val="right"/>
      <w:pPr>
        <w:ind w:left="6480" w:hanging="180"/>
      </w:pPr>
    </w:lvl>
  </w:abstractNum>
  <w:abstractNum w:abstractNumId="17" w15:restartNumberingAfterBreak="0">
    <w:nsid w:val="4F85A133"/>
    <w:multiLevelType w:val="hybridMultilevel"/>
    <w:tmpl w:val="BCC2F96C"/>
    <w:lvl w:ilvl="0" w:tplc="34CCD6CE">
      <w:start w:val="3"/>
      <w:numFmt w:val="lowerLetter"/>
      <w:lvlText w:val="%1."/>
      <w:lvlJc w:val="left"/>
      <w:pPr>
        <w:ind w:left="720" w:hanging="360"/>
      </w:pPr>
    </w:lvl>
    <w:lvl w:ilvl="1" w:tplc="4E14AF22">
      <w:start w:val="1"/>
      <w:numFmt w:val="lowerLetter"/>
      <w:lvlText w:val="%2."/>
      <w:lvlJc w:val="left"/>
      <w:pPr>
        <w:ind w:left="1440" w:hanging="360"/>
      </w:pPr>
    </w:lvl>
    <w:lvl w:ilvl="2" w:tplc="31A03324">
      <w:start w:val="1"/>
      <w:numFmt w:val="lowerRoman"/>
      <w:lvlText w:val="%3."/>
      <w:lvlJc w:val="right"/>
      <w:pPr>
        <w:ind w:left="2160" w:hanging="180"/>
      </w:pPr>
    </w:lvl>
    <w:lvl w:ilvl="3" w:tplc="3DE04866">
      <w:start w:val="1"/>
      <w:numFmt w:val="decimal"/>
      <w:lvlText w:val="%4."/>
      <w:lvlJc w:val="left"/>
      <w:pPr>
        <w:ind w:left="2880" w:hanging="360"/>
      </w:pPr>
    </w:lvl>
    <w:lvl w:ilvl="4" w:tplc="E8DCFED6">
      <w:start w:val="1"/>
      <w:numFmt w:val="lowerLetter"/>
      <w:lvlText w:val="%5."/>
      <w:lvlJc w:val="left"/>
      <w:pPr>
        <w:ind w:left="3600" w:hanging="360"/>
      </w:pPr>
    </w:lvl>
    <w:lvl w:ilvl="5" w:tplc="03F4E396">
      <w:start w:val="1"/>
      <w:numFmt w:val="lowerRoman"/>
      <w:lvlText w:val="%6."/>
      <w:lvlJc w:val="right"/>
      <w:pPr>
        <w:ind w:left="4320" w:hanging="180"/>
      </w:pPr>
    </w:lvl>
    <w:lvl w:ilvl="6" w:tplc="7E9E11E2">
      <w:start w:val="1"/>
      <w:numFmt w:val="decimal"/>
      <w:lvlText w:val="%7."/>
      <w:lvlJc w:val="left"/>
      <w:pPr>
        <w:ind w:left="5040" w:hanging="360"/>
      </w:pPr>
    </w:lvl>
    <w:lvl w:ilvl="7" w:tplc="83CA6638">
      <w:start w:val="1"/>
      <w:numFmt w:val="lowerLetter"/>
      <w:lvlText w:val="%8."/>
      <w:lvlJc w:val="left"/>
      <w:pPr>
        <w:ind w:left="5760" w:hanging="360"/>
      </w:pPr>
    </w:lvl>
    <w:lvl w:ilvl="8" w:tplc="DDD825FA">
      <w:start w:val="1"/>
      <w:numFmt w:val="lowerRoman"/>
      <w:lvlText w:val="%9."/>
      <w:lvlJc w:val="right"/>
      <w:pPr>
        <w:ind w:left="6480" w:hanging="180"/>
      </w:pPr>
    </w:lvl>
  </w:abstractNum>
  <w:abstractNum w:abstractNumId="18" w15:restartNumberingAfterBreak="0">
    <w:nsid w:val="4FFB2525"/>
    <w:multiLevelType w:val="hybridMultilevel"/>
    <w:tmpl w:val="7CF079E4"/>
    <w:lvl w:ilvl="0" w:tplc="E94CC468">
      <w:start w:val="1"/>
      <w:numFmt w:val="lowerLetter"/>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19" w15:restartNumberingAfterBreak="0">
    <w:nsid w:val="53FA730A"/>
    <w:multiLevelType w:val="hybridMultilevel"/>
    <w:tmpl w:val="3198F3C2"/>
    <w:lvl w:ilvl="0" w:tplc="DABE36E0">
      <w:start w:val="1"/>
      <w:numFmt w:val="bullet"/>
      <w:lvlText w:val="-"/>
      <w:lvlJc w:val="left"/>
      <w:pPr>
        <w:ind w:left="720" w:hanging="360"/>
      </w:pPr>
      <w:rPr>
        <w:rFonts w:ascii="Aptos" w:hAnsi="Aptos" w:hint="default"/>
      </w:rPr>
    </w:lvl>
    <w:lvl w:ilvl="1" w:tplc="A93A9DD4">
      <w:start w:val="1"/>
      <w:numFmt w:val="bullet"/>
      <w:lvlText w:val="o"/>
      <w:lvlJc w:val="left"/>
      <w:pPr>
        <w:ind w:left="1440" w:hanging="360"/>
      </w:pPr>
      <w:rPr>
        <w:rFonts w:ascii="Courier New" w:hAnsi="Courier New" w:hint="default"/>
      </w:rPr>
    </w:lvl>
    <w:lvl w:ilvl="2" w:tplc="4C942696">
      <w:start w:val="1"/>
      <w:numFmt w:val="bullet"/>
      <w:lvlText w:val=""/>
      <w:lvlJc w:val="left"/>
      <w:pPr>
        <w:ind w:left="2160" w:hanging="360"/>
      </w:pPr>
      <w:rPr>
        <w:rFonts w:ascii="Wingdings" w:hAnsi="Wingdings" w:hint="default"/>
      </w:rPr>
    </w:lvl>
    <w:lvl w:ilvl="3" w:tplc="C2804C1C">
      <w:start w:val="1"/>
      <w:numFmt w:val="bullet"/>
      <w:lvlText w:val=""/>
      <w:lvlJc w:val="left"/>
      <w:pPr>
        <w:ind w:left="2880" w:hanging="360"/>
      </w:pPr>
      <w:rPr>
        <w:rFonts w:ascii="Symbol" w:hAnsi="Symbol" w:hint="default"/>
      </w:rPr>
    </w:lvl>
    <w:lvl w:ilvl="4" w:tplc="1B24B2D4">
      <w:start w:val="1"/>
      <w:numFmt w:val="bullet"/>
      <w:lvlText w:val="o"/>
      <w:lvlJc w:val="left"/>
      <w:pPr>
        <w:ind w:left="3600" w:hanging="360"/>
      </w:pPr>
      <w:rPr>
        <w:rFonts w:ascii="Courier New" w:hAnsi="Courier New" w:hint="default"/>
      </w:rPr>
    </w:lvl>
    <w:lvl w:ilvl="5" w:tplc="0444F31E">
      <w:start w:val="1"/>
      <w:numFmt w:val="bullet"/>
      <w:lvlText w:val=""/>
      <w:lvlJc w:val="left"/>
      <w:pPr>
        <w:ind w:left="4320" w:hanging="360"/>
      </w:pPr>
      <w:rPr>
        <w:rFonts w:ascii="Wingdings" w:hAnsi="Wingdings" w:hint="default"/>
      </w:rPr>
    </w:lvl>
    <w:lvl w:ilvl="6" w:tplc="55AC2468">
      <w:start w:val="1"/>
      <w:numFmt w:val="bullet"/>
      <w:lvlText w:val=""/>
      <w:lvlJc w:val="left"/>
      <w:pPr>
        <w:ind w:left="5040" w:hanging="360"/>
      </w:pPr>
      <w:rPr>
        <w:rFonts w:ascii="Symbol" w:hAnsi="Symbol" w:hint="default"/>
      </w:rPr>
    </w:lvl>
    <w:lvl w:ilvl="7" w:tplc="23CCC720">
      <w:start w:val="1"/>
      <w:numFmt w:val="bullet"/>
      <w:lvlText w:val="o"/>
      <w:lvlJc w:val="left"/>
      <w:pPr>
        <w:ind w:left="5760" w:hanging="360"/>
      </w:pPr>
      <w:rPr>
        <w:rFonts w:ascii="Courier New" w:hAnsi="Courier New" w:hint="default"/>
      </w:rPr>
    </w:lvl>
    <w:lvl w:ilvl="8" w:tplc="C3145272">
      <w:start w:val="1"/>
      <w:numFmt w:val="bullet"/>
      <w:lvlText w:val=""/>
      <w:lvlJc w:val="left"/>
      <w:pPr>
        <w:ind w:left="6480" w:hanging="360"/>
      </w:pPr>
      <w:rPr>
        <w:rFonts w:ascii="Wingdings" w:hAnsi="Wingdings" w:hint="default"/>
      </w:rPr>
    </w:lvl>
  </w:abstractNum>
  <w:abstractNum w:abstractNumId="20" w15:restartNumberingAfterBreak="0">
    <w:nsid w:val="58916CBC"/>
    <w:multiLevelType w:val="multilevel"/>
    <w:tmpl w:val="C648368A"/>
    <w:lvl w:ilvl="0">
      <w:start w:val="1"/>
      <w:numFmt w:val="upperRoman"/>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B0D3885"/>
    <w:multiLevelType w:val="hybridMultilevel"/>
    <w:tmpl w:val="F0F81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C4458E"/>
    <w:multiLevelType w:val="hybridMultilevel"/>
    <w:tmpl w:val="64EC2718"/>
    <w:lvl w:ilvl="0" w:tplc="145EC3BA">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5F0F637A"/>
    <w:multiLevelType w:val="hybridMultilevel"/>
    <w:tmpl w:val="EB245EE0"/>
    <w:lvl w:ilvl="0" w:tplc="38CAF53C">
      <w:start w:val="2"/>
      <w:numFmt w:val="lowerLetter"/>
      <w:lvlText w:val="%1."/>
      <w:lvlJc w:val="left"/>
      <w:pPr>
        <w:ind w:left="720" w:hanging="360"/>
      </w:pPr>
    </w:lvl>
    <w:lvl w:ilvl="1" w:tplc="957640B8">
      <w:start w:val="1"/>
      <w:numFmt w:val="lowerLetter"/>
      <w:lvlText w:val="%2."/>
      <w:lvlJc w:val="left"/>
      <w:pPr>
        <w:ind w:left="1440" w:hanging="360"/>
      </w:pPr>
    </w:lvl>
    <w:lvl w:ilvl="2" w:tplc="41AAA168">
      <w:start w:val="1"/>
      <w:numFmt w:val="lowerRoman"/>
      <w:lvlText w:val="%3."/>
      <w:lvlJc w:val="right"/>
      <w:pPr>
        <w:ind w:left="2160" w:hanging="180"/>
      </w:pPr>
    </w:lvl>
    <w:lvl w:ilvl="3" w:tplc="8AD82290">
      <w:start w:val="1"/>
      <w:numFmt w:val="decimal"/>
      <w:lvlText w:val="%4."/>
      <w:lvlJc w:val="left"/>
      <w:pPr>
        <w:ind w:left="2880" w:hanging="360"/>
      </w:pPr>
    </w:lvl>
    <w:lvl w:ilvl="4" w:tplc="361062C4">
      <w:start w:val="1"/>
      <w:numFmt w:val="lowerLetter"/>
      <w:lvlText w:val="%5."/>
      <w:lvlJc w:val="left"/>
      <w:pPr>
        <w:ind w:left="3600" w:hanging="360"/>
      </w:pPr>
    </w:lvl>
    <w:lvl w:ilvl="5" w:tplc="7F80DA64">
      <w:start w:val="1"/>
      <w:numFmt w:val="lowerRoman"/>
      <w:lvlText w:val="%6."/>
      <w:lvlJc w:val="right"/>
      <w:pPr>
        <w:ind w:left="4320" w:hanging="180"/>
      </w:pPr>
    </w:lvl>
    <w:lvl w:ilvl="6" w:tplc="DA105B64">
      <w:start w:val="1"/>
      <w:numFmt w:val="decimal"/>
      <w:lvlText w:val="%7."/>
      <w:lvlJc w:val="left"/>
      <w:pPr>
        <w:ind w:left="5040" w:hanging="360"/>
      </w:pPr>
    </w:lvl>
    <w:lvl w:ilvl="7" w:tplc="8DAA29FE">
      <w:start w:val="1"/>
      <w:numFmt w:val="lowerLetter"/>
      <w:lvlText w:val="%8."/>
      <w:lvlJc w:val="left"/>
      <w:pPr>
        <w:ind w:left="5760" w:hanging="360"/>
      </w:pPr>
    </w:lvl>
    <w:lvl w:ilvl="8" w:tplc="48F077CC">
      <w:start w:val="1"/>
      <w:numFmt w:val="lowerRoman"/>
      <w:lvlText w:val="%9."/>
      <w:lvlJc w:val="right"/>
      <w:pPr>
        <w:ind w:left="6480" w:hanging="180"/>
      </w:pPr>
    </w:lvl>
  </w:abstractNum>
  <w:abstractNum w:abstractNumId="2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5950C4"/>
    <w:multiLevelType w:val="hybridMultilevel"/>
    <w:tmpl w:val="6B668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9A2C6B"/>
    <w:multiLevelType w:val="multilevel"/>
    <w:tmpl w:val="88FE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AE49C1"/>
    <w:multiLevelType w:val="hybridMultilevel"/>
    <w:tmpl w:val="6582BFE8"/>
    <w:lvl w:ilvl="0" w:tplc="FFFFFFFF">
      <w:start w:val="1"/>
      <w:numFmt w:val="lowerLetter"/>
      <w:lvlText w:val="%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1D1232"/>
    <w:multiLevelType w:val="multilevel"/>
    <w:tmpl w:val="573E5998"/>
    <w:lvl w:ilvl="0">
      <w:start w:val="1"/>
      <w:numFmt w:val="decimal"/>
      <w:pStyle w:val="Level1"/>
      <w:lvlText w:val="%1."/>
      <w:lvlJc w:val="left"/>
      <w:pPr>
        <w:tabs>
          <w:tab w:val="num" w:pos="567"/>
        </w:tabs>
        <w:ind w:left="567" w:hanging="567"/>
      </w:pPr>
      <w:rPr>
        <w:rFonts w:ascii="Arial" w:hAnsi="Arial" w:cs="Arial" w:hint="default"/>
        <w:b w:val="0"/>
        <w:bCs/>
        <w:i w:val="0"/>
        <w:color w:val="auto"/>
        <w:sz w:val="22"/>
      </w:rPr>
    </w:lvl>
    <w:lvl w:ilvl="1">
      <w:start w:val="1"/>
      <w:numFmt w:val="lowerLetter"/>
      <w:pStyle w:val="Level2"/>
      <w:lvlText w:val="%2)"/>
      <w:lvlJc w:val="left"/>
      <w:pPr>
        <w:tabs>
          <w:tab w:val="num" w:pos="1247"/>
        </w:tabs>
        <w:ind w:left="1247" w:hanging="680"/>
      </w:pPr>
      <w:rPr>
        <w:rFonts w:ascii="Arial" w:hAnsi="Arial" w:cs="Arial" w:hint="default"/>
        <w:b w:val="0"/>
        <w:bCs/>
        <w:i w:val="0"/>
        <w:color w:val="auto"/>
        <w:sz w:val="22"/>
        <w:szCs w:val="20"/>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pStyle w:val="Level4"/>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pStyle w:val="Level5"/>
      <w:lvlText w:val="(%5)"/>
      <w:lvlJc w:val="left"/>
      <w:pPr>
        <w:tabs>
          <w:tab w:val="num" w:pos="1560"/>
        </w:tabs>
        <w:ind w:left="1560" w:hanging="567"/>
      </w:pPr>
      <w:rPr>
        <w:rFonts w:hint="default"/>
        <w:sz w:val="18"/>
        <w:szCs w:val="18"/>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9" w15:restartNumberingAfterBreak="0">
    <w:nsid w:val="6DE52F83"/>
    <w:multiLevelType w:val="hybridMultilevel"/>
    <w:tmpl w:val="7172953A"/>
    <w:lvl w:ilvl="0" w:tplc="040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FA8601D"/>
    <w:multiLevelType w:val="hybridMultilevel"/>
    <w:tmpl w:val="EB3C0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B57411"/>
    <w:multiLevelType w:val="hybridMultilevel"/>
    <w:tmpl w:val="3884A6EA"/>
    <w:lvl w:ilvl="0" w:tplc="FBBAC18C">
      <w:start w:val="4"/>
      <w:numFmt w:val="lowerLetter"/>
      <w:lvlText w:val="%1."/>
      <w:lvlJc w:val="left"/>
      <w:pPr>
        <w:ind w:left="720" w:hanging="360"/>
      </w:pPr>
    </w:lvl>
    <w:lvl w:ilvl="1" w:tplc="B5ECA880">
      <w:start w:val="1"/>
      <w:numFmt w:val="lowerLetter"/>
      <w:lvlText w:val="%2."/>
      <w:lvlJc w:val="left"/>
      <w:pPr>
        <w:ind w:left="1440" w:hanging="360"/>
      </w:pPr>
    </w:lvl>
    <w:lvl w:ilvl="2" w:tplc="B27E0D30">
      <w:start w:val="1"/>
      <w:numFmt w:val="lowerRoman"/>
      <w:lvlText w:val="%3."/>
      <w:lvlJc w:val="right"/>
      <w:pPr>
        <w:ind w:left="2160" w:hanging="180"/>
      </w:pPr>
    </w:lvl>
    <w:lvl w:ilvl="3" w:tplc="66B22F46">
      <w:start w:val="1"/>
      <w:numFmt w:val="decimal"/>
      <w:lvlText w:val="%4."/>
      <w:lvlJc w:val="left"/>
      <w:pPr>
        <w:ind w:left="2880" w:hanging="360"/>
      </w:pPr>
    </w:lvl>
    <w:lvl w:ilvl="4" w:tplc="DB24A3D2">
      <w:start w:val="1"/>
      <w:numFmt w:val="lowerLetter"/>
      <w:lvlText w:val="%5."/>
      <w:lvlJc w:val="left"/>
      <w:pPr>
        <w:ind w:left="3600" w:hanging="360"/>
      </w:pPr>
    </w:lvl>
    <w:lvl w:ilvl="5" w:tplc="2E54D6FE">
      <w:start w:val="1"/>
      <w:numFmt w:val="lowerRoman"/>
      <w:lvlText w:val="%6."/>
      <w:lvlJc w:val="right"/>
      <w:pPr>
        <w:ind w:left="4320" w:hanging="180"/>
      </w:pPr>
    </w:lvl>
    <w:lvl w:ilvl="6" w:tplc="902ED1DE">
      <w:start w:val="1"/>
      <w:numFmt w:val="decimal"/>
      <w:lvlText w:val="%7."/>
      <w:lvlJc w:val="left"/>
      <w:pPr>
        <w:ind w:left="5040" w:hanging="360"/>
      </w:pPr>
    </w:lvl>
    <w:lvl w:ilvl="7" w:tplc="CFFA260A">
      <w:start w:val="1"/>
      <w:numFmt w:val="lowerLetter"/>
      <w:lvlText w:val="%8."/>
      <w:lvlJc w:val="left"/>
      <w:pPr>
        <w:ind w:left="5760" w:hanging="360"/>
      </w:pPr>
    </w:lvl>
    <w:lvl w:ilvl="8" w:tplc="A2F4F552">
      <w:start w:val="1"/>
      <w:numFmt w:val="lowerRoman"/>
      <w:lvlText w:val="%9."/>
      <w:lvlJc w:val="right"/>
      <w:pPr>
        <w:ind w:left="6480" w:hanging="180"/>
      </w:pPr>
    </w:lvl>
  </w:abstractNum>
  <w:abstractNum w:abstractNumId="32" w15:restartNumberingAfterBreak="0">
    <w:nsid w:val="78B05D69"/>
    <w:multiLevelType w:val="multilevel"/>
    <w:tmpl w:val="824A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C052113"/>
    <w:multiLevelType w:val="hybridMultilevel"/>
    <w:tmpl w:val="6BDC5238"/>
    <w:lvl w:ilvl="0" w:tplc="C31469D8">
      <w:start w:val="1"/>
      <w:numFmt w:val="decimal"/>
      <w:pStyle w:val="Popisobrzku"/>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7205819">
    <w:abstractNumId w:val="33"/>
  </w:num>
  <w:num w:numId="2" w16cid:durableId="1756053938">
    <w:abstractNumId w:val="20"/>
  </w:num>
  <w:num w:numId="3" w16cid:durableId="230622396">
    <w:abstractNumId w:val="24"/>
  </w:num>
  <w:num w:numId="4" w16cid:durableId="1431270397">
    <w:abstractNumId w:val="13"/>
  </w:num>
  <w:num w:numId="5" w16cid:durableId="232546852">
    <w:abstractNumId w:val="28"/>
  </w:num>
  <w:num w:numId="6" w16cid:durableId="693313953">
    <w:abstractNumId w:val="34"/>
  </w:num>
  <w:num w:numId="7" w16cid:durableId="1474827833">
    <w:abstractNumId w:val="7"/>
  </w:num>
  <w:num w:numId="8" w16cid:durableId="1228615249">
    <w:abstractNumId w:val="22"/>
  </w:num>
  <w:num w:numId="9" w16cid:durableId="1489397147">
    <w:abstractNumId w:val="19"/>
  </w:num>
  <w:num w:numId="10" w16cid:durableId="1024748939">
    <w:abstractNumId w:val="11"/>
  </w:num>
  <w:num w:numId="11" w16cid:durableId="2076973122">
    <w:abstractNumId w:val="25"/>
  </w:num>
  <w:num w:numId="12" w16cid:durableId="468280021">
    <w:abstractNumId w:val="21"/>
  </w:num>
  <w:num w:numId="13" w16cid:durableId="1621455001">
    <w:abstractNumId w:val="30"/>
  </w:num>
  <w:num w:numId="14" w16cid:durableId="1747410264">
    <w:abstractNumId w:val="29"/>
  </w:num>
  <w:num w:numId="15" w16cid:durableId="192696374">
    <w:abstractNumId w:val="12"/>
  </w:num>
  <w:num w:numId="16" w16cid:durableId="518350804">
    <w:abstractNumId w:val="3"/>
  </w:num>
  <w:num w:numId="17" w16cid:durableId="1656567822">
    <w:abstractNumId w:val="17"/>
  </w:num>
  <w:num w:numId="18" w16cid:durableId="1070924797">
    <w:abstractNumId w:val="10"/>
  </w:num>
  <w:num w:numId="19" w16cid:durableId="761876433">
    <w:abstractNumId w:val="5"/>
  </w:num>
  <w:num w:numId="20" w16cid:durableId="2005742926">
    <w:abstractNumId w:val="9"/>
  </w:num>
  <w:num w:numId="21" w16cid:durableId="1326125579">
    <w:abstractNumId w:val="18"/>
  </w:num>
  <w:num w:numId="22" w16cid:durableId="1082066137">
    <w:abstractNumId w:val="27"/>
  </w:num>
  <w:num w:numId="23" w16cid:durableId="824977934">
    <w:abstractNumId w:val="4"/>
  </w:num>
  <w:num w:numId="24" w16cid:durableId="476919298">
    <w:abstractNumId w:val="31"/>
  </w:num>
  <w:num w:numId="25" w16cid:durableId="1562592854">
    <w:abstractNumId w:val="6"/>
  </w:num>
  <w:num w:numId="26" w16cid:durableId="1311397319">
    <w:abstractNumId w:val="0"/>
  </w:num>
  <w:num w:numId="27" w16cid:durableId="1637103495">
    <w:abstractNumId w:val="14"/>
  </w:num>
  <w:num w:numId="28" w16cid:durableId="865142031">
    <w:abstractNumId w:val="15"/>
  </w:num>
  <w:num w:numId="29" w16cid:durableId="370108461">
    <w:abstractNumId w:val="8"/>
  </w:num>
  <w:num w:numId="30" w16cid:durableId="1306935433">
    <w:abstractNumId w:val="2"/>
  </w:num>
  <w:num w:numId="31" w16cid:durableId="2139445790">
    <w:abstractNumId w:val="1"/>
  </w:num>
  <w:num w:numId="32" w16cid:durableId="2094622460">
    <w:abstractNumId w:val="23"/>
  </w:num>
  <w:num w:numId="33" w16cid:durableId="199634536">
    <w:abstractNumId w:val="16"/>
  </w:num>
  <w:num w:numId="34" w16cid:durableId="1226648664">
    <w:abstractNumId w:val="26"/>
  </w:num>
  <w:num w:numId="35" w16cid:durableId="474834957">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1108"/>
    <w:rsid w:val="00004ABE"/>
    <w:rsid w:val="000056DF"/>
    <w:rsid w:val="0000720B"/>
    <w:rsid w:val="00012084"/>
    <w:rsid w:val="00012814"/>
    <w:rsid w:val="00012CD1"/>
    <w:rsid w:val="00014C2D"/>
    <w:rsid w:val="00014EC4"/>
    <w:rsid w:val="00016E9F"/>
    <w:rsid w:val="000173B7"/>
    <w:rsid w:val="0002095A"/>
    <w:rsid w:val="00020990"/>
    <w:rsid w:val="00020A2F"/>
    <w:rsid w:val="0002198D"/>
    <w:rsid w:val="00021F30"/>
    <w:rsid w:val="00023008"/>
    <w:rsid w:val="000230B8"/>
    <w:rsid w:val="00023AFC"/>
    <w:rsid w:val="0002461B"/>
    <w:rsid w:val="00024928"/>
    <w:rsid w:val="00026548"/>
    <w:rsid w:val="00027592"/>
    <w:rsid w:val="0003021E"/>
    <w:rsid w:val="00030B09"/>
    <w:rsid w:val="00031869"/>
    <w:rsid w:val="000328DE"/>
    <w:rsid w:val="00032A68"/>
    <w:rsid w:val="00033014"/>
    <w:rsid w:val="0003318D"/>
    <w:rsid w:val="000342D3"/>
    <w:rsid w:val="00036C5C"/>
    <w:rsid w:val="0003714D"/>
    <w:rsid w:val="00042993"/>
    <w:rsid w:val="00042DCD"/>
    <w:rsid w:val="00046B57"/>
    <w:rsid w:val="00046BDE"/>
    <w:rsid w:val="00047C67"/>
    <w:rsid w:val="00050FE4"/>
    <w:rsid w:val="0005172D"/>
    <w:rsid w:val="00052183"/>
    <w:rsid w:val="00054B53"/>
    <w:rsid w:val="00054E81"/>
    <w:rsid w:val="00055588"/>
    <w:rsid w:val="00056BE7"/>
    <w:rsid w:val="00057CA4"/>
    <w:rsid w:val="00061455"/>
    <w:rsid w:val="0006273A"/>
    <w:rsid w:val="00064A2C"/>
    <w:rsid w:val="00064AC7"/>
    <w:rsid w:val="00064E24"/>
    <w:rsid w:val="000653FB"/>
    <w:rsid w:val="00065578"/>
    <w:rsid w:val="000671AB"/>
    <w:rsid w:val="00067391"/>
    <w:rsid w:val="000679BD"/>
    <w:rsid w:val="00067EB4"/>
    <w:rsid w:val="00070775"/>
    <w:rsid w:val="00071870"/>
    <w:rsid w:val="00071B45"/>
    <w:rsid w:val="000729CF"/>
    <w:rsid w:val="00075387"/>
    <w:rsid w:val="00076F9E"/>
    <w:rsid w:val="0007747F"/>
    <w:rsid w:val="0007753D"/>
    <w:rsid w:val="00080D78"/>
    <w:rsid w:val="00081456"/>
    <w:rsid w:val="00081D58"/>
    <w:rsid w:val="00084527"/>
    <w:rsid w:val="0008455C"/>
    <w:rsid w:val="000847A0"/>
    <w:rsid w:val="000850EC"/>
    <w:rsid w:val="000862FF"/>
    <w:rsid w:val="0008658B"/>
    <w:rsid w:val="00087407"/>
    <w:rsid w:val="00090D4E"/>
    <w:rsid w:val="00090ED2"/>
    <w:rsid w:val="00091494"/>
    <w:rsid w:val="00091DA0"/>
    <w:rsid w:val="0009257B"/>
    <w:rsid w:val="00093057"/>
    <w:rsid w:val="00093388"/>
    <w:rsid w:val="00093DDC"/>
    <w:rsid w:val="00094CF7"/>
    <w:rsid w:val="00094D52"/>
    <w:rsid w:val="0009583A"/>
    <w:rsid w:val="000958B7"/>
    <w:rsid w:val="000968B5"/>
    <w:rsid w:val="000969AD"/>
    <w:rsid w:val="000A0623"/>
    <w:rsid w:val="000A153E"/>
    <w:rsid w:val="000A50C3"/>
    <w:rsid w:val="000A5118"/>
    <w:rsid w:val="000A723A"/>
    <w:rsid w:val="000B00FA"/>
    <w:rsid w:val="000B0652"/>
    <w:rsid w:val="000B0ABC"/>
    <w:rsid w:val="000B0D3D"/>
    <w:rsid w:val="000B10F0"/>
    <w:rsid w:val="000B3AB2"/>
    <w:rsid w:val="000B42A0"/>
    <w:rsid w:val="000B5545"/>
    <w:rsid w:val="000B61C6"/>
    <w:rsid w:val="000B6279"/>
    <w:rsid w:val="000B686C"/>
    <w:rsid w:val="000C0508"/>
    <w:rsid w:val="000C0B21"/>
    <w:rsid w:val="000C1507"/>
    <w:rsid w:val="000C26CE"/>
    <w:rsid w:val="000C2BBA"/>
    <w:rsid w:val="000C3ABE"/>
    <w:rsid w:val="000C5285"/>
    <w:rsid w:val="000C5E9D"/>
    <w:rsid w:val="000C5EC2"/>
    <w:rsid w:val="000C7219"/>
    <w:rsid w:val="000C73A6"/>
    <w:rsid w:val="000D27A5"/>
    <w:rsid w:val="000D474D"/>
    <w:rsid w:val="000D6291"/>
    <w:rsid w:val="000D6CC1"/>
    <w:rsid w:val="000E0E4B"/>
    <w:rsid w:val="000E13CA"/>
    <w:rsid w:val="000E1422"/>
    <w:rsid w:val="000E28F5"/>
    <w:rsid w:val="000E2E3C"/>
    <w:rsid w:val="000E32EF"/>
    <w:rsid w:val="000E3B97"/>
    <w:rsid w:val="000E3CF9"/>
    <w:rsid w:val="000E5C6D"/>
    <w:rsid w:val="000E665F"/>
    <w:rsid w:val="000E71D5"/>
    <w:rsid w:val="000F0CFA"/>
    <w:rsid w:val="000F0EEB"/>
    <w:rsid w:val="000F0F8A"/>
    <w:rsid w:val="000F24C3"/>
    <w:rsid w:val="000F27C6"/>
    <w:rsid w:val="000F4378"/>
    <w:rsid w:val="000F5076"/>
    <w:rsid w:val="000F5AE0"/>
    <w:rsid w:val="000F5D02"/>
    <w:rsid w:val="000F6159"/>
    <w:rsid w:val="000F6286"/>
    <w:rsid w:val="000F70C8"/>
    <w:rsid w:val="00101994"/>
    <w:rsid w:val="0010379C"/>
    <w:rsid w:val="001044E6"/>
    <w:rsid w:val="00105B0E"/>
    <w:rsid w:val="001108AB"/>
    <w:rsid w:val="00111B0E"/>
    <w:rsid w:val="001121EA"/>
    <w:rsid w:val="0011495D"/>
    <w:rsid w:val="0011556A"/>
    <w:rsid w:val="00116913"/>
    <w:rsid w:val="00116BD7"/>
    <w:rsid w:val="00120AAD"/>
    <w:rsid w:val="001215D3"/>
    <w:rsid w:val="00121898"/>
    <w:rsid w:val="001218B3"/>
    <w:rsid w:val="00125640"/>
    <w:rsid w:val="001259E0"/>
    <w:rsid w:val="00125D43"/>
    <w:rsid w:val="00126740"/>
    <w:rsid w:val="00126B24"/>
    <w:rsid w:val="00127ABD"/>
    <w:rsid w:val="001309C7"/>
    <w:rsid w:val="00130DA0"/>
    <w:rsid w:val="00130E40"/>
    <w:rsid w:val="00133CE4"/>
    <w:rsid w:val="001365FE"/>
    <w:rsid w:val="00137C74"/>
    <w:rsid w:val="00137EA2"/>
    <w:rsid w:val="00141CF6"/>
    <w:rsid w:val="00143470"/>
    <w:rsid w:val="00145499"/>
    <w:rsid w:val="00145CD8"/>
    <w:rsid w:val="00146933"/>
    <w:rsid w:val="001476D4"/>
    <w:rsid w:val="00147BC5"/>
    <w:rsid w:val="0015038E"/>
    <w:rsid w:val="00150665"/>
    <w:rsid w:val="00150F89"/>
    <w:rsid w:val="00151CDB"/>
    <w:rsid w:val="00152592"/>
    <w:rsid w:val="00152801"/>
    <w:rsid w:val="00153698"/>
    <w:rsid w:val="0015378B"/>
    <w:rsid w:val="00153A3C"/>
    <w:rsid w:val="00154ACA"/>
    <w:rsid w:val="001604EA"/>
    <w:rsid w:val="001673D6"/>
    <w:rsid w:val="00167A67"/>
    <w:rsid w:val="00170D14"/>
    <w:rsid w:val="0017134C"/>
    <w:rsid w:val="0017170D"/>
    <w:rsid w:val="0017171A"/>
    <w:rsid w:val="00171AB5"/>
    <w:rsid w:val="0017297B"/>
    <w:rsid w:val="00173327"/>
    <w:rsid w:val="00175470"/>
    <w:rsid w:val="00175EC8"/>
    <w:rsid w:val="001764A4"/>
    <w:rsid w:val="00176BEF"/>
    <w:rsid w:val="00177E5F"/>
    <w:rsid w:val="00180447"/>
    <w:rsid w:val="00181E52"/>
    <w:rsid w:val="00182984"/>
    <w:rsid w:val="00183B7C"/>
    <w:rsid w:val="0018482E"/>
    <w:rsid w:val="00184E4E"/>
    <w:rsid w:val="001860AD"/>
    <w:rsid w:val="00186D62"/>
    <w:rsid w:val="00186FBC"/>
    <w:rsid w:val="00187264"/>
    <w:rsid w:val="001948D9"/>
    <w:rsid w:val="00194A29"/>
    <w:rsid w:val="00194C04"/>
    <w:rsid w:val="00195882"/>
    <w:rsid w:val="001976E5"/>
    <w:rsid w:val="001A07E5"/>
    <w:rsid w:val="001A2058"/>
    <w:rsid w:val="001A227C"/>
    <w:rsid w:val="001A2FBC"/>
    <w:rsid w:val="001A37C7"/>
    <w:rsid w:val="001A3AA2"/>
    <w:rsid w:val="001A4F3C"/>
    <w:rsid w:val="001A6B1B"/>
    <w:rsid w:val="001A6F19"/>
    <w:rsid w:val="001B5F9C"/>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C6A"/>
    <w:rsid w:val="001D71E3"/>
    <w:rsid w:val="001E0215"/>
    <w:rsid w:val="001E0ACD"/>
    <w:rsid w:val="001E0D9E"/>
    <w:rsid w:val="001E35DE"/>
    <w:rsid w:val="001E5127"/>
    <w:rsid w:val="001E67C0"/>
    <w:rsid w:val="001E7C33"/>
    <w:rsid w:val="001E7C77"/>
    <w:rsid w:val="001F08E7"/>
    <w:rsid w:val="001F3D59"/>
    <w:rsid w:val="001F4856"/>
    <w:rsid w:val="001F4AA6"/>
    <w:rsid w:val="001F747A"/>
    <w:rsid w:val="00200073"/>
    <w:rsid w:val="00201DB5"/>
    <w:rsid w:val="0020346F"/>
    <w:rsid w:val="002078A0"/>
    <w:rsid w:val="00207EE3"/>
    <w:rsid w:val="00207F94"/>
    <w:rsid w:val="002176ED"/>
    <w:rsid w:val="00217B9D"/>
    <w:rsid w:val="00220BC7"/>
    <w:rsid w:val="00221180"/>
    <w:rsid w:val="00221950"/>
    <w:rsid w:val="00222798"/>
    <w:rsid w:val="00222C31"/>
    <w:rsid w:val="00222D35"/>
    <w:rsid w:val="00225DEF"/>
    <w:rsid w:val="00226BFD"/>
    <w:rsid w:val="00227D05"/>
    <w:rsid w:val="00230DBC"/>
    <w:rsid w:val="00230F79"/>
    <w:rsid w:val="00232464"/>
    <w:rsid w:val="00232668"/>
    <w:rsid w:val="0023578D"/>
    <w:rsid w:val="00236D62"/>
    <w:rsid w:val="00237B38"/>
    <w:rsid w:val="00240A66"/>
    <w:rsid w:val="002415D1"/>
    <w:rsid w:val="0024375F"/>
    <w:rsid w:val="00245011"/>
    <w:rsid w:val="002466E0"/>
    <w:rsid w:val="002505F0"/>
    <w:rsid w:val="00250A7F"/>
    <w:rsid w:val="002517DB"/>
    <w:rsid w:val="0025310A"/>
    <w:rsid w:val="002531BE"/>
    <w:rsid w:val="002547C6"/>
    <w:rsid w:val="00257643"/>
    <w:rsid w:val="00257DD5"/>
    <w:rsid w:val="002600EC"/>
    <w:rsid w:val="0026408D"/>
    <w:rsid w:val="002662BE"/>
    <w:rsid w:val="00272CE0"/>
    <w:rsid w:val="00273AD3"/>
    <w:rsid w:val="00274E3C"/>
    <w:rsid w:val="00275AE9"/>
    <w:rsid w:val="0027662F"/>
    <w:rsid w:val="00276938"/>
    <w:rsid w:val="00276C2B"/>
    <w:rsid w:val="002808A3"/>
    <w:rsid w:val="0028099F"/>
    <w:rsid w:val="00281DA1"/>
    <w:rsid w:val="00284C6C"/>
    <w:rsid w:val="00285176"/>
    <w:rsid w:val="0028536A"/>
    <w:rsid w:val="00286D6F"/>
    <w:rsid w:val="00286E69"/>
    <w:rsid w:val="00286F30"/>
    <w:rsid w:val="00287DC4"/>
    <w:rsid w:val="00287F70"/>
    <w:rsid w:val="00290257"/>
    <w:rsid w:val="002921D5"/>
    <w:rsid w:val="0029236A"/>
    <w:rsid w:val="002959B0"/>
    <w:rsid w:val="00297622"/>
    <w:rsid w:val="00297F3A"/>
    <w:rsid w:val="002A2270"/>
    <w:rsid w:val="002A2DB8"/>
    <w:rsid w:val="002A51C4"/>
    <w:rsid w:val="002A5831"/>
    <w:rsid w:val="002A6374"/>
    <w:rsid w:val="002A64A7"/>
    <w:rsid w:val="002A69E8"/>
    <w:rsid w:val="002A69F4"/>
    <w:rsid w:val="002A79D7"/>
    <w:rsid w:val="002B0BE6"/>
    <w:rsid w:val="002B0D9C"/>
    <w:rsid w:val="002B0F1D"/>
    <w:rsid w:val="002B1770"/>
    <w:rsid w:val="002B2260"/>
    <w:rsid w:val="002B5055"/>
    <w:rsid w:val="002B5247"/>
    <w:rsid w:val="002B68E8"/>
    <w:rsid w:val="002B6AA2"/>
    <w:rsid w:val="002C0743"/>
    <w:rsid w:val="002C1070"/>
    <w:rsid w:val="002C243A"/>
    <w:rsid w:val="002C2D87"/>
    <w:rsid w:val="002C4C5D"/>
    <w:rsid w:val="002C4E88"/>
    <w:rsid w:val="002C64B8"/>
    <w:rsid w:val="002C757C"/>
    <w:rsid w:val="002D06A9"/>
    <w:rsid w:val="002D1001"/>
    <w:rsid w:val="002D1EB4"/>
    <w:rsid w:val="002D3ACF"/>
    <w:rsid w:val="002D4FE3"/>
    <w:rsid w:val="002D5641"/>
    <w:rsid w:val="002D7B98"/>
    <w:rsid w:val="002E02AA"/>
    <w:rsid w:val="002E0C1E"/>
    <w:rsid w:val="002E1675"/>
    <w:rsid w:val="002E1C03"/>
    <w:rsid w:val="002E1D0C"/>
    <w:rsid w:val="002E3B6D"/>
    <w:rsid w:val="002E4D60"/>
    <w:rsid w:val="002E515C"/>
    <w:rsid w:val="002E5DF3"/>
    <w:rsid w:val="002E5DFE"/>
    <w:rsid w:val="002E6590"/>
    <w:rsid w:val="002E6905"/>
    <w:rsid w:val="002E77AA"/>
    <w:rsid w:val="002F054B"/>
    <w:rsid w:val="002F39A2"/>
    <w:rsid w:val="002F4739"/>
    <w:rsid w:val="002F5300"/>
    <w:rsid w:val="002F6505"/>
    <w:rsid w:val="002F667B"/>
    <w:rsid w:val="002F7086"/>
    <w:rsid w:val="0030119B"/>
    <w:rsid w:val="00301D59"/>
    <w:rsid w:val="00301F89"/>
    <w:rsid w:val="003020AD"/>
    <w:rsid w:val="0030257E"/>
    <w:rsid w:val="00302CEB"/>
    <w:rsid w:val="00302E3F"/>
    <w:rsid w:val="0030437C"/>
    <w:rsid w:val="003121D6"/>
    <w:rsid w:val="003127FA"/>
    <w:rsid w:val="00313233"/>
    <w:rsid w:val="003138FA"/>
    <w:rsid w:val="00314C44"/>
    <w:rsid w:val="00316EF4"/>
    <w:rsid w:val="00317C0E"/>
    <w:rsid w:val="003208EC"/>
    <w:rsid w:val="003221E7"/>
    <w:rsid w:val="00322554"/>
    <w:rsid w:val="00322DFB"/>
    <w:rsid w:val="0032564B"/>
    <w:rsid w:val="003275F7"/>
    <w:rsid w:val="0033048B"/>
    <w:rsid w:val="00332A73"/>
    <w:rsid w:val="00332E12"/>
    <w:rsid w:val="003354D8"/>
    <w:rsid w:val="003358F4"/>
    <w:rsid w:val="00336CEF"/>
    <w:rsid w:val="003371CD"/>
    <w:rsid w:val="003376AD"/>
    <w:rsid w:val="003419F4"/>
    <w:rsid w:val="00343B9B"/>
    <w:rsid w:val="00345214"/>
    <w:rsid w:val="0034523E"/>
    <w:rsid w:val="003455DD"/>
    <w:rsid w:val="00346002"/>
    <w:rsid w:val="003503FC"/>
    <w:rsid w:val="00352140"/>
    <w:rsid w:val="00352C9D"/>
    <w:rsid w:val="00352CD1"/>
    <w:rsid w:val="0035433B"/>
    <w:rsid w:val="00355278"/>
    <w:rsid w:val="00355346"/>
    <w:rsid w:val="003555A8"/>
    <w:rsid w:val="00355CE0"/>
    <w:rsid w:val="00355E86"/>
    <w:rsid w:val="0035670E"/>
    <w:rsid w:val="003571AB"/>
    <w:rsid w:val="003603C6"/>
    <w:rsid w:val="003611FA"/>
    <w:rsid w:val="003647C9"/>
    <w:rsid w:val="00365850"/>
    <w:rsid w:val="00365C85"/>
    <w:rsid w:val="003668FE"/>
    <w:rsid w:val="00371230"/>
    <w:rsid w:val="00372B4E"/>
    <w:rsid w:val="0037439D"/>
    <w:rsid w:val="0037451B"/>
    <w:rsid w:val="0037595E"/>
    <w:rsid w:val="00375A11"/>
    <w:rsid w:val="00375EB2"/>
    <w:rsid w:val="0037684C"/>
    <w:rsid w:val="00377AA9"/>
    <w:rsid w:val="00377CA6"/>
    <w:rsid w:val="00377D44"/>
    <w:rsid w:val="00380D13"/>
    <w:rsid w:val="00381055"/>
    <w:rsid w:val="003813FC"/>
    <w:rsid w:val="00381987"/>
    <w:rsid w:val="00383349"/>
    <w:rsid w:val="00384256"/>
    <w:rsid w:val="00385A6D"/>
    <w:rsid w:val="00386703"/>
    <w:rsid w:val="003874CE"/>
    <w:rsid w:val="003916BA"/>
    <w:rsid w:val="00392FA2"/>
    <w:rsid w:val="00396127"/>
    <w:rsid w:val="00397CFD"/>
    <w:rsid w:val="003A14D3"/>
    <w:rsid w:val="003A2275"/>
    <w:rsid w:val="003A2488"/>
    <w:rsid w:val="003A2B59"/>
    <w:rsid w:val="003A4E43"/>
    <w:rsid w:val="003A64B8"/>
    <w:rsid w:val="003A729E"/>
    <w:rsid w:val="003A7EDA"/>
    <w:rsid w:val="003B0EC4"/>
    <w:rsid w:val="003B1919"/>
    <w:rsid w:val="003B3098"/>
    <w:rsid w:val="003B33EB"/>
    <w:rsid w:val="003B460E"/>
    <w:rsid w:val="003B4DD1"/>
    <w:rsid w:val="003B4EFB"/>
    <w:rsid w:val="003B73E0"/>
    <w:rsid w:val="003B7B17"/>
    <w:rsid w:val="003C1848"/>
    <w:rsid w:val="003C3ECD"/>
    <w:rsid w:val="003D0D34"/>
    <w:rsid w:val="003D7E2C"/>
    <w:rsid w:val="003E114B"/>
    <w:rsid w:val="003E1703"/>
    <w:rsid w:val="003E3071"/>
    <w:rsid w:val="003E311E"/>
    <w:rsid w:val="003E4799"/>
    <w:rsid w:val="003E5278"/>
    <w:rsid w:val="003E545D"/>
    <w:rsid w:val="003E570D"/>
    <w:rsid w:val="003E5A2E"/>
    <w:rsid w:val="003E5B53"/>
    <w:rsid w:val="003E7988"/>
    <w:rsid w:val="003F06C7"/>
    <w:rsid w:val="003F071B"/>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A64"/>
    <w:rsid w:val="00414ABF"/>
    <w:rsid w:val="00416208"/>
    <w:rsid w:val="00416356"/>
    <w:rsid w:val="00416B85"/>
    <w:rsid w:val="004171AA"/>
    <w:rsid w:val="00422172"/>
    <w:rsid w:val="004228D9"/>
    <w:rsid w:val="00424D33"/>
    <w:rsid w:val="00424FB0"/>
    <w:rsid w:val="00425488"/>
    <w:rsid w:val="00426C41"/>
    <w:rsid w:val="00427B53"/>
    <w:rsid w:val="00430BDA"/>
    <w:rsid w:val="004338DC"/>
    <w:rsid w:val="004357DA"/>
    <w:rsid w:val="00437306"/>
    <w:rsid w:val="004458FD"/>
    <w:rsid w:val="00450807"/>
    <w:rsid w:val="0045097C"/>
    <w:rsid w:val="00450C9A"/>
    <w:rsid w:val="00451278"/>
    <w:rsid w:val="004514DB"/>
    <w:rsid w:val="00453C1A"/>
    <w:rsid w:val="004548FC"/>
    <w:rsid w:val="00456B30"/>
    <w:rsid w:val="00457DAF"/>
    <w:rsid w:val="004601D0"/>
    <w:rsid w:val="00461167"/>
    <w:rsid w:val="004623BA"/>
    <w:rsid w:val="004650BE"/>
    <w:rsid w:val="00465985"/>
    <w:rsid w:val="00466F02"/>
    <w:rsid w:val="004672FC"/>
    <w:rsid w:val="004714BF"/>
    <w:rsid w:val="0047371D"/>
    <w:rsid w:val="0047556F"/>
    <w:rsid w:val="004756DA"/>
    <w:rsid w:val="0047696D"/>
    <w:rsid w:val="00480CE0"/>
    <w:rsid w:val="00480EA2"/>
    <w:rsid w:val="00483352"/>
    <w:rsid w:val="004848B3"/>
    <w:rsid w:val="004848F8"/>
    <w:rsid w:val="0048512B"/>
    <w:rsid w:val="0048550B"/>
    <w:rsid w:val="00486704"/>
    <w:rsid w:val="00486B5A"/>
    <w:rsid w:val="00486F2B"/>
    <w:rsid w:val="00487544"/>
    <w:rsid w:val="0049051B"/>
    <w:rsid w:val="00491C7C"/>
    <w:rsid w:val="004924D3"/>
    <w:rsid w:val="00492818"/>
    <w:rsid w:val="00494744"/>
    <w:rsid w:val="004953EF"/>
    <w:rsid w:val="004961E0"/>
    <w:rsid w:val="004962A2"/>
    <w:rsid w:val="004A1132"/>
    <w:rsid w:val="004A3789"/>
    <w:rsid w:val="004A45B0"/>
    <w:rsid w:val="004A45F5"/>
    <w:rsid w:val="004A5AF3"/>
    <w:rsid w:val="004B0E58"/>
    <w:rsid w:val="004B1019"/>
    <w:rsid w:val="004B39F8"/>
    <w:rsid w:val="004B3D7D"/>
    <w:rsid w:val="004B5D2D"/>
    <w:rsid w:val="004B6034"/>
    <w:rsid w:val="004B634C"/>
    <w:rsid w:val="004B6F2B"/>
    <w:rsid w:val="004C1BA0"/>
    <w:rsid w:val="004C27BD"/>
    <w:rsid w:val="004C2C98"/>
    <w:rsid w:val="004C5F5E"/>
    <w:rsid w:val="004C69C5"/>
    <w:rsid w:val="004C6CE9"/>
    <w:rsid w:val="004D0B00"/>
    <w:rsid w:val="004D207F"/>
    <w:rsid w:val="004D3843"/>
    <w:rsid w:val="004D4254"/>
    <w:rsid w:val="004D4F7C"/>
    <w:rsid w:val="004D53BE"/>
    <w:rsid w:val="004D5DAF"/>
    <w:rsid w:val="004D6534"/>
    <w:rsid w:val="004E6D56"/>
    <w:rsid w:val="004E7425"/>
    <w:rsid w:val="004F0DF0"/>
    <w:rsid w:val="004F1661"/>
    <w:rsid w:val="004F47C0"/>
    <w:rsid w:val="004F5AB8"/>
    <w:rsid w:val="004F6C95"/>
    <w:rsid w:val="00500A08"/>
    <w:rsid w:val="00500A87"/>
    <w:rsid w:val="00501542"/>
    <w:rsid w:val="00504461"/>
    <w:rsid w:val="0050568E"/>
    <w:rsid w:val="00505883"/>
    <w:rsid w:val="005063F3"/>
    <w:rsid w:val="005101B1"/>
    <w:rsid w:val="005114CD"/>
    <w:rsid w:val="00512300"/>
    <w:rsid w:val="00512E1A"/>
    <w:rsid w:val="00512E57"/>
    <w:rsid w:val="00513083"/>
    <w:rsid w:val="0051341C"/>
    <w:rsid w:val="00513979"/>
    <w:rsid w:val="005161A2"/>
    <w:rsid w:val="005237DF"/>
    <w:rsid w:val="00524B7C"/>
    <w:rsid w:val="0052509C"/>
    <w:rsid w:val="00525927"/>
    <w:rsid w:val="0052654B"/>
    <w:rsid w:val="00527615"/>
    <w:rsid w:val="005302D5"/>
    <w:rsid w:val="00530753"/>
    <w:rsid w:val="00531121"/>
    <w:rsid w:val="00533D1F"/>
    <w:rsid w:val="00535990"/>
    <w:rsid w:val="00535F96"/>
    <w:rsid w:val="00537B7A"/>
    <w:rsid w:val="005420CE"/>
    <w:rsid w:val="005459B6"/>
    <w:rsid w:val="005472E6"/>
    <w:rsid w:val="0055025A"/>
    <w:rsid w:val="00557002"/>
    <w:rsid w:val="0056169A"/>
    <w:rsid w:val="00561C8A"/>
    <w:rsid w:val="00563412"/>
    <w:rsid w:val="005647C3"/>
    <w:rsid w:val="005654B9"/>
    <w:rsid w:val="005657CB"/>
    <w:rsid w:val="005703AF"/>
    <w:rsid w:val="0057079B"/>
    <w:rsid w:val="0057112F"/>
    <w:rsid w:val="00572CAE"/>
    <w:rsid w:val="00572EC3"/>
    <w:rsid w:val="005776B2"/>
    <w:rsid w:val="00580B53"/>
    <w:rsid w:val="00580CAE"/>
    <w:rsid w:val="00582782"/>
    <w:rsid w:val="00583B46"/>
    <w:rsid w:val="005844D2"/>
    <w:rsid w:val="00585030"/>
    <w:rsid w:val="00587702"/>
    <w:rsid w:val="005879FE"/>
    <w:rsid w:val="00592679"/>
    <w:rsid w:val="00593861"/>
    <w:rsid w:val="005947D5"/>
    <w:rsid w:val="00596005"/>
    <w:rsid w:val="00597484"/>
    <w:rsid w:val="005A0E0F"/>
    <w:rsid w:val="005A1431"/>
    <w:rsid w:val="005A2E2D"/>
    <w:rsid w:val="005A47EB"/>
    <w:rsid w:val="005A4B00"/>
    <w:rsid w:val="005A5F5C"/>
    <w:rsid w:val="005A6AD8"/>
    <w:rsid w:val="005A6C36"/>
    <w:rsid w:val="005A6C53"/>
    <w:rsid w:val="005A7DD1"/>
    <w:rsid w:val="005B14DB"/>
    <w:rsid w:val="005B1C4C"/>
    <w:rsid w:val="005B2002"/>
    <w:rsid w:val="005B25BE"/>
    <w:rsid w:val="005B3178"/>
    <w:rsid w:val="005B32C2"/>
    <w:rsid w:val="005B3D1B"/>
    <w:rsid w:val="005B49AA"/>
    <w:rsid w:val="005B4FD6"/>
    <w:rsid w:val="005B5F78"/>
    <w:rsid w:val="005B743F"/>
    <w:rsid w:val="005B79CC"/>
    <w:rsid w:val="005B7E1D"/>
    <w:rsid w:val="005C1224"/>
    <w:rsid w:val="005C340C"/>
    <w:rsid w:val="005C4ABF"/>
    <w:rsid w:val="005C66AF"/>
    <w:rsid w:val="005C71BC"/>
    <w:rsid w:val="005D09A9"/>
    <w:rsid w:val="005D13E0"/>
    <w:rsid w:val="005D19EA"/>
    <w:rsid w:val="005D1A1F"/>
    <w:rsid w:val="005D3A93"/>
    <w:rsid w:val="005D456D"/>
    <w:rsid w:val="005D4ABA"/>
    <w:rsid w:val="005D58C0"/>
    <w:rsid w:val="005D630E"/>
    <w:rsid w:val="005D6617"/>
    <w:rsid w:val="005D6BB1"/>
    <w:rsid w:val="005D79C7"/>
    <w:rsid w:val="005E224A"/>
    <w:rsid w:val="005E2A21"/>
    <w:rsid w:val="005E34B7"/>
    <w:rsid w:val="005E41BA"/>
    <w:rsid w:val="005E4AFB"/>
    <w:rsid w:val="005E70A1"/>
    <w:rsid w:val="005E7181"/>
    <w:rsid w:val="005F156A"/>
    <w:rsid w:val="005F17EA"/>
    <w:rsid w:val="005F37AF"/>
    <w:rsid w:val="005F3D6C"/>
    <w:rsid w:val="005F4518"/>
    <w:rsid w:val="005F47C4"/>
    <w:rsid w:val="005F47F5"/>
    <w:rsid w:val="005F606A"/>
    <w:rsid w:val="005F60EA"/>
    <w:rsid w:val="0060020F"/>
    <w:rsid w:val="006017A5"/>
    <w:rsid w:val="00601D88"/>
    <w:rsid w:val="00602643"/>
    <w:rsid w:val="006029C1"/>
    <w:rsid w:val="0060495E"/>
    <w:rsid w:val="00605504"/>
    <w:rsid w:val="00606940"/>
    <w:rsid w:val="006078BD"/>
    <w:rsid w:val="00607C13"/>
    <w:rsid w:val="00611527"/>
    <w:rsid w:val="006130D0"/>
    <w:rsid w:val="006208EE"/>
    <w:rsid w:val="00620D89"/>
    <w:rsid w:val="00621D0C"/>
    <w:rsid w:val="00624835"/>
    <w:rsid w:val="00624DA2"/>
    <w:rsid w:val="0062677D"/>
    <w:rsid w:val="0062699B"/>
    <w:rsid w:val="0062741D"/>
    <w:rsid w:val="0063004A"/>
    <w:rsid w:val="00632481"/>
    <w:rsid w:val="0063283A"/>
    <w:rsid w:val="0063325B"/>
    <w:rsid w:val="006337DC"/>
    <w:rsid w:val="006342AB"/>
    <w:rsid w:val="00634B27"/>
    <w:rsid w:val="006359EE"/>
    <w:rsid w:val="00635ECD"/>
    <w:rsid w:val="006361A7"/>
    <w:rsid w:val="006367E1"/>
    <w:rsid w:val="006401C9"/>
    <w:rsid w:val="00640FB0"/>
    <w:rsid w:val="00641748"/>
    <w:rsid w:val="00641B5F"/>
    <w:rsid w:val="00644C8A"/>
    <w:rsid w:val="00646E8E"/>
    <w:rsid w:val="00647341"/>
    <w:rsid w:val="0065052E"/>
    <w:rsid w:val="00652F34"/>
    <w:rsid w:val="00653009"/>
    <w:rsid w:val="006558DC"/>
    <w:rsid w:val="00661C03"/>
    <w:rsid w:val="006624C4"/>
    <w:rsid w:val="0066267E"/>
    <w:rsid w:val="006632F2"/>
    <w:rsid w:val="00665D41"/>
    <w:rsid w:val="006668D4"/>
    <w:rsid w:val="006714E5"/>
    <w:rsid w:val="00671C96"/>
    <w:rsid w:val="006727A7"/>
    <w:rsid w:val="00673373"/>
    <w:rsid w:val="00673EA6"/>
    <w:rsid w:val="006741A5"/>
    <w:rsid w:val="00674566"/>
    <w:rsid w:val="00675EE1"/>
    <w:rsid w:val="006778A2"/>
    <w:rsid w:val="00680459"/>
    <w:rsid w:val="006807B1"/>
    <w:rsid w:val="006815BD"/>
    <w:rsid w:val="0068209B"/>
    <w:rsid w:val="00682B01"/>
    <w:rsid w:val="00683312"/>
    <w:rsid w:val="006843C4"/>
    <w:rsid w:val="00684BFA"/>
    <w:rsid w:val="00684BFB"/>
    <w:rsid w:val="00684F28"/>
    <w:rsid w:val="00685067"/>
    <w:rsid w:val="00685A37"/>
    <w:rsid w:val="00685B60"/>
    <w:rsid w:val="006864D5"/>
    <w:rsid w:val="00687C2A"/>
    <w:rsid w:val="006913C4"/>
    <w:rsid w:val="006913ED"/>
    <w:rsid w:val="006925A2"/>
    <w:rsid w:val="00692870"/>
    <w:rsid w:val="006947AE"/>
    <w:rsid w:val="006968E4"/>
    <w:rsid w:val="0069784C"/>
    <w:rsid w:val="006A0496"/>
    <w:rsid w:val="006A622C"/>
    <w:rsid w:val="006A7654"/>
    <w:rsid w:val="006A7B61"/>
    <w:rsid w:val="006B1033"/>
    <w:rsid w:val="006B14CF"/>
    <w:rsid w:val="006B16E3"/>
    <w:rsid w:val="006B171F"/>
    <w:rsid w:val="006B4472"/>
    <w:rsid w:val="006B5329"/>
    <w:rsid w:val="006B56E5"/>
    <w:rsid w:val="006B5B7D"/>
    <w:rsid w:val="006B5C04"/>
    <w:rsid w:val="006B7680"/>
    <w:rsid w:val="006C2336"/>
    <w:rsid w:val="006C44FA"/>
    <w:rsid w:val="006C46B2"/>
    <w:rsid w:val="006C695C"/>
    <w:rsid w:val="006C6DF8"/>
    <w:rsid w:val="006D0000"/>
    <w:rsid w:val="006D074E"/>
    <w:rsid w:val="006D0851"/>
    <w:rsid w:val="006D1D5A"/>
    <w:rsid w:val="006D2B18"/>
    <w:rsid w:val="006D3968"/>
    <w:rsid w:val="006D438D"/>
    <w:rsid w:val="006D4B2B"/>
    <w:rsid w:val="006D5102"/>
    <w:rsid w:val="006D6766"/>
    <w:rsid w:val="006D7214"/>
    <w:rsid w:val="006D7971"/>
    <w:rsid w:val="006E1704"/>
    <w:rsid w:val="006E4E2A"/>
    <w:rsid w:val="006E5639"/>
    <w:rsid w:val="006E6018"/>
    <w:rsid w:val="006E7ABE"/>
    <w:rsid w:val="006F0577"/>
    <w:rsid w:val="006F0850"/>
    <w:rsid w:val="006F0A2A"/>
    <w:rsid w:val="006F39F1"/>
    <w:rsid w:val="006F5E44"/>
    <w:rsid w:val="006F6220"/>
    <w:rsid w:val="006F6B26"/>
    <w:rsid w:val="00700EAF"/>
    <w:rsid w:val="0070271E"/>
    <w:rsid w:val="00702C27"/>
    <w:rsid w:val="00705689"/>
    <w:rsid w:val="00706E7C"/>
    <w:rsid w:val="007077E4"/>
    <w:rsid w:val="00707C08"/>
    <w:rsid w:val="0071040C"/>
    <w:rsid w:val="00710ACF"/>
    <w:rsid w:val="00711C79"/>
    <w:rsid w:val="0071208E"/>
    <w:rsid w:val="007139E6"/>
    <w:rsid w:val="0071678A"/>
    <w:rsid w:val="0071777D"/>
    <w:rsid w:val="00721906"/>
    <w:rsid w:val="00722BA7"/>
    <w:rsid w:val="007242EE"/>
    <w:rsid w:val="00725E30"/>
    <w:rsid w:val="007261BE"/>
    <w:rsid w:val="00726B26"/>
    <w:rsid w:val="00727439"/>
    <w:rsid w:val="007274E0"/>
    <w:rsid w:val="007277C0"/>
    <w:rsid w:val="00727F82"/>
    <w:rsid w:val="00730067"/>
    <w:rsid w:val="0073246F"/>
    <w:rsid w:val="0073369C"/>
    <w:rsid w:val="00733BCF"/>
    <w:rsid w:val="00733E0E"/>
    <w:rsid w:val="0073434F"/>
    <w:rsid w:val="007356D3"/>
    <w:rsid w:val="00736A64"/>
    <w:rsid w:val="00737717"/>
    <w:rsid w:val="007408D2"/>
    <w:rsid w:val="007414A7"/>
    <w:rsid w:val="00744104"/>
    <w:rsid w:val="00744C07"/>
    <w:rsid w:val="00744CFB"/>
    <w:rsid w:val="00744F95"/>
    <w:rsid w:val="007470AC"/>
    <w:rsid w:val="00752750"/>
    <w:rsid w:val="0075354F"/>
    <w:rsid w:val="007536F8"/>
    <w:rsid w:val="007538FC"/>
    <w:rsid w:val="00753976"/>
    <w:rsid w:val="0075445D"/>
    <w:rsid w:val="0075495D"/>
    <w:rsid w:val="00754CF0"/>
    <w:rsid w:val="00754D69"/>
    <w:rsid w:val="00755392"/>
    <w:rsid w:val="00757CBF"/>
    <w:rsid w:val="00760797"/>
    <w:rsid w:val="00760B02"/>
    <w:rsid w:val="0076259D"/>
    <w:rsid w:val="00762CAD"/>
    <w:rsid w:val="00763381"/>
    <w:rsid w:val="0076415C"/>
    <w:rsid w:val="00765565"/>
    <w:rsid w:val="00765CC7"/>
    <w:rsid w:val="00766315"/>
    <w:rsid w:val="0076799F"/>
    <w:rsid w:val="007711C0"/>
    <w:rsid w:val="00771465"/>
    <w:rsid w:val="007724CC"/>
    <w:rsid w:val="00774539"/>
    <w:rsid w:val="00774CCD"/>
    <w:rsid w:val="00774F86"/>
    <w:rsid w:val="00775013"/>
    <w:rsid w:val="00776A8B"/>
    <w:rsid w:val="00776CB0"/>
    <w:rsid w:val="00776DBD"/>
    <w:rsid w:val="0078055D"/>
    <w:rsid w:val="0078401C"/>
    <w:rsid w:val="007846CE"/>
    <w:rsid w:val="00784902"/>
    <w:rsid w:val="00786DD8"/>
    <w:rsid w:val="0078700A"/>
    <w:rsid w:val="0078758E"/>
    <w:rsid w:val="0079130B"/>
    <w:rsid w:val="0079223E"/>
    <w:rsid w:val="00792B30"/>
    <w:rsid w:val="007930D9"/>
    <w:rsid w:val="0079523A"/>
    <w:rsid w:val="007958DF"/>
    <w:rsid w:val="00795B19"/>
    <w:rsid w:val="007963D6"/>
    <w:rsid w:val="007967B4"/>
    <w:rsid w:val="007968F7"/>
    <w:rsid w:val="007A2EAA"/>
    <w:rsid w:val="007A32F9"/>
    <w:rsid w:val="007A42EC"/>
    <w:rsid w:val="007A4749"/>
    <w:rsid w:val="007A7A0F"/>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6F09"/>
    <w:rsid w:val="007E1B81"/>
    <w:rsid w:val="007E3A84"/>
    <w:rsid w:val="007E4B32"/>
    <w:rsid w:val="007E54DD"/>
    <w:rsid w:val="007E7F8E"/>
    <w:rsid w:val="007F0866"/>
    <w:rsid w:val="007F12B8"/>
    <w:rsid w:val="007F1D85"/>
    <w:rsid w:val="007F216E"/>
    <w:rsid w:val="007F2C90"/>
    <w:rsid w:val="007F3B36"/>
    <w:rsid w:val="007F3C1F"/>
    <w:rsid w:val="007F427B"/>
    <w:rsid w:val="007F4A13"/>
    <w:rsid w:val="007F4EFE"/>
    <w:rsid w:val="007F5FAD"/>
    <w:rsid w:val="008011AF"/>
    <w:rsid w:val="008016F0"/>
    <w:rsid w:val="008019A1"/>
    <w:rsid w:val="00801C57"/>
    <w:rsid w:val="00802068"/>
    <w:rsid w:val="00803984"/>
    <w:rsid w:val="00804DFA"/>
    <w:rsid w:val="008059D3"/>
    <w:rsid w:val="00806CCC"/>
    <w:rsid w:val="00810154"/>
    <w:rsid w:val="00810DC0"/>
    <w:rsid w:val="00811111"/>
    <w:rsid w:val="0081250D"/>
    <w:rsid w:val="00812EA1"/>
    <w:rsid w:val="0081339E"/>
    <w:rsid w:val="008134F6"/>
    <w:rsid w:val="00817693"/>
    <w:rsid w:val="00820281"/>
    <w:rsid w:val="008207E0"/>
    <w:rsid w:val="008227EE"/>
    <w:rsid w:val="0082394F"/>
    <w:rsid w:val="00823A83"/>
    <w:rsid w:val="008246F3"/>
    <w:rsid w:val="00824881"/>
    <w:rsid w:val="00824B8D"/>
    <w:rsid w:val="008302CD"/>
    <w:rsid w:val="008316A7"/>
    <w:rsid w:val="00834341"/>
    <w:rsid w:val="008345D2"/>
    <w:rsid w:val="00834BC2"/>
    <w:rsid w:val="00836A00"/>
    <w:rsid w:val="00836DD9"/>
    <w:rsid w:val="00841E99"/>
    <w:rsid w:val="008430B0"/>
    <w:rsid w:val="00843941"/>
    <w:rsid w:val="00844063"/>
    <w:rsid w:val="008440EC"/>
    <w:rsid w:val="00846029"/>
    <w:rsid w:val="00846663"/>
    <w:rsid w:val="00846DF0"/>
    <w:rsid w:val="008470BF"/>
    <w:rsid w:val="00847B4A"/>
    <w:rsid w:val="00851A88"/>
    <w:rsid w:val="008524EE"/>
    <w:rsid w:val="00853CEB"/>
    <w:rsid w:val="00853FFE"/>
    <w:rsid w:val="00854356"/>
    <w:rsid w:val="00855048"/>
    <w:rsid w:val="008550E5"/>
    <w:rsid w:val="008552E5"/>
    <w:rsid w:val="00855600"/>
    <w:rsid w:val="008559D7"/>
    <w:rsid w:val="00856B1F"/>
    <w:rsid w:val="00857F39"/>
    <w:rsid w:val="00862350"/>
    <w:rsid w:val="00862EBA"/>
    <w:rsid w:val="008638C9"/>
    <w:rsid w:val="00863E04"/>
    <w:rsid w:val="00864BE6"/>
    <w:rsid w:val="00870C19"/>
    <w:rsid w:val="0087158E"/>
    <w:rsid w:val="008723A9"/>
    <w:rsid w:val="00873519"/>
    <w:rsid w:val="0087360F"/>
    <w:rsid w:val="00874056"/>
    <w:rsid w:val="00875287"/>
    <w:rsid w:val="00875B50"/>
    <w:rsid w:val="00875E6A"/>
    <w:rsid w:val="008804B4"/>
    <w:rsid w:val="0088074E"/>
    <w:rsid w:val="00880AF3"/>
    <w:rsid w:val="00881AF0"/>
    <w:rsid w:val="00882FA2"/>
    <w:rsid w:val="008841C4"/>
    <w:rsid w:val="00884412"/>
    <w:rsid w:val="00885888"/>
    <w:rsid w:val="00885FF0"/>
    <w:rsid w:val="00886255"/>
    <w:rsid w:val="00887403"/>
    <w:rsid w:val="00891CE7"/>
    <w:rsid w:val="00891EAB"/>
    <w:rsid w:val="00891EF3"/>
    <w:rsid w:val="0089277F"/>
    <w:rsid w:val="00893606"/>
    <w:rsid w:val="00895644"/>
    <w:rsid w:val="0089647B"/>
    <w:rsid w:val="008A02E2"/>
    <w:rsid w:val="008A077D"/>
    <w:rsid w:val="008A1C2C"/>
    <w:rsid w:val="008A2645"/>
    <w:rsid w:val="008A27BB"/>
    <w:rsid w:val="008A3893"/>
    <w:rsid w:val="008A57E9"/>
    <w:rsid w:val="008A6488"/>
    <w:rsid w:val="008A6578"/>
    <w:rsid w:val="008A7F36"/>
    <w:rsid w:val="008B005D"/>
    <w:rsid w:val="008B1560"/>
    <w:rsid w:val="008B2B91"/>
    <w:rsid w:val="008B4C14"/>
    <w:rsid w:val="008B4F20"/>
    <w:rsid w:val="008B5825"/>
    <w:rsid w:val="008B6945"/>
    <w:rsid w:val="008B732B"/>
    <w:rsid w:val="008B7DF3"/>
    <w:rsid w:val="008C06CE"/>
    <w:rsid w:val="008C3784"/>
    <w:rsid w:val="008C3C01"/>
    <w:rsid w:val="008C41BC"/>
    <w:rsid w:val="008C4653"/>
    <w:rsid w:val="008C4A6E"/>
    <w:rsid w:val="008D1F65"/>
    <w:rsid w:val="008D2CAD"/>
    <w:rsid w:val="008D3231"/>
    <w:rsid w:val="008D369D"/>
    <w:rsid w:val="008D3B37"/>
    <w:rsid w:val="008D4329"/>
    <w:rsid w:val="008E38C3"/>
    <w:rsid w:val="008F23A6"/>
    <w:rsid w:val="008F3C88"/>
    <w:rsid w:val="008F54EB"/>
    <w:rsid w:val="008F5E25"/>
    <w:rsid w:val="008F6560"/>
    <w:rsid w:val="008F658D"/>
    <w:rsid w:val="008F7E1F"/>
    <w:rsid w:val="00900CD5"/>
    <w:rsid w:val="0090148F"/>
    <w:rsid w:val="009056EC"/>
    <w:rsid w:val="00905700"/>
    <w:rsid w:val="00905D26"/>
    <w:rsid w:val="00905D9B"/>
    <w:rsid w:val="00907CE6"/>
    <w:rsid w:val="009103C7"/>
    <w:rsid w:val="0091138F"/>
    <w:rsid w:val="00911AC2"/>
    <w:rsid w:val="00911DFB"/>
    <w:rsid w:val="0091224B"/>
    <w:rsid w:val="00912FDB"/>
    <w:rsid w:val="009132EC"/>
    <w:rsid w:val="00915A6C"/>
    <w:rsid w:val="00921C60"/>
    <w:rsid w:val="00921CFD"/>
    <w:rsid w:val="00923AA2"/>
    <w:rsid w:val="00925963"/>
    <w:rsid w:val="00925BF1"/>
    <w:rsid w:val="00926B15"/>
    <w:rsid w:val="00930962"/>
    <w:rsid w:val="00933A01"/>
    <w:rsid w:val="009349D0"/>
    <w:rsid w:val="00935670"/>
    <w:rsid w:val="009364A6"/>
    <w:rsid w:val="0093698C"/>
    <w:rsid w:val="009377C2"/>
    <w:rsid w:val="009404F7"/>
    <w:rsid w:val="0094199A"/>
    <w:rsid w:val="009426C4"/>
    <w:rsid w:val="0094364B"/>
    <w:rsid w:val="009436C7"/>
    <w:rsid w:val="00943751"/>
    <w:rsid w:val="00943CD1"/>
    <w:rsid w:val="00944022"/>
    <w:rsid w:val="0094413C"/>
    <w:rsid w:val="00944BDD"/>
    <w:rsid w:val="00945D74"/>
    <w:rsid w:val="0094640E"/>
    <w:rsid w:val="00947576"/>
    <w:rsid w:val="00947CE3"/>
    <w:rsid w:val="00950039"/>
    <w:rsid w:val="00951EFB"/>
    <w:rsid w:val="009528CE"/>
    <w:rsid w:val="00955036"/>
    <w:rsid w:val="00960B1F"/>
    <w:rsid w:val="00961DC9"/>
    <w:rsid w:val="00964325"/>
    <w:rsid w:val="00966D46"/>
    <w:rsid w:val="00970CE0"/>
    <w:rsid w:val="00971AB6"/>
    <w:rsid w:val="0097477E"/>
    <w:rsid w:val="00977933"/>
    <w:rsid w:val="00980CD4"/>
    <w:rsid w:val="00980EC4"/>
    <w:rsid w:val="009811BA"/>
    <w:rsid w:val="00982BF1"/>
    <w:rsid w:val="00982C4A"/>
    <w:rsid w:val="00983A33"/>
    <w:rsid w:val="00985F35"/>
    <w:rsid w:val="00987350"/>
    <w:rsid w:val="0098764F"/>
    <w:rsid w:val="00990B2A"/>
    <w:rsid w:val="00992A09"/>
    <w:rsid w:val="0099328F"/>
    <w:rsid w:val="00997664"/>
    <w:rsid w:val="009A0ED2"/>
    <w:rsid w:val="009A13EA"/>
    <w:rsid w:val="009A19CA"/>
    <w:rsid w:val="009A2804"/>
    <w:rsid w:val="009A4267"/>
    <w:rsid w:val="009A50AB"/>
    <w:rsid w:val="009A6170"/>
    <w:rsid w:val="009B0178"/>
    <w:rsid w:val="009B1841"/>
    <w:rsid w:val="009B33F7"/>
    <w:rsid w:val="009B5792"/>
    <w:rsid w:val="009B5A6C"/>
    <w:rsid w:val="009C09DD"/>
    <w:rsid w:val="009C3B3B"/>
    <w:rsid w:val="009C3EBF"/>
    <w:rsid w:val="009C4B47"/>
    <w:rsid w:val="009C60E0"/>
    <w:rsid w:val="009C627F"/>
    <w:rsid w:val="009C75CE"/>
    <w:rsid w:val="009C76D1"/>
    <w:rsid w:val="009C7B44"/>
    <w:rsid w:val="009D0E82"/>
    <w:rsid w:val="009D0FA0"/>
    <w:rsid w:val="009D40E6"/>
    <w:rsid w:val="009D4ECB"/>
    <w:rsid w:val="009D69EC"/>
    <w:rsid w:val="009D6F7A"/>
    <w:rsid w:val="009D75FA"/>
    <w:rsid w:val="009E0596"/>
    <w:rsid w:val="009E0FAA"/>
    <w:rsid w:val="009E3F01"/>
    <w:rsid w:val="009E584F"/>
    <w:rsid w:val="009E5A22"/>
    <w:rsid w:val="009E6868"/>
    <w:rsid w:val="009E7D5F"/>
    <w:rsid w:val="009F07ED"/>
    <w:rsid w:val="009F0E40"/>
    <w:rsid w:val="009F376B"/>
    <w:rsid w:val="009F460B"/>
    <w:rsid w:val="009F59BB"/>
    <w:rsid w:val="009F5CCF"/>
    <w:rsid w:val="009F7393"/>
    <w:rsid w:val="00A00107"/>
    <w:rsid w:val="00A0012A"/>
    <w:rsid w:val="00A05687"/>
    <w:rsid w:val="00A06420"/>
    <w:rsid w:val="00A06BF1"/>
    <w:rsid w:val="00A07E80"/>
    <w:rsid w:val="00A10247"/>
    <w:rsid w:val="00A1270C"/>
    <w:rsid w:val="00A12E3A"/>
    <w:rsid w:val="00A15B7A"/>
    <w:rsid w:val="00A1630F"/>
    <w:rsid w:val="00A20259"/>
    <w:rsid w:val="00A2087D"/>
    <w:rsid w:val="00A20C30"/>
    <w:rsid w:val="00A20F07"/>
    <w:rsid w:val="00A2113B"/>
    <w:rsid w:val="00A213C3"/>
    <w:rsid w:val="00A21F99"/>
    <w:rsid w:val="00A23DEB"/>
    <w:rsid w:val="00A27539"/>
    <w:rsid w:val="00A2783D"/>
    <w:rsid w:val="00A309BA"/>
    <w:rsid w:val="00A31724"/>
    <w:rsid w:val="00A3461C"/>
    <w:rsid w:val="00A34988"/>
    <w:rsid w:val="00A36031"/>
    <w:rsid w:val="00A3675B"/>
    <w:rsid w:val="00A37347"/>
    <w:rsid w:val="00A41B1B"/>
    <w:rsid w:val="00A4246F"/>
    <w:rsid w:val="00A42C74"/>
    <w:rsid w:val="00A4618C"/>
    <w:rsid w:val="00A46C93"/>
    <w:rsid w:val="00A47C60"/>
    <w:rsid w:val="00A500A9"/>
    <w:rsid w:val="00A50747"/>
    <w:rsid w:val="00A50BC9"/>
    <w:rsid w:val="00A5141C"/>
    <w:rsid w:val="00A52573"/>
    <w:rsid w:val="00A542AA"/>
    <w:rsid w:val="00A54E2B"/>
    <w:rsid w:val="00A6010B"/>
    <w:rsid w:val="00A60683"/>
    <w:rsid w:val="00A6184F"/>
    <w:rsid w:val="00A62830"/>
    <w:rsid w:val="00A62D76"/>
    <w:rsid w:val="00A70115"/>
    <w:rsid w:val="00A71AA2"/>
    <w:rsid w:val="00A71E64"/>
    <w:rsid w:val="00A72619"/>
    <w:rsid w:val="00A73506"/>
    <w:rsid w:val="00A73EA2"/>
    <w:rsid w:val="00A753DF"/>
    <w:rsid w:val="00A83813"/>
    <w:rsid w:val="00A842F5"/>
    <w:rsid w:val="00A849D7"/>
    <w:rsid w:val="00A85485"/>
    <w:rsid w:val="00A86999"/>
    <w:rsid w:val="00A907EE"/>
    <w:rsid w:val="00A90D6D"/>
    <w:rsid w:val="00A91DAB"/>
    <w:rsid w:val="00A92D54"/>
    <w:rsid w:val="00A93C3D"/>
    <w:rsid w:val="00A966E9"/>
    <w:rsid w:val="00A96AEB"/>
    <w:rsid w:val="00A9706F"/>
    <w:rsid w:val="00A97B1A"/>
    <w:rsid w:val="00AA027D"/>
    <w:rsid w:val="00AA0BB4"/>
    <w:rsid w:val="00AA34DF"/>
    <w:rsid w:val="00AA3E4F"/>
    <w:rsid w:val="00AA5097"/>
    <w:rsid w:val="00AA752D"/>
    <w:rsid w:val="00AB0B24"/>
    <w:rsid w:val="00AB0CA3"/>
    <w:rsid w:val="00AB1BEB"/>
    <w:rsid w:val="00AB26E8"/>
    <w:rsid w:val="00AB487D"/>
    <w:rsid w:val="00AB49B3"/>
    <w:rsid w:val="00AC05AB"/>
    <w:rsid w:val="00AC4202"/>
    <w:rsid w:val="00AC7710"/>
    <w:rsid w:val="00AD4C42"/>
    <w:rsid w:val="00AD61B5"/>
    <w:rsid w:val="00AD7170"/>
    <w:rsid w:val="00AD718D"/>
    <w:rsid w:val="00AE03B5"/>
    <w:rsid w:val="00AE1423"/>
    <w:rsid w:val="00AE16B6"/>
    <w:rsid w:val="00AE1821"/>
    <w:rsid w:val="00AE2234"/>
    <w:rsid w:val="00AE4284"/>
    <w:rsid w:val="00AE772C"/>
    <w:rsid w:val="00AE7F2E"/>
    <w:rsid w:val="00AF1363"/>
    <w:rsid w:val="00AF28BA"/>
    <w:rsid w:val="00AF500E"/>
    <w:rsid w:val="00AF5D6B"/>
    <w:rsid w:val="00AF6AA4"/>
    <w:rsid w:val="00AF6B10"/>
    <w:rsid w:val="00AF7B5D"/>
    <w:rsid w:val="00B00244"/>
    <w:rsid w:val="00B01E94"/>
    <w:rsid w:val="00B02187"/>
    <w:rsid w:val="00B04FA5"/>
    <w:rsid w:val="00B0699D"/>
    <w:rsid w:val="00B0770E"/>
    <w:rsid w:val="00B12570"/>
    <w:rsid w:val="00B13F3D"/>
    <w:rsid w:val="00B13FC9"/>
    <w:rsid w:val="00B14815"/>
    <w:rsid w:val="00B14F56"/>
    <w:rsid w:val="00B1548D"/>
    <w:rsid w:val="00B17A44"/>
    <w:rsid w:val="00B17B2B"/>
    <w:rsid w:val="00B21277"/>
    <w:rsid w:val="00B212B8"/>
    <w:rsid w:val="00B23E3B"/>
    <w:rsid w:val="00B269D8"/>
    <w:rsid w:val="00B27847"/>
    <w:rsid w:val="00B27ECC"/>
    <w:rsid w:val="00B31A0A"/>
    <w:rsid w:val="00B3345F"/>
    <w:rsid w:val="00B352B8"/>
    <w:rsid w:val="00B36186"/>
    <w:rsid w:val="00B36F26"/>
    <w:rsid w:val="00B36F59"/>
    <w:rsid w:val="00B377B9"/>
    <w:rsid w:val="00B404A9"/>
    <w:rsid w:val="00B4051F"/>
    <w:rsid w:val="00B4113B"/>
    <w:rsid w:val="00B41178"/>
    <w:rsid w:val="00B42045"/>
    <w:rsid w:val="00B426D1"/>
    <w:rsid w:val="00B427FF"/>
    <w:rsid w:val="00B439F3"/>
    <w:rsid w:val="00B441D5"/>
    <w:rsid w:val="00B44933"/>
    <w:rsid w:val="00B44E98"/>
    <w:rsid w:val="00B457FE"/>
    <w:rsid w:val="00B4686D"/>
    <w:rsid w:val="00B47EF1"/>
    <w:rsid w:val="00B50A2B"/>
    <w:rsid w:val="00B5127D"/>
    <w:rsid w:val="00B52014"/>
    <w:rsid w:val="00B52B20"/>
    <w:rsid w:val="00B545A0"/>
    <w:rsid w:val="00B60277"/>
    <w:rsid w:val="00B6031B"/>
    <w:rsid w:val="00B60DAC"/>
    <w:rsid w:val="00B62BE7"/>
    <w:rsid w:val="00B652EC"/>
    <w:rsid w:val="00B658C6"/>
    <w:rsid w:val="00B65FC6"/>
    <w:rsid w:val="00B67019"/>
    <w:rsid w:val="00B673DC"/>
    <w:rsid w:val="00B722EB"/>
    <w:rsid w:val="00B72644"/>
    <w:rsid w:val="00B73936"/>
    <w:rsid w:val="00B745BE"/>
    <w:rsid w:val="00B75BD3"/>
    <w:rsid w:val="00B75D3C"/>
    <w:rsid w:val="00B7792E"/>
    <w:rsid w:val="00B77B55"/>
    <w:rsid w:val="00B8072E"/>
    <w:rsid w:val="00B8081A"/>
    <w:rsid w:val="00B8233B"/>
    <w:rsid w:val="00B84CAE"/>
    <w:rsid w:val="00B86A07"/>
    <w:rsid w:val="00B916EF"/>
    <w:rsid w:val="00B92D38"/>
    <w:rsid w:val="00B945BB"/>
    <w:rsid w:val="00B94617"/>
    <w:rsid w:val="00B9584D"/>
    <w:rsid w:val="00BA7287"/>
    <w:rsid w:val="00BA75DA"/>
    <w:rsid w:val="00BA7DC7"/>
    <w:rsid w:val="00BB5167"/>
    <w:rsid w:val="00BB5596"/>
    <w:rsid w:val="00BB6959"/>
    <w:rsid w:val="00BB73B1"/>
    <w:rsid w:val="00BC0763"/>
    <w:rsid w:val="00BC1018"/>
    <w:rsid w:val="00BC176B"/>
    <w:rsid w:val="00BC253F"/>
    <w:rsid w:val="00BC38C5"/>
    <w:rsid w:val="00BC5AFA"/>
    <w:rsid w:val="00BC7F98"/>
    <w:rsid w:val="00BD0B6F"/>
    <w:rsid w:val="00BD0F13"/>
    <w:rsid w:val="00BD3BCD"/>
    <w:rsid w:val="00BD4269"/>
    <w:rsid w:val="00BD5128"/>
    <w:rsid w:val="00BD7439"/>
    <w:rsid w:val="00BD7960"/>
    <w:rsid w:val="00BE02E4"/>
    <w:rsid w:val="00BE114F"/>
    <w:rsid w:val="00BE1529"/>
    <w:rsid w:val="00BE221A"/>
    <w:rsid w:val="00BE3A62"/>
    <w:rsid w:val="00BE470F"/>
    <w:rsid w:val="00BE50CA"/>
    <w:rsid w:val="00BE5CC8"/>
    <w:rsid w:val="00BE64CD"/>
    <w:rsid w:val="00BE6F07"/>
    <w:rsid w:val="00BF0811"/>
    <w:rsid w:val="00BF0FCE"/>
    <w:rsid w:val="00BF2DD9"/>
    <w:rsid w:val="00BF2F20"/>
    <w:rsid w:val="00BF4B16"/>
    <w:rsid w:val="00BF5954"/>
    <w:rsid w:val="00BF5C94"/>
    <w:rsid w:val="00BF7ADA"/>
    <w:rsid w:val="00C00449"/>
    <w:rsid w:val="00C00FF6"/>
    <w:rsid w:val="00C02724"/>
    <w:rsid w:val="00C0348B"/>
    <w:rsid w:val="00C062BC"/>
    <w:rsid w:val="00C067DE"/>
    <w:rsid w:val="00C06F3F"/>
    <w:rsid w:val="00C07977"/>
    <w:rsid w:val="00C10C45"/>
    <w:rsid w:val="00C11858"/>
    <w:rsid w:val="00C134E7"/>
    <w:rsid w:val="00C13B11"/>
    <w:rsid w:val="00C13BB6"/>
    <w:rsid w:val="00C143C2"/>
    <w:rsid w:val="00C147FA"/>
    <w:rsid w:val="00C15068"/>
    <w:rsid w:val="00C167C9"/>
    <w:rsid w:val="00C179E5"/>
    <w:rsid w:val="00C20145"/>
    <w:rsid w:val="00C21AAE"/>
    <w:rsid w:val="00C21DFA"/>
    <w:rsid w:val="00C231A3"/>
    <w:rsid w:val="00C279E2"/>
    <w:rsid w:val="00C27EF4"/>
    <w:rsid w:val="00C316EC"/>
    <w:rsid w:val="00C3213D"/>
    <w:rsid w:val="00C333F0"/>
    <w:rsid w:val="00C33F2E"/>
    <w:rsid w:val="00C33F3B"/>
    <w:rsid w:val="00C3664B"/>
    <w:rsid w:val="00C36C12"/>
    <w:rsid w:val="00C37AA1"/>
    <w:rsid w:val="00C446F1"/>
    <w:rsid w:val="00C44C36"/>
    <w:rsid w:val="00C468BC"/>
    <w:rsid w:val="00C506AF"/>
    <w:rsid w:val="00C514A2"/>
    <w:rsid w:val="00C51FB7"/>
    <w:rsid w:val="00C52FB1"/>
    <w:rsid w:val="00C53260"/>
    <w:rsid w:val="00C5364B"/>
    <w:rsid w:val="00C541A4"/>
    <w:rsid w:val="00C550CE"/>
    <w:rsid w:val="00C55C75"/>
    <w:rsid w:val="00C60179"/>
    <w:rsid w:val="00C604F2"/>
    <w:rsid w:val="00C6057F"/>
    <w:rsid w:val="00C60D4F"/>
    <w:rsid w:val="00C61345"/>
    <w:rsid w:val="00C648EB"/>
    <w:rsid w:val="00C65B18"/>
    <w:rsid w:val="00C65D52"/>
    <w:rsid w:val="00C67A96"/>
    <w:rsid w:val="00C67EFD"/>
    <w:rsid w:val="00C70EF6"/>
    <w:rsid w:val="00C7118D"/>
    <w:rsid w:val="00C715D8"/>
    <w:rsid w:val="00C71705"/>
    <w:rsid w:val="00C7284F"/>
    <w:rsid w:val="00C72941"/>
    <w:rsid w:val="00C742F0"/>
    <w:rsid w:val="00C74F99"/>
    <w:rsid w:val="00C80A5F"/>
    <w:rsid w:val="00C815D1"/>
    <w:rsid w:val="00C81AA2"/>
    <w:rsid w:val="00C82452"/>
    <w:rsid w:val="00C82AAE"/>
    <w:rsid w:val="00C82BDF"/>
    <w:rsid w:val="00C8712F"/>
    <w:rsid w:val="00C8723F"/>
    <w:rsid w:val="00C874D2"/>
    <w:rsid w:val="00C91F58"/>
    <w:rsid w:val="00C926EB"/>
    <w:rsid w:val="00C92C8B"/>
    <w:rsid w:val="00C92D73"/>
    <w:rsid w:val="00C93040"/>
    <w:rsid w:val="00C94AA0"/>
    <w:rsid w:val="00C94DD9"/>
    <w:rsid w:val="00C94E16"/>
    <w:rsid w:val="00C9577D"/>
    <w:rsid w:val="00C96CBA"/>
    <w:rsid w:val="00C97318"/>
    <w:rsid w:val="00C97807"/>
    <w:rsid w:val="00C97FBD"/>
    <w:rsid w:val="00CA0369"/>
    <w:rsid w:val="00CA1958"/>
    <w:rsid w:val="00CA2199"/>
    <w:rsid w:val="00CA411E"/>
    <w:rsid w:val="00CA48B3"/>
    <w:rsid w:val="00CA4C6A"/>
    <w:rsid w:val="00CA50D3"/>
    <w:rsid w:val="00CA519F"/>
    <w:rsid w:val="00CA60F2"/>
    <w:rsid w:val="00CA69BA"/>
    <w:rsid w:val="00CB02EA"/>
    <w:rsid w:val="00CB072B"/>
    <w:rsid w:val="00CB090F"/>
    <w:rsid w:val="00CB102B"/>
    <w:rsid w:val="00CB108E"/>
    <w:rsid w:val="00CB222F"/>
    <w:rsid w:val="00CB4D3F"/>
    <w:rsid w:val="00CB6964"/>
    <w:rsid w:val="00CB7EDF"/>
    <w:rsid w:val="00CC10DA"/>
    <w:rsid w:val="00CC1C75"/>
    <w:rsid w:val="00CC32B5"/>
    <w:rsid w:val="00CC53E7"/>
    <w:rsid w:val="00CC64CE"/>
    <w:rsid w:val="00CC695B"/>
    <w:rsid w:val="00CC7849"/>
    <w:rsid w:val="00CD20A2"/>
    <w:rsid w:val="00CD338B"/>
    <w:rsid w:val="00CD3977"/>
    <w:rsid w:val="00CD5FFA"/>
    <w:rsid w:val="00CD68FB"/>
    <w:rsid w:val="00CD78CB"/>
    <w:rsid w:val="00CD7A9E"/>
    <w:rsid w:val="00CE01C5"/>
    <w:rsid w:val="00CE1035"/>
    <w:rsid w:val="00CE13E1"/>
    <w:rsid w:val="00CE1BAF"/>
    <w:rsid w:val="00CE2003"/>
    <w:rsid w:val="00CE2EFD"/>
    <w:rsid w:val="00CE3106"/>
    <w:rsid w:val="00CE3538"/>
    <w:rsid w:val="00CE3897"/>
    <w:rsid w:val="00CE3DBA"/>
    <w:rsid w:val="00CE745A"/>
    <w:rsid w:val="00CF0C56"/>
    <w:rsid w:val="00CF15EF"/>
    <w:rsid w:val="00CF1B65"/>
    <w:rsid w:val="00CF252D"/>
    <w:rsid w:val="00CF3247"/>
    <w:rsid w:val="00CF4CE9"/>
    <w:rsid w:val="00CF6796"/>
    <w:rsid w:val="00CF7DBF"/>
    <w:rsid w:val="00D003ED"/>
    <w:rsid w:val="00D02C40"/>
    <w:rsid w:val="00D043D5"/>
    <w:rsid w:val="00D04AD5"/>
    <w:rsid w:val="00D050E6"/>
    <w:rsid w:val="00D0617B"/>
    <w:rsid w:val="00D07DA0"/>
    <w:rsid w:val="00D104AC"/>
    <w:rsid w:val="00D13440"/>
    <w:rsid w:val="00D144B7"/>
    <w:rsid w:val="00D14C81"/>
    <w:rsid w:val="00D154F4"/>
    <w:rsid w:val="00D15738"/>
    <w:rsid w:val="00D15E7A"/>
    <w:rsid w:val="00D17333"/>
    <w:rsid w:val="00D201DC"/>
    <w:rsid w:val="00D20310"/>
    <w:rsid w:val="00D221A4"/>
    <w:rsid w:val="00D2570D"/>
    <w:rsid w:val="00D26E4F"/>
    <w:rsid w:val="00D30BE9"/>
    <w:rsid w:val="00D33510"/>
    <w:rsid w:val="00D33C0C"/>
    <w:rsid w:val="00D3548D"/>
    <w:rsid w:val="00D35836"/>
    <w:rsid w:val="00D35D83"/>
    <w:rsid w:val="00D373BD"/>
    <w:rsid w:val="00D37862"/>
    <w:rsid w:val="00D420D2"/>
    <w:rsid w:val="00D4239D"/>
    <w:rsid w:val="00D441EC"/>
    <w:rsid w:val="00D441FB"/>
    <w:rsid w:val="00D442F9"/>
    <w:rsid w:val="00D445D0"/>
    <w:rsid w:val="00D44E41"/>
    <w:rsid w:val="00D452F4"/>
    <w:rsid w:val="00D455F3"/>
    <w:rsid w:val="00D464B4"/>
    <w:rsid w:val="00D46D7C"/>
    <w:rsid w:val="00D470EA"/>
    <w:rsid w:val="00D51B08"/>
    <w:rsid w:val="00D52C27"/>
    <w:rsid w:val="00D54237"/>
    <w:rsid w:val="00D550DE"/>
    <w:rsid w:val="00D55F8D"/>
    <w:rsid w:val="00D55FB4"/>
    <w:rsid w:val="00D56CD6"/>
    <w:rsid w:val="00D574D3"/>
    <w:rsid w:val="00D612EE"/>
    <w:rsid w:val="00D615E0"/>
    <w:rsid w:val="00D61F3C"/>
    <w:rsid w:val="00D625CC"/>
    <w:rsid w:val="00D63B13"/>
    <w:rsid w:val="00D64878"/>
    <w:rsid w:val="00D649B4"/>
    <w:rsid w:val="00D669F9"/>
    <w:rsid w:val="00D707F4"/>
    <w:rsid w:val="00D7121D"/>
    <w:rsid w:val="00D713A5"/>
    <w:rsid w:val="00D720C7"/>
    <w:rsid w:val="00D722DC"/>
    <w:rsid w:val="00D72755"/>
    <w:rsid w:val="00D72F49"/>
    <w:rsid w:val="00D73164"/>
    <w:rsid w:val="00D7594D"/>
    <w:rsid w:val="00D76515"/>
    <w:rsid w:val="00D765F0"/>
    <w:rsid w:val="00D76624"/>
    <w:rsid w:val="00D77BE7"/>
    <w:rsid w:val="00D80023"/>
    <w:rsid w:val="00D80EA0"/>
    <w:rsid w:val="00D82567"/>
    <w:rsid w:val="00D827BD"/>
    <w:rsid w:val="00D82B28"/>
    <w:rsid w:val="00D832C2"/>
    <w:rsid w:val="00D83E64"/>
    <w:rsid w:val="00D867DE"/>
    <w:rsid w:val="00D8757D"/>
    <w:rsid w:val="00D87E3E"/>
    <w:rsid w:val="00D91FA5"/>
    <w:rsid w:val="00D92CD5"/>
    <w:rsid w:val="00D930BD"/>
    <w:rsid w:val="00D948B2"/>
    <w:rsid w:val="00D968A3"/>
    <w:rsid w:val="00D97809"/>
    <w:rsid w:val="00D97A5E"/>
    <w:rsid w:val="00D97ADD"/>
    <w:rsid w:val="00DA0F4B"/>
    <w:rsid w:val="00DA20CD"/>
    <w:rsid w:val="00DA2C76"/>
    <w:rsid w:val="00DA3DC9"/>
    <w:rsid w:val="00DA50BA"/>
    <w:rsid w:val="00DA56B1"/>
    <w:rsid w:val="00DA59C4"/>
    <w:rsid w:val="00DA63C3"/>
    <w:rsid w:val="00DA6EF7"/>
    <w:rsid w:val="00DA7F57"/>
    <w:rsid w:val="00DB0A68"/>
    <w:rsid w:val="00DB0DC6"/>
    <w:rsid w:val="00DB349F"/>
    <w:rsid w:val="00DB4BAB"/>
    <w:rsid w:val="00DB5F79"/>
    <w:rsid w:val="00DB63D9"/>
    <w:rsid w:val="00DB6DA1"/>
    <w:rsid w:val="00DB6E4C"/>
    <w:rsid w:val="00DC25AF"/>
    <w:rsid w:val="00DC4260"/>
    <w:rsid w:val="00DC5CC6"/>
    <w:rsid w:val="00DC647E"/>
    <w:rsid w:val="00DD0698"/>
    <w:rsid w:val="00DD12BB"/>
    <w:rsid w:val="00DD2B28"/>
    <w:rsid w:val="00DD44EB"/>
    <w:rsid w:val="00DD456C"/>
    <w:rsid w:val="00DE0056"/>
    <w:rsid w:val="00DE2D84"/>
    <w:rsid w:val="00DE40AC"/>
    <w:rsid w:val="00DE57BA"/>
    <w:rsid w:val="00DE59FC"/>
    <w:rsid w:val="00DE7846"/>
    <w:rsid w:val="00DF0B22"/>
    <w:rsid w:val="00DF132F"/>
    <w:rsid w:val="00DF14AE"/>
    <w:rsid w:val="00DF1804"/>
    <w:rsid w:val="00DF37BE"/>
    <w:rsid w:val="00DF4542"/>
    <w:rsid w:val="00DF71F7"/>
    <w:rsid w:val="00E01117"/>
    <w:rsid w:val="00E02379"/>
    <w:rsid w:val="00E034D5"/>
    <w:rsid w:val="00E03D22"/>
    <w:rsid w:val="00E052D0"/>
    <w:rsid w:val="00E112AD"/>
    <w:rsid w:val="00E13953"/>
    <w:rsid w:val="00E14356"/>
    <w:rsid w:val="00E17338"/>
    <w:rsid w:val="00E22B95"/>
    <w:rsid w:val="00E22D9C"/>
    <w:rsid w:val="00E25574"/>
    <w:rsid w:val="00E2592C"/>
    <w:rsid w:val="00E25DEC"/>
    <w:rsid w:val="00E277E9"/>
    <w:rsid w:val="00E305D6"/>
    <w:rsid w:val="00E31101"/>
    <w:rsid w:val="00E311BA"/>
    <w:rsid w:val="00E316DA"/>
    <w:rsid w:val="00E31722"/>
    <w:rsid w:val="00E318C7"/>
    <w:rsid w:val="00E32C61"/>
    <w:rsid w:val="00E349C2"/>
    <w:rsid w:val="00E367C0"/>
    <w:rsid w:val="00E4000E"/>
    <w:rsid w:val="00E4123D"/>
    <w:rsid w:val="00E41B14"/>
    <w:rsid w:val="00E42D53"/>
    <w:rsid w:val="00E43824"/>
    <w:rsid w:val="00E453DB"/>
    <w:rsid w:val="00E454EB"/>
    <w:rsid w:val="00E45A7A"/>
    <w:rsid w:val="00E45FE7"/>
    <w:rsid w:val="00E46AB4"/>
    <w:rsid w:val="00E50E67"/>
    <w:rsid w:val="00E51072"/>
    <w:rsid w:val="00E51AA5"/>
    <w:rsid w:val="00E521E5"/>
    <w:rsid w:val="00E547BE"/>
    <w:rsid w:val="00E54C4A"/>
    <w:rsid w:val="00E54D71"/>
    <w:rsid w:val="00E55814"/>
    <w:rsid w:val="00E56367"/>
    <w:rsid w:val="00E5651F"/>
    <w:rsid w:val="00E566F5"/>
    <w:rsid w:val="00E5680E"/>
    <w:rsid w:val="00E60B3E"/>
    <w:rsid w:val="00E628F5"/>
    <w:rsid w:val="00E62901"/>
    <w:rsid w:val="00E65658"/>
    <w:rsid w:val="00E65666"/>
    <w:rsid w:val="00E65851"/>
    <w:rsid w:val="00E66ABC"/>
    <w:rsid w:val="00E700BF"/>
    <w:rsid w:val="00E71A1D"/>
    <w:rsid w:val="00E71ACE"/>
    <w:rsid w:val="00E72BAD"/>
    <w:rsid w:val="00E735F2"/>
    <w:rsid w:val="00E739A1"/>
    <w:rsid w:val="00E74885"/>
    <w:rsid w:val="00E76FF0"/>
    <w:rsid w:val="00E772AF"/>
    <w:rsid w:val="00E8000E"/>
    <w:rsid w:val="00E812DB"/>
    <w:rsid w:val="00E81865"/>
    <w:rsid w:val="00E82DAA"/>
    <w:rsid w:val="00E83073"/>
    <w:rsid w:val="00E83390"/>
    <w:rsid w:val="00E8416E"/>
    <w:rsid w:val="00E8432F"/>
    <w:rsid w:val="00E84DDB"/>
    <w:rsid w:val="00E865E5"/>
    <w:rsid w:val="00E871C8"/>
    <w:rsid w:val="00E90328"/>
    <w:rsid w:val="00E93DA6"/>
    <w:rsid w:val="00E94EF4"/>
    <w:rsid w:val="00E95083"/>
    <w:rsid w:val="00E97A6C"/>
    <w:rsid w:val="00EA0296"/>
    <w:rsid w:val="00EA0C5F"/>
    <w:rsid w:val="00EA1A12"/>
    <w:rsid w:val="00EA2854"/>
    <w:rsid w:val="00EA3B39"/>
    <w:rsid w:val="00EA49B9"/>
    <w:rsid w:val="00EA5DBA"/>
    <w:rsid w:val="00EA6DE2"/>
    <w:rsid w:val="00EA712C"/>
    <w:rsid w:val="00EB2D15"/>
    <w:rsid w:val="00EB3860"/>
    <w:rsid w:val="00EB3C41"/>
    <w:rsid w:val="00EB47CC"/>
    <w:rsid w:val="00EB49E7"/>
    <w:rsid w:val="00EB4FF0"/>
    <w:rsid w:val="00EB56A8"/>
    <w:rsid w:val="00EB78A7"/>
    <w:rsid w:val="00EB7AC2"/>
    <w:rsid w:val="00EC12E1"/>
    <w:rsid w:val="00EC1C44"/>
    <w:rsid w:val="00EC2F7A"/>
    <w:rsid w:val="00EC3127"/>
    <w:rsid w:val="00EC6A23"/>
    <w:rsid w:val="00ED0547"/>
    <w:rsid w:val="00ED173C"/>
    <w:rsid w:val="00ED2A0F"/>
    <w:rsid w:val="00ED2E30"/>
    <w:rsid w:val="00ED33AD"/>
    <w:rsid w:val="00ED4756"/>
    <w:rsid w:val="00ED4DE4"/>
    <w:rsid w:val="00EE2E9B"/>
    <w:rsid w:val="00EE3CC6"/>
    <w:rsid w:val="00EE3F30"/>
    <w:rsid w:val="00EE410F"/>
    <w:rsid w:val="00EE5111"/>
    <w:rsid w:val="00EF0395"/>
    <w:rsid w:val="00EF274D"/>
    <w:rsid w:val="00EF3FF1"/>
    <w:rsid w:val="00EF47F1"/>
    <w:rsid w:val="00EF4D50"/>
    <w:rsid w:val="00EF503F"/>
    <w:rsid w:val="00EF6435"/>
    <w:rsid w:val="00EF728C"/>
    <w:rsid w:val="00EF7B07"/>
    <w:rsid w:val="00F0030A"/>
    <w:rsid w:val="00F01228"/>
    <w:rsid w:val="00F035DD"/>
    <w:rsid w:val="00F035DF"/>
    <w:rsid w:val="00F03D2A"/>
    <w:rsid w:val="00F03DCB"/>
    <w:rsid w:val="00F04E2B"/>
    <w:rsid w:val="00F05598"/>
    <w:rsid w:val="00F0721E"/>
    <w:rsid w:val="00F1093C"/>
    <w:rsid w:val="00F10D7B"/>
    <w:rsid w:val="00F119F8"/>
    <w:rsid w:val="00F14B1E"/>
    <w:rsid w:val="00F20374"/>
    <w:rsid w:val="00F20DA2"/>
    <w:rsid w:val="00F22BD5"/>
    <w:rsid w:val="00F23BDF"/>
    <w:rsid w:val="00F24370"/>
    <w:rsid w:val="00F25645"/>
    <w:rsid w:val="00F2606D"/>
    <w:rsid w:val="00F27D37"/>
    <w:rsid w:val="00F313EF"/>
    <w:rsid w:val="00F3157F"/>
    <w:rsid w:val="00F32FDB"/>
    <w:rsid w:val="00F33B3B"/>
    <w:rsid w:val="00F34BEE"/>
    <w:rsid w:val="00F36556"/>
    <w:rsid w:val="00F368A4"/>
    <w:rsid w:val="00F36B55"/>
    <w:rsid w:val="00F40A5B"/>
    <w:rsid w:val="00F432E9"/>
    <w:rsid w:val="00F43BEC"/>
    <w:rsid w:val="00F43EC4"/>
    <w:rsid w:val="00F445F3"/>
    <w:rsid w:val="00F447A2"/>
    <w:rsid w:val="00F45871"/>
    <w:rsid w:val="00F45BDE"/>
    <w:rsid w:val="00F47A25"/>
    <w:rsid w:val="00F47BF7"/>
    <w:rsid w:val="00F50525"/>
    <w:rsid w:val="00F50923"/>
    <w:rsid w:val="00F52C04"/>
    <w:rsid w:val="00F5367A"/>
    <w:rsid w:val="00F55E3B"/>
    <w:rsid w:val="00F56177"/>
    <w:rsid w:val="00F56C5B"/>
    <w:rsid w:val="00F56D73"/>
    <w:rsid w:val="00F61D8A"/>
    <w:rsid w:val="00F6327E"/>
    <w:rsid w:val="00F634A6"/>
    <w:rsid w:val="00F63A14"/>
    <w:rsid w:val="00F63EF0"/>
    <w:rsid w:val="00F64F17"/>
    <w:rsid w:val="00F70018"/>
    <w:rsid w:val="00F7071B"/>
    <w:rsid w:val="00F707F1"/>
    <w:rsid w:val="00F70BA0"/>
    <w:rsid w:val="00F72544"/>
    <w:rsid w:val="00F72C37"/>
    <w:rsid w:val="00F7368C"/>
    <w:rsid w:val="00F73B48"/>
    <w:rsid w:val="00F74042"/>
    <w:rsid w:val="00F75C3D"/>
    <w:rsid w:val="00F775F1"/>
    <w:rsid w:val="00F818A1"/>
    <w:rsid w:val="00F82C98"/>
    <w:rsid w:val="00F834F2"/>
    <w:rsid w:val="00F864B9"/>
    <w:rsid w:val="00F870CA"/>
    <w:rsid w:val="00F8728C"/>
    <w:rsid w:val="00F87385"/>
    <w:rsid w:val="00F87AD3"/>
    <w:rsid w:val="00F908D7"/>
    <w:rsid w:val="00F9090B"/>
    <w:rsid w:val="00F91396"/>
    <w:rsid w:val="00F921A1"/>
    <w:rsid w:val="00F92FBB"/>
    <w:rsid w:val="00F93A20"/>
    <w:rsid w:val="00F96DA2"/>
    <w:rsid w:val="00FA1911"/>
    <w:rsid w:val="00FA22FB"/>
    <w:rsid w:val="00FA2620"/>
    <w:rsid w:val="00FA3F7F"/>
    <w:rsid w:val="00FA41D0"/>
    <w:rsid w:val="00FA5AC2"/>
    <w:rsid w:val="00FA78DA"/>
    <w:rsid w:val="00FB0C57"/>
    <w:rsid w:val="00FB0DEC"/>
    <w:rsid w:val="00FB23A7"/>
    <w:rsid w:val="00FB3A2F"/>
    <w:rsid w:val="00FB402E"/>
    <w:rsid w:val="00FB4FC8"/>
    <w:rsid w:val="00FB5275"/>
    <w:rsid w:val="00FB674A"/>
    <w:rsid w:val="00FC22B1"/>
    <w:rsid w:val="00FC2C5A"/>
    <w:rsid w:val="00FC429D"/>
    <w:rsid w:val="00FC42D2"/>
    <w:rsid w:val="00FC5994"/>
    <w:rsid w:val="00FC6038"/>
    <w:rsid w:val="00FC6878"/>
    <w:rsid w:val="00FC6EDF"/>
    <w:rsid w:val="00FC798F"/>
    <w:rsid w:val="00FD09FC"/>
    <w:rsid w:val="00FD1A2B"/>
    <w:rsid w:val="00FD1D72"/>
    <w:rsid w:val="00FD2AC4"/>
    <w:rsid w:val="00FD3C98"/>
    <w:rsid w:val="00FD4C9A"/>
    <w:rsid w:val="00FD6E3F"/>
    <w:rsid w:val="00FD735E"/>
    <w:rsid w:val="00FD7577"/>
    <w:rsid w:val="00FE005A"/>
    <w:rsid w:val="00FE08E1"/>
    <w:rsid w:val="00FE0A7C"/>
    <w:rsid w:val="00FE0B17"/>
    <w:rsid w:val="00FE0E8B"/>
    <w:rsid w:val="00FE2069"/>
    <w:rsid w:val="00FE2DD2"/>
    <w:rsid w:val="00FE39C8"/>
    <w:rsid w:val="00FE3CDC"/>
    <w:rsid w:val="00FE51C3"/>
    <w:rsid w:val="00FE610E"/>
    <w:rsid w:val="00FE7E8A"/>
    <w:rsid w:val="00FF15A0"/>
    <w:rsid w:val="00FF3CA0"/>
    <w:rsid w:val="00FF41F7"/>
    <w:rsid w:val="00FF4CCA"/>
    <w:rsid w:val="00FF6418"/>
    <w:rsid w:val="00FF7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link w:val="Nadpis4Char"/>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paragraph" w:styleId="Nadpis8">
    <w:name w:val="heading 8"/>
    <w:basedOn w:val="Normln"/>
    <w:next w:val="Normln"/>
    <w:link w:val="Nadpis8Char"/>
    <w:qFormat/>
    <w:rsid w:val="00466F02"/>
    <w:pPr>
      <w:keepNext/>
      <w:tabs>
        <w:tab w:val="num" w:pos="1440"/>
      </w:tabs>
      <w:spacing w:before="120" w:after="80" w:line="220" w:lineRule="exact"/>
      <w:ind w:left="1440" w:hanging="1440"/>
      <w:outlineLvl w:val="7"/>
    </w:pPr>
    <w:rPr>
      <w:rFonts w:ascii="Tahoma" w:eastAsia="MS Mincho" w:hAnsi="Tahoma" w:cs="Times New Roman"/>
      <w:iCs/>
      <w:color w:val="333399"/>
      <w:sz w:val="18"/>
      <w:szCs w:val="24"/>
    </w:rPr>
  </w:style>
  <w:style w:type="paragraph" w:styleId="Nadpis9">
    <w:name w:val="heading 9"/>
    <w:basedOn w:val="Normln"/>
    <w:next w:val="Normln"/>
    <w:link w:val="Nadpis9Char"/>
    <w:qFormat/>
    <w:rsid w:val="00466F02"/>
    <w:pPr>
      <w:tabs>
        <w:tab w:val="num" w:pos="1584"/>
      </w:tabs>
      <w:spacing w:before="80" w:after="80" w:line="220" w:lineRule="exact"/>
      <w:ind w:left="1584" w:hanging="1584"/>
      <w:outlineLvl w:val="8"/>
    </w:pPr>
    <w:rPr>
      <w:rFonts w:ascii="Tahoma" w:eastAsia="MS Mincho" w:hAnsi="Tahoma"/>
      <w:color w:val="FF00FF"/>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qFormat/>
    <w:rsid w:val="00F04E2B"/>
    <w:rPr>
      <w:rFonts w:ascii="Arial" w:hAnsi="Arial"/>
      <w:sz w:val="22"/>
      <w:u w:val="single"/>
    </w:rPr>
  </w:style>
  <w:style w:type="character" w:customStyle="1" w:styleId="ZhlavChar">
    <w:name w:val="Záhlaví Char"/>
    <w:link w:val="Zhlav"/>
    <w:uiPriority w:val="99"/>
    <w:qFormat/>
    <w:rsid w:val="00F04E2B"/>
    <w:rPr>
      <w:sz w:val="24"/>
      <w:szCs w:val="24"/>
    </w:rPr>
  </w:style>
  <w:style w:type="character" w:customStyle="1" w:styleId="Nadpis3Char">
    <w:name w:val="Nadpis 3 Char"/>
    <w:link w:val="Nadpis3"/>
    <w:qFormat/>
    <w:rsid w:val="000F0CFA"/>
    <w:rPr>
      <w:rFonts w:ascii="Arial" w:hAnsi="Arial" w:cs="Arial"/>
      <w:b/>
      <w:bCs/>
      <w:caps/>
      <w:sz w:val="22"/>
      <w:szCs w:val="22"/>
    </w:rPr>
  </w:style>
  <w:style w:type="character" w:customStyle="1" w:styleId="Nadpis6Char">
    <w:name w:val="Nadpis 6 Char"/>
    <w:link w:val="Nadpis6"/>
    <w:qFormat/>
    <w:rsid w:val="00403A28"/>
    <w:rPr>
      <w:rFonts w:ascii="Calibri" w:eastAsia="Times New Roman" w:hAnsi="Calibri" w:cs="Times New Roman"/>
      <w:b/>
      <w:bCs/>
      <w:sz w:val="22"/>
      <w:szCs w:val="22"/>
    </w:rPr>
  </w:style>
  <w:style w:type="character" w:customStyle="1" w:styleId="Nadpis7Char">
    <w:name w:val="Nadpis 7 Char"/>
    <w:link w:val="Nadpis7"/>
    <w:qFormat/>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uiPriority w:val="99"/>
    <w:rsid w:val="00403A28"/>
    <w:pPr>
      <w:spacing w:after="120"/>
    </w:pPr>
  </w:style>
  <w:style w:type="character" w:customStyle="1" w:styleId="ZkladntextChar">
    <w:name w:val="Základní text Char"/>
    <w:aliases w:val=" Char Char"/>
    <w:link w:val="Zkladntext"/>
    <w:uiPriority w:val="99"/>
    <w:qForma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qFormat/>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qForm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qFormat/>
    <w:rsid w:val="009B0178"/>
    <w:rPr>
      <w:rFonts w:ascii="Tahoma" w:hAnsi="Tahoma" w:cs="Tahoma"/>
      <w:sz w:val="16"/>
      <w:szCs w:val="16"/>
    </w:rPr>
  </w:style>
  <w:style w:type="character" w:customStyle="1" w:styleId="TextbublinyChar">
    <w:name w:val="Text bubliny Char"/>
    <w:link w:val="Textbubliny"/>
    <w:uiPriority w:val="99"/>
    <w:qFormat/>
    <w:rsid w:val="009B0178"/>
    <w:rPr>
      <w:rFonts w:ascii="Tahoma" w:hAnsi="Tahoma" w:cs="Tahoma"/>
      <w:sz w:val="16"/>
      <w:szCs w:val="16"/>
    </w:rPr>
  </w:style>
  <w:style w:type="character" w:styleId="Odkaznakoment">
    <w:name w:val="annotation reference"/>
    <w:uiPriority w:val="99"/>
    <w:qFormat/>
    <w:rsid w:val="00E65666"/>
    <w:rPr>
      <w:sz w:val="16"/>
      <w:szCs w:val="16"/>
    </w:rPr>
  </w:style>
  <w:style w:type="paragraph" w:styleId="Textkomente">
    <w:name w:val="annotation text"/>
    <w:basedOn w:val="Normln"/>
    <w:link w:val="TextkomenteChar"/>
    <w:qFormat/>
    <w:rsid w:val="00E65666"/>
    <w:rPr>
      <w:sz w:val="20"/>
      <w:szCs w:val="20"/>
    </w:rPr>
  </w:style>
  <w:style w:type="character" w:customStyle="1" w:styleId="TextkomenteChar">
    <w:name w:val="Text komentáře Char"/>
    <w:basedOn w:val="Standardnpsmoodstavce"/>
    <w:link w:val="Textkomente"/>
    <w:qFormat/>
    <w:rsid w:val="00E65666"/>
  </w:style>
  <w:style w:type="paragraph" w:styleId="Pedmtkomente">
    <w:name w:val="annotation subject"/>
    <w:basedOn w:val="Textkomente"/>
    <w:next w:val="Textkomente"/>
    <w:link w:val="PedmtkomenteChar"/>
    <w:uiPriority w:val="99"/>
    <w:qFormat/>
    <w:rsid w:val="00DA63C3"/>
    <w:rPr>
      <w:b/>
      <w:bCs/>
    </w:rPr>
  </w:style>
  <w:style w:type="character" w:customStyle="1" w:styleId="PedmtkomenteChar">
    <w:name w:val="Předmět komentáře Char"/>
    <w:link w:val="Pedmtkomente"/>
    <w:uiPriority w:val="99"/>
    <w:qFormat/>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qFormat/>
    <w:rsid w:val="003874CE"/>
    <w:rPr>
      <w:rFonts w:ascii="Arial" w:hAnsi="Arial" w:cs="Arial"/>
      <w:b/>
      <w:bCs/>
      <w:caps/>
      <w:sz w:val="22"/>
      <w:szCs w:val="22"/>
    </w:rPr>
  </w:style>
  <w:style w:type="character" w:customStyle="1" w:styleId="Nadpis2Char">
    <w:name w:val="Nadpis 2 Char"/>
    <w:link w:val="Nadpis2"/>
    <w:qFormat/>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qFormat/>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uiPriority w:val="99"/>
    <w:qFormat/>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915A6C"/>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915A6C"/>
    <w:rPr>
      <w:rFonts w:ascii="Arial" w:hAnsi="Arial" w:cs="Arial"/>
      <w:sz w:val="22"/>
      <w:szCs w:val="22"/>
    </w:rPr>
  </w:style>
  <w:style w:type="paragraph" w:styleId="Revize">
    <w:name w:val="Revision"/>
    <w:hidden/>
    <w:uiPriority w:val="99"/>
    <w:semiHidden/>
    <w:qFormat/>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94364B"/>
    <w:pPr>
      <w:numPr>
        <w:ilvl w:val="2"/>
      </w:numPr>
      <w:contextualSpacing/>
    </w:pPr>
  </w:style>
  <w:style w:type="character" w:styleId="Sledovanodkaz">
    <w:name w:val="FollowedHyperlink"/>
    <w:unhideWhenUsed/>
    <w:rsid w:val="00C279E2"/>
    <w:rPr>
      <w:color w:val="800080"/>
      <w:u w:val="single"/>
    </w:rPr>
  </w:style>
  <w:style w:type="character" w:customStyle="1" w:styleId="PsmenoodstavceChar">
    <w:name w:val="Písmeno odstavce Char"/>
    <w:basedOn w:val="OdstavecsmlouvyChar"/>
    <w:link w:val="Psmenoodstavce"/>
    <w:rsid w:val="0094364B"/>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Nzevdokumentu">
    <w:name w:val="Název dokumentu"/>
    <w:basedOn w:val="Normln"/>
    <w:next w:val="Normln"/>
    <w:uiPriority w:val="99"/>
    <w:rsid w:val="00355CE0"/>
    <w:pPr>
      <w:spacing w:before="4000" w:after="120" w:line="216" w:lineRule="auto"/>
      <w:ind w:left="567"/>
    </w:pPr>
    <w:rPr>
      <w:rFonts w:ascii="Arial Black" w:hAnsi="Arial Black" w:cs="Arial Black"/>
      <w:color w:val="00009B"/>
      <w:sz w:val="66"/>
      <w:szCs w:val="66"/>
    </w:rPr>
  </w:style>
  <w:style w:type="paragraph" w:customStyle="1" w:styleId="Psmenoodstavcesmlouvy">
    <w:name w:val="Písmeno odstavce smlouvy"/>
    <w:basedOn w:val="Odstavecsmlouvy"/>
    <w:link w:val="PsmenoodstavcesmlouvyChar"/>
    <w:qFormat/>
    <w:rsid w:val="00CA1958"/>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CA1958"/>
    <w:rPr>
      <w:rFonts w:ascii="Arial" w:hAnsi="Arial" w:cs="Arial"/>
      <w:sz w:val="22"/>
      <w:szCs w:val="22"/>
    </w:rPr>
  </w:style>
  <w:style w:type="paragraph" w:customStyle="1" w:styleId="Level1">
    <w:name w:val="Level 1"/>
    <w:basedOn w:val="Normln"/>
    <w:next w:val="Normln"/>
    <w:qFormat/>
    <w:rsid w:val="00EF7B07"/>
    <w:pPr>
      <w:keepNext/>
      <w:numPr>
        <w:numId w:val="5"/>
      </w:numPr>
      <w:spacing w:before="280" w:after="140" w:line="290" w:lineRule="auto"/>
      <w:outlineLvl w:val="0"/>
    </w:pPr>
    <w:rPr>
      <w:rFonts w:asciiTheme="minorHAnsi" w:hAnsiTheme="minorHAnsi" w:cs="Times New Roman"/>
      <w:b/>
      <w:bCs/>
      <w:caps/>
      <w:kern w:val="20"/>
      <w:szCs w:val="32"/>
      <w:lang w:eastAsia="en-US"/>
    </w:rPr>
  </w:style>
  <w:style w:type="paragraph" w:customStyle="1" w:styleId="Level2">
    <w:name w:val="Level 2"/>
    <w:basedOn w:val="Normln"/>
    <w:link w:val="Level2Char"/>
    <w:qFormat/>
    <w:rsid w:val="00EF7B07"/>
    <w:pPr>
      <w:numPr>
        <w:ilvl w:val="1"/>
        <w:numId w:val="5"/>
      </w:numPr>
      <w:spacing w:after="80" w:line="293" w:lineRule="auto"/>
      <w:outlineLvl w:val="1"/>
    </w:pPr>
    <w:rPr>
      <w:rFonts w:asciiTheme="minorHAnsi" w:hAnsiTheme="minorHAnsi" w:cs="Times New Roman"/>
      <w:kern w:val="20"/>
      <w:szCs w:val="18"/>
      <w:lang w:eastAsia="en-US"/>
    </w:rPr>
  </w:style>
  <w:style w:type="paragraph" w:customStyle="1" w:styleId="Level3">
    <w:name w:val="Level 3"/>
    <w:basedOn w:val="Normln"/>
    <w:qFormat/>
    <w:rsid w:val="00EF7B07"/>
    <w:pPr>
      <w:numPr>
        <w:ilvl w:val="2"/>
        <w:numId w:val="5"/>
      </w:numPr>
      <w:spacing w:after="140" w:line="290" w:lineRule="auto"/>
      <w:outlineLvl w:val="2"/>
    </w:pPr>
    <w:rPr>
      <w:rFonts w:asciiTheme="minorHAnsi" w:hAnsiTheme="minorHAnsi" w:cs="Times New Roman"/>
      <w:kern w:val="20"/>
      <w:szCs w:val="28"/>
      <w:lang w:eastAsia="en-US"/>
    </w:rPr>
  </w:style>
  <w:style w:type="paragraph" w:customStyle="1" w:styleId="Level4">
    <w:name w:val="Level 4"/>
    <w:basedOn w:val="Normln"/>
    <w:qFormat/>
    <w:rsid w:val="00EF7B07"/>
    <w:pPr>
      <w:numPr>
        <w:ilvl w:val="3"/>
        <w:numId w:val="5"/>
      </w:numPr>
      <w:spacing w:after="80" w:line="290" w:lineRule="auto"/>
      <w:outlineLvl w:val="3"/>
    </w:pPr>
    <w:rPr>
      <w:kern w:val="20"/>
      <w:sz w:val="18"/>
      <w:szCs w:val="18"/>
      <w:shd w:val="clear" w:color="auto" w:fill="FFFFFF"/>
      <w:lang w:eastAsia="en-US"/>
    </w:rPr>
  </w:style>
  <w:style w:type="paragraph" w:customStyle="1" w:styleId="Level5">
    <w:name w:val="Level 5"/>
    <w:basedOn w:val="Normln"/>
    <w:qFormat/>
    <w:rsid w:val="00EF7B07"/>
    <w:pPr>
      <w:numPr>
        <w:ilvl w:val="4"/>
        <w:numId w:val="5"/>
      </w:numPr>
      <w:spacing w:after="140" w:line="290" w:lineRule="auto"/>
      <w:outlineLvl w:val="4"/>
    </w:pPr>
    <w:rPr>
      <w:rFonts w:asciiTheme="minorHAnsi" w:hAnsiTheme="minorHAnsi" w:cs="Times New Roman"/>
      <w:kern w:val="20"/>
      <w:szCs w:val="24"/>
      <w:lang w:eastAsia="en-US"/>
    </w:rPr>
  </w:style>
  <w:style w:type="paragraph" w:customStyle="1" w:styleId="Level6">
    <w:name w:val="Level 6"/>
    <w:basedOn w:val="Normln"/>
    <w:qFormat/>
    <w:rsid w:val="00EF7B07"/>
    <w:pPr>
      <w:numPr>
        <w:ilvl w:val="5"/>
        <w:numId w:val="5"/>
      </w:numPr>
      <w:spacing w:after="140" w:line="290" w:lineRule="auto"/>
      <w:outlineLvl w:val="5"/>
    </w:pPr>
    <w:rPr>
      <w:rFonts w:asciiTheme="minorHAnsi" w:hAnsiTheme="minorHAnsi" w:cs="Times New Roman"/>
      <w:kern w:val="20"/>
      <w:szCs w:val="24"/>
      <w:lang w:eastAsia="en-US"/>
    </w:rPr>
  </w:style>
  <w:style w:type="paragraph" w:customStyle="1" w:styleId="Level7">
    <w:name w:val="Level 7"/>
    <w:basedOn w:val="Normln"/>
    <w:rsid w:val="00EF7B07"/>
    <w:pPr>
      <w:numPr>
        <w:ilvl w:val="6"/>
        <w:numId w:val="5"/>
      </w:numPr>
      <w:spacing w:after="140" w:line="290" w:lineRule="auto"/>
      <w:outlineLvl w:val="6"/>
    </w:pPr>
    <w:rPr>
      <w:rFonts w:asciiTheme="minorHAnsi" w:hAnsiTheme="minorHAnsi" w:cs="Times New Roman"/>
      <w:kern w:val="20"/>
      <w:szCs w:val="24"/>
      <w:lang w:eastAsia="en-US"/>
    </w:rPr>
  </w:style>
  <w:style w:type="paragraph" w:customStyle="1" w:styleId="Level8">
    <w:name w:val="Level 8"/>
    <w:basedOn w:val="Normln"/>
    <w:rsid w:val="00EF7B07"/>
    <w:pPr>
      <w:numPr>
        <w:ilvl w:val="7"/>
        <w:numId w:val="5"/>
      </w:numPr>
      <w:spacing w:after="140" w:line="290" w:lineRule="auto"/>
      <w:outlineLvl w:val="7"/>
    </w:pPr>
    <w:rPr>
      <w:rFonts w:asciiTheme="minorHAnsi" w:hAnsiTheme="minorHAnsi" w:cs="Times New Roman"/>
      <w:kern w:val="20"/>
      <w:szCs w:val="24"/>
      <w:lang w:eastAsia="en-US"/>
    </w:rPr>
  </w:style>
  <w:style w:type="paragraph" w:customStyle="1" w:styleId="Level9">
    <w:name w:val="Level 9"/>
    <w:basedOn w:val="Normln"/>
    <w:rsid w:val="00EF7B07"/>
    <w:pPr>
      <w:numPr>
        <w:ilvl w:val="8"/>
        <w:numId w:val="5"/>
      </w:numPr>
      <w:spacing w:after="140" w:line="290" w:lineRule="auto"/>
      <w:outlineLvl w:val="8"/>
    </w:pPr>
    <w:rPr>
      <w:rFonts w:asciiTheme="minorHAnsi" w:hAnsiTheme="minorHAnsi" w:cs="Times New Roman"/>
      <w:kern w:val="20"/>
      <w:szCs w:val="24"/>
      <w:lang w:eastAsia="en-US"/>
    </w:rPr>
  </w:style>
  <w:style w:type="character" w:customStyle="1" w:styleId="Level2Char">
    <w:name w:val="Level 2 Char"/>
    <w:link w:val="Level2"/>
    <w:rsid w:val="00EF7B07"/>
    <w:rPr>
      <w:rFonts w:asciiTheme="minorHAnsi" w:hAnsiTheme="minorHAnsi"/>
      <w:kern w:val="20"/>
      <w:sz w:val="22"/>
      <w:szCs w:val="18"/>
      <w:lang w:eastAsia="en-US"/>
    </w:rPr>
  </w:style>
  <w:style w:type="paragraph" w:customStyle="1" w:styleId="footnotedescription">
    <w:name w:val="footnote description"/>
    <w:next w:val="Normln"/>
    <w:link w:val="footnotedescriptionChar"/>
    <w:hidden/>
    <w:rsid w:val="00EF7B07"/>
    <w:pPr>
      <w:spacing w:line="264" w:lineRule="auto"/>
    </w:pPr>
    <w:rPr>
      <w:rFonts w:ascii="Arial" w:eastAsia="Arial" w:hAnsi="Arial" w:cs="Arial"/>
      <w:color w:val="000000"/>
      <w:sz w:val="19"/>
      <w:szCs w:val="22"/>
    </w:rPr>
  </w:style>
  <w:style w:type="character" w:customStyle="1" w:styleId="footnotedescriptionChar">
    <w:name w:val="footnote description Char"/>
    <w:link w:val="footnotedescription"/>
    <w:rsid w:val="00EF7B07"/>
    <w:rPr>
      <w:rFonts w:ascii="Arial" w:eastAsia="Arial" w:hAnsi="Arial" w:cs="Arial"/>
      <w:color w:val="000000"/>
      <w:sz w:val="19"/>
      <w:szCs w:val="22"/>
    </w:rPr>
  </w:style>
  <w:style w:type="character" w:customStyle="1" w:styleId="footnotemark">
    <w:name w:val="footnote mark"/>
    <w:hidden/>
    <w:rsid w:val="00EF7B07"/>
    <w:rPr>
      <w:rFonts w:ascii="Arial" w:eastAsia="Arial" w:hAnsi="Arial" w:cs="Arial"/>
      <w:color w:val="000000"/>
      <w:sz w:val="19"/>
      <w:vertAlign w:val="superscript"/>
    </w:rPr>
  </w:style>
  <w:style w:type="character" w:customStyle="1" w:styleId="OdstavecseseznamemChar">
    <w:name w:val="Odstavec se seznamem Char"/>
    <w:basedOn w:val="Standardnpsmoodstavce"/>
    <w:link w:val="Odstavecseseznamem"/>
    <w:uiPriority w:val="34"/>
    <w:rsid w:val="00705689"/>
    <w:rPr>
      <w:rFonts w:ascii="Calibri" w:eastAsia="Calibri" w:hAnsi="Calibri" w:cs="Arial"/>
      <w:sz w:val="22"/>
      <w:szCs w:val="22"/>
      <w:lang w:eastAsia="en-US"/>
    </w:rPr>
  </w:style>
  <w:style w:type="paragraph" w:styleId="Nzev">
    <w:name w:val="Title"/>
    <w:basedOn w:val="Normln"/>
    <w:link w:val="NzevChar"/>
    <w:qFormat/>
    <w:rsid w:val="002F39A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qFormat/>
    <w:rsid w:val="002F39A2"/>
    <w:rPr>
      <w:rFonts w:ascii="Arial" w:eastAsia="Arial" w:hAnsi="Arial" w:cs="Arial"/>
      <w:b/>
      <w:bCs/>
      <w:sz w:val="28"/>
      <w:szCs w:val="28"/>
      <w:lang w:eastAsia="en-US"/>
    </w:rPr>
  </w:style>
  <w:style w:type="character" w:customStyle="1" w:styleId="Nadpis8Char">
    <w:name w:val="Nadpis 8 Char"/>
    <w:basedOn w:val="Standardnpsmoodstavce"/>
    <w:link w:val="Nadpis8"/>
    <w:qFormat/>
    <w:rsid w:val="00466F02"/>
    <w:rPr>
      <w:rFonts w:ascii="Tahoma" w:eastAsia="MS Mincho" w:hAnsi="Tahoma"/>
      <w:iCs/>
      <w:color w:val="333399"/>
      <w:sz w:val="18"/>
      <w:szCs w:val="24"/>
    </w:rPr>
  </w:style>
  <w:style w:type="character" w:customStyle="1" w:styleId="Nadpis9Char">
    <w:name w:val="Nadpis 9 Char"/>
    <w:basedOn w:val="Standardnpsmoodstavce"/>
    <w:link w:val="Nadpis9"/>
    <w:qFormat/>
    <w:rsid w:val="00466F02"/>
    <w:rPr>
      <w:rFonts w:ascii="Tahoma" w:eastAsia="MS Mincho" w:hAnsi="Tahoma" w:cs="Arial"/>
      <w:color w:val="FF00FF"/>
      <w:sz w:val="18"/>
      <w:szCs w:val="22"/>
    </w:rPr>
  </w:style>
  <w:style w:type="character" w:customStyle="1" w:styleId="Nadpis4Char">
    <w:name w:val="Nadpis 4 Char"/>
    <w:basedOn w:val="Standardnpsmoodstavce"/>
    <w:link w:val="Nadpis4"/>
    <w:qFormat/>
    <w:rsid w:val="00466F02"/>
    <w:rPr>
      <w:rFonts w:ascii="Arial" w:hAnsi="Arial" w:cs="Arial"/>
      <w:b/>
      <w:sz w:val="22"/>
    </w:rPr>
  </w:style>
  <w:style w:type="paragraph" w:styleId="Obsah1">
    <w:name w:val="toc 1"/>
    <w:basedOn w:val="Normln"/>
    <w:next w:val="Normln"/>
    <w:autoRedefine/>
    <w:uiPriority w:val="39"/>
    <w:qFormat/>
    <w:rsid w:val="00466F02"/>
    <w:pPr>
      <w:tabs>
        <w:tab w:val="left" w:pos="285"/>
        <w:tab w:val="right" w:leader="dot" w:pos="9084"/>
      </w:tabs>
      <w:spacing w:before="240" w:after="80" w:line="220" w:lineRule="exact"/>
    </w:pPr>
    <w:rPr>
      <w:rFonts w:ascii="Tahoma" w:eastAsia="MS Mincho" w:hAnsi="Tahoma" w:cs="Times New Roman"/>
      <w:b/>
      <w:szCs w:val="24"/>
    </w:rPr>
  </w:style>
  <w:style w:type="paragraph" w:styleId="Obsah2">
    <w:name w:val="toc 2"/>
    <w:basedOn w:val="Normln"/>
    <w:next w:val="Normln"/>
    <w:autoRedefine/>
    <w:uiPriority w:val="39"/>
    <w:qFormat/>
    <w:rsid w:val="00466F02"/>
    <w:pPr>
      <w:tabs>
        <w:tab w:val="left" w:pos="684"/>
        <w:tab w:val="right" w:leader="dot" w:pos="9082"/>
      </w:tabs>
      <w:spacing w:before="80" w:after="40" w:line="220" w:lineRule="exact"/>
      <w:ind w:left="198"/>
    </w:pPr>
    <w:rPr>
      <w:rFonts w:ascii="Tahoma" w:eastAsia="MS Mincho" w:hAnsi="Tahoma" w:cs="Times New Roman"/>
      <w:b/>
      <w:sz w:val="20"/>
      <w:szCs w:val="24"/>
    </w:rPr>
  </w:style>
  <w:style w:type="paragraph" w:styleId="Obsah3">
    <w:name w:val="toc 3"/>
    <w:basedOn w:val="Normln"/>
    <w:next w:val="Normln"/>
    <w:autoRedefine/>
    <w:uiPriority w:val="39"/>
    <w:qFormat/>
    <w:rsid w:val="00466F02"/>
    <w:pPr>
      <w:keepNext/>
      <w:tabs>
        <w:tab w:val="left" w:pos="1197"/>
        <w:tab w:val="right" w:leader="dot" w:pos="9084"/>
      </w:tabs>
      <w:spacing w:before="120" w:after="80" w:line="220" w:lineRule="exact"/>
      <w:ind w:left="567"/>
    </w:pPr>
    <w:rPr>
      <w:rFonts w:ascii="Tahoma" w:eastAsia="MS Mincho" w:hAnsi="Tahoma" w:cs="Times New Roman"/>
      <w:b/>
      <w:sz w:val="18"/>
      <w:szCs w:val="24"/>
    </w:rPr>
  </w:style>
  <w:style w:type="paragraph" w:styleId="Obsah4">
    <w:name w:val="toc 4"/>
    <w:basedOn w:val="Normln"/>
    <w:next w:val="Normln"/>
    <w:autoRedefine/>
    <w:uiPriority w:val="39"/>
    <w:rsid w:val="00466F02"/>
    <w:pPr>
      <w:spacing w:before="80" w:after="40" w:line="220" w:lineRule="exact"/>
      <w:ind w:left="601"/>
    </w:pPr>
    <w:rPr>
      <w:rFonts w:ascii="Tahoma" w:eastAsia="MS Mincho" w:hAnsi="Tahoma" w:cs="Times New Roman"/>
      <w:sz w:val="18"/>
      <w:szCs w:val="24"/>
    </w:rPr>
  </w:style>
  <w:style w:type="table" w:customStyle="1" w:styleId="Mkatabulky1">
    <w:name w:val="Mřížka tabulky1"/>
    <w:basedOn w:val="Normlntabulka"/>
    <w:next w:val="Mkatabulky"/>
    <w:rsid w:val="00466F0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bold">
    <w:name w:val="Normální (bold)"/>
    <w:basedOn w:val="Normln"/>
    <w:link w:val="NormlnboldChar"/>
    <w:uiPriority w:val="99"/>
    <w:qFormat/>
    <w:rsid w:val="00466F02"/>
    <w:pPr>
      <w:spacing w:before="80" w:after="80" w:line="220" w:lineRule="exact"/>
      <w:jc w:val="left"/>
    </w:pPr>
    <w:rPr>
      <w:rFonts w:ascii="Tahoma" w:hAnsi="Tahoma" w:cs="Times New Roman"/>
      <w:b/>
      <w:bCs/>
      <w:sz w:val="18"/>
      <w:szCs w:val="20"/>
    </w:rPr>
  </w:style>
  <w:style w:type="character" w:customStyle="1" w:styleId="Zvraznnbold">
    <w:name w:val="Zvýraznění (bold"/>
    <w:aliases w:val="modř)"/>
    <w:basedOn w:val="Standardnpsmoodstavce"/>
    <w:uiPriority w:val="99"/>
    <w:qFormat/>
    <w:rsid w:val="00466F02"/>
    <w:rPr>
      <w:rFonts w:ascii="Tahoma" w:hAnsi="Tahoma"/>
      <w:b/>
      <w:bCs/>
      <w:color w:val="333399"/>
      <w:sz w:val="18"/>
    </w:rPr>
  </w:style>
  <w:style w:type="character" w:customStyle="1" w:styleId="StylE-mailovZprvy30">
    <w:name w:val="StylE-mailovéZprávy30"/>
    <w:basedOn w:val="Standardnpsmoodstavce"/>
    <w:semiHidden/>
    <w:rsid w:val="00466F02"/>
    <w:rPr>
      <w:rFonts w:ascii="Arial" w:hAnsi="Arial" w:cs="Arial"/>
      <w:color w:val="auto"/>
      <w:sz w:val="20"/>
      <w:szCs w:val="20"/>
    </w:rPr>
  </w:style>
  <w:style w:type="paragraph" w:styleId="Obsah5">
    <w:name w:val="toc 5"/>
    <w:basedOn w:val="Normln"/>
    <w:next w:val="Normln"/>
    <w:autoRedefine/>
    <w:uiPriority w:val="39"/>
    <w:rsid w:val="00466F02"/>
    <w:pPr>
      <w:spacing w:before="80" w:after="40" w:line="220" w:lineRule="exact"/>
      <w:ind w:left="720"/>
    </w:pPr>
    <w:rPr>
      <w:rFonts w:ascii="Tahoma" w:eastAsia="MS Mincho" w:hAnsi="Tahoma" w:cs="Times New Roman"/>
      <w:sz w:val="18"/>
      <w:szCs w:val="24"/>
    </w:rPr>
  </w:style>
  <w:style w:type="paragraph" w:styleId="Obsah6">
    <w:name w:val="toc 6"/>
    <w:basedOn w:val="Normln"/>
    <w:next w:val="Normln"/>
    <w:autoRedefine/>
    <w:uiPriority w:val="39"/>
    <w:rsid w:val="00466F02"/>
    <w:pPr>
      <w:spacing w:before="80" w:after="40" w:line="220" w:lineRule="exact"/>
      <w:ind w:left="902"/>
    </w:pPr>
    <w:rPr>
      <w:rFonts w:ascii="Tahoma" w:eastAsia="MS Mincho" w:hAnsi="Tahoma" w:cs="Times New Roman"/>
      <w:sz w:val="18"/>
      <w:szCs w:val="24"/>
    </w:rPr>
  </w:style>
  <w:style w:type="paragraph" w:styleId="Obsah7">
    <w:name w:val="toc 7"/>
    <w:basedOn w:val="Normln"/>
    <w:next w:val="Normln"/>
    <w:autoRedefine/>
    <w:uiPriority w:val="39"/>
    <w:rsid w:val="00466F02"/>
    <w:pPr>
      <w:spacing w:before="80" w:line="240" w:lineRule="auto"/>
      <w:ind w:left="1440"/>
      <w:jc w:val="left"/>
    </w:pPr>
    <w:rPr>
      <w:rFonts w:ascii="Times New Roman" w:eastAsia="MS Mincho" w:hAnsi="Times New Roman" w:cs="Times New Roman"/>
      <w:sz w:val="24"/>
      <w:szCs w:val="24"/>
    </w:rPr>
  </w:style>
  <w:style w:type="paragraph" w:styleId="Obsah8">
    <w:name w:val="toc 8"/>
    <w:basedOn w:val="Normln"/>
    <w:next w:val="Normln"/>
    <w:autoRedefine/>
    <w:uiPriority w:val="39"/>
    <w:rsid w:val="00466F02"/>
    <w:pPr>
      <w:spacing w:before="80" w:line="240" w:lineRule="auto"/>
      <w:ind w:left="1680"/>
      <w:jc w:val="left"/>
    </w:pPr>
    <w:rPr>
      <w:rFonts w:ascii="Times New Roman" w:eastAsia="MS Mincho" w:hAnsi="Times New Roman" w:cs="Times New Roman"/>
      <w:sz w:val="24"/>
      <w:szCs w:val="24"/>
    </w:rPr>
  </w:style>
  <w:style w:type="paragraph" w:styleId="Obsah9">
    <w:name w:val="toc 9"/>
    <w:basedOn w:val="Normln"/>
    <w:next w:val="Normln"/>
    <w:autoRedefine/>
    <w:uiPriority w:val="39"/>
    <w:rsid w:val="00466F02"/>
    <w:pPr>
      <w:spacing w:before="80" w:line="240" w:lineRule="auto"/>
      <w:ind w:left="1920"/>
      <w:jc w:val="left"/>
    </w:pPr>
    <w:rPr>
      <w:rFonts w:ascii="Times New Roman" w:eastAsia="MS Mincho" w:hAnsi="Times New Roman" w:cs="Times New Roman"/>
      <w:sz w:val="24"/>
      <w:szCs w:val="24"/>
    </w:rPr>
  </w:style>
  <w:style w:type="character" w:customStyle="1" w:styleId="Zvraznnmod">
    <w:name w:val="Zvýraznění (modř)"/>
    <w:basedOn w:val="Standardnpsmoodstavce"/>
    <w:uiPriority w:val="99"/>
    <w:qFormat/>
    <w:rsid w:val="00466F02"/>
    <w:rPr>
      <w:rFonts w:ascii="Tahoma" w:hAnsi="Tahoma"/>
      <w:color w:val="333399"/>
      <w:sz w:val="18"/>
    </w:rPr>
  </w:style>
  <w:style w:type="character" w:customStyle="1" w:styleId="Dleiterven">
    <w:name w:val="Důležité (červená)"/>
    <w:basedOn w:val="Standardnpsmoodstavce"/>
    <w:uiPriority w:val="99"/>
    <w:qFormat/>
    <w:rsid w:val="00466F02"/>
    <w:rPr>
      <w:rFonts w:ascii="Tahoma" w:hAnsi="Tahoma"/>
      <w:color w:val="FF0000"/>
      <w:sz w:val="18"/>
    </w:rPr>
  </w:style>
  <w:style w:type="character" w:customStyle="1" w:styleId="Dleitbold">
    <w:name w:val="Důležité (bold"/>
    <w:aliases w:val="červená)"/>
    <w:basedOn w:val="Dleiterven"/>
    <w:uiPriority w:val="99"/>
    <w:qFormat/>
    <w:rsid w:val="00466F02"/>
    <w:rPr>
      <w:rFonts w:ascii="Tahoma" w:hAnsi="Tahoma"/>
      <w:b/>
      <w:bCs/>
      <w:color w:val="FF0000"/>
      <w:sz w:val="18"/>
    </w:rPr>
  </w:style>
  <w:style w:type="paragraph" w:customStyle="1" w:styleId="Poznmkatext">
    <w:name w:val="Poznámka (text"/>
    <w:aliases w:val="zelená)"/>
    <w:basedOn w:val="Normln"/>
    <w:link w:val="PoznmkatextChar"/>
    <w:uiPriority w:val="99"/>
    <w:qFormat/>
    <w:rsid w:val="00466F02"/>
    <w:pPr>
      <w:pBdr>
        <w:top w:val="single" w:sz="4" w:space="1" w:color="008000"/>
        <w:bottom w:val="single" w:sz="4" w:space="1" w:color="008000"/>
      </w:pBdr>
      <w:tabs>
        <w:tab w:val="left" w:pos="567"/>
        <w:tab w:val="left" w:pos="1134"/>
        <w:tab w:val="right" w:leader="dot" w:pos="7371"/>
      </w:tabs>
      <w:spacing w:before="120" w:after="120" w:line="220" w:lineRule="exact"/>
    </w:pPr>
    <w:rPr>
      <w:rFonts w:ascii="Tahoma" w:hAnsi="Tahoma" w:cs="Times New Roman"/>
      <w:color w:val="008000"/>
      <w:sz w:val="16"/>
      <w:szCs w:val="24"/>
    </w:rPr>
  </w:style>
  <w:style w:type="character" w:customStyle="1" w:styleId="PoznmkatextChar">
    <w:name w:val="Poznámka (text Char"/>
    <w:aliases w:val="zelená) Char"/>
    <w:basedOn w:val="Standardnpsmoodstavce"/>
    <w:link w:val="Poznmkatext"/>
    <w:uiPriority w:val="99"/>
    <w:qFormat/>
    <w:rsid w:val="00466F02"/>
    <w:rPr>
      <w:rFonts w:ascii="Tahoma" w:hAnsi="Tahoma"/>
      <w:color w:val="008000"/>
      <w:sz w:val="16"/>
      <w:szCs w:val="24"/>
    </w:rPr>
  </w:style>
  <w:style w:type="paragraph" w:customStyle="1" w:styleId="Obrzek">
    <w:name w:val="Obrázek"/>
    <w:link w:val="ObrzekChar"/>
    <w:qFormat/>
    <w:rsid w:val="00466F02"/>
    <w:rPr>
      <w:rFonts w:ascii="Tahoma" w:eastAsia="MS Mincho" w:hAnsi="Tahoma"/>
      <w:sz w:val="18"/>
      <w:szCs w:val="24"/>
    </w:rPr>
  </w:style>
  <w:style w:type="character" w:customStyle="1" w:styleId="NormlnboldChar">
    <w:name w:val="Normální (bold) Char"/>
    <w:basedOn w:val="Standardnpsmoodstavce"/>
    <w:link w:val="Normlnbold"/>
    <w:uiPriority w:val="99"/>
    <w:qFormat/>
    <w:rsid w:val="00466F02"/>
    <w:rPr>
      <w:rFonts w:ascii="Tahoma" w:hAnsi="Tahoma"/>
      <w:b/>
      <w:bCs/>
      <w:sz w:val="18"/>
    </w:rPr>
  </w:style>
  <w:style w:type="paragraph" w:customStyle="1" w:styleId="Obrzek1">
    <w:name w:val="Obrázek 1"/>
    <w:basedOn w:val="Obrzek"/>
    <w:link w:val="Obrzek1Char"/>
    <w:uiPriority w:val="99"/>
    <w:qFormat/>
    <w:rsid w:val="00466F02"/>
  </w:style>
  <w:style w:type="character" w:customStyle="1" w:styleId="ObrzekChar">
    <w:name w:val="Obrázek Char"/>
    <w:basedOn w:val="Standardnpsmoodstavce"/>
    <w:link w:val="Obrzek"/>
    <w:qFormat/>
    <w:rsid w:val="00466F02"/>
    <w:rPr>
      <w:rFonts w:ascii="Tahoma" w:eastAsia="MS Mincho" w:hAnsi="Tahoma"/>
      <w:sz w:val="18"/>
      <w:szCs w:val="24"/>
    </w:rPr>
  </w:style>
  <w:style w:type="character" w:customStyle="1" w:styleId="Obrzek1Char">
    <w:name w:val="Obrázek 1 Char"/>
    <w:basedOn w:val="ObrzekChar"/>
    <w:link w:val="Obrzek1"/>
    <w:uiPriority w:val="99"/>
    <w:qFormat/>
    <w:rsid w:val="00466F02"/>
    <w:rPr>
      <w:rFonts w:ascii="Tahoma" w:eastAsia="MS Mincho" w:hAnsi="Tahoma"/>
      <w:sz w:val="18"/>
      <w:szCs w:val="24"/>
    </w:rPr>
  </w:style>
  <w:style w:type="paragraph" w:customStyle="1" w:styleId="Poznmka">
    <w:name w:val="Poznámka"/>
    <w:basedOn w:val="Poznmkatext"/>
    <w:link w:val="PoznmkaChar"/>
    <w:qFormat/>
    <w:rsid w:val="00466F02"/>
  </w:style>
  <w:style w:type="character" w:customStyle="1" w:styleId="PoznmkaChar">
    <w:name w:val="Poznámka Char"/>
    <w:basedOn w:val="PoznmkatextChar"/>
    <w:link w:val="Poznmka"/>
    <w:qFormat/>
    <w:rsid w:val="00466F02"/>
    <w:rPr>
      <w:rFonts w:ascii="Tahoma" w:hAnsi="Tahoma"/>
      <w:color w:val="008000"/>
      <w:sz w:val="16"/>
      <w:szCs w:val="24"/>
    </w:rPr>
  </w:style>
  <w:style w:type="paragraph" w:customStyle="1" w:styleId="Popisobrzku">
    <w:name w:val="Popis obrázku"/>
    <w:basedOn w:val="Obrzek1"/>
    <w:link w:val="PopisobrzkuChar"/>
    <w:uiPriority w:val="99"/>
    <w:qFormat/>
    <w:rsid w:val="00466F02"/>
    <w:pPr>
      <w:numPr>
        <w:numId w:val="6"/>
      </w:numPr>
      <w:ind w:left="399"/>
    </w:pPr>
    <w:rPr>
      <w:i/>
      <w:color w:val="0070C0"/>
    </w:rPr>
  </w:style>
  <w:style w:type="character" w:customStyle="1" w:styleId="PopisobrzkuChar">
    <w:name w:val="Popis obrázku Char"/>
    <w:basedOn w:val="Obrzek1Char"/>
    <w:link w:val="Popisobrzku"/>
    <w:uiPriority w:val="99"/>
    <w:qFormat/>
    <w:rsid w:val="00466F02"/>
    <w:rPr>
      <w:rFonts w:ascii="Tahoma" w:eastAsia="MS Mincho" w:hAnsi="Tahoma"/>
      <w:i/>
      <w:color w:val="0070C0"/>
      <w:sz w:val="18"/>
      <w:szCs w:val="24"/>
    </w:rPr>
  </w:style>
  <w:style w:type="character" w:customStyle="1" w:styleId="BezmezerChar">
    <w:name w:val="Bez mezer Char"/>
    <w:basedOn w:val="Standardnpsmoodstavce"/>
    <w:link w:val="Bezmezer"/>
    <w:uiPriority w:val="1"/>
    <w:qFormat/>
    <w:locked/>
    <w:rsid w:val="00466F02"/>
    <w:rPr>
      <w:rFonts w:ascii="Calibri" w:hAnsi="Calibri"/>
      <w:sz w:val="22"/>
      <w:szCs w:val="22"/>
      <w:lang w:eastAsia="en-US"/>
    </w:rPr>
  </w:style>
  <w:style w:type="paragraph" w:styleId="Bezmezer">
    <w:name w:val="No Spacing"/>
    <w:link w:val="BezmezerChar"/>
    <w:uiPriority w:val="1"/>
    <w:qFormat/>
    <w:rsid w:val="00466F02"/>
    <w:rPr>
      <w:rFonts w:ascii="Calibri" w:hAnsi="Calibri"/>
      <w:sz w:val="22"/>
      <w:szCs w:val="22"/>
      <w:lang w:eastAsia="en-US"/>
    </w:rPr>
  </w:style>
  <w:style w:type="paragraph" w:customStyle="1" w:styleId="Normln1">
    <w:name w:val="Normální 1"/>
    <w:link w:val="Normln1Char"/>
    <w:qFormat/>
    <w:rsid w:val="00466F02"/>
    <w:pPr>
      <w:tabs>
        <w:tab w:val="left" w:pos="567"/>
        <w:tab w:val="right" w:leader="dot" w:pos="7371"/>
      </w:tabs>
      <w:spacing w:after="80" w:line="220" w:lineRule="exact"/>
    </w:pPr>
    <w:rPr>
      <w:rFonts w:ascii="Verdana" w:hAnsi="Verdana" w:cs="Arial"/>
      <w:b/>
      <w:bCs/>
      <w:sz w:val="17"/>
      <w:szCs w:val="26"/>
    </w:rPr>
  </w:style>
  <w:style w:type="character" w:customStyle="1" w:styleId="Normln1Char">
    <w:name w:val="Normální 1 Char"/>
    <w:basedOn w:val="Standardnpsmoodstavce"/>
    <w:link w:val="Normln1"/>
    <w:qFormat/>
    <w:rsid w:val="00466F02"/>
    <w:rPr>
      <w:rFonts w:ascii="Verdana" w:hAnsi="Verdana" w:cs="Arial"/>
      <w:b/>
      <w:bCs/>
      <w:sz w:val="17"/>
      <w:szCs w:val="26"/>
    </w:rPr>
  </w:style>
  <w:style w:type="character" w:styleId="DefiniceHTML">
    <w:name w:val="HTML Definition"/>
    <w:basedOn w:val="Standardnpsmoodstavce"/>
    <w:uiPriority w:val="99"/>
    <w:unhideWhenUsed/>
    <w:qFormat/>
    <w:rsid w:val="00466F02"/>
    <w:rPr>
      <w:i/>
      <w:iCs/>
    </w:rPr>
  </w:style>
  <w:style w:type="character" w:customStyle="1" w:styleId="zprava1">
    <w:name w:val="zprava1"/>
    <w:basedOn w:val="Standardnpsmoodstavce"/>
    <w:uiPriority w:val="99"/>
    <w:qFormat/>
    <w:rsid w:val="00466F02"/>
    <w:rPr>
      <w:vanish w:val="0"/>
      <w:webHidden w:val="0"/>
      <w:sz w:val="26"/>
      <w:szCs w:val="26"/>
      <w:specVanish w:val="0"/>
    </w:rPr>
  </w:style>
  <w:style w:type="paragraph" w:styleId="Zkladntextodsazen">
    <w:name w:val="Body Text Indent"/>
    <w:basedOn w:val="Normln"/>
    <w:link w:val="ZkladntextodsazenChar"/>
    <w:uiPriority w:val="99"/>
    <w:rsid w:val="00466F02"/>
    <w:pPr>
      <w:tabs>
        <w:tab w:val="left" w:pos="720"/>
      </w:tabs>
      <w:spacing w:line="240" w:lineRule="auto"/>
      <w:ind w:left="720"/>
    </w:pPr>
    <w:rPr>
      <w:rFonts w:cs="Times New Roman"/>
      <w:noProof/>
      <w:szCs w:val="24"/>
      <w:lang w:eastAsia="en-US"/>
    </w:rPr>
  </w:style>
  <w:style w:type="character" w:customStyle="1" w:styleId="ZkladntextodsazenChar">
    <w:name w:val="Základní text odsazený Char"/>
    <w:basedOn w:val="Standardnpsmoodstavce"/>
    <w:link w:val="Zkladntextodsazen"/>
    <w:uiPriority w:val="99"/>
    <w:qFormat/>
    <w:rsid w:val="00466F02"/>
    <w:rPr>
      <w:rFonts w:ascii="Arial" w:hAnsi="Arial"/>
      <w:noProof/>
      <w:sz w:val="22"/>
      <w:szCs w:val="24"/>
      <w:lang w:eastAsia="en-US"/>
    </w:rPr>
  </w:style>
  <w:style w:type="paragraph" w:customStyle="1" w:styleId="FWHW-Poznmka">
    <w:name w:val="FWHW - Poznámka"/>
    <w:basedOn w:val="Normln"/>
    <w:next w:val="Normln"/>
    <w:uiPriority w:val="99"/>
    <w:qFormat/>
    <w:rsid w:val="00466F02"/>
    <w:pPr>
      <w:spacing w:after="84" w:line="240" w:lineRule="auto"/>
      <w:ind w:left="1701"/>
    </w:pPr>
    <w:rPr>
      <w:rFonts w:cs="Times New Roman"/>
      <w:b/>
      <w:sz w:val="20"/>
      <w:szCs w:val="24"/>
    </w:rPr>
  </w:style>
  <w:style w:type="character" w:customStyle="1" w:styleId="NormlnmodrChar">
    <w:name w:val="Normální (modrá) Char"/>
    <w:basedOn w:val="Standardnpsmoodstavce"/>
    <w:link w:val="Normlnmodr"/>
    <w:uiPriority w:val="99"/>
    <w:qFormat/>
    <w:rsid w:val="00466F02"/>
    <w:rPr>
      <w:rFonts w:ascii="Verdana" w:hAnsi="Verdana"/>
      <w:color w:val="333399"/>
      <w:sz w:val="18"/>
      <w:szCs w:val="18"/>
    </w:rPr>
  </w:style>
  <w:style w:type="paragraph" w:customStyle="1" w:styleId="Normlnmodr">
    <w:name w:val="Normální (modrá)"/>
    <w:basedOn w:val="Normln"/>
    <w:link w:val="NormlnmodrChar"/>
    <w:uiPriority w:val="99"/>
    <w:qFormat/>
    <w:rsid w:val="00466F02"/>
    <w:pPr>
      <w:spacing w:after="80" w:line="240" w:lineRule="auto"/>
      <w:jc w:val="left"/>
    </w:pPr>
    <w:rPr>
      <w:rFonts w:ascii="Verdana" w:hAnsi="Verdana" w:cs="Times New Roman"/>
      <w:color w:val="333399"/>
      <w:sz w:val="18"/>
      <w:szCs w:val="18"/>
    </w:rPr>
  </w:style>
  <w:style w:type="paragraph" w:customStyle="1" w:styleId="Nadpisobsahu1">
    <w:name w:val="Nadpis obsahu1"/>
    <w:basedOn w:val="Nadpis1"/>
    <w:next w:val="Normln"/>
    <w:uiPriority w:val="39"/>
    <w:semiHidden/>
    <w:unhideWhenUsed/>
    <w:qFormat/>
    <w:rsid w:val="00466F02"/>
    <w:pPr>
      <w:keepNext/>
      <w:keepLines/>
      <w:pageBreakBefore/>
      <w:spacing w:before="480" w:line="276" w:lineRule="auto"/>
      <w:jc w:val="left"/>
      <w:outlineLvl w:val="9"/>
    </w:pPr>
    <w:rPr>
      <w:rFonts w:ascii="Cambria" w:hAnsi="Cambria" w:cs="Times New Roman"/>
      <w:caps w:val="0"/>
      <w:color w:val="365F91"/>
      <w:sz w:val="28"/>
      <w:szCs w:val="28"/>
      <w:lang w:eastAsia="en-US"/>
    </w:rPr>
  </w:style>
  <w:style w:type="character" w:customStyle="1" w:styleId="NormlnboldCharChar">
    <w:name w:val="Normální (bold) Char Char"/>
    <w:basedOn w:val="Standardnpsmoodstavce"/>
    <w:rsid w:val="00466F02"/>
    <w:rPr>
      <w:rFonts w:ascii="Tahoma" w:hAnsi="Tahoma" w:cs="Arial"/>
      <w:b/>
      <w:bCs/>
      <w:sz w:val="18"/>
      <w:szCs w:val="26"/>
      <w:lang w:val="cs-CZ" w:eastAsia="cs-CZ" w:bidi="ar-SA"/>
    </w:rPr>
  </w:style>
  <w:style w:type="paragraph" w:customStyle="1" w:styleId="Nzev1">
    <w:name w:val="Název1"/>
    <w:basedOn w:val="Normln"/>
    <w:next w:val="Normln"/>
    <w:qFormat/>
    <w:rsid w:val="00466F02"/>
    <w:pPr>
      <w:spacing w:line="240" w:lineRule="auto"/>
      <w:contextualSpacing/>
    </w:pPr>
    <w:rPr>
      <w:rFonts w:ascii="Cambria" w:hAnsi="Cambria" w:cs="Times New Roman"/>
      <w:spacing w:val="-10"/>
      <w:kern w:val="28"/>
      <w:sz w:val="56"/>
      <w:szCs w:val="56"/>
    </w:rPr>
  </w:style>
  <w:style w:type="table" w:customStyle="1" w:styleId="Tabulkasmkou4zvraznn11">
    <w:name w:val="Tabulka s mřížkou 4 – zvýraznění 11"/>
    <w:basedOn w:val="Normlntabulka"/>
    <w:next w:val="Tabulkasmkou4zvraznn1"/>
    <w:uiPriority w:val="49"/>
    <w:rsid w:val="00466F02"/>
    <w:rPr>
      <w:rFonts w:eastAsia="MS Mincho"/>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popis1">
    <w:name w:val="popis1"/>
    <w:basedOn w:val="Standardnpsmoodstavce"/>
    <w:rsid w:val="00466F02"/>
    <w:rPr>
      <w:vanish w:val="0"/>
      <w:webHidden w:val="0"/>
      <w:specVanish w:val="0"/>
    </w:rPr>
  </w:style>
  <w:style w:type="character" w:customStyle="1" w:styleId="pozn1">
    <w:name w:val="pozn1"/>
    <w:basedOn w:val="Standardnpsmoodstavce"/>
    <w:rsid w:val="00466F02"/>
    <w:rPr>
      <w:vanish w:val="0"/>
      <w:webHidden w:val="0"/>
      <w:sz w:val="22"/>
      <w:szCs w:val="22"/>
      <w:specVanish w:val="0"/>
    </w:rPr>
  </w:style>
  <w:style w:type="character" w:customStyle="1" w:styleId="Nevyeenzmnka1">
    <w:name w:val="Nevyřešená zmínka1"/>
    <w:basedOn w:val="Standardnpsmoodstavce"/>
    <w:uiPriority w:val="99"/>
    <w:semiHidden/>
    <w:unhideWhenUsed/>
    <w:rsid w:val="00466F02"/>
    <w:rPr>
      <w:color w:val="605E5C"/>
      <w:shd w:val="clear" w:color="auto" w:fill="E1DFDD"/>
    </w:rPr>
  </w:style>
  <w:style w:type="character" w:customStyle="1" w:styleId="NzevChar1">
    <w:name w:val="Název Char1"/>
    <w:basedOn w:val="Standardnpsmoodstavce"/>
    <w:rsid w:val="00466F02"/>
    <w:rPr>
      <w:rFonts w:asciiTheme="majorHAnsi" w:eastAsiaTheme="majorEastAsia" w:hAnsiTheme="majorHAnsi" w:cstheme="majorBidi"/>
      <w:spacing w:val="-10"/>
      <w:kern w:val="28"/>
      <w:sz w:val="56"/>
      <w:szCs w:val="56"/>
    </w:rPr>
  </w:style>
  <w:style w:type="table" w:styleId="Tabulkasmkou4zvraznn1">
    <w:name w:val="Grid Table 4 Accent 1"/>
    <w:basedOn w:val="Normlntabulka"/>
    <w:uiPriority w:val="49"/>
    <w:rsid w:val="00466F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Mkatabulky2">
    <w:name w:val="Mřížka tabulky2"/>
    <w:basedOn w:val="Normlntabulka"/>
    <w:next w:val="Mkatabulky"/>
    <w:uiPriority w:val="59"/>
    <w:rsid w:val="00466F0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kotvenpoznmkypodarou">
    <w:name w:val="Ukotvení poznámky pod čarou"/>
    <w:rsid w:val="00DC5CC6"/>
    <w:rPr>
      <w:rFonts w:cs="Times New Roman"/>
      <w:vertAlign w:val="superscript"/>
    </w:rPr>
  </w:style>
  <w:style w:type="character" w:customStyle="1" w:styleId="FootnoteCharacters">
    <w:name w:val="Footnote Characters"/>
    <w:uiPriority w:val="99"/>
    <w:semiHidden/>
    <w:qFormat/>
    <w:rsid w:val="00DC5CC6"/>
    <w:rPr>
      <w:rFonts w:cs="Times New Roman"/>
      <w:vertAlign w:val="superscript"/>
    </w:rPr>
  </w:style>
  <w:style w:type="character" w:customStyle="1" w:styleId="Internetovodkaz">
    <w:name w:val="Internetový odkaz"/>
    <w:uiPriority w:val="99"/>
    <w:rsid w:val="00DC5CC6"/>
    <w:rPr>
      <w:rFonts w:cs="Times New Roman"/>
      <w:color w:val="0000FF"/>
      <w:u w:val="single"/>
    </w:rPr>
  </w:style>
  <w:style w:type="character" w:customStyle="1" w:styleId="StylE-mailovZprvy39">
    <w:name w:val="StylE-mailovéZprávy39"/>
    <w:uiPriority w:val="99"/>
    <w:semiHidden/>
    <w:qFormat/>
    <w:rsid w:val="00DC5CC6"/>
    <w:rPr>
      <w:rFonts w:ascii="Arial" w:hAnsi="Arial" w:cs="Arial"/>
      <w:color w:val="auto"/>
      <w:sz w:val="20"/>
      <w:szCs w:val="20"/>
    </w:rPr>
  </w:style>
  <w:style w:type="character" w:customStyle="1" w:styleId="Navtveninternetovodkaz">
    <w:name w:val="Navštívený internetový odkaz"/>
    <w:uiPriority w:val="99"/>
    <w:rsid w:val="00DC5CC6"/>
    <w:rPr>
      <w:rFonts w:cs="Times New Roman"/>
      <w:color w:val="800080"/>
      <w:u w:val="single"/>
    </w:rPr>
  </w:style>
  <w:style w:type="character" w:customStyle="1" w:styleId="skypepnhtextspan">
    <w:name w:val="skype_pnh_text_span"/>
    <w:basedOn w:val="Standardnpsmoodstavce"/>
    <w:qFormat/>
    <w:rsid w:val="00DC5CC6"/>
  </w:style>
  <w:style w:type="character" w:customStyle="1" w:styleId="Poznmka1Char">
    <w:name w:val="Poznámka 1 Char"/>
    <w:link w:val="Poznmka1"/>
    <w:qFormat/>
    <w:rsid w:val="00DC5CC6"/>
    <w:rPr>
      <w:rFonts w:ascii="Tahoma" w:hAnsi="Tahoma"/>
      <w:color w:val="008000"/>
      <w:sz w:val="16"/>
      <w:szCs w:val="24"/>
    </w:rPr>
  </w:style>
  <w:style w:type="character" w:customStyle="1" w:styleId="skypepnhrightspan">
    <w:name w:val="skype_pnh_right_span"/>
    <w:basedOn w:val="Standardnpsmoodstavce"/>
    <w:qFormat/>
    <w:rsid w:val="00DC5CC6"/>
  </w:style>
  <w:style w:type="character" w:customStyle="1" w:styleId="skypepnhmark">
    <w:name w:val="skype_pnh_mark"/>
    <w:basedOn w:val="Standardnpsmoodstavce"/>
    <w:qFormat/>
    <w:rsid w:val="00DC5CC6"/>
  </w:style>
  <w:style w:type="character" w:customStyle="1" w:styleId="skypepnhprintcontainer">
    <w:name w:val="skype_pnh_print_container"/>
    <w:basedOn w:val="Standardnpsmoodstavce"/>
    <w:qFormat/>
    <w:rsid w:val="00DC5CC6"/>
  </w:style>
  <w:style w:type="character" w:customStyle="1" w:styleId="StylZprvyElektronickPoty123">
    <w:name w:val="StylZprávyElektronickéPošty123"/>
    <w:qFormat/>
    <w:rsid w:val="00DC5CC6"/>
    <w:rPr>
      <w:rFonts w:ascii="Arial" w:hAnsi="Arial" w:cs="Arial"/>
      <w:color w:val="000000"/>
      <w:sz w:val="20"/>
      <w:szCs w:val="20"/>
    </w:rPr>
  </w:style>
  <w:style w:type="character" w:customStyle="1" w:styleId="PodtitulChar">
    <w:name w:val="Podtitul Char"/>
    <w:link w:val="Podnadpis1"/>
    <w:qFormat/>
    <w:rsid w:val="00DC5CC6"/>
    <w:rPr>
      <w:rFonts w:ascii="Cambria" w:hAnsi="Cambria"/>
      <w:sz w:val="24"/>
      <w:szCs w:val="24"/>
    </w:rPr>
  </w:style>
  <w:style w:type="character" w:customStyle="1" w:styleId="Obrzek2Char">
    <w:name w:val="Obrázek 2 Char"/>
    <w:basedOn w:val="ObrzekChar"/>
    <w:link w:val="Obrzek2"/>
    <w:qFormat/>
    <w:rsid w:val="00DC5CC6"/>
    <w:rPr>
      <w:rFonts w:ascii="Tahoma" w:eastAsia="MS Mincho" w:hAnsi="Tahoma"/>
      <w:sz w:val="18"/>
      <w:szCs w:val="24"/>
    </w:rPr>
  </w:style>
  <w:style w:type="character" w:customStyle="1" w:styleId="PopiskobrzkusoslovanmChar">
    <w:name w:val="Popis k obrázku s očíslovaním Char"/>
    <w:link w:val="Popiskobrzkusoslovanm"/>
    <w:qFormat/>
    <w:rsid w:val="00DC5CC6"/>
    <w:rPr>
      <w:rFonts w:ascii="Tahoma" w:eastAsia="Batang" w:hAnsi="Tahoma"/>
      <w:i/>
      <w:sz w:val="16"/>
      <w:szCs w:val="24"/>
    </w:rPr>
  </w:style>
  <w:style w:type="character" w:customStyle="1" w:styleId="Nevyeenzmnka10">
    <w:name w:val="Nevyřešená zmínka1"/>
    <w:uiPriority w:val="99"/>
    <w:semiHidden/>
    <w:unhideWhenUsed/>
    <w:qFormat/>
    <w:rsid w:val="00DC5CC6"/>
    <w:rPr>
      <w:color w:val="605E5C"/>
      <w:shd w:val="clear" w:color="auto" w:fill="E1DFDD"/>
    </w:rPr>
  </w:style>
  <w:style w:type="character" w:customStyle="1" w:styleId="Styl3Char">
    <w:name w:val="Styl3 Char"/>
    <w:link w:val="Styl3"/>
    <w:qFormat/>
    <w:locked/>
    <w:rsid w:val="00DC5CC6"/>
    <w:rPr>
      <w:rFonts w:ascii="Arial" w:hAnsi="Arial"/>
      <w:b/>
      <w:sz w:val="18"/>
      <w:u w:val="single"/>
    </w:rPr>
  </w:style>
  <w:style w:type="character" w:customStyle="1" w:styleId="Znakypropoznmkupodarou">
    <w:name w:val="Znaky pro poznámku pod čarou"/>
    <w:qFormat/>
    <w:rsid w:val="00DC5CC6"/>
  </w:style>
  <w:style w:type="character" w:customStyle="1" w:styleId="Ukotvenvysvtlivky">
    <w:name w:val="Ukotvení vysvětlivky"/>
    <w:rsid w:val="00DC5CC6"/>
    <w:rPr>
      <w:vertAlign w:val="superscript"/>
    </w:rPr>
  </w:style>
  <w:style w:type="character" w:customStyle="1" w:styleId="Znakyprovysvtlivky">
    <w:name w:val="Znaky pro vysvětlivky"/>
    <w:qFormat/>
    <w:rsid w:val="00DC5CC6"/>
  </w:style>
  <w:style w:type="paragraph" w:customStyle="1" w:styleId="Nadpis">
    <w:name w:val="Nadpis"/>
    <w:basedOn w:val="Normln"/>
    <w:next w:val="Zkladntext"/>
    <w:qFormat/>
    <w:rsid w:val="00DC5CC6"/>
    <w:pPr>
      <w:keepNext/>
      <w:spacing w:before="240" w:after="120" w:line="240" w:lineRule="auto"/>
    </w:pPr>
    <w:rPr>
      <w:rFonts w:ascii="Liberation Sans" w:eastAsia="Microsoft YaHei" w:hAnsi="Liberation Sans" w:cs="Lucida Sans"/>
      <w:sz w:val="28"/>
      <w:szCs w:val="28"/>
    </w:rPr>
  </w:style>
  <w:style w:type="paragraph" w:styleId="Seznam">
    <w:name w:val="List"/>
    <w:basedOn w:val="Zkladntext"/>
    <w:rsid w:val="00DC5CC6"/>
    <w:pPr>
      <w:spacing w:line="240" w:lineRule="auto"/>
    </w:pPr>
    <w:rPr>
      <w:rFonts w:eastAsia="MS Mincho" w:cs="Lucida Sans"/>
      <w:lang w:val="x-none" w:eastAsia="x-none"/>
    </w:rPr>
  </w:style>
  <w:style w:type="paragraph" w:styleId="Titulek">
    <w:name w:val="caption"/>
    <w:basedOn w:val="Normln"/>
    <w:qFormat/>
    <w:rsid w:val="00DC5CC6"/>
    <w:pPr>
      <w:suppressLineNumbers/>
      <w:spacing w:before="120" w:after="120" w:line="240" w:lineRule="auto"/>
    </w:pPr>
    <w:rPr>
      <w:rFonts w:eastAsia="MS Mincho" w:cs="Lucida Sans"/>
      <w:i/>
      <w:iCs/>
      <w:sz w:val="24"/>
    </w:rPr>
  </w:style>
  <w:style w:type="paragraph" w:customStyle="1" w:styleId="Rejstk">
    <w:name w:val="Rejstřík"/>
    <w:basedOn w:val="Normln"/>
    <w:qFormat/>
    <w:rsid w:val="00DC5CC6"/>
    <w:pPr>
      <w:suppressLineNumbers/>
      <w:spacing w:line="240" w:lineRule="auto"/>
    </w:pPr>
    <w:rPr>
      <w:rFonts w:eastAsia="MS Mincho" w:cs="Lucida Sans"/>
    </w:rPr>
  </w:style>
  <w:style w:type="paragraph" w:customStyle="1" w:styleId="Zhlavazpat">
    <w:name w:val="Záhlaví a zápatí"/>
    <w:basedOn w:val="Normln"/>
    <w:qFormat/>
    <w:rsid w:val="00DC5CC6"/>
    <w:pPr>
      <w:spacing w:line="240" w:lineRule="auto"/>
    </w:pPr>
    <w:rPr>
      <w:rFonts w:eastAsia="MS Mincho"/>
    </w:rPr>
  </w:style>
  <w:style w:type="paragraph" w:customStyle="1" w:styleId="Poznmka1">
    <w:name w:val="Poznámka 1"/>
    <w:basedOn w:val="Poznmka"/>
    <w:link w:val="Poznmka1Char"/>
    <w:qFormat/>
    <w:rsid w:val="00DC5CC6"/>
    <w:pPr>
      <w:pBdr>
        <w:bottom w:val="single" w:sz="4" w:space="2" w:color="008000"/>
      </w:pBdr>
      <w:spacing w:after="60" w:line="240" w:lineRule="auto"/>
    </w:pPr>
  </w:style>
  <w:style w:type="paragraph" w:customStyle="1" w:styleId="Podnadpis1">
    <w:name w:val="Podnadpis1"/>
    <w:basedOn w:val="Normln"/>
    <w:next w:val="Normln"/>
    <w:link w:val="PodtitulChar"/>
    <w:qFormat/>
    <w:locked/>
    <w:rsid w:val="00DC5CC6"/>
    <w:pPr>
      <w:spacing w:after="60" w:line="200" w:lineRule="exact"/>
      <w:jc w:val="center"/>
      <w:outlineLvl w:val="1"/>
    </w:pPr>
    <w:rPr>
      <w:rFonts w:ascii="Cambria" w:hAnsi="Cambria" w:cs="Times New Roman"/>
      <w:sz w:val="24"/>
      <w:szCs w:val="24"/>
    </w:rPr>
  </w:style>
  <w:style w:type="paragraph" w:customStyle="1" w:styleId="Obrzek2">
    <w:name w:val="Obrázek 2"/>
    <w:basedOn w:val="Obrzek"/>
    <w:link w:val="Obrzek2Char"/>
    <w:qFormat/>
    <w:rsid w:val="00DC5CC6"/>
    <w:rPr>
      <w:rFonts w:eastAsia="Times New Roman"/>
    </w:rPr>
  </w:style>
  <w:style w:type="paragraph" w:customStyle="1" w:styleId="Popiskobrzkusoslovanm">
    <w:name w:val="Popis k obrázku s očíslovaním"/>
    <w:basedOn w:val="Normln"/>
    <w:link w:val="PopiskobrzkusoslovanmChar"/>
    <w:qFormat/>
    <w:rsid w:val="00DC5CC6"/>
    <w:pPr>
      <w:tabs>
        <w:tab w:val="left" w:pos="567"/>
        <w:tab w:val="left" w:pos="1134"/>
        <w:tab w:val="right" w:leader="dot" w:pos="7371"/>
      </w:tabs>
      <w:spacing w:after="200" w:line="240" w:lineRule="auto"/>
    </w:pPr>
    <w:rPr>
      <w:rFonts w:ascii="Tahoma" w:eastAsia="Batang" w:hAnsi="Tahoma" w:cs="Times New Roman"/>
      <w:i/>
      <w:sz w:val="16"/>
      <w:szCs w:val="24"/>
    </w:rPr>
  </w:style>
  <w:style w:type="paragraph" w:styleId="Seznamsodrkami2">
    <w:name w:val="List Bullet 2"/>
    <w:basedOn w:val="Normln"/>
    <w:uiPriority w:val="99"/>
    <w:semiHidden/>
    <w:unhideWhenUsed/>
    <w:qFormat/>
    <w:rsid w:val="00DC5CC6"/>
    <w:pPr>
      <w:spacing w:line="240" w:lineRule="auto"/>
      <w:contextualSpacing/>
      <w:jc w:val="left"/>
    </w:pPr>
    <w:rPr>
      <w:rFonts w:cs="Tahoma"/>
      <w:sz w:val="20"/>
      <w:szCs w:val="20"/>
    </w:rPr>
  </w:style>
  <w:style w:type="paragraph" w:customStyle="1" w:styleId="Odrka">
    <w:name w:val="Odrážka"/>
    <w:basedOn w:val="Normln"/>
    <w:qFormat/>
    <w:rsid w:val="00DC5CC6"/>
    <w:pPr>
      <w:suppressAutoHyphens/>
      <w:spacing w:line="240" w:lineRule="auto"/>
      <w:ind w:hanging="567"/>
    </w:pPr>
    <w:rPr>
      <w:rFonts w:cs="Tahoma"/>
      <w:sz w:val="20"/>
      <w:szCs w:val="20"/>
    </w:rPr>
  </w:style>
  <w:style w:type="paragraph" w:customStyle="1" w:styleId="PASOdstavec">
    <w:name w:val="PAS Odstavec"/>
    <w:basedOn w:val="Normln"/>
    <w:qFormat/>
    <w:rsid w:val="00DC5CC6"/>
    <w:pPr>
      <w:suppressAutoHyphens/>
      <w:spacing w:after="120" w:line="240" w:lineRule="auto"/>
    </w:pPr>
    <w:rPr>
      <w:rFonts w:ascii="Calibri" w:hAnsi="Calibri"/>
      <w:lang w:val="en-GB"/>
    </w:rPr>
  </w:style>
  <w:style w:type="paragraph" w:customStyle="1" w:styleId="Styl3">
    <w:name w:val="Styl3"/>
    <w:link w:val="Styl3Char"/>
    <w:autoRedefine/>
    <w:qFormat/>
    <w:rsid w:val="00DC5CC6"/>
    <w:rPr>
      <w:rFonts w:ascii="Arial" w:hAnsi="Arial"/>
      <w:b/>
      <w:sz w:val="18"/>
      <w:u w:val="single"/>
    </w:rPr>
  </w:style>
  <w:style w:type="table" w:styleId="Svtlmkatabulky">
    <w:name w:val="Grid Table Light"/>
    <w:basedOn w:val="Normlntabulka"/>
    <w:uiPriority w:val="40"/>
    <w:rsid w:val="00DC5CC6"/>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ulkasmkou2zvraznn5">
    <w:name w:val="Grid Table 2 Accent 5"/>
    <w:basedOn w:val="Normlntabulka"/>
    <w:uiPriority w:val="47"/>
    <w:rsid w:val="00DC5CC6"/>
    <w:rPr>
      <w:rFonts w:eastAsia="MS Mincho"/>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aragraph">
    <w:name w:val="paragraph"/>
    <w:basedOn w:val="Normln"/>
    <w:rsid w:val="00DC5CC6"/>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Standardnpsmoodstavce"/>
    <w:rsid w:val="00DC5CC6"/>
  </w:style>
  <w:style w:type="character" w:customStyle="1" w:styleId="eop">
    <w:name w:val="eop"/>
    <w:basedOn w:val="Standardnpsmoodstavce"/>
    <w:rsid w:val="00DC5CC6"/>
  </w:style>
  <w:style w:type="character" w:customStyle="1" w:styleId="spellingerror">
    <w:name w:val="spellingerror"/>
    <w:basedOn w:val="Standardnpsmoodstavce"/>
    <w:rsid w:val="00DC5CC6"/>
  </w:style>
  <w:style w:type="character" w:customStyle="1" w:styleId="contextualspellingandgrammarerror">
    <w:name w:val="contextualspellingandgrammarerror"/>
    <w:basedOn w:val="Standardnpsmoodstavce"/>
    <w:rsid w:val="00DC5CC6"/>
  </w:style>
  <w:style w:type="table" w:customStyle="1" w:styleId="Mkatabulky3">
    <w:name w:val="Mřížka tabulky3"/>
    <w:basedOn w:val="Normlntabulka"/>
    <w:next w:val="Mkatabulky"/>
    <w:uiPriority w:val="59"/>
    <w:rsid w:val="002B2260"/>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2B2260"/>
    <w:rPr>
      <w:rFonts w:ascii="Cambria" w:eastAsia="MS Mincho"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2B2260"/>
    <w:rPr>
      <w:rFonts w:ascii="Cambria" w:eastAsia="MS Mincho"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2B2260"/>
    <w:rPr>
      <w:rFonts w:ascii="Cambria" w:eastAsia="MS Mincho"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59"/>
    <w:rsid w:val="002B2260"/>
    <w:rPr>
      <w:rFonts w:ascii="Cambria" w:eastAsia="MS Mincho"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2B2260"/>
    <w:rPr>
      <w:rFonts w:ascii="Cambria" w:eastAsia="MS Mincho"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59"/>
    <w:rsid w:val="002B2260"/>
    <w:rPr>
      <w:rFonts w:ascii="Cambria" w:eastAsia="MS Mincho"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59"/>
    <w:rsid w:val="002B2260"/>
    <w:rPr>
      <w:rFonts w:ascii="Cambria" w:eastAsia="MS Mincho"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30943187">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888884652">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6711526">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 w:id="19997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pissouboru xmlns="679e881d-d436-41f0-85fd-f7c13ea447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20354030436541B028601D180B57F5" ma:contentTypeVersion="5" ma:contentTypeDescription="Vytvoří nový dokument" ma:contentTypeScope="" ma:versionID="bb3d75d6e4002a8433de4e605dedb19e">
  <xsd:schema xmlns:xsd="http://www.w3.org/2001/XMLSchema" xmlns:xs="http://www.w3.org/2001/XMLSchema" xmlns:p="http://schemas.microsoft.com/office/2006/metadata/properties" xmlns:ns2="679e881d-d436-41f0-85fd-f7c13ea44753" xmlns:ns3="c82f5222-07fe-48c4-84ee-faffea102c1c" targetNamespace="http://schemas.microsoft.com/office/2006/metadata/properties" ma:root="true" ma:fieldsID="e3e6cd1daa34daf0d7c8f3c5eef93a9d" ns2:_="" ns3:_="">
    <xsd:import namespace="679e881d-d436-41f0-85fd-f7c13ea44753"/>
    <xsd:import namespace="c82f5222-07fe-48c4-84ee-faffea102c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pissoubor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881d-d436-41f0-85fd-f7c13ea44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pissouboru" ma:index="12" nillable="true" ma:displayName="Popis souboru" ma:description="Zde lze uvést krátký popis toho, co soubor obsahuje." ma:format="Dropdown" ma:internalName="Popissoubor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f5222-07fe-48c4-84ee-faffea102c1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E15D-477C-4A9B-BBA0-0EB44254C988}">
  <ds:schemaRefs>
    <ds:schemaRef ds:uri="http://schemas.microsoft.com/sharepoint/v3/contenttype/forms"/>
  </ds:schemaRefs>
</ds:datastoreItem>
</file>

<file path=customXml/itemProps2.xml><?xml version="1.0" encoding="utf-8"?>
<ds:datastoreItem xmlns:ds="http://schemas.openxmlformats.org/officeDocument/2006/customXml" ds:itemID="{D63301D6-56CA-4707-8F02-E0683F6C4C66}">
  <ds:schemaRefs>
    <ds:schemaRef ds:uri="http://purl.org/dc/terms/"/>
    <ds:schemaRef ds:uri="http://schemas.openxmlformats.org/package/2006/metadata/core-properties"/>
    <ds:schemaRef ds:uri="http://schemas.microsoft.com/office/2006/documentManagement/types"/>
    <ds:schemaRef ds:uri="c82f5222-07fe-48c4-84ee-faffea102c1c"/>
    <ds:schemaRef ds:uri="679e881d-d436-41f0-85fd-f7c13ea4475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F8546C-FA0A-4B52-AFDB-8C3F8C1B0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e881d-d436-41f0-85fd-f7c13ea44753"/>
    <ds:schemaRef ds:uri="c82f5222-07fe-48c4-84ee-faffea10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5.xml><?xml version="1.0" encoding="utf-8"?>
<ds:datastoreItem xmlns:ds="http://schemas.openxmlformats.org/officeDocument/2006/customXml" ds:itemID="{9189A438-5716-470F-8B5E-B1FA9223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5686</Words>
  <Characters>33121</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38730</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2025-12-16T07:46:00Z</dcterms:created>
  <dcterms:modified xsi:type="dcterms:W3CDTF">2025-12-19T13:14:00Z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0x010100DC20354030436541B028601D180B57F5</vt:lpwstr>
  </property>
</Properties>
</file>