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20DC55A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8"/>
          <w:szCs w:val="28"/>
          <w:lang w:eastAsia="cs-CZ"/>
        </w:rPr>
        <w:t>0</w:t>
      </w:r>
      <w:r w:rsidR="001E19B3">
        <w:rPr>
          <w:rFonts w:ascii="Palatino Linotype" w:hAnsi="Palatino Linotype" w:cs="Tahoma"/>
          <w:b/>
          <w:sz w:val="28"/>
          <w:szCs w:val="28"/>
          <w:lang w:eastAsia="cs-CZ"/>
        </w:rPr>
        <w:t>7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2A2A73C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16352A">
        <w:rPr>
          <w:rFonts w:ascii="Palatino Linotype" w:hAnsi="Palatino Linotype" w:cs="Arial"/>
          <w:szCs w:val="24"/>
        </w:rPr>
        <w:t>ze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D529815" w14:textId="23F6014A" w:rsidR="00D55C9F" w:rsidRPr="00C96F58" w:rsidRDefault="00C96F58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C96F58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C96F58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C96F58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69A6BD17" w14:textId="77777777" w:rsidR="00B37EA8" w:rsidRDefault="00B37EA8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6CD9394E" w:rsidR="005948CB" w:rsidRPr="00C96F58" w:rsidRDefault="00C96F58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C96F58">
        <w:rPr>
          <w:rFonts w:ascii="Palatino Linotype" w:hAnsi="Palatino Linotype"/>
          <w:b/>
          <w:bCs/>
          <w:color w:val="000000"/>
          <w:szCs w:val="24"/>
        </w:rPr>
        <w:t>Změna telekomunikačního operátora – etapa 2026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76B70D69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972B21">
        <w:rPr>
          <w:rFonts w:ascii="Palatino Linotype" w:hAnsi="Palatino Linotype" w:cs="Tahoma"/>
          <w:b/>
          <w:sz w:val="22"/>
          <w:szCs w:val="28"/>
          <w:lang w:eastAsia="cs-CZ"/>
        </w:rPr>
        <w:t>0</w:t>
      </w:r>
      <w:r w:rsidR="00C96F58">
        <w:rPr>
          <w:rFonts w:ascii="Palatino Linotype" w:hAnsi="Palatino Linotype" w:cs="Tahoma"/>
          <w:b/>
          <w:sz w:val="22"/>
          <w:szCs w:val="28"/>
          <w:lang w:eastAsia="cs-CZ"/>
        </w:rPr>
        <w:t>7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7EC1B8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57E7B7D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6F85AC9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763B211A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0E1A716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96F58">
        <w:rPr>
          <w:rFonts w:ascii="Palatino Linotype" w:hAnsi="Palatino Linotype" w:cs="Arial"/>
          <w:sz w:val="22"/>
          <w:szCs w:val="22"/>
        </w:rPr>
        <w:t>7</w:t>
      </w:r>
      <w:r w:rsidR="00B37EA8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96F58">
        <w:rPr>
          <w:rFonts w:ascii="Palatino Linotype" w:hAnsi="Palatino Linotype" w:cs="Arial"/>
          <w:sz w:val="22"/>
          <w:szCs w:val="22"/>
        </w:rPr>
        <w:t>7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96F58">
        <w:rPr>
          <w:rFonts w:ascii="Palatino Linotype" w:hAnsi="Palatino Linotype" w:cs="Arial"/>
          <w:sz w:val="22"/>
          <w:szCs w:val="22"/>
        </w:rPr>
        <w:t>7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7CFA8E38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3D3877">
        <w:rPr>
          <w:rFonts w:ascii="Palatino Linotype" w:hAnsi="Palatino Linotype" w:cs="Arial"/>
          <w:sz w:val="22"/>
          <w:szCs w:val="22"/>
        </w:rPr>
        <w:t>0</w:t>
      </w:r>
      <w:r w:rsidR="00C96F58">
        <w:rPr>
          <w:rFonts w:ascii="Palatino Linotype" w:hAnsi="Palatino Linotype" w:cs="Arial"/>
          <w:sz w:val="22"/>
          <w:szCs w:val="22"/>
        </w:rPr>
        <w:t>7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16352A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16352A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6CADACC" w14:textId="77777777" w:rsidR="00A532B3" w:rsidRDefault="00A532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2F904D6D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16352A">
        <w:rPr>
          <w:rFonts w:ascii="Palatino Linotype" w:hAnsi="Palatino Linotype" w:cs="Arial"/>
          <w:sz w:val="22"/>
          <w:szCs w:val="22"/>
        </w:rPr>
        <w:t xml:space="preserve">na adresách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2EEB5671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</w:t>
      </w:r>
      <w:r w:rsidR="0016352A">
        <w:rPr>
          <w:rFonts w:ascii="Palatino Linotype" w:hAnsi="Palatino Linotype" w:cs="Arial"/>
          <w:sz w:val="22"/>
          <w:szCs w:val="22"/>
        </w:rPr>
        <w:t>(dále je „</w:t>
      </w:r>
      <w:r w:rsidR="0016352A" w:rsidRPr="005672A9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proofErr w:type="gramStart"/>
      <w:r w:rsidR="0016352A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C969F0">
        <w:rPr>
          <w:rFonts w:ascii="Palatino Linotype" w:hAnsi="Palatino Linotype" w:cs="Arial"/>
          <w:sz w:val="22"/>
          <w:szCs w:val="22"/>
        </w:rPr>
        <w:t xml:space="preserve">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4F4A59B4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proofErr w:type="gramStart"/>
      <w:r w:rsidR="00C96F58">
        <w:rPr>
          <w:rFonts w:ascii="Palatino Linotype" w:hAnsi="Palatino Linotype" w:cs="Arial"/>
          <w:color w:val="000000" w:themeColor="text1"/>
          <w:sz w:val="22"/>
          <w:szCs w:val="22"/>
        </w:rPr>
        <w:t>605.880,-</w:t>
      </w:r>
      <w:proofErr w:type="gramEnd"/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C96F58" w:rsidRPr="00C96F58">
        <w:rPr>
          <w:rFonts w:ascii="Palatino Linotype" w:hAnsi="Palatino Linotype" w:cs="Arial"/>
          <w:color w:val="000000" w:themeColor="text1"/>
          <w:sz w:val="22"/>
          <w:szCs w:val="22"/>
        </w:rPr>
        <w:t>šest set pět tisíc osm set osmdesát korun českých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16352A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C96F58">
        <w:rPr>
          <w:rFonts w:ascii="Palatino Linotype" w:hAnsi="Palatino Linotype" w:cs="Arial"/>
          <w:color w:val="000000" w:themeColor="text1"/>
          <w:sz w:val="22"/>
          <w:szCs w:val="22"/>
        </w:rPr>
        <w:t>733.114,80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C96F58" w:rsidRPr="00C96F58">
        <w:rPr>
          <w:rFonts w:ascii="Palatino Linotype" w:hAnsi="Palatino Linotype" w:cs="Arial"/>
          <w:color w:val="000000" w:themeColor="text1"/>
          <w:sz w:val="22"/>
          <w:szCs w:val="22"/>
        </w:rPr>
        <w:t>sedm set třicet tři tisíc jedno sto čtrnáct korun českých osmdesát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61D4C64A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5F2F5E2F" w14:textId="7313C18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Cena </w:t>
      </w:r>
      <w:r w:rsidR="0016352A">
        <w:rPr>
          <w:rFonts w:ascii="Palatino Linotype" w:hAnsi="Palatino Linotype" w:cs="Arial"/>
          <w:sz w:val="22"/>
          <w:szCs w:val="22"/>
        </w:rPr>
        <w:t xml:space="preserve">plnění </w:t>
      </w:r>
      <w:r>
        <w:rPr>
          <w:rFonts w:ascii="Palatino Linotype" w:hAnsi="Palatino Linotype" w:cs="Arial"/>
          <w:sz w:val="22"/>
          <w:szCs w:val="22"/>
        </w:rPr>
        <w:t>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16352A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16352A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změn</w:t>
      </w:r>
      <w:r w:rsidR="0016352A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16352A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16352A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509A40B6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F16486">
        <w:rPr>
          <w:rFonts w:ascii="Palatino Linotype" w:hAnsi="Palatino Linotype" w:cs="Arial"/>
          <w:sz w:val="22"/>
          <w:szCs w:val="22"/>
        </w:rPr>
        <w:t>,</w:t>
      </w:r>
      <w:r w:rsidR="0016352A">
        <w:rPr>
          <w:rFonts w:ascii="Palatino Linotype" w:hAnsi="Palatino Linotype" w:cs="Arial"/>
          <w:sz w:val="22"/>
          <w:szCs w:val="22"/>
        </w:rPr>
        <w:t xml:space="preserve"> zejména</w:t>
      </w:r>
      <w:r w:rsidRPr="00943336">
        <w:rPr>
          <w:rFonts w:ascii="Palatino Linotype" w:hAnsi="Palatino Linotype" w:cs="Arial"/>
          <w:sz w:val="22"/>
          <w:szCs w:val="22"/>
        </w:rPr>
        <w:t xml:space="preserve">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smlouvy </w:t>
      </w:r>
      <w:proofErr w:type="gramStart"/>
      <w:r w:rsidRPr="00943336">
        <w:rPr>
          <w:rFonts w:ascii="Palatino Linotype" w:hAnsi="Palatino Linotype" w:cs="Arial"/>
          <w:sz w:val="22"/>
          <w:szCs w:val="22"/>
        </w:rPr>
        <w:t>apod..</w:t>
      </w:r>
      <w:proofErr w:type="gramEnd"/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1171DA2D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16352A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C06990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2A598548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6352A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16352A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2F998A35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16352A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16352A">
        <w:rPr>
          <w:rFonts w:ascii="Palatino Linotype" w:hAnsi="Palatino Linotype" w:cs="Arial"/>
          <w:sz w:val="22"/>
          <w:szCs w:val="22"/>
        </w:rPr>
        <w:t>podmíněna uzavřením dodatku</w:t>
      </w:r>
      <w:r w:rsidR="00367631">
        <w:rPr>
          <w:rFonts w:ascii="Palatino Linotype" w:hAnsi="Palatino Linotype" w:cs="Arial"/>
          <w:sz w:val="22"/>
          <w:szCs w:val="22"/>
        </w:rPr>
        <w:t xml:space="preserve"> k této Prováděcí smlouvě.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1D878990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16352A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F523D6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44068B73" w14:textId="77777777" w:rsidR="00D86147" w:rsidRDefault="00D86147" w:rsidP="00D86147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00CDE83" w14:textId="7306A5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F523D6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lastRenderedPageBreak/>
        <w:t xml:space="preserve">Příloha č. </w:t>
      </w:r>
      <w:proofErr w:type="gramStart"/>
      <w:r w:rsidRPr="00775471">
        <w:rPr>
          <w:rFonts w:ascii="Palatino Linotype" w:hAnsi="Palatino Linotype"/>
          <w:sz w:val="22"/>
          <w:szCs w:val="22"/>
          <w:lang w:eastAsia="cs-CZ"/>
        </w:rPr>
        <w:t>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</w:t>
      </w:r>
      <w:proofErr w:type="gramEnd"/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předmětu plnění</w:t>
      </w:r>
    </w:p>
    <w:p w14:paraId="105816BC" w14:textId="60D24D7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Příloha č. </w:t>
      </w:r>
      <w:proofErr w:type="gramStart"/>
      <w:r w:rsidRPr="00775471">
        <w:rPr>
          <w:rFonts w:ascii="Palatino Linotype" w:hAnsi="Palatino Linotype"/>
          <w:sz w:val="22"/>
          <w:szCs w:val="22"/>
          <w:lang w:eastAsia="cs-CZ"/>
        </w:rPr>
        <w:t>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</w:t>
      </w:r>
      <w:proofErr w:type="gramEnd"/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1C4E3698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1AF69579" w14:textId="260F4830" w:rsidR="00F523D6" w:rsidRPr="006674E4" w:rsidRDefault="00F523D6" w:rsidP="00F523D6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CF36F91" w14:textId="77777777" w:rsidR="002155A9" w:rsidRDefault="002155A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6AAF111D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554695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7FAC" w14:textId="77777777" w:rsidR="00B404C3" w:rsidRDefault="00B404C3" w:rsidP="00312D44">
      <w:pPr>
        <w:spacing w:line="240" w:lineRule="auto"/>
      </w:pPr>
      <w:r>
        <w:separator/>
      </w:r>
    </w:p>
  </w:endnote>
  <w:endnote w:type="continuationSeparator" w:id="0">
    <w:p w14:paraId="7279415C" w14:textId="77777777" w:rsidR="00B404C3" w:rsidRDefault="00B404C3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095B" w14:textId="77777777" w:rsidR="00B404C3" w:rsidRDefault="00B404C3" w:rsidP="00312D44">
      <w:pPr>
        <w:spacing w:line="240" w:lineRule="auto"/>
      </w:pPr>
      <w:r>
        <w:separator/>
      </w:r>
    </w:p>
  </w:footnote>
  <w:footnote w:type="continuationSeparator" w:id="0">
    <w:p w14:paraId="30E50B12" w14:textId="77777777" w:rsidR="00B404C3" w:rsidRDefault="00B404C3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73B52AE8" w:rsidR="00D55C9F" w:rsidRDefault="00D55C9F" w:rsidP="00967BBA">
    <w:pPr>
      <w:pStyle w:val="Zhlav"/>
      <w:tabs>
        <w:tab w:val="left" w:pos="1522"/>
      </w:tabs>
    </w:pPr>
    <w:r w:rsidRPr="00D55C9F">
      <w:tab/>
    </w:r>
    <w:r w:rsidR="00967BBA">
      <w:tab/>
    </w:r>
    <w:r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827485D"/>
    <w:multiLevelType w:val="hybridMultilevel"/>
    <w:tmpl w:val="99E2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014260800">
    <w:abstractNumId w:val="6"/>
  </w:num>
  <w:num w:numId="2" w16cid:durableId="1914049541">
    <w:abstractNumId w:val="9"/>
  </w:num>
  <w:num w:numId="3" w16cid:durableId="1102991281">
    <w:abstractNumId w:val="8"/>
  </w:num>
  <w:num w:numId="4" w16cid:durableId="1268272297">
    <w:abstractNumId w:val="35"/>
  </w:num>
  <w:num w:numId="5" w16cid:durableId="1039740940">
    <w:abstractNumId w:val="7"/>
  </w:num>
  <w:num w:numId="6" w16cid:durableId="1273971278">
    <w:abstractNumId w:val="29"/>
  </w:num>
  <w:num w:numId="7" w16cid:durableId="2070037336">
    <w:abstractNumId w:val="12"/>
  </w:num>
  <w:num w:numId="8" w16cid:durableId="643510734">
    <w:abstractNumId w:val="3"/>
  </w:num>
  <w:num w:numId="9" w16cid:durableId="1625430059">
    <w:abstractNumId w:val="18"/>
  </w:num>
  <w:num w:numId="10" w16cid:durableId="823738618">
    <w:abstractNumId w:val="28"/>
  </w:num>
  <w:num w:numId="11" w16cid:durableId="267928625">
    <w:abstractNumId w:val="24"/>
  </w:num>
  <w:num w:numId="12" w16cid:durableId="2089964078">
    <w:abstractNumId w:val="2"/>
  </w:num>
  <w:num w:numId="13" w16cid:durableId="440147841">
    <w:abstractNumId w:val="16"/>
  </w:num>
  <w:num w:numId="14" w16cid:durableId="1193374238">
    <w:abstractNumId w:val="0"/>
  </w:num>
  <w:num w:numId="15" w16cid:durableId="685523230">
    <w:abstractNumId w:val="32"/>
  </w:num>
  <w:num w:numId="16" w16cid:durableId="384331844">
    <w:abstractNumId w:val="11"/>
  </w:num>
  <w:num w:numId="17" w16cid:durableId="609624855">
    <w:abstractNumId w:val="33"/>
  </w:num>
  <w:num w:numId="18" w16cid:durableId="2872009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9209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656324">
    <w:abstractNumId w:val="14"/>
  </w:num>
  <w:num w:numId="21" w16cid:durableId="254678394">
    <w:abstractNumId w:val="20"/>
  </w:num>
  <w:num w:numId="22" w16cid:durableId="86776088">
    <w:abstractNumId w:val="26"/>
  </w:num>
  <w:num w:numId="23" w16cid:durableId="699933150">
    <w:abstractNumId w:val="21"/>
  </w:num>
  <w:num w:numId="24" w16cid:durableId="702874229">
    <w:abstractNumId w:val="31"/>
  </w:num>
  <w:num w:numId="25" w16cid:durableId="274406249">
    <w:abstractNumId w:val="10"/>
  </w:num>
  <w:num w:numId="26" w16cid:durableId="698552856">
    <w:abstractNumId w:val="25"/>
  </w:num>
  <w:num w:numId="27" w16cid:durableId="1955862251">
    <w:abstractNumId w:val="22"/>
  </w:num>
  <w:num w:numId="28" w16cid:durableId="1811902829">
    <w:abstractNumId w:val="19"/>
  </w:num>
  <w:num w:numId="29" w16cid:durableId="737246112">
    <w:abstractNumId w:val="13"/>
  </w:num>
  <w:num w:numId="30" w16cid:durableId="1039472083">
    <w:abstractNumId w:val="15"/>
  </w:num>
  <w:num w:numId="31" w16cid:durableId="845440639">
    <w:abstractNumId w:val="30"/>
  </w:num>
  <w:num w:numId="32" w16cid:durableId="32659507">
    <w:abstractNumId w:val="5"/>
  </w:num>
  <w:num w:numId="33" w16cid:durableId="193618198">
    <w:abstractNumId w:val="16"/>
  </w:num>
  <w:num w:numId="34" w16cid:durableId="650792371">
    <w:abstractNumId w:val="23"/>
  </w:num>
  <w:num w:numId="35" w16cid:durableId="473305">
    <w:abstractNumId w:val="17"/>
  </w:num>
  <w:num w:numId="36" w16cid:durableId="129858842">
    <w:abstractNumId w:val="27"/>
  </w:num>
  <w:num w:numId="37" w16cid:durableId="718751181">
    <w:abstractNumId w:val="4"/>
  </w:num>
  <w:num w:numId="38" w16cid:durableId="375937706">
    <w:abstractNumId w:val="1"/>
  </w:num>
  <w:num w:numId="39" w16cid:durableId="1939407171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6352A"/>
    <w:rsid w:val="00172227"/>
    <w:rsid w:val="0017343E"/>
    <w:rsid w:val="001819D6"/>
    <w:rsid w:val="00192B9C"/>
    <w:rsid w:val="001A23A5"/>
    <w:rsid w:val="001A52F1"/>
    <w:rsid w:val="001B1048"/>
    <w:rsid w:val="001B4871"/>
    <w:rsid w:val="001C0BB8"/>
    <w:rsid w:val="001C3B5C"/>
    <w:rsid w:val="001C62E8"/>
    <w:rsid w:val="001D3152"/>
    <w:rsid w:val="001E19B3"/>
    <w:rsid w:val="001E1D84"/>
    <w:rsid w:val="001E26BA"/>
    <w:rsid w:val="001E2E9B"/>
    <w:rsid w:val="001F358B"/>
    <w:rsid w:val="002021D7"/>
    <w:rsid w:val="0021479A"/>
    <w:rsid w:val="002155A9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A61CD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4695"/>
    <w:rsid w:val="005562F1"/>
    <w:rsid w:val="005608A1"/>
    <w:rsid w:val="005617CC"/>
    <w:rsid w:val="00564456"/>
    <w:rsid w:val="00565587"/>
    <w:rsid w:val="005672A9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163B0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0E81"/>
    <w:rsid w:val="006A4CE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8F5E01"/>
    <w:rsid w:val="00900907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53B5E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42D3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37EA8"/>
    <w:rsid w:val="00B4048D"/>
    <w:rsid w:val="00B404C3"/>
    <w:rsid w:val="00B437FF"/>
    <w:rsid w:val="00B523FD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96F58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6486"/>
    <w:rsid w:val="00F17481"/>
    <w:rsid w:val="00F17A68"/>
    <w:rsid w:val="00F23F0D"/>
    <w:rsid w:val="00F32941"/>
    <w:rsid w:val="00F3572C"/>
    <w:rsid w:val="00F40AB8"/>
    <w:rsid w:val="00F432B6"/>
    <w:rsid w:val="00F43E67"/>
    <w:rsid w:val="00F513CB"/>
    <w:rsid w:val="00F523D6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99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BC568-7C8B-4D7D-ADE4-CE5BD6FE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1732</Words>
  <Characters>10223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2023-10-09T07:13:00Z</cp:lastPrinted>
  <dcterms:created xsi:type="dcterms:W3CDTF">2025-12-16T16:03:00Z</dcterms:created>
  <dcterms:modified xsi:type="dcterms:W3CDTF">2025-12-19T08:59:00Z</dcterms:modified>
</cp:coreProperties>
</file>