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7F" w:rsidRPr="003B1A7F" w:rsidRDefault="003B1A7F" w:rsidP="003B1A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Dodatek č.1 k dohodě o dodávce stravovacích služeb</w:t>
      </w:r>
    </w:p>
    <w:p w:rsidR="003B1A7F" w:rsidRDefault="003B1A7F" w:rsidP="003B1A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uzavřený </w:t>
      </w:r>
      <w:proofErr w:type="gramStart"/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>mezi</w:t>
      </w:r>
      <w:proofErr w:type="gramEnd"/>
    </w:p>
    <w:p w:rsidR="00621AA8" w:rsidRDefault="003B1A7F" w:rsidP="00621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Poskytovatelem stravování</w:t>
      </w: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3B1A7F" w:rsidRDefault="003B1A7F" w:rsidP="00621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Centrální školní jídelna Litoměřice</w:t>
      </w:r>
    </w:p>
    <w:p w:rsidR="003B1A7F" w:rsidRDefault="003B1A7F" w:rsidP="003B1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Svojsíkova 7/2027, Litoměřice</w:t>
      </w:r>
    </w:p>
    <w:p w:rsidR="003B1A7F" w:rsidRDefault="003B1A7F" w:rsidP="003B1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IČO: 467 687 93</w:t>
      </w:r>
    </w:p>
    <w:p w:rsidR="003B1A7F" w:rsidRDefault="003B1A7F" w:rsidP="003B1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</w:p>
    <w:p w:rsidR="008367D2" w:rsidRDefault="003B1A7F" w:rsidP="0083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Školou</w:t>
      </w: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</w:p>
    <w:p w:rsidR="006F24AA" w:rsidRPr="006F24AA" w:rsidRDefault="006F24AA" w:rsidP="006F24A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24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škola speciální, Základní škola praktická  </w:t>
      </w:r>
    </w:p>
    <w:p w:rsidR="006F24AA" w:rsidRPr="006F24AA" w:rsidRDefault="006F24AA" w:rsidP="006F24A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24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Praktická škola, Litoměřice, Šaldova 6, p. o. </w:t>
      </w:r>
    </w:p>
    <w:p w:rsidR="006F24AA" w:rsidRDefault="006F24AA" w:rsidP="006F24A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24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Šaldova 657/6, Předměstí, 412 01 Litoměřice,  </w:t>
      </w:r>
    </w:p>
    <w:p w:rsidR="005534D0" w:rsidRDefault="005534D0" w:rsidP="006F24A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IČO: </w:t>
      </w:r>
      <w:r w:rsidR="006F24AA" w:rsidRPr="006F24AA">
        <w:rPr>
          <w:rFonts w:ascii="Times New Roman" w:eastAsia="Times New Roman" w:hAnsi="Times New Roman" w:cs="Times New Roman"/>
          <w:sz w:val="24"/>
          <w:szCs w:val="24"/>
          <w:lang w:eastAsia="cs-CZ"/>
        </w:rPr>
        <w:t>62770233</w:t>
      </w:r>
    </w:p>
    <w:p w:rsidR="009E7AF9" w:rsidRDefault="009E7AF9" w:rsidP="00295E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3B1A7F" w:rsidRPr="003B1A7F" w:rsidRDefault="003B1A7F" w:rsidP="00295E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1A7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Článek I – Předmět dodatku</w:t>
      </w:r>
    </w:p>
    <w:p w:rsidR="003B1A7F" w:rsidRPr="003B1A7F" w:rsidRDefault="003B1A7F" w:rsidP="003B1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Smluvní strany se dohodly, že s účinností od </w:t>
      </w:r>
      <w:r w:rsidRPr="003B1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ledna 2026</w:t>
      </w: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škola hradit poskytovateli stravování </w:t>
      </w:r>
      <w:r w:rsidRPr="003B1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mzdovou režii za vydané obědy žákům školy</w:t>
      </w: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není zřízena městem Litoměřice.</w:t>
      </w:r>
    </w:p>
    <w:p w:rsidR="003B1A7F" w:rsidRPr="003B1A7F" w:rsidRDefault="003B1A7F" w:rsidP="00295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1A7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Článek II – Výše a způsob úhrady</w:t>
      </w:r>
    </w:p>
    <w:p w:rsidR="003B1A7F" w:rsidRPr="003B1A7F" w:rsidRDefault="003B1A7F" w:rsidP="003B1A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Výše mzdové režie činí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35 Kč</w:t>
      </w:r>
      <w:r w:rsidRPr="003B1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za každý vydaný oběd</w:t>
      </w: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B1A7F" w:rsidRPr="003B1A7F" w:rsidRDefault="003B1A7F" w:rsidP="003B1A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Úhrada bude prováděna na základě </w:t>
      </w:r>
      <w:r w:rsidRPr="003B1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skutečného počtu vydaných obědů</w:t>
      </w: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který poskytovatel stravování eviduje a měsíčně předkládá škole.</w:t>
      </w:r>
    </w:p>
    <w:p w:rsidR="003B1A7F" w:rsidRPr="003B1A7F" w:rsidRDefault="003B1A7F" w:rsidP="003B1A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Poskytovatel stravování vystaví škole </w:t>
      </w:r>
      <w:r w:rsidRPr="003B1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fakturu</w:t>
      </w: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vždy do 15. dne následujícího měsíce.</w:t>
      </w:r>
    </w:p>
    <w:p w:rsidR="003B1A7F" w:rsidRDefault="003B1A7F" w:rsidP="003B1A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Splatnost faktury činí </w:t>
      </w:r>
      <w:r w:rsidRPr="003B1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14 dní od jejího doručení</w:t>
      </w: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26525" w:rsidRPr="008367D2" w:rsidRDefault="00A26525" w:rsidP="00A265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67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Fakturační údaje: </w:t>
      </w:r>
      <w:r w:rsidR="008367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367D2">
        <w:rPr>
          <w:rFonts w:ascii="Times New Roman" w:eastAsia="Times New Roman" w:hAnsi="Times New Roman" w:cs="Times New Roman"/>
          <w:sz w:val="24"/>
          <w:szCs w:val="24"/>
          <w:lang w:eastAsia="cs-CZ"/>
        </w:rPr>
        <w:t>Centrální školní jídelna Litoměřice</w:t>
      </w:r>
    </w:p>
    <w:p w:rsidR="00A26525" w:rsidRPr="003B1A7F" w:rsidRDefault="0093411C" w:rsidP="00A2652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č.ú.:17139471/0100</w:t>
      </w:r>
      <w:proofErr w:type="gramEnd"/>
    </w:p>
    <w:p w:rsidR="003B1A7F" w:rsidRPr="003B1A7F" w:rsidRDefault="003B1A7F" w:rsidP="00295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1A7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Článek III – Změny podmínek</w:t>
      </w:r>
    </w:p>
    <w:p w:rsidR="003B1A7F" w:rsidRPr="003B1A7F" w:rsidRDefault="003B1A7F" w:rsidP="003B1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změny legislativy nebo zásadní změny nákladových podmínek se smluvní strany zavazují projednat úpravu výše mzdové režie.</w:t>
      </w:r>
    </w:p>
    <w:p w:rsidR="003B1A7F" w:rsidRPr="003B1A7F" w:rsidRDefault="003B1A7F" w:rsidP="00295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1A7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Článek IV – Účinnost</w:t>
      </w:r>
    </w:p>
    <w:p w:rsidR="003B1A7F" w:rsidRDefault="003B1A7F" w:rsidP="003B1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Tento dodatek nabývá účinnosti dne </w:t>
      </w:r>
      <w:r w:rsidRPr="003B1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ledna 2026</w:t>
      </w: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621AA8" w:rsidRPr="003B1A7F" w:rsidRDefault="00621AA8" w:rsidP="003B1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Smluvní strany si jsou vědomy, že Objednatel je povinným subjektem podle zákona č. </w:t>
      </w:r>
      <w:bookmarkStart w:id="0" w:name="_GoBack"/>
      <w:bookmarkEnd w:id="0"/>
      <w:r w:rsidRPr="00621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340/2015 Sb., o zvláštních podmínkách účinnosti některých smluv, uveřejňování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těchto smluv a o registru smluv</w:t>
      </w:r>
      <w:r w:rsidRPr="00621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tímto vyslovují svůj souhlas se zveřejněním této smlouvy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21AA8">
        <w:rPr>
          <w:rFonts w:ascii="Times New Roman" w:eastAsia="Times New Roman" w:hAnsi="Times New Roman" w:cs="Times New Roman"/>
          <w:sz w:val="24"/>
          <w:szCs w:val="24"/>
          <w:lang w:eastAsia="cs-CZ"/>
        </w:rPr>
        <w:t>ISRS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21AA8" w:rsidRDefault="00621AA8" w:rsidP="00621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11DD1B" wp14:editId="295C3E3C">
                <wp:simplePos x="0" y="0"/>
                <wp:positionH relativeFrom="column">
                  <wp:posOffset>3438525</wp:posOffset>
                </wp:positionH>
                <wp:positionV relativeFrom="paragraph">
                  <wp:posOffset>343535</wp:posOffset>
                </wp:positionV>
                <wp:extent cx="3019425" cy="990600"/>
                <wp:effectExtent l="0" t="0" r="952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EF0" w:rsidRPr="00621AA8" w:rsidRDefault="00F71802" w:rsidP="00621AA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718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 školu/školku:</w:t>
                            </w:r>
                          </w:p>
                          <w:p w:rsidR="006F24AA" w:rsidRDefault="006F24AA" w:rsidP="008367D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95EF0" w:rsidRDefault="006F24AA" w:rsidP="008367D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F24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Mgr. Jan Preiss</w:t>
                            </w:r>
                          </w:p>
                          <w:p w:rsidR="006F24AA" w:rsidRDefault="006F24AA" w:rsidP="008367D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ředitel školy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1DD1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70.75pt;margin-top:27.05pt;width:237.7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" fillcolor="white [3201]" stroked="f" strokeweight=".5pt">
                <v:textbox>
                  <w:txbxContent>
                    <w:p w:rsidR="00295EF0" w:rsidRPr="00621AA8" w:rsidRDefault="00F71802" w:rsidP="00621AA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718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 školu/školku:</w:t>
                      </w:r>
                    </w:p>
                    <w:p w:rsidR="006F24AA" w:rsidRDefault="006F24AA" w:rsidP="008367D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95EF0" w:rsidRDefault="006F24AA" w:rsidP="008367D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F24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Mgr. Jan Preiss</w:t>
                      </w:r>
                    </w:p>
                    <w:p w:rsidR="006F24AA" w:rsidRDefault="006F24AA" w:rsidP="008367D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ředitel školy</w:t>
                      </w:r>
                    </w:p>
                  </w:txbxContent>
                </v:textbox>
              </v:shape>
            </w:pict>
          </mc:Fallback>
        </mc:AlternateContent>
      </w:r>
      <w:r w:rsidRPr="003B1A7F"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 ustanovení původní smlouvy zůstávají beze změny.</w:t>
      </w:r>
    </w:p>
    <w:p w:rsidR="003B1A7F" w:rsidRDefault="003B1A7F" w:rsidP="003B1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 poskytovatele stravování:</w:t>
      </w:r>
    </w:p>
    <w:p w:rsidR="00295EF0" w:rsidRDefault="00295EF0" w:rsidP="003B1A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3B1A7F" w:rsidRPr="003B1A7F" w:rsidRDefault="003B1A7F" w:rsidP="003B1A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B1A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Martin Mudra</w:t>
      </w:r>
    </w:p>
    <w:p w:rsidR="008367D2" w:rsidRDefault="003B1A7F" w:rsidP="00621AA8">
      <w:pPr>
        <w:spacing w:after="0" w:line="240" w:lineRule="auto"/>
      </w:pPr>
      <w:r w:rsidRPr="003B1A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řed</w:t>
      </w:r>
      <w:r w:rsidR="00F7180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itel PO CŠJ</w:t>
      </w:r>
      <w:r w:rsidRPr="003B1A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Litoměřice</w:t>
      </w:r>
    </w:p>
    <w:p w:rsidR="00621AA8" w:rsidRDefault="00621AA8" w:rsidP="00621AA8">
      <w:pPr>
        <w:spacing w:after="0" w:line="240" w:lineRule="auto"/>
      </w:pPr>
    </w:p>
    <w:p w:rsidR="00F71802" w:rsidRDefault="00F71802">
      <w:r>
        <w:t xml:space="preserve">V Litoměřicích dne </w:t>
      </w:r>
      <w:proofErr w:type="gramStart"/>
      <w:r w:rsidR="00621AA8">
        <w:t>18.12.2025</w:t>
      </w:r>
      <w:proofErr w:type="gramEnd"/>
    </w:p>
    <w:sectPr w:rsidR="00F71802" w:rsidSect="00621AA8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3DA"/>
    <w:multiLevelType w:val="multilevel"/>
    <w:tmpl w:val="2878E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7F"/>
    <w:rsid w:val="00295EF0"/>
    <w:rsid w:val="003B1A7F"/>
    <w:rsid w:val="005534D0"/>
    <w:rsid w:val="00621AA8"/>
    <w:rsid w:val="006F24AA"/>
    <w:rsid w:val="00761EF2"/>
    <w:rsid w:val="008367D2"/>
    <w:rsid w:val="0093411C"/>
    <w:rsid w:val="009E7AF9"/>
    <w:rsid w:val="00A26525"/>
    <w:rsid w:val="00CD4090"/>
    <w:rsid w:val="00D435A6"/>
    <w:rsid w:val="00EF75E6"/>
    <w:rsid w:val="00F71802"/>
    <w:rsid w:val="00FA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BC42"/>
  <w15:docId w15:val="{6161C873-E612-4307-B818-4E968F19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53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3B1A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B1A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B1A7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B1A7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B1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B1A7F"/>
    <w:rPr>
      <w:b/>
      <w:bCs/>
    </w:rPr>
  </w:style>
  <w:style w:type="character" w:styleId="Zdraznn">
    <w:name w:val="Emphasis"/>
    <w:basedOn w:val="Standardnpsmoodstavce"/>
    <w:uiPriority w:val="20"/>
    <w:qFormat/>
    <w:rsid w:val="003B1A7F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553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3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Mudra</dc:creator>
  <cp:lastModifiedBy>Bc. Zuzana Klupáková</cp:lastModifiedBy>
  <cp:revision>2</cp:revision>
  <cp:lastPrinted>2025-11-28T12:30:00Z</cp:lastPrinted>
  <dcterms:created xsi:type="dcterms:W3CDTF">2025-12-18T10:02:00Z</dcterms:created>
  <dcterms:modified xsi:type="dcterms:W3CDTF">2025-12-18T10:02:00Z</dcterms:modified>
</cp:coreProperties>
</file>