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F85B" w14:textId="77777777" w:rsidR="00D826DF" w:rsidRPr="00D826DF" w:rsidRDefault="00D826DF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 w:rsidRPr="00D826DF">
        <w:rPr>
          <w:rFonts w:ascii="Open Sans" w:hAnsi="Open Sans" w:cs="Open Sans"/>
          <w:b/>
          <w:noProof/>
          <w:kern w:val="28"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08732C17" wp14:editId="456F3610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6DF">
        <w:rPr>
          <w:rFonts w:ascii="Open Sans" w:hAnsi="Open Sans" w:cs="Open Sans"/>
          <w:b/>
          <w:kern w:val="28"/>
          <w:sz w:val="40"/>
        </w:rPr>
        <w:t>D</w:t>
      </w:r>
      <w:r w:rsidRPr="00D826DF">
        <w:rPr>
          <w:rFonts w:ascii="Open Sans" w:hAnsi="Open Sans" w:cs="Open Sans"/>
          <w:b/>
          <w:kern w:val="28"/>
          <w:sz w:val="36"/>
          <w:szCs w:val="28"/>
        </w:rPr>
        <w:t>odatek č. 1 ke s</w:t>
      </w:r>
      <w:r w:rsidRPr="00D826DF">
        <w:rPr>
          <w:rFonts w:ascii="Open Sans" w:hAnsi="Open Sans" w:cs="Open Sans"/>
          <w:b/>
          <w:kern w:val="28"/>
          <w:sz w:val="40"/>
        </w:rPr>
        <w:t>mlouvě o dílo</w:t>
      </w:r>
      <w:r w:rsidRPr="00D826DF">
        <w:rPr>
          <w:rFonts w:ascii="Open Sans" w:hAnsi="Open Sans" w:cs="Open Sans"/>
          <w:b/>
          <w:kern w:val="28"/>
          <w:sz w:val="20"/>
        </w:rPr>
        <w:t xml:space="preserve"> </w:t>
      </w:r>
    </w:p>
    <w:p w14:paraId="15E9A5D6" w14:textId="6A69E228" w:rsidR="00D826DF" w:rsidRPr="00D826DF" w:rsidRDefault="00291488" w:rsidP="00D826DF">
      <w:pPr>
        <w:spacing w:before="120" w:after="60"/>
        <w:jc w:val="center"/>
        <w:rPr>
          <w:rFonts w:ascii="Open Sans" w:hAnsi="Open Sans" w:cs="Open Sans"/>
          <w:b/>
          <w:kern w:val="28"/>
          <w:sz w:val="20"/>
        </w:rPr>
      </w:pPr>
      <w:r>
        <w:rPr>
          <w:rFonts w:ascii="Open Sans" w:hAnsi="Open Sans" w:cs="Open Sans"/>
          <w:b/>
          <w:kern w:val="28"/>
          <w:sz w:val="20"/>
        </w:rPr>
        <w:t xml:space="preserve">ev. č. </w:t>
      </w:r>
      <w:r w:rsidR="00E27A5B">
        <w:rPr>
          <w:rFonts w:ascii="Open Sans" w:hAnsi="Open Sans" w:cs="Open Sans"/>
          <w:b/>
          <w:kern w:val="28"/>
          <w:sz w:val="20"/>
        </w:rPr>
        <w:t>1894</w:t>
      </w:r>
      <w:r w:rsidR="00D826DF" w:rsidRPr="00D826DF">
        <w:rPr>
          <w:rFonts w:ascii="Open Sans" w:hAnsi="Open Sans" w:cs="Open Sans"/>
          <w:b/>
          <w:kern w:val="28"/>
          <w:sz w:val="20"/>
        </w:rPr>
        <w:t>/2025/SS</w:t>
      </w:r>
    </w:p>
    <w:p w14:paraId="12703E29" w14:textId="77777777" w:rsidR="00E27A5B" w:rsidRDefault="00E27A5B" w:rsidP="00D826DF">
      <w:pPr>
        <w:spacing w:before="60" w:after="6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E27A5B">
        <w:rPr>
          <w:rFonts w:ascii="Open Sans" w:hAnsi="Open Sans" w:cs="Open Sans"/>
          <w:b/>
          <w:bCs/>
          <w:sz w:val="36"/>
          <w:szCs w:val="36"/>
        </w:rPr>
        <w:t xml:space="preserve">Obnova asfaltového povrchu před zimním stadionem Mělník </w:t>
      </w:r>
    </w:p>
    <w:p w14:paraId="6CEBBEBF" w14:textId="66F2FA11" w:rsidR="00D826DF" w:rsidRPr="00D826DF" w:rsidRDefault="00D826DF" w:rsidP="00D826DF">
      <w:pPr>
        <w:spacing w:before="60" w:after="60"/>
        <w:jc w:val="center"/>
        <w:rPr>
          <w:rFonts w:ascii="Open Sans" w:hAnsi="Open Sans" w:cs="Open Sans"/>
          <w:b/>
          <w:bCs/>
          <w:sz w:val="20"/>
        </w:rPr>
      </w:pPr>
      <w:r w:rsidRPr="00D826DF">
        <w:rPr>
          <w:rFonts w:ascii="Open Sans" w:hAnsi="Open Sans" w:cs="Open Sans"/>
          <w:b/>
          <w:bCs/>
          <w:sz w:val="20"/>
        </w:rPr>
        <w:t>uzavřená dále uvedeného dne, měsíce a roku,</w:t>
      </w:r>
      <w:r w:rsidRPr="00D826DF">
        <w:rPr>
          <w:rFonts w:ascii="Open Sans" w:hAnsi="Open Sans" w:cs="Open Sans"/>
          <w:b/>
          <w:bCs/>
          <w:sz w:val="20"/>
        </w:rPr>
        <w:br/>
        <w:t>dle § 2586 zákona č. 89/2012 Sb., v platném znění, takto:</w:t>
      </w:r>
    </w:p>
    <w:p w14:paraId="2B01A1EB" w14:textId="77777777" w:rsidR="00D826DF" w:rsidRPr="00D826DF" w:rsidRDefault="00D826DF" w:rsidP="00D826DF">
      <w:pPr>
        <w:keepNext/>
        <w:numPr>
          <w:ilvl w:val="0"/>
          <w:numId w:val="24"/>
        </w:numPr>
        <w:spacing w:before="48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D826DF">
        <w:rPr>
          <w:rFonts w:ascii="Open Sans" w:hAnsi="Open Sans" w:cs="Open Sans"/>
          <w:b/>
          <w:kern w:val="22"/>
          <w:sz w:val="20"/>
        </w:rPr>
        <w:t>Účastníci</w:t>
      </w:r>
    </w:p>
    <w:p w14:paraId="78AD8A03" w14:textId="77777777" w:rsidR="00D826DF" w:rsidRPr="00D826DF" w:rsidRDefault="00D826DF" w:rsidP="00D826DF">
      <w:pPr>
        <w:numPr>
          <w:ilvl w:val="1"/>
          <w:numId w:val="24"/>
        </w:numPr>
        <w:jc w:val="both"/>
      </w:pPr>
      <w:r w:rsidRPr="00D826DF">
        <w:rPr>
          <w:b/>
        </w:rPr>
        <w:t>Město Mělník</w:t>
      </w:r>
      <w:r w:rsidRPr="00D826DF">
        <w:t xml:space="preserve">, se sídlem Městského úřadu náměstí Míru 1, 276 01 Mělník, </w:t>
      </w:r>
      <w:r w:rsidRPr="00D826DF">
        <w:br/>
        <w:t>IČ: 237051, DIČ: CZ00237051,</w:t>
      </w:r>
    </w:p>
    <w:p w14:paraId="34948688" w14:textId="77777777" w:rsidR="00D826DF" w:rsidRPr="00D826DF" w:rsidRDefault="00D826DF" w:rsidP="00D826DF">
      <w:pPr>
        <w:ind w:left="709"/>
        <w:jc w:val="both"/>
      </w:pPr>
      <w:r w:rsidRPr="00D826DF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D826DF">
        <w:rPr>
          <w:rFonts w:ascii="Open Sans" w:hAnsi="Open Sans" w:cs="Open Sans"/>
          <w:sz w:val="20"/>
        </w:rPr>
        <w:t>č.ú</w:t>
      </w:r>
      <w:proofErr w:type="spellEnd"/>
      <w:r w:rsidRPr="00D826DF">
        <w:rPr>
          <w:rFonts w:ascii="Open Sans" w:hAnsi="Open Sans" w:cs="Open Sans"/>
          <w:sz w:val="20"/>
        </w:rPr>
        <w:t>.: 27</w:t>
      </w:r>
      <w:proofErr w:type="gramEnd"/>
      <w:r w:rsidRPr="00D826DF">
        <w:rPr>
          <w:rFonts w:ascii="Open Sans" w:hAnsi="Open Sans" w:cs="Open Sans"/>
          <w:sz w:val="20"/>
        </w:rPr>
        <w:t>-046 000 4379/0800</w:t>
      </w:r>
    </w:p>
    <w:p w14:paraId="40F9E98C" w14:textId="77777777" w:rsidR="00D826DF" w:rsidRPr="00D826DF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zastoupené Ing. Tomášem Martincem, Ph.D., starostou</w:t>
      </w:r>
    </w:p>
    <w:p w14:paraId="555AD9E6" w14:textId="0BB1FB60" w:rsidR="00D826DF" w:rsidRPr="00D826DF" w:rsidRDefault="00D826DF" w:rsidP="00134A0D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 xml:space="preserve">kontaktní osoba ve věcech technických: </w:t>
      </w:r>
      <w:r w:rsidR="00291488" w:rsidRPr="005C18F3">
        <w:rPr>
          <w:rFonts w:ascii="Open Sans" w:hAnsi="Open Sans" w:cs="Open Sans"/>
          <w:sz w:val="20"/>
        </w:rPr>
        <w:t xml:space="preserve">Ing. Petr Švihlík, </w:t>
      </w:r>
      <w:proofErr w:type="spellStart"/>
      <w:r w:rsidR="00134A0D">
        <w:rPr>
          <w:rFonts w:ascii="Open Sans" w:hAnsi="Open Sans" w:cs="Open Sans"/>
          <w:sz w:val="20"/>
        </w:rPr>
        <w:t>xxx</w:t>
      </w:r>
      <w:proofErr w:type="spellEnd"/>
    </w:p>
    <w:p w14:paraId="196642A5" w14:textId="77777777" w:rsidR="00D826DF" w:rsidRPr="004E2FC4" w:rsidRDefault="00D826DF" w:rsidP="00D826DF">
      <w:pPr>
        <w:ind w:left="709"/>
        <w:rPr>
          <w:rFonts w:ascii="Open Sans" w:hAnsi="Open Sans" w:cs="Open Sans"/>
          <w:sz w:val="20"/>
        </w:rPr>
      </w:pPr>
      <w:r w:rsidRPr="00D826DF">
        <w:rPr>
          <w:rFonts w:ascii="Open Sans" w:hAnsi="Open Sans" w:cs="Open Sans"/>
          <w:sz w:val="20"/>
        </w:rPr>
        <w:t>dále jen „</w:t>
      </w:r>
      <w:r w:rsidRPr="004E2FC4">
        <w:rPr>
          <w:rFonts w:ascii="Open Sans" w:hAnsi="Open Sans" w:cs="Open Sans"/>
          <w:sz w:val="20"/>
        </w:rPr>
        <w:t>objednatel“</w:t>
      </w:r>
    </w:p>
    <w:p w14:paraId="0317719D" w14:textId="77777777" w:rsidR="00D826DF" w:rsidRPr="004E2FC4" w:rsidRDefault="00D826DF" w:rsidP="00D826DF">
      <w:pPr>
        <w:ind w:left="709"/>
        <w:rPr>
          <w:rFonts w:ascii="Open Sans" w:hAnsi="Open Sans" w:cs="Open Sans"/>
          <w:sz w:val="20"/>
        </w:rPr>
      </w:pPr>
    </w:p>
    <w:p w14:paraId="5F67FA92" w14:textId="5433CA2E" w:rsidR="00E27A5B" w:rsidRPr="00E27A5B" w:rsidRDefault="00E27A5B" w:rsidP="00E27A5B">
      <w:pPr>
        <w:numPr>
          <w:ilvl w:val="1"/>
          <w:numId w:val="24"/>
        </w:numPr>
        <w:rPr>
          <w:rFonts w:ascii="Open Sans" w:hAnsi="Open Sans" w:cs="Open Sans"/>
          <w:sz w:val="20"/>
        </w:rPr>
      </w:pPr>
      <w:r w:rsidRPr="00E27A5B">
        <w:rPr>
          <w:rFonts w:ascii="Open Sans" w:hAnsi="Open Sans" w:cs="Open Sans"/>
          <w:b/>
          <w:sz w:val="20"/>
        </w:rPr>
        <w:t xml:space="preserve">ZELLAND, s.r.o. </w:t>
      </w:r>
      <w:r w:rsidRPr="00E27A5B">
        <w:rPr>
          <w:rFonts w:ascii="Open Sans" w:hAnsi="Open Sans" w:cs="Open Sans"/>
          <w:sz w:val="20"/>
        </w:rPr>
        <w:t>se sídlem Bolzanova 1615/1, 110 00 Praha 1</w:t>
      </w:r>
      <w:r w:rsidRPr="00E27A5B">
        <w:rPr>
          <w:rFonts w:ascii="Open Sans" w:hAnsi="Open Sans" w:cs="Open Sans"/>
          <w:sz w:val="20"/>
        </w:rPr>
        <w:br/>
        <w:t xml:space="preserve">IČ: 48948373, DIČ: CZ48948373, </w:t>
      </w:r>
      <w:r w:rsidRPr="00E27A5B">
        <w:rPr>
          <w:rFonts w:ascii="Open Sans" w:hAnsi="Open Sans" w:cs="Open Sans"/>
          <w:sz w:val="20"/>
        </w:rPr>
        <w:br/>
        <w:t>bankovní spojení Komerční banka, a.s., číslo účtu 19-8274600237/0100,</w:t>
      </w:r>
      <w:r w:rsidRPr="00E27A5B">
        <w:rPr>
          <w:rFonts w:ascii="Open Sans" w:hAnsi="Open Sans" w:cs="Open Sans"/>
          <w:sz w:val="20"/>
        </w:rPr>
        <w:br/>
        <w:t>zastoupen Ing. Tomášem Frýdlem, jednatelem,</w:t>
      </w:r>
    </w:p>
    <w:p w14:paraId="30298B45" w14:textId="7A685739" w:rsidR="00D826DF" w:rsidRPr="004E2FC4" w:rsidRDefault="00E27A5B" w:rsidP="00E27A5B">
      <w:pPr>
        <w:ind w:left="709"/>
        <w:rPr>
          <w:rFonts w:ascii="Open Sans" w:hAnsi="Open Sans" w:cs="Open Sans"/>
          <w:sz w:val="20"/>
        </w:rPr>
      </w:pPr>
      <w:r w:rsidRPr="00E27A5B">
        <w:rPr>
          <w:rFonts w:ascii="Open Sans" w:hAnsi="Open Sans" w:cs="Open Sans"/>
          <w:sz w:val="20"/>
        </w:rPr>
        <w:t>kontaktní osoba</w:t>
      </w:r>
      <w:r w:rsidRPr="00E27A5B">
        <w:rPr>
          <w:rFonts w:ascii="Open Sans" w:hAnsi="Open Sans" w:cs="Open Sans"/>
          <w:b/>
          <w:sz w:val="20"/>
        </w:rPr>
        <w:t xml:space="preserve">: </w:t>
      </w:r>
      <w:r w:rsidRPr="00E27A5B">
        <w:rPr>
          <w:rFonts w:ascii="Open Sans" w:hAnsi="Open Sans" w:cs="Open Sans"/>
          <w:bCs/>
          <w:sz w:val="20"/>
        </w:rPr>
        <w:t>Ing. Tomáš Frýdl,</w:t>
      </w:r>
      <w:r w:rsidRPr="00E27A5B">
        <w:rPr>
          <w:rFonts w:ascii="Open Sans" w:hAnsi="Open Sans" w:cs="Open Sans"/>
          <w:sz w:val="20"/>
        </w:rPr>
        <w:t xml:space="preserve"> </w:t>
      </w:r>
      <w:r w:rsidR="00134A0D">
        <w:rPr>
          <w:rFonts w:ascii="Open Sans" w:hAnsi="Open Sans" w:cs="Open Sans"/>
          <w:sz w:val="20"/>
        </w:rPr>
        <w:t>xxx</w:t>
      </w:r>
      <w:bookmarkStart w:id="0" w:name="_GoBack"/>
      <w:bookmarkEnd w:id="0"/>
      <w:r w:rsidRPr="00E27A5B">
        <w:rPr>
          <w:rFonts w:ascii="Open Sans" w:hAnsi="Open Sans" w:cs="Open Sans"/>
          <w:sz w:val="20"/>
        </w:rPr>
        <w:br/>
        <w:t>společnost zapsána v obchodním rejstříku Městského soudu v Praze, oddíl C, vložka 27960</w:t>
      </w:r>
      <w:r w:rsidR="00D826DF" w:rsidRPr="004E2FC4">
        <w:rPr>
          <w:rFonts w:ascii="Open Sans" w:hAnsi="Open Sans" w:cs="Open Sans"/>
          <w:sz w:val="20"/>
        </w:rPr>
        <w:t>dále jen „zhotovitel“</w:t>
      </w:r>
    </w:p>
    <w:p w14:paraId="44D0AC89" w14:textId="77777777" w:rsidR="00D023A7" w:rsidRPr="006C0370" w:rsidRDefault="00D023A7" w:rsidP="006C0370">
      <w:pPr>
        <w:pStyle w:val="Nadpis1"/>
        <w:jc w:val="both"/>
        <w:rPr>
          <w:rFonts w:ascii="Open Sans" w:hAnsi="Open Sans" w:cs="Open Sans"/>
          <w:sz w:val="20"/>
        </w:rPr>
      </w:pPr>
      <w:bookmarkStart w:id="1" w:name="_Ref373780311"/>
      <w:r w:rsidRPr="006C0370">
        <w:rPr>
          <w:rFonts w:ascii="Open Sans" w:hAnsi="Open Sans" w:cs="Open Sans"/>
          <w:sz w:val="20"/>
        </w:rPr>
        <w:t>P</w:t>
      </w:r>
      <w:bookmarkEnd w:id="1"/>
      <w:r w:rsidR="009240EE" w:rsidRPr="006C0370">
        <w:rPr>
          <w:rFonts w:ascii="Open Sans" w:hAnsi="Open Sans" w:cs="Open Sans"/>
          <w:sz w:val="20"/>
        </w:rPr>
        <w:t>reambule</w:t>
      </w:r>
    </w:p>
    <w:p w14:paraId="1477CEC7" w14:textId="37DF127B" w:rsidR="00EB5F39" w:rsidRPr="00065F13" w:rsidRDefault="009240EE" w:rsidP="00400A98">
      <w:pPr>
        <w:pStyle w:val="Default"/>
        <w:ind w:left="709"/>
        <w:jc w:val="both"/>
      </w:pPr>
      <w:r w:rsidRPr="006C0370">
        <w:rPr>
          <w:sz w:val="20"/>
        </w:rPr>
        <w:t xml:space="preserve">Účastníci uzavřeli dne </w:t>
      </w:r>
      <w:r w:rsidR="00E27A5B">
        <w:rPr>
          <w:sz w:val="20"/>
        </w:rPr>
        <w:t>10. 10</w:t>
      </w:r>
      <w:r w:rsidR="00CF6C5F">
        <w:rPr>
          <w:sz w:val="20"/>
        </w:rPr>
        <w:t>.</w:t>
      </w:r>
      <w:r w:rsidR="00400A98">
        <w:rPr>
          <w:sz w:val="20"/>
        </w:rPr>
        <w:t xml:space="preserve"> </w:t>
      </w:r>
      <w:r w:rsidR="00CF6C5F">
        <w:rPr>
          <w:sz w:val="20"/>
        </w:rPr>
        <w:t>2025</w:t>
      </w:r>
      <w:r w:rsidRPr="006C0370">
        <w:rPr>
          <w:sz w:val="20"/>
        </w:rPr>
        <w:t xml:space="preserve"> smlouvu o dílo, na základě které se zhotovitel zavázal provést na svůj náklad a nebezpečí pro objednatele dílo, které spočívá </w:t>
      </w:r>
      <w:r w:rsidR="006C0370" w:rsidRPr="006C0370">
        <w:rPr>
          <w:sz w:val="20"/>
        </w:rPr>
        <w:t>v realizaci zakázky s</w:t>
      </w:r>
      <w:r w:rsidR="00CF6C5F">
        <w:rPr>
          <w:sz w:val="20"/>
        </w:rPr>
        <w:t> </w:t>
      </w:r>
      <w:r w:rsidR="006C0370" w:rsidRPr="006C0370">
        <w:rPr>
          <w:sz w:val="20"/>
        </w:rPr>
        <w:t>názvem</w:t>
      </w:r>
      <w:r w:rsidR="00CF6C5F" w:rsidRPr="00CF6C5F">
        <w:rPr>
          <w:b/>
          <w:szCs w:val="28"/>
        </w:rPr>
        <w:t xml:space="preserve"> </w:t>
      </w:r>
      <w:r w:rsidR="00E27A5B" w:rsidRPr="00E27A5B">
        <w:rPr>
          <w:b/>
          <w:bCs/>
          <w:sz w:val="20"/>
          <w:szCs w:val="20"/>
        </w:rPr>
        <w:t xml:space="preserve">Obnova asfaltového povrchu před zimním stadionem Mělník </w:t>
      </w:r>
      <w:r w:rsidR="00065F13">
        <w:rPr>
          <w:b/>
          <w:bCs/>
          <w:sz w:val="20"/>
          <w:szCs w:val="20"/>
        </w:rPr>
        <w:t xml:space="preserve">(dále jen „dílo“) </w:t>
      </w:r>
      <w:r w:rsidRPr="006C0370">
        <w:rPr>
          <w:sz w:val="20"/>
        </w:rPr>
        <w:t>v rozsahu dle nabídky zhotovitele</w:t>
      </w:r>
      <w:r w:rsidR="00065F13">
        <w:rPr>
          <w:sz w:val="20"/>
        </w:rPr>
        <w:t>.</w:t>
      </w:r>
    </w:p>
    <w:p w14:paraId="534454F3" w14:textId="77777777" w:rsidR="006C0370" w:rsidRPr="00EB5F39" w:rsidRDefault="00EB5F39" w:rsidP="00400A98">
      <w:pPr>
        <w:pStyle w:val="slovanseznam"/>
        <w:numPr>
          <w:ilvl w:val="0"/>
          <w:numId w:val="0"/>
        </w:numPr>
        <w:spacing w:after="120" w:line="276" w:lineRule="auto"/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6C0370" w:rsidRPr="00EB5F39">
        <w:rPr>
          <w:rFonts w:ascii="Open Sans" w:hAnsi="Open Sans" w:cs="Open Sans"/>
          <w:sz w:val="20"/>
        </w:rPr>
        <w:t xml:space="preserve">mluvní strany prohlašují, že v souvislosti s uzavřením Dodatku nevznikne kterékoli ze smluvních stran jakékoli právo nebo nárok vůči druhé smluvní straně. </w:t>
      </w:r>
    </w:p>
    <w:p w14:paraId="7F7BD201" w14:textId="77777777" w:rsidR="00D023A7" w:rsidRPr="006C0370" w:rsidRDefault="009240EE" w:rsidP="009240EE">
      <w:pPr>
        <w:pStyle w:val="Nadpis1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Předmět dodatku č. </w:t>
      </w:r>
      <w:r w:rsidR="00D201F3" w:rsidRPr="006C0370">
        <w:rPr>
          <w:rFonts w:ascii="Open Sans" w:hAnsi="Open Sans" w:cs="Open Sans"/>
          <w:sz w:val="20"/>
        </w:rPr>
        <w:t>1</w:t>
      </w:r>
      <w:r w:rsidRPr="006C0370">
        <w:rPr>
          <w:rFonts w:ascii="Open Sans" w:hAnsi="Open Sans" w:cs="Open Sans"/>
          <w:sz w:val="20"/>
        </w:rPr>
        <w:t xml:space="preserve"> smlouvy</w:t>
      </w:r>
    </w:p>
    <w:p w14:paraId="4C346780" w14:textId="55CEF27D" w:rsidR="005768A8" w:rsidRPr="00E27A5B" w:rsidRDefault="0002238F" w:rsidP="00E27A5B">
      <w:pPr>
        <w:pStyle w:val="slovansezna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Smluvní strany se dohodly</w:t>
      </w:r>
      <w:bookmarkStart w:id="2" w:name="_Ref376362159"/>
      <w:r w:rsidR="00400A98">
        <w:rPr>
          <w:rFonts w:ascii="Open Sans" w:hAnsi="Open Sans" w:cs="Open Sans"/>
          <w:sz w:val="20"/>
        </w:rPr>
        <w:t>, že p</w:t>
      </w:r>
      <w:r w:rsidR="009240EE" w:rsidRPr="006C0370">
        <w:rPr>
          <w:rFonts w:ascii="Open Sans" w:hAnsi="Open Sans" w:cs="Open Sans"/>
          <w:sz w:val="20"/>
        </w:rPr>
        <w:t xml:space="preserve">ředmětem dodatku </w:t>
      </w:r>
      <w:r w:rsidR="00C74ABC" w:rsidRPr="006C0370">
        <w:rPr>
          <w:rFonts w:ascii="Open Sans" w:hAnsi="Open Sans" w:cs="Open Sans"/>
          <w:sz w:val="20"/>
        </w:rPr>
        <w:t xml:space="preserve">č. </w:t>
      </w:r>
      <w:r w:rsidR="00D201F3" w:rsidRPr="006C0370">
        <w:rPr>
          <w:rFonts w:ascii="Open Sans" w:hAnsi="Open Sans" w:cs="Open Sans"/>
          <w:sz w:val="20"/>
        </w:rPr>
        <w:t>1</w:t>
      </w:r>
      <w:r w:rsidR="00400A98">
        <w:rPr>
          <w:rFonts w:ascii="Open Sans" w:hAnsi="Open Sans" w:cs="Open Sans"/>
          <w:sz w:val="20"/>
        </w:rPr>
        <w:t xml:space="preserve"> je</w:t>
      </w:r>
      <w:r w:rsidR="00C74ABC" w:rsidRPr="006C0370">
        <w:rPr>
          <w:rFonts w:ascii="Open Sans" w:hAnsi="Open Sans" w:cs="Open Sans"/>
          <w:sz w:val="20"/>
        </w:rPr>
        <w:t xml:space="preserve"> </w:t>
      </w:r>
      <w:r w:rsidR="00291488">
        <w:rPr>
          <w:rFonts w:ascii="Open Sans" w:hAnsi="Open Sans" w:cs="Open Sans"/>
          <w:sz w:val="20"/>
        </w:rPr>
        <w:t xml:space="preserve">změna </w:t>
      </w:r>
      <w:r w:rsidR="00090383">
        <w:rPr>
          <w:rFonts w:ascii="Open Sans" w:hAnsi="Open Sans" w:cs="Open Sans"/>
          <w:sz w:val="20"/>
        </w:rPr>
        <w:t>termínu dokončení a předání</w:t>
      </w:r>
      <w:r w:rsidR="00400A98">
        <w:rPr>
          <w:rFonts w:ascii="Open Sans" w:hAnsi="Open Sans" w:cs="Open Sans"/>
          <w:sz w:val="20"/>
        </w:rPr>
        <w:t xml:space="preserve"> díla</w:t>
      </w:r>
      <w:r w:rsidR="0068435B">
        <w:rPr>
          <w:rFonts w:ascii="Open Sans" w:hAnsi="Open Sans" w:cs="Open Sans"/>
          <w:sz w:val="20"/>
        </w:rPr>
        <w:t xml:space="preserve"> </w:t>
      </w:r>
      <w:r w:rsidR="0036235E">
        <w:rPr>
          <w:rFonts w:ascii="Open Sans" w:hAnsi="Open Sans" w:cs="Open Sans"/>
          <w:sz w:val="20"/>
        </w:rPr>
        <w:t xml:space="preserve">a navýšení </w:t>
      </w:r>
      <w:r w:rsidR="0036235E" w:rsidRPr="00612BB6">
        <w:rPr>
          <w:rFonts w:ascii="Open Sans" w:hAnsi="Open Sans" w:cs="Open Sans"/>
          <w:sz w:val="20"/>
        </w:rPr>
        <w:t xml:space="preserve">ceny díla </w:t>
      </w:r>
      <w:r w:rsidR="0068435B" w:rsidRPr="00612BB6">
        <w:rPr>
          <w:rFonts w:ascii="Open Sans" w:hAnsi="Open Sans" w:cs="Open Sans"/>
          <w:sz w:val="20"/>
        </w:rPr>
        <w:t>z</w:t>
      </w:r>
      <w:r w:rsidR="00E27A5B">
        <w:rPr>
          <w:rFonts w:ascii="Open Sans" w:hAnsi="Open Sans" w:cs="Open Sans"/>
          <w:sz w:val="20"/>
        </w:rPr>
        <w:t> důvodu nesouladu s projektovou dokumentací</w:t>
      </w:r>
      <w:r w:rsidR="0036235E" w:rsidRPr="00E27A5B">
        <w:rPr>
          <w:rFonts w:ascii="Open Sans" w:hAnsi="Open Sans" w:cs="Open Sans"/>
          <w:sz w:val="20"/>
        </w:rPr>
        <w:t>.</w:t>
      </w:r>
      <w:r w:rsidR="00E27A5B">
        <w:rPr>
          <w:rFonts w:ascii="Open Sans" w:hAnsi="Open Sans" w:cs="Open Sans"/>
          <w:sz w:val="20"/>
        </w:rPr>
        <w:t xml:space="preserve"> Změny nemají vliv na termín plnění díla.</w:t>
      </w:r>
    </w:p>
    <w:bookmarkEnd w:id="2"/>
    <w:p w14:paraId="069BC691" w14:textId="530C3118" w:rsidR="00A01101" w:rsidRPr="00B56F02" w:rsidRDefault="0036235E" w:rsidP="00A01101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3.2. </w:t>
      </w:r>
      <w:r>
        <w:rPr>
          <w:rFonts w:ascii="Open Sans" w:hAnsi="Open Sans" w:cs="Open Sans"/>
          <w:sz w:val="20"/>
        </w:rPr>
        <w:tab/>
        <w:t xml:space="preserve">Článek </w:t>
      </w:r>
      <w:proofErr w:type="gramStart"/>
      <w:r>
        <w:rPr>
          <w:rFonts w:ascii="Open Sans" w:hAnsi="Open Sans" w:cs="Open Sans"/>
          <w:sz w:val="20"/>
        </w:rPr>
        <w:t>5.1. se</w:t>
      </w:r>
      <w:proofErr w:type="gramEnd"/>
      <w:r>
        <w:rPr>
          <w:rFonts w:ascii="Open Sans" w:hAnsi="Open Sans" w:cs="Open Sans"/>
          <w:sz w:val="20"/>
        </w:rPr>
        <w:t xml:space="preserve"> mění tak, že se navyšuje cena díla </w:t>
      </w:r>
      <w:r w:rsidRPr="0036235E">
        <w:rPr>
          <w:rFonts w:ascii="Open Sans" w:hAnsi="Open Sans" w:cs="Open Sans"/>
          <w:b/>
          <w:sz w:val="20"/>
        </w:rPr>
        <w:t xml:space="preserve">o </w:t>
      </w:r>
      <w:r w:rsidR="00E27A5B">
        <w:rPr>
          <w:rFonts w:ascii="Open Sans" w:hAnsi="Open Sans" w:cs="Open Sans"/>
          <w:b/>
          <w:sz w:val="20"/>
        </w:rPr>
        <w:t>5</w:t>
      </w:r>
      <w:r w:rsidR="00A01101">
        <w:rPr>
          <w:rFonts w:ascii="Open Sans" w:hAnsi="Open Sans" w:cs="Open Sans"/>
          <w:b/>
          <w:sz w:val="20"/>
        </w:rPr>
        <w:t>63</w:t>
      </w:r>
      <w:r w:rsidR="00E27A5B">
        <w:rPr>
          <w:rFonts w:ascii="Open Sans" w:hAnsi="Open Sans" w:cs="Open Sans"/>
          <w:b/>
          <w:sz w:val="20"/>
        </w:rPr>
        <w:t xml:space="preserve"> 368</w:t>
      </w:r>
      <w:r w:rsidRPr="0036235E">
        <w:rPr>
          <w:rFonts w:ascii="Open Sans" w:hAnsi="Open Sans" w:cs="Open Sans"/>
          <w:b/>
          <w:sz w:val="20"/>
        </w:rPr>
        <w:t xml:space="preserve"> Kč bez DPH</w:t>
      </w:r>
      <w:r w:rsidR="005266C4">
        <w:rPr>
          <w:rFonts w:ascii="Open Sans" w:hAnsi="Open Sans" w:cs="Open Sans"/>
          <w:b/>
          <w:sz w:val="20"/>
        </w:rPr>
        <w:t xml:space="preserve">, </w:t>
      </w:r>
      <w:r w:rsidR="00A01101">
        <w:rPr>
          <w:rFonts w:ascii="Open Sans" w:hAnsi="Open Sans" w:cs="Open Sans"/>
          <w:b/>
          <w:sz w:val="20"/>
        </w:rPr>
        <w:t>681 675,28</w:t>
      </w:r>
      <w:r w:rsidR="005266C4">
        <w:rPr>
          <w:rFonts w:ascii="Open Sans" w:hAnsi="Open Sans" w:cs="Open Sans"/>
          <w:b/>
          <w:sz w:val="20"/>
        </w:rPr>
        <w:t xml:space="preserve"> Kč s DPH</w:t>
      </w:r>
      <w:r>
        <w:rPr>
          <w:rFonts w:ascii="Open Sans" w:hAnsi="Open Sans" w:cs="Open Sans"/>
          <w:sz w:val="20"/>
        </w:rPr>
        <w:t xml:space="preserve">. </w:t>
      </w:r>
      <w:r w:rsidR="00B56F02">
        <w:rPr>
          <w:rFonts w:ascii="Open Sans" w:hAnsi="Open Sans" w:cs="Open Sans"/>
          <w:sz w:val="20"/>
        </w:rPr>
        <w:t xml:space="preserve">Původní cena díla </w:t>
      </w:r>
      <w:r w:rsidR="00B56F02" w:rsidRPr="00B56F02">
        <w:rPr>
          <w:rFonts w:ascii="Open Sans" w:hAnsi="Open Sans" w:cs="Open Sans"/>
          <w:sz w:val="20"/>
        </w:rPr>
        <w:t xml:space="preserve">byla </w:t>
      </w:r>
      <w:r w:rsidR="00E27A5B">
        <w:rPr>
          <w:rFonts w:ascii="Open Sans" w:hAnsi="Open Sans" w:cs="Open Sans"/>
          <w:sz w:val="20"/>
        </w:rPr>
        <w:t>1 888 896,50</w:t>
      </w:r>
      <w:r w:rsidR="00B56F02" w:rsidRPr="00B56F02">
        <w:rPr>
          <w:rFonts w:ascii="Open Sans" w:hAnsi="Open Sans" w:cs="Open Sans"/>
          <w:sz w:val="20"/>
        </w:rPr>
        <w:t xml:space="preserve"> Kč bez DPH, </w:t>
      </w:r>
      <w:r w:rsidR="00E27A5B">
        <w:rPr>
          <w:rFonts w:ascii="Open Sans" w:hAnsi="Open Sans" w:cs="Open Sans"/>
          <w:sz w:val="20"/>
        </w:rPr>
        <w:t>2 285 564,76</w:t>
      </w:r>
      <w:r w:rsidR="00B56F02" w:rsidRPr="00B56F02">
        <w:rPr>
          <w:rFonts w:ascii="Open Sans" w:hAnsi="Open Sans" w:cs="Open Sans"/>
          <w:sz w:val="20"/>
        </w:rPr>
        <w:t xml:space="preserve"> Kč s DPH. </w:t>
      </w:r>
      <w:r w:rsidRPr="00B56F02">
        <w:rPr>
          <w:rFonts w:ascii="Open Sans" w:hAnsi="Open Sans" w:cs="Open Sans"/>
          <w:sz w:val="20"/>
        </w:rPr>
        <w:t>Tento článek nově zní takto:</w:t>
      </w:r>
    </w:p>
    <w:p w14:paraId="67B602EC" w14:textId="52D303B3" w:rsidR="00A01101" w:rsidRDefault="0036235E" w:rsidP="00A0110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5.1. </w:t>
      </w:r>
      <w:r w:rsidRPr="0036235E">
        <w:rPr>
          <w:rFonts w:ascii="Open Sans" w:hAnsi="Open Sans" w:cs="Open Sans"/>
          <w:sz w:val="20"/>
        </w:rPr>
        <w:t xml:space="preserve">Cena za provedení díla je stanovena dohodou účastníků na </w:t>
      </w:r>
      <w:r w:rsidR="00E27A5B">
        <w:rPr>
          <w:rFonts w:ascii="Open Sans" w:hAnsi="Open Sans" w:cs="Open Sans"/>
          <w:b/>
          <w:sz w:val="20"/>
        </w:rPr>
        <w:t>2 45</w:t>
      </w:r>
      <w:r w:rsidR="00A01101">
        <w:rPr>
          <w:rFonts w:ascii="Open Sans" w:hAnsi="Open Sans" w:cs="Open Sans"/>
          <w:b/>
          <w:sz w:val="20"/>
        </w:rPr>
        <w:t>2</w:t>
      </w:r>
      <w:r w:rsidR="00E27A5B">
        <w:rPr>
          <w:rFonts w:ascii="Open Sans" w:hAnsi="Open Sans" w:cs="Open Sans"/>
          <w:b/>
          <w:sz w:val="20"/>
        </w:rPr>
        <w:t> 264,50</w:t>
      </w:r>
      <w:r w:rsidRPr="0036235E">
        <w:rPr>
          <w:rFonts w:ascii="Open Sans" w:hAnsi="Open Sans" w:cs="Open Sans"/>
          <w:sz w:val="20"/>
        </w:rPr>
        <w:t xml:space="preserve"> </w:t>
      </w:r>
      <w:r w:rsidRPr="0036235E">
        <w:rPr>
          <w:rFonts w:ascii="Open Sans" w:hAnsi="Open Sans" w:cs="Open Sans"/>
          <w:b/>
          <w:sz w:val="20"/>
        </w:rPr>
        <w:t xml:space="preserve">Kč bez DPH, </w:t>
      </w:r>
      <w:r w:rsidRPr="0036235E">
        <w:rPr>
          <w:rFonts w:ascii="Open Sans" w:hAnsi="Open Sans" w:cs="Open Sans"/>
          <w:b/>
          <w:sz w:val="20"/>
        </w:rPr>
        <w:br/>
      </w:r>
      <w:r w:rsidR="00E27A5B">
        <w:rPr>
          <w:rFonts w:ascii="Open Sans" w:hAnsi="Open Sans" w:cs="Open Sans"/>
          <w:b/>
          <w:sz w:val="20"/>
        </w:rPr>
        <w:t>2 9</w:t>
      </w:r>
      <w:r w:rsidR="00A01101">
        <w:rPr>
          <w:rFonts w:ascii="Open Sans" w:hAnsi="Open Sans" w:cs="Open Sans"/>
          <w:b/>
          <w:sz w:val="20"/>
        </w:rPr>
        <w:t>67</w:t>
      </w:r>
      <w:r w:rsidR="00E27A5B">
        <w:rPr>
          <w:rFonts w:ascii="Open Sans" w:hAnsi="Open Sans" w:cs="Open Sans"/>
          <w:b/>
          <w:sz w:val="20"/>
        </w:rPr>
        <w:t> </w:t>
      </w:r>
      <w:r w:rsidR="00A01101">
        <w:rPr>
          <w:rFonts w:ascii="Open Sans" w:hAnsi="Open Sans" w:cs="Open Sans"/>
          <w:b/>
          <w:sz w:val="20"/>
        </w:rPr>
        <w:t>24</w:t>
      </w:r>
      <w:r w:rsidR="00E27A5B">
        <w:rPr>
          <w:rFonts w:ascii="Open Sans" w:hAnsi="Open Sans" w:cs="Open Sans"/>
          <w:b/>
          <w:sz w:val="20"/>
        </w:rPr>
        <w:t>0,04</w:t>
      </w:r>
      <w:r w:rsidRPr="0036235E">
        <w:rPr>
          <w:rFonts w:ascii="Open Sans" w:hAnsi="Open Sans" w:cs="Open Sans"/>
          <w:b/>
          <w:sz w:val="20"/>
        </w:rPr>
        <w:t xml:space="preserve"> Kč s DPH</w:t>
      </w:r>
      <w:r w:rsidRPr="0036235E">
        <w:rPr>
          <w:rFonts w:ascii="Open Sans" w:hAnsi="Open Sans" w:cs="Open Sans"/>
          <w:sz w:val="20"/>
        </w:rPr>
        <w:t>. Cena je sjednána jako cena maximální, nepřekročitelná po celou dobu provádění díla, zahrnující veškeré náklady potřebné k řádné realizaci díla a provedení všech činností zhotovitele dle této smlouvy</w:t>
      </w:r>
      <w:r w:rsidR="00A01101">
        <w:rPr>
          <w:rFonts w:ascii="Open Sans" w:hAnsi="Open Sans" w:cs="Open Sans"/>
          <w:sz w:val="20"/>
        </w:rPr>
        <w:t>.</w:t>
      </w:r>
    </w:p>
    <w:p w14:paraId="2C22A1AE" w14:textId="174C5106" w:rsidR="00400A98" w:rsidRDefault="00A01101" w:rsidP="00A01101">
      <w:pPr>
        <w:pStyle w:val="slovanseznam2"/>
        <w:numPr>
          <w:ilvl w:val="0"/>
          <w:numId w:val="0"/>
        </w:numPr>
        <w:rPr>
          <w:rFonts w:ascii="Open Sans" w:hAnsi="Open Sans" w:cs="Open Sans"/>
          <w:sz w:val="20"/>
        </w:rPr>
      </w:pPr>
      <w:proofErr w:type="gramStart"/>
      <w:r>
        <w:rPr>
          <w:rFonts w:ascii="Open Sans" w:hAnsi="Open Sans" w:cs="Open Sans"/>
          <w:sz w:val="20"/>
        </w:rPr>
        <w:t>3.3</w:t>
      </w:r>
      <w:proofErr w:type="gramEnd"/>
      <w:r>
        <w:rPr>
          <w:rFonts w:ascii="Open Sans" w:hAnsi="Open Sans" w:cs="Open Sans"/>
          <w:sz w:val="20"/>
        </w:rPr>
        <w:t>.</w:t>
      </w:r>
      <w:r>
        <w:rPr>
          <w:rFonts w:ascii="Open Sans" w:hAnsi="Open Sans" w:cs="Open Sans"/>
          <w:sz w:val="20"/>
        </w:rPr>
        <w:tab/>
        <w:t>Ze smlouvy se z článku 4.1. odstraňují věty „</w:t>
      </w:r>
      <w:r w:rsidRPr="00A01101">
        <w:rPr>
          <w:rFonts w:ascii="Open Sans" w:hAnsi="Open Sans" w:cs="Open Sans"/>
          <w:sz w:val="20"/>
        </w:rPr>
        <w:t>Faktury budou vystaveny bez DPH. Samotné DPH si odved</w:t>
      </w:r>
      <w:r>
        <w:rPr>
          <w:rFonts w:ascii="Open Sans" w:hAnsi="Open Sans" w:cs="Open Sans"/>
          <w:sz w:val="20"/>
        </w:rPr>
        <w:t>e objednatel sám v přenesené da</w:t>
      </w:r>
      <w:r w:rsidRPr="00A01101">
        <w:rPr>
          <w:rFonts w:ascii="Open Sans" w:hAnsi="Open Sans" w:cs="Open Sans"/>
          <w:sz w:val="20"/>
        </w:rPr>
        <w:t>ňové povinnosti</w:t>
      </w:r>
      <w:r>
        <w:rPr>
          <w:rFonts w:ascii="Open Sans" w:hAnsi="Open Sans" w:cs="Open Sans"/>
          <w:sz w:val="20"/>
        </w:rPr>
        <w:t xml:space="preserve">.“ </w:t>
      </w:r>
    </w:p>
    <w:p w14:paraId="47A160D5" w14:textId="28E4C073" w:rsidR="00E05F08" w:rsidRPr="006C0370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lastRenderedPageBreak/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E27A5B">
        <w:rPr>
          <w:rFonts w:ascii="Open Sans" w:hAnsi="Open Sans" w:cs="Open Sans"/>
          <w:sz w:val="20"/>
        </w:rPr>
        <w:t>1894</w:t>
      </w:r>
      <w:r w:rsidR="00E47356">
        <w:rPr>
          <w:rFonts w:ascii="Open Sans" w:hAnsi="Open Sans" w:cs="Open Sans"/>
          <w:sz w:val="20"/>
        </w:rPr>
        <w:t>/2025</w:t>
      </w:r>
      <w:r w:rsidR="00D50BF7" w:rsidRPr="006C0370">
        <w:rPr>
          <w:rFonts w:ascii="Open Sans" w:hAnsi="Open Sans" w:cs="Open Sans"/>
          <w:sz w:val="20"/>
        </w:rPr>
        <w:t>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150CB64E" w14:textId="77777777" w:rsidR="00FB6AC5" w:rsidRPr="006C0370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23BA8988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463AECEA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C0370" w:rsidRPr="006C0370">
        <w:rPr>
          <w:rFonts w:ascii="Open Sans" w:hAnsi="Open Sans" w:cs="Open Sans"/>
          <w:color w:val="000000"/>
          <w:sz w:val="20"/>
          <w:szCs w:val="22"/>
        </w:rPr>
        <w:t>Digitální informační agenturou</w:t>
      </w:r>
      <w:r w:rsidRPr="006C0370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5D9FA3EC" w14:textId="77777777" w:rsidR="00FB6AC5" w:rsidRPr="006C0370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5060898C" w14:textId="77777777" w:rsidR="003B73EC" w:rsidRPr="006C0370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289A085" w14:textId="2F2D5721" w:rsidR="00714E74" w:rsidRPr="006C0370" w:rsidRDefault="00E27A5B" w:rsidP="00E27A5B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Příloha č. 1 - Rozpočet</w:t>
      </w:r>
    </w:p>
    <w:p w14:paraId="14DFCDEF" w14:textId="77777777" w:rsidR="000C1FC1" w:rsidRDefault="000C1FC1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68EC0577" w14:textId="77777777" w:rsidR="00D74A8E" w:rsidRPr="006C0370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419A968C" w14:textId="616EA94D" w:rsidR="00D74A8E" w:rsidRPr="006C0370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Rada města Mělník odsouhlasila uzavření tohoto dodatku usnesením č.</w:t>
      </w:r>
      <w:r w:rsidR="005563FC">
        <w:rPr>
          <w:rFonts w:ascii="Open Sans" w:hAnsi="Open Sans" w:cs="Open Sans"/>
          <w:sz w:val="20"/>
          <w:szCs w:val="22"/>
        </w:rPr>
        <w:t xml:space="preserve"> </w:t>
      </w:r>
      <w:r w:rsidR="0079083E">
        <w:rPr>
          <w:rFonts w:ascii="Open Sans" w:hAnsi="Open Sans" w:cs="Open Sans"/>
          <w:sz w:val="20"/>
          <w:szCs w:val="22"/>
        </w:rPr>
        <w:t>898</w:t>
      </w:r>
      <w:r w:rsidR="00A31289" w:rsidRPr="006C0370">
        <w:rPr>
          <w:rFonts w:ascii="Open Sans" w:hAnsi="Open Sans" w:cs="Open Sans"/>
          <w:sz w:val="20"/>
          <w:szCs w:val="22"/>
        </w:rPr>
        <w:t>/202</w:t>
      </w:r>
      <w:r w:rsidR="006C0370" w:rsidRPr="006C0370">
        <w:rPr>
          <w:rFonts w:ascii="Open Sans" w:hAnsi="Open Sans" w:cs="Open Sans"/>
          <w:sz w:val="20"/>
          <w:szCs w:val="22"/>
        </w:rPr>
        <w:t>5</w:t>
      </w:r>
      <w:r w:rsidRPr="006C0370">
        <w:rPr>
          <w:rFonts w:ascii="Open Sans" w:hAnsi="Open Sans" w:cs="Open Sans"/>
          <w:sz w:val="20"/>
          <w:szCs w:val="22"/>
        </w:rPr>
        <w:t xml:space="preserve">/R </w:t>
      </w:r>
      <w:r w:rsidR="005C2593"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483806">
        <w:rPr>
          <w:rFonts w:ascii="Open Sans" w:hAnsi="Open Sans" w:cs="Open Sans"/>
          <w:sz w:val="20"/>
          <w:szCs w:val="22"/>
        </w:rPr>
        <w:t>17</w:t>
      </w:r>
      <w:r w:rsidR="0036235E">
        <w:rPr>
          <w:rFonts w:ascii="Open Sans" w:hAnsi="Open Sans" w:cs="Open Sans"/>
          <w:sz w:val="20"/>
          <w:szCs w:val="22"/>
        </w:rPr>
        <w:t>. 12</w:t>
      </w:r>
      <w:r w:rsidR="00400A98">
        <w:rPr>
          <w:rFonts w:ascii="Open Sans" w:hAnsi="Open Sans" w:cs="Open Sans"/>
          <w:sz w:val="20"/>
          <w:szCs w:val="22"/>
        </w:rPr>
        <w:t xml:space="preserve">. </w:t>
      </w:r>
      <w:r w:rsidR="006C0370" w:rsidRPr="006C0370">
        <w:rPr>
          <w:rFonts w:ascii="Open Sans" w:hAnsi="Open Sans" w:cs="Open Sans"/>
          <w:sz w:val="20"/>
          <w:szCs w:val="22"/>
        </w:rPr>
        <w:t>2025</w:t>
      </w:r>
      <w:r w:rsidR="005C2593">
        <w:rPr>
          <w:rFonts w:ascii="Open Sans" w:hAnsi="Open Sans" w:cs="Open Sans"/>
          <w:sz w:val="20"/>
          <w:szCs w:val="22"/>
        </w:rPr>
        <w:t>.</w:t>
      </w:r>
    </w:p>
    <w:p w14:paraId="628E5D6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AA27C36" w14:textId="77777777" w:rsidR="006C0370" w:rsidRPr="006C0370" w:rsidRDefault="006C0370" w:rsidP="006C0370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 w:rsidR="000C1FC1"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1683C8C9" w14:textId="77777777" w:rsidR="00D74A8E" w:rsidRPr="006C0370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4340903" w14:textId="77777777" w:rsidR="00E27A5B" w:rsidRPr="003A6FDB" w:rsidRDefault="00E27A5B" w:rsidP="00E27A5B">
      <w:pPr>
        <w:pStyle w:val="Datum"/>
        <w:rPr>
          <w:rFonts w:ascii="Open Sans" w:hAnsi="Open Sans" w:cs="Open Sans"/>
          <w:sz w:val="20"/>
        </w:rPr>
      </w:pPr>
      <w:r w:rsidRPr="009421DD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 w:rsidRPr="009421DD">
        <w:rPr>
          <w:rFonts w:ascii="Open Sans" w:hAnsi="Open Sans" w:cs="Open Sans"/>
          <w:sz w:val="20"/>
        </w:rPr>
        <w:tab/>
      </w:r>
      <w:r w:rsidRPr="009421DD">
        <w:rPr>
          <w:rFonts w:ascii="Open Sans" w:hAnsi="Open Sans" w:cs="Open Sans"/>
          <w:sz w:val="20"/>
        </w:rPr>
        <w:tab/>
      </w:r>
      <w:r w:rsidRPr="009421DD">
        <w:rPr>
          <w:rFonts w:ascii="Open Sans" w:hAnsi="Open Sans" w:cs="Open Sans"/>
          <w:sz w:val="20"/>
        </w:rPr>
        <w:tab/>
      </w:r>
      <w:r w:rsidRPr="009421DD">
        <w:rPr>
          <w:rFonts w:ascii="Open Sans" w:hAnsi="Open Sans" w:cs="Open Sans"/>
          <w:sz w:val="20"/>
        </w:rPr>
        <w:tab/>
        <w:t xml:space="preserve">V </w:t>
      </w:r>
      <w:proofErr w:type="spellStart"/>
      <w:r w:rsidRPr="009421DD">
        <w:rPr>
          <w:rFonts w:ascii="Open Sans" w:hAnsi="Open Sans" w:cs="Open Sans"/>
          <w:sz w:val="20"/>
          <w:lang w:eastAsia="en-US"/>
        </w:rPr>
        <w:t>Zelčíně</w:t>
      </w:r>
      <w:proofErr w:type="spellEnd"/>
      <w:r w:rsidRPr="009421DD">
        <w:rPr>
          <w:rFonts w:ascii="Open Sans" w:hAnsi="Open Sans" w:cs="Open Sans"/>
          <w:sz w:val="20"/>
        </w:rPr>
        <w:t xml:space="preserve"> </w:t>
      </w:r>
    </w:p>
    <w:p w14:paraId="2B4A7A67" w14:textId="77777777" w:rsidR="00E27A5B" w:rsidRDefault="00E27A5B" w:rsidP="00E27A5B">
      <w:pPr>
        <w:pStyle w:val="Datum"/>
        <w:rPr>
          <w:rFonts w:ascii="Open Sans" w:hAnsi="Open Sans" w:cs="Open Sans"/>
          <w:sz w:val="20"/>
        </w:rPr>
      </w:pPr>
    </w:p>
    <w:p w14:paraId="634691BD" w14:textId="77777777" w:rsidR="00E27A5B" w:rsidRDefault="00E27A5B" w:rsidP="00E27A5B">
      <w:pPr>
        <w:pStyle w:val="Datum"/>
        <w:spacing w:after="480"/>
        <w:contextualSpacing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Tomáš Frýdl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</w:t>
      </w:r>
    </w:p>
    <w:p w14:paraId="4A80E1D0" w14:textId="31AA1FF9" w:rsidR="00DF1DE2" w:rsidRPr="006C0370" w:rsidRDefault="00DF1DE2" w:rsidP="004E2FC4">
      <w:pPr>
        <w:pStyle w:val="Datum"/>
        <w:spacing w:after="480"/>
        <w:rPr>
          <w:rFonts w:ascii="Open Sans" w:hAnsi="Open Sans" w:cs="Open Sans"/>
          <w:sz w:val="20"/>
        </w:rPr>
      </w:pPr>
    </w:p>
    <w:p w14:paraId="4D63CB18" w14:textId="790C5040" w:rsidR="00E27A5B" w:rsidRDefault="00E27A5B">
      <w:pPr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br w:type="page"/>
      </w:r>
    </w:p>
    <w:p w14:paraId="6F4F770E" w14:textId="77777777" w:rsidR="00E27A5B" w:rsidRPr="006C0370" w:rsidRDefault="00E27A5B" w:rsidP="00E27A5B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lastRenderedPageBreak/>
        <w:t>Příloha č. 1 - Rozpočet</w:t>
      </w:r>
    </w:p>
    <w:p w14:paraId="686FAABF" w14:textId="43D60BA3" w:rsidR="00DF1DE2" w:rsidRDefault="00DF1DE2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05895634" w14:textId="744918AD" w:rsidR="00E27A5B" w:rsidRPr="006C0370" w:rsidRDefault="00E27A5B" w:rsidP="00DF1DE2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E27A5B">
        <w:rPr>
          <w:noProof/>
        </w:rPr>
        <w:drawing>
          <wp:inline distT="0" distB="0" distL="0" distR="0" wp14:anchorId="484155C7" wp14:editId="33035E75">
            <wp:extent cx="5760085" cy="1428708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42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A5B" w:rsidRPr="006C0370" w:rsidSect="003565CD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67DC" w14:textId="77777777" w:rsidR="00022415" w:rsidRDefault="00022415">
      <w:r>
        <w:separator/>
      </w:r>
    </w:p>
  </w:endnote>
  <w:endnote w:type="continuationSeparator" w:id="0">
    <w:p w14:paraId="0DAA2024" w14:textId="77777777" w:rsidR="00022415" w:rsidRDefault="0002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79CD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05826EE4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9497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56FF309B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B39BF" w14:textId="77777777" w:rsidR="00022415" w:rsidRDefault="00022415">
      <w:r>
        <w:separator/>
      </w:r>
    </w:p>
  </w:footnote>
  <w:footnote w:type="continuationSeparator" w:id="0">
    <w:p w14:paraId="1DC8109A" w14:textId="77777777" w:rsidR="00022415" w:rsidRDefault="0002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0FA0B" w14:textId="07723472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134A0D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134A0D">
      <w:rPr>
        <w:rStyle w:val="slostrnky"/>
        <w:noProof/>
      </w:rPr>
      <w:t>3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0255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E4E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2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6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8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1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5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19A67A7"/>
    <w:multiLevelType w:val="multilevel"/>
    <w:tmpl w:val="C51423E4"/>
    <w:numStyleLink w:val="NIELSENsmlouva"/>
  </w:abstractNum>
  <w:abstractNum w:abstractNumId="23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4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8B17B57"/>
    <w:multiLevelType w:val="hybridMultilevel"/>
    <w:tmpl w:val="16CE5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8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3"/>
  </w:num>
  <w:num w:numId="4">
    <w:abstractNumId w:val="24"/>
  </w:num>
  <w:num w:numId="5">
    <w:abstractNumId w:val="26"/>
  </w:num>
  <w:num w:numId="6">
    <w:abstractNumId w:val="28"/>
  </w:num>
  <w:num w:numId="7">
    <w:abstractNumId w:val="21"/>
  </w:num>
  <w:num w:numId="8">
    <w:abstractNumId w:val="19"/>
  </w:num>
  <w:num w:numId="9">
    <w:abstractNumId w:val="12"/>
  </w:num>
  <w:num w:numId="10">
    <w:abstractNumId w:val="27"/>
  </w:num>
  <w:num w:numId="11">
    <w:abstractNumId w:val="10"/>
  </w:num>
  <w:num w:numId="12">
    <w:abstractNumId w:val="23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7"/>
  </w:num>
  <w:num w:numId="18">
    <w:abstractNumId w:val="16"/>
  </w:num>
  <w:num w:numId="19">
    <w:abstractNumId w:val="4"/>
  </w:num>
  <w:num w:numId="20">
    <w:abstractNumId w:val="15"/>
  </w:num>
  <w:num w:numId="21">
    <w:abstractNumId w:val="27"/>
  </w:num>
  <w:num w:numId="22">
    <w:abstractNumId w:val="27"/>
  </w:num>
  <w:num w:numId="23">
    <w:abstractNumId w:val="27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2"/>
  </w:num>
  <w:num w:numId="32">
    <w:abstractNumId w:val="27"/>
  </w:num>
  <w:num w:numId="33">
    <w:abstractNumId w:val="10"/>
  </w:num>
  <w:num w:numId="34">
    <w:abstractNumId w:val="23"/>
  </w:num>
  <w:num w:numId="35">
    <w:abstractNumId w:val="17"/>
  </w:num>
  <w:num w:numId="36">
    <w:abstractNumId w:val="13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18"/>
  </w:num>
  <w:num w:numId="42">
    <w:abstractNumId w:val="2"/>
  </w:num>
  <w:num w:numId="43">
    <w:abstractNumId w:val="6"/>
  </w:num>
  <w:num w:numId="44">
    <w:abstractNumId w:val="2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ahoma" w:hAnsi="Tahoma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8">
    <w:abstractNumId w:val="22"/>
  </w:num>
  <w:num w:numId="49">
    <w:abstractNumId w:val="25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1E9B"/>
    <w:rsid w:val="0002238F"/>
    <w:rsid w:val="00022415"/>
    <w:rsid w:val="0003422B"/>
    <w:rsid w:val="000421E1"/>
    <w:rsid w:val="000444BA"/>
    <w:rsid w:val="00065F13"/>
    <w:rsid w:val="00066777"/>
    <w:rsid w:val="000831A6"/>
    <w:rsid w:val="000843AE"/>
    <w:rsid w:val="00090383"/>
    <w:rsid w:val="000C1FC1"/>
    <w:rsid w:val="000D3F7A"/>
    <w:rsid w:val="000D4A24"/>
    <w:rsid w:val="000D6CAB"/>
    <w:rsid w:val="000F0EDE"/>
    <w:rsid w:val="001030B1"/>
    <w:rsid w:val="00121382"/>
    <w:rsid w:val="00124946"/>
    <w:rsid w:val="0013382E"/>
    <w:rsid w:val="00134A0D"/>
    <w:rsid w:val="00160A61"/>
    <w:rsid w:val="00185F95"/>
    <w:rsid w:val="001946A0"/>
    <w:rsid w:val="001B78B6"/>
    <w:rsid w:val="001D58DD"/>
    <w:rsid w:val="001E2E44"/>
    <w:rsid w:val="001F32AB"/>
    <w:rsid w:val="00245B03"/>
    <w:rsid w:val="002500E1"/>
    <w:rsid w:val="00290C90"/>
    <w:rsid w:val="00291488"/>
    <w:rsid w:val="0029151D"/>
    <w:rsid w:val="00295A3E"/>
    <w:rsid w:val="002D76B2"/>
    <w:rsid w:val="003046F1"/>
    <w:rsid w:val="0033176F"/>
    <w:rsid w:val="00335EC0"/>
    <w:rsid w:val="003517C4"/>
    <w:rsid w:val="003565CD"/>
    <w:rsid w:val="0036061B"/>
    <w:rsid w:val="0036235E"/>
    <w:rsid w:val="00373FCA"/>
    <w:rsid w:val="003B73EC"/>
    <w:rsid w:val="003E50B1"/>
    <w:rsid w:val="003E6FB7"/>
    <w:rsid w:val="00400A98"/>
    <w:rsid w:val="00403080"/>
    <w:rsid w:val="00410CBE"/>
    <w:rsid w:val="0045025C"/>
    <w:rsid w:val="004565D7"/>
    <w:rsid w:val="00465333"/>
    <w:rsid w:val="004658C0"/>
    <w:rsid w:val="004659A1"/>
    <w:rsid w:val="00467C1D"/>
    <w:rsid w:val="00480194"/>
    <w:rsid w:val="00483806"/>
    <w:rsid w:val="004A28B6"/>
    <w:rsid w:val="004E2FC4"/>
    <w:rsid w:val="004F03D5"/>
    <w:rsid w:val="00506044"/>
    <w:rsid w:val="00510B2A"/>
    <w:rsid w:val="00510FFA"/>
    <w:rsid w:val="00514B92"/>
    <w:rsid w:val="00516430"/>
    <w:rsid w:val="005266C4"/>
    <w:rsid w:val="00535FB5"/>
    <w:rsid w:val="0053698E"/>
    <w:rsid w:val="0053737A"/>
    <w:rsid w:val="005446AC"/>
    <w:rsid w:val="0055321A"/>
    <w:rsid w:val="005563FC"/>
    <w:rsid w:val="005768A8"/>
    <w:rsid w:val="005A4385"/>
    <w:rsid w:val="005A49F0"/>
    <w:rsid w:val="005A688E"/>
    <w:rsid w:val="005B2FB7"/>
    <w:rsid w:val="005C0E3E"/>
    <w:rsid w:val="005C2593"/>
    <w:rsid w:val="005C52DF"/>
    <w:rsid w:val="005D60A9"/>
    <w:rsid w:val="005D65E0"/>
    <w:rsid w:val="00612BB6"/>
    <w:rsid w:val="00613E47"/>
    <w:rsid w:val="00620532"/>
    <w:rsid w:val="0063789B"/>
    <w:rsid w:val="00642250"/>
    <w:rsid w:val="006521DF"/>
    <w:rsid w:val="0066063F"/>
    <w:rsid w:val="006608BA"/>
    <w:rsid w:val="00662D8F"/>
    <w:rsid w:val="00672535"/>
    <w:rsid w:val="00682FE0"/>
    <w:rsid w:val="0068435B"/>
    <w:rsid w:val="006A02F0"/>
    <w:rsid w:val="006A3C5D"/>
    <w:rsid w:val="006C0370"/>
    <w:rsid w:val="006D1C61"/>
    <w:rsid w:val="006D78BB"/>
    <w:rsid w:val="006E378F"/>
    <w:rsid w:val="006F0F44"/>
    <w:rsid w:val="006F7ECD"/>
    <w:rsid w:val="007048FE"/>
    <w:rsid w:val="007069E2"/>
    <w:rsid w:val="00714E74"/>
    <w:rsid w:val="00715B62"/>
    <w:rsid w:val="007162AD"/>
    <w:rsid w:val="00727E64"/>
    <w:rsid w:val="0074484A"/>
    <w:rsid w:val="0075093D"/>
    <w:rsid w:val="0077728A"/>
    <w:rsid w:val="00781D92"/>
    <w:rsid w:val="0079083E"/>
    <w:rsid w:val="00796A67"/>
    <w:rsid w:val="007A104A"/>
    <w:rsid w:val="007A60E2"/>
    <w:rsid w:val="007B795E"/>
    <w:rsid w:val="007C3992"/>
    <w:rsid w:val="007D08E2"/>
    <w:rsid w:val="007E5E84"/>
    <w:rsid w:val="007F6987"/>
    <w:rsid w:val="00812FF5"/>
    <w:rsid w:val="00836F48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3446F"/>
    <w:rsid w:val="00943783"/>
    <w:rsid w:val="0096207D"/>
    <w:rsid w:val="00964F76"/>
    <w:rsid w:val="00967DCB"/>
    <w:rsid w:val="0099023A"/>
    <w:rsid w:val="009911F7"/>
    <w:rsid w:val="009A1112"/>
    <w:rsid w:val="009A694A"/>
    <w:rsid w:val="009C134C"/>
    <w:rsid w:val="009D5313"/>
    <w:rsid w:val="009E6358"/>
    <w:rsid w:val="009E6E92"/>
    <w:rsid w:val="00A01101"/>
    <w:rsid w:val="00A05FE7"/>
    <w:rsid w:val="00A14588"/>
    <w:rsid w:val="00A173F6"/>
    <w:rsid w:val="00A2298B"/>
    <w:rsid w:val="00A31127"/>
    <w:rsid w:val="00A31289"/>
    <w:rsid w:val="00A454ED"/>
    <w:rsid w:val="00A47F50"/>
    <w:rsid w:val="00A65940"/>
    <w:rsid w:val="00A71BFD"/>
    <w:rsid w:val="00A72FA6"/>
    <w:rsid w:val="00A741A4"/>
    <w:rsid w:val="00A74E03"/>
    <w:rsid w:val="00AB413A"/>
    <w:rsid w:val="00AC3DFE"/>
    <w:rsid w:val="00AD07A6"/>
    <w:rsid w:val="00AE3DDE"/>
    <w:rsid w:val="00AF6105"/>
    <w:rsid w:val="00B065DC"/>
    <w:rsid w:val="00B122B7"/>
    <w:rsid w:val="00B22B62"/>
    <w:rsid w:val="00B360DE"/>
    <w:rsid w:val="00B45D7C"/>
    <w:rsid w:val="00B50BB1"/>
    <w:rsid w:val="00B50F7B"/>
    <w:rsid w:val="00B56F02"/>
    <w:rsid w:val="00B65A1B"/>
    <w:rsid w:val="00B80B9B"/>
    <w:rsid w:val="00B813B5"/>
    <w:rsid w:val="00BA12AA"/>
    <w:rsid w:val="00BC2682"/>
    <w:rsid w:val="00BC6399"/>
    <w:rsid w:val="00BD4297"/>
    <w:rsid w:val="00BD5F43"/>
    <w:rsid w:val="00BE1B8F"/>
    <w:rsid w:val="00BF7F49"/>
    <w:rsid w:val="00C209BE"/>
    <w:rsid w:val="00C22309"/>
    <w:rsid w:val="00C44AFD"/>
    <w:rsid w:val="00C53E7D"/>
    <w:rsid w:val="00C71350"/>
    <w:rsid w:val="00C73D67"/>
    <w:rsid w:val="00C74ABC"/>
    <w:rsid w:val="00C767CC"/>
    <w:rsid w:val="00C86168"/>
    <w:rsid w:val="00C96AE4"/>
    <w:rsid w:val="00CA5A14"/>
    <w:rsid w:val="00CB6540"/>
    <w:rsid w:val="00CC0C02"/>
    <w:rsid w:val="00CC3E6B"/>
    <w:rsid w:val="00CD243E"/>
    <w:rsid w:val="00CF2674"/>
    <w:rsid w:val="00CF6C5F"/>
    <w:rsid w:val="00D023A7"/>
    <w:rsid w:val="00D13714"/>
    <w:rsid w:val="00D201F3"/>
    <w:rsid w:val="00D36599"/>
    <w:rsid w:val="00D427E0"/>
    <w:rsid w:val="00D4341C"/>
    <w:rsid w:val="00D50BF7"/>
    <w:rsid w:val="00D530DD"/>
    <w:rsid w:val="00D56AE8"/>
    <w:rsid w:val="00D63678"/>
    <w:rsid w:val="00D74A8E"/>
    <w:rsid w:val="00D76882"/>
    <w:rsid w:val="00D826DF"/>
    <w:rsid w:val="00D91919"/>
    <w:rsid w:val="00DA3CFB"/>
    <w:rsid w:val="00DC5AE1"/>
    <w:rsid w:val="00DF1DE2"/>
    <w:rsid w:val="00DF2AA6"/>
    <w:rsid w:val="00E02BFF"/>
    <w:rsid w:val="00E05F08"/>
    <w:rsid w:val="00E115C5"/>
    <w:rsid w:val="00E1182C"/>
    <w:rsid w:val="00E27A5B"/>
    <w:rsid w:val="00E45817"/>
    <w:rsid w:val="00E47356"/>
    <w:rsid w:val="00E809A5"/>
    <w:rsid w:val="00E856F9"/>
    <w:rsid w:val="00E91A5F"/>
    <w:rsid w:val="00E95A3B"/>
    <w:rsid w:val="00E96FF4"/>
    <w:rsid w:val="00E97F27"/>
    <w:rsid w:val="00EB5F39"/>
    <w:rsid w:val="00ED1E2D"/>
    <w:rsid w:val="00ED5AB2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B7B02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A11F2A5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numbering" w:customStyle="1" w:styleId="NIELSENsmlouva">
    <w:name w:val="NIELSEN smlouva"/>
    <w:rsid w:val="006C0370"/>
    <w:pPr>
      <w:numPr>
        <w:numId w:val="46"/>
      </w:numPr>
    </w:pPr>
  </w:style>
  <w:style w:type="paragraph" w:styleId="Odstavecseseznamem">
    <w:name w:val="List Paragraph"/>
    <w:basedOn w:val="Normln"/>
    <w:uiPriority w:val="34"/>
    <w:qFormat/>
    <w:rsid w:val="00EB5F39"/>
    <w:pPr>
      <w:ind w:left="720"/>
      <w:contextualSpacing/>
    </w:pPr>
  </w:style>
  <w:style w:type="paragraph" w:customStyle="1" w:styleId="Default">
    <w:name w:val="Default"/>
    <w:rsid w:val="007B795E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2029-E7DC-4D42-9CBA-DF4D4C0D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2025-12-18T07:32:00Z</cp:lastPrinted>
  <dcterms:created xsi:type="dcterms:W3CDTF">2025-12-19T08:56:00Z</dcterms:created>
  <dcterms:modified xsi:type="dcterms:W3CDTF">2025-12-19T08:56:00Z</dcterms:modified>
</cp:coreProperties>
</file>