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A5D" w:rsidRDefault="004A7A5D" w:rsidP="00CB4222">
      <w:pPr>
        <w:widowControl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Č.j.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SPU 368756/2017/508100/</w:t>
      </w:r>
      <w:proofErr w:type="spellStart"/>
      <w:r>
        <w:rPr>
          <w:rFonts w:ascii="Arial" w:hAnsi="Arial" w:cs="Arial"/>
          <w:b/>
          <w:sz w:val="22"/>
          <w:szCs w:val="22"/>
        </w:rPr>
        <w:t>Str</w:t>
      </w:r>
      <w:proofErr w:type="spellEnd"/>
    </w:p>
    <w:p w:rsidR="004A7A5D" w:rsidRDefault="004A7A5D" w:rsidP="00CB4222">
      <w:pPr>
        <w:widowControl/>
        <w:rPr>
          <w:rFonts w:ascii="Arial" w:hAnsi="Arial" w:cs="Arial"/>
          <w:b/>
          <w:sz w:val="22"/>
          <w:szCs w:val="22"/>
        </w:rPr>
      </w:pPr>
    </w:p>
    <w:p w:rsidR="004A7A5D" w:rsidRDefault="004A7A5D" w:rsidP="00CB4222">
      <w:pPr>
        <w:widowControl/>
        <w:rPr>
          <w:rFonts w:ascii="Arial" w:hAnsi="Arial" w:cs="Arial"/>
          <w:b/>
          <w:sz w:val="22"/>
          <w:szCs w:val="22"/>
        </w:rPr>
      </w:pPr>
    </w:p>
    <w:p w:rsidR="00CB4222" w:rsidRPr="00CC06C7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CC06C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CC06C7">
        <w:rPr>
          <w:rFonts w:ascii="Arial" w:hAnsi="Arial" w:cs="Arial"/>
          <w:sz w:val="22"/>
          <w:szCs w:val="22"/>
        </w:rPr>
        <w:t xml:space="preserve"> - Žižkov</w:t>
      </w:r>
      <w:r w:rsidRPr="00CC06C7">
        <w:rPr>
          <w:rFonts w:ascii="Arial" w:hAnsi="Arial" w:cs="Arial"/>
          <w:sz w:val="22"/>
          <w:szCs w:val="22"/>
        </w:rPr>
        <w:t>,</w:t>
      </w:r>
    </w:p>
    <w:p w:rsidR="00CB4222" w:rsidRPr="00CC06C7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kter</w:t>
      </w:r>
      <w:r w:rsidR="00253C58" w:rsidRPr="00CC06C7">
        <w:rPr>
          <w:rFonts w:ascii="Arial" w:hAnsi="Arial" w:cs="Arial"/>
          <w:color w:val="000000"/>
          <w:sz w:val="22"/>
          <w:szCs w:val="22"/>
        </w:rPr>
        <w:t>ou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CC06C7">
        <w:rPr>
          <w:rFonts w:ascii="Arial" w:hAnsi="Arial" w:cs="Arial"/>
          <w:sz w:val="22"/>
          <w:szCs w:val="22"/>
        </w:rPr>
        <w:t xml:space="preserve"> </w:t>
      </w:r>
      <w:r w:rsidRPr="00CC06C7">
        <w:rPr>
          <w:rFonts w:ascii="Arial" w:hAnsi="Arial" w:cs="Arial"/>
          <w:color w:val="000000"/>
          <w:sz w:val="22"/>
          <w:szCs w:val="22"/>
        </w:rPr>
        <w:t>Ing. Pavel Pojer, zástupce ředitele Krajského pozemkového úřadu pro Ústecký kraj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IČ</w:t>
      </w:r>
      <w:r w:rsidR="00775F21" w:rsidRPr="00CC06C7">
        <w:rPr>
          <w:rFonts w:ascii="Arial" w:hAnsi="Arial" w:cs="Arial"/>
          <w:sz w:val="22"/>
          <w:szCs w:val="22"/>
        </w:rPr>
        <w:t>O</w:t>
      </w:r>
      <w:r w:rsidRPr="00CC06C7">
        <w:rPr>
          <w:rFonts w:ascii="Arial" w:hAnsi="Arial" w:cs="Arial"/>
          <w:sz w:val="22"/>
          <w:szCs w:val="22"/>
        </w:rPr>
        <w:t>: 01312774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DIČ:  CZ01312774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číslo účtu:</w:t>
      </w:r>
      <w:r w:rsidRPr="00CC06C7">
        <w:rPr>
          <w:rFonts w:ascii="Arial" w:hAnsi="Arial" w:cs="Arial"/>
          <w:sz w:val="22"/>
          <w:szCs w:val="22"/>
        </w:rPr>
        <w:tab/>
        <w:t>10014-3723001/0710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variabilní symbol: 1003921708</w:t>
      </w:r>
    </w:p>
    <w:p w:rsidR="00CB4222" w:rsidRPr="00CC06C7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</w:t>
      </w:r>
    </w:p>
    <w:p w:rsidR="00746C63" w:rsidRPr="00CC06C7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b/>
          <w:color w:val="000000"/>
          <w:sz w:val="22"/>
          <w:szCs w:val="22"/>
        </w:rPr>
        <w:t>Pleskot Dušan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4A7A5D">
        <w:rPr>
          <w:rFonts w:ascii="Arial" w:hAnsi="Arial" w:cs="Arial"/>
          <w:color w:val="000000"/>
          <w:sz w:val="22"/>
          <w:szCs w:val="22"/>
          <w:highlight w:val="black"/>
        </w:rPr>
        <w:t>r.č</w:t>
      </w:r>
      <w:proofErr w:type="spellEnd"/>
      <w:r w:rsidRPr="004A7A5D">
        <w:rPr>
          <w:rFonts w:ascii="Arial" w:hAnsi="Arial" w:cs="Arial"/>
          <w:color w:val="000000"/>
          <w:sz w:val="22"/>
          <w:szCs w:val="22"/>
          <w:highlight w:val="black"/>
        </w:rPr>
        <w:t>.</w:t>
      </w:r>
      <w:proofErr w:type="gramEnd"/>
      <w:r w:rsidRPr="004A7A5D">
        <w:rPr>
          <w:rFonts w:ascii="Arial" w:hAnsi="Arial" w:cs="Arial"/>
          <w:color w:val="000000"/>
          <w:sz w:val="22"/>
          <w:szCs w:val="22"/>
          <w:highlight w:val="black"/>
        </w:rPr>
        <w:t xml:space="preserve"> 671124/0074, trvale bytem </w:t>
      </w:r>
      <w:proofErr w:type="spellStart"/>
      <w:r w:rsidRPr="004A7A5D">
        <w:rPr>
          <w:rFonts w:ascii="Arial" w:hAnsi="Arial" w:cs="Arial"/>
          <w:color w:val="000000"/>
          <w:sz w:val="22"/>
          <w:szCs w:val="22"/>
          <w:highlight w:val="black"/>
        </w:rPr>
        <w:t>Sebuzín</w:t>
      </w:r>
      <w:proofErr w:type="spellEnd"/>
      <w:r w:rsidRPr="004A7A5D">
        <w:rPr>
          <w:rFonts w:ascii="Arial" w:hAnsi="Arial" w:cs="Arial"/>
          <w:color w:val="000000"/>
          <w:sz w:val="22"/>
          <w:szCs w:val="22"/>
          <w:highlight w:val="black"/>
        </w:rPr>
        <w:t xml:space="preserve"> 80,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 Ústí nad Labem, </w:t>
      </w:r>
      <w:r w:rsidRPr="004A7A5D">
        <w:rPr>
          <w:rFonts w:ascii="Arial" w:hAnsi="Arial" w:cs="Arial"/>
          <w:color w:val="000000"/>
          <w:sz w:val="22"/>
          <w:szCs w:val="22"/>
          <w:highlight w:val="black"/>
        </w:rPr>
        <w:t>PSČ 403 02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KUPNÍ SMLOUVU</w:t>
      </w:r>
      <w:bookmarkStart w:id="0" w:name="_GoBack"/>
      <w:bookmarkEnd w:id="0"/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č. </w:t>
      </w:r>
      <w:r w:rsidRPr="00CC06C7">
        <w:rPr>
          <w:rFonts w:ascii="Arial" w:hAnsi="Arial" w:cs="Arial"/>
          <w:color w:val="000000"/>
          <w:sz w:val="22"/>
          <w:szCs w:val="22"/>
        </w:rPr>
        <w:t>1003921708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I.</w:t>
      </w:r>
    </w:p>
    <w:p w:rsidR="00746C63" w:rsidRPr="00CC06C7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CC06C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CC06C7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CC06C7">
        <w:rPr>
          <w:rFonts w:ascii="Arial" w:hAnsi="Arial" w:cs="Arial"/>
          <w:sz w:val="22"/>
          <w:szCs w:val="22"/>
        </w:rPr>
        <w:t xml:space="preserve"> u Katastrálního úřadu pro Ústecký kraj se sídlem v Ústí nad Labem, Katastrální pracoviště Ústí nad Labem na LV 10 002: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Obec</w:t>
      </w:r>
      <w:r w:rsidRPr="00CC06C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CC06C7">
        <w:rPr>
          <w:rFonts w:ascii="Arial" w:hAnsi="Arial" w:cs="Arial"/>
          <w:sz w:val="22"/>
          <w:szCs w:val="22"/>
        </w:rPr>
        <w:tab/>
        <w:t>Parcelní číslo</w:t>
      </w:r>
      <w:r w:rsidRPr="00CC06C7">
        <w:rPr>
          <w:rFonts w:ascii="Arial" w:hAnsi="Arial" w:cs="Arial"/>
          <w:sz w:val="22"/>
          <w:szCs w:val="22"/>
        </w:rPr>
        <w:tab/>
        <w:t>Druh pozemku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Katastr nemovitostí - pozemkové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Ústí nad Labem</w:t>
      </w:r>
      <w:r w:rsidRPr="00CC06C7">
        <w:rPr>
          <w:rFonts w:ascii="Arial" w:hAnsi="Arial" w:cs="Arial"/>
          <w:sz w:val="18"/>
          <w:szCs w:val="18"/>
        </w:rPr>
        <w:tab/>
      </w:r>
      <w:proofErr w:type="spellStart"/>
      <w:r w:rsidRPr="00CC06C7">
        <w:rPr>
          <w:rFonts w:ascii="Arial" w:hAnsi="Arial" w:cs="Arial"/>
          <w:sz w:val="18"/>
          <w:szCs w:val="18"/>
        </w:rPr>
        <w:t>Sebuzín</w:t>
      </w:r>
      <w:proofErr w:type="spellEnd"/>
      <w:r w:rsidRPr="00CC06C7">
        <w:rPr>
          <w:rFonts w:ascii="Arial" w:hAnsi="Arial" w:cs="Arial"/>
          <w:sz w:val="18"/>
          <w:szCs w:val="18"/>
        </w:rPr>
        <w:tab/>
        <w:t>793/1</w:t>
      </w:r>
      <w:r w:rsidRPr="00CC06C7">
        <w:rPr>
          <w:rFonts w:ascii="Arial" w:hAnsi="Arial" w:cs="Arial"/>
          <w:sz w:val="18"/>
          <w:szCs w:val="18"/>
        </w:rPr>
        <w:tab/>
        <w:t>trvalý travní porost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 (dále jen ”pozemek”)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se uzavírá podle § 11 odst. 1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7252B2" w:rsidRPr="00CC06C7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7252B2" w:rsidRPr="00CC06C7">
        <w:rPr>
          <w:rFonts w:ascii="Arial" w:hAnsi="Arial" w:cs="Arial"/>
          <w:sz w:val="22"/>
          <w:szCs w:val="22"/>
        </w:rPr>
        <w:t xml:space="preserve"> zákona č. 185/2016 Sb.).</w:t>
      </w:r>
    </w:p>
    <w:p w:rsidR="004A7A5D" w:rsidRDefault="004A7A5D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 v jakém se nachází ke dni podpisu smlouvy, kupuje. Vlastnické právo k pozemku přechází na kupujícího vkladem do katastru nemovitostí na základě této smlouvy.</w:t>
      </w:r>
    </w:p>
    <w:p w:rsidR="00746C63" w:rsidRPr="00CC06C7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95815" w:rsidRPr="002347D6" w:rsidRDefault="00746C63" w:rsidP="004A7A5D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IV.</w:t>
      </w:r>
    </w:p>
    <w:p w:rsidR="001873DB" w:rsidRPr="002347D6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2347D6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2347D6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2347D6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2347D6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2347D6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2347D6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347D6">
              <w:rPr>
                <w:rFonts w:ascii="Arial" w:hAnsi="Arial" w:cs="Arial"/>
                <w:sz w:val="18"/>
                <w:szCs w:val="18"/>
              </w:rPr>
              <w:t>Sebuzín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 xml:space="preserve"> 793/1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60 000,00 Kč</w:t>
            </w:r>
          </w:p>
        </w:tc>
      </w:tr>
    </w:tbl>
    <w:p w:rsidR="001873DB" w:rsidRPr="002347D6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2347D6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60 000,00 Kč</w:t>
            </w:r>
          </w:p>
        </w:tc>
      </w:tr>
    </w:tbl>
    <w:p w:rsidR="001873DB" w:rsidRPr="002347D6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1873DB" w:rsidRPr="002347D6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lastRenderedPageBreak/>
        <w:tab/>
        <w:t>2) Kupní cenu uhradil kupující prodávajícímu před podpisem této smlouvy.</w:t>
      </w:r>
    </w:p>
    <w:p w:rsidR="001873DB" w:rsidRPr="002347D6" w:rsidRDefault="001873D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 xml:space="preserve">3) K pozemku prodávanému touto smlouvou má stát ze zákona </w:t>
      </w:r>
      <w:r w:rsidR="00F95815" w:rsidRPr="002347D6">
        <w:rPr>
          <w:rFonts w:ascii="Arial" w:hAnsi="Arial" w:cs="Arial"/>
          <w:sz w:val="22"/>
          <w:szCs w:val="22"/>
        </w:rPr>
        <w:t>podle § 15 odst. 2 zákona č. 503/2012</w:t>
      </w:r>
      <w:r w:rsidR="00C8341E" w:rsidRPr="002347D6">
        <w:rPr>
          <w:rFonts w:ascii="Arial" w:hAnsi="Arial" w:cs="Arial"/>
          <w:sz w:val="22"/>
          <w:szCs w:val="22"/>
        </w:rPr>
        <w:t xml:space="preserve"> Sb., o Státním pozemkovém úřadu,</w:t>
      </w:r>
      <w:r w:rsidRPr="002347D6">
        <w:rPr>
          <w:rFonts w:ascii="Arial" w:hAnsi="Arial" w:cs="Arial"/>
          <w:sz w:val="22"/>
          <w:szCs w:val="22"/>
        </w:rPr>
        <w:t xml:space="preserve"> předkupní právo jako právo věcné. Smluvní strany smlouvy prohlašují, že vznik tohoto práva není sporný ani pochybný. V případě uvažovaného zcizení je kupující povinen státu nabídnout takovýto pozemek ke koupi za cenu</w:t>
      </w:r>
      <w:r w:rsidR="00B71151" w:rsidRPr="002347D6">
        <w:rPr>
          <w:rFonts w:ascii="Arial" w:hAnsi="Arial" w:cs="Arial"/>
          <w:sz w:val="22"/>
          <w:szCs w:val="22"/>
        </w:rPr>
        <w:t>,</w:t>
      </w:r>
      <w:r w:rsidRPr="002347D6">
        <w:rPr>
          <w:rFonts w:ascii="Arial" w:hAnsi="Arial" w:cs="Arial"/>
          <w:sz w:val="22"/>
          <w:szCs w:val="22"/>
        </w:rPr>
        <w:t xml:space="preserve"> za kterou jej získal od prodávajícího.</w:t>
      </w:r>
    </w:p>
    <w:p w:rsidR="001873DB" w:rsidRPr="002347D6" w:rsidRDefault="001873D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>4) Pozemek, na němž je státem uplatněno předkupní právo nesmí kupující učinit předmětem zástavního práva</w:t>
      </w:r>
      <w:r w:rsidR="00A552F8" w:rsidRPr="002347D6">
        <w:rPr>
          <w:rFonts w:ascii="Arial" w:hAnsi="Arial" w:cs="Arial"/>
          <w:sz w:val="22"/>
          <w:szCs w:val="22"/>
        </w:rPr>
        <w:t>, s výjimkou zástavního práva na poskytnutí bankovního úvěru na zaplacení celé kupní ceny.</w:t>
      </w:r>
    </w:p>
    <w:p w:rsidR="001873DB" w:rsidRPr="002347D6" w:rsidRDefault="001873D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zavazuje se za každé jednotlivé porušení zaplatit prodávajícímu smluvní pokutu ve výši 10% z kupní ceny pozemku.</w:t>
      </w:r>
    </w:p>
    <w:p w:rsidR="00000000" w:rsidRDefault="004A7A5D">
      <w:pPr>
        <w:widowControl/>
        <w:tabs>
          <w:tab w:val="left" w:pos="426"/>
        </w:tabs>
        <w:jc w:val="both"/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</w:t>
      </w:r>
      <w:r w:rsidRPr="00CC06C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CC06C7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 Prodávaný pozemek není zatížen užívacími právy třetích osob.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 w:rsidP="004A7A5D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1459A" w:rsidRPr="00CC06C7">
        <w:rPr>
          <w:rFonts w:ascii="Arial" w:hAnsi="Arial" w:cs="Arial"/>
          <w:sz w:val="22"/>
          <w:szCs w:val="22"/>
        </w:rPr>
        <w:t>současně u katastrálního úřadu podá návrh na vklad</w:t>
      </w:r>
      <w:r w:rsidRPr="00CC06C7">
        <w:rPr>
          <w:rFonts w:ascii="Arial" w:hAnsi="Arial" w:cs="Arial"/>
          <w:sz w:val="22"/>
          <w:szCs w:val="22"/>
        </w:rPr>
        <w:t xml:space="preserve"> předkupního práva k prodávanému pozemku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F7B8B" w:rsidRPr="00CC06C7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F7B8B" w:rsidRPr="00CC06C7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3) </w:t>
      </w:r>
      <w:r w:rsidR="00116A29" w:rsidRPr="00CC06C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Tato smlouva je vyhotovena ve 4 stejnopisech, z nichž každý má platnost originálu. Kupující obdrží 2 </w:t>
      </w:r>
      <w:proofErr w:type="gramStart"/>
      <w:r w:rsidRPr="00CC06C7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CC06C7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412D61" w:rsidRPr="00CC06C7" w:rsidRDefault="00412D61" w:rsidP="00412D61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CC06C7">
        <w:rPr>
          <w:rFonts w:ascii="Arial" w:hAnsi="Arial" w:cs="Arial"/>
          <w:sz w:val="22"/>
          <w:szCs w:val="22"/>
        </w:rPr>
        <w:t xml:space="preserve">3) Tato smlouva nabývá účinnosti dnem uveřejnění </w:t>
      </w:r>
      <w:r w:rsidR="007252B2" w:rsidRPr="00CC06C7">
        <w:rPr>
          <w:rFonts w:ascii="Arial" w:hAnsi="Arial" w:cs="Arial"/>
          <w:sz w:val="22"/>
          <w:szCs w:val="22"/>
        </w:rPr>
        <w:t>v Registru</w:t>
      </w:r>
      <w:r w:rsidRPr="00CC06C7">
        <w:rPr>
          <w:rFonts w:ascii="Arial" w:hAnsi="Arial" w:cs="Arial"/>
          <w:sz w:val="22"/>
          <w:szCs w:val="22"/>
        </w:rPr>
        <w:t xml:space="preserve"> smluv dle </w:t>
      </w:r>
      <w:r w:rsidR="007252B2" w:rsidRPr="00CC06C7">
        <w:rPr>
          <w:rFonts w:ascii="Arial" w:hAnsi="Arial" w:cs="Arial"/>
          <w:sz w:val="22"/>
          <w:szCs w:val="22"/>
        </w:rPr>
        <w:t>zákona č. 340/2015</w:t>
      </w:r>
      <w:r w:rsidRPr="00CC06C7">
        <w:rPr>
          <w:rFonts w:ascii="Arial" w:hAnsi="Arial" w:cs="Arial"/>
          <w:sz w:val="22"/>
          <w:szCs w:val="22"/>
          <w:lang w:eastAsia="ar-SA"/>
        </w:rPr>
        <w:t xml:space="preserve"> Sb., o zvláštních podmínkách účinnosti některých smluv, uveřejňování těchto smluv a o registru smluv (zákon o registru smluv)</w:t>
      </w:r>
      <w:r w:rsidRPr="00CC06C7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412D61" w:rsidRPr="00CC06C7" w:rsidRDefault="00412D61" w:rsidP="00412D6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Cs/>
          <w:sz w:val="22"/>
          <w:szCs w:val="22"/>
          <w:lang w:eastAsia="ar-SA"/>
        </w:rPr>
        <w:t xml:space="preserve">4) </w:t>
      </w:r>
      <w:r w:rsidRPr="00CC06C7">
        <w:rPr>
          <w:rFonts w:ascii="Arial" w:hAnsi="Arial" w:cs="Arial"/>
          <w:sz w:val="22"/>
          <w:szCs w:val="22"/>
        </w:rPr>
        <w:t>Podléhá-li smlouva uveřejnění za podmínek stanovených zákonem č. 340/2015 Sb.,</w:t>
      </w:r>
      <w:r w:rsidRPr="00CC06C7">
        <w:rPr>
          <w:rFonts w:ascii="Arial" w:hAnsi="Arial" w:cs="Arial"/>
          <w:sz w:val="22"/>
          <w:szCs w:val="22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7252B2" w:rsidRPr="00CC06C7">
        <w:rPr>
          <w:rFonts w:ascii="Arial" w:hAnsi="Arial" w:cs="Arial"/>
          <w:sz w:val="22"/>
          <w:szCs w:val="22"/>
        </w:rPr>
        <w:t>v Registru</w:t>
      </w:r>
      <w:r w:rsidRPr="00CC06C7">
        <w:rPr>
          <w:rFonts w:ascii="Arial" w:hAnsi="Arial" w:cs="Arial"/>
          <w:sz w:val="22"/>
          <w:szCs w:val="22"/>
        </w:rPr>
        <w:t xml:space="preserve"> smluv v souladu s tímto právním předpisem.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VIII.</w:t>
      </w:r>
    </w:p>
    <w:p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.</w:t>
      </w:r>
    </w:p>
    <w:p w:rsidR="00F24B49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§ 11 odst. 1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, převeden</w:t>
      </w:r>
      <w:r w:rsidR="004A7A5D">
        <w:rPr>
          <w:rFonts w:ascii="Arial" w:hAnsi="Arial" w:cs="Arial"/>
          <w:sz w:val="22"/>
          <w:szCs w:val="22"/>
        </w:rPr>
        <w:t>.</w:t>
      </w:r>
      <w:r w:rsidR="00F24B49" w:rsidRPr="00CC06C7">
        <w:rPr>
          <w:rFonts w:ascii="Arial" w:hAnsi="Arial" w:cs="Arial"/>
          <w:sz w:val="22"/>
          <w:szCs w:val="22"/>
        </w:rPr>
        <w:t xml:space="preserve"> </w:t>
      </w:r>
    </w:p>
    <w:p w:rsidR="007252B2" w:rsidRPr="00CC06C7" w:rsidRDefault="007252B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lastRenderedPageBreak/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CC06C7">
        <w:rPr>
          <w:rFonts w:ascii="Arial" w:hAnsi="Arial" w:cs="Arial"/>
          <w:sz w:val="22"/>
          <w:szCs w:val="22"/>
        </w:rPr>
        <w:t>31.7.2016</w:t>
      </w:r>
      <w:proofErr w:type="gramEnd"/>
      <w:r w:rsidRPr="00CC06C7">
        <w:rPr>
          <w:rFonts w:ascii="Arial" w:hAnsi="Arial" w:cs="Arial"/>
          <w:sz w:val="22"/>
          <w:szCs w:val="22"/>
        </w:rPr>
        <w:t>.</w:t>
      </w:r>
    </w:p>
    <w:p w:rsidR="00CF7B8B" w:rsidRPr="00CC06C7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CC06C7">
        <w:rPr>
          <w:rFonts w:ascii="Arial" w:hAnsi="Arial" w:cs="Arial"/>
          <w:sz w:val="22"/>
          <w:szCs w:val="22"/>
        </w:rPr>
        <w:t xml:space="preserve"> </w:t>
      </w:r>
    </w:p>
    <w:p w:rsidR="00746C63" w:rsidRPr="00CC06C7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.</w:t>
      </w:r>
    </w:p>
    <w:p w:rsidR="00746C63" w:rsidRPr="00CC06C7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/>
          <w:bCs/>
          <w:sz w:val="22"/>
          <w:szCs w:val="22"/>
        </w:rPr>
        <w:t>IX.</w:t>
      </w:r>
    </w:p>
    <w:p w:rsidR="00746C63" w:rsidRPr="00CC06C7" w:rsidRDefault="000819C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CC06C7">
        <w:rPr>
          <w:rFonts w:ascii="Arial" w:hAnsi="Arial" w:cs="Arial"/>
          <w:b/>
          <w:bCs/>
          <w:sz w:val="22"/>
          <w:szCs w:val="22"/>
        </w:rPr>
        <w:t>X.</w:t>
      </w:r>
    </w:p>
    <w:p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746C63" w:rsidRPr="00CC06C7" w:rsidRDefault="00746C63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V Teplicích dne </w:t>
      </w:r>
      <w:proofErr w:type="gramStart"/>
      <w:r w:rsidRPr="00CC06C7">
        <w:rPr>
          <w:rFonts w:ascii="Arial" w:hAnsi="Arial" w:cs="Arial"/>
          <w:sz w:val="22"/>
          <w:szCs w:val="22"/>
        </w:rPr>
        <w:t>13.9.2017</w:t>
      </w:r>
      <w:proofErr w:type="gramEnd"/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............................................</w:t>
      </w:r>
      <w:r w:rsidRPr="00CC06C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Státní pozemkový úřad</w:t>
      </w:r>
      <w:r w:rsidRPr="00CC06C7">
        <w:rPr>
          <w:rFonts w:ascii="Arial" w:hAnsi="Arial" w:cs="Arial"/>
          <w:sz w:val="22"/>
          <w:szCs w:val="22"/>
        </w:rPr>
        <w:tab/>
        <w:t>Pleskot Dušan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zástupce ředitele Krajského pozemkového úřadu</w:t>
      </w:r>
      <w:r w:rsidRPr="00CC06C7">
        <w:rPr>
          <w:rFonts w:ascii="Arial" w:hAnsi="Arial" w:cs="Arial"/>
          <w:sz w:val="22"/>
          <w:szCs w:val="22"/>
        </w:rPr>
        <w:tab/>
        <w:t>kupující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 Ústecký kraj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Ing. Pavel Pojer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prodávající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CC06C7">
        <w:rPr>
          <w:rFonts w:ascii="Arial" w:hAnsi="Arial" w:cs="Arial"/>
          <w:sz w:val="22"/>
          <w:szCs w:val="22"/>
        </w:rPr>
        <w:t>SPÚ</w:t>
      </w:r>
      <w:r w:rsidRPr="00CC06C7">
        <w:rPr>
          <w:rFonts w:ascii="Arial" w:hAnsi="Arial" w:cs="Arial"/>
          <w:sz w:val="22"/>
          <w:szCs w:val="22"/>
        </w:rPr>
        <w:t xml:space="preserve">: </w:t>
      </w:r>
      <w:r w:rsidRPr="00CC06C7">
        <w:rPr>
          <w:rFonts w:ascii="Arial" w:hAnsi="Arial" w:cs="Arial"/>
          <w:color w:val="000000"/>
          <w:sz w:val="22"/>
          <w:szCs w:val="22"/>
        </w:rPr>
        <w:t>3158208</w:t>
      </w:r>
      <w:r w:rsidRPr="00CC06C7">
        <w:rPr>
          <w:rFonts w:ascii="Arial" w:hAnsi="Arial" w:cs="Arial"/>
          <w:color w:val="000000"/>
          <w:sz w:val="22"/>
          <w:szCs w:val="22"/>
        </w:rPr>
        <w:br/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Za věcnou a formální správnost odpovídá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Ing. Pavel Pojer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:rsidR="0005201B" w:rsidRPr="00CC06C7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:rsidR="004C0CB6" w:rsidRPr="00CC06C7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podpis</w:t>
      </w:r>
    </w:p>
    <w:p w:rsidR="004C0CB6" w:rsidRPr="00CC06C7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Za správnost: </w:t>
      </w:r>
      <w:r w:rsidRPr="00CC06C7">
        <w:rPr>
          <w:rFonts w:ascii="Arial" w:hAnsi="Arial" w:cs="Arial"/>
          <w:color w:val="000000"/>
          <w:sz w:val="22"/>
          <w:szCs w:val="22"/>
        </w:rPr>
        <w:t>Bc. Lenka Strnadová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podpis</w:t>
      </w:r>
    </w:p>
    <w:p w:rsidR="00412D61" w:rsidRPr="00CC06C7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7252B2" w:rsidRPr="00CC06C7">
        <w:rPr>
          <w:rFonts w:ascii="Arial" w:hAnsi="Arial" w:cs="Arial"/>
          <w:sz w:val="22"/>
          <w:szCs w:val="22"/>
        </w:rPr>
        <w:t>v Registru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smluv, vedeném dle zákona č. 340/2015 Sb.,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 registru smluv, dne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CC06C7" w:rsidRDefault="004A7A5D" w:rsidP="00412D61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13.9.2017</w:t>
      </w:r>
      <w:proofErr w:type="gramEnd"/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datum registrace</w:t>
      </w:r>
    </w:p>
    <w:p w:rsidR="00412D61" w:rsidRPr="00CC06C7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ID smlouvy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4A7A5D" w:rsidP="007B3D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Lenka Strnadová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registraci provedl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 </w:t>
      </w:r>
      <w:r w:rsidR="004A7A5D">
        <w:rPr>
          <w:rFonts w:ascii="Arial" w:hAnsi="Arial" w:cs="Arial"/>
          <w:sz w:val="22"/>
          <w:szCs w:val="22"/>
        </w:rPr>
        <w:t>Teplicích</w:t>
      </w:r>
      <w:r w:rsidRPr="00CC06C7">
        <w:rPr>
          <w:rFonts w:ascii="Arial" w:hAnsi="Arial" w:cs="Arial"/>
          <w:sz w:val="22"/>
          <w:szCs w:val="22"/>
        </w:rPr>
        <w:tab/>
      </w:r>
      <w:r w:rsidRPr="00CC06C7">
        <w:rPr>
          <w:rFonts w:ascii="Arial" w:hAnsi="Arial" w:cs="Arial"/>
          <w:sz w:val="22"/>
          <w:szCs w:val="22"/>
        </w:rPr>
        <w:tab/>
      </w:r>
      <w:r w:rsidR="004A7A5D">
        <w:rPr>
          <w:rFonts w:ascii="Arial" w:hAnsi="Arial" w:cs="Arial"/>
          <w:sz w:val="22"/>
          <w:szCs w:val="22"/>
        </w:rPr>
        <w:tab/>
      </w:r>
      <w:r w:rsidRPr="00CC06C7">
        <w:rPr>
          <w:rFonts w:ascii="Arial" w:hAnsi="Arial" w:cs="Arial"/>
          <w:sz w:val="22"/>
          <w:szCs w:val="22"/>
        </w:rPr>
        <w:t>……………………………….</w:t>
      </w:r>
    </w:p>
    <w:p w:rsidR="007B3D5D" w:rsidRPr="00CC06C7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otisk úředního razítka</w:t>
      </w:r>
    </w:p>
    <w:p w:rsidR="007B3D5D" w:rsidRPr="00CC06C7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+ podpis odpovědného</w:t>
      </w:r>
    </w:p>
    <w:p w:rsidR="00412D61" w:rsidRPr="00CC06C7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dne </w:t>
      </w:r>
      <w:proofErr w:type="gramStart"/>
      <w:r w:rsidR="004A7A5D">
        <w:rPr>
          <w:rFonts w:ascii="Arial" w:hAnsi="Arial" w:cs="Arial"/>
          <w:sz w:val="22"/>
          <w:szCs w:val="22"/>
        </w:rPr>
        <w:t>13.9.2017</w:t>
      </w:r>
      <w:proofErr w:type="gramEnd"/>
      <w:r w:rsidRPr="00CC06C7">
        <w:rPr>
          <w:rFonts w:ascii="Arial" w:hAnsi="Arial" w:cs="Arial"/>
          <w:sz w:val="22"/>
          <w:szCs w:val="22"/>
        </w:rPr>
        <w:tab/>
        <w:t>zaměstnance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CC06C7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A5D" w:rsidRDefault="004A7A5D">
      <w:r>
        <w:separator/>
      </w:r>
    </w:p>
  </w:endnote>
  <w:endnote w:type="continuationSeparator" w:id="0">
    <w:p w:rsidR="004A7A5D" w:rsidRDefault="004A7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A5D" w:rsidRDefault="004A7A5D">
      <w:r>
        <w:separator/>
      </w:r>
    </w:p>
  </w:footnote>
  <w:footnote w:type="continuationSeparator" w:id="0">
    <w:p w:rsidR="004A7A5D" w:rsidRDefault="004A7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63"/>
    <w:rsid w:val="0005201B"/>
    <w:rsid w:val="000819CE"/>
    <w:rsid w:val="000F3560"/>
    <w:rsid w:val="00105791"/>
    <w:rsid w:val="0011459A"/>
    <w:rsid w:val="00116A29"/>
    <w:rsid w:val="0015746A"/>
    <w:rsid w:val="001873DB"/>
    <w:rsid w:val="001D0844"/>
    <w:rsid w:val="002055A2"/>
    <w:rsid w:val="002347D6"/>
    <w:rsid w:val="00253C58"/>
    <w:rsid w:val="002750DE"/>
    <w:rsid w:val="003066F0"/>
    <w:rsid w:val="00412D61"/>
    <w:rsid w:val="0043604A"/>
    <w:rsid w:val="00450D6D"/>
    <w:rsid w:val="004A7A5D"/>
    <w:rsid w:val="004C0CB6"/>
    <w:rsid w:val="004D056F"/>
    <w:rsid w:val="0056566C"/>
    <w:rsid w:val="005A57F5"/>
    <w:rsid w:val="00625710"/>
    <w:rsid w:val="00640AD7"/>
    <w:rsid w:val="00694205"/>
    <w:rsid w:val="0070116E"/>
    <w:rsid w:val="00724A2B"/>
    <w:rsid w:val="007252B2"/>
    <w:rsid w:val="00746C63"/>
    <w:rsid w:val="00775F21"/>
    <w:rsid w:val="007B3D5D"/>
    <w:rsid w:val="007E3A0A"/>
    <w:rsid w:val="00806FD6"/>
    <w:rsid w:val="00811E34"/>
    <w:rsid w:val="00831AF0"/>
    <w:rsid w:val="00864044"/>
    <w:rsid w:val="00881E28"/>
    <w:rsid w:val="008E67C2"/>
    <w:rsid w:val="00944C26"/>
    <w:rsid w:val="00957636"/>
    <w:rsid w:val="0098093E"/>
    <w:rsid w:val="00A31C3B"/>
    <w:rsid w:val="00A552F8"/>
    <w:rsid w:val="00A807B7"/>
    <w:rsid w:val="00A92B9F"/>
    <w:rsid w:val="00AB397A"/>
    <w:rsid w:val="00B56780"/>
    <w:rsid w:val="00B71151"/>
    <w:rsid w:val="00C6762E"/>
    <w:rsid w:val="00C70A46"/>
    <w:rsid w:val="00C8341E"/>
    <w:rsid w:val="00C9419D"/>
    <w:rsid w:val="00CB4222"/>
    <w:rsid w:val="00CC06C7"/>
    <w:rsid w:val="00CF7B8B"/>
    <w:rsid w:val="00D4440D"/>
    <w:rsid w:val="00DB23D0"/>
    <w:rsid w:val="00E26F89"/>
    <w:rsid w:val="00EC3E05"/>
    <w:rsid w:val="00F24B49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9F3F21"/>
  <w14:defaultImageDpi w14:val="0"/>
  <w15:docId w15:val="{188ACA25-FA3B-4EC9-BDC2-42FDE25A1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19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1182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Strnadová Lenka</cp:lastModifiedBy>
  <cp:revision>1</cp:revision>
  <cp:lastPrinted>2003-04-28T06:39:00Z</cp:lastPrinted>
  <dcterms:created xsi:type="dcterms:W3CDTF">2017-09-13T06:58:00Z</dcterms:created>
  <dcterms:modified xsi:type="dcterms:W3CDTF">2017-09-13T07:01:00Z</dcterms:modified>
</cp:coreProperties>
</file>