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E1BDD" w14:textId="1C4E4703" w:rsidR="00465E3B" w:rsidRPr="00465E3B" w:rsidRDefault="00465E3B" w:rsidP="00465E3B">
      <w:pPr>
        <w:ind w:left="6371" w:firstLine="1"/>
        <w:rPr>
          <w:rFonts w:asciiTheme="minorHAnsi" w:hAnsiTheme="minorHAnsi" w:cstheme="minorHAnsi"/>
        </w:rPr>
      </w:pPr>
      <w:r w:rsidRPr="00465E3B">
        <w:rPr>
          <w:rFonts w:asciiTheme="minorHAnsi" w:hAnsiTheme="minorHAnsi" w:cstheme="minorHAnsi"/>
        </w:rPr>
        <w:t xml:space="preserve">V Krásné Lípě dne: </w:t>
      </w:r>
      <w:r w:rsidR="0088461E">
        <w:rPr>
          <w:rFonts w:asciiTheme="minorHAnsi" w:hAnsiTheme="minorHAnsi" w:cstheme="minorHAnsi"/>
        </w:rPr>
        <w:t>18</w:t>
      </w:r>
      <w:r w:rsidRPr="00465E3B">
        <w:rPr>
          <w:rFonts w:asciiTheme="minorHAnsi" w:hAnsiTheme="minorHAnsi" w:cstheme="minorHAnsi"/>
        </w:rPr>
        <w:t xml:space="preserve">. </w:t>
      </w:r>
      <w:r w:rsidR="0078560B">
        <w:rPr>
          <w:rFonts w:asciiTheme="minorHAnsi" w:hAnsiTheme="minorHAnsi" w:cstheme="minorHAnsi"/>
        </w:rPr>
        <w:t>1</w:t>
      </w:r>
      <w:r w:rsidR="0088461E">
        <w:rPr>
          <w:rFonts w:asciiTheme="minorHAnsi" w:hAnsiTheme="minorHAnsi" w:cstheme="minorHAnsi"/>
        </w:rPr>
        <w:t>2</w:t>
      </w:r>
      <w:r w:rsidRPr="00465E3B">
        <w:rPr>
          <w:rFonts w:asciiTheme="minorHAnsi" w:hAnsiTheme="minorHAnsi" w:cstheme="minorHAnsi"/>
        </w:rPr>
        <w:t>. 2025</w:t>
      </w:r>
    </w:p>
    <w:p w14:paraId="0F4FC99A" w14:textId="68870BB1" w:rsidR="00465E3B" w:rsidRPr="00465E3B" w:rsidRDefault="00465E3B" w:rsidP="00465E3B">
      <w:pPr>
        <w:ind w:left="0"/>
        <w:rPr>
          <w:rFonts w:asciiTheme="minorHAnsi" w:hAnsiTheme="minorHAnsi" w:cstheme="minorHAnsi"/>
        </w:rPr>
      </w:pP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</w:r>
      <w:r w:rsidRPr="00465E3B">
        <w:rPr>
          <w:rFonts w:asciiTheme="minorHAnsi" w:hAnsiTheme="minorHAnsi" w:cstheme="minorHAnsi"/>
        </w:rPr>
        <w:tab/>
        <w:t xml:space="preserve">č. j. </w:t>
      </w:r>
      <w:r w:rsidR="0088461E">
        <w:rPr>
          <w:rFonts w:asciiTheme="minorHAnsi" w:hAnsiTheme="minorHAnsi" w:cstheme="minorHAnsi"/>
        </w:rPr>
        <w:t>0697/SB/2025</w:t>
      </w:r>
    </w:p>
    <w:p w14:paraId="02F5C408" w14:textId="77777777" w:rsidR="00465E3B" w:rsidRPr="00465E3B" w:rsidRDefault="00465E3B" w:rsidP="00465E3B">
      <w:pPr>
        <w:ind w:left="0"/>
        <w:rPr>
          <w:rFonts w:asciiTheme="minorHAnsi" w:hAnsiTheme="minorHAnsi" w:cstheme="minorHAnsi"/>
          <w:b/>
        </w:rPr>
      </w:pPr>
    </w:p>
    <w:p w14:paraId="296E2B64" w14:textId="6B93F292" w:rsidR="00465E3B" w:rsidRPr="00465E3B" w:rsidRDefault="00465E3B" w:rsidP="00465E3B">
      <w:pPr>
        <w:ind w:left="0" w:right="-2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65E3B">
        <w:rPr>
          <w:rFonts w:asciiTheme="minorHAnsi" w:hAnsiTheme="minorHAnsi" w:cstheme="minorHAnsi"/>
          <w:b/>
          <w:sz w:val="24"/>
          <w:szCs w:val="24"/>
        </w:rPr>
        <w:t>Objednávka (smlouva)</w:t>
      </w:r>
    </w:p>
    <w:p w14:paraId="084F9A02" w14:textId="77777777" w:rsidR="00465E3B" w:rsidRPr="00465E3B" w:rsidRDefault="00465E3B" w:rsidP="00465E3B">
      <w:pPr>
        <w:pStyle w:val="Zkladntext"/>
        <w:rPr>
          <w:rFonts w:asciiTheme="minorHAnsi" w:hAnsiTheme="minorHAnsi" w:cstheme="minorHAnsi"/>
        </w:rPr>
      </w:pPr>
    </w:p>
    <w:p w14:paraId="70D3E5D7" w14:textId="547C7F2B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ODBĚRATEL</w:t>
      </w:r>
      <w:r w:rsidRPr="005D7536">
        <w:rPr>
          <w:rFonts w:asciiTheme="minorHAnsi" w:hAnsiTheme="minorHAnsi" w:cstheme="minorHAnsi"/>
          <w:bCs/>
          <w:sz w:val="21"/>
          <w:szCs w:val="21"/>
        </w:rPr>
        <w:t xml:space="preserve"> (dále jen Zadavatel)</w:t>
      </w:r>
      <w:r w:rsidRPr="005D7536">
        <w:rPr>
          <w:rFonts w:asciiTheme="minorHAnsi" w:hAnsiTheme="minorHAnsi" w:cstheme="minorHAnsi"/>
          <w:sz w:val="21"/>
          <w:szCs w:val="21"/>
        </w:rPr>
        <w:t>: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DODAVATEL</w:t>
      </w:r>
      <w:r w:rsidRPr="005D7536">
        <w:rPr>
          <w:rFonts w:asciiTheme="minorHAnsi" w:hAnsiTheme="minorHAnsi" w:cstheme="minorHAnsi"/>
          <w:bCs/>
          <w:sz w:val="21"/>
          <w:szCs w:val="21"/>
        </w:rPr>
        <w:t xml:space="preserve"> (dále jen Zhotovitel)</w:t>
      </w:r>
      <w:r w:rsidRPr="005D7536"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0C2552E6" w14:textId="23624095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Domov se zvláštním režimem Krásná Lípa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="0088461E">
        <w:rPr>
          <w:rFonts w:asciiTheme="minorHAnsi" w:hAnsiTheme="minorHAnsi" w:cstheme="minorHAnsi"/>
          <w:sz w:val="21"/>
          <w:szCs w:val="21"/>
        </w:rPr>
        <w:t>VITAPUR spol. s r.o.</w:t>
      </w:r>
    </w:p>
    <w:p w14:paraId="0EE9F82E" w14:textId="598DD1EA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Čelakovského 40/13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="0088461E">
        <w:rPr>
          <w:rFonts w:asciiTheme="minorHAnsi" w:hAnsiTheme="minorHAnsi" w:cstheme="minorHAnsi"/>
          <w:sz w:val="21"/>
          <w:szCs w:val="21"/>
        </w:rPr>
        <w:t>Nová 856</w:t>
      </w:r>
    </w:p>
    <w:p w14:paraId="40E2C026" w14:textId="2278B7F3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40746 Krásná Lípa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="0088461E">
        <w:rPr>
          <w:rFonts w:asciiTheme="minorHAnsi" w:hAnsiTheme="minorHAnsi" w:cstheme="minorHAnsi"/>
          <w:sz w:val="21"/>
          <w:szCs w:val="21"/>
        </w:rPr>
        <w:t>570 01 Litomyšl</w:t>
      </w:r>
    </w:p>
    <w:p w14:paraId="55F23790" w14:textId="37D610E9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IČ: 70872741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  <w:t xml:space="preserve">IČ: </w:t>
      </w:r>
      <w:r w:rsidR="0088461E">
        <w:rPr>
          <w:rFonts w:asciiTheme="minorHAnsi" w:hAnsiTheme="minorHAnsi" w:cstheme="minorHAnsi"/>
          <w:sz w:val="21"/>
          <w:szCs w:val="21"/>
        </w:rPr>
        <w:t>035 73 567</w:t>
      </w:r>
      <w:r w:rsidRPr="005D7536">
        <w:rPr>
          <w:rFonts w:asciiTheme="minorHAnsi" w:hAnsiTheme="minorHAnsi" w:cstheme="minorHAnsi"/>
          <w:sz w:val="21"/>
          <w:szCs w:val="21"/>
        </w:rPr>
        <w:tab/>
      </w:r>
    </w:p>
    <w:p w14:paraId="484A6D46" w14:textId="0FA7B011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Bankovní spojení: 2001570004/6000</w:t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ab/>
      </w:r>
      <w:r w:rsidR="0088461E">
        <w:rPr>
          <w:rFonts w:asciiTheme="minorHAnsi" w:hAnsiTheme="minorHAnsi" w:cstheme="minorHAnsi"/>
          <w:sz w:val="21"/>
          <w:szCs w:val="21"/>
        </w:rPr>
        <w:t>DIČ: CZ03573567</w:t>
      </w:r>
      <w:r w:rsidRPr="005D753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A4EE7BA" w14:textId="0AE575F8" w:rsidR="00465E3B" w:rsidRPr="005D7536" w:rsidRDefault="00465E3B" w:rsidP="00465E3B">
      <w:pPr>
        <w:pStyle w:val="Import5"/>
        <w:tabs>
          <w:tab w:val="clear" w:pos="720"/>
          <w:tab w:val="clear" w:pos="1584"/>
        </w:tabs>
        <w:spacing w:line="240" w:lineRule="auto"/>
        <w:ind w:left="0" w:firstLine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Telefon: 606742086</w:t>
      </w:r>
    </w:p>
    <w:p w14:paraId="701CA77B" w14:textId="77777777" w:rsidR="00465E3B" w:rsidRPr="005D7536" w:rsidRDefault="00465E3B" w:rsidP="00465E3B">
      <w:pPr>
        <w:ind w:left="0" w:right="-24"/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1651FC84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 xml:space="preserve">Předmět díla: </w:t>
      </w:r>
    </w:p>
    <w:p w14:paraId="62511DE8" w14:textId="763EE995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Domov se zvláštním režimem Krásná Lípa (Zadavatel) na základě Vaší nabídkové ceny objednáváme u Vaší společnosti: </w:t>
      </w:r>
      <w:r w:rsidR="0088461E">
        <w:rPr>
          <w:rFonts w:asciiTheme="minorHAnsi" w:hAnsiTheme="minorHAnsi" w:cstheme="minorHAnsi"/>
          <w:b/>
          <w:bCs/>
          <w:sz w:val="21"/>
          <w:szCs w:val="21"/>
        </w:rPr>
        <w:t>botu ochrannou, polštář had, klín abdukční, klín abdukční šíp, kvádr, kvádr bedýnka velká, kruh sedací, chránič postranice lůžka, podložku manipulační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 xml:space="preserve">, </w:t>
      </w:r>
      <w:r w:rsidR="0088461E">
        <w:rPr>
          <w:rFonts w:asciiTheme="minorHAnsi" w:hAnsiTheme="minorHAnsi" w:cstheme="minorHAnsi"/>
          <w:b/>
          <w:bCs/>
          <w:sz w:val="21"/>
          <w:szCs w:val="21"/>
        </w:rPr>
        <w:t xml:space="preserve">polštář motýlek, polštář žebrový, klín vlnka pod nohy, polštář půlválec, podpěra hlavy, Čelakovského 40/13, 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>Krásná Lípa, 407 46.</w:t>
      </w:r>
    </w:p>
    <w:p w14:paraId="5CF531D5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Doba plnění:</w:t>
      </w:r>
    </w:p>
    <w:p w14:paraId="4585AF71" w14:textId="6942E212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Zhotovitel se zavazuje zhotovit výše uvedený předmět díla ve lhůtě do: </w:t>
      </w:r>
      <w:r w:rsidR="005D7536" w:rsidRPr="005D7536">
        <w:rPr>
          <w:rFonts w:asciiTheme="minorHAnsi" w:hAnsiTheme="minorHAnsi" w:cstheme="minorHAnsi"/>
          <w:b/>
          <w:bCs/>
          <w:sz w:val="21"/>
          <w:szCs w:val="21"/>
        </w:rPr>
        <w:t>3</w:t>
      </w:r>
      <w:r w:rsidR="00924F1B"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>. 1</w:t>
      </w:r>
      <w:r w:rsidR="00924F1B">
        <w:rPr>
          <w:rFonts w:asciiTheme="minorHAnsi" w:hAnsiTheme="minorHAnsi" w:cstheme="minorHAnsi"/>
          <w:b/>
          <w:bCs/>
          <w:sz w:val="21"/>
          <w:szCs w:val="21"/>
        </w:rPr>
        <w:t>2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>. 2025.</w:t>
      </w:r>
    </w:p>
    <w:p w14:paraId="34A84D94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 xml:space="preserve">Cena díla, záruční doba: </w:t>
      </w:r>
    </w:p>
    <w:p w14:paraId="37B50434" w14:textId="4A4FB95E" w:rsidR="00465E3B" w:rsidRPr="005D7536" w:rsidRDefault="00465E3B" w:rsidP="00465E3B">
      <w:pPr>
        <w:pStyle w:val="Zkladntext"/>
        <w:ind w:left="0"/>
        <w:jc w:val="both"/>
        <w:rPr>
          <w:rStyle w:val="PromnnHTML"/>
          <w:rFonts w:asciiTheme="minorHAnsi" w:hAnsiTheme="minorHAnsi" w:cstheme="minorHAnsi"/>
          <w:i w:val="0"/>
          <w:iCs w:val="0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Cena díla, jehož předmět a rozsah jsou vymezeny viz. výše, se sjednává dohodou smluvních stran ve smyslu ustanovení § 2 a následujících zákona č. 526/1990 Sb., ve znění pozdějších předpisů jako cena nejvýše přípustná takto: dohodnutá celková konečná cena je </w:t>
      </w:r>
      <w:r w:rsidR="0088461E">
        <w:rPr>
          <w:rFonts w:asciiTheme="minorHAnsi" w:hAnsiTheme="minorHAnsi" w:cstheme="minorHAnsi"/>
          <w:b/>
          <w:bCs/>
          <w:sz w:val="21"/>
          <w:szCs w:val="21"/>
        </w:rPr>
        <w:t>59 165,29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 xml:space="preserve"> Kč</w:t>
      </w:r>
      <w:r w:rsidR="0088461E">
        <w:rPr>
          <w:rFonts w:asciiTheme="minorHAnsi" w:hAnsiTheme="minorHAnsi" w:cstheme="minorHAnsi"/>
          <w:b/>
          <w:bCs/>
          <w:sz w:val="21"/>
          <w:szCs w:val="21"/>
        </w:rPr>
        <w:t xml:space="preserve"> bez DPH</w:t>
      </w:r>
      <w:r w:rsidRPr="005D7536">
        <w:rPr>
          <w:rFonts w:asciiTheme="minorHAnsi" w:hAnsiTheme="minorHAnsi" w:cstheme="minorHAnsi"/>
          <w:b/>
          <w:bCs/>
          <w:sz w:val="21"/>
          <w:szCs w:val="21"/>
        </w:rPr>
        <w:t>.</w:t>
      </w:r>
      <w:r w:rsidRPr="005D7536">
        <w:rPr>
          <w:rFonts w:asciiTheme="minorHAnsi" w:hAnsiTheme="minorHAnsi" w:cstheme="minorHAnsi"/>
          <w:sz w:val="21"/>
          <w:szCs w:val="21"/>
        </w:rPr>
        <w:t xml:space="preserve"> Zhotovitel poskytuje Zadavateli záruku na zboží v délce trvání 24 měsíců. </w:t>
      </w:r>
    </w:p>
    <w:p w14:paraId="366F05C6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Odpovědné zadávání</w:t>
      </w:r>
    </w:p>
    <w:p w14:paraId="5C3D5053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Podle § 6 odst. 4 ZZVZ je Zadavatel při postupu podle tohoto zákona, a to při vytváření zadávacích podmínek, hodnocení nabídek a výběru Zhotovitele, povinen za předpokladu, že to bude vzhledem k povaze a smyslu zakázky možné, dodržovat zásady sociálně odpovědného zadávání, environmentálně odpovědného zadávání a inovací ve smyslu tohoto zákona. Svůj postup je Zadavatel povinen řádně odůvodnit. Zadavatel v souladu s tímto ustanovením uvádí, že vzhledem k povaze a smyslu zakázky žádná zvláštní podmínky nestanovuje. Zadavatel požaduje při plnění zakázky dodržovat minimální standardy plynoucí z právního řádu.</w:t>
      </w:r>
    </w:p>
    <w:p w14:paraId="373F605C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Odpovědnost za vady:</w:t>
      </w:r>
    </w:p>
    <w:p w14:paraId="15608BF5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Náklady na řešení reklamací a odstraňování reklamovaných vad díla nese Zhotovitel. Pokud Zadavatel požaduje v reklamaci odstranění vady, je Zhotovitel povinen neprodleně po obdržení reklamace Zadavatele zahájit práce k odstranění reklamované vady. Zhotovitel musí vždy sdělit v jakém termínu vadu(y) odstraní.</w:t>
      </w:r>
    </w:p>
    <w:p w14:paraId="33E5E403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Smluvní sankce:</w:t>
      </w:r>
    </w:p>
    <w:p w14:paraId="15690ECD" w14:textId="6E98305A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V případě prodlení Zhotovitele se splněním jeho povinností ukončit a předat předmět díla, v termínu uvedeném viz. výše (Doba plnění) této objednávky (smlouvy) je Zhotovitel povinen zaplatit Zadavateli smluvní pokutu ve výši 0,05 </w:t>
      </w:r>
      <w:r w:rsidR="005D7536" w:rsidRPr="005D7536">
        <w:rPr>
          <w:rFonts w:asciiTheme="minorHAnsi" w:hAnsiTheme="minorHAnsi" w:cstheme="minorHAnsi"/>
          <w:sz w:val="21"/>
          <w:szCs w:val="21"/>
        </w:rPr>
        <w:t>%, -</w:t>
      </w:r>
      <w:r w:rsidRPr="005D7536">
        <w:rPr>
          <w:rFonts w:asciiTheme="minorHAnsi" w:hAnsiTheme="minorHAnsi" w:cstheme="minorHAnsi"/>
          <w:sz w:val="21"/>
          <w:szCs w:val="21"/>
        </w:rPr>
        <w:t xml:space="preserve"> Kč z maximální ceny předmětu plnění včetně DPH stanovené v této objednávce, a to za každý započatý kalendářní den prodlení až do řádného splnění této povinnosti. </w:t>
      </w:r>
    </w:p>
    <w:p w14:paraId="7A697B6D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Zvláštní ujednání:</w:t>
      </w:r>
    </w:p>
    <w:p w14:paraId="3BB10433" w14:textId="749A3ED5" w:rsidR="00465E3B" w:rsidRPr="005D7536" w:rsidRDefault="00465E3B" w:rsidP="005D7536">
      <w:pPr>
        <w:pStyle w:val="Import5"/>
        <w:tabs>
          <w:tab w:val="clear" w:pos="720"/>
          <w:tab w:val="clear" w:pos="1584"/>
        </w:tabs>
        <w:spacing w:after="120" w:line="240" w:lineRule="auto"/>
        <w:ind w:left="0" w:right="-357" w:firstLine="0"/>
        <w:jc w:val="both"/>
        <w:rPr>
          <w:rFonts w:asciiTheme="minorHAnsi" w:hAnsiTheme="minorHAnsi" w:cstheme="minorHAnsi"/>
          <w:sz w:val="21"/>
          <w:szCs w:val="21"/>
          <w:lang w:eastAsia="ar-SA"/>
        </w:rPr>
      </w:pPr>
      <w:r w:rsidRPr="005D7536">
        <w:rPr>
          <w:rFonts w:asciiTheme="minorHAnsi" w:hAnsiTheme="minorHAnsi" w:cstheme="minorHAnsi"/>
          <w:sz w:val="21"/>
          <w:szCs w:val="21"/>
          <w:lang w:eastAsia="ar-SA"/>
        </w:rPr>
        <w:t xml:space="preserve">Zhotovitel, společnost </w:t>
      </w:r>
      <w:r w:rsidR="0088461E">
        <w:rPr>
          <w:rFonts w:asciiTheme="minorHAnsi" w:hAnsiTheme="minorHAnsi" w:cstheme="minorHAnsi"/>
          <w:sz w:val="21"/>
          <w:szCs w:val="21"/>
        </w:rPr>
        <w:t>VITAPUR spol. s r.o.</w:t>
      </w:r>
      <w:r w:rsidR="0088461E">
        <w:rPr>
          <w:rFonts w:asciiTheme="minorHAnsi" w:hAnsiTheme="minorHAnsi" w:cstheme="minorHAnsi"/>
          <w:sz w:val="21"/>
          <w:szCs w:val="21"/>
        </w:rPr>
        <w:t>, Litomyšl</w:t>
      </w:r>
      <w:r w:rsidRPr="005D7536">
        <w:rPr>
          <w:rFonts w:asciiTheme="minorHAnsi" w:hAnsiTheme="minorHAnsi" w:cstheme="minorHAnsi"/>
          <w:sz w:val="21"/>
          <w:szCs w:val="21"/>
          <w:lang w:eastAsia="ar-SA"/>
        </w:rPr>
        <w:t xml:space="preserve">, </w:t>
      </w:r>
      <w:r w:rsidRPr="005D7536">
        <w:rPr>
          <w:rFonts w:asciiTheme="minorHAnsi" w:hAnsiTheme="minorHAnsi" w:cstheme="minorHAnsi"/>
          <w:b/>
          <w:bCs/>
          <w:sz w:val="21"/>
          <w:szCs w:val="21"/>
          <w:lang w:eastAsia="ar-SA"/>
        </w:rPr>
        <w:t>IČ</w:t>
      </w:r>
      <w:r w:rsidRPr="005D7536">
        <w:rPr>
          <w:rFonts w:asciiTheme="minorHAnsi" w:hAnsiTheme="minorHAnsi" w:cstheme="minorHAnsi"/>
          <w:sz w:val="21"/>
          <w:szCs w:val="21"/>
          <w:lang w:eastAsia="ar-SA"/>
        </w:rPr>
        <w:t xml:space="preserve">: </w:t>
      </w:r>
      <w:r w:rsidR="0088461E">
        <w:rPr>
          <w:rFonts w:asciiTheme="minorHAnsi" w:hAnsiTheme="minorHAnsi" w:cstheme="minorHAnsi"/>
          <w:b/>
          <w:bCs/>
          <w:sz w:val="21"/>
          <w:szCs w:val="21"/>
          <w:lang w:eastAsia="ar-SA"/>
        </w:rPr>
        <w:t>035 73 567</w:t>
      </w:r>
      <w:r w:rsidRPr="005D7536">
        <w:rPr>
          <w:rFonts w:asciiTheme="minorHAnsi" w:hAnsiTheme="minorHAnsi" w:cstheme="minorHAnsi"/>
          <w:sz w:val="21"/>
          <w:szCs w:val="21"/>
          <w:lang w:eastAsia="ar-SA"/>
        </w:rPr>
        <w:t xml:space="preserve"> se zavazuje, na základě této objednávky (smlouvy)</w:t>
      </w:r>
      <w:r w:rsidR="005D7536" w:rsidRPr="005D7536">
        <w:rPr>
          <w:rFonts w:asciiTheme="minorHAnsi" w:hAnsiTheme="minorHAnsi" w:cstheme="minorHAnsi"/>
          <w:sz w:val="21"/>
          <w:szCs w:val="21"/>
          <w:lang w:eastAsia="ar-SA"/>
        </w:rPr>
        <w:t xml:space="preserve"> </w:t>
      </w:r>
      <w:r w:rsidRPr="005D7536">
        <w:rPr>
          <w:rFonts w:asciiTheme="minorHAnsi" w:hAnsiTheme="minorHAnsi" w:cstheme="minorHAnsi"/>
          <w:sz w:val="21"/>
          <w:szCs w:val="21"/>
          <w:lang w:eastAsia="ar-SA"/>
        </w:rPr>
        <w:t>provést na svůj náklad a nebezpečí pro Zadavatele komplexní provedení výše uvedeného předmětu díla a</w:t>
      </w:r>
      <w:r w:rsidRPr="005D7536">
        <w:rPr>
          <w:rFonts w:asciiTheme="minorHAnsi" w:hAnsiTheme="minorHAnsi" w:cstheme="minorHAnsi"/>
          <w:sz w:val="21"/>
          <w:szCs w:val="21"/>
        </w:rPr>
        <w:t xml:space="preserve"> </w:t>
      </w:r>
      <w:r w:rsidRPr="005D7536">
        <w:rPr>
          <w:rFonts w:asciiTheme="minorHAnsi" w:hAnsiTheme="minorHAnsi" w:cstheme="minorHAnsi"/>
          <w:sz w:val="21"/>
          <w:szCs w:val="21"/>
          <w:lang w:eastAsia="ar-SA"/>
        </w:rPr>
        <w:t>výslovně prohlašuje, že přebírá odpovědnost za případná porušení zákonů a pravidel stanovených právními předpisy.</w:t>
      </w:r>
    </w:p>
    <w:p w14:paraId="081F3B94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Zadavatel má v souladu se zákonem číslo 106/1999 Sb., o svobodném přístupu k informacím, v platném znění, a v souladu s ustanovením § 214 zákona č. 134/2016 Sb., o zadávání veřejných zakázek, povinnost zveřejnit na svém profilu zadavatele celý obsah této smlouvy vč. jejích změn a dodatků. </w:t>
      </w:r>
    </w:p>
    <w:p w14:paraId="313D63E0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lastRenderedPageBreak/>
        <w:t xml:space="preserve">Zadavatel má dále povinnost zveřejňovat smlouvy podle zákona č. 340/2015 Sb., o registru smluv a to, pokud cena sjednaná (dohodnutá) ve smlouvě činí 50.000 Kč bez DPH a více. </w:t>
      </w:r>
    </w:p>
    <w:p w14:paraId="1B2D4A51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Zhotovitel prohlašuje, že je seznámen s těmito skutečnostmi, a dále, že poskytnutí těchto informací se dle citovaných zákonů nepovažuje za porušení obchodního tajemství.</w:t>
      </w:r>
    </w:p>
    <w:p w14:paraId="3388B2E9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Platební podmínky:</w:t>
      </w:r>
    </w:p>
    <w:p w14:paraId="1E4451F0" w14:textId="77777777" w:rsidR="00465E3B" w:rsidRPr="005D7536" w:rsidRDefault="00465E3B" w:rsidP="005D7536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Cena za předmět plnění bude účtována Zadavateli na základě vystaveného daňového dokladu (faktury) a uhrazena bankovním převodem na účet zadavatele specifikovaný na daňovém dokladu (faktuře).</w:t>
      </w:r>
    </w:p>
    <w:p w14:paraId="3E082DFE" w14:textId="77777777" w:rsidR="00465E3B" w:rsidRPr="005D7536" w:rsidRDefault="00465E3B" w:rsidP="005D7536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Vystavený daňový doklad (faktura) musí obsahovat náležitosti ve smyslu zákona o DPH a náležitosti podle § 435 občanského zákoníku.</w:t>
      </w:r>
    </w:p>
    <w:p w14:paraId="5AD93FE4" w14:textId="77777777" w:rsidR="00465E3B" w:rsidRPr="005D7536" w:rsidRDefault="00465E3B" w:rsidP="005D7536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Vystavený daňový doklad (faktura) bude dále obsahovat předmět a číslo objednávky.</w:t>
      </w:r>
    </w:p>
    <w:p w14:paraId="5B74E6C4" w14:textId="77777777" w:rsidR="00465E3B" w:rsidRPr="005D7536" w:rsidRDefault="00465E3B" w:rsidP="005D7536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V případě, že faktura nebude obsahovat náležitosti uvedené v této objednávce, je Zadavatel oprávněn daňový doklad (fakturu) vrátit Zhotoviteli k opravě/doplnění. V takovém případě se přeruší plynutí lhůty splatnosti a nová lhůta splatnosti začne plynout od data doručení opraveného daňového dokladu/faktury Zadavateli.</w:t>
      </w:r>
    </w:p>
    <w:p w14:paraId="2EC5DE59" w14:textId="77777777" w:rsidR="00465E3B" w:rsidRPr="005D7536" w:rsidRDefault="00465E3B" w:rsidP="00465E3B">
      <w:pPr>
        <w:ind w:left="0" w:right="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5D7536">
        <w:rPr>
          <w:rFonts w:asciiTheme="minorHAnsi" w:hAnsiTheme="minorHAnsi" w:cstheme="minorHAnsi"/>
          <w:b/>
          <w:sz w:val="21"/>
          <w:szCs w:val="21"/>
          <w:u w:val="single"/>
        </w:rPr>
        <w:t>Další podmínky:</w:t>
      </w:r>
    </w:p>
    <w:p w14:paraId="77EFBA72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Tato objednávka nabývá platnosti dnem podpisu obou stran a účinnosti dnem uveřejnění v registru smluv podle zákona o registru smluv, podléhá-li tato objednávka povinnosti uveřejňování podle zákona o registru smluv. </w:t>
      </w:r>
    </w:p>
    <w:p w14:paraId="42D09782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Tato objednávka může být měněna nebo zrušena pouze písemně, a to v případě změn objednávky číslovanými dodatky, které musí být podepsány oběma stranami.</w:t>
      </w:r>
    </w:p>
    <w:p w14:paraId="575125E0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Zhotovitel svým podpisem objednávky čestně prohlašuje, že není obchodní korporací, ve které veřejný funkcionář uvedený v § 2 odst. 1 písm. c) zákona č. 159/2006 Sb., o střetu zájmů, ve znění pozdějších předpisů (dále jen „zákon o střetu zájmů“), nebo jím ovládaná osoba vlastní podíl představující alespoň 25 % účasti společníka v této obchodní společnosti. Zároveň Zhotovitel prohlašuje, že ani poddodavatel, prostřednictvím kterého Zhotovitel prokazuje kvalifikaci, není takovou výše popsanou obchodní společností. </w:t>
      </w:r>
    </w:p>
    <w:p w14:paraId="5F26DF6F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Zhotovitel svým podpisem objednávky čestně prohlašuje, že členové jeho statutárního orgánu, případně členové dozorčí rady, pokud ta volí a odvolává členy statutárního orgánu, či případně prokuristé, pracovníci, kteří se podíleli na přípravě nabídky na straně Zhotovitele, jeho skuteční majitelé a osoby jim blízké nejsou: zaměstnanci Zadavatele, kteří připravovali technické či finanční zadání předmětné veřejné zakázky nebo osobami zastupujícími Zadavatele, který zadává předmětnou veřejnou zakázku, anebo osobami spolupracujícími se Zadavatelem na přípravě a/nebo průběhu zadávacího/výběrového řízení; nejsou osobami podle § 2 odst. 1 písm. o) zákona o střetu zájmů, pokud se jedná o členy Zastupitelstva hlavního města Prahy, nebo vedoucími úředníky (přičemž vedoucím úředníkem se rozumí vedoucí zaměstnanec Zadavatele, který je na jednotlivých stupních řízení Zadavatele oprávněn stanovit a ukládat podřízeným zaměstnancům pracovní úkoly, organizovat, řídit a kontrolovat jejich práci a dávat jim k tomu účelu závazné pokyny), kteří jsou oprávněni k činnostem podle § 2 odst. 3 písm. a) nebo b) zákona o střetu zájmů, a pokud ano, že na tuto skutečnost Zadavatele upozornil.</w:t>
      </w:r>
    </w:p>
    <w:p w14:paraId="71569617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Zhotovitel svým podpisem objednávky čestně prohlašuje, že pokud je mezi jeho skutečnými majiteli veřejný funkcionář podle § 2 odst. 1 písm. c) zákona o střetu zájmů, jakožto koncový příjemce, který není ovládající osobou, tak společně s tímto čestným prohlášením předkládá ve smyslu § 103 odst. 1 písm. d) zákona o zadávání veřejných zakázek veškeré aktuální (konstitutivní) dokladové dokumenty o vlastnické struktuře a skutečném majiteli Zhotovitele, ze kterých tyto skutečnosti jednoznačně vyplývají. </w:t>
      </w:r>
    </w:p>
    <w:p w14:paraId="21C8D85C" w14:textId="77777777" w:rsidR="00465E3B" w:rsidRPr="005D7536" w:rsidRDefault="00465E3B" w:rsidP="00465E3B">
      <w:pPr>
        <w:pStyle w:val="Zkladntext"/>
        <w:spacing w:after="0"/>
        <w:ind w:left="0" w:right="0"/>
        <w:rPr>
          <w:rFonts w:asciiTheme="minorHAnsi" w:hAnsiTheme="minorHAnsi" w:cstheme="minorHAnsi"/>
          <w:sz w:val="21"/>
          <w:szCs w:val="21"/>
        </w:rPr>
      </w:pPr>
    </w:p>
    <w:p w14:paraId="3120F965" w14:textId="75AAFAAB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 xml:space="preserve">V Krásné Lípě dne: </w:t>
      </w:r>
      <w:r w:rsidR="003B2DA3">
        <w:rPr>
          <w:rFonts w:asciiTheme="minorHAnsi" w:hAnsiTheme="minorHAnsi" w:cstheme="minorHAnsi"/>
          <w:sz w:val="21"/>
          <w:szCs w:val="21"/>
        </w:rPr>
        <w:t>18</w:t>
      </w:r>
      <w:r w:rsidRPr="005D7536">
        <w:rPr>
          <w:rFonts w:asciiTheme="minorHAnsi" w:hAnsiTheme="minorHAnsi" w:cstheme="minorHAnsi"/>
          <w:sz w:val="21"/>
          <w:szCs w:val="21"/>
        </w:rPr>
        <w:t xml:space="preserve">. </w:t>
      </w:r>
      <w:r w:rsidR="005D7536">
        <w:rPr>
          <w:rFonts w:asciiTheme="minorHAnsi" w:hAnsiTheme="minorHAnsi" w:cstheme="minorHAnsi"/>
          <w:sz w:val="21"/>
          <w:szCs w:val="21"/>
        </w:rPr>
        <w:t>1</w:t>
      </w:r>
      <w:r w:rsidR="003B2DA3">
        <w:rPr>
          <w:rFonts w:asciiTheme="minorHAnsi" w:hAnsiTheme="minorHAnsi" w:cstheme="minorHAnsi"/>
          <w:sz w:val="21"/>
          <w:szCs w:val="21"/>
        </w:rPr>
        <w:t>2</w:t>
      </w:r>
      <w:r w:rsidRPr="005D7536">
        <w:rPr>
          <w:rFonts w:asciiTheme="minorHAnsi" w:hAnsiTheme="minorHAnsi" w:cstheme="minorHAnsi"/>
          <w:sz w:val="21"/>
          <w:szCs w:val="21"/>
        </w:rPr>
        <w:t>. 2025</w:t>
      </w:r>
    </w:p>
    <w:p w14:paraId="4B9D74E6" w14:textId="77777777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</w:p>
    <w:p w14:paraId="12F6B4AA" w14:textId="5FFC911C" w:rsidR="00821E11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……………………………………………..</w:t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 w:rsidRPr="005D7536">
        <w:rPr>
          <w:rFonts w:asciiTheme="minorHAnsi" w:hAnsiTheme="minorHAnsi" w:cstheme="minorHAnsi"/>
          <w:sz w:val="21"/>
          <w:szCs w:val="21"/>
        </w:rPr>
        <w:t>……………………………………………..</w:t>
      </w:r>
    </w:p>
    <w:p w14:paraId="2C37429D" w14:textId="028B987C" w:rsidR="00465E3B" w:rsidRPr="005D7536" w:rsidRDefault="00465E3B" w:rsidP="00465E3B">
      <w:pPr>
        <w:pStyle w:val="Zkladntext"/>
        <w:ind w:left="0"/>
        <w:jc w:val="both"/>
        <w:rPr>
          <w:rFonts w:asciiTheme="minorHAnsi" w:hAnsiTheme="minorHAnsi" w:cstheme="minorHAnsi"/>
          <w:sz w:val="21"/>
          <w:szCs w:val="21"/>
        </w:rPr>
      </w:pPr>
      <w:r w:rsidRPr="005D7536">
        <w:rPr>
          <w:rFonts w:asciiTheme="minorHAnsi" w:hAnsiTheme="minorHAnsi" w:cstheme="minorHAnsi"/>
          <w:sz w:val="21"/>
          <w:szCs w:val="21"/>
        </w:rPr>
        <w:t>Zadavatel</w:t>
      </w:r>
      <w:r w:rsidR="00821E11">
        <w:rPr>
          <w:rFonts w:asciiTheme="minorHAnsi" w:hAnsiTheme="minorHAnsi" w:cstheme="minorHAnsi"/>
          <w:sz w:val="21"/>
          <w:szCs w:val="21"/>
        </w:rPr>
        <w:t>:</w:t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="00821E11">
        <w:rPr>
          <w:rFonts w:asciiTheme="minorHAnsi" w:hAnsiTheme="minorHAnsi" w:cstheme="minorHAnsi"/>
          <w:sz w:val="21"/>
          <w:szCs w:val="21"/>
        </w:rPr>
        <w:tab/>
      </w:r>
      <w:r w:rsidRPr="005D7536">
        <w:rPr>
          <w:rFonts w:asciiTheme="minorHAnsi" w:hAnsiTheme="minorHAnsi" w:cstheme="minorHAnsi"/>
          <w:sz w:val="21"/>
          <w:szCs w:val="21"/>
        </w:rPr>
        <w:t>Zhotovitel</w:t>
      </w:r>
      <w:r w:rsidR="00821E11">
        <w:rPr>
          <w:rFonts w:asciiTheme="minorHAnsi" w:hAnsiTheme="minorHAnsi" w:cstheme="minorHAnsi"/>
          <w:sz w:val="21"/>
          <w:szCs w:val="21"/>
        </w:rPr>
        <w:t>:</w:t>
      </w:r>
    </w:p>
    <w:p w14:paraId="3A3A246A" w14:textId="550F1CE5" w:rsidR="00A85828" w:rsidRPr="00465E3B" w:rsidRDefault="003B2DA3" w:rsidP="005D7536">
      <w:pPr>
        <w:pStyle w:val="Zkladntext"/>
        <w:ind w:left="0"/>
        <w:jc w:val="both"/>
      </w:pPr>
      <w:r>
        <w:rPr>
          <w:rFonts w:asciiTheme="minorHAnsi" w:hAnsiTheme="minorHAnsi" w:cstheme="minorHAnsi"/>
          <w:sz w:val="21"/>
          <w:szCs w:val="21"/>
        </w:rPr>
        <w:t xml:space="preserve">PhDr. Jana Skalová, ředitelka DZR   </w:t>
      </w:r>
      <w:r w:rsidR="00821E11">
        <w:rPr>
          <w:rFonts w:asciiTheme="minorHAnsi" w:hAnsiTheme="minorHAnsi" w:cstheme="minorHAnsi"/>
          <w:sz w:val="21"/>
          <w:szCs w:val="21"/>
        </w:rPr>
        <w:tab/>
      </w:r>
      <w:proofErr w:type="gramStart"/>
      <w:r w:rsidR="00821E11"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 xml:space="preserve">  </w:t>
      </w:r>
      <w:r w:rsidR="00821E11">
        <w:rPr>
          <w:rFonts w:asciiTheme="minorHAnsi" w:hAnsiTheme="minorHAnsi" w:cstheme="minorHAnsi"/>
          <w:sz w:val="21"/>
          <w:szCs w:val="21"/>
        </w:rPr>
        <w:tab/>
      </w:r>
      <w:proofErr w:type="gramEnd"/>
      <w:r w:rsidR="00821E11"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 xml:space="preserve">               </w:t>
      </w:r>
      <w:r w:rsidR="0088461E">
        <w:rPr>
          <w:rFonts w:asciiTheme="minorHAnsi" w:hAnsiTheme="minorHAnsi" w:cstheme="minorHAnsi"/>
          <w:sz w:val="21"/>
          <w:szCs w:val="21"/>
        </w:rPr>
        <w:t>VITAPUR spol. s r.o.</w:t>
      </w:r>
      <w:r w:rsidR="0088461E">
        <w:rPr>
          <w:rFonts w:asciiTheme="minorHAnsi" w:hAnsiTheme="minorHAnsi" w:cstheme="minorHAnsi"/>
          <w:sz w:val="21"/>
          <w:szCs w:val="21"/>
        </w:rPr>
        <w:t>, Litomyšl</w:t>
      </w:r>
    </w:p>
    <w:sectPr w:rsidR="00A85828" w:rsidRPr="00465E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1CA7" w14:textId="77777777" w:rsidR="00B86B0D" w:rsidRDefault="00B86B0D" w:rsidP="00C74215">
      <w:r>
        <w:separator/>
      </w:r>
    </w:p>
  </w:endnote>
  <w:endnote w:type="continuationSeparator" w:id="0">
    <w:p w14:paraId="551FEB6A" w14:textId="77777777" w:rsidR="00B86B0D" w:rsidRDefault="00B86B0D" w:rsidP="00C7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26806" w14:textId="77777777" w:rsidR="00B86B0D" w:rsidRDefault="00B86B0D" w:rsidP="00C74215">
      <w:r>
        <w:separator/>
      </w:r>
    </w:p>
  </w:footnote>
  <w:footnote w:type="continuationSeparator" w:id="0">
    <w:p w14:paraId="0D2D177F" w14:textId="77777777" w:rsidR="00B86B0D" w:rsidRDefault="00B86B0D" w:rsidP="00C74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1CDA" w14:textId="20FB61A5" w:rsidR="00C74215" w:rsidRPr="00A85828" w:rsidRDefault="00A85828" w:rsidP="00C74215">
    <w:pPr>
      <w:pStyle w:val="Adresaodesilatele"/>
      <w:rPr>
        <w:rFonts w:asciiTheme="minorHAnsi" w:hAnsiTheme="minorHAnsi" w:cstheme="minorHAnsi"/>
        <w:sz w:val="24"/>
        <w:szCs w:val="24"/>
      </w:rPr>
    </w:pPr>
    <w:r w:rsidRPr="00A85828">
      <w:rPr>
        <w:rFonts w:asciiTheme="minorHAnsi" w:hAnsiTheme="minorHAnsi" w:cstheme="minorHAnsi"/>
        <w:noProof/>
      </w:rPr>
      <w:drawing>
        <wp:anchor distT="0" distB="0" distL="114935" distR="114935" simplePos="0" relativeHeight="251661312" behindDoc="0" locked="0" layoutInCell="1" allowOverlap="1" wp14:anchorId="4EB8EAE2" wp14:editId="6080D38F">
          <wp:simplePos x="0" y="0"/>
          <wp:positionH relativeFrom="margin">
            <wp:posOffset>4512945</wp:posOffset>
          </wp:positionH>
          <wp:positionV relativeFrom="paragraph">
            <wp:posOffset>-335280</wp:posOffset>
          </wp:positionV>
          <wp:extent cx="1462405" cy="1095375"/>
          <wp:effectExtent l="0" t="0" r="4445" b="9525"/>
          <wp:wrapNone/>
          <wp:docPr id="2" name="obrázek 2" descr="Obsah obrázku kresba, skica, Perokresba, klipart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kresba, skica, Perokresba, klipart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2405" cy="10953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5828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74581E07" wp14:editId="66DDB37C">
          <wp:simplePos x="0" y="0"/>
          <wp:positionH relativeFrom="margin">
            <wp:posOffset>0</wp:posOffset>
          </wp:positionH>
          <wp:positionV relativeFrom="paragraph">
            <wp:posOffset>-106680</wp:posOffset>
          </wp:positionV>
          <wp:extent cx="894080" cy="679450"/>
          <wp:effectExtent l="0" t="0" r="1270" b="6350"/>
          <wp:wrapTight wrapText="bothSides">
            <wp:wrapPolygon edited="0">
              <wp:start x="0" y="0"/>
              <wp:lineTo x="0" y="21196"/>
              <wp:lineTo x="21170" y="21196"/>
              <wp:lineTo x="21170" y="0"/>
              <wp:lineTo x="0" y="0"/>
            </wp:wrapPolygon>
          </wp:wrapTight>
          <wp:docPr id="3" name="obrázek 3" descr="Obsah obrázku text, Písmo, červená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Písmo, červená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6794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4215" w:rsidRPr="00A85828">
      <w:rPr>
        <w:rFonts w:asciiTheme="minorHAnsi" w:hAnsiTheme="minorHAnsi" w:cstheme="minorHAnsi"/>
        <w:spacing w:val="-20"/>
        <w:sz w:val="24"/>
        <w:szCs w:val="24"/>
      </w:rPr>
      <w:t>Domov se zvláštním režimem Krásná Lípa</w:t>
    </w:r>
  </w:p>
  <w:p w14:paraId="468FD8D2" w14:textId="77777777" w:rsidR="00C74215" w:rsidRPr="00A85828" w:rsidRDefault="00C74215" w:rsidP="00C74215">
    <w:pPr>
      <w:pStyle w:val="Adresaodesilatele"/>
      <w:rPr>
        <w:rFonts w:asciiTheme="minorHAnsi" w:hAnsiTheme="minorHAnsi" w:cstheme="minorHAnsi"/>
        <w:szCs w:val="16"/>
      </w:rPr>
    </w:pPr>
    <w:r w:rsidRPr="00A85828">
      <w:rPr>
        <w:rFonts w:asciiTheme="minorHAnsi" w:hAnsiTheme="minorHAnsi" w:cstheme="minorHAnsi"/>
        <w:szCs w:val="16"/>
      </w:rPr>
      <w:t>Čelakovského 13, 407 46 Krásná Lípa, tel.: 606742086, ID DS: 38mxt5n</w:t>
    </w:r>
  </w:p>
  <w:p w14:paraId="177DD36C" w14:textId="1F3F7B05" w:rsidR="00C74215" w:rsidRPr="00A85828" w:rsidRDefault="00C74215" w:rsidP="00151D5D">
    <w:pPr>
      <w:pStyle w:val="Adresaodesilatele"/>
      <w:tabs>
        <w:tab w:val="left" w:pos="6990"/>
        <w:tab w:val="right" w:pos="7873"/>
      </w:tabs>
      <w:rPr>
        <w:rFonts w:asciiTheme="minorHAnsi" w:hAnsiTheme="minorHAnsi" w:cstheme="minorHAnsi"/>
        <w:szCs w:val="16"/>
      </w:rPr>
    </w:pPr>
    <w:r w:rsidRPr="00A85828">
      <w:rPr>
        <w:rFonts w:asciiTheme="minorHAnsi" w:hAnsiTheme="minorHAnsi" w:cstheme="minorHAnsi"/>
        <w:szCs w:val="16"/>
      </w:rPr>
      <w:t xml:space="preserve">IČO 708 72 741, </w:t>
    </w:r>
    <w:proofErr w:type="spellStart"/>
    <w:r w:rsidRPr="00A85828">
      <w:rPr>
        <w:rFonts w:asciiTheme="minorHAnsi" w:hAnsiTheme="minorHAnsi" w:cstheme="minorHAnsi"/>
        <w:szCs w:val="16"/>
      </w:rPr>
      <w:t>č.ú</w:t>
    </w:r>
    <w:proofErr w:type="spellEnd"/>
    <w:r w:rsidRPr="00A85828">
      <w:rPr>
        <w:rFonts w:asciiTheme="minorHAnsi" w:hAnsiTheme="minorHAnsi" w:cstheme="minorHAnsi"/>
        <w:szCs w:val="16"/>
      </w:rPr>
      <w:t>. 2001570004/6000 PPF banka a.s. Praha</w:t>
    </w:r>
    <w:r w:rsidR="00151D5D" w:rsidRPr="00A85828">
      <w:rPr>
        <w:rFonts w:asciiTheme="minorHAnsi" w:hAnsiTheme="minorHAnsi" w:cstheme="minorHAnsi"/>
        <w:szCs w:val="16"/>
      </w:rPr>
      <w:tab/>
    </w:r>
    <w:r w:rsidR="00151D5D" w:rsidRPr="00A85828">
      <w:rPr>
        <w:rFonts w:asciiTheme="minorHAnsi" w:hAnsiTheme="minorHAnsi" w:cstheme="minorHAnsi"/>
        <w:szCs w:val="16"/>
      </w:rPr>
      <w:tab/>
    </w:r>
  </w:p>
  <w:p w14:paraId="3CE92821" w14:textId="47E236F5" w:rsidR="00C74215" w:rsidRPr="00A85828" w:rsidRDefault="00C74215" w:rsidP="00C74215">
    <w:pPr>
      <w:pStyle w:val="Adresaodesilatele"/>
      <w:rPr>
        <w:rFonts w:asciiTheme="minorHAnsi" w:hAnsiTheme="minorHAnsi" w:cstheme="minorHAnsi"/>
        <w:szCs w:val="16"/>
      </w:rPr>
    </w:pPr>
    <w:r w:rsidRPr="00A85828">
      <w:rPr>
        <w:rFonts w:asciiTheme="minorHAnsi" w:hAnsiTheme="minorHAnsi" w:cstheme="minorHAnsi"/>
        <w:color w:val="0000FF"/>
        <w:szCs w:val="16"/>
      </w:rPr>
      <w:t xml:space="preserve">reditel@dzrkrasnalipa.cz, </w:t>
    </w:r>
    <w:hyperlink r:id="rId3" w:history="1">
      <w:r w:rsidRPr="00A85828">
        <w:rPr>
          <w:rStyle w:val="Hypertextovodkaz"/>
          <w:rFonts w:asciiTheme="minorHAnsi" w:hAnsiTheme="minorHAnsi" w:cstheme="minorHAnsi"/>
          <w:szCs w:val="16"/>
        </w:rPr>
        <w:t>http://www.dzrkrasnalipa.cz</w:t>
      </w:r>
    </w:hyperlink>
  </w:p>
  <w:p w14:paraId="440CFF28" w14:textId="752E3006" w:rsidR="00C74215" w:rsidRDefault="003B2DA3" w:rsidP="00C74215">
    <w:pPr>
      <w:pStyle w:val="Adresaodesilatele"/>
      <w:jc w:val="center"/>
    </w:pPr>
    <w:r>
      <w:pict w14:anchorId="5625FF53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15"/>
    <w:rsid w:val="00116EDD"/>
    <w:rsid w:val="00151D5D"/>
    <w:rsid w:val="001939F3"/>
    <w:rsid w:val="001D1029"/>
    <w:rsid w:val="0025705F"/>
    <w:rsid w:val="002765E5"/>
    <w:rsid w:val="002F104C"/>
    <w:rsid w:val="00333516"/>
    <w:rsid w:val="00356192"/>
    <w:rsid w:val="00382F8D"/>
    <w:rsid w:val="003B2DA3"/>
    <w:rsid w:val="004165FE"/>
    <w:rsid w:val="00425850"/>
    <w:rsid w:val="00465E3B"/>
    <w:rsid w:val="00552740"/>
    <w:rsid w:val="005D7536"/>
    <w:rsid w:val="006103E6"/>
    <w:rsid w:val="00634625"/>
    <w:rsid w:val="00671EB5"/>
    <w:rsid w:val="00700CB9"/>
    <w:rsid w:val="00701164"/>
    <w:rsid w:val="00715775"/>
    <w:rsid w:val="00763394"/>
    <w:rsid w:val="0078560B"/>
    <w:rsid w:val="007F1A71"/>
    <w:rsid w:val="00821E11"/>
    <w:rsid w:val="00871C6F"/>
    <w:rsid w:val="0088461E"/>
    <w:rsid w:val="00924F1B"/>
    <w:rsid w:val="00941534"/>
    <w:rsid w:val="00A85828"/>
    <w:rsid w:val="00AA3CD1"/>
    <w:rsid w:val="00B31337"/>
    <w:rsid w:val="00B64048"/>
    <w:rsid w:val="00B86B0D"/>
    <w:rsid w:val="00BA4C74"/>
    <w:rsid w:val="00C71F05"/>
    <w:rsid w:val="00C74215"/>
    <w:rsid w:val="00CF4DF3"/>
    <w:rsid w:val="00D65CE3"/>
    <w:rsid w:val="00DA4804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A4C8E"/>
  <w15:chartTrackingRefBased/>
  <w15:docId w15:val="{65BC5BA0-CC3A-403B-AA87-A59CEF3E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"/>
    <w:qFormat/>
    <w:rsid w:val="00465E3B"/>
    <w:pPr>
      <w:suppressAutoHyphens/>
      <w:overflowPunct w:val="0"/>
      <w:autoSpaceDE w:val="0"/>
      <w:spacing w:after="0" w:line="240" w:lineRule="auto"/>
      <w:ind w:left="840" w:right="-360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74215"/>
    <w:pPr>
      <w:keepNext/>
      <w:keepLines/>
      <w:suppressAutoHyphens w:val="0"/>
      <w:overflowPunct/>
      <w:autoSpaceDE/>
      <w:spacing w:before="360" w:after="80" w:line="278" w:lineRule="auto"/>
      <w:ind w:left="0" w:right="0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160" w:after="80" w:line="278" w:lineRule="auto"/>
      <w:ind w:left="0" w:right="0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160" w:after="80" w:line="278" w:lineRule="auto"/>
      <w:ind w:left="0" w:right="0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80" w:after="40" w:line="278" w:lineRule="auto"/>
      <w:ind w:left="0" w:right="0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80" w:after="40" w:line="278" w:lineRule="auto"/>
      <w:ind w:left="0" w:right="0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40" w:line="278" w:lineRule="auto"/>
      <w:ind w:left="0" w:right="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before="40" w:line="278" w:lineRule="auto"/>
      <w:ind w:left="0" w:right="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line="278" w:lineRule="auto"/>
      <w:ind w:left="0" w:right="0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4215"/>
    <w:pPr>
      <w:keepNext/>
      <w:keepLines/>
      <w:suppressAutoHyphens w:val="0"/>
      <w:overflowPunct/>
      <w:autoSpaceDE/>
      <w:spacing w:line="278" w:lineRule="auto"/>
      <w:ind w:left="0" w:right="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42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742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42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421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421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42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42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42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421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4215"/>
    <w:pPr>
      <w:suppressAutoHyphens w:val="0"/>
      <w:overflowPunct/>
      <w:autoSpaceDE/>
      <w:spacing w:after="80"/>
      <w:ind w:left="0" w:right="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74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4215"/>
    <w:pPr>
      <w:numPr>
        <w:ilvl w:val="1"/>
      </w:numPr>
      <w:suppressAutoHyphens w:val="0"/>
      <w:overflowPunct/>
      <w:autoSpaceDE/>
      <w:spacing w:after="160" w:line="278" w:lineRule="auto"/>
      <w:ind w:left="840" w:right="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742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4215"/>
    <w:pPr>
      <w:suppressAutoHyphens w:val="0"/>
      <w:overflowPunct/>
      <w:autoSpaceDE/>
      <w:spacing w:before="160" w:after="160" w:line="278" w:lineRule="auto"/>
      <w:ind w:left="0" w:right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7421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4215"/>
    <w:pPr>
      <w:suppressAutoHyphens w:val="0"/>
      <w:overflowPunct/>
      <w:autoSpaceDE/>
      <w:spacing w:after="160" w:line="278" w:lineRule="auto"/>
      <w:ind w:left="720" w:right="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7421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42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overflowPunct/>
      <w:autoSpaceDE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421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421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74215"/>
    <w:pPr>
      <w:tabs>
        <w:tab w:val="center" w:pos="4536"/>
        <w:tab w:val="right" w:pos="9072"/>
      </w:tabs>
      <w:suppressAutoHyphens w:val="0"/>
      <w:overflowPunct/>
      <w:autoSpaceDE/>
      <w:ind w:left="0" w:right="0"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C74215"/>
  </w:style>
  <w:style w:type="paragraph" w:styleId="Zpat">
    <w:name w:val="footer"/>
    <w:basedOn w:val="Normln"/>
    <w:link w:val="ZpatChar"/>
    <w:uiPriority w:val="99"/>
    <w:unhideWhenUsed/>
    <w:rsid w:val="00C74215"/>
    <w:pPr>
      <w:tabs>
        <w:tab w:val="center" w:pos="4536"/>
        <w:tab w:val="right" w:pos="9072"/>
      </w:tabs>
      <w:suppressAutoHyphens w:val="0"/>
      <w:overflowPunct/>
      <w:autoSpaceDE/>
      <w:ind w:left="0" w:right="0"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C74215"/>
  </w:style>
  <w:style w:type="character" w:styleId="Hypertextovodkaz">
    <w:name w:val="Hyperlink"/>
    <w:rsid w:val="00C74215"/>
    <w:rPr>
      <w:color w:val="0000FF"/>
      <w:u w:val="single"/>
    </w:rPr>
  </w:style>
  <w:style w:type="paragraph" w:customStyle="1" w:styleId="Adresaodesilatele">
    <w:name w:val="Adresa odesilatele"/>
    <w:basedOn w:val="Normln"/>
    <w:rsid w:val="00C74215"/>
    <w:pPr>
      <w:keepLines/>
      <w:spacing w:line="200" w:lineRule="atLeast"/>
      <w:ind w:left="0"/>
    </w:pPr>
    <w:rPr>
      <w:sz w:val="16"/>
    </w:rPr>
  </w:style>
  <w:style w:type="paragraph" w:styleId="Zkladntext">
    <w:name w:val="Body Text"/>
    <w:basedOn w:val="Normln"/>
    <w:link w:val="ZkladntextChar"/>
    <w:rsid w:val="00465E3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65E3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Import5">
    <w:name w:val="Import 5"/>
    <w:basedOn w:val="Normln"/>
    <w:rsid w:val="00465E3B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overflowPunct/>
      <w:autoSpaceDE/>
      <w:spacing w:line="228" w:lineRule="auto"/>
      <w:ind w:left="432" w:right="0" w:hanging="432"/>
      <w:textAlignment w:val="auto"/>
    </w:pPr>
    <w:rPr>
      <w:rFonts w:ascii="Courier New" w:hAnsi="Courier New"/>
      <w:sz w:val="24"/>
      <w:lang w:eastAsia="cs-CZ"/>
    </w:rPr>
  </w:style>
  <w:style w:type="character" w:styleId="PromnnHTML">
    <w:name w:val="HTML Variable"/>
    <w:uiPriority w:val="99"/>
    <w:unhideWhenUsed/>
    <w:rsid w:val="00465E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zrkrasnalipa.cz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1039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Ladislav Cvik</dc:creator>
  <cp:keywords/>
  <dc:description/>
  <cp:lastModifiedBy>Ivana Holbová</cp:lastModifiedBy>
  <cp:revision>13</cp:revision>
  <cp:lastPrinted>2025-12-19T10:11:00Z</cp:lastPrinted>
  <dcterms:created xsi:type="dcterms:W3CDTF">2025-10-09T11:51:00Z</dcterms:created>
  <dcterms:modified xsi:type="dcterms:W3CDTF">2025-12-19T10:12:00Z</dcterms:modified>
</cp:coreProperties>
</file>