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FA760" w14:textId="13B67917" w:rsidR="005D49F5" w:rsidRPr="002426B0" w:rsidRDefault="005D49F5" w:rsidP="00C957EC">
      <w:pPr>
        <w:tabs>
          <w:tab w:val="left" w:pos="1418"/>
        </w:tabs>
        <w:spacing w:before="120"/>
        <w:rPr>
          <w:rFonts w:ascii="Segoe UI" w:hAnsi="Segoe UI" w:cs="Segoe UI"/>
          <w:sz w:val="20"/>
          <w:szCs w:val="20"/>
        </w:rPr>
      </w:pPr>
      <w:r w:rsidRPr="002426B0">
        <w:rPr>
          <w:rFonts w:ascii="Segoe UI" w:hAnsi="Segoe UI" w:cs="Segoe UI"/>
          <w:sz w:val="20"/>
          <w:szCs w:val="20"/>
        </w:rPr>
        <w:t>Č. smlouvy:</w:t>
      </w:r>
      <w:r w:rsidRPr="002426B0">
        <w:rPr>
          <w:rFonts w:ascii="Segoe UI" w:hAnsi="Segoe UI" w:cs="Segoe UI"/>
          <w:sz w:val="20"/>
          <w:szCs w:val="20"/>
        </w:rPr>
        <w:tab/>
      </w:r>
      <w:r w:rsidR="00956E34">
        <w:rPr>
          <w:rFonts w:ascii="Segoe UI" w:hAnsi="Segoe UI" w:cs="Segoe UI"/>
          <w:sz w:val="20"/>
          <w:szCs w:val="20"/>
        </w:rPr>
        <w:t>504/2025</w:t>
      </w:r>
    </w:p>
    <w:p w14:paraId="7644B596" w14:textId="34006243" w:rsidR="005D49F5" w:rsidRPr="002426B0" w:rsidRDefault="005D49F5" w:rsidP="00C957EC">
      <w:pPr>
        <w:tabs>
          <w:tab w:val="left" w:pos="1418"/>
        </w:tabs>
        <w:rPr>
          <w:rFonts w:ascii="Segoe UI" w:hAnsi="Segoe UI" w:cs="Segoe UI"/>
          <w:sz w:val="20"/>
          <w:szCs w:val="20"/>
        </w:rPr>
      </w:pPr>
      <w:r w:rsidRPr="002426B0">
        <w:rPr>
          <w:rFonts w:ascii="Segoe UI" w:hAnsi="Segoe UI" w:cs="Segoe UI"/>
          <w:sz w:val="20"/>
          <w:szCs w:val="20"/>
        </w:rPr>
        <w:t>Č. VZ:</w:t>
      </w:r>
      <w:r w:rsidRPr="002426B0">
        <w:rPr>
          <w:rFonts w:ascii="Segoe UI" w:hAnsi="Segoe UI" w:cs="Segoe UI"/>
          <w:sz w:val="20"/>
          <w:szCs w:val="20"/>
        </w:rPr>
        <w:tab/>
      </w:r>
      <w:r w:rsidR="002426B0" w:rsidRPr="002426B0">
        <w:rPr>
          <w:rFonts w:ascii="Segoe UI" w:hAnsi="Segoe UI" w:cs="Segoe UI"/>
          <w:sz w:val="20"/>
          <w:szCs w:val="20"/>
        </w:rPr>
        <w:t>2/2025</w:t>
      </w:r>
    </w:p>
    <w:p w14:paraId="65943444" w14:textId="170125AB" w:rsidR="002426B0" w:rsidRPr="002426B0" w:rsidRDefault="002426B0" w:rsidP="002426B0">
      <w:pPr>
        <w:tabs>
          <w:tab w:val="left" w:pos="1418"/>
        </w:tabs>
        <w:rPr>
          <w:rFonts w:ascii="Segoe UI" w:hAnsi="Segoe UI" w:cs="Segoe UI"/>
          <w:sz w:val="20"/>
          <w:szCs w:val="20"/>
        </w:rPr>
      </w:pPr>
      <w:r w:rsidRPr="002426B0">
        <w:rPr>
          <w:rFonts w:ascii="Segoe UI" w:hAnsi="Segoe UI" w:cs="Segoe UI"/>
          <w:sz w:val="20"/>
          <w:szCs w:val="20"/>
        </w:rPr>
        <w:t>Č. j.:</w:t>
      </w:r>
      <w:r w:rsidRPr="002426B0">
        <w:rPr>
          <w:rFonts w:ascii="Segoe UI" w:hAnsi="Segoe UI" w:cs="Segoe UI"/>
          <w:sz w:val="20"/>
          <w:szCs w:val="20"/>
        </w:rPr>
        <w:tab/>
      </w:r>
      <w:r w:rsidR="00956E34" w:rsidRPr="00956E34">
        <w:rPr>
          <w:rFonts w:ascii="Segoe UI" w:hAnsi="Segoe UI" w:cs="Segoe UI"/>
          <w:sz w:val="20"/>
          <w:szCs w:val="20"/>
        </w:rPr>
        <w:t>SFZP 261341/2025</w:t>
      </w:r>
    </w:p>
    <w:p w14:paraId="6B1D982B" w14:textId="77777777" w:rsidR="002426B0" w:rsidRPr="002426B0" w:rsidRDefault="002426B0" w:rsidP="002426B0">
      <w:pPr>
        <w:tabs>
          <w:tab w:val="left" w:pos="1418"/>
        </w:tabs>
        <w:rPr>
          <w:rFonts w:ascii="Segoe UI" w:hAnsi="Segoe UI" w:cs="Segoe UI"/>
          <w:sz w:val="20"/>
          <w:szCs w:val="20"/>
        </w:rPr>
      </w:pPr>
    </w:p>
    <w:p w14:paraId="3A496E88" w14:textId="766E6F1D" w:rsidR="002426B0" w:rsidRPr="002426B0" w:rsidRDefault="002426B0" w:rsidP="002426B0">
      <w:pPr>
        <w:pStyle w:val="Podnadpis"/>
        <w:spacing w:line="276" w:lineRule="auto"/>
        <w:rPr>
          <w:sz w:val="36"/>
          <w:szCs w:val="36"/>
        </w:rPr>
      </w:pPr>
      <w:r w:rsidRPr="002426B0">
        <w:rPr>
          <w:sz w:val="36"/>
          <w:szCs w:val="36"/>
        </w:rPr>
        <w:t>SMLOUVA O DÍLO</w:t>
      </w:r>
    </w:p>
    <w:p w14:paraId="2E22294E" w14:textId="77777777" w:rsidR="002426B0" w:rsidRPr="002426B0" w:rsidRDefault="002426B0" w:rsidP="002426B0">
      <w:pPr>
        <w:pStyle w:val="Podnadpis"/>
        <w:spacing w:line="276" w:lineRule="auto"/>
        <w:rPr>
          <w:b/>
          <w:caps/>
        </w:rPr>
      </w:pPr>
      <w:bookmarkStart w:id="0" w:name="_Hlk147745428"/>
      <w:r w:rsidRPr="002426B0">
        <w:t xml:space="preserve">- </w:t>
      </w:r>
      <w:bookmarkEnd w:id="0"/>
      <w:r w:rsidRPr="002426B0">
        <w:t>Klimatizace v části objektu SFŽP ČR v Kaplanově ulici</w:t>
      </w:r>
    </w:p>
    <w:p w14:paraId="6F975D44" w14:textId="77777777" w:rsidR="002426B0" w:rsidRPr="002426B0" w:rsidRDefault="002426B0" w:rsidP="002426B0">
      <w:pPr>
        <w:spacing w:before="360" w:after="120" w:line="276" w:lineRule="auto"/>
        <w:rPr>
          <w:rFonts w:ascii="Segoe UI" w:hAnsi="Segoe UI" w:cs="Segoe UI"/>
          <w:b/>
          <w:caps/>
          <w:sz w:val="20"/>
          <w:szCs w:val="20"/>
        </w:rPr>
      </w:pPr>
      <w:r w:rsidRPr="002426B0">
        <w:rPr>
          <w:rFonts w:ascii="Segoe UI" w:hAnsi="Segoe UI" w:cs="Segoe UI"/>
          <w:b/>
          <w:caps/>
          <w:sz w:val="20"/>
          <w:szCs w:val="20"/>
        </w:rPr>
        <w:t>Smluvní strany:</w:t>
      </w:r>
    </w:p>
    <w:p w14:paraId="1CE1E1EE" w14:textId="77777777" w:rsidR="002426B0" w:rsidRPr="002426B0" w:rsidRDefault="002426B0" w:rsidP="002426B0">
      <w:pPr>
        <w:spacing w:line="276" w:lineRule="auto"/>
        <w:rPr>
          <w:rFonts w:ascii="Segoe UI" w:hAnsi="Segoe UI" w:cs="Segoe UI"/>
          <w:b/>
          <w:iCs/>
          <w:sz w:val="20"/>
          <w:szCs w:val="20"/>
        </w:rPr>
      </w:pPr>
      <w:r w:rsidRPr="002426B0">
        <w:rPr>
          <w:rFonts w:ascii="Segoe UI" w:hAnsi="Segoe UI" w:cs="Segoe UI"/>
          <w:b/>
          <w:iCs/>
          <w:sz w:val="20"/>
          <w:szCs w:val="20"/>
        </w:rPr>
        <w:t>Státní fond životního prostředí České republiky</w:t>
      </w:r>
    </w:p>
    <w:p w14:paraId="20A5346A" w14:textId="77777777" w:rsidR="002426B0" w:rsidRPr="002426B0" w:rsidRDefault="002426B0" w:rsidP="002426B0">
      <w:pPr>
        <w:spacing w:line="276" w:lineRule="auto"/>
        <w:rPr>
          <w:rFonts w:ascii="Segoe UI" w:hAnsi="Segoe UI" w:cs="Segoe UI"/>
          <w:iCs/>
          <w:sz w:val="20"/>
          <w:szCs w:val="20"/>
        </w:rPr>
      </w:pPr>
      <w:r w:rsidRPr="002426B0">
        <w:rPr>
          <w:rFonts w:ascii="Segoe UI" w:hAnsi="Segoe UI" w:cs="Segoe UI"/>
          <w:iCs/>
          <w:sz w:val="20"/>
          <w:szCs w:val="20"/>
        </w:rPr>
        <w:t>zřízený zákonem č. 388/1991 Sb., o Státním fondu životního prostředí České republiky</w:t>
      </w:r>
    </w:p>
    <w:p w14:paraId="7CD88EE3" w14:textId="77777777" w:rsidR="002426B0" w:rsidRPr="002426B0" w:rsidRDefault="002426B0" w:rsidP="002426B0">
      <w:pPr>
        <w:spacing w:line="276" w:lineRule="auto"/>
        <w:rPr>
          <w:rFonts w:ascii="Segoe UI" w:hAnsi="Segoe UI" w:cs="Segoe UI"/>
          <w:iCs/>
          <w:sz w:val="20"/>
          <w:szCs w:val="20"/>
        </w:rPr>
      </w:pPr>
      <w:r w:rsidRPr="002426B0">
        <w:rPr>
          <w:rFonts w:ascii="Segoe UI" w:hAnsi="Segoe UI" w:cs="Segoe UI"/>
          <w:iCs/>
          <w:sz w:val="20"/>
          <w:szCs w:val="20"/>
        </w:rPr>
        <w:t>sídlo: Kaplanova 1931/1, 148 00 Praha 11 – Chodov</w:t>
      </w:r>
    </w:p>
    <w:p w14:paraId="1AEE8624" w14:textId="77777777" w:rsidR="002426B0" w:rsidRPr="002426B0" w:rsidRDefault="002426B0" w:rsidP="002426B0">
      <w:pPr>
        <w:spacing w:line="276" w:lineRule="auto"/>
        <w:rPr>
          <w:rFonts w:ascii="Segoe UI" w:hAnsi="Segoe UI" w:cs="Segoe UI"/>
          <w:iCs/>
          <w:sz w:val="20"/>
          <w:szCs w:val="20"/>
        </w:rPr>
      </w:pPr>
      <w:r w:rsidRPr="002426B0">
        <w:rPr>
          <w:rFonts w:ascii="Segoe UI" w:hAnsi="Segoe UI" w:cs="Segoe UI"/>
          <w:iCs/>
          <w:sz w:val="20"/>
          <w:szCs w:val="20"/>
        </w:rPr>
        <w:t xml:space="preserve">zastoupený: Ing. Petrem Valdmanem, ředitelem Státního fondu životního prostředí ČR </w:t>
      </w:r>
    </w:p>
    <w:p w14:paraId="4B9CC74E" w14:textId="2689CE7F" w:rsidR="002426B0" w:rsidRPr="002426B0" w:rsidRDefault="002426B0" w:rsidP="002426B0">
      <w:pPr>
        <w:spacing w:line="276" w:lineRule="auto"/>
        <w:rPr>
          <w:rFonts w:ascii="Segoe UI" w:hAnsi="Segoe UI" w:cs="Segoe UI"/>
          <w:iCs/>
          <w:sz w:val="20"/>
          <w:szCs w:val="20"/>
        </w:rPr>
      </w:pPr>
      <w:r w:rsidRPr="002426B0">
        <w:rPr>
          <w:rFonts w:ascii="Segoe UI" w:hAnsi="Segoe UI" w:cs="Segoe UI"/>
          <w:iCs/>
          <w:sz w:val="20"/>
          <w:szCs w:val="20"/>
        </w:rPr>
        <w:t>IČ</w:t>
      </w:r>
      <w:r w:rsidR="000956AB">
        <w:rPr>
          <w:rFonts w:ascii="Segoe UI" w:hAnsi="Segoe UI" w:cs="Segoe UI"/>
          <w:iCs/>
          <w:sz w:val="20"/>
          <w:szCs w:val="20"/>
        </w:rPr>
        <w:t>O</w:t>
      </w:r>
      <w:r w:rsidRPr="002426B0">
        <w:rPr>
          <w:rFonts w:ascii="Segoe UI" w:hAnsi="Segoe UI" w:cs="Segoe UI"/>
          <w:iCs/>
          <w:sz w:val="20"/>
          <w:szCs w:val="20"/>
        </w:rPr>
        <w:t>: 00020729</w:t>
      </w:r>
    </w:p>
    <w:p w14:paraId="5896C5F7" w14:textId="77777777" w:rsidR="002426B0" w:rsidRPr="002426B0" w:rsidRDefault="002426B0" w:rsidP="002426B0">
      <w:pPr>
        <w:spacing w:line="276" w:lineRule="auto"/>
        <w:rPr>
          <w:rFonts w:ascii="Segoe UI" w:hAnsi="Segoe UI" w:cs="Segoe UI"/>
          <w:iCs/>
          <w:sz w:val="20"/>
          <w:szCs w:val="20"/>
        </w:rPr>
      </w:pPr>
      <w:r w:rsidRPr="002426B0">
        <w:rPr>
          <w:rFonts w:ascii="Segoe UI" w:hAnsi="Segoe UI" w:cs="Segoe UI"/>
          <w:iCs/>
          <w:sz w:val="20"/>
          <w:szCs w:val="20"/>
        </w:rPr>
        <w:t>DIČ: není plátcem DPH</w:t>
      </w:r>
    </w:p>
    <w:p w14:paraId="2B356B46" w14:textId="77777777" w:rsidR="002426B0" w:rsidRPr="002426B0" w:rsidRDefault="002426B0" w:rsidP="002426B0">
      <w:pPr>
        <w:spacing w:line="276" w:lineRule="auto"/>
        <w:rPr>
          <w:rFonts w:ascii="Segoe UI" w:hAnsi="Segoe UI" w:cs="Segoe UI"/>
          <w:iCs/>
          <w:sz w:val="20"/>
          <w:szCs w:val="20"/>
        </w:rPr>
      </w:pPr>
      <w:r w:rsidRPr="002426B0">
        <w:rPr>
          <w:rFonts w:ascii="Segoe UI" w:hAnsi="Segoe UI" w:cs="Segoe UI"/>
          <w:iCs/>
          <w:sz w:val="20"/>
          <w:szCs w:val="20"/>
        </w:rPr>
        <w:t>korespondenční adresa: Olbrachtova 2006/9, 140 00 Praha 4 – Krč</w:t>
      </w:r>
    </w:p>
    <w:p w14:paraId="3B612E67" w14:textId="272A92D3" w:rsidR="002426B0" w:rsidRPr="002426B0" w:rsidRDefault="002426B0" w:rsidP="002426B0">
      <w:pPr>
        <w:spacing w:line="276" w:lineRule="auto"/>
        <w:rPr>
          <w:rFonts w:ascii="Segoe UI" w:hAnsi="Segoe UI" w:cs="Segoe UI"/>
          <w:sz w:val="20"/>
          <w:szCs w:val="20"/>
        </w:rPr>
      </w:pPr>
      <w:r w:rsidRPr="002426B0">
        <w:rPr>
          <w:rFonts w:ascii="Segoe UI" w:hAnsi="Segoe UI" w:cs="Segoe UI"/>
          <w:sz w:val="20"/>
          <w:szCs w:val="20"/>
        </w:rPr>
        <w:t xml:space="preserve">bankovní spojení: Česká národní banka, č. účtu: </w:t>
      </w:r>
      <w:r w:rsidR="00453621">
        <w:rPr>
          <w:rFonts w:ascii="Segoe UI" w:hAnsi="Segoe UI" w:cs="Segoe UI"/>
          <w:sz w:val="20"/>
          <w:szCs w:val="20"/>
        </w:rPr>
        <w:t>XXX</w:t>
      </w:r>
    </w:p>
    <w:p w14:paraId="1A3DF452" w14:textId="4A1EECFC" w:rsidR="002426B0" w:rsidRPr="002426B0" w:rsidRDefault="002426B0" w:rsidP="002426B0">
      <w:pPr>
        <w:spacing w:line="276" w:lineRule="auto"/>
        <w:rPr>
          <w:rFonts w:ascii="Segoe UI" w:hAnsi="Segoe UI" w:cs="Segoe UI"/>
          <w:iCs/>
          <w:sz w:val="20"/>
          <w:szCs w:val="20"/>
        </w:rPr>
      </w:pPr>
      <w:r w:rsidRPr="002426B0">
        <w:rPr>
          <w:rFonts w:ascii="Segoe UI" w:hAnsi="Segoe UI" w:cs="Segoe UI"/>
          <w:iCs/>
          <w:sz w:val="20"/>
          <w:szCs w:val="20"/>
        </w:rPr>
        <w:t xml:space="preserve">kontaktní osoba pro účely smlouvy: </w:t>
      </w:r>
      <w:r w:rsidR="00453621">
        <w:rPr>
          <w:rFonts w:ascii="Segoe UI" w:hAnsi="Segoe UI" w:cs="Segoe UI"/>
          <w:iCs/>
          <w:sz w:val="20"/>
          <w:szCs w:val="20"/>
        </w:rPr>
        <w:t xml:space="preserve">XXX, </w:t>
      </w:r>
      <w:r w:rsidRPr="002426B0">
        <w:rPr>
          <w:rFonts w:ascii="Segoe UI" w:hAnsi="Segoe UI" w:cs="Segoe UI"/>
          <w:iCs/>
          <w:sz w:val="20"/>
          <w:szCs w:val="20"/>
        </w:rPr>
        <w:t>tel.:</w:t>
      </w:r>
      <w:r w:rsidR="00453621">
        <w:rPr>
          <w:rFonts w:ascii="Segoe UI" w:hAnsi="Segoe UI" w:cs="Segoe UI"/>
          <w:iCs/>
          <w:sz w:val="20"/>
          <w:szCs w:val="20"/>
        </w:rPr>
        <w:t xml:space="preserve"> XXX</w:t>
      </w:r>
      <w:r w:rsidRPr="002426B0">
        <w:rPr>
          <w:rFonts w:ascii="Segoe UI" w:hAnsi="Segoe UI" w:cs="Segoe UI"/>
          <w:iCs/>
          <w:sz w:val="20"/>
          <w:szCs w:val="20"/>
        </w:rPr>
        <w:t xml:space="preserve">, e-mail: </w:t>
      </w:r>
      <w:r w:rsidR="00453621">
        <w:rPr>
          <w:rFonts w:ascii="Segoe UI" w:hAnsi="Segoe UI" w:cs="Segoe UI"/>
          <w:iCs/>
          <w:sz w:val="20"/>
          <w:szCs w:val="20"/>
        </w:rPr>
        <w:t>XXX</w:t>
      </w:r>
    </w:p>
    <w:p w14:paraId="55D2AB87" w14:textId="77777777" w:rsidR="002426B0" w:rsidRPr="002426B0" w:rsidRDefault="002426B0" w:rsidP="002426B0">
      <w:pPr>
        <w:spacing w:before="120" w:line="276" w:lineRule="auto"/>
        <w:rPr>
          <w:rFonts w:ascii="Segoe UI" w:hAnsi="Segoe UI" w:cs="Segoe UI"/>
          <w:i/>
          <w:iCs/>
          <w:sz w:val="20"/>
          <w:szCs w:val="20"/>
        </w:rPr>
      </w:pPr>
      <w:r w:rsidRPr="002426B0">
        <w:rPr>
          <w:rFonts w:ascii="Segoe UI" w:hAnsi="Segoe UI" w:cs="Segoe UI"/>
          <w:i/>
          <w:iCs/>
          <w:sz w:val="20"/>
          <w:szCs w:val="20"/>
        </w:rPr>
        <w:t>(dále jen „Objednatel“)</w:t>
      </w:r>
    </w:p>
    <w:p w14:paraId="0E0B4DA9" w14:textId="77777777" w:rsidR="002426B0" w:rsidRPr="002426B0" w:rsidRDefault="002426B0" w:rsidP="002426B0">
      <w:pPr>
        <w:spacing w:line="276" w:lineRule="auto"/>
        <w:rPr>
          <w:rFonts w:ascii="Segoe UI" w:hAnsi="Segoe UI" w:cs="Segoe UI"/>
          <w:iCs/>
          <w:sz w:val="20"/>
          <w:szCs w:val="20"/>
        </w:rPr>
      </w:pPr>
      <w:r w:rsidRPr="002426B0">
        <w:rPr>
          <w:rFonts w:ascii="Segoe UI" w:hAnsi="Segoe UI" w:cs="Segoe UI"/>
          <w:iCs/>
          <w:sz w:val="20"/>
          <w:szCs w:val="20"/>
        </w:rPr>
        <w:t>na straně jedné</w:t>
      </w:r>
    </w:p>
    <w:p w14:paraId="74397C8A" w14:textId="53437389" w:rsidR="00D26E26" w:rsidRPr="00D26E26" w:rsidRDefault="002426B0" w:rsidP="00D26E26">
      <w:pPr>
        <w:spacing w:before="240" w:after="240" w:line="276" w:lineRule="auto"/>
        <w:rPr>
          <w:rFonts w:ascii="Segoe UI" w:hAnsi="Segoe UI" w:cs="Segoe UI"/>
          <w:sz w:val="20"/>
          <w:szCs w:val="20"/>
        </w:rPr>
      </w:pPr>
      <w:r w:rsidRPr="002426B0">
        <w:rPr>
          <w:rFonts w:ascii="Segoe UI" w:hAnsi="Segoe UI" w:cs="Segoe UI"/>
          <w:sz w:val="20"/>
          <w:szCs w:val="20"/>
        </w:rPr>
        <w:t>a</w:t>
      </w:r>
    </w:p>
    <w:p w14:paraId="67D4CFCC" w14:textId="5DB4222A" w:rsidR="00D26E26" w:rsidRDefault="00D26E26" w:rsidP="00D26E26">
      <w:pPr>
        <w:spacing w:line="276" w:lineRule="auto"/>
        <w:rPr>
          <w:rFonts w:ascii="Segoe UI" w:hAnsi="Segoe UI" w:cs="Segoe UI"/>
          <w:sz w:val="20"/>
          <w:szCs w:val="20"/>
        </w:rPr>
      </w:pPr>
      <w:r w:rsidRPr="00D26E26">
        <w:rPr>
          <w:rFonts w:ascii="Segoe UI" w:hAnsi="Segoe UI" w:cs="Segoe UI"/>
          <w:b/>
          <w:bCs/>
          <w:sz w:val="20"/>
          <w:szCs w:val="20"/>
        </w:rPr>
        <w:t>Mark2 Corporation Czech a.s.</w:t>
      </w:r>
    </w:p>
    <w:p w14:paraId="26BF94C5" w14:textId="31DA9FAC" w:rsidR="002426B0" w:rsidRPr="002426B0" w:rsidRDefault="002426B0" w:rsidP="00D26E26">
      <w:pPr>
        <w:spacing w:line="276" w:lineRule="auto"/>
        <w:rPr>
          <w:rFonts w:ascii="Segoe UI" w:hAnsi="Segoe UI" w:cs="Segoe UI"/>
          <w:sz w:val="20"/>
          <w:szCs w:val="20"/>
        </w:rPr>
      </w:pPr>
      <w:r w:rsidRPr="002426B0">
        <w:rPr>
          <w:rFonts w:ascii="Segoe UI" w:hAnsi="Segoe UI" w:cs="Segoe UI"/>
          <w:sz w:val="20"/>
          <w:szCs w:val="20"/>
        </w:rPr>
        <w:t>zapsan</w:t>
      </w:r>
      <w:r w:rsidR="00D26E26">
        <w:rPr>
          <w:rFonts w:ascii="Segoe UI" w:hAnsi="Segoe UI" w:cs="Segoe UI"/>
          <w:sz w:val="20"/>
          <w:szCs w:val="20"/>
        </w:rPr>
        <w:t>á</w:t>
      </w:r>
      <w:r w:rsidRPr="002426B0">
        <w:rPr>
          <w:rFonts w:ascii="Segoe UI" w:hAnsi="Segoe UI" w:cs="Segoe UI"/>
          <w:sz w:val="20"/>
          <w:szCs w:val="20"/>
        </w:rPr>
        <w:t xml:space="preserve"> </w:t>
      </w:r>
      <w:r w:rsidR="00D26E26" w:rsidRPr="00D26E26">
        <w:rPr>
          <w:rFonts w:ascii="Segoe UI" w:hAnsi="Segoe UI" w:cs="Segoe UI"/>
          <w:sz w:val="20"/>
          <w:szCs w:val="20"/>
        </w:rPr>
        <w:t>v obchodním rejstříku vedeném Městsk</w:t>
      </w:r>
      <w:r w:rsidR="00D26E26">
        <w:rPr>
          <w:rFonts w:ascii="Segoe UI" w:hAnsi="Segoe UI" w:cs="Segoe UI"/>
          <w:sz w:val="20"/>
          <w:szCs w:val="20"/>
        </w:rPr>
        <w:t>ým</w:t>
      </w:r>
      <w:r w:rsidR="00D26E26" w:rsidRPr="00D26E26">
        <w:rPr>
          <w:rFonts w:ascii="Segoe UI" w:hAnsi="Segoe UI" w:cs="Segoe UI"/>
          <w:sz w:val="20"/>
          <w:szCs w:val="20"/>
        </w:rPr>
        <w:t xml:space="preserve"> soud</w:t>
      </w:r>
      <w:r w:rsidR="00D26E26">
        <w:rPr>
          <w:rFonts w:ascii="Segoe UI" w:hAnsi="Segoe UI" w:cs="Segoe UI"/>
          <w:sz w:val="20"/>
          <w:szCs w:val="20"/>
        </w:rPr>
        <w:t>em</w:t>
      </w:r>
      <w:r w:rsidR="00D26E26" w:rsidRPr="00D26E26">
        <w:rPr>
          <w:rFonts w:ascii="Segoe UI" w:hAnsi="Segoe UI" w:cs="Segoe UI"/>
          <w:sz w:val="20"/>
          <w:szCs w:val="20"/>
        </w:rPr>
        <w:t xml:space="preserve"> v</w:t>
      </w:r>
      <w:r w:rsidR="00D26E26">
        <w:rPr>
          <w:rFonts w:ascii="Segoe UI" w:hAnsi="Segoe UI" w:cs="Segoe UI"/>
          <w:sz w:val="20"/>
          <w:szCs w:val="20"/>
        </w:rPr>
        <w:t> </w:t>
      </w:r>
      <w:r w:rsidR="00D26E26" w:rsidRPr="00D26E26">
        <w:rPr>
          <w:rFonts w:ascii="Segoe UI" w:hAnsi="Segoe UI" w:cs="Segoe UI"/>
          <w:sz w:val="20"/>
          <w:szCs w:val="20"/>
        </w:rPr>
        <w:t>Praze</w:t>
      </w:r>
      <w:r w:rsidR="00D26E26">
        <w:rPr>
          <w:rFonts w:ascii="Segoe UI" w:hAnsi="Segoe UI" w:cs="Segoe UI"/>
          <w:sz w:val="20"/>
          <w:szCs w:val="20"/>
        </w:rPr>
        <w:t xml:space="preserve">, oddíl B, vložka </w:t>
      </w:r>
      <w:r w:rsidR="00D26E26" w:rsidRPr="00D26E26">
        <w:rPr>
          <w:rFonts w:ascii="Segoe UI" w:hAnsi="Segoe UI" w:cs="Segoe UI"/>
          <w:sz w:val="20"/>
          <w:szCs w:val="20"/>
        </w:rPr>
        <w:t>5692 </w:t>
      </w:r>
    </w:p>
    <w:p w14:paraId="1EBAFF24" w14:textId="0E5A8921" w:rsidR="002426B0" w:rsidRPr="002426B0" w:rsidRDefault="002426B0" w:rsidP="002426B0">
      <w:pPr>
        <w:spacing w:line="276" w:lineRule="auto"/>
        <w:rPr>
          <w:rFonts w:ascii="Segoe UI" w:hAnsi="Segoe UI" w:cs="Segoe UI"/>
          <w:sz w:val="20"/>
          <w:szCs w:val="20"/>
        </w:rPr>
      </w:pPr>
      <w:r w:rsidRPr="002426B0">
        <w:rPr>
          <w:rFonts w:ascii="Segoe UI" w:hAnsi="Segoe UI" w:cs="Segoe UI"/>
          <w:sz w:val="20"/>
          <w:szCs w:val="20"/>
        </w:rPr>
        <w:t xml:space="preserve">sídlo: </w:t>
      </w:r>
      <w:r w:rsidR="00D26E26" w:rsidRPr="00D26E26">
        <w:rPr>
          <w:rFonts w:ascii="Segoe UI" w:hAnsi="Segoe UI" w:cs="Segoe UI"/>
          <w:sz w:val="20"/>
          <w:szCs w:val="20"/>
        </w:rPr>
        <w:t>Vladislavova 1390/17, Nové Město, 110 00 Praha 1</w:t>
      </w:r>
    </w:p>
    <w:p w14:paraId="06DADD0D" w14:textId="7746520C" w:rsidR="002426B0" w:rsidRPr="002426B0" w:rsidRDefault="002426B0" w:rsidP="002426B0">
      <w:pPr>
        <w:spacing w:line="276" w:lineRule="auto"/>
        <w:rPr>
          <w:rFonts w:ascii="Segoe UI" w:hAnsi="Segoe UI" w:cs="Segoe UI"/>
          <w:iCs/>
          <w:sz w:val="20"/>
          <w:szCs w:val="20"/>
        </w:rPr>
      </w:pPr>
      <w:r w:rsidRPr="002426B0">
        <w:rPr>
          <w:rFonts w:ascii="Segoe UI" w:hAnsi="Segoe UI" w:cs="Segoe UI"/>
          <w:sz w:val="20"/>
          <w:szCs w:val="20"/>
        </w:rPr>
        <w:t>zastoupena:</w:t>
      </w:r>
      <w:r w:rsidR="00FB2EA4">
        <w:rPr>
          <w:rFonts w:ascii="Segoe UI" w:hAnsi="Segoe UI" w:cs="Segoe UI"/>
          <w:sz w:val="20"/>
          <w:szCs w:val="20"/>
        </w:rPr>
        <w:t xml:space="preserve"> XXX</w:t>
      </w:r>
      <w:r w:rsidR="000F4D0D">
        <w:rPr>
          <w:rFonts w:ascii="Segoe UI" w:hAnsi="Segoe UI" w:cs="Segoe UI"/>
          <w:sz w:val="20"/>
          <w:szCs w:val="20"/>
        </w:rPr>
        <w:t>, zmocněncem na základě plné moci</w:t>
      </w:r>
    </w:p>
    <w:p w14:paraId="155EEE74" w14:textId="0EBB01F7" w:rsidR="002426B0" w:rsidRPr="002426B0" w:rsidRDefault="002426B0" w:rsidP="00D26E26">
      <w:pPr>
        <w:spacing w:line="276" w:lineRule="auto"/>
        <w:rPr>
          <w:rFonts w:ascii="Segoe UI" w:hAnsi="Segoe UI" w:cs="Segoe UI"/>
          <w:sz w:val="20"/>
          <w:szCs w:val="20"/>
        </w:rPr>
      </w:pPr>
      <w:r w:rsidRPr="002426B0">
        <w:rPr>
          <w:rFonts w:ascii="Segoe UI" w:hAnsi="Segoe UI" w:cs="Segoe UI"/>
          <w:sz w:val="20"/>
          <w:szCs w:val="20"/>
        </w:rPr>
        <w:t>IČ</w:t>
      </w:r>
      <w:r w:rsidR="000956AB">
        <w:rPr>
          <w:rFonts w:ascii="Segoe UI" w:hAnsi="Segoe UI" w:cs="Segoe UI"/>
          <w:sz w:val="20"/>
          <w:szCs w:val="20"/>
        </w:rPr>
        <w:t>O</w:t>
      </w:r>
      <w:r w:rsidRPr="002426B0">
        <w:rPr>
          <w:rFonts w:ascii="Segoe UI" w:hAnsi="Segoe UI" w:cs="Segoe UI"/>
          <w:sz w:val="20"/>
          <w:szCs w:val="20"/>
        </w:rPr>
        <w:t>:</w:t>
      </w:r>
      <w:r w:rsidR="00D26E26" w:rsidRPr="00D26E26">
        <w:rPr>
          <w:rFonts w:ascii="Segoe UI" w:hAnsi="Segoe UI" w:cs="Segoe UI"/>
          <w:sz w:val="20"/>
          <w:szCs w:val="20"/>
        </w:rPr>
        <w:t xml:space="preserve"> 25719751</w:t>
      </w:r>
    </w:p>
    <w:p w14:paraId="75EE8A7D" w14:textId="41669CB4" w:rsidR="002426B0" w:rsidRPr="002426B0" w:rsidRDefault="002426B0" w:rsidP="002426B0">
      <w:pPr>
        <w:spacing w:line="276" w:lineRule="auto"/>
        <w:rPr>
          <w:rFonts w:ascii="Segoe UI" w:hAnsi="Segoe UI" w:cs="Segoe UI"/>
          <w:iCs/>
          <w:sz w:val="20"/>
          <w:szCs w:val="20"/>
        </w:rPr>
      </w:pPr>
      <w:r w:rsidRPr="002426B0">
        <w:rPr>
          <w:rFonts w:ascii="Segoe UI" w:hAnsi="Segoe UI" w:cs="Segoe UI"/>
          <w:sz w:val="20"/>
          <w:szCs w:val="20"/>
        </w:rPr>
        <w:t xml:space="preserve">DIČ: </w:t>
      </w:r>
      <w:r w:rsidR="00D26E26">
        <w:rPr>
          <w:rFonts w:ascii="Segoe UI" w:hAnsi="Segoe UI" w:cs="Segoe UI"/>
          <w:sz w:val="20"/>
          <w:szCs w:val="20"/>
        </w:rPr>
        <w:t>CZ25719751</w:t>
      </w:r>
    </w:p>
    <w:p w14:paraId="5B43E002" w14:textId="69E1A668" w:rsidR="002426B0" w:rsidRPr="002426B0" w:rsidRDefault="002426B0" w:rsidP="002426B0">
      <w:pPr>
        <w:spacing w:line="276" w:lineRule="auto"/>
        <w:rPr>
          <w:rFonts w:ascii="Segoe UI" w:hAnsi="Segoe UI" w:cs="Segoe UI"/>
          <w:sz w:val="20"/>
          <w:szCs w:val="20"/>
        </w:rPr>
      </w:pPr>
      <w:r w:rsidRPr="002426B0">
        <w:rPr>
          <w:rFonts w:ascii="Segoe UI" w:hAnsi="Segoe UI" w:cs="Segoe UI"/>
          <w:sz w:val="20"/>
          <w:szCs w:val="20"/>
        </w:rPr>
        <w:t xml:space="preserve">korespondenční adresa: </w:t>
      </w:r>
      <w:r w:rsidR="00D26E26" w:rsidRPr="00D26E26">
        <w:rPr>
          <w:rFonts w:ascii="Segoe UI" w:hAnsi="Segoe UI" w:cs="Segoe UI"/>
          <w:sz w:val="20"/>
          <w:szCs w:val="20"/>
        </w:rPr>
        <w:t>Vladislavova 1390/17, Nové Město, 110 00 Praha 1</w:t>
      </w:r>
    </w:p>
    <w:p w14:paraId="55F59DA4" w14:textId="3BF732EC" w:rsidR="002426B0" w:rsidRPr="002426B0" w:rsidRDefault="002426B0" w:rsidP="002426B0">
      <w:pPr>
        <w:spacing w:line="276" w:lineRule="auto"/>
        <w:rPr>
          <w:rFonts w:ascii="Segoe UI" w:hAnsi="Segoe UI" w:cs="Segoe UI"/>
          <w:iCs/>
          <w:sz w:val="20"/>
          <w:szCs w:val="20"/>
        </w:rPr>
      </w:pPr>
      <w:r w:rsidRPr="002426B0">
        <w:rPr>
          <w:rFonts w:ascii="Segoe UI" w:hAnsi="Segoe UI" w:cs="Segoe UI"/>
          <w:snapToGrid w:val="0"/>
          <w:sz w:val="20"/>
          <w:szCs w:val="20"/>
        </w:rPr>
        <w:t>bankovní spojení:</w:t>
      </w:r>
      <w:r w:rsidR="00D26E26">
        <w:rPr>
          <w:rFonts w:ascii="Segoe UI" w:hAnsi="Segoe UI" w:cs="Segoe UI"/>
          <w:snapToGrid w:val="0"/>
          <w:sz w:val="20"/>
          <w:szCs w:val="20"/>
        </w:rPr>
        <w:t xml:space="preserve"> Komerční banka, a. s.</w:t>
      </w:r>
      <w:r w:rsidRPr="002426B0">
        <w:rPr>
          <w:rFonts w:ascii="Segoe UI" w:hAnsi="Segoe UI" w:cs="Segoe UI"/>
          <w:snapToGrid w:val="0"/>
          <w:sz w:val="20"/>
          <w:szCs w:val="20"/>
        </w:rPr>
        <w:t xml:space="preserve">, č. účtu: </w:t>
      </w:r>
      <w:r w:rsidR="00453621">
        <w:rPr>
          <w:rFonts w:ascii="Segoe UI" w:hAnsi="Segoe UI" w:cs="Segoe UI"/>
          <w:snapToGrid w:val="0"/>
          <w:sz w:val="20"/>
          <w:szCs w:val="20"/>
        </w:rPr>
        <w:t>XXX</w:t>
      </w:r>
    </w:p>
    <w:p w14:paraId="4AAD9284" w14:textId="6A33B0A9" w:rsidR="002426B0" w:rsidRPr="002426B0" w:rsidRDefault="002426B0" w:rsidP="002426B0">
      <w:pPr>
        <w:spacing w:line="276" w:lineRule="auto"/>
        <w:rPr>
          <w:rFonts w:ascii="Segoe UI" w:hAnsi="Segoe UI" w:cs="Segoe UI"/>
          <w:iCs/>
          <w:sz w:val="20"/>
          <w:szCs w:val="20"/>
        </w:rPr>
      </w:pPr>
      <w:r w:rsidRPr="002426B0">
        <w:rPr>
          <w:rFonts w:ascii="Segoe UI" w:hAnsi="Segoe UI" w:cs="Segoe UI"/>
          <w:iCs/>
          <w:sz w:val="20"/>
          <w:szCs w:val="20"/>
        </w:rPr>
        <w:t>kontaktní osoba pro účely smlouvy:</w:t>
      </w:r>
      <w:r w:rsidR="00453621">
        <w:rPr>
          <w:rFonts w:ascii="Segoe UI" w:hAnsi="Segoe UI" w:cs="Segoe UI"/>
          <w:iCs/>
          <w:sz w:val="20"/>
          <w:szCs w:val="20"/>
        </w:rPr>
        <w:t xml:space="preserve"> XXX</w:t>
      </w:r>
      <w:r w:rsidRPr="002426B0">
        <w:rPr>
          <w:rFonts w:ascii="Segoe UI" w:hAnsi="Segoe UI" w:cs="Segoe UI"/>
          <w:iCs/>
          <w:sz w:val="20"/>
          <w:szCs w:val="20"/>
        </w:rPr>
        <w:t>, tel.:</w:t>
      </w:r>
      <w:r w:rsidR="00453621">
        <w:rPr>
          <w:rFonts w:ascii="Segoe UI" w:hAnsi="Segoe UI" w:cs="Segoe UI"/>
          <w:iCs/>
          <w:sz w:val="20"/>
          <w:szCs w:val="20"/>
        </w:rPr>
        <w:t xml:space="preserve"> XXX</w:t>
      </w:r>
      <w:r w:rsidRPr="002426B0">
        <w:rPr>
          <w:rFonts w:ascii="Segoe UI" w:hAnsi="Segoe UI" w:cs="Segoe UI"/>
          <w:iCs/>
          <w:sz w:val="20"/>
          <w:szCs w:val="20"/>
        </w:rPr>
        <w:t xml:space="preserve">, e-mail: </w:t>
      </w:r>
      <w:r w:rsidR="00453621">
        <w:rPr>
          <w:rFonts w:ascii="Segoe UI" w:hAnsi="Segoe UI" w:cs="Segoe UI"/>
          <w:iCs/>
          <w:sz w:val="20"/>
          <w:szCs w:val="20"/>
        </w:rPr>
        <w:t>XXX</w:t>
      </w:r>
    </w:p>
    <w:p w14:paraId="7FDAA80B" w14:textId="77777777" w:rsidR="002426B0" w:rsidRPr="002426B0" w:rsidRDefault="002426B0" w:rsidP="002426B0">
      <w:pPr>
        <w:spacing w:before="120" w:line="276" w:lineRule="auto"/>
        <w:rPr>
          <w:rFonts w:ascii="Segoe UI" w:hAnsi="Segoe UI" w:cs="Segoe UI"/>
          <w:b/>
          <w:i/>
          <w:iCs/>
          <w:sz w:val="20"/>
          <w:szCs w:val="20"/>
        </w:rPr>
      </w:pPr>
      <w:r w:rsidRPr="002426B0">
        <w:rPr>
          <w:rFonts w:ascii="Segoe UI" w:hAnsi="Segoe UI" w:cs="Segoe UI"/>
          <w:i/>
          <w:iCs/>
          <w:sz w:val="20"/>
          <w:szCs w:val="20"/>
        </w:rPr>
        <w:t>(dále jen „Zhotovitel“)</w:t>
      </w:r>
    </w:p>
    <w:p w14:paraId="026DA2E3" w14:textId="77777777" w:rsidR="002426B0" w:rsidRPr="002426B0" w:rsidRDefault="002426B0" w:rsidP="002426B0">
      <w:pPr>
        <w:spacing w:line="276" w:lineRule="auto"/>
        <w:rPr>
          <w:rFonts w:ascii="Segoe UI" w:hAnsi="Segoe UI" w:cs="Segoe UI"/>
          <w:iCs/>
          <w:sz w:val="20"/>
          <w:szCs w:val="20"/>
        </w:rPr>
      </w:pPr>
      <w:r w:rsidRPr="002426B0">
        <w:rPr>
          <w:rFonts w:ascii="Segoe UI" w:hAnsi="Segoe UI" w:cs="Segoe UI"/>
          <w:iCs/>
          <w:sz w:val="20"/>
          <w:szCs w:val="20"/>
        </w:rPr>
        <w:t>na straně druhé</w:t>
      </w:r>
    </w:p>
    <w:p w14:paraId="430E9FBA" w14:textId="2FA98470" w:rsidR="002426B0" w:rsidRPr="002426B0" w:rsidRDefault="002426B0" w:rsidP="002426B0">
      <w:pPr>
        <w:spacing w:before="360" w:line="276" w:lineRule="auto"/>
        <w:jc w:val="both"/>
        <w:rPr>
          <w:rFonts w:ascii="Segoe UI" w:hAnsi="Segoe UI" w:cs="Segoe UI"/>
          <w:sz w:val="20"/>
          <w:szCs w:val="20"/>
        </w:rPr>
      </w:pPr>
      <w:r w:rsidRPr="002426B0">
        <w:rPr>
          <w:rFonts w:ascii="Segoe UI" w:hAnsi="Segoe UI" w:cs="Segoe UI"/>
          <w:sz w:val="20"/>
          <w:szCs w:val="20"/>
        </w:rPr>
        <w:t xml:space="preserve">Smluvní strany uzavírají v souladu s ust. </w:t>
      </w:r>
      <w:r w:rsidRPr="002426B0">
        <w:rPr>
          <w:rFonts w:ascii="Segoe UI" w:hAnsi="Segoe UI" w:cs="Segoe UI"/>
          <w:iCs/>
          <w:sz w:val="20"/>
          <w:szCs w:val="20"/>
        </w:rPr>
        <w:t xml:space="preserve">§ 2586 zákona č. 89/2012 Sb., občanský zákoník, ve znění pozdějších předpisů (dále jen </w:t>
      </w:r>
      <w:r w:rsidRPr="002426B0">
        <w:rPr>
          <w:rFonts w:ascii="Segoe UI" w:hAnsi="Segoe UI" w:cs="Segoe UI"/>
          <w:i/>
          <w:sz w:val="20"/>
          <w:szCs w:val="20"/>
        </w:rPr>
        <w:t>„občanský zákoník“</w:t>
      </w:r>
      <w:r w:rsidRPr="002426B0">
        <w:rPr>
          <w:rFonts w:ascii="Segoe UI" w:hAnsi="Segoe UI" w:cs="Segoe UI"/>
          <w:iCs/>
          <w:sz w:val="20"/>
          <w:szCs w:val="20"/>
        </w:rPr>
        <w:t xml:space="preserve">) a na základě zadávacího řízení k veřejné zakázce s názvem </w:t>
      </w:r>
      <w:r w:rsidRPr="002426B0">
        <w:rPr>
          <w:rFonts w:ascii="Segoe UI" w:hAnsi="Segoe UI" w:cs="Segoe UI"/>
          <w:b/>
          <w:bCs/>
          <w:iCs/>
          <w:sz w:val="20"/>
          <w:szCs w:val="20"/>
        </w:rPr>
        <w:t>„Klimatizace v části objektu SFŽP ČR v Kaplanově ulici“</w:t>
      </w:r>
      <w:r w:rsidRPr="002426B0">
        <w:rPr>
          <w:rFonts w:ascii="Segoe UI" w:hAnsi="Segoe UI" w:cs="Segoe UI"/>
          <w:iCs/>
          <w:sz w:val="20"/>
          <w:szCs w:val="20"/>
        </w:rPr>
        <w:t>, ev. č.:</w:t>
      </w:r>
      <w:r w:rsidR="007D3495">
        <w:rPr>
          <w:rFonts w:ascii="Segoe UI" w:hAnsi="Segoe UI" w:cs="Segoe UI"/>
          <w:iCs/>
          <w:sz w:val="20"/>
          <w:szCs w:val="20"/>
        </w:rPr>
        <w:t xml:space="preserve"> </w:t>
      </w:r>
      <w:r w:rsidR="007D3495" w:rsidRPr="007D3495">
        <w:rPr>
          <w:rFonts w:ascii="Segoe UI" w:hAnsi="Segoe UI" w:cs="Segoe UI"/>
          <w:iCs/>
          <w:sz w:val="20"/>
          <w:szCs w:val="20"/>
        </w:rPr>
        <w:t>N006/25/V00024315</w:t>
      </w:r>
      <w:r w:rsidRPr="002426B0">
        <w:rPr>
          <w:rFonts w:ascii="Segoe UI" w:hAnsi="Segoe UI" w:cs="Segoe UI"/>
          <w:iCs/>
          <w:sz w:val="20"/>
          <w:szCs w:val="20"/>
        </w:rPr>
        <w:t>,</w:t>
      </w:r>
      <w:r w:rsidRPr="002426B0">
        <w:rPr>
          <w:rFonts w:ascii="Segoe UI" w:hAnsi="Segoe UI" w:cs="Segoe UI"/>
          <w:sz w:val="20"/>
          <w:szCs w:val="20"/>
        </w:rPr>
        <w:t xml:space="preserve"> tuto</w:t>
      </w:r>
      <w:r w:rsidR="00956E34">
        <w:rPr>
          <w:rFonts w:ascii="Segoe UI" w:hAnsi="Segoe UI" w:cs="Segoe UI"/>
          <w:sz w:val="20"/>
          <w:szCs w:val="20"/>
        </w:rPr>
        <w:t> </w:t>
      </w:r>
      <w:r w:rsidRPr="002426B0">
        <w:rPr>
          <w:rFonts w:ascii="Segoe UI" w:hAnsi="Segoe UI" w:cs="Segoe UI"/>
          <w:sz w:val="20"/>
          <w:szCs w:val="20"/>
        </w:rPr>
        <w:t xml:space="preserve">Smlouvu o dílo (dále jen </w:t>
      </w:r>
      <w:r w:rsidRPr="002426B0">
        <w:rPr>
          <w:rFonts w:ascii="Segoe UI" w:hAnsi="Segoe UI" w:cs="Segoe UI"/>
          <w:i/>
          <w:iCs/>
          <w:sz w:val="20"/>
          <w:szCs w:val="20"/>
        </w:rPr>
        <w:t>„Smlouva“</w:t>
      </w:r>
      <w:r w:rsidRPr="002426B0">
        <w:rPr>
          <w:rFonts w:ascii="Segoe UI" w:hAnsi="Segoe UI" w:cs="Segoe UI"/>
          <w:sz w:val="20"/>
          <w:szCs w:val="20"/>
        </w:rPr>
        <w:t>).</w:t>
      </w:r>
    </w:p>
    <w:p w14:paraId="2D65ED32" w14:textId="77777777" w:rsidR="002426B0" w:rsidRPr="002426B0" w:rsidRDefault="002426B0" w:rsidP="002426B0">
      <w:pPr>
        <w:tabs>
          <w:tab w:val="left" w:pos="1418"/>
        </w:tabs>
        <w:rPr>
          <w:rFonts w:ascii="Segoe UI" w:hAnsi="Segoe UI" w:cs="Segoe UI"/>
          <w:sz w:val="20"/>
          <w:szCs w:val="20"/>
        </w:rPr>
      </w:pPr>
    </w:p>
    <w:p w14:paraId="72AE1EBC" w14:textId="1C50B771" w:rsidR="002426B0" w:rsidRPr="00A8184A" w:rsidRDefault="00657A59" w:rsidP="00A8184A">
      <w:pPr>
        <w:pStyle w:val="Nadpis1"/>
        <w:keepNext w:val="0"/>
        <w:numPr>
          <w:ilvl w:val="0"/>
          <w:numId w:val="11"/>
        </w:numPr>
        <w:tabs>
          <w:tab w:val="clear" w:pos="567"/>
          <w:tab w:val="num" w:pos="426"/>
        </w:tabs>
        <w:spacing w:before="360" w:after="120" w:line="264" w:lineRule="auto"/>
        <w:textboxTightWrap w:val="firstAndLastLine"/>
        <w:rPr>
          <w:rFonts w:ascii="Segoe UI" w:hAnsi="Segoe UI" w:cs="Segoe UI"/>
          <w:b/>
          <w:bCs/>
          <w:caps/>
          <w:sz w:val="20"/>
          <w:szCs w:val="32"/>
        </w:rPr>
      </w:pPr>
      <w:r w:rsidRPr="00657A59">
        <w:rPr>
          <w:rFonts w:ascii="Segoe UI" w:hAnsi="Segoe UI" w:cs="Segoe UI"/>
          <w:b/>
          <w:bCs/>
          <w:caps/>
          <w:sz w:val="20"/>
          <w:szCs w:val="32"/>
        </w:rPr>
        <w:br w:type="page"/>
      </w:r>
      <w:r w:rsidRPr="00A8184A">
        <w:rPr>
          <w:rFonts w:ascii="Segoe UI" w:hAnsi="Segoe UI" w:cs="Segoe UI"/>
          <w:b/>
          <w:bCs/>
          <w:caps/>
          <w:sz w:val="20"/>
          <w:szCs w:val="32"/>
        </w:rPr>
        <w:lastRenderedPageBreak/>
        <w:t>Účel a předmět smlouvy</w:t>
      </w:r>
    </w:p>
    <w:p w14:paraId="122D36B3" w14:textId="0330F6FA" w:rsidR="00657A59" w:rsidRPr="00A8184A" w:rsidRDefault="002426B0" w:rsidP="00A8184A">
      <w:pPr>
        <w:pStyle w:val="Odstavecseseznamem"/>
        <w:numPr>
          <w:ilvl w:val="1"/>
          <w:numId w:val="11"/>
        </w:numPr>
        <w:spacing w:before="120" w:line="264" w:lineRule="auto"/>
        <w:contextualSpacing w:val="0"/>
        <w:jc w:val="both"/>
        <w:rPr>
          <w:rFonts w:ascii="Segoe UI" w:hAnsi="Segoe UI" w:cs="Segoe UI"/>
          <w:sz w:val="20"/>
          <w:szCs w:val="20"/>
        </w:rPr>
      </w:pPr>
      <w:r w:rsidRPr="00A8184A">
        <w:rPr>
          <w:rFonts w:ascii="Segoe UI" w:hAnsi="Segoe UI" w:cs="Segoe UI"/>
          <w:b/>
          <w:bCs/>
          <w:sz w:val="20"/>
          <w:szCs w:val="20"/>
        </w:rPr>
        <w:t>Předmětem plnění této Smlouvy je provedení stavebních prací, dodávek a služeb spojených s dodávkou a instalací klimatizace</w:t>
      </w:r>
      <w:r w:rsidRPr="00A8184A">
        <w:rPr>
          <w:rFonts w:ascii="Segoe UI" w:hAnsi="Segoe UI" w:cs="Segoe UI"/>
          <w:sz w:val="20"/>
          <w:szCs w:val="20"/>
        </w:rPr>
        <w:t xml:space="preserve"> </w:t>
      </w:r>
      <w:r w:rsidRPr="00A8184A">
        <w:rPr>
          <w:rFonts w:ascii="Segoe UI" w:hAnsi="Segoe UI" w:cs="Segoe UI"/>
          <w:b/>
          <w:bCs/>
          <w:sz w:val="20"/>
          <w:szCs w:val="20"/>
        </w:rPr>
        <w:t xml:space="preserve">na 1NP celé budovy a na 2NP a 3NP na severozápadní straně budovy </w:t>
      </w:r>
      <w:r w:rsidRPr="00A8184A">
        <w:rPr>
          <w:rFonts w:ascii="Segoe UI" w:hAnsi="Segoe UI" w:cs="Segoe UI"/>
          <w:sz w:val="20"/>
          <w:szCs w:val="20"/>
        </w:rPr>
        <w:t>spravované Objednatelem, nacházející se na adrese Kaplanova 1931/1, 148 00 Praha 11 – Chodov, za účelem zajištění vnitřního mikroklimatu v kancelářích (dále jen „</w:t>
      </w:r>
      <w:r w:rsidR="000E2E16" w:rsidRPr="00A8184A">
        <w:rPr>
          <w:rFonts w:ascii="Segoe UI" w:hAnsi="Segoe UI" w:cs="Segoe UI"/>
          <w:sz w:val="20"/>
          <w:szCs w:val="20"/>
        </w:rPr>
        <w:t>d</w:t>
      </w:r>
      <w:r w:rsidRPr="00A8184A">
        <w:rPr>
          <w:rFonts w:ascii="Segoe UI" w:hAnsi="Segoe UI" w:cs="Segoe UI"/>
          <w:sz w:val="20"/>
          <w:szCs w:val="20"/>
        </w:rPr>
        <w:t xml:space="preserve">ílo“). </w:t>
      </w:r>
    </w:p>
    <w:p w14:paraId="53A3E8D6" w14:textId="05DA371B" w:rsidR="002426B0" w:rsidRPr="00A8184A" w:rsidRDefault="002426B0" w:rsidP="00A8184A">
      <w:pPr>
        <w:pStyle w:val="Odstavecseseznamem"/>
        <w:numPr>
          <w:ilvl w:val="1"/>
          <w:numId w:val="11"/>
        </w:numPr>
        <w:spacing w:before="120" w:line="264" w:lineRule="auto"/>
        <w:contextualSpacing w:val="0"/>
        <w:jc w:val="both"/>
        <w:rPr>
          <w:rFonts w:ascii="Segoe UI" w:hAnsi="Segoe UI" w:cs="Segoe UI"/>
          <w:sz w:val="20"/>
          <w:szCs w:val="20"/>
        </w:rPr>
      </w:pPr>
      <w:r w:rsidRPr="00A8184A">
        <w:rPr>
          <w:rFonts w:ascii="Segoe UI" w:hAnsi="Segoe UI" w:cs="Segoe UI"/>
          <w:sz w:val="20"/>
          <w:szCs w:val="20"/>
        </w:rPr>
        <w:t>Dílo bude realizováno na základě Projektové dokumentace pro výběr zhotovitele zpracované společností ACP Engineering s.r.o., IČO: 28829671, se sídlem Nám. Sv. Trojice 80, z 01/2025, která</w:t>
      </w:r>
      <w:r w:rsidR="00024041" w:rsidRPr="00A8184A">
        <w:rPr>
          <w:rFonts w:ascii="Segoe UI" w:hAnsi="Segoe UI" w:cs="Segoe UI"/>
          <w:sz w:val="20"/>
          <w:szCs w:val="20"/>
        </w:rPr>
        <w:t> </w:t>
      </w:r>
      <w:r w:rsidRPr="00A8184A">
        <w:rPr>
          <w:rFonts w:ascii="Segoe UI" w:hAnsi="Segoe UI" w:cs="Segoe UI"/>
          <w:sz w:val="20"/>
          <w:szCs w:val="20"/>
        </w:rPr>
        <w:t>je přílohou č. 1 této Smlouvy a je její nedílnou součástí (dále jen „Projektová dokumentace“).</w:t>
      </w:r>
    </w:p>
    <w:p w14:paraId="13F25B44" w14:textId="3417704B" w:rsidR="002426B0" w:rsidRPr="00A8184A" w:rsidRDefault="002426B0" w:rsidP="00A8184A">
      <w:pPr>
        <w:pStyle w:val="Odstavecseseznamem"/>
        <w:numPr>
          <w:ilvl w:val="1"/>
          <w:numId w:val="11"/>
        </w:numPr>
        <w:spacing w:before="120" w:line="264" w:lineRule="auto"/>
        <w:contextualSpacing w:val="0"/>
        <w:jc w:val="both"/>
        <w:rPr>
          <w:rFonts w:ascii="Segoe UI" w:hAnsi="Segoe UI" w:cs="Segoe UI"/>
          <w:sz w:val="20"/>
          <w:szCs w:val="20"/>
        </w:rPr>
      </w:pPr>
      <w:r w:rsidRPr="00A8184A">
        <w:rPr>
          <w:rFonts w:ascii="Segoe UI" w:hAnsi="Segoe UI" w:cs="Segoe UI"/>
          <w:sz w:val="20"/>
          <w:szCs w:val="20"/>
        </w:rPr>
        <w:t>Budova je ve vlastnictví České republiky, přičemž Objednatel je s ní příslušný hospodařit. Budova stojí na pozemku parc. č. 2119/14 v katastrálním území Chodov (Praha). V budově se nacházejí převážně kancelářské prostory.</w:t>
      </w:r>
    </w:p>
    <w:p w14:paraId="21C4AD2C" w14:textId="35F1A0F1" w:rsidR="0008569D" w:rsidRPr="00AA371B" w:rsidRDefault="0008569D" w:rsidP="00AA371B">
      <w:pPr>
        <w:pStyle w:val="Odstavecseseznamem"/>
        <w:numPr>
          <w:ilvl w:val="1"/>
          <w:numId w:val="11"/>
        </w:numPr>
        <w:spacing w:before="120" w:line="264" w:lineRule="auto"/>
        <w:contextualSpacing w:val="0"/>
        <w:jc w:val="both"/>
        <w:rPr>
          <w:rFonts w:ascii="Segoe UI" w:hAnsi="Segoe UI" w:cs="Segoe UI"/>
          <w:sz w:val="20"/>
          <w:szCs w:val="20"/>
        </w:rPr>
      </w:pPr>
      <w:r w:rsidRPr="00AA371B">
        <w:rPr>
          <w:rFonts w:ascii="Segoe UI" w:hAnsi="Segoe UI" w:cs="Segoe UI"/>
          <w:sz w:val="20"/>
          <w:szCs w:val="20"/>
        </w:rPr>
        <w:t xml:space="preserve">Venkovní jednotky klimatizace musí být vybaveny SOFT startérem, nebo jej </w:t>
      </w:r>
      <w:r w:rsidR="00024041" w:rsidRPr="00AA371B">
        <w:rPr>
          <w:rFonts w:ascii="Segoe UI" w:hAnsi="Segoe UI" w:cs="Segoe UI"/>
          <w:sz w:val="20"/>
          <w:szCs w:val="20"/>
        </w:rPr>
        <w:t xml:space="preserve">Zhotovitel </w:t>
      </w:r>
      <w:r w:rsidRPr="00AA371B">
        <w:rPr>
          <w:rFonts w:ascii="Segoe UI" w:hAnsi="Segoe UI" w:cs="Segoe UI"/>
          <w:sz w:val="20"/>
          <w:szCs w:val="20"/>
        </w:rPr>
        <w:t>musí dodat a nainstalovat do rozvodné skříně na připojení venkovních jednotek.</w:t>
      </w:r>
    </w:p>
    <w:p w14:paraId="4BE8BE48" w14:textId="772598FF" w:rsidR="00657A59" w:rsidRPr="00AA371B" w:rsidRDefault="00762743" w:rsidP="00AA371B">
      <w:pPr>
        <w:pStyle w:val="Odstavecseseznamem"/>
        <w:numPr>
          <w:ilvl w:val="1"/>
          <w:numId w:val="11"/>
        </w:numPr>
        <w:spacing w:before="120" w:line="264" w:lineRule="auto"/>
        <w:contextualSpacing w:val="0"/>
        <w:jc w:val="both"/>
        <w:rPr>
          <w:rFonts w:ascii="Segoe UI" w:hAnsi="Segoe UI" w:cs="Segoe UI"/>
          <w:sz w:val="20"/>
          <w:szCs w:val="20"/>
        </w:rPr>
      </w:pPr>
      <w:r w:rsidRPr="00AA371B">
        <w:rPr>
          <w:rFonts w:ascii="Segoe UI" w:hAnsi="Segoe UI" w:cs="Segoe UI"/>
          <w:sz w:val="20"/>
          <w:szCs w:val="20"/>
        </w:rPr>
        <w:t>Zhotovitel</w:t>
      </w:r>
      <w:r w:rsidR="00A062C2" w:rsidRPr="00AA371B">
        <w:rPr>
          <w:rFonts w:ascii="Segoe UI" w:hAnsi="Segoe UI" w:cs="Segoe UI"/>
          <w:sz w:val="20"/>
          <w:szCs w:val="20"/>
        </w:rPr>
        <w:t xml:space="preserve"> se zavazuje provést </w:t>
      </w:r>
      <w:r w:rsidR="00F72441" w:rsidRPr="00AA371B">
        <w:rPr>
          <w:rFonts w:ascii="Segoe UI" w:hAnsi="Segoe UI" w:cs="Segoe UI"/>
          <w:sz w:val="20"/>
          <w:szCs w:val="20"/>
        </w:rPr>
        <w:t xml:space="preserve">na svůj náklad a nebezpečí </w:t>
      </w:r>
      <w:r w:rsidR="00A062C2" w:rsidRPr="00AA371B">
        <w:rPr>
          <w:rFonts w:ascii="Segoe UI" w:hAnsi="Segoe UI" w:cs="Segoe UI"/>
          <w:sz w:val="20"/>
          <w:szCs w:val="20"/>
        </w:rPr>
        <w:t xml:space="preserve">pro </w:t>
      </w:r>
      <w:r w:rsidR="00024041" w:rsidRPr="00AA371B">
        <w:rPr>
          <w:rFonts w:ascii="Segoe UI" w:hAnsi="Segoe UI" w:cs="Segoe UI"/>
          <w:sz w:val="20"/>
          <w:szCs w:val="20"/>
        </w:rPr>
        <w:t>O</w:t>
      </w:r>
      <w:r w:rsidR="00A062C2" w:rsidRPr="00AA371B">
        <w:rPr>
          <w:rFonts w:ascii="Segoe UI" w:hAnsi="Segoe UI" w:cs="Segoe UI"/>
          <w:sz w:val="20"/>
          <w:szCs w:val="20"/>
        </w:rPr>
        <w:t xml:space="preserve">bjednatele </w:t>
      </w:r>
      <w:r w:rsidR="00713D46" w:rsidRPr="00AA371B">
        <w:rPr>
          <w:rFonts w:ascii="Segoe UI" w:hAnsi="Segoe UI" w:cs="Segoe UI"/>
          <w:sz w:val="20"/>
          <w:szCs w:val="20"/>
        </w:rPr>
        <w:t>d</w:t>
      </w:r>
      <w:r w:rsidR="00D5256C" w:rsidRPr="00AA371B">
        <w:rPr>
          <w:rFonts w:ascii="Segoe UI" w:hAnsi="Segoe UI" w:cs="Segoe UI"/>
          <w:sz w:val="20"/>
          <w:szCs w:val="20"/>
        </w:rPr>
        <w:t>ílo</w:t>
      </w:r>
      <w:r w:rsidR="0007322F" w:rsidRPr="00AA371B">
        <w:rPr>
          <w:rFonts w:ascii="Segoe UI" w:hAnsi="Segoe UI" w:cs="Segoe UI"/>
          <w:sz w:val="20"/>
          <w:szCs w:val="20"/>
        </w:rPr>
        <w:t xml:space="preserve"> </w:t>
      </w:r>
      <w:r w:rsidR="00A062C2" w:rsidRPr="00AA371B">
        <w:rPr>
          <w:rFonts w:ascii="Segoe UI" w:hAnsi="Segoe UI" w:cs="Segoe UI"/>
          <w:sz w:val="20"/>
          <w:szCs w:val="20"/>
        </w:rPr>
        <w:t>v</w:t>
      </w:r>
      <w:r w:rsidR="0007322F" w:rsidRPr="00AA371B">
        <w:rPr>
          <w:rFonts w:ascii="Segoe UI" w:hAnsi="Segoe UI" w:cs="Segoe UI"/>
          <w:sz w:val="20"/>
          <w:szCs w:val="20"/>
        </w:rPr>
        <w:t> t</w:t>
      </w:r>
      <w:r w:rsidR="00A062C2" w:rsidRPr="00AA371B">
        <w:rPr>
          <w:rFonts w:ascii="Segoe UI" w:hAnsi="Segoe UI" w:cs="Segoe UI"/>
          <w:sz w:val="20"/>
          <w:szCs w:val="20"/>
        </w:rPr>
        <w:t>ermínu</w:t>
      </w:r>
      <w:r w:rsidR="0007322F" w:rsidRPr="00AA371B">
        <w:rPr>
          <w:rFonts w:ascii="Segoe UI" w:hAnsi="Segoe UI" w:cs="Segoe UI"/>
          <w:sz w:val="20"/>
          <w:szCs w:val="20"/>
        </w:rPr>
        <w:t xml:space="preserve"> stanoveném v této </w:t>
      </w:r>
      <w:r w:rsidR="00024041" w:rsidRPr="00AA371B">
        <w:rPr>
          <w:rFonts w:ascii="Segoe UI" w:hAnsi="Segoe UI" w:cs="Segoe UI"/>
          <w:sz w:val="20"/>
          <w:szCs w:val="20"/>
        </w:rPr>
        <w:t>S</w:t>
      </w:r>
      <w:r w:rsidR="0007322F" w:rsidRPr="00AA371B">
        <w:rPr>
          <w:rFonts w:ascii="Segoe UI" w:hAnsi="Segoe UI" w:cs="Segoe UI"/>
          <w:sz w:val="20"/>
          <w:szCs w:val="20"/>
        </w:rPr>
        <w:t>mlouvě</w:t>
      </w:r>
      <w:r w:rsidR="00A062C2" w:rsidRPr="00AA371B">
        <w:rPr>
          <w:rFonts w:ascii="Segoe UI" w:hAnsi="Segoe UI" w:cs="Segoe UI"/>
          <w:sz w:val="20"/>
          <w:szCs w:val="20"/>
        </w:rPr>
        <w:t>, bez nedodělků a vad bránících užívání</w:t>
      </w:r>
      <w:r w:rsidR="003813B6" w:rsidRPr="00AA371B">
        <w:rPr>
          <w:rFonts w:ascii="Segoe UI" w:hAnsi="Segoe UI" w:cs="Segoe UI"/>
          <w:sz w:val="20"/>
          <w:szCs w:val="20"/>
        </w:rPr>
        <w:t>.</w:t>
      </w:r>
      <w:r w:rsidR="003F385F" w:rsidRPr="00AA371B">
        <w:rPr>
          <w:rFonts w:ascii="Segoe UI" w:hAnsi="Segoe UI" w:cs="Segoe UI"/>
          <w:sz w:val="20"/>
          <w:szCs w:val="20"/>
        </w:rPr>
        <w:t xml:space="preserve"> Objednatel se zavazuje za</w:t>
      </w:r>
      <w:r w:rsidR="00A8184A" w:rsidRPr="00AA371B">
        <w:rPr>
          <w:rFonts w:ascii="Segoe UI" w:hAnsi="Segoe UI" w:cs="Segoe UI"/>
          <w:sz w:val="20"/>
          <w:szCs w:val="20"/>
        </w:rPr>
        <w:t> </w:t>
      </w:r>
      <w:r w:rsidR="003F385F" w:rsidRPr="00AA371B">
        <w:rPr>
          <w:rFonts w:ascii="Segoe UI" w:hAnsi="Segoe UI" w:cs="Segoe UI"/>
          <w:sz w:val="20"/>
          <w:szCs w:val="20"/>
        </w:rPr>
        <w:t xml:space="preserve">řádně a včas provedené dílo převzít a zaplatit za něj na základě skutečně dodaného plnění </w:t>
      </w:r>
      <w:r w:rsidR="00024041" w:rsidRPr="00AA371B">
        <w:rPr>
          <w:rFonts w:ascii="Segoe UI" w:hAnsi="Segoe UI" w:cs="Segoe UI"/>
          <w:sz w:val="20"/>
          <w:szCs w:val="20"/>
        </w:rPr>
        <w:t>Z</w:t>
      </w:r>
      <w:r w:rsidR="003F385F" w:rsidRPr="00AA371B">
        <w:rPr>
          <w:rFonts w:ascii="Segoe UI" w:hAnsi="Segoe UI" w:cs="Segoe UI"/>
          <w:sz w:val="20"/>
          <w:szCs w:val="20"/>
        </w:rPr>
        <w:t xml:space="preserve">hotoviteli dohodnutou cenu, která je upravena </w:t>
      </w:r>
      <w:r w:rsidR="00A75025" w:rsidRPr="00AA371B">
        <w:rPr>
          <w:rFonts w:ascii="Segoe UI" w:hAnsi="Segoe UI" w:cs="Segoe UI"/>
          <w:sz w:val="20"/>
          <w:szCs w:val="20"/>
        </w:rPr>
        <w:t xml:space="preserve">v čl. </w:t>
      </w:r>
      <w:r w:rsidR="000E2E16" w:rsidRPr="00AA371B">
        <w:rPr>
          <w:rFonts w:ascii="Segoe UI" w:hAnsi="Segoe UI" w:cs="Segoe UI"/>
          <w:sz w:val="20"/>
          <w:szCs w:val="20"/>
        </w:rPr>
        <w:t>3</w:t>
      </w:r>
      <w:r w:rsidR="003F385F" w:rsidRPr="00AA371B">
        <w:rPr>
          <w:rFonts w:ascii="Segoe UI" w:hAnsi="Segoe UI" w:cs="Segoe UI"/>
          <w:sz w:val="20"/>
          <w:szCs w:val="20"/>
        </w:rPr>
        <w:t xml:space="preserve"> této </w:t>
      </w:r>
      <w:r w:rsidR="00024041" w:rsidRPr="00AA371B">
        <w:rPr>
          <w:rFonts w:ascii="Segoe UI" w:hAnsi="Segoe UI" w:cs="Segoe UI"/>
          <w:sz w:val="20"/>
          <w:szCs w:val="20"/>
        </w:rPr>
        <w:t>S</w:t>
      </w:r>
      <w:r w:rsidR="003F385F" w:rsidRPr="00AA371B">
        <w:rPr>
          <w:rFonts w:ascii="Segoe UI" w:hAnsi="Segoe UI" w:cs="Segoe UI"/>
          <w:sz w:val="20"/>
          <w:szCs w:val="20"/>
        </w:rPr>
        <w:t>mlouvy.</w:t>
      </w:r>
    </w:p>
    <w:p w14:paraId="0B28DECC" w14:textId="1EE7856F" w:rsidR="00AE43C9" w:rsidRPr="00AA371B" w:rsidRDefault="00AE43C9" w:rsidP="00AA371B">
      <w:pPr>
        <w:pStyle w:val="Odstavecseseznamem"/>
        <w:numPr>
          <w:ilvl w:val="1"/>
          <w:numId w:val="11"/>
        </w:numPr>
        <w:spacing w:before="120" w:line="264" w:lineRule="auto"/>
        <w:contextualSpacing w:val="0"/>
        <w:jc w:val="both"/>
        <w:rPr>
          <w:rFonts w:ascii="Segoe UI" w:hAnsi="Segoe UI" w:cs="Segoe UI"/>
          <w:b/>
          <w:bCs/>
          <w:sz w:val="20"/>
          <w:szCs w:val="20"/>
        </w:rPr>
      </w:pPr>
      <w:r w:rsidRPr="00AA371B">
        <w:rPr>
          <w:rFonts w:ascii="Segoe UI" w:hAnsi="Segoe UI" w:cs="Segoe UI"/>
          <w:b/>
          <w:bCs/>
          <w:sz w:val="20"/>
          <w:szCs w:val="20"/>
        </w:rPr>
        <w:t xml:space="preserve">Jako další plnění vyplývající z této </w:t>
      </w:r>
      <w:r w:rsidR="000E2E16" w:rsidRPr="00AA371B">
        <w:rPr>
          <w:rFonts w:ascii="Segoe UI" w:hAnsi="Segoe UI" w:cs="Segoe UI"/>
          <w:b/>
          <w:bCs/>
          <w:sz w:val="20"/>
          <w:szCs w:val="20"/>
        </w:rPr>
        <w:t>S</w:t>
      </w:r>
      <w:r w:rsidRPr="00AA371B">
        <w:rPr>
          <w:rFonts w:ascii="Segoe UI" w:hAnsi="Segoe UI" w:cs="Segoe UI"/>
          <w:b/>
          <w:bCs/>
          <w:sz w:val="20"/>
          <w:szCs w:val="20"/>
        </w:rPr>
        <w:t xml:space="preserve">mlouvy se </w:t>
      </w:r>
      <w:r w:rsidR="00024041" w:rsidRPr="00AA371B">
        <w:rPr>
          <w:rFonts w:ascii="Segoe UI" w:hAnsi="Segoe UI" w:cs="Segoe UI"/>
          <w:b/>
          <w:bCs/>
          <w:sz w:val="20"/>
          <w:szCs w:val="20"/>
        </w:rPr>
        <w:t>Z</w:t>
      </w:r>
      <w:r w:rsidRPr="00AA371B">
        <w:rPr>
          <w:rFonts w:ascii="Segoe UI" w:hAnsi="Segoe UI" w:cs="Segoe UI"/>
          <w:b/>
          <w:bCs/>
          <w:sz w:val="20"/>
          <w:szCs w:val="20"/>
        </w:rPr>
        <w:t>hotovitel zavazuje provést následující práce a</w:t>
      </w:r>
      <w:r w:rsidR="00567235" w:rsidRPr="00AA371B">
        <w:rPr>
          <w:rFonts w:ascii="Segoe UI" w:hAnsi="Segoe UI" w:cs="Segoe UI"/>
          <w:b/>
          <w:bCs/>
          <w:sz w:val="20"/>
          <w:szCs w:val="20"/>
        </w:rPr>
        <w:t> </w:t>
      </w:r>
      <w:r w:rsidRPr="00AA371B">
        <w:rPr>
          <w:rFonts w:ascii="Segoe UI" w:hAnsi="Segoe UI" w:cs="Segoe UI"/>
          <w:b/>
          <w:bCs/>
          <w:sz w:val="20"/>
          <w:szCs w:val="20"/>
        </w:rPr>
        <w:t>výkony:</w:t>
      </w:r>
    </w:p>
    <w:p w14:paraId="7794ADF0" w14:textId="77777777" w:rsidR="00AA371B" w:rsidRPr="00AA371B" w:rsidRDefault="00AA371B" w:rsidP="00AA371B">
      <w:pPr>
        <w:pStyle w:val="Odstavecseseznamem"/>
        <w:numPr>
          <w:ilvl w:val="0"/>
          <w:numId w:val="12"/>
        </w:numPr>
        <w:spacing w:before="120" w:line="264" w:lineRule="auto"/>
        <w:contextualSpacing w:val="0"/>
        <w:jc w:val="both"/>
        <w:outlineLvl w:val="3"/>
        <w:rPr>
          <w:rFonts w:ascii="Segoe UI" w:hAnsi="Segoe UI" w:cs="Segoe UI"/>
          <w:vanish/>
          <w:sz w:val="20"/>
        </w:rPr>
      </w:pPr>
    </w:p>
    <w:p w14:paraId="787ABB4D" w14:textId="77777777" w:rsidR="00AA371B" w:rsidRPr="00AA371B" w:rsidRDefault="00AA371B" w:rsidP="00AA371B">
      <w:pPr>
        <w:pStyle w:val="Odstavecseseznamem"/>
        <w:numPr>
          <w:ilvl w:val="1"/>
          <w:numId w:val="12"/>
        </w:numPr>
        <w:spacing w:before="120" w:line="264" w:lineRule="auto"/>
        <w:contextualSpacing w:val="0"/>
        <w:jc w:val="both"/>
        <w:outlineLvl w:val="3"/>
        <w:rPr>
          <w:rFonts w:ascii="Segoe UI" w:hAnsi="Segoe UI" w:cs="Segoe UI"/>
          <w:vanish/>
          <w:sz w:val="20"/>
        </w:rPr>
      </w:pPr>
    </w:p>
    <w:p w14:paraId="4DB8099E" w14:textId="77777777" w:rsidR="00AA371B" w:rsidRPr="00AA371B" w:rsidRDefault="00AA371B" w:rsidP="00AA371B">
      <w:pPr>
        <w:pStyle w:val="Odstavecseseznamem"/>
        <w:numPr>
          <w:ilvl w:val="1"/>
          <w:numId w:val="12"/>
        </w:numPr>
        <w:spacing w:before="120" w:line="264" w:lineRule="auto"/>
        <w:contextualSpacing w:val="0"/>
        <w:jc w:val="both"/>
        <w:outlineLvl w:val="3"/>
        <w:rPr>
          <w:rFonts w:ascii="Segoe UI" w:hAnsi="Segoe UI" w:cs="Segoe UI"/>
          <w:vanish/>
          <w:sz w:val="20"/>
        </w:rPr>
      </w:pPr>
    </w:p>
    <w:p w14:paraId="00C5181A" w14:textId="77777777" w:rsidR="00AA371B" w:rsidRPr="00AA371B" w:rsidRDefault="00AA371B" w:rsidP="00AA371B">
      <w:pPr>
        <w:pStyle w:val="Odstavecseseznamem"/>
        <w:numPr>
          <w:ilvl w:val="1"/>
          <w:numId w:val="12"/>
        </w:numPr>
        <w:spacing w:before="120" w:line="264" w:lineRule="auto"/>
        <w:contextualSpacing w:val="0"/>
        <w:jc w:val="both"/>
        <w:outlineLvl w:val="3"/>
        <w:rPr>
          <w:rFonts w:ascii="Segoe UI" w:hAnsi="Segoe UI" w:cs="Segoe UI"/>
          <w:vanish/>
          <w:sz w:val="20"/>
        </w:rPr>
      </w:pPr>
    </w:p>
    <w:p w14:paraId="6A033924" w14:textId="77777777" w:rsidR="00AA371B" w:rsidRPr="00AA371B" w:rsidRDefault="00AA371B" w:rsidP="00AA371B">
      <w:pPr>
        <w:pStyle w:val="Odstavecseseznamem"/>
        <w:numPr>
          <w:ilvl w:val="1"/>
          <w:numId w:val="12"/>
        </w:numPr>
        <w:spacing w:before="120" w:line="264" w:lineRule="auto"/>
        <w:contextualSpacing w:val="0"/>
        <w:jc w:val="both"/>
        <w:outlineLvl w:val="3"/>
        <w:rPr>
          <w:rFonts w:ascii="Segoe UI" w:hAnsi="Segoe UI" w:cs="Segoe UI"/>
          <w:vanish/>
          <w:sz w:val="20"/>
        </w:rPr>
      </w:pPr>
    </w:p>
    <w:p w14:paraId="4E7413F8" w14:textId="77777777" w:rsidR="00AA371B" w:rsidRPr="00AA371B" w:rsidRDefault="00AA371B" w:rsidP="00AA371B">
      <w:pPr>
        <w:pStyle w:val="Odstavecseseznamem"/>
        <w:numPr>
          <w:ilvl w:val="1"/>
          <w:numId w:val="12"/>
        </w:numPr>
        <w:spacing w:before="120" w:line="264" w:lineRule="auto"/>
        <w:contextualSpacing w:val="0"/>
        <w:jc w:val="both"/>
        <w:outlineLvl w:val="3"/>
        <w:rPr>
          <w:rFonts w:ascii="Segoe UI" w:hAnsi="Segoe UI" w:cs="Segoe UI"/>
          <w:vanish/>
          <w:sz w:val="20"/>
        </w:rPr>
      </w:pPr>
    </w:p>
    <w:p w14:paraId="62CF0F49" w14:textId="77777777" w:rsidR="00AA371B" w:rsidRPr="00AA371B" w:rsidRDefault="00AA371B" w:rsidP="00AA371B">
      <w:pPr>
        <w:pStyle w:val="Odstavecseseznamem"/>
        <w:numPr>
          <w:ilvl w:val="1"/>
          <w:numId w:val="12"/>
        </w:numPr>
        <w:spacing w:before="120" w:line="264" w:lineRule="auto"/>
        <w:contextualSpacing w:val="0"/>
        <w:jc w:val="both"/>
        <w:outlineLvl w:val="3"/>
        <w:rPr>
          <w:rFonts w:ascii="Segoe UI" w:hAnsi="Segoe UI" w:cs="Segoe UI"/>
          <w:vanish/>
          <w:sz w:val="20"/>
        </w:rPr>
      </w:pPr>
    </w:p>
    <w:p w14:paraId="39F7F181" w14:textId="562EF738" w:rsidR="00AE43C9" w:rsidRPr="00A8184A" w:rsidRDefault="00AE43C9" w:rsidP="00AA371B">
      <w:pPr>
        <w:pStyle w:val="Odstavec"/>
        <w:numPr>
          <w:ilvl w:val="2"/>
          <w:numId w:val="12"/>
        </w:numPr>
        <w:spacing w:line="264" w:lineRule="auto"/>
        <w:ind w:left="1004"/>
        <w:rPr>
          <w:rFonts w:ascii="Segoe UI" w:hAnsi="Segoe UI" w:cs="Segoe UI"/>
          <w:sz w:val="20"/>
        </w:rPr>
      </w:pPr>
      <w:r w:rsidRPr="00A8184A">
        <w:rPr>
          <w:rFonts w:ascii="Segoe UI" w:hAnsi="Segoe UI" w:cs="Segoe UI"/>
          <w:sz w:val="20"/>
        </w:rPr>
        <w:t>Provedení nebo zajištění veškerých potřebných zkoušek, měření a atestů k prokázání kvalitativních parametrů předmětu díla, jakož i jeho nezávadnosti ve vztahu k životnímu prostředí.</w:t>
      </w:r>
    </w:p>
    <w:p w14:paraId="1D0EF103" w14:textId="0AC4C45D" w:rsidR="005B1132" w:rsidRPr="00A8184A" w:rsidRDefault="00AE43C9" w:rsidP="00A8184A">
      <w:pPr>
        <w:pStyle w:val="Odstavec"/>
        <w:numPr>
          <w:ilvl w:val="2"/>
          <w:numId w:val="12"/>
        </w:numPr>
        <w:spacing w:line="264" w:lineRule="auto"/>
        <w:ind w:left="993" w:hanging="709"/>
        <w:rPr>
          <w:rFonts w:ascii="Segoe UI" w:hAnsi="Segoe UI" w:cs="Segoe UI"/>
          <w:sz w:val="20"/>
        </w:rPr>
      </w:pPr>
      <w:r w:rsidRPr="00A8184A">
        <w:rPr>
          <w:rFonts w:ascii="Segoe UI" w:hAnsi="Segoe UI" w:cs="Segoe UI"/>
          <w:sz w:val="20"/>
        </w:rPr>
        <w:t>Zajištění atestů, certifikátů a osvědčení o jakosti k vybr</w:t>
      </w:r>
      <w:r w:rsidR="00D34410" w:rsidRPr="00A8184A">
        <w:rPr>
          <w:rFonts w:ascii="Segoe UI" w:hAnsi="Segoe UI" w:cs="Segoe UI"/>
          <w:sz w:val="20"/>
        </w:rPr>
        <w:t xml:space="preserve">aným druhům materiálů dodaných </w:t>
      </w:r>
      <w:r w:rsidR="00024041" w:rsidRPr="00A8184A">
        <w:rPr>
          <w:rFonts w:ascii="Segoe UI" w:hAnsi="Segoe UI" w:cs="Segoe UI"/>
          <w:sz w:val="20"/>
        </w:rPr>
        <w:t>Z</w:t>
      </w:r>
      <w:r w:rsidR="00D34410" w:rsidRPr="00A8184A">
        <w:rPr>
          <w:rFonts w:ascii="Segoe UI" w:hAnsi="Segoe UI" w:cs="Segoe UI"/>
          <w:sz w:val="20"/>
        </w:rPr>
        <w:t xml:space="preserve">hotovitelem, které předá </w:t>
      </w:r>
      <w:r w:rsidR="00024041" w:rsidRPr="00A8184A">
        <w:rPr>
          <w:rFonts w:ascii="Segoe UI" w:hAnsi="Segoe UI" w:cs="Segoe UI"/>
          <w:sz w:val="20"/>
        </w:rPr>
        <w:t>Z</w:t>
      </w:r>
      <w:r w:rsidR="00D34410" w:rsidRPr="00A8184A">
        <w:rPr>
          <w:rFonts w:ascii="Segoe UI" w:hAnsi="Segoe UI" w:cs="Segoe UI"/>
          <w:sz w:val="20"/>
        </w:rPr>
        <w:t xml:space="preserve">hotovitel </w:t>
      </w:r>
      <w:r w:rsidR="00024041" w:rsidRPr="00A8184A">
        <w:rPr>
          <w:rFonts w:ascii="Segoe UI" w:hAnsi="Segoe UI" w:cs="Segoe UI"/>
          <w:sz w:val="20"/>
        </w:rPr>
        <w:t>O</w:t>
      </w:r>
      <w:r w:rsidR="00D34410" w:rsidRPr="00A8184A">
        <w:rPr>
          <w:rFonts w:ascii="Segoe UI" w:hAnsi="Segoe UI" w:cs="Segoe UI"/>
          <w:sz w:val="20"/>
        </w:rPr>
        <w:t>bjednateli současně s předáním d</w:t>
      </w:r>
      <w:r w:rsidRPr="00A8184A">
        <w:rPr>
          <w:rFonts w:ascii="Segoe UI" w:hAnsi="Segoe UI" w:cs="Segoe UI"/>
          <w:sz w:val="20"/>
        </w:rPr>
        <w:t>íla</w:t>
      </w:r>
      <w:r w:rsidR="003F385F" w:rsidRPr="00A8184A">
        <w:rPr>
          <w:rFonts w:ascii="Segoe UI" w:hAnsi="Segoe UI" w:cs="Segoe UI"/>
          <w:sz w:val="20"/>
        </w:rPr>
        <w:t>, pokud jsou k užívání díla třeba</w:t>
      </w:r>
      <w:r w:rsidRPr="00A8184A">
        <w:rPr>
          <w:rFonts w:ascii="Segoe UI" w:hAnsi="Segoe UI" w:cs="Segoe UI"/>
          <w:sz w:val="20"/>
        </w:rPr>
        <w:t>.</w:t>
      </w:r>
    </w:p>
    <w:p w14:paraId="1F6A83A1" w14:textId="2DAAD6F5" w:rsidR="00613701" w:rsidRPr="00613701" w:rsidRDefault="005277A9" w:rsidP="00613701">
      <w:pPr>
        <w:pStyle w:val="Odstavec"/>
        <w:numPr>
          <w:ilvl w:val="2"/>
          <w:numId w:val="12"/>
        </w:numPr>
        <w:spacing w:line="264" w:lineRule="auto"/>
        <w:ind w:left="993" w:hanging="709"/>
        <w:rPr>
          <w:rFonts w:ascii="Segoe UI" w:hAnsi="Segoe UI" w:cs="Segoe UI"/>
          <w:sz w:val="20"/>
        </w:rPr>
      </w:pPr>
      <w:r w:rsidRPr="00A8184A">
        <w:rPr>
          <w:rFonts w:ascii="Segoe UI" w:hAnsi="Segoe UI" w:cs="Segoe UI"/>
          <w:sz w:val="20"/>
        </w:rPr>
        <w:t xml:space="preserve">Zaškolení minimálně 2 pracovníků </w:t>
      </w:r>
      <w:r w:rsidR="000E2E16" w:rsidRPr="00A8184A">
        <w:rPr>
          <w:rFonts w:ascii="Segoe UI" w:hAnsi="Segoe UI" w:cs="Segoe UI"/>
          <w:sz w:val="20"/>
        </w:rPr>
        <w:t>O</w:t>
      </w:r>
      <w:r w:rsidRPr="00A8184A">
        <w:rPr>
          <w:rFonts w:ascii="Segoe UI" w:hAnsi="Segoe UI" w:cs="Segoe UI"/>
          <w:sz w:val="20"/>
        </w:rPr>
        <w:t>bjednatele</w:t>
      </w:r>
      <w:r w:rsidR="00253114" w:rsidRPr="00A8184A">
        <w:rPr>
          <w:rFonts w:ascii="Segoe UI" w:hAnsi="Segoe UI" w:cs="Segoe UI"/>
          <w:sz w:val="20"/>
        </w:rPr>
        <w:t xml:space="preserve"> </w:t>
      </w:r>
      <w:r w:rsidR="004E67C8" w:rsidRPr="00A8184A">
        <w:rPr>
          <w:rFonts w:ascii="Segoe UI" w:hAnsi="Segoe UI" w:cs="Segoe UI"/>
          <w:sz w:val="20"/>
        </w:rPr>
        <w:t xml:space="preserve">a 2 pracovníků </w:t>
      </w:r>
      <w:r w:rsidR="0013226B">
        <w:rPr>
          <w:rFonts w:ascii="Segoe UI" w:hAnsi="Segoe UI" w:cs="Segoe UI"/>
          <w:sz w:val="20"/>
        </w:rPr>
        <w:t>Agentury ochrany přírody a</w:t>
      </w:r>
      <w:r w:rsidR="00990903">
        <w:rPr>
          <w:rFonts w:ascii="Segoe UI" w:hAnsi="Segoe UI" w:cs="Segoe UI"/>
          <w:sz w:val="20"/>
        </w:rPr>
        <w:t> </w:t>
      </w:r>
      <w:r w:rsidR="0013226B">
        <w:rPr>
          <w:rFonts w:ascii="Segoe UI" w:hAnsi="Segoe UI" w:cs="Segoe UI"/>
          <w:sz w:val="20"/>
        </w:rPr>
        <w:t>krajiny České republiky (dále jen „</w:t>
      </w:r>
      <w:r w:rsidR="004E67C8" w:rsidRPr="00A8184A">
        <w:rPr>
          <w:rFonts w:ascii="Segoe UI" w:hAnsi="Segoe UI" w:cs="Segoe UI"/>
          <w:sz w:val="20"/>
        </w:rPr>
        <w:t>AOPK ČR</w:t>
      </w:r>
      <w:r w:rsidR="0013226B">
        <w:rPr>
          <w:rFonts w:ascii="Segoe UI" w:hAnsi="Segoe UI" w:cs="Segoe UI"/>
          <w:sz w:val="20"/>
        </w:rPr>
        <w:t>“)</w:t>
      </w:r>
      <w:r w:rsidRPr="00A8184A">
        <w:rPr>
          <w:rFonts w:ascii="Segoe UI" w:hAnsi="Segoe UI" w:cs="Segoe UI"/>
          <w:sz w:val="20"/>
        </w:rPr>
        <w:t xml:space="preserve"> do obsluhy zařízení po jeho uvedení do</w:t>
      </w:r>
      <w:r w:rsidR="00990903">
        <w:rPr>
          <w:rFonts w:ascii="Segoe UI" w:hAnsi="Segoe UI" w:cs="Segoe UI"/>
          <w:sz w:val="20"/>
        </w:rPr>
        <w:t> </w:t>
      </w:r>
      <w:r w:rsidRPr="00A8184A">
        <w:rPr>
          <w:rFonts w:ascii="Segoe UI" w:hAnsi="Segoe UI" w:cs="Segoe UI"/>
          <w:sz w:val="20"/>
        </w:rPr>
        <w:t>provozu.</w:t>
      </w:r>
      <w:r w:rsidR="00AB272B" w:rsidRPr="00A8184A">
        <w:rPr>
          <w:rFonts w:ascii="Segoe UI" w:hAnsi="Segoe UI" w:cs="Segoe UI"/>
          <w:sz w:val="20"/>
        </w:rPr>
        <w:t xml:space="preserve"> O zaškolení pracovníků </w:t>
      </w:r>
      <w:r w:rsidR="00432DDD" w:rsidRPr="00A8184A">
        <w:rPr>
          <w:rFonts w:ascii="Segoe UI" w:hAnsi="Segoe UI" w:cs="Segoe UI"/>
          <w:sz w:val="20"/>
        </w:rPr>
        <w:t>Z</w:t>
      </w:r>
      <w:r w:rsidR="00AB272B" w:rsidRPr="00A8184A">
        <w:rPr>
          <w:rFonts w:ascii="Segoe UI" w:hAnsi="Segoe UI" w:cs="Segoe UI"/>
          <w:sz w:val="20"/>
        </w:rPr>
        <w:t xml:space="preserve">hotovitel vystaví pro </w:t>
      </w:r>
      <w:r w:rsidR="00024041" w:rsidRPr="00A8184A">
        <w:rPr>
          <w:rFonts w:ascii="Segoe UI" w:hAnsi="Segoe UI" w:cs="Segoe UI"/>
          <w:sz w:val="20"/>
        </w:rPr>
        <w:t>O</w:t>
      </w:r>
      <w:r w:rsidR="00AB272B" w:rsidRPr="00A8184A">
        <w:rPr>
          <w:rFonts w:ascii="Segoe UI" w:hAnsi="Segoe UI" w:cs="Segoe UI"/>
          <w:sz w:val="20"/>
        </w:rPr>
        <w:t xml:space="preserve">bjednatele </w:t>
      </w:r>
      <w:r w:rsidR="00AB272B" w:rsidRPr="00613701">
        <w:rPr>
          <w:rFonts w:ascii="Segoe UI" w:hAnsi="Segoe UI" w:cs="Segoe UI"/>
          <w:sz w:val="20"/>
        </w:rPr>
        <w:t>doklad.</w:t>
      </w:r>
    </w:p>
    <w:p w14:paraId="36F1D7CA" w14:textId="01B0DA6B" w:rsidR="00613701" w:rsidRPr="00613701" w:rsidRDefault="00613701" w:rsidP="00613701">
      <w:pPr>
        <w:pStyle w:val="Textbubliny"/>
        <w:spacing w:before="120" w:line="264" w:lineRule="auto"/>
        <w:jc w:val="both"/>
        <w:rPr>
          <w:rFonts w:ascii="Segoe UI" w:eastAsia="Times New Roman" w:hAnsi="Segoe UI" w:cs="Segoe UI"/>
          <w:sz w:val="20"/>
          <w:szCs w:val="20"/>
        </w:rPr>
      </w:pPr>
      <w:r w:rsidRPr="00613701">
        <w:rPr>
          <w:rFonts w:ascii="Segoe UI" w:hAnsi="Segoe UI" w:cs="Segoe UI"/>
          <w:sz w:val="20"/>
          <w:szCs w:val="20"/>
        </w:rPr>
        <w:t xml:space="preserve">Zhotovitel se zavazuje provést veškeré dodatečné práce a dodávky nezbytně nutné k dokončení předmětu díla. Tyto dodatečné práce a dodávky případně vícepráce budou oběma </w:t>
      </w:r>
      <w:r>
        <w:rPr>
          <w:rFonts w:ascii="Segoe UI" w:hAnsi="Segoe UI" w:cs="Segoe UI"/>
          <w:sz w:val="20"/>
          <w:szCs w:val="20"/>
        </w:rPr>
        <w:t>S</w:t>
      </w:r>
      <w:r w:rsidRPr="00613701">
        <w:rPr>
          <w:rFonts w:ascii="Segoe UI" w:hAnsi="Segoe UI" w:cs="Segoe UI"/>
          <w:sz w:val="20"/>
          <w:szCs w:val="20"/>
        </w:rPr>
        <w:t>mluvními stranami sjednány písemnými dodatky</w:t>
      </w:r>
      <w:r w:rsidR="0013226B">
        <w:rPr>
          <w:rFonts w:ascii="Segoe UI" w:hAnsi="Segoe UI" w:cs="Segoe UI"/>
          <w:sz w:val="20"/>
          <w:szCs w:val="20"/>
        </w:rPr>
        <w:t xml:space="preserve"> k</w:t>
      </w:r>
      <w:r w:rsidRPr="00613701">
        <w:rPr>
          <w:rFonts w:ascii="Segoe UI" w:hAnsi="Segoe UI" w:cs="Segoe UI"/>
          <w:sz w:val="20"/>
          <w:szCs w:val="20"/>
        </w:rPr>
        <w:t xml:space="preserve"> této </w:t>
      </w:r>
      <w:r>
        <w:rPr>
          <w:rFonts w:ascii="Segoe UI" w:hAnsi="Segoe UI" w:cs="Segoe UI"/>
          <w:sz w:val="20"/>
          <w:szCs w:val="20"/>
        </w:rPr>
        <w:t>S</w:t>
      </w:r>
      <w:r w:rsidRPr="00613701">
        <w:rPr>
          <w:rFonts w:ascii="Segoe UI" w:hAnsi="Segoe UI" w:cs="Segoe UI"/>
          <w:sz w:val="20"/>
          <w:szCs w:val="20"/>
        </w:rPr>
        <w:t>mlouvy s výjimkou tzv. změn smlouvy „de minimis“ (tj. změn, které nemění celkovou povahu veřejné zakázky a jejichž hodnota je nižší než 1</w:t>
      </w:r>
      <w:r w:rsidR="001849CB">
        <w:rPr>
          <w:rFonts w:ascii="Segoe UI" w:hAnsi="Segoe UI" w:cs="Segoe UI"/>
          <w:sz w:val="20"/>
          <w:szCs w:val="20"/>
        </w:rPr>
        <w:t>0</w:t>
      </w:r>
      <w:r w:rsidRPr="00613701">
        <w:rPr>
          <w:rFonts w:ascii="Segoe UI" w:hAnsi="Segoe UI" w:cs="Segoe UI"/>
          <w:sz w:val="20"/>
          <w:szCs w:val="20"/>
        </w:rPr>
        <w:t xml:space="preserve"> % původní hodnoty závazku ze </w:t>
      </w:r>
      <w:r>
        <w:rPr>
          <w:rFonts w:ascii="Segoe UI" w:hAnsi="Segoe UI" w:cs="Segoe UI"/>
          <w:sz w:val="20"/>
          <w:szCs w:val="20"/>
        </w:rPr>
        <w:t>S</w:t>
      </w:r>
      <w:r w:rsidRPr="00613701">
        <w:rPr>
          <w:rFonts w:ascii="Segoe UI" w:hAnsi="Segoe UI" w:cs="Segoe UI"/>
          <w:sz w:val="20"/>
          <w:szCs w:val="20"/>
        </w:rPr>
        <w:t xml:space="preserve">mlouvy). Tyto budou řešeny pouze prostřednictvím změnových listů podepsaných oběma </w:t>
      </w:r>
      <w:r>
        <w:rPr>
          <w:rFonts w:ascii="Segoe UI" w:hAnsi="Segoe UI" w:cs="Segoe UI"/>
          <w:sz w:val="20"/>
          <w:szCs w:val="20"/>
        </w:rPr>
        <w:t>S</w:t>
      </w:r>
      <w:r w:rsidRPr="00613701">
        <w:rPr>
          <w:rFonts w:ascii="Segoe UI" w:hAnsi="Segoe UI" w:cs="Segoe UI"/>
          <w:sz w:val="20"/>
          <w:szCs w:val="20"/>
        </w:rPr>
        <w:t xml:space="preserve">mluvními stranami a zápisem do stavebního deníku. Zhotovitel je povinen ve změnovém listu uvést popis změny a její hodnotu (buď plusovou nebo mínusovou). Pokud taková změna předmětu plnění bude mít vliv na termín plnění, jsou </w:t>
      </w:r>
      <w:r>
        <w:rPr>
          <w:rFonts w:ascii="Segoe UI" w:hAnsi="Segoe UI" w:cs="Segoe UI"/>
          <w:sz w:val="20"/>
          <w:szCs w:val="20"/>
        </w:rPr>
        <w:t>S</w:t>
      </w:r>
      <w:r w:rsidRPr="00613701">
        <w:rPr>
          <w:rFonts w:ascii="Segoe UI" w:hAnsi="Segoe UI" w:cs="Segoe UI"/>
          <w:sz w:val="20"/>
          <w:szCs w:val="20"/>
        </w:rPr>
        <w:t xml:space="preserve">mluvní strany povinny sjednat v příslušné změně </w:t>
      </w:r>
      <w:r>
        <w:rPr>
          <w:rFonts w:ascii="Segoe UI" w:hAnsi="Segoe UI" w:cs="Segoe UI"/>
          <w:sz w:val="20"/>
          <w:szCs w:val="20"/>
        </w:rPr>
        <w:t>S</w:t>
      </w:r>
      <w:r w:rsidRPr="00613701">
        <w:rPr>
          <w:rFonts w:ascii="Segoe UI" w:hAnsi="Segoe UI" w:cs="Segoe UI"/>
          <w:sz w:val="20"/>
          <w:szCs w:val="20"/>
        </w:rPr>
        <w:t>mlouvy i změnu termínu plnění.</w:t>
      </w:r>
    </w:p>
    <w:p w14:paraId="1193312D" w14:textId="73F95686" w:rsidR="00613701" w:rsidRPr="00613701" w:rsidRDefault="00613701" w:rsidP="00613701">
      <w:pPr>
        <w:pStyle w:val="Textbubliny"/>
        <w:spacing w:before="120" w:line="264" w:lineRule="auto"/>
        <w:jc w:val="both"/>
        <w:rPr>
          <w:rFonts w:ascii="Segoe UI" w:eastAsia="Times New Roman" w:hAnsi="Segoe UI" w:cs="Segoe UI"/>
          <w:sz w:val="20"/>
          <w:szCs w:val="20"/>
        </w:rPr>
      </w:pPr>
      <w:r w:rsidRPr="00613701">
        <w:rPr>
          <w:rFonts w:ascii="Segoe UI" w:hAnsi="Segoe UI" w:cs="Segoe UI"/>
          <w:sz w:val="20"/>
          <w:szCs w:val="20"/>
        </w:rPr>
        <w:t>Za dodatečné práce, případně nové práce</w:t>
      </w:r>
      <w:r w:rsidR="0013226B">
        <w:rPr>
          <w:rFonts w:ascii="Segoe UI" w:hAnsi="Segoe UI" w:cs="Segoe UI"/>
          <w:sz w:val="20"/>
          <w:szCs w:val="20"/>
        </w:rPr>
        <w:t>,</w:t>
      </w:r>
      <w:r w:rsidRPr="00613701">
        <w:rPr>
          <w:rFonts w:ascii="Segoe UI" w:hAnsi="Segoe UI" w:cs="Segoe UI"/>
          <w:sz w:val="20"/>
          <w:szCs w:val="20"/>
        </w:rPr>
        <w:t xml:space="preserve"> se považují práce a dodávky, které nebyly obsaženy v</w:t>
      </w:r>
      <w:r>
        <w:rPr>
          <w:rFonts w:ascii="Segoe UI" w:hAnsi="Segoe UI" w:cs="Segoe UI"/>
          <w:sz w:val="20"/>
          <w:szCs w:val="20"/>
        </w:rPr>
        <w:t> </w:t>
      </w:r>
      <w:r w:rsidRPr="00613701">
        <w:rPr>
          <w:rFonts w:ascii="Segoe UI" w:hAnsi="Segoe UI" w:cs="Segoe UI"/>
          <w:sz w:val="20"/>
          <w:szCs w:val="20"/>
        </w:rPr>
        <w:t>původních zadávacích podmínkách, jejich potřeba vznikla v důsledku objektivně nepředvídaných okolností a tyto dodatečné práce a dodávky jsou nezbytné pro provedení původního rozsahu předmětu plnění. Provedení dodatečných</w:t>
      </w:r>
      <w:r w:rsidR="00E71E74">
        <w:rPr>
          <w:rFonts w:ascii="Segoe UI" w:hAnsi="Segoe UI" w:cs="Segoe UI"/>
          <w:sz w:val="20"/>
          <w:szCs w:val="20"/>
        </w:rPr>
        <w:t>,</w:t>
      </w:r>
      <w:r w:rsidRPr="00613701">
        <w:rPr>
          <w:rFonts w:ascii="Segoe UI" w:hAnsi="Segoe UI" w:cs="Segoe UI"/>
          <w:sz w:val="20"/>
          <w:szCs w:val="20"/>
        </w:rPr>
        <w:t xml:space="preserve"> případně nových</w:t>
      </w:r>
      <w:r w:rsidR="00E71E74">
        <w:rPr>
          <w:rFonts w:ascii="Segoe UI" w:hAnsi="Segoe UI" w:cs="Segoe UI"/>
          <w:sz w:val="20"/>
          <w:szCs w:val="20"/>
        </w:rPr>
        <w:t>,</w:t>
      </w:r>
      <w:r w:rsidRPr="00613701">
        <w:rPr>
          <w:rFonts w:ascii="Segoe UI" w:hAnsi="Segoe UI" w:cs="Segoe UI"/>
          <w:sz w:val="20"/>
          <w:szCs w:val="20"/>
        </w:rPr>
        <w:t xml:space="preserve"> prací a dodávek musí být předem písemně odsouhlaseno </w:t>
      </w:r>
      <w:r>
        <w:rPr>
          <w:rFonts w:ascii="Segoe UI" w:hAnsi="Segoe UI" w:cs="Segoe UI"/>
          <w:sz w:val="20"/>
          <w:szCs w:val="20"/>
        </w:rPr>
        <w:t>O</w:t>
      </w:r>
      <w:r w:rsidRPr="00613701">
        <w:rPr>
          <w:rFonts w:ascii="Segoe UI" w:hAnsi="Segoe UI" w:cs="Segoe UI"/>
          <w:sz w:val="20"/>
          <w:szCs w:val="20"/>
        </w:rPr>
        <w:t xml:space="preserve">bjednatelem nebo jeho zástupcem. K realizaci </w:t>
      </w:r>
      <w:r w:rsidRPr="00613701">
        <w:rPr>
          <w:rFonts w:ascii="Segoe UI" w:hAnsi="Segoe UI" w:cs="Segoe UI"/>
          <w:sz w:val="20"/>
          <w:szCs w:val="20"/>
        </w:rPr>
        <w:lastRenderedPageBreak/>
        <w:t>dodatečných</w:t>
      </w:r>
      <w:r w:rsidR="00E71E74">
        <w:rPr>
          <w:rFonts w:ascii="Segoe UI" w:hAnsi="Segoe UI" w:cs="Segoe UI"/>
          <w:sz w:val="20"/>
          <w:szCs w:val="20"/>
        </w:rPr>
        <w:t>,</w:t>
      </w:r>
      <w:r w:rsidRPr="00613701">
        <w:rPr>
          <w:rFonts w:ascii="Segoe UI" w:hAnsi="Segoe UI" w:cs="Segoe UI"/>
          <w:sz w:val="20"/>
          <w:szCs w:val="20"/>
        </w:rPr>
        <w:t xml:space="preserve"> případně nových</w:t>
      </w:r>
      <w:r w:rsidR="00E71E74">
        <w:rPr>
          <w:rFonts w:ascii="Segoe UI" w:hAnsi="Segoe UI" w:cs="Segoe UI"/>
          <w:sz w:val="20"/>
          <w:szCs w:val="20"/>
        </w:rPr>
        <w:t>,</w:t>
      </w:r>
      <w:r w:rsidRPr="00613701">
        <w:rPr>
          <w:rFonts w:ascii="Segoe UI" w:hAnsi="Segoe UI" w:cs="Segoe UI"/>
          <w:sz w:val="20"/>
          <w:szCs w:val="20"/>
        </w:rPr>
        <w:t xml:space="preserve"> prací a dodávek neopravňuje </w:t>
      </w:r>
      <w:r w:rsidR="00E71E74">
        <w:rPr>
          <w:rFonts w:ascii="Segoe UI" w:hAnsi="Segoe UI" w:cs="Segoe UI"/>
          <w:sz w:val="20"/>
          <w:szCs w:val="20"/>
        </w:rPr>
        <w:t>Z</w:t>
      </w:r>
      <w:r w:rsidRPr="00613701">
        <w:rPr>
          <w:rFonts w:ascii="Segoe UI" w:hAnsi="Segoe UI" w:cs="Segoe UI"/>
          <w:sz w:val="20"/>
          <w:szCs w:val="20"/>
        </w:rPr>
        <w:t xml:space="preserve">hotovitele zápis ve stavebním deníku provedený </w:t>
      </w:r>
      <w:r>
        <w:rPr>
          <w:rFonts w:ascii="Segoe UI" w:hAnsi="Segoe UI" w:cs="Segoe UI"/>
          <w:sz w:val="20"/>
          <w:szCs w:val="20"/>
        </w:rPr>
        <w:t>Z</w:t>
      </w:r>
      <w:r w:rsidRPr="00613701">
        <w:rPr>
          <w:rFonts w:ascii="Segoe UI" w:hAnsi="Segoe UI" w:cs="Segoe UI"/>
          <w:sz w:val="20"/>
          <w:szCs w:val="20"/>
        </w:rPr>
        <w:t xml:space="preserve">hotovitelem bez dalšího písemného odsouhlasení </w:t>
      </w:r>
      <w:r>
        <w:rPr>
          <w:rFonts w:ascii="Segoe UI" w:hAnsi="Segoe UI" w:cs="Segoe UI"/>
          <w:sz w:val="20"/>
          <w:szCs w:val="20"/>
        </w:rPr>
        <w:t>O</w:t>
      </w:r>
      <w:r w:rsidRPr="00613701">
        <w:rPr>
          <w:rFonts w:ascii="Segoe UI" w:hAnsi="Segoe UI" w:cs="Segoe UI"/>
          <w:sz w:val="20"/>
          <w:szCs w:val="20"/>
        </w:rPr>
        <w:t>bjednatelem.</w:t>
      </w:r>
    </w:p>
    <w:p w14:paraId="2BF8E56F" w14:textId="4EC26D40" w:rsidR="00613701" w:rsidRPr="00613701" w:rsidRDefault="00613701" w:rsidP="00613701">
      <w:pPr>
        <w:pStyle w:val="Textbubliny"/>
        <w:spacing w:before="120" w:line="264" w:lineRule="auto"/>
        <w:jc w:val="both"/>
        <w:rPr>
          <w:rFonts w:ascii="Segoe UI" w:eastAsia="Times New Roman" w:hAnsi="Segoe UI" w:cs="Segoe UI"/>
          <w:sz w:val="20"/>
          <w:szCs w:val="20"/>
        </w:rPr>
      </w:pPr>
      <w:r w:rsidRPr="00613701">
        <w:rPr>
          <w:rFonts w:ascii="Segoe UI" w:hAnsi="Segoe UI" w:cs="Segoe UI"/>
          <w:sz w:val="20"/>
          <w:szCs w:val="20"/>
        </w:rPr>
        <w:t xml:space="preserve">Za dodatečné práce a dodávky se nepovažují práce a plnění jinak splňující podmínky předchozího odstavce, jejichž provedení (poskytnutí) bylo vyvoláno prodlením </w:t>
      </w:r>
      <w:r>
        <w:rPr>
          <w:rFonts w:ascii="Segoe UI" w:hAnsi="Segoe UI" w:cs="Segoe UI"/>
          <w:sz w:val="20"/>
          <w:szCs w:val="20"/>
        </w:rPr>
        <w:t>Z</w:t>
      </w:r>
      <w:r w:rsidRPr="00613701">
        <w:rPr>
          <w:rFonts w:ascii="Segoe UI" w:hAnsi="Segoe UI" w:cs="Segoe UI"/>
          <w:sz w:val="20"/>
          <w:szCs w:val="20"/>
        </w:rPr>
        <w:t>hotovitele s prováděním díla,</w:t>
      </w:r>
      <w:r w:rsidRPr="00613701">
        <w:rPr>
          <w:rFonts w:ascii="Segoe UI" w:eastAsia="Times New Roman" w:hAnsi="Segoe UI" w:cs="Segoe UI"/>
          <w:sz w:val="20"/>
          <w:szCs w:val="20"/>
        </w:rPr>
        <w:t xml:space="preserve"> </w:t>
      </w:r>
      <w:r w:rsidRPr="00613701">
        <w:rPr>
          <w:rFonts w:ascii="Segoe UI" w:hAnsi="Segoe UI" w:cs="Segoe UI"/>
          <w:sz w:val="20"/>
          <w:szCs w:val="20"/>
        </w:rPr>
        <w:t>za které odpovídá, nebo jsou důsledkem jeho vadného plnění.</w:t>
      </w:r>
    </w:p>
    <w:p w14:paraId="6844EE78" w14:textId="5CB5227C" w:rsidR="002C10A4" w:rsidRPr="001849CB" w:rsidRDefault="00EA1CA5" w:rsidP="00613701">
      <w:pPr>
        <w:pStyle w:val="Textbubliny"/>
        <w:spacing w:before="120" w:line="264" w:lineRule="auto"/>
        <w:jc w:val="both"/>
        <w:rPr>
          <w:rFonts w:ascii="Segoe UI" w:hAnsi="Segoe UI" w:cs="Segoe UI"/>
          <w:sz w:val="20"/>
        </w:rPr>
      </w:pPr>
      <w:r w:rsidRPr="001849CB">
        <w:rPr>
          <w:rFonts w:ascii="Segoe UI" w:hAnsi="Segoe UI" w:cs="Segoe UI"/>
          <w:sz w:val="20"/>
        </w:rPr>
        <w:t>Objednatel upozorňuje, že v objektu realizace díla se nachází azbest (</w:t>
      </w:r>
      <w:r w:rsidR="00C04BA8" w:rsidRPr="001849CB">
        <w:rPr>
          <w:rFonts w:ascii="Segoe UI" w:hAnsi="Segoe UI" w:cs="Segoe UI"/>
          <w:sz w:val="20"/>
        </w:rPr>
        <w:t>viz příloha č. 4</w:t>
      </w:r>
      <w:r w:rsidRPr="001849CB">
        <w:rPr>
          <w:rFonts w:ascii="Segoe UI" w:hAnsi="Segoe UI" w:cs="Segoe UI"/>
          <w:sz w:val="20"/>
        </w:rPr>
        <w:t xml:space="preserve"> </w:t>
      </w:r>
      <w:r w:rsidR="00C04BA8" w:rsidRPr="001849CB">
        <w:rPr>
          <w:rFonts w:ascii="Segoe UI" w:hAnsi="Segoe UI" w:cs="Segoe UI"/>
          <w:sz w:val="20"/>
        </w:rPr>
        <w:t>a příloha č. 5</w:t>
      </w:r>
      <w:r w:rsidRPr="001849CB">
        <w:rPr>
          <w:rFonts w:ascii="Segoe UI" w:hAnsi="Segoe UI" w:cs="Segoe UI"/>
          <w:sz w:val="20"/>
        </w:rPr>
        <w:t xml:space="preserve"> </w:t>
      </w:r>
      <w:r w:rsidR="00A8184A" w:rsidRPr="001849CB">
        <w:rPr>
          <w:rFonts w:ascii="Segoe UI" w:hAnsi="Segoe UI" w:cs="Segoe UI"/>
          <w:sz w:val="20"/>
        </w:rPr>
        <w:t>S</w:t>
      </w:r>
      <w:r w:rsidRPr="001849CB">
        <w:rPr>
          <w:rFonts w:ascii="Segoe UI" w:hAnsi="Segoe UI" w:cs="Segoe UI"/>
          <w:sz w:val="20"/>
        </w:rPr>
        <w:t xml:space="preserve">mlouvy). Při stavebních a technologických pracích musí </w:t>
      </w:r>
      <w:r w:rsidR="00024041" w:rsidRPr="001849CB">
        <w:rPr>
          <w:rFonts w:ascii="Segoe UI" w:hAnsi="Segoe UI" w:cs="Segoe UI"/>
          <w:sz w:val="20"/>
        </w:rPr>
        <w:t>Z</w:t>
      </w:r>
      <w:r w:rsidRPr="001849CB">
        <w:rPr>
          <w:rFonts w:ascii="Segoe UI" w:hAnsi="Segoe UI" w:cs="Segoe UI"/>
          <w:sz w:val="20"/>
        </w:rPr>
        <w:t xml:space="preserve">hotovitel postupovat tak, aby nedošlo k narušení stavebních úseků, kde byl azbest použit. Pokud by k takovému narušení došlo, musí </w:t>
      </w:r>
      <w:r w:rsidR="00024041" w:rsidRPr="001849CB">
        <w:rPr>
          <w:rFonts w:ascii="Segoe UI" w:hAnsi="Segoe UI" w:cs="Segoe UI"/>
          <w:sz w:val="20"/>
        </w:rPr>
        <w:t>Z</w:t>
      </w:r>
      <w:r w:rsidRPr="001849CB">
        <w:rPr>
          <w:rFonts w:ascii="Segoe UI" w:hAnsi="Segoe UI" w:cs="Segoe UI"/>
          <w:sz w:val="20"/>
        </w:rPr>
        <w:t xml:space="preserve">hotovitel okamžitě informovat </w:t>
      </w:r>
      <w:r w:rsidR="00024041" w:rsidRPr="001849CB">
        <w:rPr>
          <w:rFonts w:ascii="Segoe UI" w:hAnsi="Segoe UI" w:cs="Segoe UI"/>
          <w:sz w:val="20"/>
        </w:rPr>
        <w:t>O</w:t>
      </w:r>
      <w:r w:rsidRPr="001849CB">
        <w:rPr>
          <w:rFonts w:ascii="Segoe UI" w:hAnsi="Segoe UI" w:cs="Segoe UI"/>
          <w:sz w:val="20"/>
        </w:rPr>
        <w:t>bjednatele o dané skutečnosti a zajistit všechna potřebná opatření na své náklady. Zhotovitel musí vést v podestách u schodišť trubky a jiný instalační a</w:t>
      </w:r>
      <w:r w:rsidR="00567235" w:rsidRPr="001849CB">
        <w:rPr>
          <w:rFonts w:ascii="Segoe UI" w:hAnsi="Segoe UI" w:cs="Segoe UI"/>
          <w:sz w:val="20"/>
        </w:rPr>
        <w:t> </w:t>
      </w:r>
      <w:r w:rsidRPr="001849CB">
        <w:rPr>
          <w:rFonts w:ascii="Segoe UI" w:hAnsi="Segoe UI" w:cs="Segoe UI"/>
          <w:sz w:val="20"/>
        </w:rPr>
        <w:t>stavební materiál tak, aby nenarušil plechové kazety podhledů.</w:t>
      </w:r>
    </w:p>
    <w:p w14:paraId="20C116F8" w14:textId="6BCAA7DF" w:rsidR="0091358E" w:rsidRPr="00A8184A" w:rsidRDefault="00EA1CA5" w:rsidP="00613701">
      <w:pPr>
        <w:pStyle w:val="Textbubliny"/>
        <w:spacing w:before="120" w:line="264" w:lineRule="auto"/>
        <w:jc w:val="both"/>
        <w:rPr>
          <w:rFonts w:ascii="Segoe UI" w:hAnsi="Segoe UI" w:cs="Segoe UI"/>
          <w:sz w:val="20"/>
        </w:rPr>
      </w:pPr>
      <w:r w:rsidRPr="001849CB">
        <w:rPr>
          <w:rFonts w:ascii="Segoe UI" w:hAnsi="Segoe UI" w:cs="Segoe UI"/>
          <w:sz w:val="20"/>
        </w:rPr>
        <w:t>S ohledem na předchozí článek v místech vrtání vertikálních prostupů demontuje plechové kazety podhledů odborný dozor</w:t>
      </w:r>
      <w:r w:rsidR="002C10A4" w:rsidRPr="001849CB">
        <w:rPr>
          <w:rFonts w:ascii="Segoe UI" w:hAnsi="Segoe UI" w:cs="Segoe UI"/>
          <w:sz w:val="20"/>
        </w:rPr>
        <w:t xml:space="preserve"> (nebo také odborná společnost)</w:t>
      </w:r>
      <w:r w:rsidRPr="001849CB">
        <w:rPr>
          <w:rFonts w:ascii="Segoe UI" w:hAnsi="Segoe UI" w:cs="Segoe UI"/>
          <w:sz w:val="20"/>
        </w:rPr>
        <w:t>, který má odbornou způsobilost k práci v prostředí s azbestem.</w:t>
      </w:r>
      <w:r w:rsidRPr="00A8184A">
        <w:rPr>
          <w:rFonts w:ascii="Segoe UI" w:hAnsi="Segoe UI" w:cs="Segoe UI"/>
          <w:sz w:val="20"/>
        </w:rPr>
        <w:t xml:space="preserve"> </w:t>
      </w:r>
      <w:r w:rsidR="002C10A4" w:rsidRPr="00A8184A">
        <w:rPr>
          <w:rFonts w:ascii="Segoe UI" w:hAnsi="Segoe UI" w:cs="Segoe UI"/>
          <w:sz w:val="20"/>
        </w:rPr>
        <w:t>Tuto společnost</w:t>
      </w:r>
      <w:r w:rsidRPr="00A8184A">
        <w:rPr>
          <w:rFonts w:ascii="Segoe UI" w:hAnsi="Segoe UI" w:cs="Segoe UI"/>
          <w:sz w:val="20"/>
        </w:rPr>
        <w:t xml:space="preserve"> na své náklady zajistí </w:t>
      </w:r>
      <w:r w:rsidR="00024041" w:rsidRPr="00A8184A">
        <w:rPr>
          <w:rFonts w:ascii="Segoe UI" w:hAnsi="Segoe UI" w:cs="Segoe UI"/>
          <w:sz w:val="20"/>
        </w:rPr>
        <w:t>O</w:t>
      </w:r>
      <w:r w:rsidRPr="00A8184A">
        <w:rPr>
          <w:rFonts w:ascii="Segoe UI" w:hAnsi="Segoe UI" w:cs="Segoe UI"/>
          <w:sz w:val="20"/>
        </w:rPr>
        <w:t xml:space="preserve">bjednatel a předá před zahájením prací </w:t>
      </w:r>
      <w:r w:rsidR="00024041" w:rsidRPr="00A8184A">
        <w:rPr>
          <w:rFonts w:ascii="Segoe UI" w:hAnsi="Segoe UI" w:cs="Segoe UI"/>
          <w:sz w:val="20"/>
        </w:rPr>
        <w:t>Z</w:t>
      </w:r>
      <w:r w:rsidRPr="00A8184A">
        <w:rPr>
          <w:rFonts w:ascii="Segoe UI" w:hAnsi="Segoe UI" w:cs="Segoe UI"/>
          <w:sz w:val="20"/>
        </w:rPr>
        <w:t xml:space="preserve">hotoviteli </w:t>
      </w:r>
      <w:r w:rsidR="002C10A4" w:rsidRPr="00A8184A">
        <w:rPr>
          <w:rFonts w:ascii="Segoe UI" w:hAnsi="Segoe UI" w:cs="Segoe UI"/>
          <w:sz w:val="20"/>
        </w:rPr>
        <w:t xml:space="preserve">její </w:t>
      </w:r>
      <w:r w:rsidRPr="00A8184A">
        <w:rPr>
          <w:rFonts w:ascii="Segoe UI" w:hAnsi="Segoe UI" w:cs="Segoe UI"/>
          <w:sz w:val="20"/>
        </w:rPr>
        <w:t>kontaktní údaje. Odborn</w:t>
      </w:r>
      <w:r w:rsidR="002C10A4" w:rsidRPr="00A8184A">
        <w:rPr>
          <w:rFonts w:ascii="Segoe UI" w:hAnsi="Segoe UI" w:cs="Segoe UI"/>
          <w:sz w:val="20"/>
        </w:rPr>
        <w:t>á</w:t>
      </w:r>
      <w:r w:rsidRPr="00A8184A">
        <w:rPr>
          <w:rFonts w:ascii="Segoe UI" w:hAnsi="Segoe UI" w:cs="Segoe UI"/>
          <w:sz w:val="20"/>
        </w:rPr>
        <w:t xml:space="preserve"> </w:t>
      </w:r>
      <w:r w:rsidR="002C10A4" w:rsidRPr="00A8184A">
        <w:rPr>
          <w:rFonts w:ascii="Segoe UI" w:hAnsi="Segoe UI" w:cs="Segoe UI"/>
          <w:sz w:val="20"/>
        </w:rPr>
        <w:t>společnost</w:t>
      </w:r>
      <w:r w:rsidRPr="00A8184A">
        <w:rPr>
          <w:rFonts w:ascii="Segoe UI" w:hAnsi="Segoe UI" w:cs="Segoe UI"/>
          <w:sz w:val="20"/>
        </w:rPr>
        <w:t xml:space="preserve"> provede čištění a měření před vrtáním a měření po vrtání uvedených prostupů. Samotné vrtání provede </w:t>
      </w:r>
      <w:r w:rsidR="00024041" w:rsidRPr="00A8184A">
        <w:rPr>
          <w:rFonts w:ascii="Segoe UI" w:hAnsi="Segoe UI" w:cs="Segoe UI"/>
          <w:sz w:val="20"/>
        </w:rPr>
        <w:t>Z</w:t>
      </w:r>
      <w:r w:rsidRPr="00A8184A">
        <w:rPr>
          <w:rFonts w:ascii="Segoe UI" w:hAnsi="Segoe UI" w:cs="Segoe UI"/>
          <w:sz w:val="20"/>
        </w:rPr>
        <w:t>hotovitel, který se musí řídit pokyny technického dozoru investora (stavebního dozoru) nebo výše uvedeného odborného dozoru pro práci v prostředí s azbestem</w:t>
      </w:r>
      <w:r w:rsidR="0091358E" w:rsidRPr="00A8184A">
        <w:rPr>
          <w:rFonts w:ascii="Segoe UI" w:hAnsi="Segoe UI" w:cs="Segoe UI"/>
          <w:sz w:val="20"/>
        </w:rPr>
        <w:t xml:space="preserve">. </w:t>
      </w:r>
    </w:p>
    <w:p w14:paraId="766D5EDC" w14:textId="0EB03077" w:rsidR="00DB065B" w:rsidRPr="00A8184A" w:rsidRDefault="0091358E" w:rsidP="00613701">
      <w:pPr>
        <w:pStyle w:val="Textbubliny"/>
        <w:spacing w:before="120" w:line="264" w:lineRule="auto"/>
        <w:jc w:val="both"/>
        <w:rPr>
          <w:rFonts w:ascii="Segoe UI" w:hAnsi="Segoe UI" w:cs="Segoe UI"/>
          <w:sz w:val="20"/>
        </w:rPr>
      </w:pPr>
      <w:r w:rsidRPr="00A8184A">
        <w:rPr>
          <w:rFonts w:ascii="Segoe UI" w:hAnsi="Segoe UI" w:cs="Segoe UI"/>
          <w:sz w:val="20"/>
        </w:rPr>
        <w:t>Odborný dozor pro práci v prostředí s azbestem dále provede p</w:t>
      </w:r>
      <w:r w:rsidR="00EA1CA5" w:rsidRPr="00A8184A">
        <w:rPr>
          <w:rFonts w:ascii="Segoe UI" w:hAnsi="Segoe UI" w:cs="Segoe UI"/>
          <w:sz w:val="20"/>
        </w:rPr>
        <w:t xml:space="preserve">rvní měření (před zahájením </w:t>
      </w:r>
      <w:r w:rsidRPr="00A8184A">
        <w:rPr>
          <w:rFonts w:ascii="Segoe UI" w:hAnsi="Segoe UI" w:cs="Segoe UI"/>
          <w:sz w:val="20"/>
        </w:rPr>
        <w:t>stavebních prací</w:t>
      </w:r>
      <w:r w:rsidR="00EA1CA5" w:rsidRPr="00A8184A">
        <w:rPr>
          <w:rFonts w:ascii="Segoe UI" w:hAnsi="Segoe UI" w:cs="Segoe UI"/>
          <w:sz w:val="20"/>
        </w:rPr>
        <w:t xml:space="preserve">) a poslední měření (po ukončení stavebních prací a předání díla). Pokud by během stavebních prací došlo ze strany </w:t>
      </w:r>
      <w:r w:rsidR="00024041" w:rsidRPr="00A8184A">
        <w:rPr>
          <w:rFonts w:ascii="Segoe UI" w:hAnsi="Segoe UI" w:cs="Segoe UI"/>
          <w:sz w:val="20"/>
        </w:rPr>
        <w:t>Z</w:t>
      </w:r>
      <w:r w:rsidRPr="00A8184A">
        <w:rPr>
          <w:rFonts w:ascii="Segoe UI" w:hAnsi="Segoe UI" w:cs="Segoe UI"/>
          <w:sz w:val="20"/>
        </w:rPr>
        <w:t>hotovitele</w:t>
      </w:r>
      <w:r w:rsidR="00EA1CA5" w:rsidRPr="00A8184A">
        <w:rPr>
          <w:rFonts w:ascii="Segoe UI" w:hAnsi="Segoe UI" w:cs="Segoe UI"/>
          <w:sz w:val="20"/>
        </w:rPr>
        <w:t xml:space="preserve"> k nerespektování určených stavebních procesů a nastal by výskyt azbestu, budou náklady spojené s odstraněním azbestu a další nezbytné vedlejší výdaje hrazeny ze strany </w:t>
      </w:r>
      <w:r w:rsidR="00024041" w:rsidRPr="00A8184A">
        <w:rPr>
          <w:rFonts w:ascii="Segoe UI" w:hAnsi="Segoe UI" w:cs="Segoe UI"/>
          <w:sz w:val="20"/>
        </w:rPr>
        <w:t>Z</w:t>
      </w:r>
      <w:r w:rsidRPr="00A8184A">
        <w:rPr>
          <w:rFonts w:ascii="Segoe UI" w:hAnsi="Segoe UI" w:cs="Segoe UI"/>
          <w:sz w:val="20"/>
        </w:rPr>
        <w:t>hotovitele</w:t>
      </w:r>
      <w:r w:rsidR="00EA1CA5" w:rsidRPr="00A8184A">
        <w:rPr>
          <w:rFonts w:ascii="Segoe UI" w:hAnsi="Segoe UI" w:cs="Segoe UI"/>
          <w:sz w:val="20"/>
        </w:rPr>
        <w:t>.</w:t>
      </w:r>
    </w:p>
    <w:p w14:paraId="2CC83619" w14:textId="71948D13" w:rsidR="00A062C2" w:rsidRPr="00A8184A" w:rsidRDefault="00173343" w:rsidP="00A8184A">
      <w:pPr>
        <w:pStyle w:val="Nadpis1"/>
        <w:keepNext w:val="0"/>
        <w:numPr>
          <w:ilvl w:val="0"/>
          <w:numId w:val="11"/>
        </w:numPr>
        <w:tabs>
          <w:tab w:val="clear" w:pos="567"/>
          <w:tab w:val="num" w:pos="426"/>
        </w:tabs>
        <w:spacing w:before="360" w:after="120" w:line="264" w:lineRule="auto"/>
        <w:textboxTightWrap w:val="firstAndLastLine"/>
        <w:rPr>
          <w:rFonts w:ascii="Segoe UI" w:hAnsi="Segoe UI" w:cs="Segoe UI"/>
        </w:rPr>
      </w:pPr>
      <w:r w:rsidRPr="00A8184A">
        <w:rPr>
          <w:rFonts w:ascii="Segoe UI" w:hAnsi="Segoe UI" w:cs="Segoe UI"/>
          <w:b/>
          <w:bCs/>
          <w:caps/>
          <w:sz w:val="20"/>
          <w:szCs w:val="32"/>
        </w:rPr>
        <w:t>místo</w:t>
      </w:r>
      <w:r w:rsidR="00A062C2" w:rsidRPr="00A8184A">
        <w:rPr>
          <w:rFonts w:ascii="Segoe UI" w:hAnsi="Segoe UI" w:cs="Segoe UI"/>
          <w:b/>
          <w:bCs/>
          <w:caps/>
          <w:sz w:val="20"/>
          <w:szCs w:val="32"/>
        </w:rPr>
        <w:t xml:space="preserve"> </w:t>
      </w:r>
      <w:r w:rsidR="005D5DFE" w:rsidRPr="00A8184A">
        <w:rPr>
          <w:rFonts w:ascii="Segoe UI" w:hAnsi="Segoe UI" w:cs="Segoe UI"/>
          <w:b/>
          <w:bCs/>
          <w:caps/>
          <w:sz w:val="20"/>
          <w:szCs w:val="32"/>
        </w:rPr>
        <w:t xml:space="preserve">a termín </w:t>
      </w:r>
      <w:r w:rsidR="00A062C2" w:rsidRPr="00A8184A">
        <w:rPr>
          <w:rFonts w:ascii="Segoe UI" w:hAnsi="Segoe UI" w:cs="Segoe UI"/>
          <w:b/>
          <w:bCs/>
          <w:caps/>
          <w:sz w:val="20"/>
          <w:szCs w:val="32"/>
        </w:rPr>
        <w:t>plnění</w:t>
      </w:r>
      <w:r w:rsidR="005D5DFE" w:rsidRPr="00A8184A">
        <w:rPr>
          <w:rFonts w:ascii="Segoe UI" w:hAnsi="Segoe UI" w:cs="Segoe UI"/>
          <w:b/>
          <w:bCs/>
          <w:caps/>
          <w:sz w:val="20"/>
          <w:szCs w:val="32"/>
        </w:rPr>
        <w:t xml:space="preserve"> </w:t>
      </w:r>
    </w:p>
    <w:p w14:paraId="6362973F" w14:textId="0D46D9F4" w:rsidR="002425BB" w:rsidRPr="00A8184A" w:rsidRDefault="002425BB" w:rsidP="00A8184A">
      <w:pPr>
        <w:pStyle w:val="Odstavec"/>
        <w:numPr>
          <w:ilvl w:val="1"/>
          <w:numId w:val="13"/>
        </w:numPr>
        <w:spacing w:line="264" w:lineRule="auto"/>
        <w:ind w:left="567" w:hanging="567"/>
        <w:rPr>
          <w:rFonts w:ascii="Segoe UI" w:hAnsi="Segoe UI" w:cs="Segoe UI"/>
          <w:sz w:val="20"/>
          <w:szCs w:val="20"/>
        </w:rPr>
      </w:pPr>
      <w:r w:rsidRPr="00A8184A">
        <w:rPr>
          <w:rFonts w:ascii="Segoe UI" w:hAnsi="Segoe UI" w:cs="Segoe UI"/>
          <w:b/>
          <w:bCs/>
          <w:sz w:val="20"/>
          <w:szCs w:val="20"/>
        </w:rPr>
        <w:t xml:space="preserve">Místem plnění je sídlo </w:t>
      </w:r>
      <w:r w:rsidR="009F62EC" w:rsidRPr="00A8184A">
        <w:rPr>
          <w:rFonts w:ascii="Segoe UI" w:hAnsi="Segoe UI" w:cs="Segoe UI"/>
          <w:b/>
          <w:bCs/>
          <w:sz w:val="20"/>
          <w:szCs w:val="20"/>
        </w:rPr>
        <w:t>O</w:t>
      </w:r>
      <w:r w:rsidRPr="00A8184A">
        <w:rPr>
          <w:rFonts w:ascii="Segoe UI" w:hAnsi="Segoe UI" w:cs="Segoe UI"/>
          <w:b/>
          <w:bCs/>
          <w:sz w:val="20"/>
          <w:szCs w:val="20"/>
        </w:rPr>
        <w:t>bjednatele</w:t>
      </w:r>
      <w:r w:rsidR="004F62E7" w:rsidRPr="00A8184A">
        <w:rPr>
          <w:rFonts w:ascii="Segoe UI" w:hAnsi="Segoe UI" w:cs="Segoe UI"/>
          <w:sz w:val="20"/>
          <w:szCs w:val="20"/>
        </w:rPr>
        <w:t xml:space="preserve"> na adrese Kaplanova 1931/1, 148 00 Praha 11 – Chodov.</w:t>
      </w:r>
    </w:p>
    <w:p w14:paraId="37F0011A" w14:textId="77777777" w:rsidR="005D5DFE" w:rsidRPr="00A8184A" w:rsidRDefault="005D5DFE" w:rsidP="00A8184A">
      <w:pPr>
        <w:pStyle w:val="Odstavecseseznamem"/>
        <w:numPr>
          <w:ilvl w:val="1"/>
          <w:numId w:val="13"/>
        </w:numPr>
        <w:spacing w:before="120" w:line="264" w:lineRule="auto"/>
        <w:ind w:left="567" w:hanging="567"/>
        <w:contextualSpacing w:val="0"/>
        <w:jc w:val="both"/>
        <w:rPr>
          <w:rFonts w:ascii="Segoe UI" w:hAnsi="Segoe UI" w:cs="Segoe UI"/>
          <w:sz w:val="20"/>
          <w:szCs w:val="20"/>
        </w:rPr>
      </w:pPr>
      <w:r w:rsidRPr="00A8184A">
        <w:rPr>
          <w:rFonts w:ascii="Segoe UI" w:hAnsi="Segoe UI" w:cs="Segoe UI"/>
          <w:b/>
          <w:bCs/>
          <w:sz w:val="20"/>
          <w:szCs w:val="20"/>
        </w:rPr>
        <w:t>Termín předání staveniště</w:t>
      </w:r>
      <w:r w:rsidRPr="00A8184A">
        <w:rPr>
          <w:rFonts w:ascii="Segoe UI" w:hAnsi="Segoe UI" w:cs="Segoe UI"/>
          <w:sz w:val="20"/>
          <w:szCs w:val="20"/>
        </w:rPr>
        <w:t xml:space="preserve"> Zhotoviteli a zahájení prací: </w:t>
      </w:r>
      <w:r w:rsidRPr="00A8184A">
        <w:rPr>
          <w:rFonts w:ascii="Segoe UI" w:hAnsi="Segoe UI" w:cs="Segoe UI"/>
          <w:b/>
          <w:bCs/>
          <w:sz w:val="20"/>
          <w:szCs w:val="20"/>
        </w:rPr>
        <w:t>do 15 kalendářních dnů od nabytí účinnosti této Smlouvy</w:t>
      </w:r>
      <w:r w:rsidRPr="00A8184A">
        <w:rPr>
          <w:rFonts w:ascii="Segoe UI" w:hAnsi="Segoe UI" w:cs="Segoe UI"/>
          <w:sz w:val="20"/>
          <w:szCs w:val="20"/>
        </w:rPr>
        <w:t>.</w:t>
      </w:r>
    </w:p>
    <w:p w14:paraId="572EC2B2" w14:textId="2642ABE9" w:rsidR="005D5DFE" w:rsidRPr="00A8184A" w:rsidRDefault="005D5DFE" w:rsidP="00A8184A">
      <w:pPr>
        <w:pStyle w:val="Odstavecseseznamem"/>
        <w:numPr>
          <w:ilvl w:val="1"/>
          <w:numId w:val="13"/>
        </w:numPr>
        <w:spacing w:before="120" w:line="264" w:lineRule="auto"/>
        <w:ind w:left="567" w:hanging="567"/>
        <w:contextualSpacing w:val="0"/>
        <w:jc w:val="both"/>
        <w:rPr>
          <w:rFonts w:ascii="Segoe UI" w:hAnsi="Segoe UI" w:cs="Segoe UI"/>
          <w:sz w:val="20"/>
          <w:szCs w:val="20"/>
        </w:rPr>
      </w:pPr>
      <w:r w:rsidRPr="00A8184A">
        <w:rPr>
          <w:rFonts w:ascii="Segoe UI" w:hAnsi="Segoe UI" w:cs="Segoe UI"/>
          <w:b/>
          <w:bCs/>
          <w:sz w:val="20"/>
          <w:szCs w:val="20"/>
        </w:rPr>
        <w:t>Termín dokončení prací a předání díla</w:t>
      </w:r>
      <w:r w:rsidRPr="00A8184A">
        <w:rPr>
          <w:rFonts w:ascii="Segoe UI" w:hAnsi="Segoe UI" w:cs="Segoe UI"/>
          <w:sz w:val="20"/>
          <w:szCs w:val="20"/>
        </w:rPr>
        <w:t xml:space="preserve"> Objednateli: </w:t>
      </w:r>
      <w:r w:rsidRPr="00A8184A">
        <w:rPr>
          <w:rFonts w:ascii="Segoe UI" w:hAnsi="Segoe UI" w:cs="Segoe UI"/>
          <w:b/>
          <w:bCs/>
          <w:sz w:val="20"/>
          <w:szCs w:val="20"/>
        </w:rPr>
        <w:t>do 8 týdnů ode dne předání staveniště</w:t>
      </w:r>
      <w:r w:rsidRPr="00A8184A">
        <w:rPr>
          <w:rFonts w:ascii="Segoe UI" w:hAnsi="Segoe UI" w:cs="Segoe UI"/>
          <w:sz w:val="20"/>
          <w:szCs w:val="20"/>
        </w:rPr>
        <w:t>.</w:t>
      </w:r>
    </w:p>
    <w:p w14:paraId="7FC4B5CF" w14:textId="00B781D7" w:rsidR="00716BF9" w:rsidRPr="00AA371B" w:rsidRDefault="0085582F" w:rsidP="00AA371B">
      <w:pPr>
        <w:pStyle w:val="Odstavecseseznamem"/>
        <w:numPr>
          <w:ilvl w:val="1"/>
          <w:numId w:val="13"/>
        </w:numPr>
        <w:spacing w:before="120" w:line="264" w:lineRule="auto"/>
        <w:ind w:left="567" w:hanging="567"/>
        <w:contextualSpacing w:val="0"/>
        <w:jc w:val="both"/>
        <w:rPr>
          <w:rFonts w:ascii="Segoe UI" w:hAnsi="Segoe UI" w:cs="Segoe UI"/>
          <w:sz w:val="20"/>
          <w:szCs w:val="20"/>
        </w:rPr>
      </w:pPr>
      <w:r w:rsidRPr="00AA371B">
        <w:rPr>
          <w:rFonts w:ascii="Segoe UI" w:hAnsi="Segoe UI" w:cs="Segoe UI"/>
          <w:sz w:val="20"/>
          <w:szCs w:val="20"/>
        </w:rPr>
        <w:t>K předání staveniště Zhotoviteli dojde na základě předávacího protokolu podepsaného oběma Smluvními stranami. K předání a převzetí řádně dokončeného díla Objednatelem dojde na základě předávacího protokolu o předání a převzetí díla podepsaného oběma Smluvními stranami</w:t>
      </w:r>
      <w:r w:rsidR="00C640DB" w:rsidRPr="00AA371B">
        <w:rPr>
          <w:rFonts w:ascii="Segoe UI" w:hAnsi="Segoe UI" w:cs="Segoe UI"/>
          <w:sz w:val="20"/>
          <w:szCs w:val="20"/>
        </w:rPr>
        <w:t>, který</w:t>
      </w:r>
      <w:r w:rsidR="004D4FA3" w:rsidRPr="00AA371B">
        <w:rPr>
          <w:rFonts w:ascii="Segoe UI" w:hAnsi="Segoe UI" w:cs="Segoe UI"/>
          <w:sz w:val="20"/>
          <w:szCs w:val="20"/>
        </w:rPr>
        <w:t> </w:t>
      </w:r>
      <w:r w:rsidR="00C640DB" w:rsidRPr="00AA371B">
        <w:rPr>
          <w:rFonts w:ascii="Segoe UI" w:hAnsi="Segoe UI" w:cs="Segoe UI"/>
          <w:sz w:val="20"/>
          <w:szCs w:val="20"/>
        </w:rPr>
        <w:t xml:space="preserve">bude obsahovat náležitosti </w:t>
      </w:r>
      <w:r w:rsidR="004D4FA3" w:rsidRPr="00AA371B">
        <w:rPr>
          <w:rFonts w:ascii="Segoe UI" w:hAnsi="Segoe UI" w:cs="Segoe UI"/>
          <w:sz w:val="20"/>
          <w:szCs w:val="20"/>
        </w:rPr>
        <w:t xml:space="preserve">stanovené </w:t>
      </w:r>
      <w:r w:rsidR="006211F6" w:rsidRPr="00AA371B">
        <w:rPr>
          <w:rFonts w:ascii="Segoe UI" w:hAnsi="Segoe UI" w:cs="Segoe UI"/>
          <w:sz w:val="20"/>
          <w:szCs w:val="20"/>
        </w:rPr>
        <w:t xml:space="preserve">v </w:t>
      </w:r>
      <w:r w:rsidR="00C640DB" w:rsidRPr="00AA371B">
        <w:rPr>
          <w:rFonts w:ascii="Segoe UI" w:hAnsi="Segoe UI" w:cs="Segoe UI"/>
          <w:sz w:val="20"/>
          <w:szCs w:val="20"/>
        </w:rPr>
        <w:t xml:space="preserve">čl. </w:t>
      </w:r>
      <w:r w:rsidR="006211F6" w:rsidRPr="00AA371B">
        <w:rPr>
          <w:rFonts w:ascii="Segoe UI" w:hAnsi="Segoe UI" w:cs="Segoe UI"/>
          <w:sz w:val="20"/>
          <w:szCs w:val="20"/>
        </w:rPr>
        <w:t>5.12 této Smlouvy</w:t>
      </w:r>
      <w:r w:rsidR="00F14C6D" w:rsidRPr="00AA371B">
        <w:rPr>
          <w:rFonts w:ascii="Segoe UI" w:hAnsi="Segoe UI" w:cs="Segoe UI"/>
          <w:sz w:val="20"/>
          <w:szCs w:val="20"/>
        </w:rPr>
        <w:t>.</w:t>
      </w:r>
    </w:p>
    <w:p w14:paraId="278D67CA" w14:textId="0FDF2CC2" w:rsidR="00A062C2" w:rsidRPr="00AA371B" w:rsidRDefault="00723161" w:rsidP="00AA371B">
      <w:pPr>
        <w:pStyle w:val="Odstavecseseznamem"/>
        <w:numPr>
          <w:ilvl w:val="1"/>
          <w:numId w:val="13"/>
        </w:numPr>
        <w:spacing w:before="120" w:line="264" w:lineRule="auto"/>
        <w:ind w:left="567" w:hanging="567"/>
        <w:contextualSpacing w:val="0"/>
        <w:jc w:val="both"/>
        <w:rPr>
          <w:rFonts w:ascii="Segoe UI" w:hAnsi="Segoe UI" w:cs="Segoe UI"/>
          <w:sz w:val="20"/>
          <w:szCs w:val="20"/>
        </w:rPr>
      </w:pPr>
      <w:r w:rsidRPr="00AA371B">
        <w:rPr>
          <w:rFonts w:ascii="Segoe UI" w:hAnsi="Segoe UI" w:cs="Segoe UI"/>
          <w:sz w:val="20"/>
          <w:szCs w:val="20"/>
        </w:rPr>
        <w:t xml:space="preserve">Zhotovitel </w:t>
      </w:r>
      <w:r w:rsidR="00A062C2" w:rsidRPr="00AA371B">
        <w:rPr>
          <w:rFonts w:ascii="Segoe UI" w:hAnsi="Segoe UI" w:cs="Segoe UI"/>
          <w:sz w:val="20"/>
          <w:szCs w:val="20"/>
        </w:rPr>
        <w:t xml:space="preserve">se zavazuje bezodkladně písemně informovat </w:t>
      </w:r>
      <w:r w:rsidR="009F62EC" w:rsidRPr="00AA371B">
        <w:rPr>
          <w:rFonts w:ascii="Segoe UI" w:hAnsi="Segoe UI" w:cs="Segoe UI"/>
          <w:sz w:val="20"/>
          <w:szCs w:val="20"/>
        </w:rPr>
        <w:t>O</w:t>
      </w:r>
      <w:r w:rsidR="00A062C2" w:rsidRPr="00AA371B">
        <w:rPr>
          <w:rFonts w:ascii="Segoe UI" w:hAnsi="Segoe UI" w:cs="Segoe UI"/>
          <w:sz w:val="20"/>
          <w:szCs w:val="20"/>
        </w:rPr>
        <w:t xml:space="preserve">bjednatele o veškerých okolnostech, které mohou mít vliv na termín provedení </w:t>
      </w:r>
      <w:r w:rsidR="0015755B" w:rsidRPr="00AA371B">
        <w:rPr>
          <w:rFonts w:ascii="Segoe UI" w:hAnsi="Segoe UI" w:cs="Segoe UI"/>
          <w:sz w:val="20"/>
          <w:szCs w:val="20"/>
        </w:rPr>
        <w:t>d</w:t>
      </w:r>
      <w:r w:rsidR="00A062C2" w:rsidRPr="00AA371B">
        <w:rPr>
          <w:rFonts w:ascii="Segoe UI" w:hAnsi="Segoe UI" w:cs="Segoe UI"/>
          <w:sz w:val="20"/>
          <w:szCs w:val="20"/>
        </w:rPr>
        <w:t>íla.</w:t>
      </w:r>
      <w:r w:rsidR="00DF3514" w:rsidRPr="00AA371B">
        <w:rPr>
          <w:rFonts w:ascii="Segoe UI" w:hAnsi="Segoe UI" w:cs="Segoe UI"/>
          <w:sz w:val="20"/>
          <w:szCs w:val="20"/>
        </w:rPr>
        <w:t xml:space="preserve"> </w:t>
      </w:r>
    </w:p>
    <w:p w14:paraId="32698322" w14:textId="695C7B99" w:rsidR="0091612C" w:rsidRPr="00A8184A" w:rsidRDefault="0015755B" w:rsidP="00A8184A">
      <w:pPr>
        <w:pStyle w:val="Odstavec"/>
        <w:numPr>
          <w:ilvl w:val="1"/>
          <w:numId w:val="13"/>
        </w:numPr>
        <w:spacing w:line="264" w:lineRule="auto"/>
        <w:ind w:left="567" w:hanging="567"/>
        <w:rPr>
          <w:rFonts w:ascii="Segoe UI" w:hAnsi="Segoe UI" w:cs="Segoe UI"/>
          <w:sz w:val="20"/>
          <w:szCs w:val="20"/>
        </w:rPr>
      </w:pPr>
      <w:r w:rsidRPr="00A8184A">
        <w:rPr>
          <w:rFonts w:ascii="Segoe UI" w:hAnsi="Segoe UI" w:cs="Segoe UI"/>
          <w:sz w:val="20"/>
          <w:szCs w:val="20"/>
        </w:rPr>
        <w:t xml:space="preserve">V případě, že nebude možné zahájit práce z důvodů na straně </w:t>
      </w:r>
      <w:r w:rsidR="009F62EC" w:rsidRPr="00A8184A">
        <w:rPr>
          <w:rFonts w:ascii="Segoe UI" w:hAnsi="Segoe UI" w:cs="Segoe UI"/>
          <w:sz w:val="20"/>
          <w:szCs w:val="20"/>
        </w:rPr>
        <w:t>O</w:t>
      </w:r>
      <w:r w:rsidRPr="00A8184A">
        <w:rPr>
          <w:rFonts w:ascii="Segoe UI" w:hAnsi="Segoe UI" w:cs="Segoe UI"/>
          <w:sz w:val="20"/>
          <w:szCs w:val="20"/>
        </w:rPr>
        <w:t xml:space="preserve">bjednatele, je </w:t>
      </w:r>
      <w:r w:rsidR="00F41C70" w:rsidRPr="00A8184A">
        <w:rPr>
          <w:rFonts w:ascii="Segoe UI" w:hAnsi="Segoe UI" w:cs="Segoe UI"/>
          <w:sz w:val="20"/>
          <w:szCs w:val="20"/>
        </w:rPr>
        <w:t>Z</w:t>
      </w:r>
      <w:r w:rsidRPr="00A8184A">
        <w:rPr>
          <w:rFonts w:ascii="Segoe UI" w:hAnsi="Segoe UI" w:cs="Segoe UI"/>
          <w:sz w:val="20"/>
          <w:szCs w:val="20"/>
        </w:rPr>
        <w:t xml:space="preserve">hotovitel povinen zahájit práce do 5 kalendářních dnů ode dne, kdy mu byla možnost zahájení provádění díla prokazatelně </w:t>
      </w:r>
      <w:r w:rsidR="009F62EC" w:rsidRPr="00A8184A">
        <w:rPr>
          <w:rFonts w:ascii="Segoe UI" w:hAnsi="Segoe UI" w:cs="Segoe UI"/>
          <w:sz w:val="20"/>
          <w:szCs w:val="20"/>
        </w:rPr>
        <w:t>O</w:t>
      </w:r>
      <w:r w:rsidRPr="00A8184A">
        <w:rPr>
          <w:rFonts w:ascii="Segoe UI" w:hAnsi="Segoe UI" w:cs="Segoe UI"/>
          <w:sz w:val="20"/>
          <w:szCs w:val="20"/>
        </w:rPr>
        <w:t>bjednatelem oznámena. V takovém případě se termín pro dokončení a předání díla upraví zpravidla tak, že se prodlouží o tolik dnů, o kolik se prodloužil termín zahájení díla. Zhotovitel je však i v takovém případě povinen vyvinout veškeré úsilí k tomu, aby byl původně sjednan</w:t>
      </w:r>
      <w:r w:rsidR="004B2218" w:rsidRPr="00A8184A">
        <w:rPr>
          <w:rFonts w:ascii="Segoe UI" w:hAnsi="Segoe UI" w:cs="Segoe UI"/>
          <w:sz w:val="20"/>
          <w:szCs w:val="20"/>
        </w:rPr>
        <w:t>ý</w:t>
      </w:r>
      <w:r w:rsidRPr="00A8184A">
        <w:rPr>
          <w:rFonts w:ascii="Segoe UI" w:hAnsi="Segoe UI" w:cs="Segoe UI"/>
          <w:sz w:val="20"/>
          <w:szCs w:val="20"/>
        </w:rPr>
        <w:t xml:space="preserve"> termín dodržen.</w:t>
      </w:r>
    </w:p>
    <w:p w14:paraId="7EB726AD" w14:textId="01B0D131" w:rsidR="0091612C" w:rsidRPr="00A8184A" w:rsidRDefault="0091612C" w:rsidP="00A8184A">
      <w:pPr>
        <w:pStyle w:val="Odstavec"/>
        <w:numPr>
          <w:ilvl w:val="1"/>
          <w:numId w:val="13"/>
        </w:numPr>
        <w:spacing w:line="264" w:lineRule="auto"/>
        <w:ind w:left="567" w:hanging="567"/>
        <w:rPr>
          <w:rFonts w:ascii="Segoe UI" w:hAnsi="Segoe UI" w:cs="Segoe UI"/>
          <w:sz w:val="20"/>
          <w:szCs w:val="20"/>
        </w:rPr>
      </w:pPr>
      <w:r w:rsidRPr="00A8184A">
        <w:rPr>
          <w:rFonts w:ascii="Segoe UI" w:hAnsi="Segoe UI" w:cs="Segoe UI"/>
          <w:bCs/>
          <w:sz w:val="20"/>
          <w:szCs w:val="20"/>
        </w:rPr>
        <w:t xml:space="preserve">Přeruší-li </w:t>
      </w:r>
      <w:r w:rsidR="00F41C70" w:rsidRPr="00A8184A">
        <w:rPr>
          <w:rFonts w:ascii="Segoe UI" w:hAnsi="Segoe UI" w:cs="Segoe UI"/>
          <w:bCs/>
          <w:sz w:val="20"/>
          <w:szCs w:val="20"/>
        </w:rPr>
        <w:t>Z</w:t>
      </w:r>
      <w:r w:rsidRPr="00A8184A">
        <w:rPr>
          <w:rFonts w:ascii="Segoe UI" w:hAnsi="Segoe UI" w:cs="Segoe UI"/>
          <w:bCs/>
          <w:sz w:val="20"/>
          <w:szCs w:val="20"/>
        </w:rPr>
        <w:t xml:space="preserve">hotovitel provádění díla z důvodu takové neodvratitelné události, kterou při uzavírání </w:t>
      </w:r>
      <w:r w:rsidR="009F62EC" w:rsidRPr="00A8184A">
        <w:rPr>
          <w:rFonts w:ascii="Segoe UI" w:hAnsi="Segoe UI" w:cs="Segoe UI"/>
          <w:bCs/>
          <w:sz w:val="20"/>
          <w:szCs w:val="20"/>
        </w:rPr>
        <w:t>S</w:t>
      </w:r>
      <w:r w:rsidRPr="00A8184A">
        <w:rPr>
          <w:rFonts w:ascii="Segoe UI" w:hAnsi="Segoe UI" w:cs="Segoe UI"/>
          <w:bCs/>
          <w:sz w:val="20"/>
          <w:szCs w:val="20"/>
        </w:rPr>
        <w:t xml:space="preserve">mlouvy nemohl předvídat, a jež mu brání, aby splnil své smluvní povinnosti (vyšší moc), </w:t>
      </w:r>
      <w:r w:rsidRPr="00A8184A">
        <w:rPr>
          <w:rFonts w:ascii="Segoe UI" w:hAnsi="Segoe UI" w:cs="Segoe UI"/>
          <w:bCs/>
          <w:sz w:val="20"/>
          <w:szCs w:val="20"/>
        </w:rPr>
        <w:lastRenderedPageBreak/>
        <w:t>jako</w:t>
      </w:r>
      <w:r w:rsidR="004D4FA3">
        <w:rPr>
          <w:rFonts w:ascii="Segoe UI" w:hAnsi="Segoe UI" w:cs="Segoe UI"/>
          <w:bCs/>
          <w:sz w:val="20"/>
          <w:szCs w:val="20"/>
        </w:rPr>
        <w:t> </w:t>
      </w:r>
      <w:r w:rsidRPr="00A8184A">
        <w:rPr>
          <w:rFonts w:ascii="Segoe UI" w:hAnsi="Segoe UI" w:cs="Segoe UI"/>
          <w:bCs/>
          <w:sz w:val="20"/>
          <w:szCs w:val="20"/>
        </w:rPr>
        <w:t>např.</w:t>
      </w:r>
      <w:r w:rsidR="004D4FA3">
        <w:rPr>
          <w:rFonts w:ascii="Segoe UI" w:hAnsi="Segoe UI" w:cs="Segoe UI"/>
          <w:bCs/>
          <w:sz w:val="20"/>
          <w:szCs w:val="20"/>
        </w:rPr>
        <w:t> </w:t>
      </w:r>
      <w:r w:rsidRPr="00A8184A">
        <w:rPr>
          <w:rFonts w:ascii="Segoe UI" w:hAnsi="Segoe UI" w:cs="Segoe UI"/>
          <w:bCs/>
          <w:sz w:val="20"/>
          <w:szCs w:val="20"/>
        </w:rPr>
        <w:t xml:space="preserve">válka, </w:t>
      </w:r>
      <w:r w:rsidR="00360022" w:rsidRPr="00A8184A">
        <w:rPr>
          <w:rFonts w:ascii="Segoe UI" w:hAnsi="Segoe UI" w:cs="Segoe UI"/>
          <w:sz w:val="20"/>
          <w:szCs w:val="20"/>
        </w:rPr>
        <w:t xml:space="preserve">nepříznivé klimatické podmínky při instalaci vnějších klimatizačních jednotek, </w:t>
      </w:r>
      <w:r w:rsidRPr="00A8184A">
        <w:rPr>
          <w:rFonts w:ascii="Segoe UI" w:hAnsi="Segoe UI" w:cs="Segoe UI"/>
          <w:bCs/>
          <w:sz w:val="20"/>
          <w:szCs w:val="20"/>
        </w:rPr>
        <w:t xml:space="preserve">živelné katastrofy, generální stávky apod., prodlužuje se o dobu, po kterou tato událost brání </w:t>
      </w:r>
      <w:r w:rsidR="009F62EC" w:rsidRPr="00A8184A">
        <w:rPr>
          <w:rFonts w:ascii="Segoe UI" w:hAnsi="Segoe UI" w:cs="Segoe UI"/>
          <w:bCs/>
          <w:sz w:val="20"/>
          <w:szCs w:val="20"/>
        </w:rPr>
        <w:t>Z</w:t>
      </w:r>
      <w:r w:rsidRPr="00A8184A">
        <w:rPr>
          <w:rFonts w:ascii="Segoe UI" w:hAnsi="Segoe UI" w:cs="Segoe UI"/>
          <w:bCs/>
          <w:sz w:val="20"/>
          <w:szCs w:val="20"/>
        </w:rPr>
        <w:t xml:space="preserve">hotoviteli v dalším provádění díla, doba stanovená ve </w:t>
      </w:r>
      <w:r w:rsidR="009F62EC" w:rsidRPr="00A8184A">
        <w:rPr>
          <w:rFonts w:ascii="Segoe UI" w:hAnsi="Segoe UI" w:cs="Segoe UI"/>
          <w:bCs/>
          <w:sz w:val="20"/>
          <w:szCs w:val="20"/>
        </w:rPr>
        <w:t>S</w:t>
      </w:r>
      <w:r w:rsidRPr="00A8184A">
        <w:rPr>
          <w:rFonts w:ascii="Segoe UI" w:hAnsi="Segoe UI" w:cs="Segoe UI"/>
          <w:bCs/>
          <w:sz w:val="20"/>
          <w:szCs w:val="20"/>
        </w:rPr>
        <w:t xml:space="preserve">mlouvě. Za okolnosti vyšší moci se naproti tomu nepovažují zpoždění dodávek poddodavatelů, výpadky médií apod. Zhotovitel je povinen neprodleně, nejpozději však do 2 dnů, </w:t>
      </w:r>
      <w:r w:rsidR="009F62EC" w:rsidRPr="00A8184A">
        <w:rPr>
          <w:rFonts w:ascii="Segoe UI" w:hAnsi="Segoe UI" w:cs="Segoe UI"/>
          <w:bCs/>
          <w:sz w:val="20"/>
          <w:szCs w:val="20"/>
        </w:rPr>
        <w:t>O</w:t>
      </w:r>
      <w:r w:rsidRPr="00A8184A">
        <w:rPr>
          <w:rFonts w:ascii="Segoe UI" w:hAnsi="Segoe UI" w:cs="Segoe UI"/>
          <w:bCs/>
          <w:sz w:val="20"/>
          <w:szCs w:val="20"/>
        </w:rPr>
        <w:t>bjednatele vyrozumět o vzniku okolností vyšší moci a</w:t>
      </w:r>
      <w:r w:rsidR="00567235" w:rsidRPr="00A8184A">
        <w:rPr>
          <w:rFonts w:ascii="Segoe UI" w:hAnsi="Segoe UI" w:cs="Segoe UI"/>
          <w:bCs/>
          <w:sz w:val="20"/>
          <w:szCs w:val="20"/>
        </w:rPr>
        <w:t> </w:t>
      </w:r>
      <w:r w:rsidRPr="00A8184A">
        <w:rPr>
          <w:rFonts w:ascii="Segoe UI" w:hAnsi="Segoe UI" w:cs="Segoe UI"/>
          <w:bCs/>
          <w:sz w:val="20"/>
          <w:szCs w:val="20"/>
        </w:rPr>
        <w:t>takovou zprávu ihned písemně potvrdit.</w:t>
      </w:r>
    </w:p>
    <w:p w14:paraId="2BDAC4D9" w14:textId="352E8F7B" w:rsidR="0015755B" w:rsidRPr="00A8184A" w:rsidRDefault="0015755B" w:rsidP="00AA371B">
      <w:pPr>
        <w:pStyle w:val="Odstavecseseznamem"/>
        <w:numPr>
          <w:ilvl w:val="1"/>
          <w:numId w:val="13"/>
        </w:numPr>
        <w:spacing w:before="120" w:line="264" w:lineRule="auto"/>
        <w:ind w:left="567" w:hanging="567"/>
        <w:contextualSpacing w:val="0"/>
        <w:jc w:val="both"/>
        <w:rPr>
          <w:rFonts w:ascii="Segoe UI" w:hAnsi="Segoe UI" w:cs="Segoe UI"/>
          <w:sz w:val="20"/>
          <w:szCs w:val="20"/>
        </w:rPr>
      </w:pPr>
      <w:r w:rsidRPr="00A8184A">
        <w:rPr>
          <w:rFonts w:ascii="Segoe UI" w:hAnsi="Segoe UI" w:cs="Segoe UI"/>
          <w:sz w:val="20"/>
          <w:szCs w:val="20"/>
        </w:rPr>
        <w:t xml:space="preserve">Objednatel je oprávněn kdykoli nařídit </w:t>
      </w:r>
      <w:r w:rsidR="009F62EC" w:rsidRPr="00A8184A">
        <w:rPr>
          <w:rFonts w:ascii="Segoe UI" w:hAnsi="Segoe UI" w:cs="Segoe UI"/>
          <w:sz w:val="20"/>
          <w:szCs w:val="20"/>
        </w:rPr>
        <w:t>Z</w:t>
      </w:r>
      <w:r w:rsidRPr="00A8184A">
        <w:rPr>
          <w:rFonts w:ascii="Segoe UI" w:hAnsi="Segoe UI" w:cs="Segoe UI"/>
          <w:sz w:val="20"/>
          <w:szCs w:val="20"/>
        </w:rPr>
        <w:t>hotoviteli přerušení provádění díla. V případě, že</w:t>
      </w:r>
      <w:r w:rsidR="004D4FA3">
        <w:rPr>
          <w:rFonts w:ascii="Segoe UI" w:hAnsi="Segoe UI" w:cs="Segoe UI"/>
          <w:sz w:val="20"/>
          <w:szCs w:val="20"/>
        </w:rPr>
        <w:t> </w:t>
      </w:r>
      <w:r w:rsidRPr="00A8184A">
        <w:rPr>
          <w:rFonts w:ascii="Segoe UI" w:hAnsi="Segoe UI" w:cs="Segoe UI"/>
          <w:sz w:val="20"/>
          <w:szCs w:val="20"/>
        </w:rPr>
        <w:t xml:space="preserve">provádění díla bude takto pozastaveno z důvodů na straně </w:t>
      </w:r>
      <w:r w:rsidR="009F62EC" w:rsidRPr="00A8184A">
        <w:rPr>
          <w:rFonts w:ascii="Segoe UI" w:hAnsi="Segoe UI" w:cs="Segoe UI"/>
          <w:sz w:val="20"/>
          <w:szCs w:val="20"/>
        </w:rPr>
        <w:t>O</w:t>
      </w:r>
      <w:r w:rsidRPr="00A8184A">
        <w:rPr>
          <w:rFonts w:ascii="Segoe UI" w:hAnsi="Segoe UI" w:cs="Segoe UI"/>
          <w:sz w:val="20"/>
          <w:szCs w:val="20"/>
        </w:rPr>
        <w:t xml:space="preserve">bjednatele, má </w:t>
      </w:r>
      <w:r w:rsidR="009F62EC" w:rsidRPr="00A8184A">
        <w:rPr>
          <w:rFonts w:ascii="Segoe UI" w:hAnsi="Segoe UI" w:cs="Segoe UI"/>
          <w:sz w:val="20"/>
          <w:szCs w:val="20"/>
        </w:rPr>
        <w:t>Z</w:t>
      </w:r>
      <w:r w:rsidRPr="00A8184A">
        <w:rPr>
          <w:rFonts w:ascii="Segoe UI" w:hAnsi="Segoe UI" w:cs="Segoe UI"/>
          <w:sz w:val="20"/>
          <w:szCs w:val="20"/>
        </w:rPr>
        <w:t xml:space="preserve">hotovitel právo na prodloužení termínu pro dokončení a předání díla, jakož i </w:t>
      </w:r>
      <w:r w:rsidR="007F3C09" w:rsidRPr="00A8184A">
        <w:rPr>
          <w:rFonts w:ascii="Segoe UI" w:hAnsi="Segoe UI" w:cs="Segoe UI"/>
          <w:sz w:val="20"/>
          <w:szCs w:val="20"/>
        </w:rPr>
        <w:t xml:space="preserve">příp. </w:t>
      </w:r>
      <w:r w:rsidRPr="00A8184A">
        <w:rPr>
          <w:rFonts w:ascii="Segoe UI" w:hAnsi="Segoe UI" w:cs="Segoe UI"/>
          <w:sz w:val="20"/>
          <w:szCs w:val="20"/>
        </w:rPr>
        <w:t>jednotlivých termínů</w:t>
      </w:r>
      <w:r w:rsidR="007F3C09" w:rsidRPr="00A8184A">
        <w:rPr>
          <w:rFonts w:ascii="Segoe UI" w:hAnsi="Segoe UI" w:cs="Segoe UI"/>
          <w:sz w:val="20"/>
          <w:szCs w:val="20"/>
        </w:rPr>
        <w:t>, které byly ujednány,</w:t>
      </w:r>
      <w:r w:rsidRPr="00A8184A">
        <w:rPr>
          <w:rFonts w:ascii="Segoe UI" w:hAnsi="Segoe UI" w:cs="Segoe UI"/>
          <w:sz w:val="20"/>
          <w:szCs w:val="20"/>
        </w:rPr>
        <w:t xml:space="preserve"> a to o dobu pozastavení provádění díla.</w:t>
      </w:r>
      <w:r w:rsidR="00E3558C" w:rsidRPr="00A8184A">
        <w:rPr>
          <w:rFonts w:ascii="Segoe UI" w:hAnsi="Segoe UI" w:cs="Segoe UI"/>
          <w:sz w:val="20"/>
          <w:szCs w:val="20"/>
        </w:rPr>
        <w:t xml:space="preserve"> V takovémto případě je </w:t>
      </w:r>
      <w:r w:rsidR="009F62EC" w:rsidRPr="00A8184A">
        <w:rPr>
          <w:rFonts w:ascii="Segoe UI" w:hAnsi="Segoe UI" w:cs="Segoe UI"/>
          <w:sz w:val="20"/>
          <w:szCs w:val="20"/>
        </w:rPr>
        <w:t>Z</w:t>
      </w:r>
      <w:r w:rsidR="00E3558C" w:rsidRPr="00A8184A">
        <w:rPr>
          <w:rFonts w:ascii="Segoe UI" w:hAnsi="Segoe UI" w:cs="Segoe UI"/>
          <w:sz w:val="20"/>
          <w:szCs w:val="20"/>
        </w:rPr>
        <w:t xml:space="preserve">hotovitel povinen </w:t>
      </w:r>
      <w:r w:rsidR="00FA2863" w:rsidRPr="00A8184A">
        <w:rPr>
          <w:rFonts w:ascii="Segoe UI" w:hAnsi="Segoe UI" w:cs="Segoe UI"/>
          <w:sz w:val="20"/>
          <w:szCs w:val="20"/>
        </w:rPr>
        <w:t xml:space="preserve">bezodkladně přepracovat </w:t>
      </w:r>
      <w:r w:rsidR="00A81DFE" w:rsidRPr="00A8184A">
        <w:rPr>
          <w:rFonts w:ascii="Segoe UI" w:hAnsi="Segoe UI" w:cs="Segoe UI"/>
          <w:sz w:val="20"/>
          <w:szCs w:val="20"/>
        </w:rPr>
        <w:t xml:space="preserve">svůj </w:t>
      </w:r>
      <w:r w:rsidR="00E3558C" w:rsidRPr="00A8184A">
        <w:rPr>
          <w:rFonts w:ascii="Segoe UI" w:hAnsi="Segoe UI" w:cs="Segoe UI"/>
          <w:sz w:val="20"/>
          <w:szCs w:val="20"/>
        </w:rPr>
        <w:t>časový harmonogram plnění</w:t>
      </w:r>
      <w:r w:rsidR="00FA2863" w:rsidRPr="00A8184A">
        <w:rPr>
          <w:rFonts w:ascii="Segoe UI" w:hAnsi="Segoe UI" w:cs="Segoe UI"/>
          <w:sz w:val="20"/>
          <w:szCs w:val="20"/>
        </w:rPr>
        <w:t>, a to</w:t>
      </w:r>
      <w:r w:rsidR="00E3558C" w:rsidRPr="00A8184A">
        <w:rPr>
          <w:rFonts w:ascii="Segoe UI" w:hAnsi="Segoe UI" w:cs="Segoe UI"/>
          <w:sz w:val="20"/>
          <w:szCs w:val="20"/>
        </w:rPr>
        <w:t xml:space="preserve"> </w:t>
      </w:r>
      <w:r w:rsidR="004723B2" w:rsidRPr="00A8184A">
        <w:rPr>
          <w:rFonts w:ascii="Segoe UI" w:hAnsi="Segoe UI" w:cs="Segoe UI"/>
          <w:sz w:val="20"/>
          <w:szCs w:val="20"/>
        </w:rPr>
        <w:t>od možnosti pokračovat v provádění díla nejpozději však do 3 pracovních dnů</w:t>
      </w:r>
      <w:r w:rsidR="00FA2863" w:rsidRPr="00A8184A">
        <w:rPr>
          <w:rFonts w:ascii="Segoe UI" w:hAnsi="Segoe UI" w:cs="Segoe UI"/>
          <w:sz w:val="20"/>
          <w:szCs w:val="20"/>
        </w:rPr>
        <w:t xml:space="preserve">, </w:t>
      </w:r>
      <w:r w:rsidR="00A81DFE" w:rsidRPr="00A8184A">
        <w:rPr>
          <w:rFonts w:ascii="Segoe UI" w:hAnsi="Segoe UI" w:cs="Segoe UI"/>
          <w:sz w:val="20"/>
          <w:szCs w:val="20"/>
        </w:rPr>
        <w:t xml:space="preserve">tak aby splnil svou povinnost provést dílo v souladu s touto </w:t>
      </w:r>
      <w:r w:rsidR="009F62EC" w:rsidRPr="00A8184A">
        <w:rPr>
          <w:rFonts w:ascii="Segoe UI" w:hAnsi="Segoe UI" w:cs="Segoe UI"/>
          <w:sz w:val="20"/>
          <w:szCs w:val="20"/>
        </w:rPr>
        <w:t>S</w:t>
      </w:r>
      <w:r w:rsidR="00A81DFE" w:rsidRPr="00A8184A">
        <w:rPr>
          <w:rFonts w:ascii="Segoe UI" w:hAnsi="Segoe UI" w:cs="Segoe UI"/>
          <w:sz w:val="20"/>
          <w:szCs w:val="20"/>
        </w:rPr>
        <w:t>mlouvou</w:t>
      </w:r>
      <w:r w:rsidR="00E3558C" w:rsidRPr="00A8184A">
        <w:rPr>
          <w:rFonts w:ascii="Segoe UI" w:hAnsi="Segoe UI" w:cs="Segoe UI"/>
          <w:sz w:val="20"/>
          <w:szCs w:val="20"/>
        </w:rPr>
        <w:t>.</w:t>
      </w:r>
    </w:p>
    <w:p w14:paraId="49233A75" w14:textId="4EC6EB2E" w:rsidR="0089492D" w:rsidRPr="004D4FA3" w:rsidRDefault="0015755B" w:rsidP="00A8184A">
      <w:pPr>
        <w:pStyle w:val="Odstavec"/>
        <w:numPr>
          <w:ilvl w:val="1"/>
          <w:numId w:val="13"/>
        </w:numPr>
        <w:spacing w:line="264" w:lineRule="auto"/>
        <w:ind w:left="567" w:hanging="567"/>
        <w:rPr>
          <w:rFonts w:ascii="Segoe UI" w:hAnsi="Segoe UI" w:cs="Segoe UI"/>
          <w:sz w:val="20"/>
          <w:szCs w:val="20"/>
        </w:rPr>
      </w:pPr>
      <w:r w:rsidRPr="00A8184A">
        <w:rPr>
          <w:rFonts w:ascii="Segoe UI" w:hAnsi="Segoe UI" w:cs="Segoe UI"/>
          <w:sz w:val="20"/>
          <w:szCs w:val="20"/>
        </w:rPr>
        <w:t xml:space="preserve">Neurčí-li </w:t>
      </w:r>
      <w:r w:rsidR="009F62EC" w:rsidRPr="00A8184A">
        <w:rPr>
          <w:rFonts w:ascii="Segoe UI" w:hAnsi="Segoe UI" w:cs="Segoe UI"/>
          <w:sz w:val="20"/>
          <w:szCs w:val="20"/>
        </w:rPr>
        <w:t>O</w:t>
      </w:r>
      <w:r w:rsidRPr="00A8184A">
        <w:rPr>
          <w:rFonts w:ascii="Segoe UI" w:hAnsi="Segoe UI" w:cs="Segoe UI"/>
          <w:sz w:val="20"/>
          <w:szCs w:val="20"/>
        </w:rPr>
        <w:t xml:space="preserve">bjednatel jinak, je </w:t>
      </w:r>
      <w:r w:rsidR="009F62EC" w:rsidRPr="00A8184A">
        <w:rPr>
          <w:rFonts w:ascii="Segoe UI" w:hAnsi="Segoe UI" w:cs="Segoe UI"/>
          <w:sz w:val="20"/>
          <w:szCs w:val="20"/>
        </w:rPr>
        <w:t>Z</w:t>
      </w:r>
      <w:r w:rsidRPr="00A8184A">
        <w:rPr>
          <w:rFonts w:ascii="Segoe UI" w:hAnsi="Segoe UI" w:cs="Segoe UI"/>
          <w:sz w:val="20"/>
          <w:szCs w:val="20"/>
        </w:rPr>
        <w:t>hotovitel oprávněn přerušit provádění díla v případě, že zjistí při</w:t>
      </w:r>
      <w:r w:rsidR="004D4FA3">
        <w:rPr>
          <w:rFonts w:ascii="Segoe UI" w:hAnsi="Segoe UI" w:cs="Segoe UI"/>
          <w:sz w:val="20"/>
          <w:szCs w:val="20"/>
        </w:rPr>
        <w:t> </w:t>
      </w:r>
      <w:r w:rsidRPr="00A8184A">
        <w:rPr>
          <w:rFonts w:ascii="Segoe UI" w:hAnsi="Segoe UI" w:cs="Segoe UI"/>
          <w:sz w:val="20"/>
          <w:szCs w:val="20"/>
        </w:rPr>
        <w:t xml:space="preserve">provádění díla skryté překážky znemožňující provedení díla sjednaným způsobem. Zhotovitel však musí pokračovat v provádění těch částí díla, které nejsou překážkou dotčeny, pokud je zřejmé, že překážka je jinak odstranitelná. Nutnost každého takového přerušení provádění díla je </w:t>
      </w:r>
      <w:r w:rsidR="009F62EC" w:rsidRPr="00A8184A">
        <w:rPr>
          <w:rFonts w:ascii="Segoe UI" w:hAnsi="Segoe UI" w:cs="Segoe UI"/>
          <w:sz w:val="20"/>
          <w:szCs w:val="20"/>
        </w:rPr>
        <w:t>Z</w:t>
      </w:r>
      <w:r w:rsidRPr="00A8184A">
        <w:rPr>
          <w:rFonts w:ascii="Segoe UI" w:hAnsi="Segoe UI" w:cs="Segoe UI"/>
          <w:sz w:val="20"/>
          <w:szCs w:val="20"/>
        </w:rPr>
        <w:t xml:space="preserve">hotovitel povinen písemně oznámit </w:t>
      </w:r>
      <w:r w:rsidR="009F62EC" w:rsidRPr="00A8184A">
        <w:rPr>
          <w:rFonts w:ascii="Segoe UI" w:hAnsi="Segoe UI" w:cs="Segoe UI"/>
          <w:sz w:val="20"/>
          <w:szCs w:val="20"/>
        </w:rPr>
        <w:t>O</w:t>
      </w:r>
      <w:r w:rsidRPr="00A8184A">
        <w:rPr>
          <w:rFonts w:ascii="Segoe UI" w:hAnsi="Segoe UI" w:cs="Segoe UI"/>
          <w:sz w:val="20"/>
          <w:szCs w:val="20"/>
        </w:rPr>
        <w:t>bjednateli do 24 hodin od zjištění překážky. Součástí oznámení musí být zpráva o předpokládané délce přerušení, jeho příčinách a navrho</w:t>
      </w:r>
      <w:r w:rsidR="00125F8E" w:rsidRPr="00A8184A">
        <w:rPr>
          <w:rFonts w:ascii="Segoe UI" w:hAnsi="Segoe UI" w:cs="Segoe UI"/>
          <w:sz w:val="20"/>
          <w:szCs w:val="20"/>
        </w:rPr>
        <w:t>vaných opatřeních, popřípadě potřebné změny díla.</w:t>
      </w:r>
      <w:r w:rsidRPr="00A8184A">
        <w:rPr>
          <w:rFonts w:ascii="Segoe UI" w:hAnsi="Segoe UI" w:cs="Segoe UI"/>
          <w:sz w:val="20"/>
          <w:szCs w:val="20"/>
        </w:rPr>
        <w:t xml:space="preserve"> Zhotovitel má po odsouhlasení zprávy </w:t>
      </w:r>
      <w:r w:rsidR="009F62EC" w:rsidRPr="00A8184A">
        <w:rPr>
          <w:rFonts w:ascii="Segoe UI" w:hAnsi="Segoe UI" w:cs="Segoe UI"/>
          <w:sz w:val="20"/>
          <w:szCs w:val="20"/>
        </w:rPr>
        <w:t>O</w:t>
      </w:r>
      <w:r w:rsidRPr="00A8184A">
        <w:rPr>
          <w:rFonts w:ascii="Segoe UI" w:hAnsi="Segoe UI" w:cs="Segoe UI"/>
          <w:sz w:val="20"/>
          <w:szCs w:val="20"/>
        </w:rPr>
        <w:t>bjednatelem právo na prodloužení termínu pro dokončení a předání díla, jakož</w:t>
      </w:r>
      <w:r w:rsidR="007F3C09" w:rsidRPr="00A8184A">
        <w:rPr>
          <w:rFonts w:ascii="Segoe UI" w:hAnsi="Segoe UI" w:cs="Segoe UI"/>
          <w:sz w:val="20"/>
          <w:szCs w:val="20"/>
        </w:rPr>
        <w:t xml:space="preserve"> i příp. ujednaných</w:t>
      </w:r>
      <w:r w:rsidRPr="00A8184A">
        <w:rPr>
          <w:rFonts w:ascii="Segoe UI" w:hAnsi="Segoe UI" w:cs="Segoe UI"/>
          <w:sz w:val="20"/>
          <w:szCs w:val="20"/>
        </w:rPr>
        <w:t xml:space="preserve"> jednotlivých termínů, a to o dobu pozastavení provádění díla; to neplatí, pokud </w:t>
      </w:r>
      <w:r w:rsidR="009F62EC" w:rsidRPr="00A8184A">
        <w:rPr>
          <w:rFonts w:ascii="Segoe UI" w:hAnsi="Segoe UI" w:cs="Segoe UI"/>
          <w:sz w:val="20"/>
          <w:szCs w:val="20"/>
        </w:rPr>
        <w:t>Z</w:t>
      </w:r>
      <w:r w:rsidRPr="00A8184A">
        <w:rPr>
          <w:rFonts w:ascii="Segoe UI" w:hAnsi="Segoe UI" w:cs="Segoe UI"/>
          <w:sz w:val="20"/>
          <w:szCs w:val="20"/>
        </w:rPr>
        <w:t xml:space="preserve">hotovitel o překážce musel nebo měl při podpisu této </w:t>
      </w:r>
      <w:r w:rsidR="009F62EC" w:rsidRPr="00A8184A">
        <w:rPr>
          <w:rFonts w:ascii="Segoe UI" w:hAnsi="Segoe UI" w:cs="Segoe UI"/>
          <w:sz w:val="20"/>
          <w:szCs w:val="20"/>
        </w:rPr>
        <w:t>S</w:t>
      </w:r>
      <w:r w:rsidRPr="00A8184A">
        <w:rPr>
          <w:rFonts w:ascii="Segoe UI" w:hAnsi="Segoe UI" w:cs="Segoe UI"/>
          <w:sz w:val="20"/>
          <w:szCs w:val="20"/>
        </w:rPr>
        <w:t xml:space="preserve">mlouvy vědět nebo ji mohl zjistit při provádění díla a její následky včas odstranit. </w:t>
      </w:r>
    </w:p>
    <w:p w14:paraId="3BDC2CDF" w14:textId="3EC60469" w:rsidR="00A179B7" w:rsidRPr="00A8184A" w:rsidRDefault="00A179B7" w:rsidP="004D4FA3">
      <w:pPr>
        <w:pStyle w:val="Nadpis1"/>
        <w:keepNext w:val="0"/>
        <w:numPr>
          <w:ilvl w:val="0"/>
          <w:numId w:val="11"/>
        </w:numPr>
        <w:tabs>
          <w:tab w:val="clear" w:pos="567"/>
          <w:tab w:val="num" w:pos="426"/>
        </w:tabs>
        <w:spacing w:before="360" w:after="120" w:line="264" w:lineRule="auto"/>
        <w:textboxTightWrap w:val="firstAndLastLine"/>
        <w:rPr>
          <w:rFonts w:ascii="Segoe UI" w:hAnsi="Segoe UI" w:cs="Segoe UI"/>
          <w:b/>
          <w:bCs/>
          <w:caps/>
          <w:sz w:val="20"/>
          <w:szCs w:val="32"/>
        </w:rPr>
      </w:pPr>
      <w:r w:rsidRPr="00A8184A">
        <w:rPr>
          <w:rFonts w:ascii="Segoe UI" w:hAnsi="Segoe UI" w:cs="Segoe UI"/>
          <w:b/>
          <w:bCs/>
          <w:caps/>
          <w:sz w:val="20"/>
          <w:szCs w:val="32"/>
        </w:rPr>
        <w:t>cena díla a platební podmínky</w:t>
      </w:r>
    </w:p>
    <w:p w14:paraId="48E571A7" w14:textId="5DE9EB63" w:rsidR="00A179B7" w:rsidRPr="00A8184A" w:rsidRDefault="00A179B7" w:rsidP="00A8184A">
      <w:pPr>
        <w:pStyle w:val="Odstavecseseznamem"/>
        <w:numPr>
          <w:ilvl w:val="1"/>
          <w:numId w:val="11"/>
        </w:numPr>
        <w:spacing w:before="120" w:line="264" w:lineRule="auto"/>
        <w:contextualSpacing w:val="0"/>
        <w:jc w:val="both"/>
        <w:rPr>
          <w:rFonts w:ascii="Segoe UI" w:hAnsi="Segoe UI" w:cs="Segoe UI"/>
          <w:sz w:val="20"/>
          <w:szCs w:val="20"/>
        </w:rPr>
      </w:pPr>
      <w:r w:rsidRPr="00A8184A">
        <w:rPr>
          <w:rFonts w:ascii="Segoe UI" w:hAnsi="Segoe UI" w:cs="Segoe UI"/>
          <w:sz w:val="20"/>
          <w:szCs w:val="20"/>
        </w:rPr>
        <w:t>Cena díla byla stanovena na základě nabídky Zhotovitele v rámci zadávacího řízení, na jehož základě je tato Smlouva uzavřena, a činí:</w:t>
      </w:r>
    </w:p>
    <w:p w14:paraId="254600EA" w14:textId="27E51FEC" w:rsidR="00A179B7" w:rsidRPr="00A8184A" w:rsidRDefault="00A179B7" w:rsidP="00A8184A">
      <w:pPr>
        <w:pStyle w:val="slovanseznam"/>
        <w:tabs>
          <w:tab w:val="clear" w:pos="1134"/>
          <w:tab w:val="left" w:pos="2835"/>
        </w:tabs>
        <w:spacing w:before="120" w:after="0"/>
        <w:ind w:firstLine="0"/>
        <w:rPr>
          <w:rFonts w:cs="Segoe UI"/>
          <w:b/>
          <w:bCs/>
          <w:szCs w:val="20"/>
        </w:rPr>
      </w:pPr>
      <w:r w:rsidRPr="00A8184A">
        <w:rPr>
          <w:rFonts w:cs="Segoe UI"/>
          <w:b/>
          <w:bCs/>
          <w:szCs w:val="20"/>
        </w:rPr>
        <w:t>Cena za dílo</w:t>
      </w:r>
      <w:r w:rsidR="004D4FA3">
        <w:rPr>
          <w:rFonts w:cs="Segoe UI"/>
          <w:b/>
          <w:bCs/>
          <w:szCs w:val="20"/>
        </w:rPr>
        <w:t xml:space="preserve"> bez DPH</w:t>
      </w:r>
      <w:r w:rsidRPr="00A8184A">
        <w:rPr>
          <w:rFonts w:cs="Segoe UI"/>
          <w:b/>
          <w:bCs/>
          <w:szCs w:val="20"/>
        </w:rPr>
        <w:t>:</w:t>
      </w:r>
      <w:r w:rsidRPr="00A8184A">
        <w:rPr>
          <w:rFonts w:cs="Segoe UI"/>
          <w:b/>
          <w:bCs/>
          <w:szCs w:val="20"/>
        </w:rPr>
        <w:tab/>
      </w:r>
      <w:r w:rsidRPr="00A8184A">
        <w:rPr>
          <w:rFonts w:cs="Segoe UI"/>
          <w:b/>
          <w:bCs/>
          <w:szCs w:val="20"/>
        </w:rPr>
        <w:tab/>
      </w:r>
      <w:r w:rsidRPr="00A8184A">
        <w:rPr>
          <w:rFonts w:cs="Segoe UI"/>
          <w:b/>
          <w:bCs/>
          <w:szCs w:val="20"/>
        </w:rPr>
        <w:tab/>
      </w:r>
      <w:r w:rsidRPr="00A8184A">
        <w:rPr>
          <w:rFonts w:cs="Segoe UI"/>
          <w:b/>
          <w:bCs/>
          <w:szCs w:val="20"/>
        </w:rPr>
        <w:tab/>
      </w:r>
      <w:r w:rsidR="007D3495">
        <w:rPr>
          <w:rFonts w:cs="Segoe UI"/>
          <w:b/>
          <w:bCs/>
          <w:szCs w:val="20"/>
        </w:rPr>
        <w:t xml:space="preserve">4 731 024 </w:t>
      </w:r>
      <w:r w:rsidRPr="00A8184A">
        <w:rPr>
          <w:rFonts w:cs="Segoe UI"/>
          <w:b/>
          <w:bCs/>
          <w:szCs w:val="20"/>
        </w:rPr>
        <w:t>Kč;</w:t>
      </w:r>
    </w:p>
    <w:p w14:paraId="099DE468" w14:textId="197E5892" w:rsidR="00A179B7" w:rsidRPr="00A8184A" w:rsidRDefault="00A179B7" w:rsidP="00A8184A">
      <w:pPr>
        <w:pStyle w:val="slovanseznam"/>
        <w:tabs>
          <w:tab w:val="clear" w:pos="1134"/>
          <w:tab w:val="left" w:pos="2835"/>
          <w:tab w:val="left" w:pos="5670"/>
        </w:tabs>
        <w:spacing w:before="120" w:after="0"/>
        <w:ind w:firstLine="0"/>
        <w:rPr>
          <w:rFonts w:cs="Segoe UI"/>
          <w:b/>
          <w:bCs/>
          <w:szCs w:val="20"/>
        </w:rPr>
      </w:pPr>
      <w:r w:rsidRPr="00A8184A">
        <w:rPr>
          <w:rFonts w:cs="Segoe UI"/>
          <w:b/>
          <w:bCs/>
          <w:szCs w:val="20"/>
        </w:rPr>
        <w:t>DPH ve výši 21 %:</w:t>
      </w:r>
      <w:r w:rsidRPr="00A8184A">
        <w:rPr>
          <w:rFonts w:cs="Segoe UI"/>
          <w:b/>
          <w:bCs/>
          <w:szCs w:val="20"/>
        </w:rPr>
        <w:tab/>
      </w:r>
      <w:r w:rsidRPr="00A8184A">
        <w:rPr>
          <w:rFonts w:cs="Segoe UI"/>
          <w:b/>
          <w:bCs/>
          <w:szCs w:val="20"/>
        </w:rPr>
        <w:tab/>
      </w:r>
      <w:r w:rsidR="007D3495">
        <w:rPr>
          <w:rFonts w:cs="Segoe UI"/>
          <w:b/>
          <w:bCs/>
          <w:szCs w:val="20"/>
        </w:rPr>
        <w:t xml:space="preserve">993 515,04 </w:t>
      </w:r>
      <w:r w:rsidRPr="00A8184A">
        <w:rPr>
          <w:rFonts w:cs="Segoe UI"/>
          <w:b/>
          <w:bCs/>
          <w:szCs w:val="20"/>
        </w:rPr>
        <w:t>Kč;</w:t>
      </w:r>
    </w:p>
    <w:p w14:paraId="06F46868" w14:textId="66AA17CF" w:rsidR="00A179B7" w:rsidRPr="00A8184A" w:rsidRDefault="00A179B7" w:rsidP="00A8184A">
      <w:pPr>
        <w:pStyle w:val="slovanseznam"/>
        <w:tabs>
          <w:tab w:val="clear" w:pos="1134"/>
          <w:tab w:val="left" w:pos="2835"/>
        </w:tabs>
        <w:spacing w:before="120" w:after="0"/>
        <w:ind w:firstLine="0"/>
        <w:rPr>
          <w:rFonts w:cs="Segoe UI"/>
          <w:szCs w:val="20"/>
        </w:rPr>
      </w:pPr>
      <w:r w:rsidRPr="00A8184A">
        <w:rPr>
          <w:rFonts w:cs="Segoe UI"/>
          <w:b/>
          <w:bCs/>
          <w:szCs w:val="20"/>
        </w:rPr>
        <w:t>Cena celkem s DPH:</w:t>
      </w:r>
      <w:r w:rsidRPr="00A8184A">
        <w:rPr>
          <w:rFonts w:cs="Segoe UI"/>
          <w:b/>
          <w:bCs/>
          <w:szCs w:val="20"/>
        </w:rPr>
        <w:tab/>
      </w:r>
      <w:r w:rsidRPr="00A8184A">
        <w:rPr>
          <w:rFonts w:cs="Segoe UI"/>
          <w:b/>
          <w:bCs/>
          <w:szCs w:val="20"/>
        </w:rPr>
        <w:tab/>
      </w:r>
      <w:r w:rsidRPr="00A8184A">
        <w:rPr>
          <w:rFonts w:cs="Segoe UI"/>
          <w:b/>
          <w:bCs/>
          <w:szCs w:val="20"/>
        </w:rPr>
        <w:tab/>
      </w:r>
      <w:r w:rsidRPr="00A8184A">
        <w:rPr>
          <w:rFonts w:cs="Segoe UI"/>
          <w:b/>
          <w:bCs/>
          <w:szCs w:val="20"/>
        </w:rPr>
        <w:tab/>
      </w:r>
      <w:r w:rsidR="007D3495">
        <w:rPr>
          <w:rFonts w:cs="Segoe UI"/>
          <w:b/>
          <w:bCs/>
          <w:szCs w:val="20"/>
        </w:rPr>
        <w:t xml:space="preserve">5 724 539,04 </w:t>
      </w:r>
      <w:r w:rsidRPr="00A8184A">
        <w:rPr>
          <w:rFonts w:cs="Segoe UI"/>
          <w:b/>
          <w:bCs/>
          <w:szCs w:val="20"/>
        </w:rPr>
        <w:t>Kč.</w:t>
      </w:r>
    </w:p>
    <w:p w14:paraId="2D699C11" w14:textId="239C4F69" w:rsidR="002677BF" w:rsidRPr="00A8184A" w:rsidRDefault="002677BF" w:rsidP="00A8184A">
      <w:pPr>
        <w:pStyle w:val="Odstavecseseznamem"/>
        <w:numPr>
          <w:ilvl w:val="1"/>
          <w:numId w:val="11"/>
        </w:numPr>
        <w:spacing w:before="120" w:line="264" w:lineRule="auto"/>
        <w:contextualSpacing w:val="0"/>
        <w:jc w:val="both"/>
        <w:rPr>
          <w:rFonts w:ascii="Segoe UI" w:hAnsi="Segoe UI" w:cs="Segoe UI"/>
          <w:sz w:val="20"/>
          <w:szCs w:val="20"/>
        </w:rPr>
      </w:pPr>
      <w:r w:rsidRPr="00A8184A">
        <w:rPr>
          <w:rFonts w:ascii="Segoe UI" w:hAnsi="Segoe UI" w:cs="Segoe UI"/>
          <w:sz w:val="20"/>
          <w:szCs w:val="20"/>
        </w:rPr>
        <w:t xml:space="preserve">Zhotovitel prohlašuje, že cena díla obsahuje veškeré práce, dodávky a služby spojené s řádným provedením díla a zahrnuje veškeré náklady včetně materiálu, dopravy, poplatků, energií, nákladů spojených s dočasným omezením práv jiných osob v souvislosti s prováděním stavby, zajištění potřebných revizí, zkoušek a zaměření potřebných ke zhotovení díla. </w:t>
      </w:r>
    </w:p>
    <w:p w14:paraId="479509B3" w14:textId="77777777" w:rsidR="002677BF" w:rsidRPr="00A8184A" w:rsidRDefault="002677BF" w:rsidP="00A8184A">
      <w:pPr>
        <w:pStyle w:val="Odstavecseseznamem"/>
        <w:numPr>
          <w:ilvl w:val="1"/>
          <w:numId w:val="11"/>
        </w:numPr>
        <w:spacing w:before="120" w:line="264" w:lineRule="auto"/>
        <w:contextualSpacing w:val="0"/>
        <w:jc w:val="both"/>
        <w:rPr>
          <w:rFonts w:ascii="Segoe UI" w:hAnsi="Segoe UI" w:cs="Segoe UI"/>
          <w:sz w:val="20"/>
          <w:szCs w:val="20"/>
        </w:rPr>
      </w:pPr>
      <w:r w:rsidRPr="00A8184A">
        <w:rPr>
          <w:rFonts w:ascii="Segoe UI" w:hAnsi="Segoe UI" w:cs="Segoe UI"/>
          <w:sz w:val="20"/>
          <w:szCs w:val="20"/>
        </w:rPr>
        <w:t>Cena díla může být měněna pouze v následujících případech:</w:t>
      </w:r>
    </w:p>
    <w:p w14:paraId="3BA1E37B" w14:textId="77777777" w:rsidR="002677BF" w:rsidRPr="00A8184A" w:rsidRDefault="002677BF" w:rsidP="00A8184A">
      <w:pPr>
        <w:pStyle w:val="slovanseznam"/>
        <w:numPr>
          <w:ilvl w:val="2"/>
          <w:numId w:val="11"/>
        </w:numPr>
        <w:spacing w:before="120" w:after="0"/>
        <w:rPr>
          <w:rFonts w:cs="Segoe UI"/>
          <w:szCs w:val="20"/>
        </w:rPr>
      </w:pPr>
      <w:r w:rsidRPr="00A8184A">
        <w:rPr>
          <w:rFonts w:cs="Segoe UI"/>
          <w:szCs w:val="20"/>
        </w:rPr>
        <w:t>v souvislosti se změnou sazeb DPH; takovém případě bude k částce bez DPH připočítáno DPH ve výši dle zákonné sazby;</w:t>
      </w:r>
    </w:p>
    <w:p w14:paraId="4CA0BC27" w14:textId="77777777" w:rsidR="002677BF" w:rsidRPr="00A8184A" w:rsidRDefault="002677BF" w:rsidP="00A8184A">
      <w:pPr>
        <w:pStyle w:val="slovanseznam"/>
        <w:numPr>
          <w:ilvl w:val="2"/>
          <w:numId w:val="11"/>
        </w:numPr>
        <w:spacing w:before="120" w:after="0"/>
        <w:rPr>
          <w:rFonts w:cs="Segoe UI"/>
          <w:szCs w:val="20"/>
        </w:rPr>
      </w:pPr>
      <w:r w:rsidRPr="00A8184A">
        <w:rPr>
          <w:rFonts w:cs="Segoe UI"/>
          <w:szCs w:val="20"/>
        </w:rPr>
        <w:t xml:space="preserve">v případě nezbytných víceprací či změn (které však nesmí představovat podstatnou změnu smlouvy), a to na základě předchozí dohody obou Smluvních stran formou písemného dodatku k této Smlouvě. </w:t>
      </w:r>
      <w:r w:rsidRPr="00A8184A">
        <w:rPr>
          <w:rStyle w:val="fontstyle01"/>
          <w:rFonts w:ascii="Segoe UI" w:hAnsi="Segoe UI" w:cs="Segoe UI"/>
          <w:sz w:val="20"/>
          <w:szCs w:val="20"/>
        </w:rPr>
        <w:t>V takovém případě se bude vycházet z jednotkových cen oceněného výkazu výměr, který je přílohou č. 2 této Smlouvy a ostatní</w:t>
      </w:r>
      <w:r w:rsidRPr="00A8184A">
        <w:rPr>
          <w:rFonts w:cs="Segoe UI"/>
          <w:szCs w:val="20"/>
        </w:rPr>
        <w:t xml:space="preserve"> </w:t>
      </w:r>
      <w:r w:rsidRPr="00A8184A">
        <w:rPr>
          <w:rStyle w:val="fontstyle01"/>
          <w:rFonts w:ascii="Segoe UI" w:hAnsi="Segoe UI" w:cs="Segoe UI"/>
          <w:sz w:val="20"/>
          <w:szCs w:val="20"/>
        </w:rPr>
        <w:t>položky budou oceněny v cenách URS platných pro daný kalendářní rok.</w:t>
      </w:r>
    </w:p>
    <w:p w14:paraId="4D5EEF2C" w14:textId="77777777" w:rsidR="002677BF" w:rsidRPr="00A8184A" w:rsidRDefault="002677BF" w:rsidP="00A8184A">
      <w:pPr>
        <w:pStyle w:val="Odstavecseseznamem"/>
        <w:numPr>
          <w:ilvl w:val="1"/>
          <w:numId w:val="11"/>
        </w:numPr>
        <w:spacing w:before="120" w:line="264" w:lineRule="auto"/>
        <w:contextualSpacing w:val="0"/>
        <w:jc w:val="both"/>
        <w:rPr>
          <w:rFonts w:ascii="Segoe UI" w:hAnsi="Segoe UI" w:cs="Segoe UI"/>
          <w:sz w:val="20"/>
          <w:szCs w:val="20"/>
        </w:rPr>
      </w:pPr>
      <w:r w:rsidRPr="00A8184A">
        <w:rPr>
          <w:rFonts w:ascii="Segoe UI" w:hAnsi="Segoe UI" w:cs="Segoe UI"/>
          <w:sz w:val="20"/>
          <w:szCs w:val="20"/>
        </w:rPr>
        <w:lastRenderedPageBreak/>
        <w:t>Objednatel nebude poskytovat zálohy.</w:t>
      </w:r>
    </w:p>
    <w:p w14:paraId="4E0A3E01" w14:textId="5F057EB3" w:rsidR="002677BF" w:rsidRPr="00A8184A" w:rsidRDefault="002677BF" w:rsidP="00A8184A">
      <w:pPr>
        <w:pStyle w:val="Odstavecseseznamem"/>
        <w:numPr>
          <w:ilvl w:val="1"/>
          <w:numId w:val="11"/>
        </w:numPr>
        <w:spacing w:before="120" w:line="264" w:lineRule="auto"/>
        <w:contextualSpacing w:val="0"/>
        <w:jc w:val="both"/>
        <w:rPr>
          <w:rFonts w:ascii="Segoe UI" w:hAnsi="Segoe UI" w:cs="Segoe UI"/>
          <w:sz w:val="20"/>
          <w:szCs w:val="20"/>
        </w:rPr>
      </w:pPr>
      <w:r w:rsidRPr="00A8184A">
        <w:rPr>
          <w:rFonts w:ascii="Segoe UI" w:hAnsi="Segoe UI" w:cs="Segoe UI"/>
          <w:sz w:val="20"/>
          <w:szCs w:val="20"/>
        </w:rPr>
        <w:t xml:space="preserve">Vystavený daňový doklad musí odpovídat svou povahou pojmu účetního dokladu podle § 11 zákona č. 563/1991 Sb., o účetnictví, ve znění pozdějších předpisů, a musí splňovat náležitosti obsažené v ust. § 29 zákona č. 235/2004 Sb., o dani z přidané hodnoty, ve znění pozdějších předpisů a § 435 občanského zákoníku. Faktura vystavená Zhotovitelem, který není plátcem DPH, musí splňovat náležitosti obsažené v ust. § 435 občanského zákoníku. Daňový doklad / faktura musí dále obsahovat číslo veřejné zakázky: </w:t>
      </w:r>
      <w:r w:rsidR="00585061" w:rsidRPr="00A8184A">
        <w:rPr>
          <w:rFonts w:ascii="Segoe UI" w:hAnsi="Segoe UI" w:cs="Segoe UI"/>
          <w:b/>
          <w:bCs/>
          <w:sz w:val="20"/>
          <w:szCs w:val="20"/>
        </w:rPr>
        <w:t>2</w:t>
      </w:r>
      <w:r w:rsidRPr="00A8184A">
        <w:rPr>
          <w:rFonts w:ascii="Segoe UI" w:hAnsi="Segoe UI" w:cs="Segoe UI"/>
          <w:b/>
          <w:bCs/>
          <w:sz w:val="20"/>
          <w:szCs w:val="20"/>
        </w:rPr>
        <w:t>/2025</w:t>
      </w:r>
      <w:r w:rsidRPr="00A8184A">
        <w:rPr>
          <w:rFonts w:ascii="Segoe UI" w:hAnsi="Segoe UI" w:cs="Segoe UI"/>
          <w:sz w:val="20"/>
          <w:szCs w:val="20"/>
        </w:rPr>
        <w:t xml:space="preserve"> a číslo smlouvy Objednatele:</w:t>
      </w:r>
      <w:r w:rsidR="000532E4">
        <w:rPr>
          <w:rFonts w:ascii="Segoe UI" w:hAnsi="Segoe UI" w:cs="Segoe UI"/>
          <w:sz w:val="20"/>
          <w:szCs w:val="20"/>
        </w:rPr>
        <w:t xml:space="preserve"> </w:t>
      </w:r>
      <w:r w:rsidR="000532E4" w:rsidRPr="000532E4">
        <w:rPr>
          <w:rFonts w:ascii="Segoe UI" w:hAnsi="Segoe UI" w:cs="Segoe UI"/>
          <w:b/>
          <w:bCs/>
          <w:sz w:val="20"/>
          <w:szCs w:val="20"/>
        </w:rPr>
        <w:t>504/2025</w:t>
      </w:r>
      <w:r w:rsidRPr="00A8184A">
        <w:rPr>
          <w:rFonts w:ascii="Segoe UI" w:hAnsi="Segoe UI" w:cs="Segoe UI"/>
          <w:sz w:val="20"/>
          <w:szCs w:val="20"/>
        </w:rPr>
        <w:t>.</w:t>
      </w:r>
    </w:p>
    <w:p w14:paraId="788FCF28" w14:textId="53F56FCC" w:rsidR="00A179B7" w:rsidRPr="00A8184A" w:rsidRDefault="00A179B7" w:rsidP="00A8184A">
      <w:pPr>
        <w:pStyle w:val="Textbubliny"/>
        <w:spacing w:before="120" w:line="264" w:lineRule="auto"/>
        <w:jc w:val="both"/>
        <w:rPr>
          <w:rFonts w:ascii="Segoe UI" w:hAnsi="Segoe UI" w:cs="Segoe UI"/>
          <w:sz w:val="20"/>
          <w:szCs w:val="20"/>
        </w:rPr>
      </w:pPr>
      <w:r w:rsidRPr="00A8184A">
        <w:rPr>
          <w:rFonts w:ascii="Segoe UI" w:hAnsi="Segoe UI" w:cs="Segoe UI"/>
          <w:sz w:val="20"/>
          <w:szCs w:val="20"/>
        </w:rPr>
        <w:t xml:space="preserve">Daňový doklad (faktura) bude uhrazen bankovním převodem na účet </w:t>
      </w:r>
      <w:r w:rsidR="00585061" w:rsidRPr="00A8184A">
        <w:rPr>
          <w:rFonts w:ascii="Segoe UI" w:hAnsi="Segoe UI" w:cs="Segoe UI"/>
          <w:sz w:val="20"/>
          <w:szCs w:val="20"/>
        </w:rPr>
        <w:t>Z</w:t>
      </w:r>
      <w:r w:rsidRPr="00A8184A">
        <w:rPr>
          <w:rFonts w:ascii="Segoe UI" w:hAnsi="Segoe UI" w:cs="Segoe UI"/>
          <w:sz w:val="20"/>
          <w:szCs w:val="20"/>
        </w:rPr>
        <w:t>hotovitele uvedený na</w:t>
      </w:r>
      <w:r w:rsidR="004D4FA3">
        <w:rPr>
          <w:rFonts w:ascii="Segoe UI" w:hAnsi="Segoe UI" w:cs="Segoe UI"/>
          <w:sz w:val="20"/>
          <w:szCs w:val="20"/>
        </w:rPr>
        <w:t> </w:t>
      </w:r>
      <w:r w:rsidRPr="00A8184A">
        <w:rPr>
          <w:rFonts w:ascii="Segoe UI" w:hAnsi="Segoe UI" w:cs="Segoe UI"/>
          <w:sz w:val="20"/>
          <w:szCs w:val="20"/>
        </w:rPr>
        <w:t xml:space="preserve">daňovém dokladu (faktuře). V případě, že dílo při předání vykazuje vady nebo nedodělky, </w:t>
      </w:r>
      <w:r w:rsidR="00585061" w:rsidRPr="00A8184A">
        <w:rPr>
          <w:rFonts w:ascii="Segoe UI" w:hAnsi="Segoe UI" w:cs="Segoe UI"/>
          <w:sz w:val="20"/>
          <w:szCs w:val="20"/>
        </w:rPr>
        <w:t>O</w:t>
      </w:r>
      <w:r w:rsidRPr="00A8184A">
        <w:rPr>
          <w:rFonts w:ascii="Segoe UI" w:hAnsi="Segoe UI" w:cs="Segoe UI"/>
          <w:sz w:val="20"/>
          <w:szCs w:val="20"/>
        </w:rPr>
        <w:t xml:space="preserve">bjednatel uhradí 90 % z celkové ceny díla, a to bez ohledu na vznik nároku </w:t>
      </w:r>
      <w:r w:rsidR="00585061" w:rsidRPr="00A8184A">
        <w:rPr>
          <w:rFonts w:ascii="Segoe UI" w:hAnsi="Segoe UI" w:cs="Segoe UI"/>
          <w:sz w:val="20"/>
          <w:szCs w:val="20"/>
        </w:rPr>
        <w:t>O</w:t>
      </w:r>
      <w:r w:rsidRPr="00A8184A">
        <w:rPr>
          <w:rFonts w:ascii="Segoe UI" w:hAnsi="Segoe UI" w:cs="Segoe UI"/>
          <w:sz w:val="20"/>
          <w:szCs w:val="20"/>
        </w:rPr>
        <w:t>bjednatele na</w:t>
      </w:r>
      <w:r w:rsidR="004D4FA3">
        <w:rPr>
          <w:rFonts w:ascii="Segoe UI" w:hAnsi="Segoe UI" w:cs="Segoe UI"/>
          <w:sz w:val="20"/>
          <w:szCs w:val="20"/>
        </w:rPr>
        <w:t> </w:t>
      </w:r>
      <w:r w:rsidRPr="00A8184A">
        <w:rPr>
          <w:rFonts w:ascii="Segoe UI" w:hAnsi="Segoe UI" w:cs="Segoe UI"/>
          <w:sz w:val="20"/>
          <w:szCs w:val="20"/>
        </w:rPr>
        <w:t xml:space="preserve">zaplacení sankce dle odst. </w:t>
      </w:r>
      <w:r w:rsidR="000A03D7" w:rsidRPr="00A8184A">
        <w:rPr>
          <w:rFonts w:ascii="Segoe UI" w:hAnsi="Segoe UI" w:cs="Segoe UI"/>
          <w:sz w:val="20"/>
          <w:szCs w:val="20"/>
        </w:rPr>
        <w:t>8.</w:t>
      </w:r>
      <w:r w:rsidR="00D26D14" w:rsidRPr="00A8184A">
        <w:rPr>
          <w:rFonts w:ascii="Segoe UI" w:hAnsi="Segoe UI" w:cs="Segoe UI"/>
          <w:sz w:val="20"/>
          <w:szCs w:val="20"/>
        </w:rPr>
        <w:t>2</w:t>
      </w:r>
      <w:r w:rsidRPr="00A8184A">
        <w:rPr>
          <w:rFonts w:ascii="Segoe UI" w:hAnsi="Segoe UI" w:cs="Segoe UI"/>
          <w:sz w:val="20"/>
          <w:szCs w:val="20"/>
        </w:rPr>
        <w:t xml:space="preserve"> </w:t>
      </w:r>
      <w:r w:rsidR="00585061" w:rsidRPr="00A8184A">
        <w:rPr>
          <w:rFonts w:ascii="Segoe UI" w:hAnsi="Segoe UI" w:cs="Segoe UI"/>
          <w:sz w:val="20"/>
          <w:szCs w:val="20"/>
        </w:rPr>
        <w:t>S</w:t>
      </w:r>
      <w:r w:rsidRPr="00A8184A">
        <w:rPr>
          <w:rFonts w:ascii="Segoe UI" w:hAnsi="Segoe UI" w:cs="Segoe UI"/>
          <w:sz w:val="20"/>
          <w:szCs w:val="20"/>
        </w:rPr>
        <w:t xml:space="preserve">mlouvy. Zbylých 10 % z ceny díla, snížených o veškeré uplatněné sankce, uhradí </w:t>
      </w:r>
      <w:r w:rsidR="00585061" w:rsidRPr="00A8184A">
        <w:rPr>
          <w:rFonts w:ascii="Segoe UI" w:hAnsi="Segoe UI" w:cs="Segoe UI"/>
          <w:sz w:val="20"/>
          <w:szCs w:val="20"/>
        </w:rPr>
        <w:t>O</w:t>
      </w:r>
      <w:r w:rsidRPr="00A8184A">
        <w:rPr>
          <w:rFonts w:ascii="Segoe UI" w:hAnsi="Segoe UI" w:cs="Segoe UI"/>
          <w:sz w:val="20"/>
          <w:szCs w:val="20"/>
        </w:rPr>
        <w:t>bjednatel po odstranění veškerých vad či nedodělků díla. Platby budou probíhat výhradně v CZK a rovněž veškeré cenové údaje budou v této měně.</w:t>
      </w:r>
    </w:p>
    <w:p w14:paraId="400B2A51" w14:textId="64A2CCC0" w:rsidR="00A179B7" w:rsidRPr="00A8184A" w:rsidRDefault="00A179B7" w:rsidP="00A8184A">
      <w:pPr>
        <w:pStyle w:val="Textbubliny"/>
        <w:spacing w:before="120" w:line="264" w:lineRule="auto"/>
        <w:jc w:val="both"/>
        <w:rPr>
          <w:rFonts w:ascii="Segoe UI" w:hAnsi="Segoe UI" w:cs="Segoe UI"/>
          <w:sz w:val="20"/>
          <w:szCs w:val="20"/>
        </w:rPr>
      </w:pPr>
      <w:r w:rsidRPr="00A8184A">
        <w:rPr>
          <w:rFonts w:ascii="Segoe UI" w:hAnsi="Segoe UI" w:cs="Segoe UI"/>
          <w:b/>
          <w:sz w:val="20"/>
          <w:szCs w:val="20"/>
        </w:rPr>
        <w:t>Splatnost</w:t>
      </w:r>
      <w:r w:rsidRPr="00A8184A">
        <w:rPr>
          <w:rFonts w:ascii="Segoe UI" w:hAnsi="Segoe UI" w:cs="Segoe UI"/>
          <w:sz w:val="20"/>
          <w:szCs w:val="20"/>
        </w:rPr>
        <w:t xml:space="preserve"> daňového dokladu (faktury) bude </w:t>
      </w:r>
      <w:r w:rsidRPr="00A8184A">
        <w:rPr>
          <w:rFonts w:ascii="Segoe UI" w:hAnsi="Segoe UI" w:cs="Segoe UI"/>
          <w:b/>
          <w:sz w:val="20"/>
          <w:szCs w:val="20"/>
        </w:rPr>
        <w:t>30 dnů</w:t>
      </w:r>
      <w:r w:rsidRPr="00A8184A">
        <w:rPr>
          <w:rFonts w:ascii="Segoe UI" w:hAnsi="Segoe UI" w:cs="Segoe UI"/>
          <w:sz w:val="20"/>
          <w:szCs w:val="20"/>
        </w:rPr>
        <w:t xml:space="preserve"> od data jejího doručení </w:t>
      </w:r>
      <w:r w:rsidR="00585061" w:rsidRPr="00A8184A">
        <w:rPr>
          <w:rFonts w:ascii="Segoe UI" w:hAnsi="Segoe UI" w:cs="Segoe UI"/>
          <w:sz w:val="20"/>
          <w:szCs w:val="20"/>
        </w:rPr>
        <w:t>O</w:t>
      </w:r>
      <w:r w:rsidRPr="00A8184A">
        <w:rPr>
          <w:rFonts w:ascii="Segoe UI" w:hAnsi="Segoe UI" w:cs="Segoe UI"/>
          <w:sz w:val="20"/>
          <w:szCs w:val="20"/>
        </w:rPr>
        <w:t xml:space="preserve">bjednateli. Smluvní strany se dohodly, že povinnost úhrady je splněna okamžikem, kdy byla dlužná částka odepsána z bankovního účtu </w:t>
      </w:r>
      <w:r w:rsidR="00585061" w:rsidRPr="00A8184A">
        <w:rPr>
          <w:rFonts w:ascii="Segoe UI" w:hAnsi="Segoe UI" w:cs="Segoe UI"/>
          <w:sz w:val="20"/>
          <w:szCs w:val="20"/>
        </w:rPr>
        <w:t>O</w:t>
      </w:r>
      <w:r w:rsidRPr="00A8184A">
        <w:rPr>
          <w:rFonts w:ascii="Segoe UI" w:hAnsi="Segoe UI" w:cs="Segoe UI"/>
          <w:sz w:val="20"/>
          <w:szCs w:val="20"/>
        </w:rPr>
        <w:t>bjednatele.</w:t>
      </w:r>
    </w:p>
    <w:p w14:paraId="076337C7" w14:textId="33E9D0DF" w:rsidR="00A179B7" w:rsidRPr="00A8184A" w:rsidRDefault="00A179B7" w:rsidP="00A8184A">
      <w:pPr>
        <w:pStyle w:val="Textbubliny"/>
        <w:spacing w:before="120" w:line="264" w:lineRule="auto"/>
        <w:jc w:val="both"/>
        <w:rPr>
          <w:rFonts w:ascii="Segoe UI" w:hAnsi="Segoe UI" w:cs="Segoe UI"/>
          <w:sz w:val="20"/>
          <w:szCs w:val="20"/>
        </w:rPr>
      </w:pPr>
      <w:r w:rsidRPr="00A8184A">
        <w:rPr>
          <w:rFonts w:ascii="Segoe UI" w:hAnsi="Segoe UI" w:cs="Segoe UI"/>
          <w:sz w:val="20"/>
          <w:szCs w:val="20"/>
        </w:rPr>
        <w:t xml:space="preserve">Zhotovitel je povinen </w:t>
      </w:r>
      <w:r w:rsidRPr="00A8184A">
        <w:rPr>
          <w:rFonts w:ascii="Segoe UI" w:hAnsi="Segoe UI" w:cs="Segoe UI"/>
          <w:b/>
          <w:sz w:val="20"/>
          <w:szCs w:val="20"/>
        </w:rPr>
        <w:t>vystavovat daňový doklad</w:t>
      </w:r>
      <w:r w:rsidRPr="00A8184A">
        <w:rPr>
          <w:rFonts w:ascii="Segoe UI" w:hAnsi="Segoe UI" w:cs="Segoe UI"/>
          <w:sz w:val="20"/>
          <w:szCs w:val="20"/>
        </w:rPr>
        <w:t xml:space="preserve"> nejpozději </w:t>
      </w:r>
      <w:r w:rsidRPr="00A8184A">
        <w:rPr>
          <w:rFonts w:ascii="Segoe UI" w:hAnsi="Segoe UI" w:cs="Segoe UI"/>
          <w:b/>
          <w:sz w:val="20"/>
          <w:szCs w:val="20"/>
        </w:rPr>
        <w:t>do</w:t>
      </w:r>
      <w:r w:rsidRPr="00A8184A">
        <w:rPr>
          <w:rFonts w:ascii="Segoe UI" w:hAnsi="Segoe UI" w:cs="Segoe UI"/>
          <w:sz w:val="20"/>
          <w:szCs w:val="20"/>
        </w:rPr>
        <w:t xml:space="preserve"> </w:t>
      </w:r>
      <w:r w:rsidRPr="00A8184A">
        <w:rPr>
          <w:rFonts w:ascii="Segoe UI" w:hAnsi="Segoe UI" w:cs="Segoe UI"/>
          <w:b/>
          <w:sz w:val="20"/>
          <w:szCs w:val="20"/>
        </w:rPr>
        <w:t>7 dnů</w:t>
      </w:r>
      <w:r w:rsidRPr="00A8184A">
        <w:rPr>
          <w:rFonts w:ascii="Segoe UI" w:hAnsi="Segoe UI" w:cs="Segoe UI"/>
          <w:sz w:val="20"/>
          <w:szCs w:val="20"/>
        </w:rPr>
        <w:t xml:space="preserve"> po uskutečnění zdanitelného plnění, tj. po předání a převzetí díla dle </w:t>
      </w:r>
      <w:r w:rsidRPr="004D4FA3">
        <w:rPr>
          <w:rFonts w:ascii="Segoe UI" w:hAnsi="Segoe UI" w:cs="Segoe UI"/>
          <w:sz w:val="20"/>
          <w:szCs w:val="20"/>
        </w:rPr>
        <w:t xml:space="preserve">čl. </w:t>
      </w:r>
      <w:r w:rsidR="0085582F" w:rsidRPr="004D4FA3">
        <w:rPr>
          <w:rFonts w:ascii="Segoe UI" w:hAnsi="Segoe UI" w:cs="Segoe UI"/>
          <w:sz w:val="20"/>
          <w:szCs w:val="20"/>
        </w:rPr>
        <w:t>5</w:t>
      </w:r>
      <w:r w:rsidRPr="004D4FA3">
        <w:rPr>
          <w:rFonts w:ascii="Segoe UI" w:hAnsi="Segoe UI" w:cs="Segoe UI"/>
          <w:sz w:val="20"/>
          <w:szCs w:val="20"/>
        </w:rPr>
        <w:t xml:space="preserve"> </w:t>
      </w:r>
      <w:r w:rsidR="004D4FA3">
        <w:rPr>
          <w:rFonts w:ascii="Segoe UI" w:hAnsi="Segoe UI" w:cs="Segoe UI"/>
          <w:sz w:val="20"/>
          <w:szCs w:val="20"/>
        </w:rPr>
        <w:t xml:space="preserve">této </w:t>
      </w:r>
      <w:r w:rsidR="00585061" w:rsidRPr="004D4FA3">
        <w:rPr>
          <w:rFonts w:ascii="Segoe UI" w:hAnsi="Segoe UI" w:cs="Segoe UI"/>
          <w:sz w:val="20"/>
          <w:szCs w:val="20"/>
        </w:rPr>
        <w:t>S</w:t>
      </w:r>
      <w:r w:rsidRPr="004D4FA3">
        <w:rPr>
          <w:rFonts w:ascii="Segoe UI" w:hAnsi="Segoe UI" w:cs="Segoe UI"/>
          <w:sz w:val="20"/>
          <w:szCs w:val="20"/>
        </w:rPr>
        <w:t>mlouvy</w:t>
      </w:r>
      <w:r w:rsidRPr="00A8184A">
        <w:rPr>
          <w:rFonts w:ascii="Segoe UI" w:hAnsi="Segoe UI" w:cs="Segoe UI"/>
          <w:sz w:val="20"/>
          <w:szCs w:val="20"/>
        </w:rPr>
        <w:t xml:space="preserve">. </w:t>
      </w:r>
    </w:p>
    <w:p w14:paraId="283CC470" w14:textId="4794A49C" w:rsidR="00A179B7" w:rsidRPr="004D4FA3" w:rsidRDefault="00A179B7" w:rsidP="004D4FA3">
      <w:pPr>
        <w:pStyle w:val="Textbubliny"/>
        <w:spacing w:before="120" w:line="264" w:lineRule="auto"/>
        <w:jc w:val="both"/>
        <w:rPr>
          <w:rFonts w:ascii="Segoe UI" w:hAnsi="Segoe UI" w:cs="Segoe UI"/>
        </w:rPr>
      </w:pPr>
      <w:r w:rsidRPr="00A8184A">
        <w:rPr>
          <w:rFonts w:ascii="Segoe UI" w:hAnsi="Segoe UI" w:cs="Segoe UI"/>
          <w:sz w:val="20"/>
          <w:szCs w:val="20"/>
        </w:rPr>
        <w:t xml:space="preserve">Objednatel není povinen proplatit daňový doklad, který nemá sjednané nebo právními předpisy stanovené náležitosti, nebo který je věcně nesprávný, pokud požádal </w:t>
      </w:r>
      <w:r w:rsidR="00585061" w:rsidRPr="00A8184A">
        <w:rPr>
          <w:rFonts w:ascii="Segoe UI" w:hAnsi="Segoe UI" w:cs="Segoe UI"/>
          <w:sz w:val="20"/>
          <w:szCs w:val="20"/>
        </w:rPr>
        <w:t>Z</w:t>
      </w:r>
      <w:r w:rsidRPr="00A8184A">
        <w:rPr>
          <w:rFonts w:ascii="Segoe UI" w:hAnsi="Segoe UI" w:cs="Segoe UI"/>
          <w:sz w:val="20"/>
          <w:szCs w:val="20"/>
        </w:rPr>
        <w:t xml:space="preserve">hotovitele písemně o jeho doplnění nejpozději do </w:t>
      </w:r>
      <w:r w:rsidRPr="00A8184A">
        <w:rPr>
          <w:rFonts w:ascii="Segoe UI" w:hAnsi="Segoe UI" w:cs="Segoe UI"/>
          <w:b/>
          <w:sz w:val="20"/>
          <w:szCs w:val="20"/>
        </w:rPr>
        <w:t>15 dnů</w:t>
      </w:r>
      <w:r w:rsidRPr="00A8184A">
        <w:rPr>
          <w:rFonts w:ascii="Segoe UI" w:hAnsi="Segoe UI" w:cs="Segoe UI"/>
          <w:sz w:val="20"/>
          <w:szCs w:val="20"/>
        </w:rPr>
        <w:t xml:space="preserve"> od okamžiku jeho prokazatelného doručení. Za písemné oznámení se považuje i oznámení učiněné prostřednictvím e-mailové komunikace. Lhůta splatnosti daňového dokladu počíná následně běžet dnem, kdy </w:t>
      </w:r>
      <w:r w:rsidR="00585061" w:rsidRPr="00A8184A">
        <w:rPr>
          <w:rFonts w:ascii="Segoe UI" w:hAnsi="Segoe UI" w:cs="Segoe UI"/>
          <w:sz w:val="20"/>
          <w:szCs w:val="20"/>
        </w:rPr>
        <w:t>O</w:t>
      </w:r>
      <w:r w:rsidRPr="00A8184A">
        <w:rPr>
          <w:rFonts w:ascii="Segoe UI" w:hAnsi="Segoe UI" w:cs="Segoe UI"/>
          <w:sz w:val="20"/>
          <w:szCs w:val="20"/>
        </w:rPr>
        <w:t>bjednatel obdržel bezvadný daňový doklad.</w:t>
      </w:r>
    </w:p>
    <w:p w14:paraId="6786752A" w14:textId="12B915D5" w:rsidR="0089492D" w:rsidRPr="00A8184A" w:rsidRDefault="0089492D" w:rsidP="004D4FA3">
      <w:pPr>
        <w:pStyle w:val="Nadpis1"/>
        <w:keepNext w:val="0"/>
        <w:numPr>
          <w:ilvl w:val="0"/>
          <w:numId w:val="11"/>
        </w:numPr>
        <w:tabs>
          <w:tab w:val="clear" w:pos="567"/>
          <w:tab w:val="num" w:pos="426"/>
        </w:tabs>
        <w:spacing w:before="360" w:after="120" w:line="264" w:lineRule="auto"/>
        <w:textboxTightWrap w:val="firstAndLastLine"/>
        <w:rPr>
          <w:rFonts w:ascii="Segoe UI" w:hAnsi="Segoe UI" w:cs="Segoe UI"/>
          <w:b/>
          <w:bCs/>
          <w:caps/>
          <w:sz w:val="20"/>
          <w:szCs w:val="32"/>
        </w:rPr>
      </w:pPr>
      <w:r w:rsidRPr="00A8184A">
        <w:rPr>
          <w:rFonts w:ascii="Segoe UI" w:hAnsi="Segoe UI" w:cs="Segoe UI"/>
          <w:b/>
          <w:bCs/>
          <w:caps/>
          <w:sz w:val="20"/>
          <w:szCs w:val="32"/>
        </w:rPr>
        <w:t>Z</w:t>
      </w:r>
      <w:r w:rsidR="00585061" w:rsidRPr="00A8184A">
        <w:rPr>
          <w:rFonts w:ascii="Segoe UI" w:hAnsi="Segoe UI" w:cs="Segoe UI"/>
          <w:b/>
          <w:bCs/>
          <w:caps/>
          <w:sz w:val="20"/>
          <w:szCs w:val="32"/>
        </w:rPr>
        <w:t>ávazky a práva zhotovitele a objednatele</w:t>
      </w:r>
    </w:p>
    <w:p w14:paraId="3FA08254" w14:textId="77777777" w:rsidR="00983056" w:rsidRPr="00A8184A" w:rsidRDefault="00983056" w:rsidP="00A8184A">
      <w:pPr>
        <w:pStyle w:val="Textbubliny"/>
        <w:spacing w:before="120" w:line="264" w:lineRule="auto"/>
        <w:jc w:val="both"/>
        <w:rPr>
          <w:rFonts w:ascii="Segoe UI" w:hAnsi="Segoe UI" w:cs="Segoe UI"/>
          <w:sz w:val="20"/>
          <w:szCs w:val="20"/>
        </w:rPr>
      </w:pPr>
      <w:r w:rsidRPr="00A8184A">
        <w:rPr>
          <w:rFonts w:ascii="Segoe UI" w:hAnsi="Segoe UI" w:cs="Segoe UI"/>
          <w:sz w:val="20"/>
          <w:szCs w:val="20"/>
        </w:rPr>
        <w:t xml:space="preserve">Zhotovitel se zavazuje, že zabezpečí, aby při realizaci díla nebyl Objednatel nadměrně rušen nebo obtěžován hlukem, prašností nebo jinými škodlivými jevy. Zhotovitel je srozuměn s tím, že dílo bude prováděno za provozu. Zhotovitel se zavazuje při provádění díla respektovat povahu Objednatele a jeho pokyny, aby nedošlo k ohrožení nebo narušení řádného provozu Objednatele, tj. zejména provádět dílo maximálně v 6 kancelářích ve 2 dnech souběžně. </w:t>
      </w:r>
    </w:p>
    <w:p w14:paraId="4D021C41" w14:textId="71D63EB2" w:rsidR="00983056" w:rsidRPr="004D4FA3" w:rsidRDefault="00983056" w:rsidP="004D4FA3">
      <w:pPr>
        <w:pStyle w:val="Textbubliny"/>
        <w:spacing w:before="120" w:line="264" w:lineRule="auto"/>
        <w:jc w:val="both"/>
        <w:rPr>
          <w:rFonts w:ascii="Segoe UI" w:hAnsi="Segoe UI" w:cs="Segoe UI"/>
          <w:sz w:val="20"/>
          <w:szCs w:val="20"/>
        </w:rPr>
      </w:pPr>
      <w:r w:rsidRPr="00A8184A">
        <w:rPr>
          <w:rFonts w:ascii="Segoe UI" w:hAnsi="Segoe UI" w:cs="Segoe UI"/>
          <w:sz w:val="20"/>
          <w:szCs w:val="20"/>
        </w:rPr>
        <w:t>Veškeré stavební a technologické úpravy budou probíhat za provozu serverovny a bez odstávek</w:t>
      </w:r>
      <w:r w:rsidR="004D4FA3">
        <w:rPr>
          <w:rFonts w:ascii="Segoe UI" w:hAnsi="Segoe UI" w:cs="Segoe UI"/>
          <w:sz w:val="20"/>
          <w:szCs w:val="20"/>
        </w:rPr>
        <w:t xml:space="preserve"> </w:t>
      </w:r>
      <w:r w:rsidRPr="004D4FA3">
        <w:rPr>
          <w:rFonts w:ascii="Segoe UI" w:hAnsi="Segoe UI" w:cs="Segoe UI"/>
          <w:sz w:val="20"/>
          <w:szCs w:val="20"/>
        </w:rPr>
        <w:t xml:space="preserve">napájení el. energie v pracovních dnech. Práce spojené s případnými odstávkami napájení el. energií bude možné provádět pouze ve dnech pracovního klidu a svátcích, a to po předchozím souhlasu objednatele a </w:t>
      </w:r>
      <w:r w:rsidR="00E71E74">
        <w:rPr>
          <w:rFonts w:ascii="Segoe UI" w:hAnsi="Segoe UI" w:cs="Segoe UI"/>
          <w:sz w:val="20"/>
          <w:szCs w:val="20"/>
        </w:rPr>
        <w:t>AOPK ČR</w:t>
      </w:r>
      <w:r w:rsidRPr="004D4FA3">
        <w:rPr>
          <w:rFonts w:ascii="Segoe UI" w:hAnsi="Segoe UI" w:cs="Segoe UI"/>
          <w:sz w:val="20"/>
          <w:szCs w:val="20"/>
        </w:rPr>
        <w:t>, která v místě plnění vykonává svou</w:t>
      </w:r>
      <w:r w:rsidR="004D4FA3">
        <w:rPr>
          <w:rFonts w:ascii="Segoe UI" w:hAnsi="Segoe UI" w:cs="Segoe UI"/>
          <w:sz w:val="20"/>
          <w:szCs w:val="20"/>
        </w:rPr>
        <w:t xml:space="preserve"> </w:t>
      </w:r>
      <w:r w:rsidRPr="004D4FA3">
        <w:rPr>
          <w:rFonts w:ascii="Segoe UI" w:hAnsi="Segoe UI" w:cs="Segoe UI"/>
          <w:sz w:val="20"/>
          <w:szCs w:val="20"/>
        </w:rPr>
        <w:t>činnost. Souhlas AOPK</w:t>
      </w:r>
      <w:r w:rsidR="00E71E74">
        <w:rPr>
          <w:rFonts w:ascii="Segoe UI" w:hAnsi="Segoe UI" w:cs="Segoe UI"/>
          <w:sz w:val="20"/>
          <w:szCs w:val="20"/>
        </w:rPr>
        <w:t xml:space="preserve"> ČR</w:t>
      </w:r>
      <w:r w:rsidRPr="004D4FA3">
        <w:rPr>
          <w:rFonts w:ascii="Segoe UI" w:hAnsi="Segoe UI" w:cs="Segoe UI"/>
          <w:sz w:val="20"/>
          <w:szCs w:val="20"/>
        </w:rPr>
        <w:t xml:space="preserve"> zajistí </w:t>
      </w:r>
      <w:r w:rsidR="00B24B40" w:rsidRPr="004D4FA3">
        <w:rPr>
          <w:rFonts w:ascii="Segoe UI" w:hAnsi="Segoe UI" w:cs="Segoe UI"/>
          <w:sz w:val="20"/>
          <w:szCs w:val="20"/>
        </w:rPr>
        <w:t>O</w:t>
      </w:r>
      <w:r w:rsidRPr="004D4FA3">
        <w:rPr>
          <w:rFonts w:ascii="Segoe UI" w:hAnsi="Segoe UI" w:cs="Segoe UI"/>
          <w:sz w:val="20"/>
          <w:szCs w:val="20"/>
        </w:rPr>
        <w:t>bjednatel. Hlučné práce (bourací a vrtací) budou probíhat vždy až po 15. hod. a ve dnech pracovního klidu a svátcích.</w:t>
      </w:r>
    </w:p>
    <w:p w14:paraId="2A9F83A6" w14:textId="77777777" w:rsidR="00585061" w:rsidRPr="00A8184A" w:rsidRDefault="00585061" w:rsidP="00A8184A">
      <w:pPr>
        <w:pStyle w:val="Odstavecseseznamem"/>
        <w:numPr>
          <w:ilvl w:val="1"/>
          <w:numId w:val="11"/>
        </w:numPr>
        <w:spacing w:before="120" w:line="264" w:lineRule="auto"/>
        <w:contextualSpacing w:val="0"/>
        <w:jc w:val="both"/>
        <w:rPr>
          <w:rFonts w:ascii="Segoe UI" w:hAnsi="Segoe UI" w:cs="Segoe UI"/>
          <w:sz w:val="20"/>
          <w:szCs w:val="20"/>
        </w:rPr>
      </w:pPr>
      <w:bookmarkStart w:id="1" w:name="_Hlk149557562"/>
      <w:r w:rsidRPr="00A8184A">
        <w:rPr>
          <w:rFonts w:ascii="Segoe UI" w:hAnsi="Segoe UI" w:cs="Segoe UI"/>
          <w:sz w:val="20"/>
          <w:szCs w:val="20"/>
        </w:rPr>
        <w:t>Při stavebních a technologických pracích bude Zhotovitelem prováděn průběžný každodenní úklid pracoviště a všech prostor dotčených stavební činností a bude probíhat odsávání při vrtání.</w:t>
      </w:r>
      <w:bookmarkEnd w:id="1"/>
    </w:p>
    <w:p w14:paraId="448A3C9D" w14:textId="77777777" w:rsidR="00585061" w:rsidRPr="00A8184A" w:rsidRDefault="00585061" w:rsidP="00A8184A">
      <w:pPr>
        <w:pStyle w:val="Odstavecseseznamem"/>
        <w:numPr>
          <w:ilvl w:val="1"/>
          <w:numId w:val="11"/>
        </w:numPr>
        <w:spacing w:before="120" w:line="264" w:lineRule="auto"/>
        <w:contextualSpacing w:val="0"/>
        <w:jc w:val="both"/>
        <w:rPr>
          <w:rFonts w:ascii="Segoe UI" w:hAnsi="Segoe UI" w:cs="Segoe UI"/>
          <w:sz w:val="20"/>
          <w:szCs w:val="20"/>
        </w:rPr>
      </w:pPr>
      <w:r w:rsidRPr="00A8184A">
        <w:rPr>
          <w:rFonts w:ascii="Segoe UI" w:hAnsi="Segoe UI" w:cs="Segoe UI"/>
          <w:sz w:val="20"/>
          <w:szCs w:val="20"/>
        </w:rPr>
        <w:t>Zhotovitel zajistí odstranění odpadu vzniklého při realizaci díla v souladu se zákonem č. 185/2001 Sb., o odpadech a o změně některých dalších zákonů, ve znění pozdějších předpisů.</w:t>
      </w:r>
    </w:p>
    <w:p w14:paraId="06442D8D" w14:textId="77777777" w:rsidR="00585061" w:rsidRPr="00A8184A" w:rsidRDefault="00585061" w:rsidP="00A8184A">
      <w:pPr>
        <w:pStyle w:val="Odstavecseseznamem"/>
        <w:numPr>
          <w:ilvl w:val="1"/>
          <w:numId w:val="11"/>
        </w:numPr>
        <w:spacing w:before="120" w:line="264" w:lineRule="auto"/>
        <w:contextualSpacing w:val="0"/>
        <w:jc w:val="both"/>
        <w:rPr>
          <w:rFonts w:ascii="Segoe UI" w:hAnsi="Segoe UI" w:cs="Segoe UI"/>
          <w:sz w:val="20"/>
          <w:szCs w:val="20"/>
        </w:rPr>
      </w:pPr>
      <w:r w:rsidRPr="00A8184A">
        <w:rPr>
          <w:rFonts w:ascii="Segoe UI" w:hAnsi="Segoe UI" w:cs="Segoe UI"/>
          <w:sz w:val="20"/>
          <w:szCs w:val="20"/>
        </w:rPr>
        <w:t>Objednatel si vyhrazuje právo provádět během stavby průběžné kontroly, kterými bude pověřen jím určený stavební dozor.</w:t>
      </w:r>
    </w:p>
    <w:p w14:paraId="3D9B510E" w14:textId="567E055B" w:rsidR="00585061" w:rsidRPr="00A8184A" w:rsidRDefault="00585061" w:rsidP="00A8184A">
      <w:pPr>
        <w:pStyle w:val="Odstavecseseznamem"/>
        <w:numPr>
          <w:ilvl w:val="1"/>
          <w:numId w:val="11"/>
        </w:numPr>
        <w:spacing w:before="120" w:line="264" w:lineRule="auto"/>
        <w:contextualSpacing w:val="0"/>
        <w:jc w:val="both"/>
        <w:rPr>
          <w:rFonts w:ascii="Segoe UI" w:hAnsi="Segoe UI" w:cs="Segoe UI"/>
          <w:sz w:val="20"/>
          <w:szCs w:val="20"/>
        </w:rPr>
      </w:pPr>
      <w:r w:rsidRPr="00A8184A">
        <w:rPr>
          <w:rFonts w:ascii="Segoe UI" w:hAnsi="Segoe UI" w:cs="Segoe UI"/>
          <w:sz w:val="20"/>
          <w:szCs w:val="20"/>
        </w:rPr>
        <w:lastRenderedPageBreak/>
        <w:t>Zhotovitel je povinen vést ode dne převzetí staveniště stavební deník, do kterého je povinen zapisovat všechny skutečnosti rozhodné pro plnění Smlouvy. Zejména je povinen zapisovat údaje o časovém postupu prací, jejich jakosti, zdůvodnění odchylek provádění prací od projektové dokumentace apod. Povinnost vést stavební deník končí předáním a převzetím díla. Zápisy ve</w:t>
      </w:r>
      <w:r w:rsidR="004D4FA3">
        <w:rPr>
          <w:rFonts w:ascii="Segoe UI" w:hAnsi="Segoe UI" w:cs="Segoe UI"/>
          <w:sz w:val="20"/>
          <w:szCs w:val="20"/>
        </w:rPr>
        <w:t> </w:t>
      </w:r>
      <w:r w:rsidRPr="00A8184A">
        <w:rPr>
          <w:rFonts w:ascii="Segoe UI" w:hAnsi="Segoe UI" w:cs="Segoe UI"/>
          <w:sz w:val="20"/>
          <w:szCs w:val="20"/>
        </w:rPr>
        <w:t>stavebním deníku se nepovažují za změnu Smlouvy, slouží případně pouze jako podklad pro</w:t>
      </w:r>
      <w:r w:rsidR="004D4FA3">
        <w:rPr>
          <w:rFonts w:ascii="Segoe UI" w:hAnsi="Segoe UI" w:cs="Segoe UI"/>
          <w:sz w:val="20"/>
          <w:szCs w:val="20"/>
        </w:rPr>
        <w:t> </w:t>
      </w:r>
      <w:r w:rsidRPr="00A8184A">
        <w:rPr>
          <w:rFonts w:ascii="Segoe UI" w:hAnsi="Segoe UI" w:cs="Segoe UI"/>
          <w:sz w:val="20"/>
          <w:szCs w:val="20"/>
        </w:rPr>
        <w:t>jednání o změně Smlouvy.</w:t>
      </w:r>
    </w:p>
    <w:p w14:paraId="65B0E2C1" w14:textId="28508074" w:rsidR="00083B08" w:rsidRPr="00A8184A" w:rsidRDefault="00C06897" w:rsidP="00A8184A">
      <w:pPr>
        <w:pStyle w:val="Textbubliny"/>
        <w:spacing w:before="120" w:line="264" w:lineRule="auto"/>
        <w:jc w:val="both"/>
        <w:rPr>
          <w:rFonts w:ascii="Segoe UI" w:hAnsi="Segoe UI" w:cs="Segoe UI"/>
          <w:sz w:val="20"/>
          <w:szCs w:val="20"/>
        </w:rPr>
      </w:pPr>
      <w:r w:rsidRPr="00A8184A">
        <w:rPr>
          <w:rFonts w:ascii="Segoe UI" w:hAnsi="Segoe UI" w:cs="Segoe UI"/>
          <w:sz w:val="20"/>
          <w:szCs w:val="20"/>
        </w:rPr>
        <w:t xml:space="preserve">Zhotovitel </w:t>
      </w:r>
      <w:r w:rsidR="00CA1005" w:rsidRPr="00A8184A">
        <w:rPr>
          <w:rFonts w:ascii="Segoe UI" w:hAnsi="Segoe UI" w:cs="Segoe UI"/>
          <w:sz w:val="20"/>
          <w:szCs w:val="20"/>
        </w:rPr>
        <w:t>se zavazuje provádět d</w:t>
      </w:r>
      <w:r w:rsidRPr="00A8184A">
        <w:rPr>
          <w:rFonts w:ascii="Segoe UI" w:hAnsi="Segoe UI" w:cs="Segoe UI"/>
          <w:sz w:val="20"/>
          <w:szCs w:val="20"/>
        </w:rPr>
        <w:t>ílo s vynaložením odborné péče tak, aby nedocházelo</w:t>
      </w:r>
      <w:r w:rsidR="00CA1005" w:rsidRPr="00A8184A">
        <w:rPr>
          <w:rFonts w:ascii="Segoe UI" w:hAnsi="Segoe UI" w:cs="Segoe UI"/>
          <w:sz w:val="20"/>
          <w:szCs w:val="20"/>
        </w:rPr>
        <w:t xml:space="preserve"> ke škodám na zdraví a majetku o</w:t>
      </w:r>
      <w:r w:rsidRPr="00A8184A">
        <w:rPr>
          <w:rFonts w:ascii="Segoe UI" w:hAnsi="Segoe UI" w:cs="Segoe UI"/>
          <w:sz w:val="20"/>
          <w:szCs w:val="20"/>
        </w:rPr>
        <w:t>bjednatele ani třetích osob, přičemž je povinen zejména nikoliv však pouze:</w:t>
      </w:r>
    </w:p>
    <w:p w14:paraId="68C9071B" w14:textId="46B8E31A" w:rsidR="00C06897" w:rsidRPr="00A8184A" w:rsidRDefault="00C06897" w:rsidP="00A8184A">
      <w:pPr>
        <w:pStyle w:val="zzNaSted"/>
        <w:spacing w:before="120" w:line="264" w:lineRule="auto"/>
        <w:jc w:val="both"/>
        <w:rPr>
          <w:rFonts w:ascii="Segoe UI" w:hAnsi="Segoe UI" w:cs="Segoe UI"/>
          <w:sz w:val="20"/>
          <w:szCs w:val="20"/>
        </w:rPr>
      </w:pPr>
      <w:r w:rsidRPr="00A8184A">
        <w:rPr>
          <w:rFonts w:ascii="Segoe UI" w:hAnsi="Segoe UI" w:cs="Segoe UI"/>
          <w:sz w:val="20"/>
          <w:szCs w:val="20"/>
        </w:rPr>
        <w:t>zajistit veškeré pracovní síly, vybavení a</w:t>
      </w:r>
      <w:r w:rsidR="009116E0" w:rsidRPr="00A8184A">
        <w:rPr>
          <w:rFonts w:ascii="Segoe UI" w:hAnsi="Segoe UI" w:cs="Segoe UI"/>
          <w:sz w:val="20"/>
          <w:szCs w:val="20"/>
        </w:rPr>
        <w:t xml:space="preserve"> materiál potřebné k provedení d</w:t>
      </w:r>
      <w:r w:rsidRPr="00A8184A">
        <w:rPr>
          <w:rFonts w:ascii="Segoe UI" w:hAnsi="Segoe UI" w:cs="Segoe UI"/>
          <w:sz w:val="20"/>
          <w:szCs w:val="20"/>
        </w:rPr>
        <w:t>íla řádným způsobem,</w:t>
      </w:r>
    </w:p>
    <w:p w14:paraId="032276B9" w14:textId="25C436AC" w:rsidR="00C06897" w:rsidRPr="00A8184A" w:rsidRDefault="00C06897" w:rsidP="00A8184A">
      <w:pPr>
        <w:pStyle w:val="zzNaSted"/>
        <w:spacing w:before="120" w:line="264" w:lineRule="auto"/>
        <w:jc w:val="both"/>
        <w:rPr>
          <w:rFonts w:ascii="Segoe UI" w:hAnsi="Segoe UI" w:cs="Segoe UI"/>
          <w:sz w:val="20"/>
          <w:szCs w:val="20"/>
        </w:rPr>
      </w:pPr>
      <w:r w:rsidRPr="00A8184A">
        <w:rPr>
          <w:rFonts w:ascii="Segoe UI" w:hAnsi="Segoe UI" w:cs="Segoe UI"/>
          <w:sz w:val="20"/>
          <w:szCs w:val="20"/>
        </w:rPr>
        <w:t>zajistit kvalitní</w:t>
      </w:r>
      <w:r w:rsidR="009116E0" w:rsidRPr="00A8184A">
        <w:rPr>
          <w:rFonts w:ascii="Segoe UI" w:hAnsi="Segoe UI" w:cs="Segoe UI"/>
          <w:sz w:val="20"/>
          <w:szCs w:val="20"/>
        </w:rPr>
        <w:t xml:space="preserve"> řízení, dohled nad provedením d</w:t>
      </w:r>
      <w:r w:rsidRPr="00A8184A">
        <w:rPr>
          <w:rFonts w:ascii="Segoe UI" w:hAnsi="Segoe UI" w:cs="Segoe UI"/>
          <w:sz w:val="20"/>
          <w:szCs w:val="20"/>
        </w:rPr>
        <w:t xml:space="preserve">íla a nezbytnou kontrolu prováděných prací a dodávek (nezávisle na kontrole prováděné </w:t>
      </w:r>
      <w:r w:rsidR="00794B8A" w:rsidRPr="00A8184A">
        <w:rPr>
          <w:rFonts w:ascii="Segoe UI" w:hAnsi="Segoe UI" w:cs="Segoe UI"/>
          <w:sz w:val="20"/>
          <w:szCs w:val="20"/>
        </w:rPr>
        <w:t>O</w:t>
      </w:r>
      <w:r w:rsidRPr="00A8184A">
        <w:rPr>
          <w:rFonts w:ascii="Segoe UI" w:hAnsi="Segoe UI" w:cs="Segoe UI"/>
          <w:sz w:val="20"/>
          <w:szCs w:val="20"/>
        </w:rPr>
        <w:t xml:space="preserve">bjednatelem), </w:t>
      </w:r>
    </w:p>
    <w:p w14:paraId="5C313780" w14:textId="1988C6D0" w:rsidR="00C06897" w:rsidRPr="00A8184A" w:rsidRDefault="009116E0" w:rsidP="00A8184A">
      <w:pPr>
        <w:pStyle w:val="zzNaSted"/>
        <w:spacing w:before="120" w:line="264" w:lineRule="auto"/>
        <w:jc w:val="both"/>
        <w:rPr>
          <w:rFonts w:ascii="Segoe UI" w:hAnsi="Segoe UI" w:cs="Segoe UI"/>
          <w:sz w:val="20"/>
          <w:szCs w:val="20"/>
        </w:rPr>
      </w:pPr>
      <w:r w:rsidRPr="00A8184A">
        <w:rPr>
          <w:rFonts w:ascii="Segoe UI" w:hAnsi="Segoe UI" w:cs="Segoe UI"/>
          <w:sz w:val="20"/>
          <w:szCs w:val="20"/>
        </w:rPr>
        <w:t>omezit provádění d</w:t>
      </w:r>
      <w:r w:rsidR="00C06897" w:rsidRPr="00A8184A">
        <w:rPr>
          <w:rFonts w:ascii="Segoe UI" w:hAnsi="Segoe UI" w:cs="Segoe UI"/>
          <w:sz w:val="20"/>
          <w:szCs w:val="20"/>
        </w:rPr>
        <w:t xml:space="preserve">íla na místo provádění </w:t>
      </w:r>
      <w:r w:rsidRPr="00A8184A">
        <w:rPr>
          <w:rFonts w:ascii="Segoe UI" w:hAnsi="Segoe UI" w:cs="Segoe UI"/>
          <w:sz w:val="20"/>
          <w:szCs w:val="20"/>
        </w:rPr>
        <w:t>d</w:t>
      </w:r>
      <w:r w:rsidR="00C06897" w:rsidRPr="00A8184A">
        <w:rPr>
          <w:rFonts w:ascii="Segoe UI" w:hAnsi="Segoe UI" w:cs="Segoe UI"/>
          <w:sz w:val="20"/>
          <w:szCs w:val="20"/>
        </w:rPr>
        <w:t xml:space="preserve">íla (staveniště) v </w:t>
      </w:r>
      <w:r w:rsidR="00C06897" w:rsidRPr="004D4FA3">
        <w:rPr>
          <w:rFonts w:ascii="Segoe UI" w:hAnsi="Segoe UI" w:cs="Segoe UI"/>
          <w:sz w:val="20"/>
          <w:szCs w:val="20"/>
        </w:rPr>
        <w:t>souladu s</w:t>
      </w:r>
      <w:r w:rsidR="00135D32" w:rsidRPr="004D4FA3">
        <w:rPr>
          <w:rFonts w:ascii="Segoe UI" w:hAnsi="Segoe UI" w:cs="Segoe UI"/>
          <w:sz w:val="20"/>
          <w:szCs w:val="20"/>
        </w:rPr>
        <w:t> čl.</w:t>
      </w:r>
      <w:r w:rsidR="00FE5127" w:rsidRPr="004D4FA3">
        <w:rPr>
          <w:rFonts w:ascii="Segoe UI" w:hAnsi="Segoe UI" w:cs="Segoe UI"/>
          <w:sz w:val="20"/>
          <w:szCs w:val="20"/>
        </w:rPr>
        <w:t xml:space="preserve"> </w:t>
      </w:r>
      <w:r w:rsidR="004D4FA3" w:rsidRPr="004D4FA3">
        <w:rPr>
          <w:rFonts w:ascii="Segoe UI" w:hAnsi="Segoe UI" w:cs="Segoe UI"/>
          <w:sz w:val="20"/>
          <w:szCs w:val="20"/>
        </w:rPr>
        <w:t>2.1</w:t>
      </w:r>
      <w:r w:rsidR="00C06897" w:rsidRPr="004D4FA3">
        <w:rPr>
          <w:rFonts w:ascii="Segoe UI" w:hAnsi="Segoe UI" w:cs="Segoe UI"/>
          <w:sz w:val="20"/>
          <w:szCs w:val="20"/>
        </w:rPr>
        <w:t xml:space="preserve"> této </w:t>
      </w:r>
      <w:r w:rsidR="004D4FA3" w:rsidRPr="004D4FA3">
        <w:rPr>
          <w:rFonts w:ascii="Segoe UI" w:hAnsi="Segoe UI" w:cs="Segoe UI"/>
          <w:sz w:val="20"/>
          <w:szCs w:val="20"/>
        </w:rPr>
        <w:t>S</w:t>
      </w:r>
      <w:r w:rsidR="00C06897" w:rsidRPr="004D4FA3">
        <w:rPr>
          <w:rFonts w:ascii="Segoe UI" w:hAnsi="Segoe UI" w:cs="Segoe UI"/>
          <w:sz w:val="20"/>
          <w:szCs w:val="20"/>
        </w:rPr>
        <w:t>mlouvy</w:t>
      </w:r>
      <w:r w:rsidR="00C06897" w:rsidRPr="00A8184A">
        <w:rPr>
          <w:rFonts w:ascii="Segoe UI" w:hAnsi="Segoe UI" w:cs="Segoe UI"/>
          <w:sz w:val="20"/>
          <w:szCs w:val="20"/>
        </w:rPr>
        <w:t xml:space="preserve"> a</w:t>
      </w:r>
      <w:r w:rsidR="00567235" w:rsidRPr="00A8184A">
        <w:rPr>
          <w:rFonts w:ascii="Segoe UI" w:hAnsi="Segoe UI" w:cs="Segoe UI"/>
          <w:sz w:val="20"/>
          <w:szCs w:val="20"/>
        </w:rPr>
        <w:t> </w:t>
      </w:r>
      <w:r w:rsidR="00C06897" w:rsidRPr="00A8184A">
        <w:rPr>
          <w:rFonts w:ascii="Segoe UI" w:hAnsi="Segoe UI" w:cs="Segoe UI"/>
          <w:sz w:val="20"/>
          <w:szCs w:val="20"/>
        </w:rPr>
        <w:t>nedomáhat se vstupu na jakékoli pozemky, instalace nebo infrastruktury, které nejsou součástí staveniště, bez získání svolení přísl</w:t>
      </w:r>
      <w:r w:rsidR="004E0CBC" w:rsidRPr="00A8184A">
        <w:rPr>
          <w:rFonts w:ascii="Segoe UI" w:hAnsi="Segoe UI" w:cs="Segoe UI"/>
          <w:sz w:val="20"/>
          <w:szCs w:val="20"/>
        </w:rPr>
        <w:t xml:space="preserve">ušného vlastníka nebo uživatele; </w:t>
      </w:r>
      <w:r w:rsidR="00794B8A" w:rsidRPr="00A8184A">
        <w:rPr>
          <w:rFonts w:ascii="Segoe UI" w:hAnsi="Segoe UI" w:cs="Segoe UI"/>
          <w:sz w:val="20"/>
          <w:szCs w:val="20"/>
        </w:rPr>
        <w:t>O</w:t>
      </w:r>
      <w:r w:rsidR="004E0CBC" w:rsidRPr="00A8184A">
        <w:rPr>
          <w:rFonts w:ascii="Segoe UI" w:hAnsi="Segoe UI" w:cs="Segoe UI"/>
          <w:sz w:val="20"/>
          <w:szCs w:val="20"/>
        </w:rPr>
        <w:t>bjednatel zajistí přístup pro osoby provádějící dílo do prostorů jeho uskutečnění v požadovaném rozsahu,</w:t>
      </w:r>
    </w:p>
    <w:p w14:paraId="672B0E5B" w14:textId="433094EE" w:rsidR="00C06897" w:rsidRPr="00A8184A" w:rsidRDefault="00C06897" w:rsidP="00A8184A">
      <w:pPr>
        <w:pStyle w:val="zzNaSted"/>
        <w:spacing w:before="120" w:line="264" w:lineRule="auto"/>
        <w:jc w:val="both"/>
        <w:rPr>
          <w:rFonts w:ascii="Segoe UI" w:hAnsi="Segoe UI" w:cs="Segoe UI"/>
          <w:sz w:val="20"/>
          <w:szCs w:val="20"/>
        </w:rPr>
      </w:pPr>
      <w:r w:rsidRPr="00A8184A">
        <w:rPr>
          <w:rFonts w:ascii="Segoe UI" w:hAnsi="Segoe UI" w:cs="Segoe UI"/>
          <w:sz w:val="20"/>
          <w:szCs w:val="20"/>
        </w:rPr>
        <w:t>dodržovat obecně závazné právní předpisy, nařízení orgánů veřejné správy, závazné i</w:t>
      </w:r>
      <w:r w:rsidR="00567235" w:rsidRPr="00A8184A">
        <w:rPr>
          <w:rFonts w:ascii="Segoe UI" w:hAnsi="Segoe UI" w:cs="Segoe UI"/>
          <w:sz w:val="20"/>
          <w:szCs w:val="20"/>
        </w:rPr>
        <w:t> </w:t>
      </w:r>
      <w:r w:rsidRPr="00A8184A">
        <w:rPr>
          <w:rFonts w:ascii="Segoe UI" w:hAnsi="Segoe UI" w:cs="Segoe UI"/>
          <w:sz w:val="20"/>
          <w:szCs w:val="20"/>
        </w:rPr>
        <w:t>doporučené technické normy, podklady a podmínky uvedené v</w:t>
      </w:r>
      <w:r w:rsidR="009116E0" w:rsidRPr="00A8184A">
        <w:rPr>
          <w:rFonts w:ascii="Segoe UI" w:hAnsi="Segoe UI" w:cs="Segoe UI"/>
          <w:sz w:val="20"/>
          <w:szCs w:val="20"/>
        </w:rPr>
        <w:t xml:space="preserve"> této </w:t>
      </w:r>
      <w:r w:rsidR="00794B8A" w:rsidRPr="00A8184A">
        <w:rPr>
          <w:rFonts w:ascii="Segoe UI" w:hAnsi="Segoe UI" w:cs="Segoe UI"/>
          <w:sz w:val="20"/>
          <w:szCs w:val="20"/>
        </w:rPr>
        <w:t>S</w:t>
      </w:r>
      <w:r w:rsidR="009116E0" w:rsidRPr="00A8184A">
        <w:rPr>
          <w:rFonts w:ascii="Segoe UI" w:hAnsi="Segoe UI" w:cs="Segoe UI"/>
          <w:sz w:val="20"/>
          <w:szCs w:val="20"/>
        </w:rPr>
        <w:t xml:space="preserve">mlouvě a veškeré pokyny </w:t>
      </w:r>
      <w:r w:rsidR="00794B8A" w:rsidRPr="00A8184A">
        <w:rPr>
          <w:rFonts w:ascii="Segoe UI" w:hAnsi="Segoe UI" w:cs="Segoe UI"/>
          <w:sz w:val="20"/>
          <w:szCs w:val="20"/>
        </w:rPr>
        <w:t>O</w:t>
      </w:r>
      <w:r w:rsidRPr="00A8184A">
        <w:rPr>
          <w:rFonts w:ascii="Segoe UI" w:hAnsi="Segoe UI" w:cs="Segoe UI"/>
          <w:sz w:val="20"/>
          <w:szCs w:val="20"/>
        </w:rPr>
        <w:t>bjednatele,</w:t>
      </w:r>
      <w:r w:rsidR="00817EC8" w:rsidRPr="00A8184A">
        <w:rPr>
          <w:rFonts w:ascii="Segoe UI" w:hAnsi="Segoe UI" w:cs="Segoe UI"/>
          <w:sz w:val="20"/>
          <w:szCs w:val="20"/>
        </w:rPr>
        <w:t xml:space="preserve"> které se vztahují k předmětu </w:t>
      </w:r>
      <w:r w:rsidR="00794B8A" w:rsidRPr="00A8184A">
        <w:rPr>
          <w:rFonts w:ascii="Segoe UI" w:hAnsi="Segoe UI" w:cs="Segoe UI"/>
          <w:sz w:val="20"/>
          <w:szCs w:val="20"/>
        </w:rPr>
        <w:t>S</w:t>
      </w:r>
      <w:r w:rsidR="00817EC8" w:rsidRPr="00A8184A">
        <w:rPr>
          <w:rFonts w:ascii="Segoe UI" w:hAnsi="Segoe UI" w:cs="Segoe UI"/>
          <w:sz w:val="20"/>
          <w:szCs w:val="20"/>
        </w:rPr>
        <w:t>mlouvy,</w:t>
      </w:r>
    </w:p>
    <w:p w14:paraId="3A447C4A" w14:textId="36AAA6D2" w:rsidR="002425BB" w:rsidRPr="00A8184A" w:rsidRDefault="009116E0" w:rsidP="00A8184A">
      <w:pPr>
        <w:pStyle w:val="zzNaSted"/>
        <w:spacing w:before="120" w:line="264" w:lineRule="auto"/>
        <w:jc w:val="both"/>
        <w:rPr>
          <w:rFonts w:ascii="Segoe UI" w:hAnsi="Segoe UI" w:cs="Segoe UI"/>
          <w:sz w:val="20"/>
          <w:szCs w:val="20"/>
        </w:rPr>
      </w:pPr>
      <w:r w:rsidRPr="00A8184A">
        <w:rPr>
          <w:rFonts w:ascii="Segoe UI" w:hAnsi="Segoe UI" w:cs="Segoe UI"/>
          <w:sz w:val="20"/>
          <w:szCs w:val="20"/>
        </w:rPr>
        <w:t xml:space="preserve">chránit </w:t>
      </w:r>
      <w:r w:rsidR="00794B8A" w:rsidRPr="00A8184A">
        <w:rPr>
          <w:rFonts w:ascii="Segoe UI" w:hAnsi="Segoe UI" w:cs="Segoe UI"/>
          <w:sz w:val="20"/>
          <w:szCs w:val="20"/>
        </w:rPr>
        <w:t>O</w:t>
      </w:r>
      <w:r w:rsidR="00C06897" w:rsidRPr="00A8184A">
        <w:rPr>
          <w:rFonts w:ascii="Segoe UI" w:hAnsi="Segoe UI" w:cs="Segoe UI"/>
          <w:sz w:val="20"/>
          <w:szCs w:val="20"/>
        </w:rPr>
        <w:t>bjednatele před vznikem škod v důsledku porušení právních či jiných předpisů a</w:t>
      </w:r>
      <w:r w:rsidR="00567235" w:rsidRPr="00A8184A">
        <w:rPr>
          <w:rFonts w:ascii="Segoe UI" w:hAnsi="Segoe UI" w:cs="Segoe UI"/>
          <w:sz w:val="20"/>
          <w:szCs w:val="20"/>
        </w:rPr>
        <w:t> </w:t>
      </w:r>
      <w:r w:rsidR="00C06897" w:rsidRPr="00A8184A">
        <w:rPr>
          <w:rFonts w:ascii="Segoe UI" w:hAnsi="Segoe UI" w:cs="Segoe UI"/>
          <w:sz w:val="20"/>
          <w:szCs w:val="20"/>
        </w:rPr>
        <w:t>v</w:t>
      </w:r>
      <w:r w:rsidR="00567235" w:rsidRPr="00A8184A">
        <w:rPr>
          <w:rFonts w:ascii="Segoe UI" w:hAnsi="Segoe UI" w:cs="Segoe UI"/>
          <w:sz w:val="20"/>
          <w:szCs w:val="20"/>
        </w:rPr>
        <w:t> </w:t>
      </w:r>
      <w:r w:rsidR="00C06897" w:rsidRPr="00A8184A">
        <w:rPr>
          <w:rFonts w:ascii="Segoe UI" w:hAnsi="Segoe UI" w:cs="Segoe UI"/>
          <w:sz w:val="20"/>
          <w:szCs w:val="20"/>
        </w:rPr>
        <w:t>případě jejich vzniku tyto š</w:t>
      </w:r>
      <w:r w:rsidR="002425BB" w:rsidRPr="00A8184A">
        <w:rPr>
          <w:rFonts w:ascii="Segoe UI" w:hAnsi="Segoe UI" w:cs="Segoe UI"/>
          <w:sz w:val="20"/>
          <w:szCs w:val="20"/>
        </w:rPr>
        <w:t>kody uhradit na vlastní náklady.</w:t>
      </w:r>
    </w:p>
    <w:p w14:paraId="193D76F0" w14:textId="521295F3" w:rsidR="002425BB" w:rsidRPr="00A8184A" w:rsidRDefault="005B33A9" w:rsidP="00A8184A">
      <w:pPr>
        <w:pStyle w:val="Textbubliny"/>
        <w:spacing w:before="120" w:line="264" w:lineRule="auto"/>
        <w:jc w:val="both"/>
        <w:rPr>
          <w:rFonts w:ascii="Segoe UI" w:hAnsi="Segoe UI" w:cs="Segoe UI"/>
          <w:sz w:val="20"/>
          <w:szCs w:val="20"/>
        </w:rPr>
      </w:pPr>
      <w:r w:rsidRPr="00A8184A">
        <w:rPr>
          <w:rFonts w:ascii="Segoe UI" w:hAnsi="Segoe UI" w:cs="Segoe UI"/>
          <w:sz w:val="20"/>
          <w:szCs w:val="20"/>
        </w:rPr>
        <w:t xml:space="preserve">Vybrané činnosti je </w:t>
      </w:r>
      <w:r w:rsidR="00794B8A" w:rsidRPr="00A8184A">
        <w:rPr>
          <w:rFonts w:ascii="Segoe UI" w:hAnsi="Segoe UI" w:cs="Segoe UI"/>
          <w:sz w:val="20"/>
          <w:szCs w:val="20"/>
        </w:rPr>
        <w:t>Z</w:t>
      </w:r>
      <w:r w:rsidR="00135D32" w:rsidRPr="00A8184A">
        <w:rPr>
          <w:rFonts w:ascii="Segoe UI" w:hAnsi="Segoe UI" w:cs="Segoe UI"/>
          <w:sz w:val="20"/>
          <w:szCs w:val="20"/>
        </w:rPr>
        <w:t>hotovitel povinen vykonávat osobami, které jsou k tomu oprávněny, mají průkaz zvláštní způsobilosti, případně jsou k těmto činnostem autorizovány podle zvláštních předpisů.</w:t>
      </w:r>
    </w:p>
    <w:p w14:paraId="1E50DB92" w14:textId="77777777" w:rsidR="00083B08" w:rsidRPr="00A8184A" w:rsidRDefault="00083B08" w:rsidP="00A8184A">
      <w:pPr>
        <w:pStyle w:val="Odstavecseseznamem"/>
        <w:numPr>
          <w:ilvl w:val="1"/>
          <w:numId w:val="11"/>
        </w:numPr>
        <w:spacing w:before="120" w:line="264" w:lineRule="auto"/>
        <w:contextualSpacing w:val="0"/>
        <w:jc w:val="both"/>
        <w:rPr>
          <w:rFonts w:ascii="Segoe UI" w:hAnsi="Segoe UI" w:cs="Segoe UI"/>
          <w:sz w:val="20"/>
          <w:szCs w:val="20"/>
        </w:rPr>
      </w:pPr>
      <w:r w:rsidRPr="00A8184A">
        <w:rPr>
          <w:rFonts w:ascii="Segoe UI" w:hAnsi="Segoe UI" w:cs="Segoe UI"/>
          <w:sz w:val="20"/>
          <w:szCs w:val="20"/>
        </w:rPr>
        <w:t>Zhotovitel je povinen pořizovat průběžně fotodokumentaci o provádění díla.</w:t>
      </w:r>
    </w:p>
    <w:p w14:paraId="046E80D3" w14:textId="68AFA44E" w:rsidR="00083B08" w:rsidRPr="00A8184A" w:rsidRDefault="00083B08" w:rsidP="00A8184A">
      <w:pPr>
        <w:pStyle w:val="Odstavecseseznamem"/>
        <w:numPr>
          <w:ilvl w:val="1"/>
          <w:numId w:val="11"/>
        </w:numPr>
        <w:spacing w:before="120" w:line="264" w:lineRule="auto"/>
        <w:contextualSpacing w:val="0"/>
        <w:jc w:val="both"/>
        <w:rPr>
          <w:rFonts w:ascii="Segoe UI" w:hAnsi="Segoe UI" w:cs="Segoe UI"/>
          <w:sz w:val="20"/>
          <w:szCs w:val="20"/>
        </w:rPr>
      </w:pPr>
      <w:r w:rsidRPr="00A8184A">
        <w:rPr>
          <w:rFonts w:ascii="Segoe UI" w:hAnsi="Segoe UI" w:cs="Segoe UI"/>
          <w:sz w:val="20"/>
          <w:szCs w:val="20"/>
        </w:rPr>
        <w:t>Objednatel není povinen převzít dílo, které vykazuje vážné vady nebo nedodělky. Pro účely této Smlouvy se za vážnou vadu považuje zejména jakákoliv vada díla, která brání jeho bezpečnému a</w:t>
      </w:r>
      <w:r w:rsidR="004D4FA3">
        <w:rPr>
          <w:rFonts w:ascii="Segoe UI" w:hAnsi="Segoe UI" w:cs="Segoe UI"/>
          <w:sz w:val="20"/>
          <w:szCs w:val="20"/>
        </w:rPr>
        <w:t> </w:t>
      </w:r>
      <w:r w:rsidRPr="00A8184A">
        <w:rPr>
          <w:rFonts w:ascii="Segoe UI" w:hAnsi="Segoe UI" w:cs="Segoe UI"/>
          <w:sz w:val="20"/>
          <w:szCs w:val="20"/>
        </w:rPr>
        <w:t xml:space="preserve">řádnému užívání (provozu) v souladu s jeho účelem a technickými parametry stanovenými touto Smlouvou a jejími přílohami. V takovém případě se Zhotovitel může dostat do prodlení se splněním díla v termínu </w:t>
      </w:r>
      <w:r w:rsidRPr="008E2D2D">
        <w:rPr>
          <w:rFonts w:ascii="Segoe UI" w:hAnsi="Segoe UI" w:cs="Segoe UI"/>
          <w:sz w:val="20"/>
          <w:szCs w:val="20"/>
        </w:rPr>
        <w:t>sjednaném v čl. 2 odst. 2.</w:t>
      </w:r>
      <w:r w:rsidR="004D4FA3" w:rsidRPr="008E2D2D">
        <w:rPr>
          <w:rFonts w:ascii="Segoe UI" w:hAnsi="Segoe UI" w:cs="Segoe UI"/>
          <w:sz w:val="20"/>
          <w:szCs w:val="20"/>
        </w:rPr>
        <w:t>3 této</w:t>
      </w:r>
      <w:r w:rsidR="004D4FA3">
        <w:rPr>
          <w:rFonts w:ascii="Segoe UI" w:hAnsi="Segoe UI" w:cs="Segoe UI"/>
          <w:sz w:val="20"/>
          <w:szCs w:val="20"/>
        </w:rPr>
        <w:t xml:space="preserve"> Smlouvy</w:t>
      </w:r>
      <w:r w:rsidRPr="00A8184A">
        <w:rPr>
          <w:rFonts w:ascii="Segoe UI" w:hAnsi="Segoe UI" w:cs="Segoe UI"/>
          <w:sz w:val="20"/>
          <w:szCs w:val="20"/>
        </w:rPr>
        <w:t>.</w:t>
      </w:r>
    </w:p>
    <w:p w14:paraId="6F96CAFF" w14:textId="064248EA" w:rsidR="00083B08" w:rsidRPr="00A8184A" w:rsidRDefault="005B33A9" w:rsidP="00A8184A">
      <w:pPr>
        <w:pStyle w:val="Textbubliny"/>
        <w:spacing w:before="120" w:line="264" w:lineRule="auto"/>
        <w:jc w:val="both"/>
        <w:rPr>
          <w:rFonts w:ascii="Segoe UI" w:hAnsi="Segoe UI" w:cs="Segoe UI"/>
          <w:sz w:val="20"/>
          <w:szCs w:val="20"/>
        </w:rPr>
      </w:pPr>
      <w:r w:rsidRPr="00A8184A">
        <w:rPr>
          <w:rFonts w:ascii="Segoe UI" w:hAnsi="Segoe UI" w:cs="Segoe UI"/>
          <w:sz w:val="20"/>
          <w:szCs w:val="20"/>
        </w:rPr>
        <w:t>Při provedení d</w:t>
      </w:r>
      <w:r w:rsidR="00135D32" w:rsidRPr="00A8184A">
        <w:rPr>
          <w:rFonts w:ascii="Segoe UI" w:hAnsi="Segoe UI" w:cs="Segoe UI"/>
          <w:sz w:val="20"/>
          <w:szCs w:val="20"/>
        </w:rPr>
        <w:t xml:space="preserve">íla nesmějí být bez písemného souhlasu </w:t>
      </w:r>
      <w:r w:rsidR="00794B8A" w:rsidRPr="00A8184A">
        <w:rPr>
          <w:rFonts w:ascii="Segoe UI" w:hAnsi="Segoe UI" w:cs="Segoe UI"/>
          <w:sz w:val="20"/>
          <w:szCs w:val="20"/>
        </w:rPr>
        <w:t>O</w:t>
      </w:r>
      <w:r w:rsidR="00135D32" w:rsidRPr="00A8184A">
        <w:rPr>
          <w:rFonts w:ascii="Segoe UI" w:hAnsi="Segoe UI" w:cs="Segoe UI"/>
          <w:sz w:val="20"/>
          <w:szCs w:val="20"/>
        </w:rPr>
        <w:t>bjednatele učiněny změny oproti schválené</w:t>
      </w:r>
      <w:r w:rsidR="00300823" w:rsidRPr="00A8184A">
        <w:rPr>
          <w:rFonts w:ascii="Segoe UI" w:hAnsi="Segoe UI" w:cs="Segoe UI"/>
          <w:sz w:val="20"/>
          <w:szCs w:val="20"/>
        </w:rPr>
        <w:t>mu rozsahu provádění díla</w:t>
      </w:r>
      <w:r w:rsidR="00135D32" w:rsidRPr="00A8184A">
        <w:rPr>
          <w:rFonts w:ascii="Segoe UI" w:hAnsi="Segoe UI" w:cs="Segoe UI"/>
          <w:sz w:val="20"/>
          <w:szCs w:val="20"/>
        </w:rPr>
        <w:t>, a to, ani pokud jde o materiály a technologie</w:t>
      </w:r>
      <w:r w:rsidR="00300823" w:rsidRPr="00A8184A">
        <w:rPr>
          <w:rFonts w:ascii="Segoe UI" w:hAnsi="Segoe UI" w:cs="Segoe UI"/>
          <w:sz w:val="20"/>
          <w:szCs w:val="20"/>
        </w:rPr>
        <w:t>. Pokud se v</w:t>
      </w:r>
      <w:r w:rsidR="00567235" w:rsidRPr="00A8184A">
        <w:rPr>
          <w:rFonts w:ascii="Segoe UI" w:hAnsi="Segoe UI" w:cs="Segoe UI"/>
          <w:sz w:val="20"/>
          <w:szCs w:val="20"/>
        </w:rPr>
        <w:t> </w:t>
      </w:r>
      <w:r w:rsidR="00300823" w:rsidRPr="00A8184A">
        <w:rPr>
          <w:rFonts w:ascii="Segoe UI" w:hAnsi="Segoe UI" w:cs="Segoe UI"/>
          <w:sz w:val="20"/>
          <w:szCs w:val="20"/>
        </w:rPr>
        <w:t>průběhu provedení d</w:t>
      </w:r>
      <w:r w:rsidR="00135D32" w:rsidRPr="00A8184A">
        <w:rPr>
          <w:rFonts w:ascii="Segoe UI" w:hAnsi="Segoe UI" w:cs="Segoe UI"/>
          <w:sz w:val="20"/>
          <w:szCs w:val="20"/>
        </w:rPr>
        <w:t>íla přestanou některé materiály vyrábět, případně se prokáže jejich škodlivost na lidské zdraví či se z jiných důvod</w:t>
      </w:r>
      <w:r w:rsidR="00300823" w:rsidRPr="00A8184A">
        <w:rPr>
          <w:rFonts w:ascii="Segoe UI" w:hAnsi="Segoe UI" w:cs="Segoe UI"/>
          <w:sz w:val="20"/>
          <w:szCs w:val="20"/>
        </w:rPr>
        <w:t xml:space="preserve">ů nebudou smět použít, navrhne </w:t>
      </w:r>
      <w:r w:rsidR="00794B8A" w:rsidRPr="00A8184A">
        <w:rPr>
          <w:rFonts w:ascii="Segoe UI" w:hAnsi="Segoe UI" w:cs="Segoe UI"/>
          <w:sz w:val="20"/>
          <w:szCs w:val="20"/>
        </w:rPr>
        <w:t>Z</w:t>
      </w:r>
      <w:r w:rsidR="00300823" w:rsidRPr="00A8184A">
        <w:rPr>
          <w:rFonts w:ascii="Segoe UI" w:hAnsi="Segoe UI" w:cs="Segoe UI"/>
          <w:sz w:val="20"/>
          <w:szCs w:val="20"/>
        </w:rPr>
        <w:t xml:space="preserve">hotovitel </w:t>
      </w:r>
      <w:r w:rsidR="00794B8A" w:rsidRPr="00A8184A">
        <w:rPr>
          <w:rFonts w:ascii="Segoe UI" w:hAnsi="Segoe UI" w:cs="Segoe UI"/>
          <w:sz w:val="20"/>
          <w:szCs w:val="20"/>
        </w:rPr>
        <w:t>O</w:t>
      </w:r>
      <w:r w:rsidR="00135D32" w:rsidRPr="00A8184A">
        <w:rPr>
          <w:rFonts w:ascii="Segoe UI" w:hAnsi="Segoe UI" w:cs="Segoe UI"/>
          <w:sz w:val="20"/>
          <w:szCs w:val="20"/>
        </w:rPr>
        <w:t>bjednateli písemně použití jiných materiálů, přičemž uvede důsled</w:t>
      </w:r>
      <w:r w:rsidR="00300823" w:rsidRPr="00A8184A">
        <w:rPr>
          <w:rFonts w:ascii="Segoe UI" w:hAnsi="Segoe UI" w:cs="Segoe UI"/>
          <w:sz w:val="20"/>
          <w:szCs w:val="20"/>
        </w:rPr>
        <w:t>ek jejich použití na výši ceny d</w:t>
      </w:r>
      <w:r w:rsidR="00135D32" w:rsidRPr="00A8184A">
        <w:rPr>
          <w:rFonts w:ascii="Segoe UI" w:hAnsi="Segoe UI" w:cs="Segoe UI"/>
          <w:sz w:val="20"/>
          <w:szCs w:val="20"/>
        </w:rPr>
        <w:t xml:space="preserve">íla. Užití nově navržených materiálů je podmiňováno </w:t>
      </w:r>
      <w:r w:rsidR="00300823" w:rsidRPr="00A8184A">
        <w:rPr>
          <w:rFonts w:ascii="Segoe UI" w:hAnsi="Segoe UI" w:cs="Segoe UI"/>
          <w:sz w:val="20"/>
          <w:szCs w:val="20"/>
        </w:rPr>
        <w:t>prováděním d</w:t>
      </w:r>
      <w:r w:rsidR="00135D32" w:rsidRPr="00A8184A">
        <w:rPr>
          <w:rFonts w:ascii="Segoe UI" w:hAnsi="Segoe UI" w:cs="Segoe UI"/>
          <w:sz w:val="20"/>
          <w:szCs w:val="20"/>
        </w:rPr>
        <w:t>íla v souladu s obecně závaznými právními předpisy (zejména v souladu se zákonem č. 185/2001 Sb., o odpadech, ve</w:t>
      </w:r>
      <w:r w:rsidR="008E2D2D">
        <w:rPr>
          <w:rFonts w:ascii="Segoe UI" w:hAnsi="Segoe UI" w:cs="Segoe UI"/>
          <w:sz w:val="20"/>
          <w:szCs w:val="20"/>
        </w:rPr>
        <w:t> </w:t>
      </w:r>
      <w:r w:rsidR="00135D32" w:rsidRPr="00A8184A">
        <w:rPr>
          <w:rFonts w:ascii="Segoe UI" w:hAnsi="Segoe UI" w:cs="Segoe UI"/>
          <w:sz w:val="20"/>
          <w:szCs w:val="20"/>
        </w:rPr>
        <w:t>znění pozdějších předpisů) a prováděcími předpisy. Zhotovitel se zavazuje vést veškerou evidenci dokladů požadovanou příslušnými předpisy.</w:t>
      </w:r>
    </w:p>
    <w:p w14:paraId="72F74AA8" w14:textId="3A5973B4" w:rsidR="00743C70" w:rsidRPr="00A8184A" w:rsidRDefault="00743C70" w:rsidP="00A8184A">
      <w:pPr>
        <w:pStyle w:val="Textbubliny"/>
        <w:spacing w:before="120" w:line="264" w:lineRule="auto"/>
        <w:jc w:val="both"/>
        <w:rPr>
          <w:rFonts w:ascii="Segoe UI" w:hAnsi="Segoe UI" w:cs="Segoe UI"/>
          <w:sz w:val="20"/>
          <w:szCs w:val="20"/>
        </w:rPr>
      </w:pPr>
      <w:r w:rsidRPr="00A8184A">
        <w:rPr>
          <w:rFonts w:ascii="Segoe UI" w:hAnsi="Segoe UI" w:cs="Segoe UI"/>
          <w:sz w:val="20"/>
          <w:szCs w:val="20"/>
        </w:rPr>
        <w:t xml:space="preserve">Objednatel není odpovědný za škodu způsobenou pracovním úrazem na místě plnění pracovníkovi </w:t>
      </w:r>
      <w:r w:rsidR="00794B8A" w:rsidRPr="00A8184A">
        <w:rPr>
          <w:rFonts w:ascii="Segoe UI" w:hAnsi="Segoe UI" w:cs="Segoe UI"/>
          <w:sz w:val="20"/>
          <w:szCs w:val="20"/>
        </w:rPr>
        <w:t>Z</w:t>
      </w:r>
      <w:r w:rsidRPr="00A8184A">
        <w:rPr>
          <w:rFonts w:ascii="Segoe UI" w:hAnsi="Segoe UI" w:cs="Segoe UI"/>
          <w:sz w:val="20"/>
          <w:szCs w:val="20"/>
        </w:rPr>
        <w:t xml:space="preserve">hotovitele nebo třetí osobě, pokud tato škoda nebyla způsobena činem nebo opominutím </w:t>
      </w:r>
      <w:r w:rsidR="00794B8A" w:rsidRPr="00A8184A">
        <w:rPr>
          <w:rFonts w:ascii="Segoe UI" w:hAnsi="Segoe UI" w:cs="Segoe UI"/>
          <w:sz w:val="20"/>
          <w:szCs w:val="20"/>
        </w:rPr>
        <w:t>O</w:t>
      </w:r>
      <w:r w:rsidRPr="00A8184A">
        <w:rPr>
          <w:rFonts w:ascii="Segoe UI" w:hAnsi="Segoe UI" w:cs="Segoe UI"/>
          <w:sz w:val="20"/>
          <w:szCs w:val="20"/>
        </w:rPr>
        <w:t>bjednatele nebo jeho pracovníka.</w:t>
      </w:r>
    </w:p>
    <w:p w14:paraId="2B075960" w14:textId="19C85E2A" w:rsidR="00DC18AC" w:rsidRPr="00A8184A" w:rsidRDefault="00DC18AC" w:rsidP="008E2D2D">
      <w:pPr>
        <w:pStyle w:val="Nadpis1"/>
        <w:keepNext w:val="0"/>
        <w:numPr>
          <w:ilvl w:val="0"/>
          <w:numId w:val="11"/>
        </w:numPr>
        <w:tabs>
          <w:tab w:val="clear" w:pos="567"/>
          <w:tab w:val="num" w:pos="426"/>
        </w:tabs>
        <w:spacing w:before="360" w:after="120" w:line="264" w:lineRule="auto"/>
        <w:textboxTightWrap w:val="firstAndLastLine"/>
        <w:rPr>
          <w:rFonts w:ascii="Segoe UI" w:hAnsi="Segoe UI" w:cs="Segoe UI"/>
          <w:b/>
          <w:bCs/>
          <w:caps/>
          <w:sz w:val="20"/>
          <w:szCs w:val="32"/>
        </w:rPr>
      </w:pPr>
      <w:r w:rsidRPr="00A8184A">
        <w:rPr>
          <w:rFonts w:ascii="Segoe UI" w:hAnsi="Segoe UI" w:cs="Segoe UI"/>
          <w:b/>
          <w:bCs/>
          <w:caps/>
          <w:sz w:val="20"/>
          <w:szCs w:val="32"/>
        </w:rPr>
        <w:lastRenderedPageBreak/>
        <w:t>Předání a převzetí díla</w:t>
      </w:r>
    </w:p>
    <w:p w14:paraId="7319FE78" w14:textId="4E482260" w:rsidR="008169B7" w:rsidRPr="00A8184A" w:rsidRDefault="008169B7" w:rsidP="00A8184A">
      <w:pPr>
        <w:pStyle w:val="Textbubliny"/>
        <w:spacing w:before="120" w:line="264" w:lineRule="auto"/>
        <w:jc w:val="both"/>
        <w:rPr>
          <w:rFonts w:ascii="Segoe UI" w:hAnsi="Segoe UI" w:cs="Segoe UI"/>
          <w:sz w:val="20"/>
          <w:szCs w:val="20"/>
        </w:rPr>
      </w:pPr>
      <w:r w:rsidRPr="00A8184A">
        <w:rPr>
          <w:rFonts w:ascii="Segoe UI" w:hAnsi="Segoe UI" w:cs="Segoe UI"/>
          <w:sz w:val="20"/>
          <w:szCs w:val="20"/>
        </w:rPr>
        <w:t>Objednatel předá Zhotoviteli staveniště v takovém stavu, aby Zhotovitel mohl započít práce bez prodlení.</w:t>
      </w:r>
    </w:p>
    <w:p w14:paraId="0FE786CB" w14:textId="2B695DAF" w:rsidR="003F33D8" w:rsidRPr="00A8184A" w:rsidRDefault="00775B35" w:rsidP="00A8184A">
      <w:pPr>
        <w:pStyle w:val="Textbubliny"/>
        <w:spacing w:before="120" w:line="264" w:lineRule="auto"/>
        <w:jc w:val="both"/>
        <w:rPr>
          <w:rFonts w:ascii="Segoe UI" w:hAnsi="Segoe UI" w:cs="Segoe UI"/>
          <w:sz w:val="20"/>
          <w:szCs w:val="20"/>
          <w:lang w:val="cs-CZ"/>
        </w:rPr>
      </w:pPr>
      <w:r w:rsidRPr="00A8184A">
        <w:rPr>
          <w:rFonts w:ascii="Segoe UI" w:hAnsi="Segoe UI" w:cs="Segoe UI"/>
          <w:sz w:val="20"/>
          <w:szCs w:val="20"/>
          <w:lang w:val="cs-CZ"/>
        </w:rPr>
        <w:t xml:space="preserve">Dílo je provedeno, je-li dokončeno a předáno. </w:t>
      </w:r>
      <w:r w:rsidR="00DC18AC" w:rsidRPr="00A8184A">
        <w:rPr>
          <w:rFonts w:ascii="Segoe UI" w:hAnsi="Segoe UI" w:cs="Segoe UI"/>
          <w:sz w:val="20"/>
          <w:szCs w:val="20"/>
          <w:lang w:val="cs-CZ"/>
        </w:rPr>
        <w:t xml:space="preserve">Zhotovitel splní svou povinnost provést </w:t>
      </w:r>
      <w:r w:rsidRPr="00A8184A">
        <w:rPr>
          <w:rFonts w:ascii="Segoe UI" w:hAnsi="Segoe UI" w:cs="Segoe UI"/>
          <w:sz w:val="20"/>
          <w:szCs w:val="20"/>
          <w:lang w:val="cs-CZ"/>
        </w:rPr>
        <w:t>d</w:t>
      </w:r>
      <w:r w:rsidR="00DC18AC" w:rsidRPr="00A8184A">
        <w:rPr>
          <w:rFonts w:ascii="Segoe UI" w:hAnsi="Segoe UI" w:cs="Segoe UI"/>
          <w:sz w:val="20"/>
          <w:szCs w:val="20"/>
          <w:lang w:val="cs-CZ"/>
        </w:rPr>
        <w:t>ílo jeho řádným dokončením a předání</w:t>
      </w:r>
      <w:r w:rsidRPr="00A8184A">
        <w:rPr>
          <w:rFonts w:ascii="Segoe UI" w:hAnsi="Segoe UI" w:cs="Segoe UI"/>
          <w:sz w:val="20"/>
          <w:szCs w:val="20"/>
          <w:lang w:val="cs-CZ"/>
        </w:rPr>
        <w:t>m d</w:t>
      </w:r>
      <w:r w:rsidR="00DC18AC" w:rsidRPr="00A8184A">
        <w:rPr>
          <w:rFonts w:ascii="Segoe UI" w:hAnsi="Segoe UI" w:cs="Segoe UI"/>
          <w:sz w:val="20"/>
          <w:szCs w:val="20"/>
          <w:lang w:val="cs-CZ"/>
        </w:rPr>
        <w:t xml:space="preserve">íla </w:t>
      </w:r>
      <w:r w:rsidR="00C640DB" w:rsidRPr="00A8184A">
        <w:rPr>
          <w:rFonts w:ascii="Segoe UI" w:hAnsi="Segoe UI" w:cs="Segoe UI"/>
          <w:sz w:val="20"/>
          <w:szCs w:val="20"/>
          <w:lang w:val="cs-CZ"/>
        </w:rPr>
        <w:t>O</w:t>
      </w:r>
      <w:r w:rsidR="00DC18AC" w:rsidRPr="00A8184A">
        <w:rPr>
          <w:rFonts w:ascii="Segoe UI" w:hAnsi="Segoe UI" w:cs="Segoe UI"/>
          <w:sz w:val="20"/>
          <w:szCs w:val="20"/>
          <w:lang w:val="cs-CZ"/>
        </w:rPr>
        <w:t xml:space="preserve">bjednateli v místě plnění. Po dokončení </w:t>
      </w:r>
      <w:r w:rsidRPr="00A8184A">
        <w:rPr>
          <w:rFonts w:ascii="Segoe UI" w:hAnsi="Segoe UI" w:cs="Segoe UI"/>
          <w:sz w:val="20"/>
          <w:szCs w:val="20"/>
          <w:lang w:val="cs-CZ"/>
        </w:rPr>
        <w:t>d</w:t>
      </w:r>
      <w:r w:rsidR="00DC18AC" w:rsidRPr="00A8184A">
        <w:rPr>
          <w:rFonts w:ascii="Segoe UI" w:hAnsi="Segoe UI" w:cs="Segoe UI"/>
          <w:sz w:val="20"/>
          <w:szCs w:val="20"/>
          <w:lang w:val="cs-CZ"/>
        </w:rPr>
        <w:t xml:space="preserve">íla nebo jeho části, na jejímž samostatném předání se strany dohodly, se </w:t>
      </w:r>
      <w:r w:rsidR="00983056" w:rsidRPr="00A8184A">
        <w:rPr>
          <w:rFonts w:ascii="Segoe UI" w:hAnsi="Segoe UI" w:cs="Segoe UI"/>
          <w:sz w:val="20"/>
          <w:szCs w:val="20"/>
          <w:lang w:val="cs-CZ"/>
        </w:rPr>
        <w:t>Z</w:t>
      </w:r>
      <w:r w:rsidRPr="00A8184A">
        <w:rPr>
          <w:rFonts w:ascii="Segoe UI" w:hAnsi="Segoe UI" w:cs="Segoe UI"/>
          <w:sz w:val="20"/>
          <w:szCs w:val="20"/>
          <w:lang w:val="cs-CZ"/>
        </w:rPr>
        <w:t xml:space="preserve">hotovitel zavazuje </w:t>
      </w:r>
      <w:r w:rsidR="00E3654C" w:rsidRPr="00A8184A">
        <w:rPr>
          <w:rFonts w:ascii="Segoe UI" w:hAnsi="Segoe UI" w:cs="Segoe UI"/>
          <w:sz w:val="20"/>
          <w:szCs w:val="20"/>
          <w:lang w:val="cs-CZ"/>
        </w:rPr>
        <w:t xml:space="preserve">vyzvat </w:t>
      </w:r>
      <w:r w:rsidR="00983056" w:rsidRPr="00A8184A">
        <w:rPr>
          <w:rFonts w:ascii="Segoe UI" w:hAnsi="Segoe UI" w:cs="Segoe UI"/>
          <w:sz w:val="20"/>
          <w:szCs w:val="20"/>
          <w:lang w:val="cs-CZ"/>
        </w:rPr>
        <w:t>O</w:t>
      </w:r>
      <w:r w:rsidR="00DC18AC" w:rsidRPr="00A8184A">
        <w:rPr>
          <w:rFonts w:ascii="Segoe UI" w:hAnsi="Segoe UI" w:cs="Segoe UI"/>
          <w:sz w:val="20"/>
          <w:szCs w:val="20"/>
          <w:lang w:val="cs-CZ"/>
        </w:rPr>
        <w:t xml:space="preserve">bjednatele </w:t>
      </w:r>
      <w:r w:rsidRPr="00A8184A">
        <w:rPr>
          <w:rFonts w:ascii="Segoe UI" w:hAnsi="Segoe UI" w:cs="Segoe UI"/>
          <w:sz w:val="20"/>
          <w:szCs w:val="20"/>
          <w:lang w:val="cs-CZ"/>
        </w:rPr>
        <w:t>prostřednictvím e-mailové komunikace na adresu</w:t>
      </w:r>
      <w:r w:rsidR="00002321" w:rsidRPr="00A8184A">
        <w:rPr>
          <w:rFonts w:ascii="Segoe UI" w:hAnsi="Segoe UI" w:cs="Segoe UI"/>
          <w:sz w:val="20"/>
          <w:szCs w:val="20"/>
          <w:lang w:val="cs-CZ"/>
        </w:rPr>
        <w:t xml:space="preserve"> </w:t>
      </w:r>
      <w:hyperlink r:id="rId8" w:history="1">
        <w:r w:rsidR="00E3654C" w:rsidRPr="00A8184A">
          <w:rPr>
            <w:rFonts w:ascii="Segoe UI" w:hAnsi="Segoe UI" w:cs="Segoe UI"/>
            <w:sz w:val="20"/>
            <w:szCs w:val="20"/>
            <w:lang w:val="cs-CZ"/>
          </w:rPr>
          <w:t>kontaktní</w:t>
        </w:r>
      </w:hyperlink>
      <w:r w:rsidR="00E3654C" w:rsidRPr="00A8184A">
        <w:rPr>
          <w:rFonts w:ascii="Segoe UI" w:hAnsi="Segoe UI" w:cs="Segoe UI"/>
          <w:sz w:val="20"/>
          <w:szCs w:val="20"/>
          <w:lang w:val="cs-CZ"/>
        </w:rPr>
        <w:t xml:space="preserve"> osoby </w:t>
      </w:r>
      <w:r w:rsidR="00983056" w:rsidRPr="00A8184A">
        <w:rPr>
          <w:rFonts w:ascii="Segoe UI" w:hAnsi="Segoe UI" w:cs="Segoe UI"/>
          <w:sz w:val="20"/>
          <w:szCs w:val="20"/>
          <w:lang w:val="cs-CZ"/>
        </w:rPr>
        <w:t>O</w:t>
      </w:r>
      <w:r w:rsidR="00E3654C" w:rsidRPr="00A8184A">
        <w:rPr>
          <w:rFonts w:ascii="Segoe UI" w:hAnsi="Segoe UI" w:cs="Segoe UI"/>
          <w:sz w:val="20"/>
          <w:szCs w:val="20"/>
          <w:lang w:val="cs-CZ"/>
        </w:rPr>
        <w:t>bjednatele uvedenou v hlavičce této smlouvy</w:t>
      </w:r>
      <w:r w:rsidR="0097152D" w:rsidRPr="00A8184A">
        <w:rPr>
          <w:rFonts w:ascii="Segoe UI" w:hAnsi="Segoe UI" w:cs="Segoe UI"/>
          <w:sz w:val="20"/>
          <w:szCs w:val="20"/>
          <w:lang w:val="cs-CZ"/>
        </w:rPr>
        <w:t xml:space="preserve"> </w:t>
      </w:r>
      <w:r w:rsidR="00DC18AC" w:rsidRPr="00A8184A">
        <w:rPr>
          <w:rFonts w:ascii="Segoe UI" w:hAnsi="Segoe UI" w:cs="Segoe UI"/>
          <w:sz w:val="20"/>
          <w:szCs w:val="20"/>
          <w:lang w:val="cs-CZ"/>
        </w:rPr>
        <w:t xml:space="preserve">k převzetí </w:t>
      </w:r>
      <w:r w:rsidRPr="00A8184A">
        <w:rPr>
          <w:rFonts w:ascii="Segoe UI" w:hAnsi="Segoe UI" w:cs="Segoe UI"/>
          <w:sz w:val="20"/>
          <w:szCs w:val="20"/>
          <w:lang w:val="cs-CZ"/>
        </w:rPr>
        <w:t>d</w:t>
      </w:r>
      <w:r w:rsidR="00DC18AC" w:rsidRPr="00A8184A">
        <w:rPr>
          <w:rFonts w:ascii="Segoe UI" w:hAnsi="Segoe UI" w:cs="Segoe UI"/>
          <w:sz w:val="20"/>
          <w:szCs w:val="20"/>
          <w:lang w:val="cs-CZ"/>
        </w:rPr>
        <w:t>íla</w:t>
      </w:r>
      <w:r w:rsidR="006D6436" w:rsidRPr="00A8184A">
        <w:rPr>
          <w:rFonts w:ascii="Segoe UI" w:hAnsi="Segoe UI" w:cs="Segoe UI"/>
          <w:sz w:val="20"/>
          <w:szCs w:val="20"/>
          <w:lang w:val="cs-CZ"/>
        </w:rPr>
        <w:t xml:space="preserve"> nebo jeho části a sdělit </w:t>
      </w:r>
      <w:r w:rsidR="00983056" w:rsidRPr="00A8184A">
        <w:rPr>
          <w:rFonts w:ascii="Segoe UI" w:hAnsi="Segoe UI" w:cs="Segoe UI"/>
          <w:sz w:val="20"/>
          <w:szCs w:val="20"/>
          <w:lang w:val="cs-CZ"/>
        </w:rPr>
        <w:t>O</w:t>
      </w:r>
      <w:r w:rsidR="006D6436" w:rsidRPr="00A8184A">
        <w:rPr>
          <w:rFonts w:ascii="Segoe UI" w:hAnsi="Segoe UI" w:cs="Segoe UI"/>
          <w:sz w:val="20"/>
          <w:szCs w:val="20"/>
          <w:lang w:val="cs-CZ"/>
        </w:rPr>
        <w:t xml:space="preserve">bjednateli konkrétní datum a čas předání, </w:t>
      </w:r>
      <w:r w:rsidR="00DC18AC" w:rsidRPr="00A8184A">
        <w:rPr>
          <w:rFonts w:ascii="Segoe UI" w:hAnsi="Segoe UI" w:cs="Segoe UI"/>
          <w:sz w:val="20"/>
          <w:szCs w:val="20"/>
          <w:lang w:val="cs-CZ"/>
        </w:rPr>
        <w:t xml:space="preserve">a to </w:t>
      </w:r>
      <w:r w:rsidR="00DC18AC" w:rsidRPr="00A8184A">
        <w:rPr>
          <w:rFonts w:ascii="Segoe UI" w:hAnsi="Segoe UI" w:cs="Segoe UI"/>
          <w:b/>
          <w:sz w:val="20"/>
          <w:szCs w:val="20"/>
          <w:lang w:val="cs-CZ"/>
        </w:rPr>
        <w:t>nejméně 5 pracovních</w:t>
      </w:r>
      <w:r w:rsidRPr="00A8184A">
        <w:rPr>
          <w:rFonts w:ascii="Segoe UI" w:hAnsi="Segoe UI" w:cs="Segoe UI"/>
          <w:b/>
          <w:sz w:val="20"/>
          <w:szCs w:val="20"/>
          <w:lang w:val="cs-CZ"/>
        </w:rPr>
        <w:t xml:space="preserve"> dnů předem</w:t>
      </w:r>
      <w:r w:rsidRPr="00A8184A">
        <w:rPr>
          <w:rFonts w:ascii="Segoe UI" w:hAnsi="Segoe UI" w:cs="Segoe UI"/>
          <w:sz w:val="20"/>
          <w:szCs w:val="20"/>
          <w:lang w:val="cs-CZ"/>
        </w:rPr>
        <w:t xml:space="preserve">, aby </w:t>
      </w:r>
      <w:r w:rsidR="00983056" w:rsidRPr="00A8184A">
        <w:rPr>
          <w:rFonts w:ascii="Segoe UI" w:hAnsi="Segoe UI" w:cs="Segoe UI"/>
          <w:sz w:val="20"/>
          <w:szCs w:val="20"/>
          <w:lang w:val="cs-CZ"/>
        </w:rPr>
        <w:t>O</w:t>
      </w:r>
      <w:r w:rsidRPr="00A8184A">
        <w:rPr>
          <w:rFonts w:ascii="Segoe UI" w:hAnsi="Segoe UI" w:cs="Segoe UI"/>
          <w:sz w:val="20"/>
          <w:szCs w:val="20"/>
          <w:lang w:val="cs-CZ"/>
        </w:rPr>
        <w:t>bjednatel zajistil účast osoby oprávněné k převzetí díla.</w:t>
      </w:r>
      <w:r w:rsidR="006D6436" w:rsidRPr="00A8184A">
        <w:rPr>
          <w:rFonts w:ascii="Segoe UI" w:hAnsi="Segoe UI" w:cs="Segoe UI"/>
          <w:sz w:val="20"/>
          <w:szCs w:val="20"/>
          <w:lang w:val="cs-CZ"/>
        </w:rPr>
        <w:t xml:space="preserve"> </w:t>
      </w:r>
      <w:r w:rsidR="00032CCD" w:rsidRPr="00A8184A">
        <w:rPr>
          <w:rFonts w:ascii="Segoe UI" w:hAnsi="Segoe UI" w:cs="Segoe UI"/>
          <w:sz w:val="20"/>
          <w:szCs w:val="20"/>
          <w:lang w:val="cs-CZ"/>
        </w:rPr>
        <w:t xml:space="preserve">Pokud </w:t>
      </w:r>
      <w:r w:rsidR="00716BF9" w:rsidRPr="00A8184A">
        <w:rPr>
          <w:rFonts w:ascii="Segoe UI" w:hAnsi="Segoe UI" w:cs="Segoe UI"/>
          <w:sz w:val="20"/>
          <w:szCs w:val="20"/>
          <w:lang w:val="cs-CZ"/>
        </w:rPr>
        <w:t>Z</w:t>
      </w:r>
      <w:r w:rsidR="00032CCD" w:rsidRPr="00A8184A">
        <w:rPr>
          <w:rFonts w:ascii="Segoe UI" w:hAnsi="Segoe UI" w:cs="Segoe UI"/>
          <w:sz w:val="20"/>
          <w:szCs w:val="20"/>
          <w:lang w:val="cs-CZ"/>
        </w:rPr>
        <w:t xml:space="preserve">hotovitel tuto lhůtu nedodrží, je </w:t>
      </w:r>
      <w:r w:rsidR="00716BF9" w:rsidRPr="00A8184A">
        <w:rPr>
          <w:rFonts w:ascii="Segoe UI" w:hAnsi="Segoe UI" w:cs="Segoe UI"/>
          <w:sz w:val="20"/>
          <w:szCs w:val="20"/>
          <w:lang w:val="cs-CZ"/>
        </w:rPr>
        <w:t>O</w:t>
      </w:r>
      <w:r w:rsidR="00032CCD" w:rsidRPr="00A8184A">
        <w:rPr>
          <w:rFonts w:ascii="Segoe UI" w:hAnsi="Segoe UI" w:cs="Segoe UI"/>
          <w:sz w:val="20"/>
          <w:szCs w:val="20"/>
          <w:lang w:val="cs-CZ"/>
        </w:rPr>
        <w:t>bjednatel oprávněn převzetí díla odmítnout.</w:t>
      </w:r>
    </w:p>
    <w:p w14:paraId="3B887DB0" w14:textId="09B4CD3F" w:rsidR="00DC18AC" w:rsidRPr="00A8184A" w:rsidRDefault="006D6436" w:rsidP="00A8184A">
      <w:pPr>
        <w:pStyle w:val="Textbubliny"/>
        <w:spacing w:before="120" w:line="264" w:lineRule="auto"/>
        <w:jc w:val="both"/>
        <w:rPr>
          <w:rFonts w:ascii="Segoe UI" w:hAnsi="Segoe UI" w:cs="Segoe UI"/>
          <w:sz w:val="20"/>
          <w:szCs w:val="20"/>
          <w:lang w:val="cs-CZ"/>
        </w:rPr>
      </w:pPr>
      <w:r w:rsidRPr="00A8184A">
        <w:rPr>
          <w:rFonts w:ascii="Segoe UI" w:hAnsi="Segoe UI" w:cs="Segoe UI"/>
          <w:sz w:val="20"/>
          <w:szCs w:val="20"/>
          <w:lang w:val="cs-CZ"/>
        </w:rPr>
        <w:t xml:space="preserve">Na výzvu </w:t>
      </w:r>
      <w:r w:rsidR="008169B7" w:rsidRPr="00A8184A">
        <w:rPr>
          <w:rFonts w:ascii="Segoe UI" w:hAnsi="Segoe UI" w:cs="Segoe UI"/>
          <w:sz w:val="20"/>
          <w:szCs w:val="20"/>
          <w:lang w:val="cs-CZ"/>
        </w:rPr>
        <w:t>Z</w:t>
      </w:r>
      <w:r w:rsidRPr="00A8184A">
        <w:rPr>
          <w:rFonts w:ascii="Segoe UI" w:hAnsi="Segoe UI" w:cs="Segoe UI"/>
          <w:sz w:val="20"/>
          <w:szCs w:val="20"/>
          <w:lang w:val="cs-CZ"/>
        </w:rPr>
        <w:t xml:space="preserve">hotovitele </w:t>
      </w:r>
      <w:r w:rsidR="00716BF9" w:rsidRPr="00A8184A">
        <w:rPr>
          <w:rFonts w:ascii="Segoe UI" w:hAnsi="Segoe UI" w:cs="Segoe UI"/>
          <w:sz w:val="20"/>
          <w:szCs w:val="20"/>
          <w:lang w:val="cs-CZ"/>
        </w:rPr>
        <w:t>O</w:t>
      </w:r>
      <w:r w:rsidRPr="00A8184A">
        <w:rPr>
          <w:rFonts w:ascii="Segoe UI" w:hAnsi="Segoe UI" w:cs="Segoe UI"/>
          <w:sz w:val="20"/>
          <w:szCs w:val="20"/>
          <w:lang w:val="cs-CZ"/>
        </w:rPr>
        <w:t xml:space="preserve">bjednatel bez zbytečného odkladu zareaguje stejným způsobem, když určí osobu oprávněnou k převzetí díla. </w:t>
      </w:r>
      <w:r w:rsidR="003F33D8" w:rsidRPr="00A8184A">
        <w:rPr>
          <w:rFonts w:ascii="Segoe UI" w:hAnsi="Segoe UI" w:cs="Segoe UI"/>
          <w:sz w:val="20"/>
          <w:szCs w:val="20"/>
          <w:lang w:val="cs-CZ"/>
        </w:rPr>
        <w:t xml:space="preserve">Objednatel je povinen na výzvu </w:t>
      </w:r>
      <w:r w:rsidR="008169B7" w:rsidRPr="00A8184A">
        <w:rPr>
          <w:rFonts w:ascii="Segoe UI" w:hAnsi="Segoe UI" w:cs="Segoe UI"/>
          <w:sz w:val="20"/>
          <w:szCs w:val="20"/>
          <w:lang w:val="cs-CZ"/>
        </w:rPr>
        <w:t>Z</w:t>
      </w:r>
      <w:r w:rsidR="003F33D8" w:rsidRPr="00A8184A">
        <w:rPr>
          <w:rFonts w:ascii="Segoe UI" w:hAnsi="Segoe UI" w:cs="Segoe UI"/>
          <w:sz w:val="20"/>
          <w:szCs w:val="20"/>
          <w:lang w:val="cs-CZ"/>
        </w:rPr>
        <w:t xml:space="preserve">hotovitele </w:t>
      </w:r>
      <w:r w:rsidR="00120929" w:rsidRPr="00A8184A">
        <w:rPr>
          <w:rFonts w:ascii="Segoe UI" w:hAnsi="Segoe UI" w:cs="Segoe UI"/>
          <w:sz w:val="20"/>
          <w:szCs w:val="20"/>
          <w:lang w:val="cs-CZ"/>
        </w:rPr>
        <w:t>zahájit přejímací řízení</w:t>
      </w:r>
      <w:r w:rsidR="003F33D8" w:rsidRPr="00A8184A">
        <w:rPr>
          <w:rFonts w:ascii="Segoe UI" w:hAnsi="Segoe UI" w:cs="Segoe UI"/>
          <w:sz w:val="20"/>
          <w:szCs w:val="20"/>
          <w:lang w:val="cs-CZ"/>
        </w:rPr>
        <w:t xml:space="preserve"> nejpozději do 10 pracovních dnů od doručení výzvy </w:t>
      </w:r>
      <w:r w:rsidR="008169B7" w:rsidRPr="00A8184A">
        <w:rPr>
          <w:rFonts w:ascii="Segoe UI" w:hAnsi="Segoe UI" w:cs="Segoe UI"/>
          <w:sz w:val="20"/>
          <w:szCs w:val="20"/>
          <w:lang w:val="cs-CZ"/>
        </w:rPr>
        <w:t>Z</w:t>
      </w:r>
      <w:r w:rsidR="003F33D8" w:rsidRPr="00A8184A">
        <w:rPr>
          <w:rFonts w:ascii="Segoe UI" w:hAnsi="Segoe UI" w:cs="Segoe UI"/>
          <w:sz w:val="20"/>
          <w:szCs w:val="20"/>
          <w:lang w:val="cs-CZ"/>
        </w:rPr>
        <w:t xml:space="preserve">hotovitele. </w:t>
      </w:r>
      <w:r w:rsidR="00120929" w:rsidRPr="00A8184A">
        <w:rPr>
          <w:rFonts w:ascii="Segoe UI" w:hAnsi="Segoe UI" w:cs="Segoe UI"/>
          <w:sz w:val="20"/>
          <w:szCs w:val="20"/>
          <w:lang w:val="cs-CZ"/>
        </w:rPr>
        <w:t xml:space="preserve">Podrobný časový harmonogram bude mezi stranami dojednán. </w:t>
      </w:r>
    </w:p>
    <w:p w14:paraId="551F460D" w14:textId="1B74FD12" w:rsidR="006D6436" w:rsidRPr="00A8184A" w:rsidRDefault="006D6436" w:rsidP="00A8184A">
      <w:pPr>
        <w:pStyle w:val="Textbubliny"/>
        <w:spacing w:before="120" w:line="264" w:lineRule="auto"/>
        <w:jc w:val="both"/>
        <w:rPr>
          <w:rFonts w:ascii="Segoe UI" w:hAnsi="Segoe UI" w:cs="Segoe UI"/>
          <w:sz w:val="20"/>
          <w:szCs w:val="20"/>
          <w:lang w:val="cs-CZ"/>
        </w:rPr>
      </w:pPr>
      <w:r w:rsidRPr="00A8184A">
        <w:rPr>
          <w:rFonts w:ascii="Segoe UI" w:hAnsi="Segoe UI" w:cs="Segoe UI"/>
          <w:sz w:val="20"/>
          <w:szCs w:val="20"/>
          <w:lang w:val="cs-CZ"/>
        </w:rPr>
        <w:t xml:space="preserve">Pokud by </w:t>
      </w:r>
      <w:r w:rsidR="008169B7" w:rsidRPr="00A8184A">
        <w:rPr>
          <w:rFonts w:ascii="Segoe UI" w:hAnsi="Segoe UI" w:cs="Segoe UI"/>
          <w:sz w:val="20"/>
          <w:szCs w:val="20"/>
          <w:lang w:val="cs-CZ"/>
        </w:rPr>
        <w:t>O</w:t>
      </w:r>
      <w:r w:rsidRPr="00A8184A">
        <w:rPr>
          <w:rFonts w:ascii="Segoe UI" w:hAnsi="Segoe UI" w:cs="Segoe UI"/>
          <w:sz w:val="20"/>
          <w:szCs w:val="20"/>
          <w:lang w:val="cs-CZ"/>
        </w:rPr>
        <w:t xml:space="preserve">bjednatel nebyl schopen v daném termínu zajistit účast oprávněné osoby k převzetí díla, bude mezi </w:t>
      </w:r>
      <w:r w:rsidR="008169B7" w:rsidRPr="00A8184A">
        <w:rPr>
          <w:rFonts w:ascii="Segoe UI" w:hAnsi="Segoe UI" w:cs="Segoe UI"/>
          <w:sz w:val="20"/>
          <w:szCs w:val="20"/>
          <w:lang w:val="cs-CZ"/>
        </w:rPr>
        <w:t>S</w:t>
      </w:r>
      <w:r w:rsidRPr="00A8184A">
        <w:rPr>
          <w:rFonts w:ascii="Segoe UI" w:hAnsi="Segoe UI" w:cs="Segoe UI"/>
          <w:sz w:val="20"/>
          <w:szCs w:val="20"/>
          <w:lang w:val="cs-CZ"/>
        </w:rPr>
        <w:t xml:space="preserve">mluvními stranami dojednán náhradní termín předání a převzetí, který bude vyhovovat oběma stranám. </w:t>
      </w:r>
    </w:p>
    <w:p w14:paraId="3FE48503" w14:textId="4EBDFF5E" w:rsidR="00775B35" w:rsidRPr="00A8184A" w:rsidRDefault="00775B35" w:rsidP="00A8184A">
      <w:pPr>
        <w:pStyle w:val="Textbubliny"/>
        <w:spacing w:before="120" w:line="264" w:lineRule="auto"/>
        <w:jc w:val="both"/>
        <w:rPr>
          <w:rFonts w:ascii="Segoe UI" w:hAnsi="Segoe UI" w:cs="Segoe UI"/>
          <w:sz w:val="20"/>
          <w:szCs w:val="20"/>
          <w:lang w:val="cs-CZ"/>
        </w:rPr>
      </w:pPr>
      <w:r w:rsidRPr="00A8184A">
        <w:rPr>
          <w:rFonts w:ascii="Segoe UI" w:hAnsi="Segoe UI" w:cs="Segoe UI"/>
          <w:sz w:val="20"/>
          <w:szCs w:val="20"/>
          <w:lang w:val="cs-CZ"/>
        </w:rPr>
        <w:t xml:space="preserve">Pokud </w:t>
      </w:r>
      <w:r w:rsidR="008169B7" w:rsidRPr="00A8184A">
        <w:rPr>
          <w:rFonts w:ascii="Segoe UI" w:hAnsi="Segoe UI" w:cs="Segoe UI"/>
          <w:sz w:val="20"/>
          <w:szCs w:val="20"/>
          <w:lang w:val="cs-CZ"/>
        </w:rPr>
        <w:t>O</w:t>
      </w:r>
      <w:r w:rsidRPr="00A8184A">
        <w:rPr>
          <w:rFonts w:ascii="Segoe UI" w:hAnsi="Segoe UI" w:cs="Segoe UI"/>
          <w:sz w:val="20"/>
          <w:szCs w:val="20"/>
          <w:lang w:val="cs-CZ"/>
        </w:rPr>
        <w:t xml:space="preserve">bjednatel na výzvu </w:t>
      </w:r>
      <w:r w:rsidR="008169B7" w:rsidRPr="00A8184A">
        <w:rPr>
          <w:rFonts w:ascii="Segoe UI" w:hAnsi="Segoe UI" w:cs="Segoe UI"/>
          <w:sz w:val="20"/>
          <w:szCs w:val="20"/>
          <w:lang w:val="cs-CZ"/>
        </w:rPr>
        <w:t>Z</w:t>
      </w:r>
      <w:r w:rsidR="006D6436" w:rsidRPr="00A8184A">
        <w:rPr>
          <w:rFonts w:ascii="Segoe UI" w:hAnsi="Segoe UI" w:cs="Segoe UI"/>
          <w:sz w:val="20"/>
          <w:szCs w:val="20"/>
          <w:lang w:val="cs-CZ"/>
        </w:rPr>
        <w:t xml:space="preserve">hotovitele k převzetí díla </w:t>
      </w:r>
      <w:r w:rsidRPr="00A8184A">
        <w:rPr>
          <w:rFonts w:ascii="Segoe UI" w:hAnsi="Segoe UI" w:cs="Segoe UI"/>
          <w:sz w:val="20"/>
          <w:szCs w:val="20"/>
          <w:lang w:val="cs-CZ"/>
        </w:rPr>
        <w:t>žádným způsobem nezareaguje do</w:t>
      </w:r>
      <w:r w:rsidR="008E2D2D">
        <w:rPr>
          <w:rFonts w:ascii="Segoe UI" w:hAnsi="Segoe UI" w:cs="Segoe UI"/>
          <w:sz w:val="20"/>
          <w:szCs w:val="20"/>
          <w:lang w:val="cs-CZ"/>
        </w:rPr>
        <w:t> </w:t>
      </w:r>
      <w:r w:rsidRPr="00A8184A">
        <w:rPr>
          <w:rFonts w:ascii="Segoe UI" w:hAnsi="Segoe UI" w:cs="Segoe UI"/>
          <w:sz w:val="20"/>
          <w:szCs w:val="20"/>
          <w:lang w:val="cs-CZ"/>
        </w:rPr>
        <w:t>2</w:t>
      </w:r>
      <w:r w:rsidR="00567235" w:rsidRPr="00A8184A">
        <w:rPr>
          <w:rFonts w:ascii="Segoe UI" w:hAnsi="Segoe UI" w:cs="Segoe UI"/>
          <w:sz w:val="20"/>
          <w:szCs w:val="20"/>
          <w:lang w:val="cs-CZ"/>
        </w:rPr>
        <w:t> </w:t>
      </w:r>
      <w:r w:rsidRPr="00A8184A">
        <w:rPr>
          <w:rFonts w:ascii="Segoe UI" w:hAnsi="Segoe UI" w:cs="Segoe UI"/>
          <w:sz w:val="20"/>
          <w:szCs w:val="20"/>
          <w:lang w:val="cs-CZ"/>
        </w:rPr>
        <w:t xml:space="preserve">pracovních dnů, má se za to, že není schopen zajistit účast osoby oprávněné k převzetí díla, v takovém případě nedochází k automatickému předání díla. Zhotovitel je povinen vyčkat </w:t>
      </w:r>
      <w:r w:rsidR="003F33D8" w:rsidRPr="00A8184A">
        <w:rPr>
          <w:rFonts w:ascii="Segoe UI" w:hAnsi="Segoe UI" w:cs="Segoe UI"/>
          <w:sz w:val="20"/>
          <w:szCs w:val="20"/>
          <w:lang w:val="cs-CZ"/>
        </w:rPr>
        <w:t xml:space="preserve">reakci </w:t>
      </w:r>
      <w:r w:rsidR="008169B7" w:rsidRPr="00A8184A">
        <w:rPr>
          <w:rFonts w:ascii="Segoe UI" w:hAnsi="Segoe UI" w:cs="Segoe UI"/>
          <w:sz w:val="20"/>
          <w:szCs w:val="20"/>
          <w:lang w:val="cs-CZ"/>
        </w:rPr>
        <w:t>O</w:t>
      </w:r>
      <w:r w:rsidR="003F33D8" w:rsidRPr="00A8184A">
        <w:rPr>
          <w:rFonts w:ascii="Segoe UI" w:hAnsi="Segoe UI" w:cs="Segoe UI"/>
          <w:sz w:val="20"/>
          <w:szCs w:val="20"/>
          <w:lang w:val="cs-CZ"/>
        </w:rPr>
        <w:t xml:space="preserve">bjednatele a stanovení </w:t>
      </w:r>
      <w:r w:rsidR="006D6436" w:rsidRPr="00A8184A">
        <w:rPr>
          <w:rFonts w:ascii="Segoe UI" w:hAnsi="Segoe UI" w:cs="Segoe UI"/>
          <w:sz w:val="20"/>
          <w:szCs w:val="20"/>
          <w:lang w:val="cs-CZ"/>
        </w:rPr>
        <w:t>osob</w:t>
      </w:r>
      <w:r w:rsidR="003F33D8" w:rsidRPr="00A8184A">
        <w:rPr>
          <w:rFonts w:ascii="Segoe UI" w:hAnsi="Segoe UI" w:cs="Segoe UI"/>
          <w:sz w:val="20"/>
          <w:szCs w:val="20"/>
          <w:lang w:val="cs-CZ"/>
        </w:rPr>
        <w:t>y</w:t>
      </w:r>
      <w:r w:rsidR="006D6436" w:rsidRPr="00A8184A">
        <w:rPr>
          <w:rFonts w:ascii="Segoe UI" w:hAnsi="Segoe UI" w:cs="Segoe UI"/>
          <w:sz w:val="20"/>
          <w:szCs w:val="20"/>
          <w:lang w:val="cs-CZ"/>
        </w:rPr>
        <w:t xml:space="preserve">, </w:t>
      </w:r>
      <w:r w:rsidR="003F33D8" w:rsidRPr="00A8184A">
        <w:rPr>
          <w:rFonts w:ascii="Segoe UI" w:hAnsi="Segoe UI" w:cs="Segoe UI"/>
          <w:sz w:val="20"/>
          <w:szCs w:val="20"/>
          <w:lang w:val="cs-CZ"/>
        </w:rPr>
        <w:t xml:space="preserve">která </w:t>
      </w:r>
      <w:r w:rsidR="006D6436" w:rsidRPr="00A8184A">
        <w:rPr>
          <w:rFonts w:ascii="Segoe UI" w:hAnsi="Segoe UI" w:cs="Segoe UI"/>
          <w:sz w:val="20"/>
          <w:szCs w:val="20"/>
          <w:lang w:val="cs-CZ"/>
        </w:rPr>
        <w:t xml:space="preserve">dílo převezme. </w:t>
      </w:r>
    </w:p>
    <w:p w14:paraId="0AD1895A" w14:textId="619E71FA" w:rsidR="00DC18AC" w:rsidRPr="00A8184A" w:rsidRDefault="00DC18AC" w:rsidP="00A8184A">
      <w:pPr>
        <w:pStyle w:val="Textbubliny"/>
        <w:spacing w:before="120" w:line="264" w:lineRule="auto"/>
        <w:jc w:val="both"/>
        <w:rPr>
          <w:rFonts w:ascii="Segoe UI" w:hAnsi="Segoe UI" w:cs="Segoe UI"/>
          <w:sz w:val="20"/>
          <w:szCs w:val="20"/>
        </w:rPr>
      </w:pPr>
      <w:r w:rsidRPr="00A8184A">
        <w:rPr>
          <w:rFonts w:ascii="Segoe UI" w:hAnsi="Segoe UI" w:cs="Segoe UI"/>
          <w:sz w:val="20"/>
          <w:szCs w:val="20"/>
          <w:lang w:val="cs-CZ"/>
        </w:rPr>
        <w:t>Objednatel je povinen n</w:t>
      </w:r>
      <w:r w:rsidRPr="00A8184A">
        <w:rPr>
          <w:rFonts w:ascii="Segoe UI" w:hAnsi="Segoe UI" w:cs="Segoe UI"/>
          <w:sz w:val="20"/>
          <w:szCs w:val="20"/>
        </w:rPr>
        <w:t xml:space="preserve">a výzvu </w:t>
      </w:r>
      <w:r w:rsidR="008169B7" w:rsidRPr="00A8184A">
        <w:rPr>
          <w:rFonts w:ascii="Segoe UI" w:hAnsi="Segoe UI" w:cs="Segoe UI"/>
          <w:sz w:val="20"/>
          <w:szCs w:val="20"/>
        </w:rPr>
        <w:t>Z</w:t>
      </w:r>
      <w:r w:rsidRPr="00A8184A">
        <w:rPr>
          <w:rFonts w:ascii="Segoe UI" w:hAnsi="Segoe UI" w:cs="Segoe UI"/>
          <w:sz w:val="20"/>
          <w:szCs w:val="20"/>
        </w:rPr>
        <w:t>hotovitele řádně</w:t>
      </w:r>
      <w:r w:rsidR="00032CCD" w:rsidRPr="00A8184A">
        <w:rPr>
          <w:rFonts w:ascii="Segoe UI" w:hAnsi="Segoe UI" w:cs="Segoe UI"/>
          <w:sz w:val="20"/>
          <w:szCs w:val="20"/>
        </w:rPr>
        <w:t xml:space="preserve"> a včas</w:t>
      </w:r>
      <w:r w:rsidRPr="00A8184A">
        <w:rPr>
          <w:rFonts w:ascii="Segoe UI" w:hAnsi="Segoe UI" w:cs="Segoe UI"/>
          <w:sz w:val="20"/>
          <w:szCs w:val="20"/>
        </w:rPr>
        <w:t xml:space="preserve"> dokončené </w:t>
      </w:r>
      <w:r w:rsidR="00032CCD" w:rsidRPr="00A8184A">
        <w:rPr>
          <w:rFonts w:ascii="Segoe UI" w:hAnsi="Segoe UI" w:cs="Segoe UI"/>
          <w:sz w:val="20"/>
          <w:szCs w:val="20"/>
        </w:rPr>
        <w:t>d</w:t>
      </w:r>
      <w:r w:rsidRPr="00A8184A">
        <w:rPr>
          <w:rFonts w:ascii="Segoe UI" w:hAnsi="Segoe UI" w:cs="Segoe UI"/>
          <w:sz w:val="20"/>
          <w:szCs w:val="20"/>
        </w:rPr>
        <w:t xml:space="preserve">ílo převzít. Řádným dokončením </w:t>
      </w:r>
      <w:r w:rsidR="00032CCD" w:rsidRPr="00A8184A">
        <w:rPr>
          <w:rFonts w:ascii="Segoe UI" w:hAnsi="Segoe UI" w:cs="Segoe UI"/>
          <w:sz w:val="20"/>
          <w:szCs w:val="20"/>
        </w:rPr>
        <w:t>d</w:t>
      </w:r>
      <w:r w:rsidRPr="00A8184A">
        <w:rPr>
          <w:rFonts w:ascii="Segoe UI" w:hAnsi="Segoe UI" w:cs="Segoe UI"/>
          <w:sz w:val="20"/>
          <w:szCs w:val="20"/>
        </w:rPr>
        <w:t xml:space="preserve">íla se rozumí: </w:t>
      </w:r>
    </w:p>
    <w:p w14:paraId="238EF240" w14:textId="03085F08" w:rsidR="00DC18AC" w:rsidRPr="00A8184A" w:rsidRDefault="00DC18AC" w:rsidP="00A8184A">
      <w:pPr>
        <w:pStyle w:val="zzNaSted"/>
        <w:tabs>
          <w:tab w:val="clear" w:pos="1134"/>
        </w:tabs>
        <w:spacing w:before="120" w:line="264" w:lineRule="auto"/>
        <w:ind w:left="993" w:hanging="709"/>
        <w:jc w:val="both"/>
        <w:rPr>
          <w:rFonts w:ascii="Segoe UI" w:hAnsi="Segoe UI" w:cs="Segoe UI"/>
          <w:sz w:val="20"/>
          <w:szCs w:val="20"/>
        </w:rPr>
      </w:pPr>
      <w:r w:rsidRPr="00A8184A">
        <w:rPr>
          <w:rFonts w:ascii="Segoe UI" w:hAnsi="Segoe UI" w:cs="Segoe UI"/>
          <w:sz w:val="20"/>
          <w:szCs w:val="20"/>
        </w:rPr>
        <w:t xml:space="preserve">provedení kompletního </w:t>
      </w:r>
      <w:r w:rsidR="00032CCD" w:rsidRPr="00A8184A">
        <w:rPr>
          <w:rFonts w:ascii="Segoe UI" w:hAnsi="Segoe UI" w:cs="Segoe UI"/>
          <w:sz w:val="20"/>
          <w:szCs w:val="20"/>
        </w:rPr>
        <w:t>d</w:t>
      </w:r>
      <w:r w:rsidRPr="00A8184A">
        <w:rPr>
          <w:rFonts w:ascii="Segoe UI" w:hAnsi="Segoe UI" w:cs="Segoe UI"/>
          <w:sz w:val="20"/>
          <w:szCs w:val="20"/>
        </w:rPr>
        <w:t xml:space="preserve">íla bez vad a nedodělků (ověřuje se prohlídkou v místě plnění, včetně prověření funkčnosti </w:t>
      </w:r>
      <w:r w:rsidR="00032CCD" w:rsidRPr="00A8184A">
        <w:rPr>
          <w:rFonts w:ascii="Segoe UI" w:hAnsi="Segoe UI" w:cs="Segoe UI"/>
          <w:sz w:val="20"/>
          <w:szCs w:val="20"/>
        </w:rPr>
        <w:t>d</w:t>
      </w:r>
      <w:r w:rsidRPr="00A8184A">
        <w:rPr>
          <w:rFonts w:ascii="Segoe UI" w:hAnsi="Segoe UI" w:cs="Segoe UI"/>
          <w:sz w:val="20"/>
          <w:szCs w:val="20"/>
        </w:rPr>
        <w:t>íla) a provedení veš</w:t>
      </w:r>
      <w:r w:rsidR="005277A9" w:rsidRPr="00A8184A">
        <w:rPr>
          <w:rFonts w:ascii="Segoe UI" w:hAnsi="Segoe UI" w:cs="Segoe UI"/>
          <w:sz w:val="20"/>
          <w:szCs w:val="20"/>
        </w:rPr>
        <w:t>kerých zkoušek, revizí a atestů</w:t>
      </w:r>
      <w:r w:rsidRPr="00A8184A">
        <w:rPr>
          <w:rFonts w:ascii="Segoe UI" w:hAnsi="Segoe UI" w:cs="Segoe UI"/>
          <w:sz w:val="20"/>
          <w:szCs w:val="20"/>
        </w:rPr>
        <w:t xml:space="preserve"> </w:t>
      </w:r>
      <w:r w:rsidR="00032CCD" w:rsidRPr="00A8184A">
        <w:rPr>
          <w:rFonts w:ascii="Segoe UI" w:hAnsi="Segoe UI" w:cs="Segoe UI"/>
          <w:sz w:val="20"/>
          <w:szCs w:val="20"/>
        </w:rPr>
        <w:t xml:space="preserve">a </w:t>
      </w:r>
      <w:r w:rsidRPr="00A8184A">
        <w:rPr>
          <w:rFonts w:ascii="Segoe UI" w:hAnsi="Segoe UI" w:cs="Segoe UI"/>
          <w:sz w:val="20"/>
          <w:szCs w:val="20"/>
        </w:rPr>
        <w:t>zaškolení obsluhy,</w:t>
      </w:r>
    </w:p>
    <w:p w14:paraId="3DF04FB3" w14:textId="17CC35AE" w:rsidR="00DC18AC" w:rsidRPr="00A8184A" w:rsidRDefault="00DC18AC" w:rsidP="00A8184A">
      <w:pPr>
        <w:pStyle w:val="zzNaSted"/>
        <w:tabs>
          <w:tab w:val="clear" w:pos="1134"/>
        </w:tabs>
        <w:spacing w:before="120" w:line="264" w:lineRule="auto"/>
        <w:ind w:left="993" w:hanging="709"/>
        <w:jc w:val="both"/>
        <w:rPr>
          <w:rFonts w:ascii="Segoe UI" w:hAnsi="Segoe UI" w:cs="Segoe UI"/>
          <w:sz w:val="20"/>
          <w:szCs w:val="20"/>
        </w:rPr>
      </w:pPr>
      <w:r w:rsidRPr="00A8184A">
        <w:rPr>
          <w:rFonts w:ascii="Segoe UI" w:hAnsi="Segoe UI" w:cs="Segoe UI"/>
          <w:sz w:val="20"/>
          <w:szCs w:val="20"/>
        </w:rPr>
        <w:t>předání kompletní požadované dokumentace podle</w:t>
      </w:r>
      <w:r w:rsidR="008E2D2D">
        <w:rPr>
          <w:rFonts w:ascii="Segoe UI" w:hAnsi="Segoe UI" w:cs="Segoe UI"/>
          <w:sz w:val="20"/>
          <w:szCs w:val="20"/>
        </w:rPr>
        <w:t xml:space="preserve"> čl</w:t>
      </w:r>
      <w:r w:rsidRPr="00A8184A">
        <w:rPr>
          <w:rFonts w:ascii="Segoe UI" w:hAnsi="Segoe UI" w:cs="Segoe UI"/>
          <w:sz w:val="20"/>
          <w:szCs w:val="20"/>
        </w:rPr>
        <w:t xml:space="preserve">. </w:t>
      </w:r>
      <w:r w:rsidR="00716BF9" w:rsidRPr="00A8184A">
        <w:rPr>
          <w:rFonts w:ascii="Segoe UI" w:hAnsi="Segoe UI" w:cs="Segoe UI"/>
          <w:sz w:val="20"/>
          <w:szCs w:val="20"/>
        </w:rPr>
        <w:t>5.8</w:t>
      </w:r>
      <w:r w:rsidR="008E2D2D">
        <w:rPr>
          <w:rFonts w:ascii="Segoe UI" w:hAnsi="Segoe UI" w:cs="Segoe UI"/>
          <w:sz w:val="20"/>
          <w:szCs w:val="20"/>
        </w:rPr>
        <w:t xml:space="preserve"> této Smlouvy</w:t>
      </w:r>
      <w:r w:rsidRPr="00A8184A">
        <w:rPr>
          <w:rFonts w:ascii="Segoe UI" w:hAnsi="Segoe UI" w:cs="Segoe UI"/>
          <w:sz w:val="20"/>
          <w:szCs w:val="20"/>
        </w:rPr>
        <w:t>.</w:t>
      </w:r>
    </w:p>
    <w:p w14:paraId="3D128181" w14:textId="342550B2" w:rsidR="00DC18AC" w:rsidRPr="00A8184A" w:rsidRDefault="00DC18AC" w:rsidP="00A8184A">
      <w:pPr>
        <w:pStyle w:val="Textbubliny"/>
        <w:spacing w:before="120" w:line="264" w:lineRule="auto"/>
        <w:jc w:val="both"/>
        <w:rPr>
          <w:rFonts w:ascii="Segoe UI" w:hAnsi="Segoe UI" w:cs="Segoe UI"/>
          <w:sz w:val="20"/>
          <w:szCs w:val="20"/>
          <w:lang w:val="cs-CZ"/>
        </w:rPr>
      </w:pPr>
      <w:r w:rsidRPr="00A8184A">
        <w:rPr>
          <w:rFonts w:ascii="Segoe UI" w:hAnsi="Segoe UI" w:cs="Segoe UI"/>
          <w:sz w:val="20"/>
          <w:szCs w:val="20"/>
          <w:lang w:val="cs-CZ"/>
        </w:rPr>
        <w:t>Předání</w:t>
      </w:r>
      <w:r w:rsidR="00032CCD" w:rsidRPr="00A8184A">
        <w:rPr>
          <w:rFonts w:ascii="Segoe UI" w:hAnsi="Segoe UI" w:cs="Segoe UI"/>
          <w:sz w:val="20"/>
          <w:szCs w:val="20"/>
          <w:lang w:val="cs-CZ"/>
        </w:rPr>
        <w:t xml:space="preserve">m a převzetím díla přechází na </w:t>
      </w:r>
      <w:r w:rsidR="00C640DB" w:rsidRPr="00A8184A">
        <w:rPr>
          <w:rFonts w:ascii="Segoe UI" w:hAnsi="Segoe UI" w:cs="Segoe UI"/>
          <w:sz w:val="20"/>
          <w:szCs w:val="20"/>
          <w:lang w:val="cs-CZ"/>
        </w:rPr>
        <w:t>O</w:t>
      </w:r>
      <w:r w:rsidRPr="00A8184A">
        <w:rPr>
          <w:rFonts w:ascii="Segoe UI" w:hAnsi="Segoe UI" w:cs="Segoe UI"/>
          <w:sz w:val="20"/>
          <w:szCs w:val="20"/>
          <w:lang w:val="cs-CZ"/>
        </w:rPr>
        <w:t xml:space="preserve">bjednatele nebezpečí škody na </w:t>
      </w:r>
      <w:r w:rsidR="00032CCD" w:rsidRPr="00A8184A">
        <w:rPr>
          <w:rFonts w:ascii="Segoe UI" w:hAnsi="Segoe UI" w:cs="Segoe UI"/>
          <w:sz w:val="20"/>
          <w:szCs w:val="20"/>
          <w:lang w:val="cs-CZ"/>
        </w:rPr>
        <w:t xml:space="preserve">díle, jež do této doby nesl </w:t>
      </w:r>
      <w:r w:rsidR="00C640DB" w:rsidRPr="00A8184A">
        <w:rPr>
          <w:rFonts w:ascii="Segoe UI" w:hAnsi="Segoe UI" w:cs="Segoe UI"/>
          <w:sz w:val="20"/>
          <w:szCs w:val="20"/>
          <w:lang w:val="cs-CZ"/>
        </w:rPr>
        <w:t>Z</w:t>
      </w:r>
      <w:r w:rsidRPr="00A8184A">
        <w:rPr>
          <w:rFonts w:ascii="Segoe UI" w:hAnsi="Segoe UI" w:cs="Segoe UI"/>
          <w:sz w:val="20"/>
          <w:szCs w:val="20"/>
          <w:lang w:val="cs-CZ"/>
        </w:rPr>
        <w:t xml:space="preserve">hotovitel. </w:t>
      </w:r>
    </w:p>
    <w:p w14:paraId="05AE5C3C" w14:textId="76A928B5" w:rsidR="00DC18AC" w:rsidRPr="00A8184A" w:rsidRDefault="00DC18AC" w:rsidP="00A8184A">
      <w:pPr>
        <w:pStyle w:val="Textbubliny"/>
        <w:spacing w:before="120" w:line="264" w:lineRule="auto"/>
        <w:jc w:val="both"/>
        <w:rPr>
          <w:rFonts w:ascii="Segoe UI" w:hAnsi="Segoe UI" w:cs="Segoe UI"/>
          <w:sz w:val="20"/>
          <w:szCs w:val="20"/>
        </w:rPr>
      </w:pPr>
      <w:bookmarkStart w:id="2" w:name="_Ref328730891"/>
      <w:r w:rsidRPr="00A8184A">
        <w:rPr>
          <w:rFonts w:ascii="Segoe UI" w:hAnsi="Segoe UI" w:cs="Segoe UI"/>
          <w:sz w:val="20"/>
          <w:szCs w:val="20"/>
          <w:lang w:val="cs-CZ"/>
        </w:rPr>
        <w:t>K přejímacímu řízení je</w:t>
      </w:r>
      <w:r w:rsidRPr="00A8184A">
        <w:rPr>
          <w:rFonts w:ascii="Segoe UI" w:hAnsi="Segoe UI" w:cs="Segoe UI"/>
          <w:sz w:val="20"/>
          <w:szCs w:val="20"/>
        </w:rPr>
        <w:t xml:space="preserve"> </w:t>
      </w:r>
      <w:r w:rsidR="00C640DB" w:rsidRPr="00A8184A">
        <w:rPr>
          <w:rFonts w:ascii="Segoe UI" w:hAnsi="Segoe UI" w:cs="Segoe UI"/>
          <w:sz w:val="20"/>
          <w:szCs w:val="20"/>
        </w:rPr>
        <w:t>Z</w:t>
      </w:r>
      <w:r w:rsidRPr="00A8184A">
        <w:rPr>
          <w:rFonts w:ascii="Segoe UI" w:hAnsi="Segoe UI" w:cs="Segoe UI"/>
          <w:sz w:val="20"/>
          <w:szCs w:val="20"/>
        </w:rPr>
        <w:t xml:space="preserve">hotovitel povinen předložit </w:t>
      </w:r>
      <w:r w:rsidR="00C640DB" w:rsidRPr="00A8184A">
        <w:rPr>
          <w:rFonts w:ascii="Segoe UI" w:hAnsi="Segoe UI" w:cs="Segoe UI"/>
          <w:sz w:val="20"/>
          <w:szCs w:val="20"/>
        </w:rPr>
        <w:t>O</w:t>
      </w:r>
      <w:r w:rsidR="00BB6CD7" w:rsidRPr="00A8184A">
        <w:rPr>
          <w:rFonts w:ascii="Segoe UI" w:hAnsi="Segoe UI" w:cs="Segoe UI"/>
          <w:sz w:val="20"/>
          <w:szCs w:val="20"/>
        </w:rPr>
        <w:t>bjednateli zejména</w:t>
      </w:r>
      <w:r w:rsidRPr="00A8184A">
        <w:rPr>
          <w:rFonts w:ascii="Segoe UI" w:hAnsi="Segoe UI" w:cs="Segoe UI"/>
          <w:sz w:val="20"/>
          <w:szCs w:val="20"/>
        </w:rPr>
        <w:t>:</w:t>
      </w:r>
      <w:bookmarkEnd w:id="2"/>
    </w:p>
    <w:p w14:paraId="24C1D24F" w14:textId="1BECD95D" w:rsidR="002C10A4" w:rsidRPr="00A8184A" w:rsidRDefault="002C10A4" w:rsidP="00A8184A">
      <w:pPr>
        <w:numPr>
          <w:ilvl w:val="0"/>
          <w:numId w:val="9"/>
        </w:numPr>
        <w:spacing w:before="120" w:line="264" w:lineRule="auto"/>
        <w:ind w:left="1134" w:hanging="425"/>
        <w:jc w:val="both"/>
        <w:rPr>
          <w:rFonts w:ascii="Segoe UI" w:hAnsi="Segoe UI" w:cs="Segoe UI"/>
          <w:sz w:val="20"/>
          <w:szCs w:val="20"/>
        </w:rPr>
      </w:pPr>
      <w:r w:rsidRPr="00A8184A">
        <w:rPr>
          <w:rFonts w:ascii="Segoe UI" w:hAnsi="Segoe UI" w:cs="Segoe UI"/>
          <w:sz w:val="20"/>
          <w:szCs w:val="20"/>
        </w:rPr>
        <w:t xml:space="preserve">seznam zařízení (vnitřní a vnější klimatizační jednotky apod.), která jsou součástí díla; </w:t>
      </w:r>
    </w:p>
    <w:p w14:paraId="0D150D64" w14:textId="38B889DC" w:rsidR="00DC18AC" w:rsidRPr="00A8184A" w:rsidRDefault="00DC18AC" w:rsidP="00A8184A">
      <w:pPr>
        <w:numPr>
          <w:ilvl w:val="0"/>
          <w:numId w:val="9"/>
        </w:numPr>
        <w:spacing w:before="120" w:line="264" w:lineRule="auto"/>
        <w:ind w:left="1134" w:hanging="425"/>
        <w:jc w:val="both"/>
        <w:rPr>
          <w:rFonts w:ascii="Segoe UI" w:hAnsi="Segoe UI" w:cs="Segoe UI"/>
          <w:sz w:val="20"/>
          <w:szCs w:val="20"/>
        </w:rPr>
      </w:pPr>
      <w:r w:rsidRPr="00A8184A">
        <w:rPr>
          <w:rFonts w:ascii="Segoe UI" w:hAnsi="Segoe UI" w:cs="Segoe UI"/>
          <w:sz w:val="20"/>
          <w:szCs w:val="20"/>
        </w:rPr>
        <w:t xml:space="preserve">zápisy a osvědčení o provedených zkouškách použitých materiálů a veškerých zkouškách předepsaných projektovou dokumentací, příslušnými předpisy, normami, případně touto </w:t>
      </w:r>
      <w:r w:rsidR="008E2D2D">
        <w:rPr>
          <w:rFonts w:ascii="Segoe UI" w:hAnsi="Segoe UI" w:cs="Segoe UI"/>
          <w:sz w:val="20"/>
          <w:szCs w:val="20"/>
        </w:rPr>
        <w:t>S</w:t>
      </w:r>
      <w:r w:rsidRPr="00A8184A">
        <w:rPr>
          <w:rFonts w:ascii="Segoe UI" w:hAnsi="Segoe UI" w:cs="Segoe UI"/>
          <w:sz w:val="20"/>
          <w:szCs w:val="20"/>
        </w:rPr>
        <w:t>mlouvou;</w:t>
      </w:r>
    </w:p>
    <w:p w14:paraId="7BAF7384" w14:textId="417C4F70" w:rsidR="00DC18AC" w:rsidRPr="00A8184A" w:rsidRDefault="00DC18AC" w:rsidP="00A8184A">
      <w:pPr>
        <w:numPr>
          <w:ilvl w:val="0"/>
          <w:numId w:val="9"/>
        </w:numPr>
        <w:spacing w:before="120" w:line="264" w:lineRule="auto"/>
        <w:ind w:left="1134" w:hanging="425"/>
        <w:jc w:val="both"/>
        <w:rPr>
          <w:rFonts w:ascii="Segoe UI" w:hAnsi="Segoe UI" w:cs="Segoe UI"/>
          <w:sz w:val="20"/>
          <w:szCs w:val="20"/>
        </w:rPr>
      </w:pPr>
      <w:r w:rsidRPr="00A8184A">
        <w:rPr>
          <w:rFonts w:ascii="Segoe UI" w:hAnsi="Segoe UI" w:cs="Segoe UI"/>
          <w:sz w:val="20"/>
          <w:szCs w:val="20"/>
        </w:rPr>
        <w:t>zkušební pro</w:t>
      </w:r>
      <w:r w:rsidR="0011629B" w:rsidRPr="00A8184A">
        <w:rPr>
          <w:rFonts w:ascii="Segoe UI" w:hAnsi="Segoe UI" w:cs="Segoe UI"/>
          <w:sz w:val="20"/>
          <w:szCs w:val="20"/>
        </w:rPr>
        <w:t>tokoly o zkouškách</w:t>
      </w:r>
      <w:r w:rsidR="002C10A4" w:rsidRPr="00A8184A">
        <w:rPr>
          <w:rFonts w:ascii="Segoe UI" w:hAnsi="Segoe UI" w:cs="Segoe UI"/>
          <w:sz w:val="20"/>
          <w:szCs w:val="20"/>
        </w:rPr>
        <w:t xml:space="preserve"> a potřebných atestech</w:t>
      </w:r>
      <w:r w:rsidR="0011629B" w:rsidRPr="00A8184A">
        <w:rPr>
          <w:rFonts w:ascii="Segoe UI" w:hAnsi="Segoe UI" w:cs="Segoe UI"/>
          <w:sz w:val="20"/>
          <w:szCs w:val="20"/>
        </w:rPr>
        <w:t xml:space="preserve"> prováděných </w:t>
      </w:r>
      <w:r w:rsidR="008E2D2D">
        <w:rPr>
          <w:rFonts w:ascii="Segoe UI" w:hAnsi="Segoe UI" w:cs="Segoe UI"/>
          <w:sz w:val="20"/>
          <w:szCs w:val="20"/>
        </w:rPr>
        <w:t>Z</w:t>
      </w:r>
      <w:r w:rsidRPr="00A8184A">
        <w:rPr>
          <w:rFonts w:ascii="Segoe UI" w:hAnsi="Segoe UI" w:cs="Segoe UI"/>
          <w:sz w:val="20"/>
          <w:szCs w:val="20"/>
        </w:rPr>
        <w:t>hotovitelem a jeho partnery,</w:t>
      </w:r>
    </w:p>
    <w:p w14:paraId="14EF8604" w14:textId="77777777" w:rsidR="00DC18AC" w:rsidRPr="00A8184A" w:rsidRDefault="00DC18AC" w:rsidP="00A8184A">
      <w:pPr>
        <w:numPr>
          <w:ilvl w:val="0"/>
          <w:numId w:val="9"/>
        </w:numPr>
        <w:spacing w:before="120" w:line="264" w:lineRule="auto"/>
        <w:ind w:left="1134" w:hanging="425"/>
        <w:jc w:val="both"/>
        <w:rPr>
          <w:rFonts w:ascii="Segoe UI" w:hAnsi="Segoe UI" w:cs="Segoe UI"/>
          <w:sz w:val="20"/>
          <w:szCs w:val="20"/>
        </w:rPr>
      </w:pPr>
      <w:r w:rsidRPr="00A8184A">
        <w:rPr>
          <w:rFonts w:ascii="Segoe UI" w:hAnsi="Segoe UI" w:cs="Segoe UI"/>
          <w:sz w:val="20"/>
          <w:szCs w:val="20"/>
        </w:rPr>
        <w:t>deník dodatečných prací, odpočtů a změn oproti schválené projektové dokumentaci;</w:t>
      </w:r>
    </w:p>
    <w:p w14:paraId="43F5130E" w14:textId="77777777" w:rsidR="00DC18AC" w:rsidRPr="00A8184A" w:rsidRDefault="00DC18AC" w:rsidP="00A8184A">
      <w:pPr>
        <w:numPr>
          <w:ilvl w:val="0"/>
          <w:numId w:val="9"/>
        </w:numPr>
        <w:spacing w:before="120" w:line="264" w:lineRule="auto"/>
        <w:ind w:left="1134" w:hanging="425"/>
        <w:jc w:val="both"/>
        <w:rPr>
          <w:rFonts w:ascii="Segoe UI" w:hAnsi="Segoe UI" w:cs="Segoe UI"/>
          <w:sz w:val="20"/>
          <w:szCs w:val="20"/>
        </w:rPr>
      </w:pPr>
      <w:r w:rsidRPr="00A8184A">
        <w:rPr>
          <w:rFonts w:ascii="Segoe UI" w:hAnsi="Segoe UI" w:cs="Segoe UI"/>
          <w:sz w:val="20"/>
          <w:szCs w:val="20"/>
        </w:rPr>
        <w:t>stavební a montážní deníky;</w:t>
      </w:r>
    </w:p>
    <w:p w14:paraId="2BE8E47E" w14:textId="7EB8385F" w:rsidR="00DC18AC" w:rsidRPr="00A8184A" w:rsidRDefault="00DC18AC" w:rsidP="00A8184A">
      <w:pPr>
        <w:numPr>
          <w:ilvl w:val="0"/>
          <w:numId w:val="9"/>
        </w:numPr>
        <w:spacing w:before="120" w:line="264" w:lineRule="auto"/>
        <w:ind w:left="1134" w:hanging="425"/>
        <w:jc w:val="both"/>
        <w:rPr>
          <w:rFonts w:ascii="Segoe UI" w:hAnsi="Segoe UI" w:cs="Segoe UI"/>
          <w:sz w:val="20"/>
          <w:szCs w:val="20"/>
        </w:rPr>
      </w:pPr>
      <w:r w:rsidRPr="00A8184A">
        <w:rPr>
          <w:rFonts w:ascii="Segoe UI" w:hAnsi="Segoe UI" w:cs="Segoe UI"/>
          <w:sz w:val="20"/>
          <w:szCs w:val="20"/>
        </w:rPr>
        <w:t>doklady vydané v souladu se zákonem č. 22/1997 Sb., o technických požadavcích na</w:t>
      </w:r>
      <w:r w:rsidR="008E2D2D">
        <w:rPr>
          <w:rFonts w:ascii="Segoe UI" w:hAnsi="Segoe UI" w:cs="Segoe UI"/>
          <w:sz w:val="20"/>
          <w:szCs w:val="20"/>
        </w:rPr>
        <w:t> </w:t>
      </w:r>
      <w:r w:rsidRPr="00A8184A">
        <w:rPr>
          <w:rFonts w:ascii="Segoe UI" w:hAnsi="Segoe UI" w:cs="Segoe UI"/>
          <w:sz w:val="20"/>
          <w:szCs w:val="20"/>
        </w:rPr>
        <w:t>výrobky, ve znění pozdějších předpisů;</w:t>
      </w:r>
    </w:p>
    <w:p w14:paraId="20927889" w14:textId="5D4264E7" w:rsidR="00DC18AC" w:rsidRPr="00A8184A" w:rsidRDefault="00DC18AC" w:rsidP="00A8184A">
      <w:pPr>
        <w:numPr>
          <w:ilvl w:val="0"/>
          <w:numId w:val="9"/>
        </w:numPr>
        <w:spacing w:before="120" w:line="264" w:lineRule="auto"/>
        <w:ind w:left="1134" w:hanging="425"/>
        <w:jc w:val="both"/>
        <w:rPr>
          <w:rFonts w:ascii="Segoe UI" w:hAnsi="Segoe UI" w:cs="Segoe UI"/>
          <w:sz w:val="20"/>
          <w:szCs w:val="20"/>
        </w:rPr>
      </w:pPr>
      <w:r w:rsidRPr="00A8184A">
        <w:rPr>
          <w:rFonts w:ascii="Segoe UI" w:hAnsi="Segoe UI" w:cs="Segoe UI"/>
          <w:sz w:val="20"/>
          <w:szCs w:val="20"/>
        </w:rPr>
        <w:lastRenderedPageBreak/>
        <w:t xml:space="preserve">další doklady požadované obecně závaznými právními předpisy k provedení dalších správních řízení a doklady potřebné k užívání </w:t>
      </w:r>
      <w:r w:rsidR="009A00FE" w:rsidRPr="00A8184A">
        <w:rPr>
          <w:rFonts w:ascii="Segoe UI" w:hAnsi="Segoe UI" w:cs="Segoe UI"/>
          <w:sz w:val="20"/>
          <w:szCs w:val="20"/>
        </w:rPr>
        <w:t>d</w:t>
      </w:r>
      <w:r w:rsidRPr="00A8184A">
        <w:rPr>
          <w:rFonts w:ascii="Segoe UI" w:hAnsi="Segoe UI" w:cs="Segoe UI"/>
          <w:sz w:val="20"/>
          <w:szCs w:val="20"/>
        </w:rPr>
        <w:t>íla a dispozici s</w:t>
      </w:r>
      <w:r w:rsidR="005277A9" w:rsidRPr="00A8184A">
        <w:rPr>
          <w:rFonts w:ascii="Segoe UI" w:hAnsi="Segoe UI" w:cs="Segoe UI"/>
          <w:sz w:val="20"/>
          <w:szCs w:val="20"/>
        </w:rPr>
        <w:t> </w:t>
      </w:r>
      <w:r w:rsidRPr="00A8184A">
        <w:rPr>
          <w:rFonts w:ascii="Segoe UI" w:hAnsi="Segoe UI" w:cs="Segoe UI"/>
          <w:sz w:val="20"/>
          <w:szCs w:val="20"/>
        </w:rPr>
        <w:t>ním</w:t>
      </w:r>
      <w:r w:rsidR="005277A9" w:rsidRPr="00A8184A">
        <w:rPr>
          <w:rFonts w:ascii="Segoe UI" w:hAnsi="Segoe UI" w:cs="Segoe UI"/>
          <w:sz w:val="20"/>
          <w:szCs w:val="20"/>
        </w:rPr>
        <w:t xml:space="preserve"> (především výchozí revizní zprávy, záruční listy a návod k obsluze v českém jazyce</w:t>
      </w:r>
      <w:r w:rsidR="002C10A4" w:rsidRPr="00A8184A">
        <w:rPr>
          <w:rFonts w:ascii="Segoe UI" w:hAnsi="Segoe UI" w:cs="Segoe UI"/>
          <w:sz w:val="20"/>
          <w:szCs w:val="20"/>
        </w:rPr>
        <w:t xml:space="preserve"> především ke klimatizačním jednotkám</w:t>
      </w:r>
      <w:r w:rsidR="005277A9" w:rsidRPr="00A8184A">
        <w:rPr>
          <w:rFonts w:ascii="Segoe UI" w:hAnsi="Segoe UI" w:cs="Segoe UI"/>
          <w:sz w:val="20"/>
          <w:szCs w:val="20"/>
        </w:rPr>
        <w:t>)</w:t>
      </w:r>
      <w:r w:rsidRPr="00A8184A">
        <w:rPr>
          <w:rFonts w:ascii="Segoe UI" w:hAnsi="Segoe UI" w:cs="Segoe UI"/>
          <w:sz w:val="20"/>
          <w:szCs w:val="20"/>
        </w:rPr>
        <w:t>;</w:t>
      </w:r>
    </w:p>
    <w:p w14:paraId="2E26F38A" w14:textId="3FF677D0" w:rsidR="00DC18AC" w:rsidRPr="00A8184A" w:rsidRDefault="00DC18AC" w:rsidP="00A8184A">
      <w:pPr>
        <w:numPr>
          <w:ilvl w:val="0"/>
          <w:numId w:val="9"/>
        </w:numPr>
        <w:spacing w:before="120" w:line="264" w:lineRule="auto"/>
        <w:ind w:left="1134" w:hanging="425"/>
        <w:jc w:val="both"/>
        <w:rPr>
          <w:rFonts w:ascii="Segoe UI" w:hAnsi="Segoe UI" w:cs="Segoe UI"/>
          <w:sz w:val="20"/>
          <w:szCs w:val="20"/>
        </w:rPr>
      </w:pPr>
      <w:r w:rsidRPr="00A8184A">
        <w:rPr>
          <w:rFonts w:ascii="Segoe UI" w:hAnsi="Segoe UI" w:cs="Segoe UI"/>
          <w:sz w:val="20"/>
          <w:szCs w:val="20"/>
        </w:rPr>
        <w:t>projektovou dokume</w:t>
      </w:r>
      <w:r w:rsidR="00BB6CD7" w:rsidRPr="00A8184A">
        <w:rPr>
          <w:rFonts w:ascii="Segoe UI" w:hAnsi="Segoe UI" w:cs="Segoe UI"/>
          <w:sz w:val="20"/>
          <w:szCs w:val="20"/>
        </w:rPr>
        <w:t>ntaci skutečného provedení díla.</w:t>
      </w:r>
    </w:p>
    <w:p w14:paraId="3BD33337" w14:textId="488E1E26" w:rsidR="00DC18AC" w:rsidRPr="00A8184A" w:rsidRDefault="00DC18AC" w:rsidP="00A8184A">
      <w:pPr>
        <w:pStyle w:val="Textbubliny"/>
        <w:spacing w:before="120" w:line="264" w:lineRule="auto"/>
        <w:jc w:val="both"/>
        <w:rPr>
          <w:rFonts w:ascii="Segoe UI" w:hAnsi="Segoe UI" w:cs="Segoe UI"/>
          <w:sz w:val="20"/>
          <w:szCs w:val="20"/>
          <w:lang w:val="cs-CZ"/>
        </w:rPr>
      </w:pPr>
      <w:r w:rsidRPr="00A8184A">
        <w:rPr>
          <w:rFonts w:ascii="Segoe UI" w:hAnsi="Segoe UI" w:cs="Segoe UI"/>
          <w:sz w:val="20"/>
          <w:szCs w:val="20"/>
          <w:lang w:val="cs-CZ"/>
        </w:rPr>
        <w:t xml:space="preserve">Objednatel je oprávněn předávané </w:t>
      </w:r>
      <w:r w:rsidR="009A00FE" w:rsidRPr="00A8184A">
        <w:rPr>
          <w:rFonts w:ascii="Segoe UI" w:hAnsi="Segoe UI" w:cs="Segoe UI"/>
          <w:sz w:val="20"/>
          <w:szCs w:val="20"/>
          <w:lang w:val="cs-CZ"/>
        </w:rPr>
        <w:t>d</w:t>
      </w:r>
      <w:r w:rsidRPr="00A8184A">
        <w:rPr>
          <w:rFonts w:ascii="Segoe UI" w:hAnsi="Segoe UI" w:cs="Segoe UI"/>
          <w:sz w:val="20"/>
          <w:szCs w:val="20"/>
          <w:lang w:val="cs-CZ"/>
        </w:rPr>
        <w:t>ílo nepřevzít, pokud:</w:t>
      </w:r>
    </w:p>
    <w:p w14:paraId="30609B39" w14:textId="2EDDDE9B" w:rsidR="00DC18AC" w:rsidRPr="00A8184A" w:rsidRDefault="00DC18AC" w:rsidP="00A8184A">
      <w:pPr>
        <w:numPr>
          <w:ilvl w:val="0"/>
          <w:numId w:val="10"/>
        </w:numPr>
        <w:spacing w:before="120" w:line="264" w:lineRule="auto"/>
        <w:ind w:left="1134" w:hanging="425"/>
        <w:jc w:val="both"/>
        <w:rPr>
          <w:rFonts w:ascii="Segoe UI" w:hAnsi="Segoe UI" w:cs="Segoe UI"/>
          <w:sz w:val="20"/>
          <w:szCs w:val="20"/>
        </w:rPr>
      </w:pPr>
      <w:r w:rsidRPr="00A8184A">
        <w:rPr>
          <w:rFonts w:ascii="Segoe UI" w:hAnsi="Segoe UI" w:cs="Segoe UI"/>
          <w:sz w:val="20"/>
          <w:szCs w:val="20"/>
        </w:rPr>
        <w:t xml:space="preserve">vykazuje vady a </w:t>
      </w:r>
      <w:r w:rsidR="00017D23" w:rsidRPr="00A8184A">
        <w:rPr>
          <w:rFonts w:ascii="Segoe UI" w:hAnsi="Segoe UI" w:cs="Segoe UI"/>
          <w:sz w:val="20"/>
          <w:szCs w:val="20"/>
        </w:rPr>
        <w:t xml:space="preserve">nedodělky, na které je povinen </w:t>
      </w:r>
      <w:r w:rsidR="00C640DB" w:rsidRPr="00A8184A">
        <w:rPr>
          <w:rFonts w:ascii="Segoe UI" w:hAnsi="Segoe UI" w:cs="Segoe UI"/>
          <w:sz w:val="20"/>
          <w:szCs w:val="20"/>
        </w:rPr>
        <w:t>O</w:t>
      </w:r>
      <w:r w:rsidR="00017D23" w:rsidRPr="00A8184A">
        <w:rPr>
          <w:rFonts w:ascii="Segoe UI" w:hAnsi="Segoe UI" w:cs="Segoe UI"/>
          <w:sz w:val="20"/>
          <w:szCs w:val="20"/>
        </w:rPr>
        <w:t xml:space="preserve">bjednatel </w:t>
      </w:r>
      <w:r w:rsidR="00C640DB" w:rsidRPr="00A8184A">
        <w:rPr>
          <w:rFonts w:ascii="Segoe UI" w:hAnsi="Segoe UI" w:cs="Segoe UI"/>
          <w:sz w:val="20"/>
          <w:szCs w:val="20"/>
        </w:rPr>
        <w:t>Z</w:t>
      </w:r>
      <w:r w:rsidRPr="00A8184A">
        <w:rPr>
          <w:rFonts w:ascii="Segoe UI" w:hAnsi="Segoe UI" w:cs="Segoe UI"/>
          <w:sz w:val="20"/>
          <w:szCs w:val="20"/>
        </w:rPr>
        <w:t>hotovitele v průběhu přejímacího řízení upozornit; tohoto práva nelze využít, pokud jsou va</w:t>
      </w:r>
      <w:r w:rsidR="00017D23" w:rsidRPr="00A8184A">
        <w:rPr>
          <w:rFonts w:ascii="Segoe UI" w:hAnsi="Segoe UI" w:cs="Segoe UI"/>
          <w:sz w:val="20"/>
          <w:szCs w:val="20"/>
        </w:rPr>
        <w:t xml:space="preserve">dy způsobeny nevhodnými pokyny </w:t>
      </w:r>
      <w:r w:rsidR="00C640DB" w:rsidRPr="00A8184A">
        <w:rPr>
          <w:rFonts w:ascii="Segoe UI" w:hAnsi="Segoe UI" w:cs="Segoe UI"/>
          <w:sz w:val="20"/>
          <w:szCs w:val="20"/>
        </w:rPr>
        <w:t>O</w:t>
      </w:r>
      <w:r w:rsidR="00017D23" w:rsidRPr="00A8184A">
        <w:rPr>
          <w:rFonts w:ascii="Segoe UI" w:hAnsi="Segoe UI" w:cs="Segoe UI"/>
          <w:sz w:val="20"/>
          <w:szCs w:val="20"/>
        </w:rPr>
        <w:t xml:space="preserve">bjednatele, na nichž </w:t>
      </w:r>
      <w:r w:rsidR="00C640DB" w:rsidRPr="00A8184A">
        <w:rPr>
          <w:rFonts w:ascii="Segoe UI" w:hAnsi="Segoe UI" w:cs="Segoe UI"/>
          <w:sz w:val="20"/>
          <w:szCs w:val="20"/>
        </w:rPr>
        <w:t>O</w:t>
      </w:r>
      <w:r w:rsidRPr="00A8184A">
        <w:rPr>
          <w:rFonts w:ascii="Segoe UI" w:hAnsi="Segoe UI" w:cs="Segoe UI"/>
          <w:sz w:val="20"/>
          <w:szCs w:val="20"/>
        </w:rPr>
        <w:t>bjednatel navzdor</w:t>
      </w:r>
      <w:r w:rsidR="00017D23" w:rsidRPr="00A8184A">
        <w:rPr>
          <w:rFonts w:ascii="Segoe UI" w:hAnsi="Segoe UI" w:cs="Segoe UI"/>
          <w:sz w:val="20"/>
          <w:szCs w:val="20"/>
        </w:rPr>
        <w:t xml:space="preserve">y upozornění </w:t>
      </w:r>
      <w:r w:rsidR="00C640DB" w:rsidRPr="00A8184A">
        <w:rPr>
          <w:rFonts w:ascii="Segoe UI" w:hAnsi="Segoe UI" w:cs="Segoe UI"/>
          <w:sz w:val="20"/>
          <w:szCs w:val="20"/>
        </w:rPr>
        <w:t>Z</w:t>
      </w:r>
      <w:r w:rsidRPr="00A8184A">
        <w:rPr>
          <w:rFonts w:ascii="Segoe UI" w:hAnsi="Segoe UI" w:cs="Segoe UI"/>
          <w:sz w:val="20"/>
          <w:szCs w:val="20"/>
        </w:rPr>
        <w:t>hotovitele trval;</w:t>
      </w:r>
      <w:r w:rsidR="00324443" w:rsidRPr="00A8184A">
        <w:rPr>
          <w:rFonts w:ascii="Segoe UI" w:hAnsi="Segoe UI" w:cs="Segoe UI"/>
          <w:sz w:val="20"/>
          <w:szCs w:val="20"/>
        </w:rPr>
        <w:t xml:space="preserve"> ustanovení § 2628 občanského zákoníku se neuplatní;</w:t>
      </w:r>
    </w:p>
    <w:p w14:paraId="052FB62C" w14:textId="6664CA75" w:rsidR="00DC18AC" w:rsidRPr="00A8184A" w:rsidRDefault="00C640DB" w:rsidP="00A8184A">
      <w:pPr>
        <w:numPr>
          <w:ilvl w:val="0"/>
          <w:numId w:val="10"/>
        </w:numPr>
        <w:spacing w:before="120" w:line="264" w:lineRule="auto"/>
        <w:ind w:left="1134" w:hanging="425"/>
        <w:jc w:val="both"/>
        <w:rPr>
          <w:rFonts w:ascii="Segoe UI" w:hAnsi="Segoe UI" w:cs="Segoe UI"/>
          <w:sz w:val="20"/>
          <w:szCs w:val="20"/>
        </w:rPr>
      </w:pPr>
      <w:r w:rsidRPr="00A8184A">
        <w:rPr>
          <w:rFonts w:ascii="Segoe UI" w:hAnsi="Segoe UI" w:cs="Segoe UI"/>
          <w:sz w:val="20"/>
          <w:szCs w:val="20"/>
        </w:rPr>
        <w:t>Z</w:t>
      </w:r>
      <w:r w:rsidR="00DC18AC" w:rsidRPr="00A8184A">
        <w:rPr>
          <w:rFonts w:ascii="Segoe UI" w:hAnsi="Segoe UI" w:cs="Segoe UI"/>
          <w:sz w:val="20"/>
          <w:szCs w:val="20"/>
        </w:rPr>
        <w:t xml:space="preserve">hotovitel nepředá dokumentaci stanovenou </w:t>
      </w:r>
      <w:r w:rsidR="00DC18AC" w:rsidRPr="008E2D2D">
        <w:rPr>
          <w:rFonts w:ascii="Segoe UI" w:hAnsi="Segoe UI" w:cs="Segoe UI"/>
          <w:sz w:val="20"/>
          <w:szCs w:val="20"/>
        </w:rPr>
        <w:t>v</w:t>
      </w:r>
      <w:r w:rsidR="008E2D2D" w:rsidRPr="008E2D2D">
        <w:rPr>
          <w:rFonts w:ascii="Segoe UI" w:hAnsi="Segoe UI" w:cs="Segoe UI"/>
          <w:sz w:val="20"/>
          <w:szCs w:val="20"/>
        </w:rPr>
        <w:t xml:space="preserve"> čl. </w:t>
      </w:r>
      <w:r w:rsidRPr="008E2D2D">
        <w:rPr>
          <w:rFonts w:ascii="Segoe UI" w:hAnsi="Segoe UI" w:cs="Segoe UI"/>
          <w:sz w:val="20"/>
          <w:szCs w:val="20"/>
        </w:rPr>
        <w:t>5.</w:t>
      </w:r>
      <w:r w:rsidR="008E2D2D" w:rsidRPr="008E2D2D">
        <w:rPr>
          <w:rFonts w:ascii="Segoe UI" w:hAnsi="Segoe UI" w:cs="Segoe UI"/>
          <w:sz w:val="20"/>
          <w:szCs w:val="20"/>
        </w:rPr>
        <w:t>8</w:t>
      </w:r>
      <w:r w:rsidR="00017D23" w:rsidRPr="008E2D2D">
        <w:rPr>
          <w:rFonts w:ascii="Segoe UI" w:hAnsi="Segoe UI" w:cs="Segoe UI"/>
          <w:sz w:val="20"/>
          <w:szCs w:val="20"/>
        </w:rPr>
        <w:t xml:space="preserve"> </w:t>
      </w:r>
      <w:r w:rsidR="008E2D2D" w:rsidRPr="008E2D2D">
        <w:rPr>
          <w:rFonts w:ascii="Segoe UI" w:hAnsi="Segoe UI" w:cs="Segoe UI"/>
          <w:sz w:val="20"/>
          <w:szCs w:val="20"/>
        </w:rPr>
        <w:t>této</w:t>
      </w:r>
      <w:r w:rsidR="008E2D2D">
        <w:rPr>
          <w:rFonts w:ascii="Segoe UI" w:hAnsi="Segoe UI" w:cs="Segoe UI"/>
          <w:sz w:val="20"/>
          <w:szCs w:val="20"/>
        </w:rPr>
        <w:t xml:space="preserve"> Smlouvy </w:t>
      </w:r>
      <w:r w:rsidR="00DC18AC" w:rsidRPr="00A8184A">
        <w:rPr>
          <w:rFonts w:ascii="Segoe UI" w:hAnsi="Segoe UI" w:cs="Segoe UI"/>
          <w:sz w:val="20"/>
          <w:szCs w:val="20"/>
        </w:rPr>
        <w:t>nebo některý doklad, jenž má být její součástí.</w:t>
      </w:r>
    </w:p>
    <w:p w14:paraId="77C7723F" w14:textId="6B6FA6F9" w:rsidR="00017D23" w:rsidRPr="00A8184A" w:rsidRDefault="00017D23" w:rsidP="00A8184A">
      <w:pPr>
        <w:numPr>
          <w:ilvl w:val="0"/>
          <w:numId w:val="10"/>
        </w:numPr>
        <w:spacing w:before="120" w:line="264" w:lineRule="auto"/>
        <w:ind w:left="1134" w:hanging="425"/>
        <w:jc w:val="both"/>
        <w:rPr>
          <w:rFonts w:ascii="Segoe UI" w:hAnsi="Segoe UI" w:cs="Segoe UI"/>
          <w:sz w:val="20"/>
          <w:szCs w:val="20"/>
        </w:rPr>
      </w:pPr>
      <w:r w:rsidRPr="00A8184A">
        <w:rPr>
          <w:rFonts w:ascii="Segoe UI" w:hAnsi="Segoe UI" w:cs="Segoe UI"/>
          <w:sz w:val="20"/>
          <w:szCs w:val="20"/>
        </w:rPr>
        <w:t xml:space="preserve">není-li dílo předáno </w:t>
      </w:r>
      <w:r w:rsidR="00324443" w:rsidRPr="00A8184A">
        <w:rPr>
          <w:rFonts w:ascii="Segoe UI" w:hAnsi="Segoe UI" w:cs="Segoe UI"/>
          <w:sz w:val="20"/>
          <w:szCs w:val="20"/>
        </w:rPr>
        <w:t xml:space="preserve">včas v souladu s touto </w:t>
      </w:r>
      <w:r w:rsidR="008169B7" w:rsidRPr="00A8184A">
        <w:rPr>
          <w:rFonts w:ascii="Segoe UI" w:hAnsi="Segoe UI" w:cs="Segoe UI"/>
          <w:sz w:val="20"/>
          <w:szCs w:val="20"/>
        </w:rPr>
        <w:t>S</w:t>
      </w:r>
      <w:r w:rsidR="00324443" w:rsidRPr="00A8184A">
        <w:rPr>
          <w:rFonts w:ascii="Segoe UI" w:hAnsi="Segoe UI" w:cs="Segoe UI"/>
          <w:sz w:val="20"/>
          <w:szCs w:val="20"/>
        </w:rPr>
        <w:t>mlouvou</w:t>
      </w:r>
      <w:r w:rsidRPr="00A8184A">
        <w:rPr>
          <w:rFonts w:ascii="Segoe UI" w:hAnsi="Segoe UI" w:cs="Segoe UI"/>
          <w:sz w:val="20"/>
          <w:szCs w:val="20"/>
        </w:rPr>
        <w:t>.</w:t>
      </w:r>
    </w:p>
    <w:p w14:paraId="711808E7" w14:textId="2E878338" w:rsidR="00017D23" w:rsidRPr="00A8184A" w:rsidRDefault="00017D23" w:rsidP="00A8184A">
      <w:pPr>
        <w:pStyle w:val="Textbubliny"/>
        <w:spacing w:before="120" w:line="264" w:lineRule="auto"/>
        <w:jc w:val="both"/>
        <w:rPr>
          <w:rFonts w:ascii="Segoe UI" w:hAnsi="Segoe UI" w:cs="Segoe UI"/>
          <w:sz w:val="20"/>
          <w:szCs w:val="20"/>
          <w:lang w:val="cs-CZ"/>
        </w:rPr>
      </w:pPr>
      <w:r w:rsidRPr="00A8184A">
        <w:rPr>
          <w:rFonts w:ascii="Segoe UI" w:hAnsi="Segoe UI" w:cs="Segoe UI"/>
          <w:sz w:val="20"/>
          <w:szCs w:val="20"/>
          <w:lang w:val="cs-CZ"/>
        </w:rPr>
        <w:t xml:space="preserve">Dojde-li před předáním či v průběhu předání předmětu </w:t>
      </w:r>
      <w:r w:rsidR="008169B7" w:rsidRPr="00A8184A">
        <w:rPr>
          <w:rFonts w:ascii="Segoe UI" w:hAnsi="Segoe UI" w:cs="Segoe UI"/>
          <w:sz w:val="20"/>
          <w:szCs w:val="20"/>
          <w:lang w:val="cs-CZ"/>
        </w:rPr>
        <w:t>S</w:t>
      </w:r>
      <w:r w:rsidRPr="00A8184A">
        <w:rPr>
          <w:rFonts w:ascii="Segoe UI" w:hAnsi="Segoe UI" w:cs="Segoe UI"/>
          <w:sz w:val="20"/>
          <w:szCs w:val="20"/>
          <w:lang w:val="cs-CZ"/>
        </w:rPr>
        <w:t xml:space="preserve">mlouvy </w:t>
      </w:r>
      <w:r w:rsidR="008169B7" w:rsidRPr="00A8184A">
        <w:rPr>
          <w:rFonts w:ascii="Segoe UI" w:hAnsi="Segoe UI" w:cs="Segoe UI"/>
          <w:sz w:val="20"/>
          <w:szCs w:val="20"/>
          <w:lang w:val="cs-CZ"/>
        </w:rPr>
        <w:t>O</w:t>
      </w:r>
      <w:r w:rsidRPr="00A8184A">
        <w:rPr>
          <w:rFonts w:ascii="Segoe UI" w:hAnsi="Segoe UI" w:cs="Segoe UI"/>
          <w:sz w:val="20"/>
          <w:szCs w:val="20"/>
          <w:lang w:val="cs-CZ"/>
        </w:rPr>
        <w:t>bjednatel</w:t>
      </w:r>
      <w:r w:rsidR="004126B9" w:rsidRPr="00A8184A">
        <w:rPr>
          <w:rFonts w:ascii="Segoe UI" w:hAnsi="Segoe UI" w:cs="Segoe UI"/>
          <w:sz w:val="20"/>
          <w:szCs w:val="20"/>
          <w:lang w:val="cs-CZ"/>
        </w:rPr>
        <w:t>i</w:t>
      </w:r>
      <w:r w:rsidRPr="00A8184A">
        <w:rPr>
          <w:rFonts w:ascii="Segoe UI" w:hAnsi="Segoe UI" w:cs="Segoe UI"/>
          <w:sz w:val="20"/>
          <w:szCs w:val="20"/>
          <w:lang w:val="cs-CZ"/>
        </w:rPr>
        <w:t xml:space="preserve"> ke zjištění, že plnění není v souladu s touto </w:t>
      </w:r>
      <w:r w:rsidR="008169B7" w:rsidRPr="00A8184A">
        <w:rPr>
          <w:rFonts w:ascii="Segoe UI" w:hAnsi="Segoe UI" w:cs="Segoe UI"/>
          <w:sz w:val="20"/>
          <w:szCs w:val="20"/>
          <w:lang w:val="cs-CZ"/>
        </w:rPr>
        <w:t>S</w:t>
      </w:r>
      <w:r w:rsidRPr="00A8184A">
        <w:rPr>
          <w:rFonts w:ascii="Segoe UI" w:hAnsi="Segoe UI" w:cs="Segoe UI"/>
          <w:sz w:val="20"/>
          <w:szCs w:val="20"/>
          <w:lang w:val="cs-CZ"/>
        </w:rPr>
        <w:t xml:space="preserve">mlouvou, odstraní </w:t>
      </w:r>
      <w:r w:rsidR="008169B7" w:rsidRPr="00A8184A">
        <w:rPr>
          <w:rFonts w:ascii="Segoe UI" w:hAnsi="Segoe UI" w:cs="Segoe UI"/>
          <w:sz w:val="20"/>
          <w:szCs w:val="20"/>
          <w:lang w:val="cs-CZ"/>
        </w:rPr>
        <w:t>Z</w:t>
      </w:r>
      <w:r w:rsidRPr="00A8184A">
        <w:rPr>
          <w:rFonts w:ascii="Segoe UI" w:hAnsi="Segoe UI" w:cs="Segoe UI"/>
          <w:sz w:val="20"/>
          <w:szCs w:val="20"/>
          <w:lang w:val="cs-CZ"/>
        </w:rPr>
        <w:t xml:space="preserve">hotovitel případné závady, za které nese odpovědnost, na vlastní náklady </w:t>
      </w:r>
      <w:r w:rsidRPr="00A8184A">
        <w:rPr>
          <w:rFonts w:ascii="Segoe UI" w:hAnsi="Segoe UI" w:cs="Segoe UI"/>
          <w:b/>
          <w:sz w:val="20"/>
          <w:szCs w:val="20"/>
          <w:lang w:val="cs-CZ"/>
        </w:rPr>
        <w:t>bez zbytečného odkladu</w:t>
      </w:r>
      <w:r w:rsidR="00BB6CD7" w:rsidRPr="00A8184A">
        <w:rPr>
          <w:rFonts w:ascii="Segoe UI" w:hAnsi="Segoe UI" w:cs="Segoe UI"/>
          <w:b/>
          <w:sz w:val="20"/>
          <w:szCs w:val="20"/>
          <w:lang w:val="cs-CZ"/>
        </w:rPr>
        <w:t>,</w:t>
      </w:r>
      <w:r w:rsidRPr="00A8184A">
        <w:rPr>
          <w:rFonts w:ascii="Segoe UI" w:hAnsi="Segoe UI" w:cs="Segoe UI"/>
          <w:b/>
          <w:sz w:val="20"/>
          <w:szCs w:val="20"/>
          <w:lang w:val="cs-CZ"/>
        </w:rPr>
        <w:t xml:space="preserve"> nejdéle však do 5 pracovních dnů</w:t>
      </w:r>
      <w:r w:rsidRPr="00A8184A">
        <w:rPr>
          <w:rFonts w:ascii="Segoe UI" w:hAnsi="Segoe UI" w:cs="Segoe UI"/>
          <w:sz w:val="20"/>
          <w:szCs w:val="20"/>
          <w:lang w:val="cs-CZ"/>
        </w:rPr>
        <w:t xml:space="preserve">, ode dne, kdy se o nich dozvěděl. Pokud </w:t>
      </w:r>
      <w:r w:rsidR="008169B7" w:rsidRPr="00A8184A">
        <w:rPr>
          <w:rFonts w:ascii="Segoe UI" w:hAnsi="Segoe UI" w:cs="Segoe UI"/>
          <w:sz w:val="20"/>
          <w:szCs w:val="20"/>
          <w:lang w:val="cs-CZ"/>
        </w:rPr>
        <w:t>Z</w:t>
      </w:r>
      <w:r w:rsidRPr="00A8184A">
        <w:rPr>
          <w:rFonts w:ascii="Segoe UI" w:hAnsi="Segoe UI" w:cs="Segoe UI"/>
          <w:sz w:val="20"/>
          <w:szCs w:val="20"/>
          <w:lang w:val="cs-CZ"/>
        </w:rPr>
        <w:t xml:space="preserve">hotovitel nezajistí nápravu ani v poskytnuté přiměřené době, může </w:t>
      </w:r>
      <w:r w:rsidR="008169B7" w:rsidRPr="00A8184A">
        <w:rPr>
          <w:rFonts w:ascii="Segoe UI" w:hAnsi="Segoe UI" w:cs="Segoe UI"/>
          <w:sz w:val="20"/>
          <w:szCs w:val="20"/>
          <w:lang w:val="cs-CZ"/>
        </w:rPr>
        <w:t>O</w:t>
      </w:r>
      <w:r w:rsidRPr="00A8184A">
        <w:rPr>
          <w:rFonts w:ascii="Segoe UI" w:hAnsi="Segoe UI" w:cs="Segoe UI"/>
          <w:sz w:val="20"/>
          <w:szCs w:val="20"/>
          <w:lang w:val="cs-CZ"/>
        </w:rPr>
        <w:t xml:space="preserve">bjednatel odstoupit od </w:t>
      </w:r>
      <w:r w:rsidR="008169B7" w:rsidRPr="00A8184A">
        <w:rPr>
          <w:rFonts w:ascii="Segoe UI" w:hAnsi="Segoe UI" w:cs="Segoe UI"/>
          <w:sz w:val="20"/>
          <w:szCs w:val="20"/>
          <w:lang w:val="cs-CZ"/>
        </w:rPr>
        <w:t>S</w:t>
      </w:r>
      <w:r w:rsidRPr="00A8184A">
        <w:rPr>
          <w:rFonts w:ascii="Segoe UI" w:hAnsi="Segoe UI" w:cs="Segoe UI"/>
          <w:sz w:val="20"/>
          <w:szCs w:val="20"/>
          <w:lang w:val="cs-CZ"/>
        </w:rPr>
        <w:t>mlouvy.</w:t>
      </w:r>
    </w:p>
    <w:p w14:paraId="48B2E258" w14:textId="0681D498" w:rsidR="0011629B" w:rsidRPr="00A8184A" w:rsidRDefault="00C70ED9" w:rsidP="00A8184A">
      <w:pPr>
        <w:pStyle w:val="Textbubliny"/>
        <w:spacing w:before="120" w:line="264" w:lineRule="auto"/>
        <w:jc w:val="both"/>
        <w:rPr>
          <w:rFonts w:ascii="Segoe UI" w:hAnsi="Segoe UI" w:cs="Segoe UI"/>
          <w:sz w:val="20"/>
          <w:szCs w:val="20"/>
          <w:lang w:val="cs-CZ"/>
        </w:rPr>
      </w:pPr>
      <w:r w:rsidRPr="00A8184A">
        <w:rPr>
          <w:rFonts w:ascii="Segoe UI" w:hAnsi="Segoe UI" w:cs="Segoe UI"/>
          <w:sz w:val="20"/>
          <w:szCs w:val="20"/>
          <w:lang w:val="cs-CZ"/>
        </w:rPr>
        <w:t>Objednatel může předávané d</w:t>
      </w:r>
      <w:r w:rsidR="00DC18AC" w:rsidRPr="00A8184A">
        <w:rPr>
          <w:rFonts w:ascii="Segoe UI" w:hAnsi="Segoe UI" w:cs="Segoe UI"/>
          <w:sz w:val="20"/>
          <w:szCs w:val="20"/>
          <w:lang w:val="cs-CZ"/>
        </w:rPr>
        <w:t>ílo převzít i v případě, že vykazuje vady, kte</w:t>
      </w:r>
      <w:r w:rsidR="00017D23" w:rsidRPr="00A8184A">
        <w:rPr>
          <w:rFonts w:ascii="Segoe UI" w:hAnsi="Segoe UI" w:cs="Segoe UI"/>
          <w:sz w:val="20"/>
          <w:szCs w:val="20"/>
          <w:lang w:val="cs-CZ"/>
        </w:rPr>
        <w:t xml:space="preserve">ré však podle odborného názoru </w:t>
      </w:r>
      <w:r w:rsidR="00C640DB" w:rsidRPr="00A8184A">
        <w:rPr>
          <w:rFonts w:ascii="Segoe UI" w:hAnsi="Segoe UI" w:cs="Segoe UI"/>
          <w:sz w:val="20"/>
          <w:szCs w:val="20"/>
          <w:lang w:val="cs-CZ"/>
        </w:rPr>
        <w:t>O</w:t>
      </w:r>
      <w:r w:rsidR="00DC18AC" w:rsidRPr="00A8184A">
        <w:rPr>
          <w:rFonts w:ascii="Segoe UI" w:hAnsi="Segoe UI" w:cs="Segoe UI"/>
          <w:sz w:val="20"/>
          <w:szCs w:val="20"/>
          <w:lang w:val="cs-CZ"/>
        </w:rPr>
        <w:t>bjednatele samy o sobě ani ve spojení s jinými nebrání řádnému užívání</w:t>
      </w:r>
      <w:r w:rsidR="00017D23" w:rsidRPr="00A8184A">
        <w:rPr>
          <w:rFonts w:ascii="Segoe UI" w:hAnsi="Segoe UI" w:cs="Segoe UI"/>
          <w:sz w:val="20"/>
          <w:szCs w:val="20"/>
          <w:lang w:val="cs-CZ"/>
        </w:rPr>
        <w:t xml:space="preserve"> předávaného d</w:t>
      </w:r>
      <w:r w:rsidR="00DC18AC" w:rsidRPr="00A8184A">
        <w:rPr>
          <w:rFonts w:ascii="Segoe UI" w:hAnsi="Segoe UI" w:cs="Segoe UI"/>
          <w:sz w:val="20"/>
          <w:szCs w:val="20"/>
          <w:lang w:val="cs-CZ"/>
        </w:rPr>
        <w:t>íla, pokud s</w:t>
      </w:r>
      <w:r w:rsidR="00017D23" w:rsidRPr="00A8184A">
        <w:rPr>
          <w:rFonts w:ascii="Segoe UI" w:hAnsi="Segoe UI" w:cs="Segoe UI"/>
          <w:sz w:val="20"/>
          <w:szCs w:val="20"/>
          <w:lang w:val="cs-CZ"/>
        </w:rPr>
        <w:t xml:space="preserve">e </w:t>
      </w:r>
      <w:r w:rsidR="008169B7" w:rsidRPr="00A8184A">
        <w:rPr>
          <w:rFonts w:ascii="Segoe UI" w:hAnsi="Segoe UI" w:cs="Segoe UI"/>
          <w:sz w:val="20"/>
          <w:szCs w:val="20"/>
          <w:lang w:val="cs-CZ"/>
        </w:rPr>
        <w:t>Z</w:t>
      </w:r>
      <w:r w:rsidR="00DC18AC" w:rsidRPr="00A8184A">
        <w:rPr>
          <w:rFonts w:ascii="Segoe UI" w:hAnsi="Segoe UI" w:cs="Segoe UI"/>
          <w:sz w:val="20"/>
          <w:szCs w:val="20"/>
          <w:lang w:val="cs-CZ"/>
        </w:rPr>
        <w:t>hotovitel zaváže vad</w:t>
      </w:r>
      <w:r w:rsidR="00017D23" w:rsidRPr="00A8184A">
        <w:rPr>
          <w:rFonts w:ascii="Segoe UI" w:hAnsi="Segoe UI" w:cs="Segoe UI"/>
          <w:sz w:val="20"/>
          <w:szCs w:val="20"/>
          <w:lang w:val="cs-CZ"/>
        </w:rPr>
        <w:t xml:space="preserve">y odstranit ve lhůtě stanovené </w:t>
      </w:r>
      <w:r w:rsidR="008169B7" w:rsidRPr="00A8184A">
        <w:rPr>
          <w:rFonts w:ascii="Segoe UI" w:hAnsi="Segoe UI" w:cs="Segoe UI"/>
          <w:sz w:val="20"/>
          <w:szCs w:val="20"/>
          <w:lang w:val="cs-CZ"/>
        </w:rPr>
        <w:t>O</w:t>
      </w:r>
      <w:r w:rsidR="00DC18AC" w:rsidRPr="00A8184A">
        <w:rPr>
          <w:rFonts w:ascii="Segoe UI" w:hAnsi="Segoe UI" w:cs="Segoe UI"/>
          <w:sz w:val="20"/>
          <w:szCs w:val="20"/>
          <w:lang w:val="cs-CZ"/>
        </w:rPr>
        <w:t>bjednatelem.</w:t>
      </w:r>
    </w:p>
    <w:p w14:paraId="64EB5BF8" w14:textId="5E7A4EBD" w:rsidR="00DC18AC" w:rsidRPr="00A8184A" w:rsidRDefault="00DC18AC" w:rsidP="00A8184A">
      <w:pPr>
        <w:pStyle w:val="Textbubliny"/>
        <w:spacing w:before="120" w:line="264" w:lineRule="auto"/>
        <w:jc w:val="both"/>
        <w:rPr>
          <w:rFonts w:ascii="Segoe UI" w:hAnsi="Segoe UI" w:cs="Segoe UI"/>
          <w:sz w:val="20"/>
          <w:szCs w:val="20"/>
          <w:lang w:val="cs-CZ"/>
        </w:rPr>
      </w:pPr>
      <w:r w:rsidRPr="00A8184A">
        <w:rPr>
          <w:rFonts w:ascii="Segoe UI" w:hAnsi="Segoe UI" w:cs="Segoe UI"/>
          <w:sz w:val="20"/>
          <w:szCs w:val="20"/>
          <w:lang w:val="cs-CZ"/>
        </w:rPr>
        <w:t xml:space="preserve">O </w:t>
      </w:r>
      <w:r w:rsidR="00017D23" w:rsidRPr="00A8184A">
        <w:rPr>
          <w:rFonts w:ascii="Segoe UI" w:hAnsi="Segoe UI" w:cs="Segoe UI"/>
          <w:sz w:val="20"/>
          <w:szCs w:val="20"/>
          <w:lang w:val="cs-CZ"/>
        </w:rPr>
        <w:t>předání a převzetí předávaného d</w:t>
      </w:r>
      <w:r w:rsidRPr="00A8184A">
        <w:rPr>
          <w:rFonts w:ascii="Segoe UI" w:hAnsi="Segoe UI" w:cs="Segoe UI"/>
          <w:sz w:val="20"/>
          <w:szCs w:val="20"/>
          <w:lang w:val="cs-CZ"/>
        </w:rPr>
        <w:t>íla se pořídí</w:t>
      </w:r>
      <w:r w:rsidR="00017D23" w:rsidRPr="00A8184A">
        <w:rPr>
          <w:rFonts w:ascii="Segoe UI" w:hAnsi="Segoe UI" w:cs="Segoe UI"/>
          <w:sz w:val="20"/>
          <w:szCs w:val="20"/>
          <w:lang w:val="cs-CZ"/>
        </w:rPr>
        <w:t xml:space="preserve"> protokol o předání a převzetí d</w:t>
      </w:r>
      <w:r w:rsidRPr="00A8184A">
        <w:rPr>
          <w:rFonts w:ascii="Segoe UI" w:hAnsi="Segoe UI" w:cs="Segoe UI"/>
          <w:sz w:val="20"/>
          <w:szCs w:val="20"/>
          <w:lang w:val="cs-CZ"/>
        </w:rPr>
        <w:t>íla, který musí obsahovat alespoň:</w:t>
      </w:r>
    </w:p>
    <w:p w14:paraId="3434146F" w14:textId="10A360B7" w:rsidR="00DC18AC" w:rsidRPr="00A8184A" w:rsidRDefault="00DC18AC" w:rsidP="000532E4">
      <w:pPr>
        <w:pStyle w:val="zzNaSted"/>
        <w:numPr>
          <w:ilvl w:val="2"/>
          <w:numId w:val="14"/>
        </w:numPr>
        <w:tabs>
          <w:tab w:val="clear" w:pos="1134"/>
        </w:tabs>
        <w:spacing w:before="60" w:line="264" w:lineRule="auto"/>
        <w:ind w:hanging="425"/>
        <w:jc w:val="both"/>
        <w:rPr>
          <w:rFonts w:ascii="Segoe UI" w:hAnsi="Segoe UI" w:cs="Segoe UI"/>
          <w:sz w:val="20"/>
          <w:szCs w:val="20"/>
        </w:rPr>
      </w:pPr>
      <w:r w:rsidRPr="00A8184A">
        <w:rPr>
          <w:rFonts w:ascii="Segoe UI" w:hAnsi="Segoe UI" w:cs="Segoe UI"/>
          <w:sz w:val="20"/>
          <w:szCs w:val="20"/>
        </w:rPr>
        <w:t xml:space="preserve">popis předávaného </w:t>
      </w:r>
      <w:r w:rsidR="00017D23" w:rsidRPr="00A8184A">
        <w:rPr>
          <w:rFonts w:ascii="Segoe UI" w:hAnsi="Segoe UI" w:cs="Segoe UI"/>
          <w:sz w:val="20"/>
          <w:szCs w:val="20"/>
        </w:rPr>
        <w:t>d</w:t>
      </w:r>
      <w:r w:rsidRPr="00A8184A">
        <w:rPr>
          <w:rFonts w:ascii="Segoe UI" w:hAnsi="Segoe UI" w:cs="Segoe UI"/>
          <w:sz w:val="20"/>
          <w:szCs w:val="20"/>
        </w:rPr>
        <w:t>íla,</w:t>
      </w:r>
    </w:p>
    <w:p w14:paraId="4D00A9E9" w14:textId="348BC9E0" w:rsidR="00DC18AC" w:rsidRPr="00A8184A" w:rsidRDefault="00DC18AC" w:rsidP="000532E4">
      <w:pPr>
        <w:pStyle w:val="zzNaSted"/>
        <w:numPr>
          <w:ilvl w:val="2"/>
          <w:numId w:val="14"/>
        </w:numPr>
        <w:tabs>
          <w:tab w:val="clear" w:pos="1134"/>
        </w:tabs>
        <w:spacing w:before="60" w:line="264" w:lineRule="auto"/>
        <w:ind w:hanging="425"/>
        <w:jc w:val="both"/>
        <w:rPr>
          <w:rFonts w:ascii="Segoe UI" w:hAnsi="Segoe UI" w:cs="Segoe UI"/>
          <w:sz w:val="20"/>
          <w:szCs w:val="20"/>
        </w:rPr>
      </w:pPr>
      <w:r w:rsidRPr="00A8184A">
        <w:rPr>
          <w:rFonts w:ascii="Segoe UI" w:hAnsi="Segoe UI" w:cs="Segoe UI"/>
          <w:sz w:val="20"/>
          <w:szCs w:val="20"/>
        </w:rPr>
        <w:t xml:space="preserve">zhodnocení kvality předávaného </w:t>
      </w:r>
      <w:r w:rsidR="00017D23" w:rsidRPr="00A8184A">
        <w:rPr>
          <w:rFonts w:ascii="Segoe UI" w:hAnsi="Segoe UI" w:cs="Segoe UI"/>
          <w:sz w:val="20"/>
          <w:szCs w:val="20"/>
        </w:rPr>
        <w:t>d</w:t>
      </w:r>
      <w:r w:rsidRPr="00A8184A">
        <w:rPr>
          <w:rFonts w:ascii="Segoe UI" w:hAnsi="Segoe UI" w:cs="Segoe UI"/>
          <w:sz w:val="20"/>
          <w:szCs w:val="20"/>
        </w:rPr>
        <w:t>íla,</w:t>
      </w:r>
    </w:p>
    <w:p w14:paraId="2D832357" w14:textId="46FA6DB1" w:rsidR="00DC18AC" w:rsidRPr="00A8184A" w:rsidRDefault="00017D23" w:rsidP="000532E4">
      <w:pPr>
        <w:pStyle w:val="zzNaSted"/>
        <w:numPr>
          <w:ilvl w:val="2"/>
          <w:numId w:val="14"/>
        </w:numPr>
        <w:tabs>
          <w:tab w:val="clear" w:pos="1134"/>
        </w:tabs>
        <w:spacing w:before="60" w:line="264" w:lineRule="auto"/>
        <w:ind w:hanging="425"/>
        <w:jc w:val="both"/>
        <w:rPr>
          <w:rFonts w:ascii="Segoe UI" w:hAnsi="Segoe UI" w:cs="Segoe UI"/>
          <w:sz w:val="20"/>
          <w:szCs w:val="20"/>
        </w:rPr>
      </w:pPr>
      <w:r w:rsidRPr="00A8184A">
        <w:rPr>
          <w:rFonts w:ascii="Segoe UI" w:hAnsi="Segoe UI" w:cs="Segoe UI"/>
          <w:sz w:val="20"/>
          <w:szCs w:val="20"/>
        </w:rPr>
        <w:t>soupis vad, pokud je předávané d</w:t>
      </w:r>
      <w:r w:rsidR="00DC18AC" w:rsidRPr="00A8184A">
        <w:rPr>
          <w:rFonts w:ascii="Segoe UI" w:hAnsi="Segoe UI" w:cs="Segoe UI"/>
          <w:sz w:val="20"/>
          <w:szCs w:val="20"/>
        </w:rPr>
        <w:t>ílo vykazuje,</w:t>
      </w:r>
    </w:p>
    <w:p w14:paraId="1AEF9653" w14:textId="77777777" w:rsidR="00DC18AC" w:rsidRPr="00A8184A" w:rsidRDefault="00DC18AC" w:rsidP="000532E4">
      <w:pPr>
        <w:pStyle w:val="zzNaSted"/>
        <w:numPr>
          <w:ilvl w:val="2"/>
          <w:numId w:val="14"/>
        </w:numPr>
        <w:tabs>
          <w:tab w:val="clear" w:pos="1134"/>
        </w:tabs>
        <w:spacing w:before="60" w:line="264" w:lineRule="auto"/>
        <w:ind w:hanging="425"/>
        <w:jc w:val="both"/>
        <w:rPr>
          <w:rFonts w:ascii="Segoe UI" w:hAnsi="Segoe UI" w:cs="Segoe UI"/>
          <w:sz w:val="20"/>
          <w:szCs w:val="20"/>
        </w:rPr>
      </w:pPr>
      <w:r w:rsidRPr="00A8184A">
        <w:rPr>
          <w:rFonts w:ascii="Segoe UI" w:hAnsi="Segoe UI" w:cs="Segoe UI"/>
          <w:sz w:val="20"/>
          <w:szCs w:val="20"/>
        </w:rPr>
        <w:t>způsob odstranění případných vad,</w:t>
      </w:r>
    </w:p>
    <w:p w14:paraId="7466C032" w14:textId="7DB78155" w:rsidR="00DC18AC" w:rsidRPr="00A8184A" w:rsidRDefault="00DC18AC" w:rsidP="000532E4">
      <w:pPr>
        <w:pStyle w:val="zzNaSted"/>
        <w:numPr>
          <w:ilvl w:val="2"/>
          <w:numId w:val="14"/>
        </w:numPr>
        <w:tabs>
          <w:tab w:val="clear" w:pos="1134"/>
        </w:tabs>
        <w:spacing w:before="60" w:line="264" w:lineRule="auto"/>
        <w:ind w:hanging="425"/>
        <w:jc w:val="both"/>
        <w:rPr>
          <w:rFonts w:ascii="Segoe UI" w:hAnsi="Segoe UI" w:cs="Segoe UI"/>
          <w:sz w:val="20"/>
          <w:szCs w:val="20"/>
        </w:rPr>
      </w:pPr>
      <w:r w:rsidRPr="00A8184A">
        <w:rPr>
          <w:rFonts w:ascii="Segoe UI" w:hAnsi="Segoe UI" w:cs="Segoe UI"/>
          <w:sz w:val="20"/>
          <w:szCs w:val="20"/>
        </w:rPr>
        <w:t>lhůt</w:t>
      </w:r>
      <w:r w:rsidR="008E2D2D">
        <w:rPr>
          <w:rFonts w:ascii="Segoe UI" w:hAnsi="Segoe UI" w:cs="Segoe UI"/>
          <w:sz w:val="20"/>
          <w:szCs w:val="20"/>
        </w:rPr>
        <w:t>u</w:t>
      </w:r>
      <w:r w:rsidRPr="00A8184A">
        <w:rPr>
          <w:rFonts w:ascii="Segoe UI" w:hAnsi="Segoe UI" w:cs="Segoe UI"/>
          <w:sz w:val="20"/>
          <w:szCs w:val="20"/>
        </w:rPr>
        <w:t xml:space="preserve"> k odstranění případných vad,</w:t>
      </w:r>
    </w:p>
    <w:p w14:paraId="3A13CC54" w14:textId="100864C4" w:rsidR="00DF6D02" w:rsidRDefault="00DC18AC" w:rsidP="000532E4">
      <w:pPr>
        <w:pStyle w:val="zzNaSted"/>
        <w:numPr>
          <w:ilvl w:val="2"/>
          <w:numId w:val="14"/>
        </w:numPr>
        <w:tabs>
          <w:tab w:val="clear" w:pos="1134"/>
        </w:tabs>
        <w:spacing w:before="60" w:line="264" w:lineRule="auto"/>
        <w:ind w:hanging="425"/>
        <w:jc w:val="both"/>
        <w:rPr>
          <w:rFonts w:ascii="Segoe UI" w:hAnsi="Segoe UI" w:cs="Segoe UI"/>
          <w:sz w:val="20"/>
          <w:szCs w:val="20"/>
        </w:rPr>
      </w:pPr>
      <w:r w:rsidRPr="00A8184A">
        <w:rPr>
          <w:rFonts w:ascii="Segoe UI" w:hAnsi="Segoe UI" w:cs="Segoe UI"/>
          <w:sz w:val="20"/>
          <w:szCs w:val="20"/>
        </w:rPr>
        <w:t>výsledek přejímacího řízení,</w:t>
      </w:r>
    </w:p>
    <w:p w14:paraId="5104A0C1" w14:textId="5AF1374F" w:rsidR="00DF6D02" w:rsidRPr="00DF6D02" w:rsidRDefault="00DF6D02" w:rsidP="000532E4">
      <w:pPr>
        <w:pStyle w:val="zzNaSted"/>
        <w:numPr>
          <w:ilvl w:val="2"/>
          <w:numId w:val="14"/>
        </w:numPr>
        <w:tabs>
          <w:tab w:val="clear" w:pos="1134"/>
        </w:tabs>
        <w:spacing w:before="60" w:line="264" w:lineRule="auto"/>
        <w:ind w:hanging="425"/>
        <w:jc w:val="both"/>
        <w:rPr>
          <w:rFonts w:ascii="Segoe UI" w:hAnsi="Segoe UI" w:cs="Segoe UI"/>
          <w:sz w:val="20"/>
          <w:szCs w:val="20"/>
        </w:rPr>
      </w:pPr>
      <w:r>
        <w:rPr>
          <w:rFonts w:ascii="Segoe UI" w:hAnsi="Segoe UI" w:cs="Segoe UI"/>
          <w:sz w:val="20"/>
          <w:szCs w:val="20"/>
        </w:rPr>
        <w:t xml:space="preserve">informace o proškolení </w:t>
      </w:r>
      <w:r w:rsidR="006E5E21">
        <w:rPr>
          <w:rFonts w:ascii="Segoe UI" w:hAnsi="Segoe UI" w:cs="Segoe UI"/>
          <w:sz w:val="20"/>
          <w:szCs w:val="20"/>
        </w:rPr>
        <w:t>O</w:t>
      </w:r>
      <w:r>
        <w:rPr>
          <w:rFonts w:ascii="Segoe UI" w:hAnsi="Segoe UI" w:cs="Segoe UI"/>
          <w:sz w:val="20"/>
          <w:szCs w:val="20"/>
        </w:rPr>
        <w:t>bjednatele</w:t>
      </w:r>
      <w:r w:rsidR="006E5E21">
        <w:rPr>
          <w:rFonts w:ascii="Segoe UI" w:hAnsi="Segoe UI" w:cs="Segoe UI"/>
          <w:sz w:val="20"/>
          <w:szCs w:val="20"/>
        </w:rPr>
        <w:t>,</w:t>
      </w:r>
    </w:p>
    <w:p w14:paraId="6647F44E" w14:textId="347E014E" w:rsidR="00017D23" w:rsidRPr="00A8184A" w:rsidRDefault="00DC18AC" w:rsidP="000532E4">
      <w:pPr>
        <w:pStyle w:val="zzNaSted"/>
        <w:numPr>
          <w:ilvl w:val="2"/>
          <w:numId w:val="14"/>
        </w:numPr>
        <w:tabs>
          <w:tab w:val="clear" w:pos="1134"/>
        </w:tabs>
        <w:spacing w:before="60" w:line="264" w:lineRule="auto"/>
        <w:ind w:hanging="425"/>
        <w:jc w:val="both"/>
        <w:rPr>
          <w:rFonts w:ascii="Segoe UI" w:hAnsi="Segoe UI" w:cs="Segoe UI"/>
          <w:sz w:val="20"/>
          <w:szCs w:val="20"/>
        </w:rPr>
      </w:pPr>
      <w:r w:rsidRPr="00A8184A">
        <w:rPr>
          <w:rFonts w:ascii="Segoe UI" w:hAnsi="Segoe UI" w:cs="Segoe UI"/>
          <w:sz w:val="20"/>
          <w:szCs w:val="20"/>
        </w:rPr>
        <w:t xml:space="preserve">podpisy zástupců obou </w:t>
      </w:r>
      <w:r w:rsidR="008E2D2D">
        <w:rPr>
          <w:rFonts w:ascii="Segoe UI" w:hAnsi="Segoe UI" w:cs="Segoe UI"/>
          <w:sz w:val="20"/>
          <w:szCs w:val="20"/>
        </w:rPr>
        <w:t>S</w:t>
      </w:r>
      <w:r w:rsidRPr="00A8184A">
        <w:rPr>
          <w:rFonts w:ascii="Segoe UI" w:hAnsi="Segoe UI" w:cs="Segoe UI"/>
          <w:sz w:val="20"/>
          <w:szCs w:val="20"/>
        </w:rPr>
        <w:t xml:space="preserve">mluvních stran, kteří předání a převzetí </w:t>
      </w:r>
      <w:r w:rsidR="00017D23" w:rsidRPr="00A8184A">
        <w:rPr>
          <w:rFonts w:ascii="Segoe UI" w:hAnsi="Segoe UI" w:cs="Segoe UI"/>
          <w:sz w:val="20"/>
          <w:szCs w:val="20"/>
        </w:rPr>
        <w:t>dí</w:t>
      </w:r>
      <w:r w:rsidRPr="00A8184A">
        <w:rPr>
          <w:rFonts w:ascii="Segoe UI" w:hAnsi="Segoe UI" w:cs="Segoe UI"/>
          <w:sz w:val="20"/>
          <w:szCs w:val="20"/>
        </w:rPr>
        <w:t xml:space="preserve">la provedli. </w:t>
      </w:r>
    </w:p>
    <w:p w14:paraId="32F21A63" w14:textId="77777777" w:rsidR="0063721D" w:rsidRPr="00A8184A" w:rsidRDefault="0063721D" w:rsidP="008E2D2D">
      <w:pPr>
        <w:pStyle w:val="Nadpis1"/>
        <w:keepNext w:val="0"/>
        <w:numPr>
          <w:ilvl w:val="0"/>
          <w:numId w:val="11"/>
        </w:numPr>
        <w:tabs>
          <w:tab w:val="clear" w:pos="567"/>
          <w:tab w:val="num" w:pos="426"/>
        </w:tabs>
        <w:spacing w:before="360" w:after="120" w:line="264" w:lineRule="auto"/>
        <w:textboxTightWrap w:val="firstAndLastLine"/>
        <w:rPr>
          <w:rFonts w:ascii="Segoe UI" w:hAnsi="Segoe UI" w:cs="Segoe UI"/>
          <w:b/>
          <w:bCs/>
          <w:caps/>
          <w:sz w:val="20"/>
          <w:szCs w:val="32"/>
        </w:rPr>
      </w:pPr>
      <w:r w:rsidRPr="00A8184A">
        <w:rPr>
          <w:rFonts w:ascii="Segoe UI" w:hAnsi="Segoe UI" w:cs="Segoe UI"/>
          <w:b/>
          <w:bCs/>
          <w:caps/>
          <w:sz w:val="20"/>
          <w:szCs w:val="32"/>
        </w:rPr>
        <w:t>Ostatní ujednání</w:t>
      </w:r>
    </w:p>
    <w:p w14:paraId="0CEB18BE" w14:textId="77777777" w:rsidR="0063721D" w:rsidRPr="00A8184A" w:rsidRDefault="0063721D" w:rsidP="00A8184A">
      <w:pPr>
        <w:pStyle w:val="Odstavecseseznamem"/>
        <w:numPr>
          <w:ilvl w:val="1"/>
          <w:numId w:val="11"/>
        </w:numPr>
        <w:spacing w:before="120" w:line="264" w:lineRule="auto"/>
        <w:contextualSpacing w:val="0"/>
        <w:jc w:val="both"/>
        <w:rPr>
          <w:rFonts w:ascii="Segoe UI" w:hAnsi="Segoe UI" w:cs="Segoe UI"/>
          <w:sz w:val="20"/>
          <w:szCs w:val="20"/>
        </w:rPr>
      </w:pPr>
      <w:r w:rsidRPr="00A8184A">
        <w:rPr>
          <w:rFonts w:ascii="Segoe UI" w:hAnsi="Segoe UI" w:cs="Segoe UI"/>
          <w:sz w:val="20"/>
          <w:szCs w:val="20"/>
        </w:rPr>
        <w:t xml:space="preserve">Zhotovitel je povinen mít po celou dobu trvání Smlouvy sjednáno platné </w:t>
      </w:r>
      <w:r w:rsidRPr="00A8184A">
        <w:rPr>
          <w:rFonts w:ascii="Segoe UI" w:hAnsi="Segoe UI" w:cs="Segoe UI"/>
          <w:b/>
          <w:bCs/>
          <w:sz w:val="20"/>
          <w:szCs w:val="20"/>
        </w:rPr>
        <w:t>pojištění odpovědnosti za škodu způsobenou třetím osobám při výkonu podnikatelské činnosti</w:t>
      </w:r>
      <w:r w:rsidRPr="00A8184A">
        <w:rPr>
          <w:rFonts w:ascii="Segoe UI" w:hAnsi="Segoe UI" w:cs="Segoe UI"/>
          <w:sz w:val="20"/>
          <w:szCs w:val="20"/>
        </w:rPr>
        <w:t xml:space="preserve"> </w:t>
      </w:r>
      <w:r w:rsidRPr="00A8184A">
        <w:rPr>
          <w:rFonts w:ascii="Segoe UI" w:hAnsi="Segoe UI" w:cs="Segoe UI"/>
          <w:b/>
          <w:bCs/>
          <w:sz w:val="20"/>
          <w:szCs w:val="20"/>
        </w:rPr>
        <w:t>s limitem pojistného plnění ve výši nejméně</w:t>
      </w:r>
      <w:r w:rsidRPr="00A8184A" w:rsidDel="00FE4F00">
        <w:rPr>
          <w:rFonts w:ascii="Segoe UI" w:hAnsi="Segoe UI" w:cs="Segoe UI"/>
          <w:b/>
          <w:bCs/>
          <w:sz w:val="20"/>
          <w:szCs w:val="20"/>
        </w:rPr>
        <w:t xml:space="preserve"> </w:t>
      </w:r>
      <w:r w:rsidRPr="00A8184A">
        <w:rPr>
          <w:rFonts w:ascii="Segoe UI" w:hAnsi="Segoe UI" w:cs="Segoe UI"/>
          <w:b/>
          <w:bCs/>
          <w:sz w:val="20"/>
          <w:szCs w:val="20"/>
        </w:rPr>
        <w:t>10.000.000 Kč</w:t>
      </w:r>
      <w:r w:rsidRPr="00A8184A">
        <w:rPr>
          <w:rFonts w:ascii="Segoe UI" w:hAnsi="Segoe UI" w:cs="Segoe UI"/>
          <w:sz w:val="20"/>
          <w:szCs w:val="20"/>
        </w:rPr>
        <w:t>. Bude-li pojistná smlouva předložená Zhotovitelem před podpisem této Smlouvy sjednána na dobu kratší, je Zhotovitel povinen před ukončením platnosti pojistné smlouvy vždy předložit novou pojistnou smlouvu tak, aby pojistné doby na sebe navazovaly, a to až do ukončení plnění dle této Smlouvy. Objednatel je taktéž oprávněn si vyžádat kdykoliv během doby trvání této Smlouvy předložení kopie platné pojistné smlouvy či jiný obdobný doklad, ze kterého bude zřejmá existence pojištění.</w:t>
      </w:r>
    </w:p>
    <w:p w14:paraId="3220DD28" w14:textId="77777777" w:rsidR="0063721D" w:rsidRPr="00A8184A" w:rsidRDefault="0063721D" w:rsidP="00A8184A">
      <w:pPr>
        <w:pStyle w:val="Odstavecseseznamem"/>
        <w:numPr>
          <w:ilvl w:val="1"/>
          <w:numId w:val="11"/>
        </w:numPr>
        <w:spacing w:before="120" w:line="264" w:lineRule="auto"/>
        <w:contextualSpacing w:val="0"/>
        <w:jc w:val="both"/>
        <w:rPr>
          <w:rFonts w:ascii="Segoe UI" w:hAnsi="Segoe UI" w:cs="Segoe UI"/>
          <w:sz w:val="20"/>
          <w:szCs w:val="20"/>
        </w:rPr>
      </w:pPr>
      <w:r w:rsidRPr="00A8184A">
        <w:rPr>
          <w:rFonts w:ascii="Segoe UI" w:hAnsi="Segoe UI" w:cs="Segoe UI"/>
          <w:sz w:val="20"/>
          <w:szCs w:val="20"/>
        </w:rPr>
        <w:lastRenderedPageBreak/>
        <w:t>Odpovědnost Zhotovitele, jeho zaměstnanců, osob ve smluvním vztahu ke Zhotoviteli a poddodavatelů:</w:t>
      </w:r>
    </w:p>
    <w:p w14:paraId="31D120D9" w14:textId="77777777" w:rsidR="0063721D" w:rsidRPr="00A8184A" w:rsidRDefault="0063721D" w:rsidP="00A8184A">
      <w:pPr>
        <w:pStyle w:val="slovanseznam"/>
        <w:numPr>
          <w:ilvl w:val="2"/>
          <w:numId w:val="11"/>
        </w:numPr>
        <w:spacing w:before="120" w:after="0"/>
        <w:rPr>
          <w:rFonts w:cs="Segoe UI"/>
          <w:szCs w:val="20"/>
        </w:rPr>
      </w:pPr>
      <w:r w:rsidRPr="00A8184A">
        <w:rPr>
          <w:rFonts w:cs="Segoe UI"/>
          <w:szCs w:val="20"/>
        </w:rPr>
        <w:t>Zhotovitel zajistí promítnutí smluvních požadavků a povinností do povinností pracovníků Zhotovitele podílejících se na zhotovení díla.</w:t>
      </w:r>
    </w:p>
    <w:p w14:paraId="3EE5EC17" w14:textId="77777777" w:rsidR="0063721D" w:rsidRPr="00A8184A" w:rsidRDefault="0063721D" w:rsidP="00A8184A">
      <w:pPr>
        <w:pStyle w:val="slovanseznam"/>
        <w:numPr>
          <w:ilvl w:val="2"/>
          <w:numId w:val="11"/>
        </w:numPr>
        <w:spacing w:before="120" w:after="0"/>
        <w:rPr>
          <w:rFonts w:cs="Segoe UI"/>
          <w:szCs w:val="20"/>
        </w:rPr>
      </w:pPr>
      <w:r w:rsidRPr="00A8184A">
        <w:rPr>
          <w:rFonts w:cs="Segoe UI"/>
          <w:szCs w:val="20"/>
        </w:rPr>
        <w:t>Bude-li Zhotovitel využívat při zhotovení díla další či jiné poddodavatele než uvedené v Seznamu poddodavatelů, který tvoří přílohu č. 3 této Smlouvy, je povinen předložit Objednateli identifikační údaje těchto dalších/jiných poddodavatelů a vymezit části předmětu plnění, které budou poddodavateli realizovány, a to nejpozději před zahájením plnění jednotlivými poddodavateli.</w:t>
      </w:r>
    </w:p>
    <w:p w14:paraId="159EFE3B" w14:textId="61E7DB98" w:rsidR="0063721D" w:rsidRPr="00A8184A" w:rsidRDefault="0063721D" w:rsidP="00A8184A">
      <w:pPr>
        <w:pStyle w:val="slovanseznam"/>
        <w:numPr>
          <w:ilvl w:val="2"/>
          <w:numId w:val="11"/>
        </w:numPr>
        <w:spacing w:before="120" w:after="0"/>
        <w:rPr>
          <w:rFonts w:cs="Segoe UI"/>
          <w:szCs w:val="20"/>
        </w:rPr>
      </w:pPr>
      <w:r w:rsidRPr="00A8184A">
        <w:rPr>
          <w:rFonts w:cs="Segoe UI"/>
          <w:szCs w:val="20"/>
        </w:rPr>
        <w:t>Pokud bude Zhotovitel požadovat v době účinnosti této Smlouvy změnu poddodavatele, jehož prostřednictvím prokazoval v</w:t>
      </w:r>
      <w:r w:rsidR="008E2D2D">
        <w:rPr>
          <w:rFonts w:cs="Segoe UI"/>
          <w:szCs w:val="20"/>
        </w:rPr>
        <w:t xml:space="preserve"> zadávacím </w:t>
      </w:r>
      <w:r w:rsidRPr="00A8184A">
        <w:rPr>
          <w:rFonts w:cs="Segoe UI"/>
          <w:szCs w:val="20"/>
        </w:rPr>
        <w:t>řízení některý z kvalifikačních předpokladů, je povinností Zhotovitele prokázat Objednateli kvalifikaci nového poddodavatele v souladu s podmínkami stanovenými v zadávacích podmínkách. Změna poddodavatele může nastat až po písemném potvrzení prokázání kvalifikace nového poddodavatele Objednatelem. Objednatel je povinen písemně potvrdit prokázání kvalifikace nového poddodavatele bez zbytečného odkladu.</w:t>
      </w:r>
    </w:p>
    <w:p w14:paraId="0F8BE90A" w14:textId="77777777" w:rsidR="0063721D" w:rsidRPr="00A8184A" w:rsidRDefault="0063721D" w:rsidP="00A8184A">
      <w:pPr>
        <w:pStyle w:val="slovanseznam"/>
        <w:numPr>
          <w:ilvl w:val="2"/>
          <w:numId w:val="11"/>
        </w:numPr>
        <w:spacing w:before="120" w:after="0"/>
        <w:rPr>
          <w:rFonts w:cs="Segoe UI"/>
          <w:szCs w:val="20"/>
        </w:rPr>
      </w:pPr>
      <w:r w:rsidRPr="00A8184A">
        <w:rPr>
          <w:rFonts w:cs="Segoe UI"/>
          <w:szCs w:val="20"/>
        </w:rPr>
        <w:t>V souladu s ustanovením § 1935 občanského zákoníku, plní-li Zhotovitel svůj závazek pomocí poddodavatele, odpovídá tak, jako by závazek plnil sám.</w:t>
      </w:r>
    </w:p>
    <w:p w14:paraId="0577E2AD" w14:textId="038468DB" w:rsidR="0063721D" w:rsidRPr="00A8184A" w:rsidRDefault="0063721D" w:rsidP="00A8184A">
      <w:pPr>
        <w:pStyle w:val="Odstavecseseznamem"/>
        <w:numPr>
          <w:ilvl w:val="1"/>
          <w:numId w:val="11"/>
        </w:numPr>
        <w:spacing w:before="120" w:line="264" w:lineRule="auto"/>
        <w:contextualSpacing w:val="0"/>
        <w:jc w:val="both"/>
        <w:rPr>
          <w:rFonts w:ascii="Segoe UI" w:hAnsi="Segoe UI" w:cs="Segoe UI"/>
          <w:sz w:val="20"/>
          <w:szCs w:val="20"/>
        </w:rPr>
      </w:pPr>
      <w:r w:rsidRPr="00A8184A">
        <w:rPr>
          <w:rFonts w:ascii="Segoe UI" w:hAnsi="Segoe UI" w:cs="Segoe UI"/>
          <w:sz w:val="20"/>
          <w:szCs w:val="20"/>
        </w:rPr>
        <w:t xml:space="preserve">Zhotovitel se zavazuje zachovávat mlčenlivost o veškerých skutečnostech, které se dozví v souvislosti se svojí činností na základě této Smlouvy, včetně jednání před uzavřením Smlouvy, pokud tyto skutečnosti nejsou běžně veřejně dostupné. Za důvěrné informace a předmět mlčenlivosti dle této Smlouvy se považují rovněž jakékoliv osobní údaje, podoba a soukromí zaměstnanců či pracovníků Objednatele či jiných osob vykonávajících pracovní činnost v místě plnění (zejména z </w:t>
      </w:r>
      <w:r w:rsidR="00E71E74">
        <w:rPr>
          <w:rFonts w:ascii="Segoe UI" w:hAnsi="Segoe UI" w:cs="Segoe UI"/>
          <w:sz w:val="20"/>
          <w:szCs w:val="20"/>
        </w:rPr>
        <w:t>AOPK</w:t>
      </w:r>
      <w:r w:rsidRPr="00A8184A">
        <w:rPr>
          <w:rFonts w:ascii="Segoe UI" w:hAnsi="Segoe UI" w:cs="Segoe UI"/>
          <w:sz w:val="20"/>
          <w:szCs w:val="20"/>
        </w:rPr>
        <w:t xml:space="preserve"> ČR, která je nájemcem dotčeného objektu), o kterých se Zhotovitel v souvislosti se svou činností pro Objednatele dozví nebo se s nimi dostane do kontaktu.</w:t>
      </w:r>
    </w:p>
    <w:p w14:paraId="633FC99B" w14:textId="3512F96B" w:rsidR="0063721D" w:rsidRPr="00A8184A" w:rsidRDefault="0063721D" w:rsidP="00A8184A">
      <w:pPr>
        <w:pStyle w:val="Odstavecseseznamem"/>
        <w:numPr>
          <w:ilvl w:val="1"/>
          <w:numId w:val="11"/>
        </w:numPr>
        <w:spacing w:before="120" w:line="264" w:lineRule="auto"/>
        <w:contextualSpacing w:val="0"/>
        <w:jc w:val="both"/>
        <w:rPr>
          <w:rFonts w:ascii="Segoe UI" w:hAnsi="Segoe UI" w:cs="Segoe UI"/>
          <w:sz w:val="20"/>
          <w:szCs w:val="20"/>
        </w:rPr>
      </w:pPr>
      <w:r w:rsidRPr="00A8184A">
        <w:rPr>
          <w:rFonts w:ascii="Segoe UI" w:hAnsi="Segoe UI" w:cs="Segoe UI"/>
          <w:sz w:val="20"/>
          <w:szCs w:val="20"/>
        </w:rPr>
        <w:t>Zhotovitel se zavazuje, že při plnění díla bude dodržovat veškeré dotčené právní předpisy, zejména ty pracovně-právní (zákoník práce a zákon o zaměstnanosti) a z nich vyplývající povinnosti zejména ve vztahu k dodržování pravidel odměňování, pracovní doby, doby odpočinku mezi směnami, placené práce přesčas a dodržování podmínek bezpečnosti a ochrany zdraví při</w:t>
      </w:r>
      <w:r w:rsidR="008E2D2D">
        <w:rPr>
          <w:rFonts w:ascii="Segoe UI" w:hAnsi="Segoe UI" w:cs="Segoe UI"/>
          <w:sz w:val="20"/>
          <w:szCs w:val="20"/>
        </w:rPr>
        <w:t> </w:t>
      </w:r>
      <w:r w:rsidRPr="00A8184A">
        <w:rPr>
          <w:rFonts w:ascii="Segoe UI" w:hAnsi="Segoe UI" w:cs="Segoe UI"/>
          <w:sz w:val="20"/>
          <w:szCs w:val="20"/>
        </w:rPr>
        <w:t>práci; to platí pro všechny osoby, které se budou na plnění díla podílet, včetně případných jiných poddodavatelů. Za tím účelem je Objednatel oprávněn kdykoliv po Zhotoviteli požadovat čestné prohlášení.</w:t>
      </w:r>
    </w:p>
    <w:p w14:paraId="624824B6" w14:textId="6999E9F3" w:rsidR="00A275E8" w:rsidRDefault="0063721D" w:rsidP="00A8184A">
      <w:pPr>
        <w:pStyle w:val="Odstavecseseznamem"/>
        <w:numPr>
          <w:ilvl w:val="1"/>
          <w:numId w:val="11"/>
        </w:numPr>
        <w:spacing w:before="120" w:line="264" w:lineRule="auto"/>
        <w:contextualSpacing w:val="0"/>
        <w:jc w:val="both"/>
        <w:rPr>
          <w:rFonts w:ascii="Segoe UI" w:hAnsi="Segoe UI" w:cs="Segoe UI"/>
          <w:sz w:val="20"/>
          <w:szCs w:val="20"/>
        </w:rPr>
      </w:pPr>
      <w:r w:rsidRPr="00A8184A">
        <w:rPr>
          <w:rFonts w:ascii="Segoe UI" w:hAnsi="Segoe UI" w:cs="Segoe UI"/>
          <w:sz w:val="20"/>
          <w:szCs w:val="20"/>
        </w:rPr>
        <w:t>Objednatel po Zhotoviteli vyžaduje řádné a včasné plnění finančních závazků vůči všem účastníkům dodavatelského řetězce podílejícím se na zhotovení díla. Za předpokladu, že</w:t>
      </w:r>
      <w:r w:rsidR="008E2D2D">
        <w:rPr>
          <w:rFonts w:ascii="Segoe UI" w:hAnsi="Segoe UI" w:cs="Segoe UI"/>
          <w:sz w:val="20"/>
          <w:szCs w:val="20"/>
        </w:rPr>
        <w:t> </w:t>
      </w:r>
      <w:r w:rsidRPr="00A8184A">
        <w:rPr>
          <w:rFonts w:ascii="Segoe UI" w:hAnsi="Segoe UI" w:cs="Segoe UI"/>
          <w:sz w:val="20"/>
          <w:szCs w:val="20"/>
        </w:rPr>
        <w:t>poddodavatel předloží čestné prohlášení o tom, že Zhotovitel je v prodlení s úhradou ceny za</w:t>
      </w:r>
      <w:r w:rsidR="008E2D2D">
        <w:rPr>
          <w:rFonts w:ascii="Segoe UI" w:hAnsi="Segoe UI" w:cs="Segoe UI"/>
          <w:sz w:val="20"/>
          <w:szCs w:val="20"/>
        </w:rPr>
        <w:t> </w:t>
      </w:r>
      <w:r w:rsidRPr="00A8184A">
        <w:rPr>
          <w:rFonts w:ascii="Segoe UI" w:hAnsi="Segoe UI" w:cs="Segoe UI"/>
          <w:sz w:val="20"/>
          <w:szCs w:val="20"/>
        </w:rPr>
        <w:t>poddodavatelské plnění provedené na základě příslušné smlouvy o více než 60 kalendářních dnů, je Objednatel oprávněn provést platbu přímo konkrétnímu poddodavateli Zhotovitele. Přílohou čestného prohlášení musí být příslušný daňový doklad (faktura) vystavený poddodavatelem a potvrzení o jeho doručení Zhotoviteli. K oprávněnosti nároku poddodavatele si vyžádá Objednatel písemné stanovisko Zhotovitele, který je povinen jej doručit Objednateli do</w:t>
      </w:r>
      <w:r w:rsidR="008E2D2D">
        <w:rPr>
          <w:rFonts w:ascii="Segoe UI" w:hAnsi="Segoe UI" w:cs="Segoe UI"/>
          <w:sz w:val="20"/>
          <w:szCs w:val="20"/>
        </w:rPr>
        <w:t> </w:t>
      </w:r>
      <w:r w:rsidRPr="00A8184A">
        <w:rPr>
          <w:rFonts w:ascii="Segoe UI" w:hAnsi="Segoe UI" w:cs="Segoe UI"/>
          <w:sz w:val="20"/>
          <w:szCs w:val="20"/>
        </w:rPr>
        <w:t>3</w:t>
      </w:r>
      <w:r w:rsidR="008E2D2D">
        <w:rPr>
          <w:rFonts w:ascii="Segoe UI" w:hAnsi="Segoe UI" w:cs="Segoe UI"/>
          <w:sz w:val="20"/>
          <w:szCs w:val="20"/>
        </w:rPr>
        <w:t> </w:t>
      </w:r>
      <w:r w:rsidRPr="00A8184A">
        <w:rPr>
          <w:rFonts w:ascii="Segoe UI" w:hAnsi="Segoe UI" w:cs="Segoe UI"/>
          <w:sz w:val="20"/>
          <w:szCs w:val="20"/>
        </w:rPr>
        <w:t>dnů od obdržení výzvy.</w:t>
      </w:r>
    </w:p>
    <w:p w14:paraId="164EE67F" w14:textId="77777777" w:rsidR="000532E4" w:rsidRDefault="000532E4" w:rsidP="000532E4">
      <w:pPr>
        <w:spacing w:before="120" w:line="264" w:lineRule="auto"/>
        <w:jc w:val="both"/>
        <w:rPr>
          <w:rFonts w:ascii="Segoe UI" w:hAnsi="Segoe UI" w:cs="Segoe UI"/>
          <w:sz w:val="20"/>
          <w:szCs w:val="20"/>
        </w:rPr>
      </w:pPr>
    </w:p>
    <w:p w14:paraId="5F274A6E" w14:textId="77777777" w:rsidR="000532E4" w:rsidRPr="000532E4" w:rsidRDefault="000532E4" w:rsidP="000532E4">
      <w:pPr>
        <w:spacing w:before="120" w:line="264" w:lineRule="auto"/>
        <w:jc w:val="both"/>
        <w:rPr>
          <w:rFonts w:ascii="Segoe UI" w:hAnsi="Segoe UI" w:cs="Segoe UI"/>
          <w:sz w:val="20"/>
          <w:szCs w:val="20"/>
        </w:rPr>
      </w:pPr>
    </w:p>
    <w:p w14:paraId="551868EF" w14:textId="46BA0D01" w:rsidR="00A275E8" w:rsidRPr="00A8184A" w:rsidRDefault="00F620CC" w:rsidP="008E2D2D">
      <w:pPr>
        <w:pStyle w:val="Nadpis1"/>
        <w:keepNext w:val="0"/>
        <w:numPr>
          <w:ilvl w:val="0"/>
          <w:numId w:val="11"/>
        </w:numPr>
        <w:tabs>
          <w:tab w:val="clear" w:pos="567"/>
          <w:tab w:val="num" w:pos="426"/>
        </w:tabs>
        <w:spacing w:before="360" w:after="120" w:line="264" w:lineRule="auto"/>
        <w:textboxTightWrap w:val="firstAndLastLine"/>
        <w:rPr>
          <w:rFonts w:ascii="Segoe UI" w:hAnsi="Segoe UI" w:cs="Segoe UI"/>
          <w:b/>
          <w:bCs/>
          <w:caps/>
          <w:sz w:val="20"/>
          <w:szCs w:val="32"/>
        </w:rPr>
      </w:pPr>
      <w:r w:rsidRPr="00A8184A">
        <w:rPr>
          <w:rFonts w:ascii="Segoe UI" w:hAnsi="Segoe UI" w:cs="Segoe UI"/>
          <w:b/>
          <w:bCs/>
          <w:caps/>
          <w:sz w:val="20"/>
          <w:szCs w:val="32"/>
        </w:rPr>
        <w:lastRenderedPageBreak/>
        <w:t>odpovědnost zhotovitele a záruční podmínky</w:t>
      </w:r>
    </w:p>
    <w:p w14:paraId="247E78A9" w14:textId="6052068C" w:rsidR="00A275E8" w:rsidRPr="00A8184A" w:rsidRDefault="00A275E8" w:rsidP="00A8184A">
      <w:pPr>
        <w:pStyle w:val="Textbubliny"/>
        <w:spacing w:before="120" w:line="264" w:lineRule="auto"/>
        <w:jc w:val="both"/>
        <w:rPr>
          <w:rFonts w:ascii="Segoe UI" w:hAnsi="Segoe UI" w:cs="Segoe UI"/>
          <w:sz w:val="20"/>
          <w:szCs w:val="20"/>
          <w:lang w:val="cs-CZ"/>
        </w:rPr>
      </w:pPr>
      <w:bookmarkStart w:id="3" w:name="_Hlk202001660"/>
      <w:r w:rsidRPr="00A8184A">
        <w:rPr>
          <w:rFonts w:ascii="Segoe UI" w:hAnsi="Segoe UI" w:cs="Segoe UI"/>
          <w:sz w:val="20"/>
          <w:szCs w:val="20"/>
          <w:lang w:val="cs-CZ"/>
        </w:rPr>
        <w:t xml:space="preserve">Zhotovitel poskytuje na předmět </w:t>
      </w:r>
      <w:r w:rsidR="00D85EBA" w:rsidRPr="00A8184A">
        <w:rPr>
          <w:rFonts w:ascii="Segoe UI" w:hAnsi="Segoe UI" w:cs="Segoe UI"/>
          <w:sz w:val="20"/>
          <w:szCs w:val="20"/>
          <w:lang w:val="cs-CZ"/>
        </w:rPr>
        <w:t>S</w:t>
      </w:r>
      <w:r w:rsidRPr="00A8184A">
        <w:rPr>
          <w:rFonts w:ascii="Segoe UI" w:hAnsi="Segoe UI" w:cs="Segoe UI"/>
          <w:sz w:val="20"/>
          <w:szCs w:val="20"/>
          <w:lang w:val="cs-CZ"/>
        </w:rPr>
        <w:t xml:space="preserve">mlouvy záruku za jakost po dobu </w:t>
      </w:r>
      <w:r w:rsidR="000F581F">
        <w:rPr>
          <w:rFonts w:ascii="Segoe UI" w:hAnsi="Segoe UI" w:cs="Segoe UI"/>
          <w:b/>
          <w:sz w:val="20"/>
          <w:szCs w:val="20"/>
          <w:lang w:val="cs-CZ"/>
        </w:rPr>
        <w:t>5 let</w:t>
      </w:r>
      <w:r w:rsidR="00542E0F" w:rsidRPr="00A8184A">
        <w:rPr>
          <w:rFonts w:ascii="Segoe UI" w:hAnsi="Segoe UI" w:cs="Segoe UI"/>
          <w:sz w:val="20"/>
          <w:szCs w:val="20"/>
          <w:lang w:val="cs-CZ"/>
        </w:rPr>
        <w:t xml:space="preserve"> </w:t>
      </w:r>
      <w:r w:rsidRPr="00A8184A">
        <w:rPr>
          <w:rFonts w:ascii="Segoe UI" w:hAnsi="Segoe UI" w:cs="Segoe UI"/>
          <w:sz w:val="20"/>
          <w:szCs w:val="20"/>
          <w:lang w:val="cs-CZ"/>
        </w:rPr>
        <w:t xml:space="preserve">ode dne převzetí </w:t>
      </w:r>
      <w:r w:rsidR="000F581F">
        <w:rPr>
          <w:rFonts w:ascii="Segoe UI" w:hAnsi="Segoe UI" w:cs="Segoe UI"/>
          <w:sz w:val="20"/>
          <w:szCs w:val="20"/>
          <w:lang w:val="cs-CZ"/>
        </w:rPr>
        <w:t xml:space="preserve">díla </w:t>
      </w:r>
      <w:r w:rsidR="00D85EBA" w:rsidRPr="00A8184A">
        <w:rPr>
          <w:rFonts w:ascii="Segoe UI" w:hAnsi="Segoe UI" w:cs="Segoe UI"/>
          <w:sz w:val="20"/>
          <w:szCs w:val="20"/>
          <w:lang w:val="cs-CZ"/>
        </w:rPr>
        <w:t>O</w:t>
      </w:r>
      <w:r w:rsidRPr="00A8184A">
        <w:rPr>
          <w:rFonts w:ascii="Segoe UI" w:hAnsi="Segoe UI" w:cs="Segoe UI"/>
          <w:sz w:val="20"/>
          <w:szCs w:val="20"/>
          <w:lang w:val="cs-CZ"/>
        </w:rPr>
        <w:t>bjednatelem</w:t>
      </w:r>
      <w:r w:rsidR="000F581F">
        <w:rPr>
          <w:rFonts w:ascii="Segoe UI" w:hAnsi="Segoe UI" w:cs="Segoe UI"/>
          <w:sz w:val="20"/>
          <w:szCs w:val="20"/>
          <w:lang w:val="cs-CZ"/>
        </w:rPr>
        <w:t>,</w:t>
      </w:r>
      <w:r w:rsidRPr="00A8184A">
        <w:rPr>
          <w:rFonts w:ascii="Segoe UI" w:hAnsi="Segoe UI" w:cs="Segoe UI"/>
          <w:sz w:val="20"/>
          <w:szCs w:val="20"/>
          <w:lang w:val="cs-CZ"/>
        </w:rPr>
        <w:t xml:space="preserve"> doložen</w:t>
      </w:r>
      <w:r w:rsidR="00971DE7" w:rsidRPr="00A8184A">
        <w:rPr>
          <w:rFonts w:ascii="Segoe UI" w:hAnsi="Segoe UI" w:cs="Segoe UI"/>
          <w:sz w:val="20"/>
          <w:szCs w:val="20"/>
          <w:lang w:val="cs-CZ"/>
        </w:rPr>
        <w:t>ým</w:t>
      </w:r>
      <w:r w:rsidRPr="00A8184A">
        <w:rPr>
          <w:rFonts w:ascii="Segoe UI" w:hAnsi="Segoe UI" w:cs="Segoe UI"/>
          <w:sz w:val="20"/>
          <w:szCs w:val="20"/>
          <w:lang w:val="cs-CZ"/>
        </w:rPr>
        <w:t xml:space="preserve"> podepsaným </w:t>
      </w:r>
      <w:r w:rsidR="008F07E6" w:rsidRPr="00A8184A">
        <w:rPr>
          <w:rFonts w:ascii="Segoe UI" w:hAnsi="Segoe UI" w:cs="Segoe UI"/>
          <w:sz w:val="20"/>
          <w:szCs w:val="20"/>
          <w:lang w:val="cs-CZ"/>
        </w:rPr>
        <w:t>protokolem o předání a převzetí díla</w:t>
      </w:r>
      <w:r w:rsidRPr="00A8184A">
        <w:rPr>
          <w:rFonts w:ascii="Segoe UI" w:hAnsi="Segoe UI" w:cs="Segoe UI"/>
          <w:sz w:val="20"/>
          <w:szCs w:val="20"/>
          <w:lang w:val="cs-CZ"/>
        </w:rPr>
        <w:t xml:space="preserve"> dle </w:t>
      </w:r>
      <w:r w:rsidR="001C2E8A" w:rsidRPr="00A8184A">
        <w:rPr>
          <w:rFonts w:ascii="Segoe UI" w:hAnsi="Segoe UI" w:cs="Segoe UI"/>
          <w:sz w:val="20"/>
          <w:szCs w:val="20"/>
          <w:lang w:val="cs-CZ"/>
        </w:rPr>
        <w:t>odst.</w:t>
      </w:r>
      <w:r w:rsidRPr="00A8184A">
        <w:rPr>
          <w:rFonts w:ascii="Segoe UI" w:hAnsi="Segoe UI" w:cs="Segoe UI"/>
          <w:sz w:val="20"/>
          <w:szCs w:val="20"/>
          <w:lang w:val="cs-CZ"/>
        </w:rPr>
        <w:t xml:space="preserve"> </w:t>
      </w:r>
      <w:r w:rsidR="00D85EBA" w:rsidRPr="00A8184A">
        <w:rPr>
          <w:rFonts w:ascii="Segoe UI" w:hAnsi="Segoe UI" w:cs="Segoe UI"/>
          <w:sz w:val="20"/>
          <w:szCs w:val="20"/>
          <w:lang w:val="cs-CZ"/>
        </w:rPr>
        <w:t xml:space="preserve">5.12 </w:t>
      </w:r>
      <w:r w:rsidRPr="00A8184A">
        <w:rPr>
          <w:rFonts w:ascii="Segoe UI" w:hAnsi="Segoe UI" w:cs="Segoe UI"/>
          <w:sz w:val="20"/>
          <w:szCs w:val="20"/>
          <w:lang w:val="cs-CZ"/>
        </w:rPr>
        <w:t xml:space="preserve">této </w:t>
      </w:r>
      <w:r w:rsidR="00D85EBA" w:rsidRPr="00A8184A">
        <w:rPr>
          <w:rFonts w:ascii="Segoe UI" w:hAnsi="Segoe UI" w:cs="Segoe UI"/>
          <w:sz w:val="20"/>
          <w:szCs w:val="20"/>
          <w:lang w:val="cs-CZ"/>
        </w:rPr>
        <w:t>S</w:t>
      </w:r>
      <w:r w:rsidRPr="00A8184A">
        <w:rPr>
          <w:rFonts w:ascii="Segoe UI" w:hAnsi="Segoe UI" w:cs="Segoe UI"/>
          <w:sz w:val="20"/>
          <w:szCs w:val="20"/>
          <w:lang w:val="cs-CZ"/>
        </w:rPr>
        <w:t xml:space="preserve">mlouvy </w:t>
      </w:r>
      <w:r w:rsidR="000F581F">
        <w:rPr>
          <w:rFonts w:ascii="Segoe UI" w:hAnsi="Segoe UI" w:cs="Segoe UI"/>
          <w:sz w:val="20"/>
          <w:szCs w:val="20"/>
          <w:lang w:val="cs-CZ"/>
        </w:rPr>
        <w:t xml:space="preserve">a </w:t>
      </w:r>
      <w:r w:rsidRPr="00A8184A">
        <w:rPr>
          <w:rFonts w:ascii="Segoe UI" w:hAnsi="Segoe UI" w:cs="Segoe UI"/>
          <w:sz w:val="20"/>
          <w:szCs w:val="20"/>
          <w:lang w:val="cs-CZ"/>
        </w:rPr>
        <w:t>pokrývající</w:t>
      </w:r>
      <w:r w:rsidR="000F581F">
        <w:rPr>
          <w:rFonts w:ascii="Segoe UI" w:hAnsi="Segoe UI" w:cs="Segoe UI"/>
          <w:sz w:val="20"/>
          <w:szCs w:val="20"/>
          <w:lang w:val="cs-CZ"/>
        </w:rPr>
        <w:t>m</w:t>
      </w:r>
      <w:r w:rsidRPr="00A8184A">
        <w:rPr>
          <w:rFonts w:ascii="Segoe UI" w:hAnsi="Segoe UI" w:cs="Segoe UI"/>
          <w:sz w:val="20"/>
          <w:szCs w:val="20"/>
          <w:lang w:val="cs-CZ"/>
        </w:rPr>
        <w:t xml:space="preserve"> celý předmět plnění</w:t>
      </w:r>
      <w:r w:rsidR="00D5333F" w:rsidRPr="00A8184A">
        <w:rPr>
          <w:rFonts w:ascii="Segoe UI" w:hAnsi="Segoe UI" w:cs="Segoe UI"/>
          <w:sz w:val="20"/>
          <w:szCs w:val="20"/>
          <w:lang w:val="cs-CZ"/>
        </w:rPr>
        <w:t>. Pokud se na některé komponenty díla vztahuje záruční doba kratší</w:t>
      </w:r>
      <w:r w:rsidR="00C20DAC" w:rsidRPr="00A8184A">
        <w:rPr>
          <w:rFonts w:ascii="Segoe UI" w:hAnsi="Segoe UI" w:cs="Segoe UI"/>
          <w:sz w:val="20"/>
          <w:szCs w:val="20"/>
          <w:lang w:val="cs-CZ"/>
        </w:rPr>
        <w:t>,</w:t>
      </w:r>
      <w:r w:rsidR="00D5333F" w:rsidRPr="00A8184A">
        <w:rPr>
          <w:rFonts w:ascii="Segoe UI" w:hAnsi="Segoe UI" w:cs="Segoe UI"/>
          <w:sz w:val="20"/>
          <w:szCs w:val="20"/>
          <w:lang w:val="cs-CZ"/>
        </w:rPr>
        <w:t xml:space="preserve"> tak platí </w:t>
      </w:r>
      <w:r w:rsidR="000F581F">
        <w:rPr>
          <w:rFonts w:ascii="Segoe UI" w:hAnsi="Segoe UI" w:cs="Segoe UI"/>
          <w:sz w:val="20"/>
          <w:szCs w:val="20"/>
          <w:lang w:val="cs-CZ"/>
        </w:rPr>
        <w:t xml:space="preserve">tato kratší doba dle </w:t>
      </w:r>
      <w:r w:rsidR="003C6FBF" w:rsidRPr="00A8184A">
        <w:rPr>
          <w:rFonts w:ascii="Segoe UI" w:hAnsi="Segoe UI" w:cs="Segoe UI"/>
          <w:sz w:val="20"/>
          <w:szCs w:val="20"/>
          <w:lang w:val="cs-CZ"/>
        </w:rPr>
        <w:t>platnosti záručních listů</w:t>
      </w:r>
      <w:r w:rsidR="000F581F">
        <w:rPr>
          <w:rFonts w:ascii="Segoe UI" w:hAnsi="Segoe UI" w:cs="Segoe UI"/>
          <w:sz w:val="20"/>
          <w:szCs w:val="20"/>
          <w:lang w:val="cs-CZ"/>
        </w:rPr>
        <w:t>,</w:t>
      </w:r>
      <w:r w:rsidR="003C6FBF" w:rsidRPr="00A8184A">
        <w:rPr>
          <w:rFonts w:ascii="Segoe UI" w:hAnsi="Segoe UI" w:cs="Segoe UI"/>
          <w:sz w:val="20"/>
          <w:szCs w:val="20"/>
          <w:lang w:val="cs-CZ"/>
        </w:rPr>
        <w:t xml:space="preserve"> </w:t>
      </w:r>
      <w:r w:rsidR="003C6FBF" w:rsidRPr="00A533A1">
        <w:rPr>
          <w:rFonts w:ascii="Segoe UI" w:hAnsi="Segoe UI" w:cs="Segoe UI"/>
          <w:b/>
          <w:bCs/>
          <w:sz w:val="20"/>
          <w:szCs w:val="20"/>
          <w:lang w:val="cs-CZ"/>
        </w:rPr>
        <w:t>minimálně však 24 měsíců</w:t>
      </w:r>
      <w:r w:rsidR="00D5333F" w:rsidRPr="00A8184A">
        <w:rPr>
          <w:rFonts w:ascii="Segoe UI" w:hAnsi="Segoe UI" w:cs="Segoe UI"/>
          <w:sz w:val="20"/>
          <w:szCs w:val="20"/>
          <w:lang w:val="cs-CZ"/>
        </w:rPr>
        <w:t>.</w:t>
      </w:r>
      <w:r w:rsidRPr="00A8184A">
        <w:rPr>
          <w:rFonts w:ascii="Segoe UI" w:hAnsi="Segoe UI" w:cs="Segoe UI"/>
          <w:sz w:val="20"/>
          <w:szCs w:val="20"/>
          <w:lang w:val="cs-CZ"/>
        </w:rPr>
        <w:t xml:space="preserve"> </w:t>
      </w:r>
      <w:bookmarkEnd w:id="3"/>
      <w:r w:rsidR="000F581F">
        <w:rPr>
          <w:rFonts w:ascii="Segoe UI" w:hAnsi="Segoe UI" w:cs="Segoe UI"/>
          <w:sz w:val="20"/>
          <w:szCs w:val="20"/>
          <w:lang w:val="cs-CZ"/>
        </w:rPr>
        <w:t>Případný s</w:t>
      </w:r>
      <w:r w:rsidR="0044354D" w:rsidRPr="00A8184A">
        <w:rPr>
          <w:rFonts w:ascii="Segoe UI" w:hAnsi="Segoe UI" w:cs="Segoe UI"/>
          <w:sz w:val="20"/>
          <w:szCs w:val="20"/>
          <w:lang w:val="cs-CZ"/>
        </w:rPr>
        <w:t>eznam komponentů se zkrácenou záruční dobou a s uvedením délky záruční doby</w:t>
      </w:r>
      <w:r w:rsidR="00460B99" w:rsidRPr="00A8184A">
        <w:rPr>
          <w:rFonts w:ascii="Segoe UI" w:hAnsi="Segoe UI" w:cs="Segoe UI"/>
          <w:sz w:val="20"/>
          <w:szCs w:val="20"/>
          <w:lang w:val="cs-CZ"/>
        </w:rPr>
        <w:t xml:space="preserve"> </w:t>
      </w:r>
      <w:r w:rsidR="00D74EA6" w:rsidRPr="00A8184A">
        <w:rPr>
          <w:rFonts w:ascii="Segoe UI" w:hAnsi="Segoe UI" w:cs="Segoe UI"/>
          <w:sz w:val="20"/>
          <w:szCs w:val="20"/>
          <w:lang w:val="cs-CZ"/>
        </w:rPr>
        <w:t xml:space="preserve">vytvoří </w:t>
      </w:r>
      <w:r w:rsidR="00D85EBA" w:rsidRPr="00A8184A">
        <w:rPr>
          <w:rFonts w:ascii="Segoe UI" w:hAnsi="Segoe UI" w:cs="Segoe UI"/>
          <w:sz w:val="20"/>
          <w:szCs w:val="20"/>
          <w:lang w:val="cs-CZ"/>
        </w:rPr>
        <w:t>Z</w:t>
      </w:r>
      <w:r w:rsidR="00D74EA6" w:rsidRPr="00A8184A">
        <w:rPr>
          <w:rFonts w:ascii="Segoe UI" w:hAnsi="Segoe UI" w:cs="Segoe UI"/>
          <w:sz w:val="20"/>
          <w:szCs w:val="20"/>
          <w:lang w:val="cs-CZ"/>
        </w:rPr>
        <w:t xml:space="preserve">hotovitel a v takovém případě bude </w:t>
      </w:r>
      <w:r w:rsidR="0044354D" w:rsidRPr="008E2D2D">
        <w:rPr>
          <w:rFonts w:ascii="Segoe UI" w:hAnsi="Segoe UI" w:cs="Segoe UI"/>
          <w:sz w:val="20"/>
          <w:szCs w:val="20"/>
          <w:lang w:val="cs-CZ"/>
        </w:rPr>
        <w:t>tvoř</w:t>
      </w:r>
      <w:r w:rsidR="00D74EA6" w:rsidRPr="008E2D2D">
        <w:rPr>
          <w:rFonts w:ascii="Segoe UI" w:hAnsi="Segoe UI" w:cs="Segoe UI"/>
          <w:sz w:val="20"/>
          <w:szCs w:val="20"/>
          <w:lang w:val="cs-CZ"/>
        </w:rPr>
        <w:t>it</w:t>
      </w:r>
      <w:r w:rsidR="0044354D" w:rsidRPr="008E2D2D">
        <w:rPr>
          <w:rFonts w:ascii="Segoe UI" w:hAnsi="Segoe UI" w:cs="Segoe UI"/>
          <w:sz w:val="20"/>
          <w:szCs w:val="20"/>
          <w:lang w:val="cs-CZ"/>
        </w:rPr>
        <w:t xml:space="preserve"> přílohu č. </w:t>
      </w:r>
      <w:r w:rsidR="008E2D2D">
        <w:rPr>
          <w:rFonts w:ascii="Segoe UI" w:hAnsi="Segoe UI" w:cs="Segoe UI"/>
          <w:sz w:val="20"/>
          <w:szCs w:val="20"/>
          <w:lang w:val="cs-CZ"/>
        </w:rPr>
        <w:t>6</w:t>
      </w:r>
      <w:r w:rsidR="0044354D" w:rsidRPr="008E2D2D">
        <w:rPr>
          <w:rFonts w:ascii="Segoe UI" w:hAnsi="Segoe UI" w:cs="Segoe UI"/>
          <w:sz w:val="20"/>
          <w:szCs w:val="20"/>
          <w:lang w:val="cs-CZ"/>
        </w:rPr>
        <w:t xml:space="preserve"> </w:t>
      </w:r>
      <w:r w:rsidR="008E2D2D">
        <w:rPr>
          <w:rFonts w:ascii="Segoe UI" w:hAnsi="Segoe UI" w:cs="Segoe UI"/>
          <w:sz w:val="20"/>
          <w:szCs w:val="20"/>
          <w:lang w:val="cs-CZ"/>
        </w:rPr>
        <w:t xml:space="preserve">této </w:t>
      </w:r>
      <w:r w:rsidR="00D85EBA" w:rsidRPr="008E2D2D">
        <w:rPr>
          <w:rFonts w:ascii="Segoe UI" w:hAnsi="Segoe UI" w:cs="Segoe UI"/>
          <w:sz w:val="20"/>
          <w:szCs w:val="20"/>
          <w:lang w:val="cs-CZ"/>
        </w:rPr>
        <w:t>S</w:t>
      </w:r>
      <w:r w:rsidR="0044354D" w:rsidRPr="008E2D2D">
        <w:rPr>
          <w:rFonts w:ascii="Segoe UI" w:hAnsi="Segoe UI" w:cs="Segoe UI"/>
          <w:sz w:val="20"/>
          <w:szCs w:val="20"/>
          <w:lang w:val="cs-CZ"/>
        </w:rPr>
        <w:t>mlouvy</w:t>
      </w:r>
      <w:r w:rsidR="0044354D" w:rsidRPr="00A8184A">
        <w:rPr>
          <w:rFonts w:ascii="Segoe UI" w:hAnsi="Segoe UI" w:cs="Segoe UI"/>
          <w:sz w:val="20"/>
          <w:szCs w:val="20"/>
          <w:lang w:val="cs-CZ"/>
        </w:rPr>
        <w:t xml:space="preserve">. </w:t>
      </w:r>
      <w:r w:rsidRPr="00A8184A">
        <w:rPr>
          <w:rFonts w:ascii="Segoe UI" w:hAnsi="Segoe UI" w:cs="Segoe UI"/>
          <w:sz w:val="20"/>
          <w:szCs w:val="20"/>
          <w:lang w:val="cs-CZ"/>
        </w:rPr>
        <w:t xml:space="preserve">Po tuto dobu </w:t>
      </w:r>
      <w:r w:rsidR="00D85EBA" w:rsidRPr="00A8184A">
        <w:rPr>
          <w:rFonts w:ascii="Segoe UI" w:hAnsi="Segoe UI" w:cs="Segoe UI"/>
          <w:sz w:val="20"/>
          <w:szCs w:val="20"/>
          <w:lang w:val="cs-CZ"/>
        </w:rPr>
        <w:t>Z</w:t>
      </w:r>
      <w:r w:rsidRPr="00A8184A">
        <w:rPr>
          <w:rFonts w:ascii="Segoe UI" w:hAnsi="Segoe UI" w:cs="Segoe UI"/>
          <w:sz w:val="20"/>
          <w:szCs w:val="20"/>
          <w:lang w:val="cs-CZ"/>
        </w:rPr>
        <w:t>hotovitel odpovídá za</w:t>
      </w:r>
      <w:r w:rsidR="008E2D2D">
        <w:rPr>
          <w:rFonts w:ascii="Segoe UI" w:hAnsi="Segoe UI" w:cs="Segoe UI"/>
          <w:sz w:val="20"/>
          <w:szCs w:val="20"/>
          <w:lang w:val="cs-CZ"/>
        </w:rPr>
        <w:t> </w:t>
      </w:r>
      <w:r w:rsidRPr="00A8184A">
        <w:rPr>
          <w:rFonts w:ascii="Segoe UI" w:hAnsi="Segoe UI" w:cs="Segoe UI"/>
          <w:sz w:val="20"/>
          <w:szCs w:val="20"/>
          <w:lang w:val="cs-CZ"/>
        </w:rPr>
        <w:t xml:space="preserve">vady díla, které se vyskytnou. Tyto vady je </w:t>
      </w:r>
      <w:r w:rsidR="00D85EBA" w:rsidRPr="00A8184A">
        <w:rPr>
          <w:rFonts w:ascii="Segoe UI" w:hAnsi="Segoe UI" w:cs="Segoe UI"/>
          <w:sz w:val="20"/>
          <w:szCs w:val="20"/>
          <w:lang w:val="cs-CZ"/>
        </w:rPr>
        <w:t>Z</w:t>
      </w:r>
      <w:r w:rsidRPr="00A8184A">
        <w:rPr>
          <w:rFonts w:ascii="Segoe UI" w:hAnsi="Segoe UI" w:cs="Segoe UI"/>
          <w:sz w:val="20"/>
          <w:szCs w:val="20"/>
          <w:lang w:val="cs-CZ"/>
        </w:rPr>
        <w:t xml:space="preserve">hotovitel povinen v souladu s níže uvedenými podmínkami bezplatně odstranit. Práva z odpovědnosti za vady </w:t>
      </w:r>
      <w:r w:rsidR="00D85EBA" w:rsidRPr="00A8184A">
        <w:rPr>
          <w:rFonts w:ascii="Segoe UI" w:hAnsi="Segoe UI" w:cs="Segoe UI"/>
          <w:sz w:val="20"/>
          <w:szCs w:val="20"/>
          <w:lang w:val="cs-CZ"/>
        </w:rPr>
        <w:t>d</w:t>
      </w:r>
      <w:r w:rsidRPr="00A8184A">
        <w:rPr>
          <w:rFonts w:ascii="Segoe UI" w:hAnsi="Segoe UI" w:cs="Segoe UI"/>
          <w:sz w:val="20"/>
          <w:szCs w:val="20"/>
          <w:lang w:val="cs-CZ"/>
        </w:rPr>
        <w:t>íla musí být uplatněna u</w:t>
      </w:r>
      <w:r w:rsidR="008E2D2D">
        <w:rPr>
          <w:rFonts w:ascii="Segoe UI" w:hAnsi="Segoe UI" w:cs="Segoe UI"/>
          <w:sz w:val="20"/>
          <w:szCs w:val="20"/>
          <w:lang w:val="cs-CZ"/>
        </w:rPr>
        <w:t> </w:t>
      </w:r>
      <w:r w:rsidRPr="00A8184A">
        <w:rPr>
          <w:rFonts w:ascii="Segoe UI" w:hAnsi="Segoe UI" w:cs="Segoe UI"/>
          <w:sz w:val="20"/>
          <w:szCs w:val="20"/>
          <w:lang w:val="cs-CZ"/>
        </w:rPr>
        <w:t>Zhotovitele v odpovídající záruční době.</w:t>
      </w:r>
    </w:p>
    <w:p w14:paraId="22E7AB16" w14:textId="3DCF5C97" w:rsidR="00A275E8" w:rsidRPr="00A8184A" w:rsidRDefault="00A275E8" w:rsidP="00A8184A">
      <w:pPr>
        <w:pStyle w:val="Textbubliny"/>
        <w:spacing w:before="120" w:line="264" w:lineRule="auto"/>
        <w:jc w:val="both"/>
        <w:rPr>
          <w:rFonts w:ascii="Segoe UI" w:hAnsi="Segoe UI" w:cs="Segoe UI"/>
          <w:sz w:val="20"/>
          <w:szCs w:val="20"/>
          <w:lang w:val="cs-CZ"/>
        </w:rPr>
      </w:pPr>
      <w:r w:rsidRPr="00A8184A">
        <w:rPr>
          <w:rFonts w:ascii="Segoe UI" w:hAnsi="Segoe UI" w:cs="Segoe UI"/>
          <w:sz w:val="20"/>
          <w:szCs w:val="20"/>
          <w:lang w:val="cs-CZ"/>
        </w:rPr>
        <w:t>Zhotovitel neodpovídá z</w:t>
      </w:r>
      <w:r w:rsidR="001C2E8A" w:rsidRPr="00A8184A">
        <w:rPr>
          <w:rFonts w:ascii="Segoe UI" w:hAnsi="Segoe UI" w:cs="Segoe UI"/>
          <w:sz w:val="20"/>
          <w:szCs w:val="20"/>
          <w:lang w:val="cs-CZ"/>
        </w:rPr>
        <w:t>a vady, které byly po převzetí d</w:t>
      </w:r>
      <w:r w:rsidRPr="00A8184A">
        <w:rPr>
          <w:rFonts w:ascii="Segoe UI" w:hAnsi="Segoe UI" w:cs="Segoe UI"/>
          <w:sz w:val="20"/>
          <w:szCs w:val="20"/>
          <w:lang w:val="cs-CZ"/>
        </w:rPr>
        <w:t xml:space="preserve">íla způsobeny </w:t>
      </w:r>
      <w:r w:rsidR="00D85EBA" w:rsidRPr="00A8184A">
        <w:rPr>
          <w:rFonts w:ascii="Segoe UI" w:hAnsi="Segoe UI" w:cs="Segoe UI"/>
          <w:sz w:val="20"/>
          <w:szCs w:val="20"/>
          <w:lang w:val="cs-CZ"/>
        </w:rPr>
        <w:t>O</w:t>
      </w:r>
      <w:r w:rsidRPr="00A8184A">
        <w:rPr>
          <w:rFonts w:ascii="Segoe UI" w:hAnsi="Segoe UI" w:cs="Segoe UI"/>
          <w:sz w:val="20"/>
          <w:szCs w:val="20"/>
          <w:lang w:val="cs-CZ"/>
        </w:rPr>
        <w:t xml:space="preserve">bjednatelem nebo zásahem vyšší moci. Poskytovaná záruka se tak nevztahuje zejména na vady, jež vzniknou neoprávněným zásahem do předmětu </w:t>
      </w:r>
      <w:r w:rsidR="00D85EBA" w:rsidRPr="00A8184A">
        <w:rPr>
          <w:rFonts w:ascii="Segoe UI" w:hAnsi="Segoe UI" w:cs="Segoe UI"/>
          <w:sz w:val="20"/>
          <w:szCs w:val="20"/>
          <w:lang w:val="cs-CZ"/>
        </w:rPr>
        <w:t>S</w:t>
      </w:r>
      <w:r w:rsidRPr="00A8184A">
        <w:rPr>
          <w:rFonts w:ascii="Segoe UI" w:hAnsi="Segoe UI" w:cs="Segoe UI"/>
          <w:sz w:val="20"/>
          <w:szCs w:val="20"/>
          <w:lang w:val="cs-CZ"/>
        </w:rPr>
        <w:t xml:space="preserve">mlouvy </w:t>
      </w:r>
      <w:r w:rsidR="00D85EBA" w:rsidRPr="00A8184A">
        <w:rPr>
          <w:rFonts w:ascii="Segoe UI" w:hAnsi="Segoe UI" w:cs="Segoe UI"/>
          <w:sz w:val="20"/>
          <w:szCs w:val="20"/>
          <w:lang w:val="cs-CZ"/>
        </w:rPr>
        <w:t>O</w:t>
      </w:r>
      <w:r w:rsidRPr="00A8184A">
        <w:rPr>
          <w:rFonts w:ascii="Segoe UI" w:hAnsi="Segoe UI" w:cs="Segoe UI"/>
          <w:sz w:val="20"/>
          <w:szCs w:val="20"/>
          <w:lang w:val="cs-CZ"/>
        </w:rPr>
        <w:t>bjednatelem, škodní událostí nemající původ ve</w:t>
      </w:r>
      <w:r w:rsidR="008E2D2D">
        <w:rPr>
          <w:rFonts w:ascii="Segoe UI" w:hAnsi="Segoe UI" w:cs="Segoe UI"/>
          <w:sz w:val="20"/>
          <w:szCs w:val="20"/>
          <w:lang w:val="cs-CZ"/>
        </w:rPr>
        <w:t> </w:t>
      </w:r>
      <w:r w:rsidRPr="00A8184A">
        <w:rPr>
          <w:rFonts w:ascii="Segoe UI" w:hAnsi="Segoe UI" w:cs="Segoe UI"/>
          <w:sz w:val="20"/>
          <w:szCs w:val="20"/>
          <w:lang w:val="cs-CZ"/>
        </w:rPr>
        <w:t xml:space="preserve">výrobku, nesprávným skladováním po jeho předání </w:t>
      </w:r>
      <w:r w:rsidR="00D85EBA" w:rsidRPr="00A8184A">
        <w:rPr>
          <w:rFonts w:ascii="Segoe UI" w:hAnsi="Segoe UI" w:cs="Segoe UI"/>
          <w:sz w:val="20"/>
          <w:szCs w:val="20"/>
          <w:lang w:val="cs-CZ"/>
        </w:rPr>
        <w:t>O</w:t>
      </w:r>
      <w:r w:rsidRPr="00A8184A">
        <w:rPr>
          <w:rFonts w:ascii="Segoe UI" w:hAnsi="Segoe UI" w:cs="Segoe UI"/>
          <w:sz w:val="20"/>
          <w:szCs w:val="20"/>
          <w:lang w:val="cs-CZ"/>
        </w:rPr>
        <w:t>bjednateli, neplněním technických podmínek pro jeho provoz, běžným opotřebením (není-li níže uvedeno jinak).</w:t>
      </w:r>
    </w:p>
    <w:p w14:paraId="2C9B2D9B" w14:textId="7F8806DB" w:rsidR="00A275E8" w:rsidRPr="00A8184A" w:rsidRDefault="00A275E8" w:rsidP="00A8184A">
      <w:pPr>
        <w:pStyle w:val="Textbubliny"/>
        <w:spacing w:before="120" w:line="264" w:lineRule="auto"/>
        <w:jc w:val="both"/>
        <w:rPr>
          <w:rFonts w:ascii="Segoe UI" w:hAnsi="Segoe UI" w:cs="Segoe UI"/>
          <w:sz w:val="20"/>
          <w:szCs w:val="20"/>
          <w:lang w:val="cs-CZ"/>
        </w:rPr>
      </w:pPr>
      <w:r w:rsidRPr="00A8184A">
        <w:rPr>
          <w:rFonts w:ascii="Segoe UI" w:hAnsi="Segoe UI" w:cs="Segoe UI"/>
          <w:sz w:val="20"/>
          <w:szCs w:val="20"/>
          <w:lang w:val="cs-CZ"/>
        </w:rPr>
        <w:t xml:space="preserve">Vady zjištěné v průběhu záruční doby musí být bez zbytečného odkladu po jejich zjištění reklamovány u </w:t>
      </w:r>
      <w:r w:rsidR="00D85EBA" w:rsidRPr="00A8184A">
        <w:rPr>
          <w:rFonts w:ascii="Segoe UI" w:hAnsi="Segoe UI" w:cs="Segoe UI"/>
          <w:sz w:val="20"/>
          <w:szCs w:val="20"/>
          <w:lang w:val="cs-CZ"/>
        </w:rPr>
        <w:t>Z</w:t>
      </w:r>
      <w:r w:rsidRPr="00A8184A">
        <w:rPr>
          <w:rFonts w:ascii="Segoe UI" w:hAnsi="Segoe UI" w:cs="Segoe UI"/>
          <w:sz w:val="20"/>
          <w:szCs w:val="20"/>
          <w:lang w:val="cs-CZ"/>
        </w:rPr>
        <w:t>hotovitele písemně na adrese sídla nebo prostřednictvím e-mailové komunikace na adrese</w:t>
      </w:r>
      <w:r w:rsidR="001C2E8A" w:rsidRPr="00A8184A">
        <w:rPr>
          <w:rFonts w:ascii="Segoe UI" w:hAnsi="Segoe UI" w:cs="Segoe UI"/>
          <w:sz w:val="20"/>
          <w:szCs w:val="20"/>
          <w:lang w:val="cs-CZ"/>
        </w:rPr>
        <w:t xml:space="preserve"> kontaktní osoby </w:t>
      </w:r>
      <w:r w:rsidR="00D85EBA" w:rsidRPr="00A8184A">
        <w:rPr>
          <w:rFonts w:ascii="Segoe UI" w:hAnsi="Segoe UI" w:cs="Segoe UI"/>
          <w:sz w:val="20"/>
          <w:szCs w:val="20"/>
          <w:lang w:val="cs-CZ"/>
        </w:rPr>
        <w:t>Z</w:t>
      </w:r>
      <w:r w:rsidR="001C2E8A" w:rsidRPr="00A8184A">
        <w:rPr>
          <w:rFonts w:ascii="Segoe UI" w:hAnsi="Segoe UI" w:cs="Segoe UI"/>
          <w:sz w:val="20"/>
          <w:szCs w:val="20"/>
          <w:lang w:val="cs-CZ"/>
        </w:rPr>
        <w:t xml:space="preserve">hotovitele uvedené v hlavičce této </w:t>
      </w:r>
      <w:r w:rsidR="00D85EBA" w:rsidRPr="00A8184A">
        <w:rPr>
          <w:rFonts w:ascii="Segoe UI" w:hAnsi="Segoe UI" w:cs="Segoe UI"/>
          <w:sz w:val="20"/>
          <w:szCs w:val="20"/>
          <w:lang w:val="cs-CZ"/>
        </w:rPr>
        <w:t>S</w:t>
      </w:r>
      <w:r w:rsidR="001C2E8A" w:rsidRPr="00A8184A">
        <w:rPr>
          <w:rFonts w:ascii="Segoe UI" w:hAnsi="Segoe UI" w:cs="Segoe UI"/>
          <w:sz w:val="20"/>
          <w:szCs w:val="20"/>
          <w:lang w:val="cs-CZ"/>
        </w:rPr>
        <w:t>mlouvy.</w:t>
      </w:r>
      <w:r w:rsidRPr="00A8184A">
        <w:rPr>
          <w:rFonts w:ascii="Segoe UI" w:hAnsi="Segoe UI" w:cs="Segoe UI"/>
          <w:sz w:val="20"/>
          <w:szCs w:val="20"/>
          <w:lang w:val="cs-CZ"/>
        </w:rPr>
        <w:t xml:space="preserve"> Zhotovitel musí mít možnost oprávněnost reklamace ověřit a vadu v přiměřené lhůtě odstranit. Doba od uplatnění práva z odpovědnosti za vady až do doby odstranění vad se nepočítá do záruční doby. Po tuto dobu záruční lhůta neběží.</w:t>
      </w:r>
    </w:p>
    <w:p w14:paraId="58315924" w14:textId="63E946D7" w:rsidR="00A275E8" w:rsidRPr="00A8184A" w:rsidRDefault="00A275E8" w:rsidP="00A8184A">
      <w:pPr>
        <w:pStyle w:val="Textbubliny"/>
        <w:spacing w:before="120" w:line="264" w:lineRule="auto"/>
        <w:jc w:val="both"/>
        <w:rPr>
          <w:rFonts w:ascii="Segoe UI" w:hAnsi="Segoe UI" w:cs="Segoe UI"/>
          <w:sz w:val="20"/>
          <w:szCs w:val="20"/>
        </w:rPr>
      </w:pPr>
      <w:r w:rsidRPr="00A8184A">
        <w:rPr>
          <w:rFonts w:ascii="Segoe UI" w:hAnsi="Segoe UI" w:cs="Segoe UI"/>
          <w:sz w:val="20"/>
          <w:szCs w:val="20"/>
          <w:lang w:val="cs-CZ"/>
        </w:rPr>
        <w:t xml:space="preserve">Zhotovitel se zavazuje, že v případě vady díla v záruční době poskytne </w:t>
      </w:r>
      <w:r w:rsidR="00D85EBA" w:rsidRPr="00A8184A">
        <w:rPr>
          <w:rFonts w:ascii="Segoe UI" w:hAnsi="Segoe UI" w:cs="Segoe UI"/>
          <w:sz w:val="20"/>
          <w:szCs w:val="20"/>
          <w:lang w:val="cs-CZ"/>
        </w:rPr>
        <w:t>O</w:t>
      </w:r>
      <w:r w:rsidRPr="00A8184A">
        <w:rPr>
          <w:rFonts w:ascii="Segoe UI" w:hAnsi="Segoe UI" w:cs="Segoe UI"/>
          <w:sz w:val="20"/>
          <w:szCs w:val="20"/>
          <w:lang w:val="cs-CZ"/>
        </w:rPr>
        <w:t xml:space="preserve">bjednateli níže uvedené plnění plynoucí z odpovědnosti </w:t>
      </w:r>
      <w:r w:rsidR="00D85EBA" w:rsidRPr="00A8184A">
        <w:rPr>
          <w:rFonts w:ascii="Segoe UI" w:hAnsi="Segoe UI" w:cs="Segoe UI"/>
          <w:sz w:val="20"/>
          <w:szCs w:val="20"/>
          <w:lang w:val="cs-CZ"/>
        </w:rPr>
        <w:t>Z</w:t>
      </w:r>
      <w:r w:rsidRPr="00A8184A">
        <w:rPr>
          <w:rFonts w:ascii="Segoe UI" w:hAnsi="Segoe UI" w:cs="Segoe UI"/>
          <w:sz w:val="20"/>
          <w:szCs w:val="20"/>
          <w:lang w:val="cs-CZ"/>
        </w:rPr>
        <w:t>hotovitele</w:t>
      </w:r>
      <w:r w:rsidRPr="00A8184A">
        <w:rPr>
          <w:rFonts w:ascii="Segoe UI" w:hAnsi="Segoe UI" w:cs="Segoe UI"/>
          <w:sz w:val="20"/>
          <w:szCs w:val="20"/>
        </w:rPr>
        <w:t xml:space="preserve"> za vady:</w:t>
      </w:r>
    </w:p>
    <w:p w14:paraId="78359F01" w14:textId="77777777" w:rsidR="00A275E8" w:rsidRPr="00A8184A" w:rsidRDefault="00A275E8" w:rsidP="00A8184A">
      <w:pPr>
        <w:pStyle w:val="Psmeno"/>
        <w:numPr>
          <w:ilvl w:val="0"/>
          <w:numId w:val="15"/>
        </w:numPr>
        <w:spacing w:before="120" w:line="264" w:lineRule="auto"/>
        <w:ind w:left="1134" w:hanging="425"/>
        <w:rPr>
          <w:rFonts w:ascii="Segoe UI" w:hAnsi="Segoe UI" w:cs="Segoe UI"/>
          <w:sz w:val="20"/>
          <w:szCs w:val="20"/>
        </w:rPr>
      </w:pPr>
      <w:r w:rsidRPr="00A8184A">
        <w:rPr>
          <w:rFonts w:ascii="Segoe UI" w:hAnsi="Segoe UI" w:cs="Segoe UI"/>
          <w:sz w:val="20"/>
          <w:szCs w:val="20"/>
        </w:rPr>
        <w:t>bezplatně odstraní uplatněné vady,</w:t>
      </w:r>
    </w:p>
    <w:p w14:paraId="3C21DCE7" w14:textId="221985C3" w:rsidR="00A275E8" w:rsidRPr="00A8184A" w:rsidRDefault="00A275E8" w:rsidP="00A8184A">
      <w:pPr>
        <w:pStyle w:val="Psmeno"/>
        <w:numPr>
          <w:ilvl w:val="0"/>
          <w:numId w:val="15"/>
        </w:numPr>
        <w:spacing w:before="120" w:line="264" w:lineRule="auto"/>
        <w:ind w:left="1134" w:hanging="425"/>
        <w:rPr>
          <w:rFonts w:ascii="Segoe UI" w:hAnsi="Segoe UI" w:cs="Segoe UI"/>
          <w:sz w:val="20"/>
          <w:szCs w:val="20"/>
        </w:rPr>
      </w:pPr>
      <w:r w:rsidRPr="00A8184A">
        <w:rPr>
          <w:rFonts w:ascii="Segoe UI" w:hAnsi="Segoe UI" w:cs="Segoe UI"/>
          <w:sz w:val="20"/>
          <w:szCs w:val="20"/>
        </w:rPr>
        <w:t xml:space="preserve">uhradí náklady </w:t>
      </w:r>
      <w:r w:rsidR="00D85EBA" w:rsidRPr="00A8184A">
        <w:rPr>
          <w:rFonts w:ascii="Segoe UI" w:hAnsi="Segoe UI" w:cs="Segoe UI"/>
          <w:sz w:val="20"/>
          <w:szCs w:val="20"/>
        </w:rPr>
        <w:t>O</w:t>
      </w:r>
      <w:r w:rsidRPr="00A8184A">
        <w:rPr>
          <w:rFonts w:ascii="Segoe UI" w:hAnsi="Segoe UI" w:cs="Segoe UI"/>
          <w:sz w:val="20"/>
          <w:szCs w:val="20"/>
        </w:rPr>
        <w:t xml:space="preserve">bjednatele na odstranění uplatněných vad v případě, kdy tyto vady neodstraní </w:t>
      </w:r>
      <w:r w:rsidR="00D85EBA" w:rsidRPr="00A8184A">
        <w:rPr>
          <w:rFonts w:ascii="Segoe UI" w:hAnsi="Segoe UI" w:cs="Segoe UI"/>
          <w:sz w:val="20"/>
          <w:szCs w:val="20"/>
        </w:rPr>
        <w:t>Z</w:t>
      </w:r>
      <w:r w:rsidRPr="00A8184A">
        <w:rPr>
          <w:rFonts w:ascii="Segoe UI" w:hAnsi="Segoe UI" w:cs="Segoe UI"/>
          <w:sz w:val="20"/>
          <w:szCs w:val="20"/>
        </w:rPr>
        <w:t>hotovitel ve stanovené lhůtě sám,</w:t>
      </w:r>
    </w:p>
    <w:p w14:paraId="7A24675A" w14:textId="0E8FB052" w:rsidR="00A275E8" w:rsidRPr="00A8184A" w:rsidRDefault="00A275E8" w:rsidP="00A8184A">
      <w:pPr>
        <w:pStyle w:val="Psmeno"/>
        <w:numPr>
          <w:ilvl w:val="0"/>
          <w:numId w:val="15"/>
        </w:numPr>
        <w:spacing w:before="120" w:line="264" w:lineRule="auto"/>
        <w:ind w:left="1134" w:hanging="425"/>
        <w:rPr>
          <w:rFonts w:ascii="Segoe UI" w:hAnsi="Segoe UI" w:cs="Segoe UI"/>
          <w:sz w:val="20"/>
          <w:szCs w:val="20"/>
        </w:rPr>
      </w:pPr>
      <w:r w:rsidRPr="00A8184A">
        <w:rPr>
          <w:rFonts w:ascii="Segoe UI" w:hAnsi="Segoe UI" w:cs="Segoe UI"/>
          <w:sz w:val="20"/>
          <w:szCs w:val="20"/>
        </w:rPr>
        <w:t xml:space="preserve">uhradí </w:t>
      </w:r>
      <w:r w:rsidR="00D85EBA" w:rsidRPr="00A8184A">
        <w:rPr>
          <w:rFonts w:ascii="Segoe UI" w:hAnsi="Segoe UI" w:cs="Segoe UI"/>
          <w:sz w:val="20"/>
          <w:szCs w:val="20"/>
        </w:rPr>
        <w:t>O</w:t>
      </w:r>
      <w:r w:rsidRPr="00A8184A">
        <w:rPr>
          <w:rFonts w:ascii="Segoe UI" w:hAnsi="Segoe UI" w:cs="Segoe UI"/>
          <w:sz w:val="20"/>
          <w:szCs w:val="20"/>
        </w:rPr>
        <w:t>bjednateli veškeré z vady vzniklé i následné škody,</w:t>
      </w:r>
    </w:p>
    <w:p w14:paraId="619DD4F0" w14:textId="7C409DF5" w:rsidR="00A275E8" w:rsidRPr="00A8184A" w:rsidRDefault="00A275E8" w:rsidP="00A8184A">
      <w:pPr>
        <w:pStyle w:val="Psmeno"/>
        <w:numPr>
          <w:ilvl w:val="0"/>
          <w:numId w:val="15"/>
        </w:numPr>
        <w:spacing w:before="120" w:line="264" w:lineRule="auto"/>
        <w:ind w:left="1134" w:hanging="425"/>
        <w:rPr>
          <w:rFonts w:ascii="Segoe UI" w:hAnsi="Segoe UI" w:cs="Segoe UI"/>
          <w:sz w:val="20"/>
          <w:szCs w:val="20"/>
        </w:rPr>
      </w:pPr>
      <w:r w:rsidRPr="00A8184A">
        <w:rPr>
          <w:rFonts w:ascii="Segoe UI" w:hAnsi="Segoe UI" w:cs="Segoe UI"/>
          <w:sz w:val="20"/>
          <w:szCs w:val="20"/>
        </w:rPr>
        <w:t xml:space="preserve">poskytne </w:t>
      </w:r>
      <w:r w:rsidR="00D85EBA" w:rsidRPr="00A8184A">
        <w:rPr>
          <w:rFonts w:ascii="Segoe UI" w:hAnsi="Segoe UI" w:cs="Segoe UI"/>
          <w:sz w:val="20"/>
          <w:szCs w:val="20"/>
        </w:rPr>
        <w:t>O</w:t>
      </w:r>
      <w:r w:rsidRPr="00A8184A">
        <w:rPr>
          <w:rFonts w:ascii="Segoe UI" w:hAnsi="Segoe UI" w:cs="Segoe UI"/>
          <w:sz w:val="20"/>
          <w:szCs w:val="20"/>
        </w:rPr>
        <w:t>bjednateli přiměřenou slevu z celkové ceny díla odpovídající rozsahu uplatněných škod v případě neodstranitelné vady nebo v jiných případech na základě dohody smluvních stran.</w:t>
      </w:r>
    </w:p>
    <w:p w14:paraId="7EFEF518" w14:textId="43BBB9F3" w:rsidR="00A275E8" w:rsidRPr="00A8184A" w:rsidRDefault="00A275E8" w:rsidP="00A8184A">
      <w:pPr>
        <w:pStyle w:val="Textbubliny"/>
        <w:spacing w:before="120" w:line="264" w:lineRule="auto"/>
        <w:jc w:val="both"/>
        <w:rPr>
          <w:rFonts w:ascii="Segoe UI" w:hAnsi="Segoe UI" w:cs="Segoe UI"/>
          <w:sz w:val="20"/>
          <w:szCs w:val="20"/>
          <w:lang w:val="cs-CZ"/>
        </w:rPr>
      </w:pPr>
      <w:r w:rsidRPr="00A8184A">
        <w:rPr>
          <w:rFonts w:ascii="Segoe UI" w:hAnsi="Segoe UI" w:cs="Segoe UI"/>
          <w:sz w:val="20"/>
          <w:szCs w:val="20"/>
          <w:lang w:val="cs-CZ"/>
        </w:rPr>
        <w:t xml:space="preserve">Zhotovitel se v případě uplatnění vady díla </w:t>
      </w:r>
      <w:r w:rsidR="00D85EBA" w:rsidRPr="00A8184A">
        <w:rPr>
          <w:rFonts w:ascii="Segoe UI" w:hAnsi="Segoe UI" w:cs="Segoe UI"/>
          <w:sz w:val="20"/>
          <w:szCs w:val="20"/>
          <w:lang w:val="cs-CZ"/>
        </w:rPr>
        <w:t>O</w:t>
      </w:r>
      <w:r w:rsidRPr="00A8184A">
        <w:rPr>
          <w:rFonts w:ascii="Segoe UI" w:hAnsi="Segoe UI" w:cs="Segoe UI"/>
          <w:sz w:val="20"/>
          <w:szCs w:val="20"/>
          <w:lang w:val="cs-CZ"/>
        </w:rPr>
        <w:t>bjednatelem zavazuje:</w:t>
      </w:r>
    </w:p>
    <w:p w14:paraId="160D87DE" w14:textId="1EF3C4BD" w:rsidR="00A275E8" w:rsidRPr="00A8184A" w:rsidRDefault="00A275E8" w:rsidP="00A8184A">
      <w:pPr>
        <w:pStyle w:val="Psmeno"/>
        <w:numPr>
          <w:ilvl w:val="0"/>
          <w:numId w:val="16"/>
        </w:numPr>
        <w:spacing w:before="120" w:line="264" w:lineRule="auto"/>
        <w:ind w:left="1134" w:hanging="425"/>
        <w:rPr>
          <w:rFonts w:ascii="Segoe UI" w:hAnsi="Segoe UI" w:cs="Segoe UI"/>
          <w:sz w:val="20"/>
          <w:szCs w:val="20"/>
        </w:rPr>
      </w:pPr>
      <w:r w:rsidRPr="00A8184A">
        <w:rPr>
          <w:rFonts w:ascii="Segoe UI" w:hAnsi="Segoe UI" w:cs="Segoe UI"/>
          <w:sz w:val="20"/>
          <w:szCs w:val="20"/>
        </w:rPr>
        <w:t xml:space="preserve">potvrdit </w:t>
      </w:r>
      <w:r w:rsidR="00D85EBA" w:rsidRPr="00A8184A">
        <w:rPr>
          <w:rFonts w:ascii="Segoe UI" w:hAnsi="Segoe UI" w:cs="Segoe UI"/>
          <w:sz w:val="20"/>
          <w:szCs w:val="20"/>
        </w:rPr>
        <w:t>O</w:t>
      </w:r>
      <w:r w:rsidRPr="00A8184A">
        <w:rPr>
          <w:rFonts w:ascii="Segoe UI" w:hAnsi="Segoe UI" w:cs="Segoe UI"/>
          <w:sz w:val="20"/>
          <w:szCs w:val="20"/>
        </w:rPr>
        <w:t xml:space="preserve">bjednateli bezodkladně </w:t>
      </w:r>
      <w:r w:rsidR="00655DE4" w:rsidRPr="00A8184A">
        <w:rPr>
          <w:rFonts w:ascii="Segoe UI" w:hAnsi="Segoe UI" w:cs="Segoe UI"/>
          <w:sz w:val="20"/>
          <w:szCs w:val="20"/>
        </w:rPr>
        <w:t>písemně prostřednictvím e-mailové korespondence na</w:t>
      </w:r>
      <w:r w:rsidR="00D83CAE">
        <w:rPr>
          <w:rFonts w:ascii="Segoe UI" w:hAnsi="Segoe UI" w:cs="Segoe UI"/>
          <w:sz w:val="20"/>
          <w:szCs w:val="20"/>
        </w:rPr>
        <w:t> </w:t>
      </w:r>
      <w:r w:rsidR="00655DE4" w:rsidRPr="00A8184A">
        <w:rPr>
          <w:rFonts w:ascii="Segoe UI" w:hAnsi="Segoe UI" w:cs="Segoe UI"/>
          <w:sz w:val="20"/>
          <w:szCs w:val="20"/>
        </w:rPr>
        <w:t xml:space="preserve">adresu kontaktní osoby </w:t>
      </w:r>
      <w:r w:rsidR="00D85EBA" w:rsidRPr="00A8184A">
        <w:rPr>
          <w:rFonts w:ascii="Segoe UI" w:hAnsi="Segoe UI" w:cs="Segoe UI"/>
          <w:sz w:val="20"/>
          <w:szCs w:val="20"/>
        </w:rPr>
        <w:t>O</w:t>
      </w:r>
      <w:r w:rsidR="00655DE4" w:rsidRPr="00A8184A">
        <w:rPr>
          <w:rFonts w:ascii="Segoe UI" w:hAnsi="Segoe UI" w:cs="Segoe UI"/>
          <w:sz w:val="20"/>
          <w:szCs w:val="20"/>
        </w:rPr>
        <w:t xml:space="preserve">bjednatele </w:t>
      </w:r>
      <w:r w:rsidRPr="00A8184A">
        <w:rPr>
          <w:rFonts w:ascii="Segoe UI" w:hAnsi="Segoe UI" w:cs="Segoe UI"/>
          <w:sz w:val="20"/>
          <w:szCs w:val="20"/>
        </w:rPr>
        <w:t xml:space="preserve">přijetí uplatnění vady díla s uvedením termínu uskutečnění prověrky vady,  </w:t>
      </w:r>
    </w:p>
    <w:p w14:paraId="202203BA" w14:textId="1E019BB5" w:rsidR="00A275E8" w:rsidRPr="00A8184A" w:rsidRDefault="00A275E8" w:rsidP="00A8184A">
      <w:pPr>
        <w:pStyle w:val="Psmeno"/>
        <w:numPr>
          <w:ilvl w:val="0"/>
          <w:numId w:val="16"/>
        </w:numPr>
        <w:spacing w:before="120" w:line="264" w:lineRule="auto"/>
        <w:ind w:left="1134" w:hanging="425"/>
        <w:rPr>
          <w:rFonts w:ascii="Segoe UI" w:hAnsi="Segoe UI" w:cs="Segoe UI"/>
          <w:sz w:val="20"/>
          <w:szCs w:val="20"/>
        </w:rPr>
      </w:pPr>
      <w:r w:rsidRPr="00A8184A">
        <w:rPr>
          <w:rFonts w:ascii="Segoe UI" w:hAnsi="Segoe UI" w:cs="Segoe UI"/>
          <w:sz w:val="20"/>
          <w:szCs w:val="20"/>
        </w:rPr>
        <w:t xml:space="preserve">uskutečnit prověrku k zjištění důvodnosti a charakteru vady, nejpozději však ve lhůtě </w:t>
      </w:r>
      <w:r w:rsidR="00DB22AE" w:rsidRPr="00A8184A">
        <w:rPr>
          <w:rFonts w:ascii="Segoe UI" w:hAnsi="Segoe UI" w:cs="Segoe UI"/>
          <w:sz w:val="20"/>
          <w:szCs w:val="20"/>
        </w:rPr>
        <w:t>3</w:t>
      </w:r>
      <w:r w:rsidR="001457B0" w:rsidRPr="00A8184A">
        <w:rPr>
          <w:rFonts w:ascii="Segoe UI" w:hAnsi="Segoe UI" w:cs="Segoe UI"/>
          <w:sz w:val="20"/>
          <w:szCs w:val="20"/>
        </w:rPr>
        <w:t xml:space="preserve"> pracovních</w:t>
      </w:r>
      <w:r w:rsidR="00DB22AE" w:rsidRPr="00A8184A">
        <w:rPr>
          <w:rFonts w:ascii="Segoe UI" w:hAnsi="Segoe UI" w:cs="Segoe UI"/>
          <w:sz w:val="20"/>
          <w:szCs w:val="20"/>
        </w:rPr>
        <w:t xml:space="preserve"> dnů</w:t>
      </w:r>
      <w:r w:rsidRPr="00A8184A">
        <w:rPr>
          <w:rFonts w:ascii="Segoe UI" w:hAnsi="Segoe UI" w:cs="Segoe UI"/>
          <w:sz w:val="20"/>
          <w:szCs w:val="20"/>
        </w:rPr>
        <w:t xml:space="preserve"> od uplatnění vady,</w:t>
      </w:r>
    </w:p>
    <w:p w14:paraId="13EAF021" w14:textId="48727439" w:rsidR="00A275E8" w:rsidRPr="00A8184A" w:rsidRDefault="00A275E8" w:rsidP="00A8184A">
      <w:pPr>
        <w:pStyle w:val="Psmeno"/>
        <w:numPr>
          <w:ilvl w:val="0"/>
          <w:numId w:val="16"/>
        </w:numPr>
        <w:spacing w:before="120" w:line="264" w:lineRule="auto"/>
        <w:ind w:left="1134" w:hanging="425"/>
        <w:rPr>
          <w:rFonts w:ascii="Segoe UI" w:hAnsi="Segoe UI" w:cs="Segoe UI"/>
          <w:sz w:val="20"/>
          <w:szCs w:val="20"/>
        </w:rPr>
      </w:pPr>
      <w:r w:rsidRPr="00A8184A">
        <w:rPr>
          <w:rFonts w:ascii="Segoe UI" w:hAnsi="Segoe UI" w:cs="Segoe UI"/>
          <w:sz w:val="20"/>
          <w:szCs w:val="20"/>
        </w:rPr>
        <w:t xml:space="preserve">odstranit vadu bezodkladně, nejpozději však ve lhůtě </w:t>
      </w:r>
      <w:r w:rsidR="003C6FBF" w:rsidRPr="00A8184A">
        <w:rPr>
          <w:rFonts w:ascii="Segoe UI" w:hAnsi="Segoe UI" w:cs="Segoe UI"/>
          <w:sz w:val="20"/>
          <w:szCs w:val="20"/>
        </w:rPr>
        <w:t>48 hodin</w:t>
      </w:r>
      <w:r w:rsidR="003C6FBF" w:rsidRPr="00A8184A" w:rsidDel="003C6FBF">
        <w:rPr>
          <w:rFonts w:ascii="Segoe UI" w:hAnsi="Segoe UI" w:cs="Segoe UI"/>
          <w:sz w:val="20"/>
          <w:szCs w:val="20"/>
        </w:rPr>
        <w:t xml:space="preserve"> </w:t>
      </w:r>
      <w:r w:rsidRPr="00A8184A">
        <w:rPr>
          <w:rFonts w:ascii="Segoe UI" w:hAnsi="Segoe UI" w:cs="Segoe UI"/>
          <w:sz w:val="20"/>
          <w:szCs w:val="20"/>
        </w:rPr>
        <w:t xml:space="preserve">od </w:t>
      </w:r>
      <w:r w:rsidR="00DB22AE" w:rsidRPr="00A8184A">
        <w:rPr>
          <w:rFonts w:ascii="Segoe UI" w:hAnsi="Segoe UI" w:cs="Segoe UI"/>
          <w:sz w:val="20"/>
          <w:szCs w:val="20"/>
        </w:rPr>
        <w:t>zahájení odstraňování vady</w:t>
      </w:r>
      <w:r w:rsidR="009469FF" w:rsidRPr="00A8184A">
        <w:rPr>
          <w:rFonts w:ascii="Segoe UI" w:hAnsi="Segoe UI" w:cs="Segoe UI"/>
          <w:sz w:val="20"/>
          <w:szCs w:val="20"/>
        </w:rPr>
        <w:t>.</w:t>
      </w:r>
    </w:p>
    <w:p w14:paraId="550EDEF1" w14:textId="13D32169" w:rsidR="00FF1566" w:rsidRPr="00A8184A" w:rsidRDefault="00A275E8" w:rsidP="00A8184A">
      <w:pPr>
        <w:pStyle w:val="Textbubliny"/>
        <w:spacing w:before="120" w:line="264" w:lineRule="auto"/>
        <w:jc w:val="both"/>
        <w:rPr>
          <w:rFonts w:ascii="Segoe UI" w:hAnsi="Segoe UI" w:cs="Segoe UI"/>
          <w:sz w:val="20"/>
          <w:szCs w:val="20"/>
          <w:lang w:val="cs-CZ"/>
        </w:rPr>
      </w:pPr>
      <w:r w:rsidRPr="00A8184A">
        <w:rPr>
          <w:rFonts w:ascii="Segoe UI" w:hAnsi="Segoe UI" w:cs="Segoe UI"/>
          <w:sz w:val="20"/>
          <w:szCs w:val="20"/>
          <w:lang w:val="cs-CZ"/>
        </w:rPr>
        <w:t xml:space="preserve">Pokud mezi </w:t>
      </w:r>
      <w:r w:rsidR="00D85EBA" w:rsidRPr="00A8184A">
        <w:rPr>
          <w:rFonts w:ascii="Segoe UI" w:hAnsi="Segoe UI" w:cs="Segoe UI"/>
          <w:sz w:val="20"/>
          <w:szCs w:val="20"/>
          <w:lang w:val="cs-CZ"/>
        </w:rPr>
        <w:t>S</w:t>
      </w:r>
      <w:r w:rsidRPr="00A8184A">
        <w:rPr>
          <w:rFonts w:ascii="Segoe UI" w:hAnsi="Segoe UI" w:cs="Segoe UI"/>
          <w:sz w:val="20"/>
          <w:szCs w:val="20"/>
          <w:lang w:val="cs-CZ"/>
        </w:rPr>
        <w:t>mluvními stranami vzniknou nepřekonatelné rozpory o příčině závady, shodnou se</w:t>
      </w:r>
      <w:r w:rsidR="00D83CAE">
        <w:rPr>
          <w:rFonts w:ascii="Segoe UI" w:hAnsi="Segoe UI" w:cs="Segoe UI"/>
          <w:sz w:val="20"/>
          <w:szCs w:val="20"/>
          <w:lang w:val="cs-CZ"/>
        </w:rPr>
        <w:t> </w:t>
      </w:r>
      <w:r w:rsidRPr="00A8184A">
        <w:rPr>
          <w:rFonts w:ascii="Segoe UI" w:hAnsi="Segoe UI" w:cs="Segoe UI"/>
          <w:sz w:val="20"/>
          <w:szCs w:val="20"/>
          <w:lang w:val="cs-CZ"/>
        </w:rPr>
        <w:t xml:space="preserve">na nezávislém znalci a pověří jej posouzením závady a její příčiny. Smluvní strany budou považovat výsledek znalcova posudku za závazný. Poplatky za posudek ponese ta ze </w:t>
      </w:r>
      <w:r w:rsidR="00D85EBA" w:rsidRPr="00A8184A">
        <w:rPr>
          <w:rFonts w:ascii="Segoe UI" w:hAnsi="Segoe UI" w:cs="Segoe UI"/>
          <w:sz w:val="20"/>
          <w:szCs w:val="20"/>
          <w:lang w:val="cs-CZ"/>
        </w:rPr>
        <w:t>S</w:t>
      </w:r>
      <w:r w:rsidRPr="00A8184A">
        <w:rPr>
          <w:rFonts w:ascii="Segoe UI" w:hAnsi="Segoe UI" w:cs="Segoe UI"/>
          <w:sz w:val="20"/>
          <w:szCs w:val="20"/>
          <w:lang w:val="cs-CZ"/>
        </w:rPr>
        <w:t>mluvních stran, která je odpovědná za závadu podle posudku znalce.</w:t>
      </w:r>
    </w:p>
    <w:p w14:paraId="491CAB63" w14:textId="67261AC7" w:rsidR="00205EE0" w:rsidRPr="00A8184A" w:rsidRDefault="00FF1566" w:rsidP="00A8184A">
      <w:pPr>
        <w:pStyle w:val="Textbubliny"/>
        <w:spacing w:before="120" w:line="264" w:lineRule="auto"/>
        <w:ind w:right="-1"/>
        <w:jc w:val="both"/>
        <w:rPr>
          <w:rFonts w:ascii="Segoe UI" w:hAnsi="Segoe UI" w:cs="Segoe UI"/>
          <w:sz w:val="20"/>
          <w:szCs w:val="20"/>
        </w:rPr>
      </w:pPr>
      <w:r w:rsidRPr="00A8184A">
        <w:rPr>
          <w:rFonts w:ascii="Segoe UI" w:hAnsi="Segoe UI" w:cs="Segoe UI"/>
          <w:sz w:val="20"/>
          <w:szCs w:val="20"/>
          <w:lang w:val="cs-CZ"/>
        </w:rPr>
        <w:lastRenderedPageBreak/>
        <w:t xml:space="preserve">Pokud tato </w:t>
      </w:r>
      <w:r w:rsidR="00D85EBA" w:rsidRPr="00A8184A">
        <w:rPr>
          <w:rFonts w:ascii="Segoe UI" w:hAnsi="Segoe UI" w:cs="Segoe UI"/>
          <w:sz w:val="20"/>
          <w:szCs w:val="20"/>
          <w:lang w:val="cs-CZ"/>
        </w:rPr>
        <w:t>S</w:t>
      </w:r>
      <w:r w:rsidRPr="00A8184A">
        <w:rPr>
          <w:rFonts w:ascii="Segoe UI" w:hAnsi="Segoe UI" w:cs="Segoe UI"/>
          <w:sz w:val="20"/>
          <w:szCs w:val="20"/>
          <w:lang w:val="cs-CZ"/>
        </w:rPr>
        <w:t>mlouva nestanoví jinak, nároky z vad zboží se řídí obecnou úpravou občanského zákoníku. Nároky z vad zboží se nedotýkají nároku na náhradu škody nebo nároku na smluvní pokutu.</w:t>
      </w:r>
    </w:p>
    <w:p w14:paraId="3C56BF6F" w14:textId="2E8A5A55" w:rsidR="00A062C2" w:rsidRPr="00A8184A" w:rsidRDefault="000325A1" w:rsidP="00D83CAE">
      <w:pPr>
        <w:pStyle w:val="Nadpis1"/>
        <w:keepNext w:val="0"/>
        <w:numPr>
          <w:ilvl w:val="0"/>
          <w:numId w:val="11"/>
        </w:numPr>
        <w:tabs>
          <w:tab w:val="clear" w:pos="567"/>
          <w:tab w:val="num" w:pos="426"/>
        </w:tabs>
        <w:spacing w:before="360" w:after="120" w:line="264" w:lineRule="auto"/>
        <w:textboxTightWrap w:val="firstAndLastLine"/>
        <w:rPr>
          <w:rFonts w:ascii="Segoe UI" w:hAnsi="Segoe UI" w:cs="Segoe UI"/>
          <w:b/>
          <w:bCs/>
          <w:caps/>
          <w:sz w:val="20"/>
          <w:szCs w:val="32"/>
        </w:rPr>
      </w:pPr>
      <w:r w:rsidRPr="00A8184A">
        <w:rPr>
          <w:rFonts w:ascii="Segoe UI" w:hAnsi="Segoe UI" w:cs="Segoe UI"/>
          <w:b/>
          <w:bCs/>
          <w:caps/>
          <w:sz w:val="20"/>
          <w:szCs w:val="32"/>
        </w:rPr>
        <w:t>S</w:t>
      </w:r>
      <w:r w:rsidR="00E92C71" w:rsidRPr="00A8184A">
        <w:rPr>
          <w:rFonts w:ascii="Segoe UI" w:hAnsi="Segoe UI" w:cs="Segoe UI"/>
          <w:b/>
          <w:bCs/>
          <w:caps/>
          <w:sz w:val="20"/>
          <w:szCs w:val="32"/>
        </w:rPr>
        <w:t>ankce</w:t>
      </w:r>
      <w:r w:rsidR="00D85EBA" w:rsidRPr="00A8184A">
        <w:rPr>
          <w:rFonts w:ascii="Segoe UI" w:hAnsi="Segoe UI" w:cs="Segoe UI"/>
          <w:b/>
          <w:bCs/>
          <w:caps/>
          <w:sz w:val="20"/>
          <w:szCs w:val="32"/>
        </w:rPr>
        <w:t xml:space="preserve"> při porušení smlouvy</w:t>
      </w:r>
    </w:p>
    <w:p w14:paraId="66FAD5CC" w14:textId="52D41D72" w:rsidR="00E92C71" w:rsidRPr="00A8184A" w:rsidRDefault="00E92C71" w:rsidP="00A8184A">
      <w:pPr>
        <w:pStyle w:val="Textbubliny"/>
        <w:spacing w:before="120" w:line="264" w:lineRule="auto"/>
        <w:jc w:val="both"/>
        <w:rPr>
          <w:rFonts w:ascii="Segoe UI" w:hAnsi="Segoe UI" w:cs="Segoe UI"/>
          <w:sz w:val="20"/>
          <w:szCs w:val="20"/>
          <w:lang w:val="cs-CZ"/>
        </w:rPr>
      </w:pPr>
      <w:r w:rsidRPr="00A8184A">
        <w:rPr>
          <w:rFonts w:ascii="Segoe UI" w:hAnsi="Segoe UI" w:cs="Segoe UI"/>
          <w:sz w:val="20"/>
          <w:szCs w:val="20"/>
          <w:lang w:val="cs-CZ"/>
        </w:rPr>
        <w:t>Výše úroků z prodlení se řídí platnými právními předpisy</w:t>
      </w:r>
      <w:r w:rsidR="00AE7ED3" w:rsidRPr="00A8184A">
        <w:rPr>
          <w:rFonts w:ascii="Segoe UI" w:hAnsi="Segoe UI" w:cs="Segoe UI"/>
          <w:sz w:val="20"/>
          <w:szCs w:val="20"/>
          <w:lang w:val="cs-CZ"/>
        </w:rPr>
        <w:t xml:space="preserve"> České republiky.</w:t>
      </w:r>
    </w:p>
    <w:p w14:paraId="7D554ED3" w14:textId="3E8587D1" w:rsidR="00D26D14" w:rsidRPr="00A8184A" w:rsidRDefault="00D26D14" w:rsidP="00A8184A">
      <w:pPr>
        <w:pStyle w:val="Textbubliny"/>
        <w:spacing w:before="120" w:line="264" w:lineRule="auto"/>
        <w:ind w:right="-1"/>
        <w:jc w:val="both"/>
        <w:rPr>
          <w:rFonts w:ascii="Segoe UI" w:hAnsi="Segoe UI" w:cs="Segoe UI"/>
          <w:sz w:val="20"/>
          <w:szCs w:val="20"/>
          <w:lang w:val="cs-CZ"/>
        </w:rPr>
      </w:pPr>
      <w:r w:rsidRPr="00A8184A">
        <w:rPr>
          <w:rFonts w:ascii="Segoe UI" w:hAnsi="Segoe UI" w:cs="Segoe UI"/>
          <w:sz w:val="20"/>
          <w:szCs w:val="20"/>
          <w:lang w:val="cs-CZ"/>
        </w:rPr>
        <w:t xml:space="preserve">V případě prodlení Zhotovitele s provedením díla (či jeho části) </w:t>
      </w:r>
      <w:r w:rsidRPr="00A8184A">
        <w:rPr>
          <w:rFonts w:ascii="Segoe UI" w:hAnsi="Segoe UI" w:cs="Segoe UI"/>
          <w:sz w:val="20"/>
          <w:szCs w:val="20"/>
        </w:rPr>
        <w:t xml:space="preserve">oproti termínu sjednanému v čl. 2.3 této Smlouvy </w:t>
      </w:r>
      <w:r w:rsidRPr="00A8184A">
        <w:rPr>
          <w:rFonts w:ascii="Segoe UI" w:hAnsi="Segoe UI" w:cs="Segoe UI"/>
          <w:sz w:val="20"/>
          <w:szCs w:val="20"/>
          <w:lang w:val="cs-CZ"/>
        </w:rPr>
        <w:t xml:space="preserve">nebo písemně sjednané mezi Smluvními stranami, je Zhotovitel povinen zaplatit Objednateli smluvní pokutu ve výši </w:t>
      </w:r>
      <w:r w:rsidRPr="00A533A1">
        <w:rPr>
          <w:rFonts w:ascii="Segoe UI" w:hAnsi="Segoe UI" w:cs="Segoe UI"/>
          <w:b/>
          <w:bCs/>
          <w:sz w:val="20"/>
          <w:szCs w:val="20"/>
          <w:lang w:val="cs-CZ"/>
        </w:rPr>
        <w:t>5</w:t>
      </w:r>
      <w:r w:rsidR="00E71E74" w:rsidRPr="00A533A1">
        <w:rPr>
          <w:rFonts w:ascii="Segoe UI" w:hAnsi="Segoe UI" w:cs="Segoe UI"/>
          <w:b/>
          <w:bCs/>
          <w:sz w:val="20"/>
          <w:szCs w:val="20"/>
          <w:lang w:val="cs-CZ"/>
        </w:rPr>
        <w:t>.</w:t>
      </w:r>
      <w:r w:rsidRPr="00A533A1">
        <w:rPr>
          <w:rFonts w:ascii="Segoe UI" w:hAnsi="Segoe UI" w:cs="Segoe UI"/>
          <w:b/>
          <w:bCs/>
          <w:sz w:val="20"/>
          <w:szCs w:val="20"/>
          <w:lang w:val="cs-CZ"/>
        </w:rPr>
        <w:t>000 Kč</w:t>
      </w:r>
      <w:r w:rsidRPr="00A8184A">
        <w:rPr>
          <w:rFonts w:ascii="Segoe UI" w:hAnsi="Segoe UI" w:cs="Segoe UI"/>
          <w:sz w:val="20"/>
          <w:szCs w:val="20"/>
          <w:lang w:val="cs-CZ"/>
        </w:rPr>
        <w:t xml:space="preserve"> za každý i započatý den prodlení.</w:t>
      </w:r>
    </w:p>
    <w:p w14:paraId="143B2485" w14:textId="219BD3D9" w:rsidR="00D507B7" w:rsidRPr="00A8184A" w:rsidRDefault="00D507B7" w:rsidP="00A8184A">
      <w:pPr>
        <w:pStyle w:val="Textbubliny"/>
        <w:spacing w:before="120" w:line="264" w:lineRule="auto"/>
        <w:jc w:val="both"/>
        <w:rPr>
          <w:rFonts w:ascii="Segoe UI" w:hAnsi="Segoe UI" w:cs="Segoe UI"/>
          <w:sz w:val="20"/>
          <w:szCs w:val="20"/>
        </w:rPr>
      </w:pPr>
      <w:r w:rsidRPr="00A8184A">
        <w:rPr>
          <w:rFonts w:ascii="Segoe UI" w:hAnsi="Segoe UI" w:cs="Segoe UI"/>
          <w:sz w:val="20"/>
          <w:szCs w:val="20"/>
        </w:rPr>
        <w:t>Pro případ prodlení Objednatele s úhradou ceny díla dle této Smlouvy je Zhotovitel oprávněn požadovat po Objednateli zákonný úrok z prodlení ve výši stanovené příslušným nařízením vlády. Zhotovitel nemá nárok na další náhradu škody způsobenou prodlením Objednatele s úhradou ceny díla.</w:t>
      </w:r>
    </w:p>
    <w:p w14:paraId="5D01CC3E" w14:textId="5E649D1B" w:rsidR="00A437E4" w:rsidRPr="00A8184A" w:rsidRDefault="00667155" w:rsidP="00A8184A">
      <w:pPr>
        <w:pStyle w:val="Textbubliny"/>
        <w:spacing w:before="120" w:line="264" w:lineRule="auto"/>
        <w:jc w:val="both"/>
        <w:rPr>
          <w:rFonts w:ascii="Segoe UI" w:hAnsi="Segoe UI" w:cs="Segoe UI"/>
          <w:sz w:val="20"/>
          <w:szCs w:val="20"/>
          <w:lang w:val="cs-CZ"/>
        </w:rPr>
      </w:pPr>
      <w:r w:rsidRPr="00A8184A">
        <w:rPr>
          <w:rFonts w:ascii="Segoe UI" w:hAnsi="Segoe UI" w:cs="Segoe UI"/>
          <w:sz w:val="20"/>
          <w:szCs w:val="20"/>
          <w:lang w:val="cs-CZ"/>
        </w:rPr>
        <w:t>Zhotovitel je dále povinen uhradit smluvní pokutu v případě jeho prodlení s uvedením staveniště</w:t>
      </w:r>
      <w:r w:rsidR="007156F8" w:rsidRPr="00A8184A">
        <w:rPr>
          <w:rFonts w:ascii="Segoe UI" w:hAnsi="Segoe UI" w:cs="Segoe UI"/>
          <w:sz w:val="20"/>
          <w:szCs w:val="20"/>
          <w:lang w:val="cs-CZ"/>
        </w:rPr>
        <w:t xml:space="preserve"> (místa plnění)</w:t>
      </w:r>
      <w:r w:rsidRPr="00A8184A">
        <w:rPr>
          <w:rFonts w:ascii="Segoe UI" w:hAnsi="Segoe UI" w:cs="Segoe UI"/>
          <w:sz w:val="20"/>
          <w:szCs w:val="20"/>
          <w:lang w:val="cs-CZ"/>
        </w:rPr>
        <w:t xml:space="preserve"> do původního stavu, kdy smluvní pokuta činí </w:t>
      </w:r>
      <w:r w:rsidR="007156F8" w:rsidRPr="00A533A1">
        <w:rPr>
          <w:rFonts w:ascii="Segoe UI" w:hAnsi="Segoe UI" w:cs="Segoe UI"/>
          <w:b/>
          <w:bCs/>
          <w:sz w:val="20"/>
          <w:szCs w:val="20"/>
          <w:lang w:val="cs-CZ"/>
        </w:rPr>
        <w:t>1</w:t>
      </w:r>
      <w:r w:rsidR="00E71E74" w:rsidRPr="00A533A1">
        <w:rPr>
          <w:rFonts w:ascii="Segoe UI" w:hAnsi="Segoe UI" w:cs="Segoe UI"/>
          <w:b/>
          <w:bCs/>
          <w:sz w:val="20"/>
          <w:szCs w:val="20"/>
          <w:lang w:val="cs-CZ"/>
        </w:rPr>
        <w:t>.</w:t>
      </w:r>
      <w:r w:rsidR="006914BC" w:rsidRPr="00A533A1">
        <w:rPr>
          <w:rFonts w:ascii="Segoe UI" w:hAnsi="Segoe UI" w:cs="Segoe UI"/>
          <w:b/>
          <w:bCs/>
          <w:sz w:val="20"/>
          <w:szCs w:val="20"/>
          <w:lang w:val="cs-CZ"/>
        </w:rPr>
        <w:t>000 </w:t>
      </w:r>
      <w:r w:rsidRPr="00A533A1">
        <w:rPr>
          <w:rFonts w:ascii="Segoe UI" w:hAnsi="Segoe UI" w:cs="Segoe UI"/>
          <w:b/>
          <w:bCs/>
          <w:sz w:val="20"/>
          <w:szCs w:val="20"/>
          <w:lang w:val="cs-CZ"/>
        </w:rPr>
        <w:t>Kč</w:t>
      </w:r>
      <w:r w:rsidRPr="00A8184A">
        <w:rPr>
          <w:rFonts w:ascii="Segoe UI" w:hAnsi="Segoe UI" w:cs="Segoe UI"/>
          <w:sz w:val="20"/>
          <w:szCs w:val="20"/>
          <w:lang w:val="cs-CZ"/>
        </w:rPr>
        <w:t xml:space="preserve"> za každý i započatý den prodlení.</w:t>
      </w:r>
    </w:p>
    <w:p w14:paraId="4A53FE8F" w14:textId="77777777" w:rsidR="00D507B7" w:rsidRPr="00A8184A" w:rsidRDefault="00D507B7" w:rsidP="00A8184A">
      <w:pPr>
        <w:pStyle w:val="Odstavecseseznamem"/>
        <w:numPr>
          <w:ilvl w:val="1"/>
          <w:numId w:val="11"/>
        </w:numPr>
        <w:spacing w:before="120" w:line="264" w:lineRule="auto"/>
        <w:contextualSpacing w:val="0"/>
        <w:jc w:val="both"/>
        <w:rPr>
          <w:rFonts w:ascii="Segoe UI" w:hAnsi="Segoe UI" w:cs="Segoe UI"/>
          <w:sz w:val="20"/>
          <w:szCs w:val="20"/>
        </w:rPr>
      </w:pPr>
      <w:r w:rsidRPr="00A8184A">
        <w:rPr>
          <w:rFonts w:ascii="Segoe UI" w:hAnsi="Segoe UI" w:cs="Segoe UI"/>
          <w:sz w:val="20"/>
          <w:szCs w:val="20"/>
        </w:rPr>
        <w:t xml:space="preserve">V případě oprávněné reklamace vady díla v záruční době se Zhotovitel zavazuje:  </w:t>
      </w:r>
    </w:p>
    <w:p w14:paraId="13599C41" w14:textId="6BEB7C5B" w:rsidR="00D507B7" w:rsidRPr="00A8184A" w:rsidRDefault="00D507B7" w:rsidP="00A8184A">
      <w:pPr>
        <w:pStyle w:val="Odstavecseseznamem"/>
        <w:numPr>
          <w:ilvl w:val="0"/>
          <w:numId w:val="21"/>
        </w:numPr>
        <w:spacing w:before="120" w:line="264" w:lineRule="auto"/>
        <w:contextualSpacing w:val="0"/>
        <w:jc w:val="both"/>
        <w:rPr>
          <w:rFonts w:ascii="Segoe UI" w:hAnsi="Segoe UI" w:cs="Segoe UI"/>
          <w:sz w:val="20"/>
          <w:szCs w:val="20"/>
        </w:rPr>
      </w:pPr>
      <w:r w:rsidRPr="00A8184A">
        <w:rPr>
          <w:rFonts w:ascii="Segoe UI" w:hAnsi="Segoe UI" w:cs="Segoe UI"/>
          <w:sz w:val="20"/>
          <w:szCs w:val="20"/>
        </w:rPr>
        <w:t>u vad bránících bezpečnému a řádnému užívání díla (havarijní stavy) nastoupit k</w:t>
      </w:r>
      <w:r w:rsidR="00D83CAE">
        <w:rPr>
          <w:rFonts w:ascii="Segoe UI" w:hAnsi="Segoe UI" w:cs="Segoe UI"/>
          <w:sz w:val="20"/>
          <w:szCs w:val="20"/>
        </w:rPr>
        <w:t> </w:t>
      </w:r>
      <w:r w:rsidRPr="00A8184A">
        <w:rPr>
          <w:rFonts w:ascii="Segoe UI" w:hAnsi="Segoe UI" w:cs="Segoe UI"/>
          <w:sz w:val="20"/>
          <w:szCs w:val="20"/>
        </w:rPr>
        <w:t xml:space="preserve">odstraňování vady do </w:t>
      </w:r>
      <w:r w:rsidRPr="00A8184A">
        <w:rPr>
          <w:rFonts w:ascii="Segoe UI" w:hAnsi="Segoe UI" w:cs="Segoe UI"/>
          <w:b/>
          <w:bCs/>
          <w:sz w:val="20"/>
          <w:szCs w:val="20"/>
        </w:rPr>
        <w:t>48 hodin</w:t>
      </w:r>
      <w:r w:rsidRPr="00A8184A">
        <w:rPr>
          <w:rFonts w:ascii="Segoe UI" w:hAnsi="Segoe UI" w:cs="Segoe UI"/>
          <w:sz w:val="20"/>
          <w:szCs w:val="20"/>
        </w:rPr>
        <w:t xml:space="preserve"> od doručení reklamace a vadu odstranit v co nejkratším technicky možném termínu, nejpozději však do </w:t>
      </w:r>
      <w:r w:rsidRPr="00A8184A">
        <w:rPr>
          <w:rFonts w:ascii="Segoe UI" w:hAnsi="Segoe UI" w:cs="Segoe UI"/>
          <w:b/>
          <w:bCs/>
          <w:sz w:val="20"/>
          <w:szCs w:val="20"/>
        </w:rPr>
        <w:t>5 kalendářních dnů</w:t>
      </w:r>
      <w:r w:rsidRPr="00A8184A">
        <w:rPr>
          <w:rFonts w:ascii="Segoe UI" w:hAnsi="Segoe UI" w:cs="Segoe UI"/>
          <w:sz w:val="20"/>
          <w:szCs w:val="20"/>
        </w:rPr>
        <w:t>, nedohodnou-li se</w:t>
      </w:r>
      <w:r w:rsidR="00D83CAE">
        <w:rPr>
          <w:rFonts w:ascii="Segoe UI" w:hAnsi="Segoe UI" w:cs="Segoe UI"/>
          <w:sz w:val="20"/>
          <w:szCs w:val="20"/>
        </w:rPr>
        <w:t> </w:t>
      </w:r>
      <w:r w:rsidRPr="00A8184A">
        <w:rPr>
          <w:rFonts w:ascii="Segoe UI" w:hAnsi="Segoe UI" w:cs="Segoe UI"/>
          <w:sz w:val="20"/>
          <w:szCs w:val="20"/>
        </w:rPr>
        <w:t>Smluvní strany písemně jinak s ohledem na povahu vady;</w:t>
      </w:r>
    </w:p>
    <w:p w14:paraId="6FCC1718" w14:textId="77777777" w:rsidR="00D507B7" w:rsidRPr="00A8184A" w:rsidRDefault="00D507B7" w:rsidP="00A8184A">
      <w:pPr>
        <w:pStyle w:val="Odstavecseseznamem"/>
        <w:numPr>
          <w:ilvl w:val="0"/>
          <w:numId w:val="21"/>
        </w:numPr>
        <w:spacing w:before="120" w:line="264" w:lineRule="auto"/>
        <w:contextualSpacing w:val="0"/>
        <w:jc w:val="both"/>
        <w:rPr>
          <w:rFonts w:ascii="Segoe UI" w:hAnsi="Segoe UI" w:cs="Segoe UI"/>
          <w:sz w:val="20"/>
          <w:szCs w:val="20"/>
        </w:rPr>
      </w:pPr>
      <w:r w:rsidRPr="00A8184A">
        <w:rPr>
          <w:rFonts w:ascii="Segoe UI" w:hAnsi="Segoe UI" w:cs="Segoe UI"/>
          <w:sz w:val="20"/>
          <w:szCs w:val="20"/>
        </w:rPr>
        <w:t xml:space="preserve">u ostatních vad nastoupit k odstraňování vady do </w:t>
      </w:r>
      <w:r w:rsidRPr="00A8184A">
        <w:rPr>
          <w:rFonts w:ascii="Segoe UI" w:hAnsi="Segoe UI" w:cs="Segoe UI"/>
          <w:b/>
          <w:bCs/>
          <w:sz w:val="20"/>
          <w:szCs w:val="20"/>
        </w:rPr>
        <w:t>5 pracovních dnů</w:t>
      </w:r>
      <w:r w:rsidRPr="00A8184A">
        <w:rPr>
          <w:rFonts w:ascii="Segoe UI" w:hAnsi="Segoe UI" w:cs="Segoe UI"/>
          <w:sz w:val="20"/>
          <w:szCs w:val="20"/>
        </w:rPr>
        <w:t xml:space="preserve"> od doručení reklamace a vadu odstranit bez zbytečného odkladu, nejpozději však do </w:t>
      </w:r>
      <w:r w:rsidRPr="00A8184A">
        <w:rPr>
          <w:rFonts w:ascii="Segoe UI" w:hAnsi="Segoe UI" w:cs="Segoe UI"/>
          <w:b/>
          <w:bCs/>
          <w:sz w:val="20"/>
          <w:szCs w:val="20"/>
        </w:rPr>
        <w:t>15 kalendářních dnů</w:t>
      </w:r>
      <w:r w:rsidRPr="00A8184A">
        <w:rPr>
          <w:rFonts w:ascii="Segoe UI" w:hAnsi="Segoe UI" w:cs="Segoe UI"/>
          <w:sz w:val="20"/>
          <w:szCs w:val="20"/>
        </w:rPr>
        <w:t xml:space="preserve"> od doručení reklamace, nedohodnou-li se Smluvní strany písemně jinak.</w:t>
      </w:r>
    </w:p>
    <w:p w14:paraId="039ED761" w14:textId="680FB488" w:rsidR="00D507B7" w:rsidRPr="00A8184A" w:rsidRDefault="00D507B7" w:rsidP="00A8184A">
      <w:pPr>
        <w:spacing w:before="120" w:line="264" w:lineRule="auto"/>
        <w:ind w:left="927"/>
        <w:jc w:val="both"/>
        <w:rPr>
          <w:rFonts w:ascii="Segoe UI" w:hAnsi="Segoe UI" w:cs="Segoe UI"/>
          <w:sz w:val="20"/>
          <w:szCs w:val="20"/>
        </w:rPr>
      </w:pPr>
      <w:r w:rsidRPr="00A8184A">
        <w:rPr>
          <w:rFonts w:ascii="Segoe UI" w:hAnsi="Segoe UI" w:cs="Segoe UI"/>
          <w:sz w:val="20"/>
          <w:szCs w:val="20"/>
        </w:rPr>
        <w:t xml:space="preserve">Pokud Zhotovitel v uvedených lhůtách vadu neodstraní, je povinen uhradit Objednateli smluvní pokutu ve výši </w:t>
      </w:r>
      <w:r w:rsidR="000B5C72">
        <w:rPr>
          <w:rFonts w:ascii="Segoe UI" w:hAnsi="Segoe UI" w:cs="Segoe UI"/>
          <w:b/>
          <w:bCs/>
          <w:sz w:val="20"/>
          <w:szCs w:val="20"/>
        </w:rPr>
        <w:t>1</w:t>
      </w:r>
      <w:r w:rsidR="00E71E74">
        <w:rPr>
          <w:rFonts w:ascii="Segoe UI" w:hAnsi="Segoe UI" w:cs="Segoe UI"/>
          <w:b/>
          <w:bCs/>
          <w:sz w:val="20"/>
          <w:szCs w:val="20"/>
        </w:rPr>
        <w:t>.</w:t>
      </w:r>
      <w:r w:rsidR="000B5C72">
        <w:rPr>
          <w:rFonts w:ascii="Segoe UI" w:hAnsi="Segoe UI" w:cs="Segoe UI"/>
          <w:b/>
          <w:bCs/>
          <w:sz w:val="20"/>
          <w:szCs w:val="20"/>
        </w:rPr>
        <w:t>0</w:t>
      </w:r>
      <w:r w:rsidRPr="00A8184A">
        <w:rPr>
          <w:rFonts w:ascii="Segoe UI" w:hAnsi="Segoe UI" w:cs="Segoe UI"/>
          <w:b/>
          <w:bCs/>
          <w:sz w:val="20"/>
          <w:szCs w:val="20"/>
        </w:rPr>
        <w:t>00 Kč</w:t>
      </w:r>
      <w:r w:rsidRPr="00A8184A">
        <w:rPr>
          <w:rFonts w:ascii="Segoe UI" w:hAnsi="Segoe UI" w:cs="Segoe UI"/>
          <w:sz w:val="20"/>
          <w:szCs w:val="20"/>
        </w:rPr>
        <w:t xml:space="preserve"> za každý započatý den prodlení s odstraněním každé jednotlivé vady. Neodstraní-li Zhotovitel vadu ani ve dvojnásobku příslušné lhůty dle písm. a) nebo b), je Objednatel oprávněn pověřit odstraněním vady třetí osobu na náklady Zhotovitele; tím není dotčeno právo na smluvní pokutu ani na náhradu škody.</w:t>
      </w:r>
    </w:p>
    <w:p w14:paraId="7FB947D3" w14:textId="6B9B4A8E" w:rsidR="00D507B7" w:rsidRPr="008228E9" w:rsidRDefault="00D507B7" w:rsidP="00A8184A">
      <w:pPr>
        <w:pStyle w:val="Odstavecseseznamem"/>
        <w:numPr>
          <w:ilvl w:val="1"/>
          <w:numId w:val="11"/>
        </w:numPr>
        <w:spacing w:before="120" w:line="264" w:lineRule="auto"/>
        <w:contextualSpacing w:val="0"/>
        <w:jc w:val="both"/>
        <w:rPr>
          <w:rFonts w:ascii="Segoe UI" w:hAnsi="Segoe UI" w:cs="Segoe UI"/>
          <w:sz w:val="20"/>
          <w:szCs w:val="20"/>
        </w:rPr>
      </w:pPr>
      <w:r w:rsidRPr="008228E9">
        <w:rPr>
          <w:rFonts w:ascii="Segoe UI" w:hAnsi="Segoe UI" w:cs="Segoe UI"/>
          <w:sz w:val="20"/>
          <w:szCs w:val="20"/>
        </w:rPr>
        <w:t xml:space="preserve">Za porušení povinností dle čl. </w:t>
      </w:r>
      <w:r w:rsidR="000A03D7" w:rsidRPr="008228E9">
        <w:rPr>
          <w:rFonts w:ascii="Segoe UI" w:hAnsi="Segoe UI" w:cs="Segoe UI"/>
          <w:sz w:val="20"/>
          <w:szCs w:val="20"/>
        </w:rPr>
        <w:t>6</w:t>
      </w:r>
      <w:r w:rsidRPr="008228E9">
        <w:rPr>
          <w:rFonts w:ascii="Segoe UI" w:hAnsi="Segoe UI" w:cs="Segoe UI"/>
          <w:sz w:val="20"/>
          <w:szCs w:val="20"/>
        </w:rPr>
        <w:t>.1</w:t>
      </w:r>
      <w:r w:rsidR="00577996">
        <w:rPr>
          <w:rFonts w:ascii="Segoe UI" w:hAnsi="Segoe UI" w:cs="Segoe UI"/>
          <w:sz w:val="20"/>
          <w:szCs w:val="20"/>
        </w:rPr>
        <w:t xml:space="preserve"> </w:t>
      </w:r>
      <w:r w:rsidRPr="008228E9">
        <w:rPr>
          <w:rFonts w:ascii="Segoe UI" w:hAnsi="Segoe UI" w:cs="Segoe UI"/>
          <w:sz w:val="20"/>
          <w:szCs w:val="20"/>
        </w:rPr>
        <w:t>a</w:t>
      </w:r>
      <w:r w:rsidR="00577996">
        <w:rPr>
          <w:rFonts w:ascii="Segoe UI" w:hAnsi="Segoe UI" w:cs="Segoe UI"/>
          <w:sz w:val="20"/>
          <w:szCs w:val="20"/>
        </w:rPr>
        <w:t>ž</w:t>
      </w:r>
      <w:r w:rsidRPr="008228E9">
        <w:rPr>
          <w:rFonts w:ascii="Segoe UI" w:hAnsi="Segoe UI" w:cs="Segoe UI"/>
          <w:sz w:val="20"/>
          <w:szCs w:val="20"/>
        </w:rPr>
        <w:t xml:space="preserve"> </w:t>
      </w:r>
      <w:r w:rsidR="000A03D7" w:rsidRPr="008228E9">
        <w:rPr>
          <w:rFonts w:ascii="Segoe UI" w:hAnsi="Segoe UI" w:cs="Segoe UI"/>
          <w:sz w:val="20"/>
          <w:szCs w:val="20"/>
        </w:rPr>
        <w:t>6</w:t>
      </w:r>
      <w:r w:rsidRPr="008228E9">
        <w:rPr>
          <w:rFonts w:ascii="Segoe UI" w:hAnsi="Segoe UI" w:cs="Segoe UI"/>
          <w:sz w:val="20"/>
          <w:szCs w:val="20"/>
        </w:rPr>
        <w:t xml:space="preserve">.4 </w:t>
      </w:r>
      <w:r w:rsidR="000B5C72" w:rsidRPr="008228E9">
        <w:rPr>
          <w:rFonts w:ascii="Segoe UI" w:hAnsi="Segoe UI" w:cs="Segoe UI"/>
          <w:sz w:val="20"/>
          <w:szCs w:val="20"/>
        </w:rPr>
        <w:t xml:space="preserve">této Smlouvy </w:t>
      </w:r>
      <w:r w:rsidRPr="008228E9">
        <w:rPr>
          <w:rFonts w:ascii="Segoe UI" w:hAnsi="Segoe UI" w:cs="Segoe UI"/>
          <w:sz w:val="20"/>
          <w:szCs w:val="20"/>
        </w:rPr>
        <w:t xml:space="preserve">je Objednatel oprávněn požadovat po Zhotoviteli smluvní pokutu ve výši </w:t>
      </w:r>
      <w:r w:rsidRPr="008228E9">
        <w:rPr>
          <w:rFonts w:ascii="Segoe UI" w:hAnsi="Segoe UI" w:cs="Segoe UI"/>
          <w:b/>
          <w:bCs/>
          <w:sz w:val="20"/>
          <w:szCs w:val="20"/>
        </w:rPr>
        <w:t>100.000 Kč</w:t>
      </w:r>
      <w:r w:rsidRPr="008228E9">
        <w:rPr>
          <w:rFonts w:ascii="Segoe UI" w:hAnsi="Segoe UI" w:cs="Segoe UI"/>
          <w:sz w:val="20"/>
          <w:szCs w:val="20"/>
        </w:rPr>
        <w:t>, a to za každý jednotlivý případ porušení. Tím</w:t>
      </w:r>
      <w:r w:rsidR="000B5C72" w:rsidRPr="008228E9">
        <w:rPr>
          <w:rFonts w:ascii="Segoe UI" w:hAnsi="Segoe UI" w:cs="Segoe UI"/>
          <w:sz w:val="20"/>
          <w:szCs w:val="20"/>
        </w:rPr>
        <w:t> </w:t>
      </w:r>
      <w:r w:rsidRPr="008228E9">
        <w:rPr>
          <w:rFonts w:ascii="Segoe UI" w:hAnsi="Segoe UI" w:cs="Segoe UI"/>
          <w:sz w:val="20"/>
          <w:szCs w:val="20"/>
        </w:rPr>
        <w:t>není dotčeno právo Objednatele na náhradu případně vzniklé škody.</w:t>
      </w:r>
    </w:p>
    <w:p w14:paraId="7D65D83E" w14:textId="0987C87C" w:rsidR="00863066" w:rsidRPr="00A8184A" w:rsidRDefault="00D507B7" w:rsidP="00A8184A">
      <w:pPr>
        <w:pStyle w:val="Odstavecseseznamem"/>
        <w:numPr>
          <w:ilvl w:val="1"/>
          <w:numId w:val="11"/>
        </w:numPr>
        <w:spacing w:before="120" w:line="264" w:lineRule="auto"/>
        <w:contextualSpacing w:val="0"/>
        <w:jc w:val="both"/>
        <w:rPr>
          <w:rFonts w:ascii="Segoe UI" w:hAnsi="Segoe UI" w:cs="Segoe UI"/>
          <w:sz w:val="20"/>
          <w:szCs w:val="20"/>
        </w:rPr>
      </w:pPr>
      <w:r w:rsidRPr="00A8184A">
        <w:rPr>
          <w:rFonts w:ascii="Segoe UI" w:hAnsi="Segoe UI" w:cs="Segoe UI"/>
          <w:sz w:val="20"/>
          <w:szCs w:val="20"/>
        </w:rPr>
        <w:t>Smluvní pokuty dle této Smlouvy se nesčítají, pokud se vztahují k porušení téže povinnosti. Uplatněním smluvní pokuty není dotčeno právo Objednatele na náhradu škody vzniklé z porušení povinnosti, ke kterému se smluvní pokuta vztahuje, a to i ve výši přesahující smluvní pokutu.</w:t>
      </w:r>
    </w:p>
    <w:p w14:paraId="4DF47031" w14:textId="77777777" w:rsidR="0063721D" w:rsidRPr="00A8184A" w:rsidRDefault="0063721D" w:rsidP="000B5C72">
      <w:pPr>
        <w:pStyle w:val="Nadpis1"/>
        <w:keepNext w:val="0"/>
        <w:numPr>
          <w:ilvl w:val="0"/>
          <w:numId w:val="11"/>
        </w:numPr>
        <w:tabs>
          <w:tab w:val="clear" w:pos="567"/>
          <w:tab w:val="num" w:pos="426"/>
        </w:tabs>
        <w:spacing w:before="360" w:after="120" w:line="264" w:lineRule="auto"/>
        <w:textboxTightWrap w:val="firstAndLastLine"/>
        <w:rPr>
          <w:rFonts w:ascii="Segoe UI" w:hAnsi="Segoe UI" w:cs="Segoe UI"/>
          <w:sz w:val="20"/>
          <w:szCs w:val="20"/>
        </w:rPr>
      </w:pPr>
      <w:bookmarkStart w:id="4" w:name="_Ref328733619"/>
      <w:r w:rsidRPr="00A8184A">
        <w:rPr>
          <w:rFonts w:ascii="Segoe UI" w:hAnsi="Segoe UI" w:cs="Segoe UI"/>
          <w:b/>
          <w:bCs/>
          <w:caps/>
          <w:sz w:val="20"/>
          <w:szCs w:val="32"/>
        </w:rPr>
        <w:t>ukončení smlouvy</w:t>
      </w:r>
      <w:bookmarkEnd w:id="4"/>
    </w:p>
    <w:p w14:paraId="3580DA99" w14:textId="77777777" w:rsidR="0063721D" w:rsidRPr="00A8184A" w:rsidRDefault="0063721D" w:rsidP="00A8184A">
      <w:pPr>
        <w:pStyle w:val="Odstavecseseznamem"/>
        <w:numPr>
          <w:ilvl w:val="1"/>
          <w:numId w:val="11"/>
        </w:numPr>
        <w:spacing w:before="120" w:line="264" w:lineRule="auto"/>
        <w:contextualSpacing w:val="0"/>
        <w:jc w:val="both"/>
        <w:rPr>
          <w:rFonts w:ascii="Segoe UI" w:hAnsi="Segoe UI" w:cs="Segoe UI"/>
          <w:sz w:val="20"/>
          <w:szCs w:val="20"/>
        </w:rPr>
      </w:pPr>
      <w:bookmarkStart w:id="5" w:name="_Ref328733650"/>
      <w:r w:rsidRPr="00A8184A">
        <w:rPr>
          <w:rFonts w:ascii="Segoe UI" w:hAnsi="Segoe UI" w:cs="Segoe UI"/>
          <w:sz w:val="20"/>
          <w:szCs w:val="20"/>
        </w:rPr>
        <w:t>Smluvní strany mohou tuto Smlouvu ukončit písemnou dohodou podepsanou oběma Smluvními stranami.</w:t>
      </w:r>
    </w:p>
    <w:p w14:paraId="2B4EEE68" w14:textId="77777777" w:rsidR="0063721D" w:rsidRPr="00A8184A" w:rsidRDefault="0063721D" w:rsidP="00A8184A">
      <w:pPr>
        <w:pStyle w:val="Odstavecseseznamem"/>
        <w:numPr>
          <w:ilvl w:val="1"/>
          <w:numId w:val="11"/>
        </w:numPr>
        <w:spacing w:before="120" w:line="264" w:lineRule="auto"/>
        <w:contextualSpacing w:val="0"/>
        <w:jc w:val="both"/>
        <w:rPr>
          <w:rFonts w:ascii="Segoe UI" w:hAnsi="Segoe UI" w:cs="Segoe UI"/>
          <w:sz w:val="20"/>
          <w:szCs w:val="20"/>
        </w:rPr>
      </w:pPr>
      <w:r w:rsidRPr="00A8184A">
        <w:rPr>
          <w:rFonts w:ascii="Segoe UI" w:hAnsi="Segoe UI" w:cs="Segoe UI"/>
          <w:sz w:val="20"/>
          <w:szCs w:val="20"/>
        </w:rPr>
        <w:t xml:space="preserve">Objednatel je oprávněn tuto Smlouvu vypovědět bez udání důvodu písemnou výpovědí s výpovědní lhůtou </w:t>
      </w:r>
      <w:r w:rsidRPr="00A8184A">
        <w:rPr>
          <w:rFonts w:ascii="Segoe UI" w:hAnsi="Segoe UI" w:cs="Segoe UI"/>
          <w:b/>
          <w:bCs/>
          <w:sz w:val="20"/>
          <w:szCs w:val="20"/>
        </w:rPr>
        <w:t>1 měsíce</w:t>
      </w:r>
      <w:r w:rsidRPr="00A8184A">
        <w:rPr>
          <w:rFonts w:ascii="Segoe UI" w:hAnsi="Segoe UI" w:cs="Segoe UI"/>
          <w:sz w:val="20"/>
          <w:szCs w:val="20"/>
        </w:rPr>
        <w:t>, která počíná běžet prvním dnem kalendářního měsíce následujícího po měsíci, v němž byla výpověď doručena Zhotoviteli.</w:t>
      </w:r>
    </w:p>
    <w:p w14:paraId="0E1CE8EC" w14:textId="77777777" w:rsidR="0063721D" w:rsidRPr="00A8184A" w:rsidRDefault="0063721D" w:rsidP="00A8184A">
      <w:pPr>
        <w:pStyle w:val="Odstavecseseznamem"/>
        <w:numPr>
          <w:ilvl w:val="1"/>
          <w:numId w:val="11"/>
        </w:numPr>
        <w:spacing w:before="120" w:line="264" w:lineRule="auto"/>
        <w:contextualSpacing w:val="0"/>
        <w:jc w:val="both"/>
        <w:rPr>
          <w:rFonts w:ascii="Segoe UI" w:hAnsi="Segoe UI" w:cs="Segoe UI"/>
          <w:sz w:val="20"/>
          <w:szCs w:val="20"/>
        </w:rPr>
      </w:pPr>
      <w:r w:rsidRPr="00A8184A">
        <w:rPr>
          <w:rFonts w:ascii="Segoe UI" w:hAnsi="Segoe UI" w:cs="Segoe UI"/>
          <w:sz w:val="20"/>
          <w:szCs w:val="20"/>
        </w:rPr>
        <w:lastRenderedPageBreak/>
        <w:t>Smluvní strany jsou oprávněny od Smlouvy odstoupit z důvodu podstatného porušení Smlouvy druhou Smluvní stranou. Odstoupení musí být písemné a je účinné dnem jeho prokazatelného doručení druhé Smluvní straně. V případě, že odstoupení od Smlouvy není možné doručit druhé Smluvní straně ve lhůtě 10 dnů od odeslání, považuje se za doručené uplynutím 10. dne ode dne jeho prokazatelného odeslání.</w:t>
      </w:r>
    </w:p>
    <w:p w14:paraId="062050BF" w14:textId="77777777" w:rsidR="0063721D" w:rsidRPr="00A8184A" w:rsidRDefault="0063721D" w:rsidP="00A8184A">
      <w:pPr>
        <w:pStyle w:val="Odstavecseseznamem"/>
        <w:numPr>
          <w:ilvl w:val="1"/>
          <w:numId w:val="11"/>
        </w:numPr>
        <w:spacing w:before="120" w:line="264" w:lineRule="auto"/>
        <w:contextualSpacing w:val="0"/>
        <w:jc w:val="both"/>
        <w:rPr>
          <w:rFonts w:ascii="Segoe UI" w:hAnsi="Segoe UI" w:cs="Segoe UI"/>
          <w:sz w:val="20"/>
          <w:szCs w:val="20"/>
        </w:rPr>
      </w:pPr>
      <w:r w:rsidRPr="00A8184A">
        <w:rPr>
          <w:rFonts w:ascii="Segoe UI" w:hAnsi="Segoe UI" w:cs="Segoe UI"/>
          <w:sz w:val="20"/>
          <w:szCs w:val="20"/>
        </w:rPr>
        <w:t>V důsledku zániku Smlouvy nedochází k zániku nároků na náhradu škody vzniklých porušením této Smlouvy, nároků na uhrazení smluvních pokut, ani jiných ustanovení, která podle projevené vůle Smluvních stran nebo vzhledem ke své povaze mají trvat i po jejím zániku.</w:t>
      </w:r>
    </w:p>
    <w:p w14:paraId="5A675E0C" w14:textId="1637E36E" w:rsidR="0063721D" w:rsidRPr="00A8184A" w:rsidRDefault="0063721D" w:rsidP="00A8184A">
      <w:pPr>
        <w:pStyle w:val="Odstavecseseznamem"/>
        <w:numPr>
          <w:ilvl w:val="1"/>
          <w:numId w:val="11"/>
        </w:numPr>
        <w:spacing w:before="120" w:line="264" w:lineRule="auto"/>
        <w:contextualSpacing w:val="0"/>
        <w:jc w:val="both"/>
        <w:rPr>
          <w:rFonts w:ascii="Segoe UI" w:hAnsi="Segoe UI" w:cs="Segoe UI"/>
          <w:sz w:val="20"/>
          <w:szCs w:val="20"/>
        </w:rPr>
      </w:pPr>
      <w:r w:rsidRPr="00A8184A">
        <w:rPr>
          <w:rFonts w:ascii="Segoe UI" w:hAnsi="Segoe UI" w:cs="Segoe UI"/>
          <w:sz w:val="20"/>
          <w:szCs w:val="20"/>
        </w:rPr>
        <w:t>Smluvní strany se dohodly, že v případě zániku Smlouvy si vzájemně vypořádají veškeré závazky a pohledávky do 30 dnů ode dne zániku Smlouvy.</w:t>
      </w:r>
      <w:bookmarkEnd w:id="5"/>
    </w:p>
    <w:p w14:paraId="37B1162D" w14:textId="77777777" w:rsidR="00A062C2" w:rsidRPr="00A8184A" w:rsidRDefault="00A062C2" w:rsidP="000B5C72">
      <w:pPr>
        <w:pStyle w:val="Nadpis1"/>
        <w:keepNext w:val="0"/>
        <w:numPr>
          <w:ilvl w:val="0"/>
          <w:numId w:val="11"/>
        </w:numPr>
        <w:tabs>
          <w:tab w:val="clear" w:pos="567"/>
          <w:tab w:val="num" w:pos="426"/>
        </w:tabs>
        <w:spacing w:before="360" w:after="120" w:line="264" w:lineRule="auto"/>
        <w:textboxTightWrap w:val="firstAndLastLine"/>
        <w:rPr>
          <w:rFonts w:ascii="Segoe UI" w:hAnsi="Segoe UI" w:cs="Segoe UI"/>
          <w:b/>
          <w:bCs/>
          <w:caps/>
          <w:sz w:val="20"/>
          <w:szCs w:val="20"/>
        </w:rPr>
      </w:pPr>
      <w:r w:rsidRPr="00A8184A">
        <w:rPr>
          <w:rFonts w:ascii="Segoe UI" w:hAnsi="Segoe UI" w:cs="Segoe UI"/>
          <w:b/>
          <w:bCs/>
          <w:caps/>
          <w:sz w:val="20"/>
          <w:szCs w:val="20"/>
        </w:rPr>
        <w:t>Závěrečná ustanovení</w:t>
      </w:r>
    </w:p>
    <w:p w14:paraId="46867ED6" w14:textId="77777777" w:rsidR="00965ED0" w:rsidRPr="00A8184A" w:rsidRDefault="00965ED0" w:rsidP="00A8184A">
      <w:pPr>
        <w:pStyle w:val="Odstavecseseznamem"/>
        <w:numPr>
          <w:ilvl w:val="1"/>
          <w:numId w:val="11"/>
        </w:numPr>
        <w:spacing w:before="120" w:line="264" w:lineRule="auto"/>
        <w:contextualSpacing w:val="0"/>
        <w:jc w:val="both"/>
        <w:rPr>
          <w:rFonts w:ascii="Segoe UI" w:hAnsi="Segoe UI" w:cs="Segoe UI"/>
          <w:sz w:val="20"/>
          <w:szCs w:val="20"/>
        </w:rPr>
      </w:pPr>
      <w:r w:rsidRPr="00A8184A">
        <w:rPr>
          <w:rFonts w:ascii="Segoe UI" w:hAnsi="Segoe UI" w:cs="Segoe UI"/>
          <w:sz w:val="20"/>
          <w:szCs w:val="20"/>
        </w:rPr>
        <w:t>Tato Smlouva se řídí obecně závaznými právními předpisy České republiky, zejména pak ustanoveními občanského zákoníku.</w:t>
      </w:r>
    </w:p>
    <w:p w14:paraId="30BCBB19" w14:textId="502565E4" w:rsidR="00965ED0" w:rsidRPr="00A8184A" w:rsidRDefault="00965ED0" w:rsidP="00A8184A">
      <w:pPr>
        <w:pStyle w:val="Odstavecseseznamem"/>
        <w:numPr>
          <w:ilvl w:val="1"/>
          <w:numId w:val="11"/>
        </w:numPr>
        <w:spacing w:before="120" w:line="264" w:lineRule="auto"/>
        <w:contextualSpacing w:val="0"/>
        <w:jc w:val="both"/>
        <w:rPr>
          <w:rFonts w:ascii="Segoe UI" w:hAnsi="Segoe UI" w:cs="Segoe UI"/>
          <w:sz w:val="20"/>
          <w:szCs w:val="20"/>
        </w:rPr>
      </w:pPr>
      <w:r w:rsidRPr="00A8184A">
        <w:rPr>
          <w:rFonts w:ascii="Segoe UI" w:hAnsi="Segoe UI" w:cs="Segoe UI"/>
          <w:sz w:val="20"/>
          <w:szCs w:val="20"/>
        </w:rPr>
        <w:t>Případná neplatnost některého ustanovení této Smlouvy nezakládá neplatnost celé Smlouvy. Pro</w:t>
      </w:r>
      <w:r w:rsidR="000B5C72">
        <w:rPr>
          <w:rFonts w:ascii="Segoe UI" w:hAnsi="Segoe UI" w:cs="Segoe UI"/>
          <w:sz w:val="20"/>
          <w:szCs w:val="20"/>
        </w:rPr>
        <w:t> </w:t>
      </w:r>
      <w:r w:rsidRPr="00A8184A">
        <w:rPr>
          <w:rFonts w:ascii="Segoe UI" w:hAnsi="Segoe UI" w:cs="Segoe UI"/>
          <w:sz w:val="20"/>
          <w:szCs w:val="20"/>
        </w:rPr>
        <w:t>takový případ se Smluvní strany zavazují nahradit neplatné ustanovení Smlouvy platným ustanovením, které nejlépe odpovídá obsahu a účelu neplatného ustanovení.</w:t>
      </w:r>
    </w:p>
    <w:p w14:paraId="53628260" w14:textId="77777777" w:rsidR="00965ED0" w:rsidRPr="00A8184A" w:rsidRDefault="00965ED0" w:rsidP="00A8184A">
      <w:pPr>
        <w:pStyle w:val="Odstavecseseznamem"/>
        <w:numPr>
          <w:ilvl w:val="1"/>
          <w:numId w:val="11"/>
        </w:numPr>
        <w:spacing w:before="120" w:line="264" w:lineRule="auto"/>
        <w:contextualSpacing w:val="0"/>
        <w:jc w:val="both"/>
        <w:rPr>
          <w:rFonts w:ascii="Segoe UI" w:hAnsi="Segoe UI" w:cs="Segoe UI"/>
          <w:sz w:val="20"/>
          <w:szCs w:val="20"/>
        </w:rPr>
      </w:pPr>
      <w:r w:rsidRPr="00A8184A">
        <w:rPr>
          <w:rFonts w:ascii="Segoe UI" w:hAnsi="Segoe UI" w:cs="Segoe UI"/>
          <w:sz w:val="20"/>
          <w:szCs w:val="20"/>
        </w:rPr>
        <w:t>Jakékoliv změny nebo doplňky této Smlouvy je možné činit pouze formou písemných, vzestupně číslovaných dodatků, podepsaných oprávněnými osobami za každou Smluvní stranu.</w:t>
      </w:r>
    </w:p>
    <w:p w14:paraId="053083FB" w14:textId="77777777" w:rsidR="00965ED0" w:rsidRPr="00A8184A" w:rsidRDefault="00965ED0" w:rsidP="00A8184A">
      <w:pPr>
        <w:pStyle w:val="Odstavecseseznamem"/>
        <w:numPr>
          <w:ilvl w:val="1"/>
          <w:numId w:val="11"/>
        </w:numPr>
        <w:spacing w:before="120" w:line="264" w:lineRule="auto"/>
        <w:contextualSpacing w:val="0"/>
        <w:jc w:val="both"/>
        <w:rPr>
          <w:rFonts w:ascii="Segoe UI" w:hAnsi="Segoe UI" w:cs="Segoe UI"/>
          <w:sz w:val="20"/>
          <w:szCs w:val="20"/>
        </w:rPr>
      </w:pPr>
      <w:r w:rsidRPr="00A8184A">
        <w:rPr>
          <w:rFonts w:ascii="Segoe UI" w:hAnsi="Segoe UI" w:cs="Segoe UI"/>
          <w:sz w:val="20"/>
          <w:szCs w:val="20"/>
        </w:rPr>
        <w:t>Veškeré případné spory vzniklé na základě uzavřené Smlouvy budou řešeny primárně smírným jednáním Smluvních stran, v případě přetrvávající neshody pak před soudy České republiky.</w:t>
      </w:r>
    </w:p>
    <w:p w14:paraId="3143E543" w14:textId="77777777" w:rsidR="00965ED0" w:rsidRPr="00A8184A" w:rsidRDefault="00965ED0" w:rsidP="00A8184A">
      <w:pPr>
        <w:pStyle w:val="Odstavecseseznamem"/>
        <w:numPr>
          <w:ilvl w:val="1"/>
          <w:numId w:val="11"/>
        </w:numPr>
        <w:spacing w:before="120" w:line="264" w:lineRule="auto"/>
        <w:contextualSpacing w:val="0"/>
        <w:jc w:val="both"/>
        <w:rPr>
          <w:rFonts w:ascii="Segoe UI" w:hAnsi="Segoe UI" w:cs="Segoe UI"/>
          <w:sz w:val="20"/>
          <w:szCs w:val="20"/>
        </w:rPr>
      </w:pPr>
      <w:r w:rsidRPr="00A8184A">
        <w:rPr>
          <w:rFonts w:ascii="Segoe UI" w:hAnsi="Segoe UI" w:cs="Segoe UI"/>
          <w:sz w:val="20"/>
          <w:szCs w:val="20"/>
        </w:rPr>
        <w:t>Žádná ze Smluvních stran není oprávněna převést nebo postoupit třetí osobě tuto Smlouvu nebo její část nebo převést práva a povinnosti z ní vyplývající bez předchozího písemného souhlasu druhé Smluvní strany.</w:t>
      </w:r>
    </w:p>
    <w:p w14:paraId="14BF1435" w14:textId="5A612B8D" w:rsidR="00965ED0" w:rsidRPr="00A8184A" w:rsidRDefault="00965ED0" w:rsidP="00A8184A">
      <w:pPr>
        <w:pStyle w:val="Odstavecseseznamem"/>
        <w:numPr>
          <w:ilvl w:val="1"/>
          <w:numId w:val="11"/>
        </w:numPr>
        <w:spacing w:before="120" w:line="264" w:lineRule="auto"/>
        <w:contextualSpacing w:val="0"/>
        <w:jc w:val="both"/>
        <w:rPr>
          <w:rFonts w:ascii="Segoe UI" w:hAnsi="Segoe UI" w:cs="Segoe UI"/>
          <w:sz w:val="20"/>
          <w:szCs w:val="20"/>
        </w:rPr>
      </w:pPr>
      <w:r w:rsidRPr="00A8184A">
        <w:rPr>
          <w:rFonts w:ascii="Segoe UI" w:hAnsi="Segoe UI" w:cs="Segoe UI"/>
          <w:sz w:val="20"/>
          <w:szCs w:val="20"/>
        </w:rPr>
        <w:t>Zhotovitel bere na vědomí, že tato Smlouva bude uveřejněna v registru smluv v souladu se</w:t>
      </w:r>
      <w:r w:rsidR="000B5C72">
        <w:rPr>
          <w:rFonts w:ascii="Segoe UI" w:hAnsi="Segoe UI" w:cs="Segoe UI"/>
          <w:sz w:val="20"/>
          <w:szCs w:val="20"/>
        </w:rPr>
        <w:t> </w:t>
      </w:r>
      <w:r w:rsidRPr="00A8184A">
        <w:rPr>
          <w:rFonts w:ascii="Segoe UI" w:hAnsi="Segoe UI" w:cs="Segoe UI"/>
          <w:sz w:val="20"/>
          <w:szCs w:val="20"/>
        </w:rPr>
        <w:t>zákonem č. 340/2015 Sb., o zvláštních podmínkách účinnosti některých smluv, uveřejňování těchto smluv a o registru smluv (zákon o registru smluv).</w:t>
      </w:r>
    </w:p>
    <w:p w14:paraId="0176F911" w14:textId="77777777" w:rsidR="00965ED0" w:rsidRPr="00A8184A" w:rsidRDefault="00965ED0" w:rsidP="00A8184A">
      <w:pPr>
        <w:pStyle w:val="Odstavecseseznamem"/>
        <w:numPr>
          <w:ilvl w:val="1"/>
          <w:numId w:val="11"/>
        </w:numPr>
        <w:spacing w:before="120" w:line="264" w:lineRule="auto"/>
        <w:contextualSpacing w:val="0"/>
        <w:jc w:val="both"/>
        <w:rPr>
          <w:rFonts w:ascii="Segoe UI" w:hAnsi="Segoe UI" w:cs="Segoe UI"/>
          <w:sz w:val="20"/>
          <w:szCs w:val="20"/>
        </w:rPr>
      </w:pPr>
      <w:r w:rsidRPr="00A8184A">
        <w:rPr>
          <w:rFonts w:ascii="Segoe UI" w:hAnsi="Segoe UI" w:cs="Segoe UI"/>
          <w:sz w:val="20"/>
          <w:szCs w:val="20"/>
        </w:rPr>
        <w:t>Zhotovitel dále bere na vědomí, že Objednatel je povinným subjektem podle zákona č. 106/1999 Sb., o svobodném přístupu k informacím, ve znění pozdějších předpisů, a tato Smlouva, popř. její část, může být předmětem poskytování informací.</w:t>
      </w:r>
    </w:p>
    <w:p w14:paraId="4C3DC369" w14:textId="498AEB4B" w:rsidR="00965ED0" w:rsidRPr="00A8184A" w:rsidRDefault="00965ED0" w:rsidP="00A8184A">
      <w:pPr>
        <w:pStyle w:val="Odstavecseseznamem"/>
        <w:numPr>
          <w:ilvl w:val="1"/>
          <w:numId w:val="11"/>
        </w:numPr>
        <w:spacing w:before="120" w:line="264" w:lineRule="auto"/>
        <w:contextualSpacing w:val="0"/>
        <w:jc w:val="both"/>
        <w:rPr>
          <w:rFonts w:ascii="Segoe UI" w:hAnsi="Segoe UI" w:cs="Segoe UI"/>
          <w:sz w:val="20"/>
          <w:szCs w:val="20"/>
        </w:rPr>
      </w:pPr>
      <w:r w:rsidRPr="00A8184A">
        <w:rPr>
          <w:rFonts w:ascii="Segoe UI" w:hAnsi="Segoe UI" w:cs="Segoe UI"/>
          <w:sz w:val="20"/>
          <w:szCs w:val="20"/>
        </w:rPr>
        <w:t>Tato Smlouva je vyhotovena ve dvou stejnopisech, z nichž každá ze Smluvních stran obdrží po</w:t>
      </w:r>
      <w:r w:rsidR="000B5C72">
        <w:rPr>
          <w:rFonts w:ascii="Segoe UI" w:hAnsi="Segoe UI" w:cs="Segoe UI"/>
          <w:sz w:val="20"/>
          <w:szCs w:val="20"/>
        </w:rPr>
        <w:t> </w:t>
      </w:r>
      <w:r w:rsidRPr="00A8184A">
        <w:rPr>
          <w:rFonts w:ascii="Segoe UI" w:hAnsi="Segoe UI" w:cs="Segoe UI"/>
          <w:sz w:val="20"/>
          <w:szCs w:val="20"/>
        </w:rPr>
        <w:t>jednom.</w:t>
      </w:r>
    </w:p>
    <w:p w14:paraId="787E82DC" w14:textId="77777777" w:rsidR="00965ED0" w:rsidRPr="00A8184A" w:rsidRDefault="00965ED0" w:rsidP="00A8184A">
      <w:pPr>
        <w:pStyle w:val="Odstavecseseznamem"/>
        <w:numPr>
          <w:ilvl w:val="1"/>
          <w:numId w:val="11"/>
        </w:numPr>
        <w:spacing w:before="120" w:line="264" w:lineRule="auto"/>
        <w:contextualSpacing w:val="0"/>
        <w:jc w:val="both"/>
        <w:rPr>
          <w:rFonts w:ascii="Segoe UI" w:hAnsi="Segoe UI" w:cs="Segoe UI"/>
          <w:sz w:val="20"/>
          <w:szCs w:val="20"/>
        </w:rPr>
      </w:pPr>
      <w:r w:rsidRPr="00A8184A">
        <w:rPr>
          <w:rFonts w:ascii="Segoe UI" w:hAnsi="Segoe UI" w:cs="Segoe UI"/>
          <w:sz w:val="20"/>
          <w:szCs w:val="20"/>
        </w:rPr>
        <w:t xml:space="preserve">Tato Smlouva nabývá </w:t>
      </w:r>
      <w:r w:rsidRPr="00A8184A">
        <w:rPr>
          <w:rFonts w:ascii="Segoe UI" w:hAnsi="Segoe UI" w:cs="Segoe UI"/>
          <w:b/>
          <w:bCs/>
          <w:sz w:val="20"/>
          <w:szCs w:val="20"/>
        </w:rPr>
        <w:t>platnosti dnem podpisu oběma Smluvními stranami a účinnosti uveřejněním Smlouvy v Registru smluv</w:t>
      </w:r>
      <w:r w:rsidRPr="00A8184A">
        <w:rPr>
          <w:rFonts w:ascii="Segoe UI" w:hAnsi="Segoe UI" w:cs="Segoe UI"/>
          <w:sz w:val="20"/>
          <w:szCs w:val="20"/>
        </w:rPr>
        <w:t>. Uveřejnění Smlouvy v registru smluv zajistí Objednatel a bude o tom bezodkladně informovat Zhotovitele.</w:t>
      </w:r>
    </w:p>
    <w:p w14:paraId="34C5B7E2" w14:textId="2BA05B13" w:rsidR="0007007D" w:rsidRPr="00A8184A" w:rsidRDefault="0007007D" w:rsidP="00A8184A">
      <w:pPr>
        <w:pStyle w:val="Odstavecseseznamem"/>
        <w:numPr>
          <w:ilvl w:val="1"/>
          <w:numId w:val="11"/>
        </w:numPr>
        <w:spacing w:before="120" w:line="264" w:lineRule="auto"/>
        <w:contextualSpacing w:val="0"/>
        <w:jc w:val="both"/>
        <w:rPr>
          <w:rFonts w:ascii="Segoe UI" w:hAnsi="Segoe UI" w:cs="Segoe UI"/>
          <w:sz w:val="20"/>
          <w:szCs w:val="20"/>
        </w:rPr>
      </w:pPr>
      <w:r w:rsidRPr="00A8184A">
        <w:rPr>
          <w:rFonts w:ascii="Segoe UI" w:hAnsi="Segoe UI" w:cs="Segoe UI"/>
          <w:sz w:val="20"/>
          <w:szCs w:val="20"/>
        </w:rPr>
        <w:t xml:space="preserve">Nedílnou součástí této </w:t>
      </w:r>
      <w:r w:rsidR="000B5C72">
        <w:rPr>
          <w:rFonts w:ascii="Segoe UI" w:hAnsi="Segoe UI" w:cs="Segoe UI"/>
          <w:sz w:val="20"/>
          <w:szCs w:val="20"/>
        </w:rPr>
        <w:t>S</w:t>
      </w:r>
      <w:r w:rsidRPr="00A8184A">
        <w:rPr>
          <w:rFonts w:ascii="Segoe UI" w:hAnsi="Segoe UI" w:cs="Segoe UI"/>
          <w:sz w:val="20"/>
          <w:szCs w:val="20"/>
        </w:rPr>
        <w:t>mlouvy jsou následující přílohy:</w:t>
      </w:r>
    </w:p>
    <w:p w14:paraId="202C33FE" w14:textId="1B7820A4" w:rsidR="0007007D" w:rsidRPr="00A8184A" w:rsidRDefault="0007007D" w:rsidP="000B5C72">
      <w:pPr>
        <w:pStyle w:val="Odstavecseseznamem"/>
        <w:numPr>
          <w:ilvl w:val="0"/>
          <w:numId w:val="22"/>
        </w:numPr>
        <w:spacing w:before="120" w:line="264" w:lineRule="auto"/>
        <w:ind w:left="924" w:hanging="357"/>
        <w:contextualSpacing w:val="0"/>
        <w:jc w:val="both"/>
        <w:rPr>
          <w:rFonts w:ascii="Segoe UI" w:hAnsi="Segoe UI" w:cs="Segoe UI"/>
          <w:sz w:val="20"/>
          <w:szCs w:val="20"/>
        </w:rPr>
      </w:pPr>
      <w:r w:rsidRPr="00A8184A">
        <w:rPr>
          <w:rFonts w:ascii="Segoe UI" w:hAnsi="Segoe UI" w:cs="Segoe UI"/>
          <w:sz w:val="20"/>
          <w:szCs w:val="20"/>
        </w:rPr>
        <w:t xml:space="preserve">Projektová dokumentace </w:t>
      </w:r>
    </w:p>
    <w:p w14:paraId="5AD35769" w14:textId="77777777" w:rsidR="0007007D" w:rsidRPr="00A8184A" w:rsidRDefault="0007007D" w:rsidP="000B5C72">
      <w:pPr>
        <w:pStyle w:val="Odstavecseseznamem"/>
        <w:numPr>
          <w:ilvl w:val="0"/>
          <w:numId w:val="22"/>
        </w:numPr>
        <w:spacing w:line="264" w:lineRule="auto"/>
        <w:ind w:left="924" w:hanging="357"/>
        <w:contextualSpacing w:val="0"/>
        <w:jc w:val="both"/>
        <w:rPr>
          <w:rFonts w:ascii="Segoe UI" w:hAnsi="Segoe UI" w:cs="Segoe UI"/>
          <w:sz w:val="20"/>
          <w:szCs w:val="20"/>
        </w:rPr>
      </w:pPr>
      <w:r w:rsidRPr="00A8184A">
        <w:rPr>
          <w:rFonts w:ascii="Segoe UI" w:hAnsi="Segoe UI" w:cs="Segoe UI"/>
          <w:sz w:val="20"/>
          <w:szCs w:val="20"/>
        </w:rPr>
        <w:t>Výkaz výměr</w:t>
      </w:r>
    </w:p>
    <w:p w14:paraId="78CD4390" w14:textId="77777777" w:rsidR="0007007D" w:rsidRPr="00A8184A" w:rsidRDefault="0007007D" w:rsidP="000B5C72">
      <w:pPr>
        <w:pStyle w:val="Odstavecseseznamem"/>
        <w:numPr>
          <w:ilvl w:val="0"/>
          <w:numId w:val="22"/>
        </w:numPr>
        <w:spacing w:line="264" w:lineRule="auto"/>
        <w:ind w:left="924" w:hanging="357"/>
        <w:contextualSpacing w:val="0"/>
        <w:jc w:val="both"/>
        <w:rPr>
          <w:rFonts w:ascii="Segoe UI" w:hAnsi="Segoe UI" w:cs="Segoe UI"/>
          <w:sz w:val="20"/>
          <w:szCs w:val="20"/>
        </w:rPr>
      </w:pPr>
      <w:r w:rsidRPr="00A8184A">
        <w:rPr>
          <w:rFonts w:ascii="Segoe UI" w:hAnsi="Segoe UI" w:cs="Segoe UI"/>
          <w:sz w:val="20"/>
          <w:szCs w:val="20"/>
        </w:rPr>
        <w:t>Seznam poddodavatelů</w:t>
      </w:r>
    </w:p>
    <w:p w14:paraId="599BC579" w14:textId="3A49A48B" w:rsidR="0007007D" w:rsidRPr="00A8184A" w:rsidRDefault="0007007D" w:rsidP="000B5C72">
      <w:pPr>
        <w:pStyle w:val="Odstavecseseznamem"/>
        <w:numPr>
          <w:ilvl w:val="0"/>
          <w:numId w:val="22"/>
        </w:numPr>
        <w:spacing w:line="264" w:lineRule="auto"/>
        <w:ind w:left="924" w:hanging="357"/>
        <w:contextualSpacing w:val="0"/>
        <w:jc w:val="both"/>
        <w:rPr>
          <w:rFonts w:ascii="Segoe UI" w:hAnsi="Segoe UI" w:cs="Segoe UI"/>
          <w:sz w:val="20"/>
          <w:szCs w:val="20"/>
        </w:rPr>
      </w:pPr>
      <w:r w:rsidRPr="00A8184A">
        <w:rPr>
          <w:rFonts w:ascii="Segoe UI" w:hAnsi="Segoe UI" w:cs="Segoe UI"/>
          <w:sz w:val="20"/>
          <w:szCs w:val="20"/>
        </w:rPr>
        <w:t>Závěrečná zpráva 55-2012 stavebně technického průzkumu s ohledem na výskyt azbestu v objektu</w:t>
      </w:r>
    </w:p>
    <w:p w14:paraId="34AF3960" w14:textId="425C473E" w:rsidR="0007007D" w:rsidRPr="00A8184A" w:rsidRDefault="0007007D" w:rsidP="000B5C72">
      <w:pPr>
        <w:pStyle w:val="Odstavecseseznamem"/>
        <w:numPr>
          <w:ilvl w:val="0"/>
          <w:numId w:val="22"/>
        </w:numPr>
        <w:spacing w:line="264" w:lineRule="auto"/>
        <w:ind w:left="924" w:hanging="357"/>
        <w:contextualSpacing w:val="0"/>
        <w:jc w:val="both"/>
        <w:rPr>
          <w:rFonts w:ascii="Segoe UI" w:hAnsi="Segoe UI" w:cs="Segoe UI"/>
          <w:sz w:val="20"/>
          <w:szCs w:val="20"/>
        </w:rPr>
      </w:pPr>
      <w:r w:rsidRPr="00A8184A">
        <w:rPr>
          <w:rFonts w:ascii="Segoe UI" w:hAnsi="Segoe UI" w:cs="Segoe UI"/>
          <w:sz w:val="20"/>
          <w:szCs w:val="20"/>
        </w:rPr>
        <w:t>Vyhodnocení průzkumu azbestu z 8/2019</w:t>
      </w:r>
    </w:p>
    <w:p w14:paraId="70428A1C" w14:textId="37969B81" w:rsidR="0007007D" w:rsidRPr="00A8184A" w:rsidRDefault="0007007D" w:rsidP="000B5C72">
      <w:pPr>
        <w:pStyle w:val="Odstavecseseznamem"/>
        <w:numPr>
          <w:ilvl w:val="0"/>
          <w:numId w:val="22"/>
        </w:numPr>
        <w:spacing w:line="264" w:lineRule="auto"/>
        <w:ind w:left="924" w:hanging="357"/>
        <w:contextualSpacing w:val="0"/>
        <w:jc w:val="both"/>
        <w:rPr>
          <w:rFonts w:ascii="Segoe UI" w:hAnsi="Segoe UI" w:cs="Segoe UI"/>
          <w:sz w:val="20"/>
          <w:szCs w:val="20"/>
        </w:rPr>
      </w:pPr>
      <w:r w:rsidRPr="00A8184A">
        <w:rPr>
          <w:rFonts w:ascii="Segoe UI" w:hAnsi="Segoe UI" w:cs="Segoe UI"/>
          <w:sz w:val="20"/>
          <w:szCs w:val="20"/>
        </w:rPr>
        <w:lastRenderedPageBreak/>
        <w:t>Seznam komponentů se zkrácenou záruční dobou.</w:t>
      </w:r>
    </w:p>
    <w:p w14:paraId="2AB2B70C" w14:textId="7A1AB649" w:rsidR="005A355B" w:rsidRPr="00696A20" w:rsidRDefault="00965ED0" w:rsidP="00696A20">
      <w:pPr>
        <w:pStyle w:val="Odstavecseseznamem"/>
        <w:numPr>
          <w:ilvl w:val="1"/>
          <w:numId w:val="11"/>
        </w:numPr>
        <w:spacing w:before="120" w:line="264" w:lineRule="auto"/>
        <w:contextualSpacing w:val="0"/>
        <w:jc w:val="both"/>
        <w:rPr>
          <w:rFonts w:ascii="Segoe UI" w:hAnsi="Segoe UI" w:cs="Segoe UI"/>
          <w:sz w:val="20"/>
          <w:szCs w:val="20"/>
        </w:rPr>
      </w:pPr>
      <w:r w:rsidRPr="00A8184A">
        <w:rPr>
          <w:rFonts w:ascii="Segoe UI" w:hAnsi="Segoe UI" w:cs="Segoe UI"/>
          <w:sz w:val="20"/>
          <w:szCs w:val="20"/>
        </w:rPr>
        <w:t>Smluvní strany prohlašují, že obsah Smlouvy je určitý a srozumitelný, že s obsahem Smlouvy souhlasí, že Smlouvu uzavřely na základě své svobodné a vážné vůle, a že nebyla uzavřena v tísni ani za nápadně nevýhodných podmínek. Na základě těchto skutečnosti připojují své podpisy.</w:t>
      </w:r>
    </w:p>
    <w:p w14:paraId="3F3DB9FC" w14:textId="6C4C1F38" w:rsidR="00584CB0" w:rsidRPr="00584CB0" w:rsidRDefault="00584CB0" w:rsidP="00453621">
      <w:pPr>
        <w:pStyle w:val="Odstavecseseznamem"/>
        <w:keepNext/>
        <w:tabs>
          <w:tab w:val="left" w:pos="3621"/>
          <w:tab w:val="left" w:leader="dot" w:pos="3969"/>
          <w:tab w:val="left" w:pos="4962"/>
          <w:tab w:val="right" w:leader="dot" w:pos="9072"/>
        </w:tabs>
        <w:spacing w:before="600" w:after="1080"/>
        <w:ind w:left="0"/>
        <w:contextualSpacing w:val="0"/>
        <w:rPr>
          <w:rFonts w:ascii="Segoe UI" w:hAnsi="Segoe UI" w:cs="Segoe UI"/>
          <w:sz w:val="20"/>
          <w:szCs w:val="20"/>
        </w:rPr>
      </w:pPr>
      <w:r w:rsidRPr="00584CB0">
        <w:rPr>
          <w:rFonts w:ascii="Segoe UI" w:hAnsi="Segoe UI" w:cs="Segoe UI"/>
          <w:sz w:val="20"/>
          <w:szCs w:val="20"/>
        </w:rPr>
        <w:t>V Praze</w:t>
      </w:r>
      <w:r w:rsidRPr="00584CB0">
        <w:rPr>
          <w:rFonts w:ascii="Segoe UI" w:hAnsi="Segoe UI" w:cs="Segoe UI"/>
          <w:caps/>
          <w:sz w:val="20"/>
          <w:szCs w:val="20"/>
        </w:rPr>
        <w:t xml:space="preserve"> </w:t>
      </w:r>
      <w:r w:rsidRPr="00584CB0">
        <w:rPr>
          <w:rFonts w:ascii="Segoe UI" w:hAnsi="Segoe UI" w:cs="Segoe UI"/>
          <w:sz w:val="20"/>
          <w:szCs w:val="20"/>
        </w:rPr>
        <w:t xml:space="preserve">dne </w:t>
      </w:r>
      <w:r w:rsidR="00453621">
        <w:rPr>
          <w:rFonts w:ascii="Segoe UI" w:hAnsi="Segoe UI" w:cs="Segoe UI"/>
          <w:sz w:val="20"/>
          <w:szCs w:val="20"/>
        </w:rPr>
        <w:t>20. 11. 2025</w:t>
      </w:r>
      <w:r w:rsidR="00453621">
        <w:rPr>
          <w:rFonts w:ascii="Segoe UI" w:hAnsi="Segoe UI" w:cs="Segoe UI"/>
          <w:sz w:val="20"/>
          <w:szCs w:val="20"/>
        </w:rPr>
        <w:tab/>
      </w:r>
      <w:r w:rsidR="00453621">
        <w:rPr>
          <w:rFonts w:ascii="Segoe UI" w:hAnsi="Segoe UI" w:cs="Segoe UI"/>
          <w:sz w:val="20"/>
          <w:szCs w:val="20"/>
        </w:rPr>
        <w:tab/>
      </w:r>
      <w:r w:rsidR="00453621">
        <w:rPr>
          <w:rFonts w:ascii="Segoe UI" w:hAnsi="Segoe UI" w:cs="Segoe UI"/>
          <w:sz w:val="20"/>
          <w:szCs w:val="20"/>
        </w:rPr>
        <w:tab/>
      </w:r>
      <w:r w:rsidRPr="00584CB0">
        <w:rPr>
          <w:rFonts w:ascii="Segoe UI" w:hAnsi="Segoe UI" w:cs="Segoe UI"/>
          <w:sz w:val="20"/>
          <w:szCs w:val="20"/>
        </w:rPr>
        <w:t>V </w:t>
      </w:r>
      <w:r w:rsidR="00453621">
        <w:rPr>
          <w:rFonts w:ascii="Segoe UI" w:hAnsi="Segoe UI" w:cs="Segoe UI"/>
          <w:sz w:val="20"/>
          <w:szCs w:val="20"/>
        </w:rPr>
        <w:t>Praze</w:t>
      </w:r>
      <w:r w:rsidRPr="00584CB0">
        <w:rPr>
          <w:rFonts w:ascii="Segoe UI" w:hAnsi="Segoe UI" w:cs="Segoe UI"/>
          <w:sz w:val="20"/>
          <w:szCs w:val="20"/>
        </w:rPr>
        <w:t xml:space="preserve"> dne</w:t>
      </w:r>
      <w:r w:rsidR="00453621">
        <w:rPr>
          <w:rFonts w:ascii="Segoe UI" w:hAnsi="Segoe UI" w:cs="Segoe UI"/>
          <w:sz w:val="20"/>
          <w:szCs w:val="20"/>
        </w:rPr>
        <w:t xml:space="preserve"> 21. 10. 2025</w:t>
      </w:r>
    </w:p>
    <w:p w14:paraId="2BC75E10" w14:textId="77777777" w:rsidR="00584CB0" w:rsidRPr="00584CB0" w:rsidRDefault="00584CB0" w:rsidP="00584CB0">
      <w:pPr>
        <w:pStyle w:val="Odstavecseseznamem"/>
        <w:tabs>
          <w:tab w:val="left" w:leader="dot" w:pos="3969"/>
          <w:tab w:val="left" w:pos="4962"/>
          <w:tab w:val="right" w:leader="dot" w:pos="9072"/>
        </w:tabs>
        <w:spacing w:before="1440"/>
        <w:ind w:left="0"/>
        <w:rPr>
          <w:rFonts w:ascii="Segoe UI" w:hAnsi="Segoe UI" w:cs="Segoe UI"/>
          <w:sz w:val="20"/>
          <w:szCs w:val="20"/>
        </w:rPr>
      </w:pPr>
      <w:r w:rsidRPr="00584CB0">
        <w:rPr>
          <w:rFonts w:ascii="Segoe UI" w:hAnsi="Segoe UI" w:cs="Segoe UI"/>
          <w:sz w:val="20"/>
          <w:szCs w:val="20"/>
        </w:rPr>
        <w:tab/>
      </w:r>
      <w:r w:rsidRPr="00584CB0">
        <w:rPr>
          <w:rFonts w:ascii="Segoe UI" w:hAnsi="Segoe UI" w:cs="Segoe UI"/>
          <w:sz w:val="20"/>
          <w:szCs w:val="20"/>
        </w:rPr>
        <w:tab/>
      </w:r>
      <w:r w:rsidRPr="00584CB0">
        <w:rPr>
          <w:rFonts w:ascii="Segoe UI" w:hAnsi="Segoe UI" w:cs="Segoe UI"/>
          <w:sz w:val="20"/>
          <w:szCs w:val="20"/>
        </w:rPr>
        <w:tab/>
      </w:r>
    </w:p>
    <w:p w14:paraId="1A7057DE" w14:textId="77777777" w:rsidR="00584CB0" w:rsidRPr="00584CB0" w:rsidRDefault="00584CB0" w:rsidP="00584CB0">
      <w:pPr>
        <w:pStyle w:val="Odstavecseseznamem"/>
        <w:tabs>
          <w:tab w:val="left" w:pos="4962"/>
        </w:tabs>
        <w:ind w:left="0"/>
        <w:rPr>
          <w:rFonts w:ascii="Segoe UI" w:hAnsi="Segoe UI" w:cs="Segoe UI"/>
          <w:sz w:val="20"/>
          <w:szCs w:val="20"/>
        </w:rPr>
      </w:pPr>
      <w:r w:rsidRPr="00584CB0">
        <w:rPr>
          <w:rFonts w:ascii="Segoe UI" w:hAnsi="Segoe UI" w:cs="Segoe UI"/>
          <w:i/>
          <w:sz w:val="20"/>
          <w:szCs w:val="20"/>
        </w:rPr>
        <w:t>za Objednatele</w:t>
      </w:r>
      <w:r w:rsidRPr="00584CB0">
        <w:rPr>
          <w:rFonts w:ascii="Segoe UI" w:hAnsi="Segoe UI" w:cs="Segoe UI"/>
          <w:sz w:val="20"/>
          <w:szCs w:val="20"/>
        </w:rPr>
        <w:tab/>
      </w:r>
      <w:r w:rsidRPr="00584CB0">
        <w:rPr>
          <w:rFonts w:ascii="Segoe UI" w:hAnsi="Segoe UI" w:cs="Segoe UI"/>
          <w:i/>
          <w:sz w:val="20"/>
          <w:szCs w:val="20"/>
        </w:rPr>
        <w:t>za Zhotovitele</w:t>
      </w:r>
    </w:p>
    <w:p w14:paraId="62E7A122" w14:textId="3C6D224B" w:rsidR="00584CB0" w:rsidRPr="00584CB0" w:rsidRDefault="00584CB0" w:rsidP="00584CB0">
      <w:pPr>
        <w:pStyle w:val="Normalnicslovnabc"/>
        <w:numPr>
          <w:ilvl w:val="0"/>
          <w:numId w:val="0"/>
        </w:numPr>
        <w:tabs>
          <w:tab w:val="left" w:pos="4962"/>
        </w:tabs>
        <w:spacing w:line="264" w:lineRule="auto"/>
        <w:ind w:left="357" w:hanging="357"/>
        <w:rPr>
          <w:rFonts w:cs="Segoe UI"/>
        </w:rPr>
      </w:pPr>
      <w:r w:rsidRPr="00584CB0">
        <w:rPr>
          <w:rFonts w:cs="Segoe UI"/>
          <w:b/>
          <w:iCs/>
        </w:rPr>
        <w:t>Ing. Petr Valdman</w:t>
      </w:r>
      <w:r w:rsidR="00453621">
        <w:rPr>
          <w:rFonts w:cs="Segoe UI"/>
          <w:b/>
          <w:iCs/>
        </w:rPr>
        <w:tab/>
        <w:t>Oldřich Rutar</w:t>
      </w:r>
    </w:p>
    <w:p w14:paraId="331F2FDC" w14:textId="7951177A" w:rsidR="00AC4317" w:rsidRDefault="00584CB0" w:rsidP="005A355B">
      <w:pPr>
        <w:pStyle w:val="Normalnicslovnabc"/>
        <w:numPr>
          <w:ilvl w:val="0"/>
          <w:numId w:val="0"/>
        </w:numPr>
        <w:tabs>
          <w:tab w:val="left" w:pos="4962"/>
        </w:tabs>
        <w:spacing w:line="264" w:lineRule="auto"/>
        <w:ind w:left="357" w:hanging="357"/>
        <w:rPr>
          <w:rFonts w:cs="Segoe UI"/>
        </w:rPr>
      </w:pPr>
      <w:r w:rsidRPr="00584CB0">
        <w:rPr>
          <w:rFonts w:cs="Segoe UI"/>
        </w:rPr>
        <w:t>ředitel Státního fondu životního prostředí ČR</w:t>
      </w:r>
      <w:r w:rsidRPr="00584CB0">
        <w:rPr>
          <w:rFonts w:cs="Segoe UI"/>
        </w:rPr>
        <w:tab/>
      </w:r>
      <w:r w:rsidR="00453621">
        <w:rPr>
          <w:rFonts w:cs="Segoe UI"/>
        </w:rPr>
        <w:t>člen představenstva</w:t>
      </w:r>
    </w:p>
    <w:p w14:paraId="4108CE03" w14:textId="19CACC10" w:rsidR="00AC4317" w:rsidRPr="00AC4317" w:rsidRDefault="00AC4317" w:rsidP="005A355B">
      <w:pPr>
        <w:rPr>
          <w:rFonts w:ascii="Segoe UI" w:hAnsi="Segoe UI"/>
          <w:caps/>
          <w:color w:val="73767D"/>
          <w:sz w:val="36"/>
          <w:szCs w:val="52"/>
          <w:lang w:eastAsia="en-US"/>
        </w:rPr>
      </w:pPr>
      <w:r>
        <w:rPr>
          <w:rFonts w:cs="Segoe UI"/>
        </w:rPr>
        <w:br w:type="page"/>
      </w:r>
      <w:r>
        <w:rPr>
          <w:rFonts w:ascii="Segoe UI" w:hAnsi="Segoe UI"/>
          <w:caps/>
          <w:color w:val="73767D"/>
          <w:sz w:val="36"/>
          <w:szCs w:val="52"/>
          <w:lang w:eastAsia="en-US"/>
        </w:rPr>
        <w:lastRenderedPageBreak/>
        <w:t xml:space="preserve">Příloha č. 3 - </w:t>
      </w:r>
      <w:r w:rsidRPr="00AC4317">
        <w:rPr>
          <w:rFonts w:ascii="Segoe UI" w:hAnsi="Segoe UI"/>
          <w:caps/>
          <w:color w:val="73767D"/>
          <w:sz w:val="36"/>
          <w:szCs w:val="52"/>
          <w:lang w:eastAsia="en-US"/>
        </w:rPr>
        <w:t>Seznam poddodavatelů</w:t>
      </w:r>
    </w:p>
    <w:tbl>
      <w:tblPr>
        <w:tblStyle w:val="Tabulka11"/>
        <w:tblW w:w="0" w:type="auto"/>
        <w:tblLook w:val="04A0" w:firstRow="1" w:lastRow="0" w:firstColumn="1" w:lastColumn="0" w:noHBand="0" w:noVBand="1"/>
      </w:tblPr>
      <w:tblGrid>
        <w:gridCol w:w="4673"/>
        <w:gridCol w:w="4387"/>
      </w:tblGrid>
      <w:tr w:rsidR="00AC4317" w:rsidRPr="00AC4317" w14:paraId="22ED9487" w14:textId="77777777" w:rsidTr="000532E4">
        <w:trPr>
          <w:trHeight w:val="658"/>
        </w:trPr>
        <w:tc>
          <w:tcPr>
            <w:tcW w:w="4673" w:type="dxa"/>
            <w:shd w:val="clear" w:color="auto" w:fill="F2F2F2"/>
          </w:tcPr>
          <w:p w14:paraId="41B7CBB8" w14:textId="77777777" w:rsidR="00AC4317" w:rsidRPr="00AC4317" w:rsidRDefault="00AC4317" w:rsidP="000532E4">
            <w:pPr>
              <w:spacing w:line="276" w:lineRule="auto"/>
              <w:jc w:val="center"/>
              <w:rPr>
                <w:rFonts w:ascii="Segoe UI" w:eastAsia="Calibri" w:hAnsi="Segoe UI" w:cs="Segoe UI"/>
                <w:b/>
                <w:sz w:val="20"/>
                <w:szCs w:val="22"/>
              </w:rPr>
            </w:pPr>
            <w:r w:rsidRPr="00AC4317">
              <w:rPr>
                <w:rFonts w:ascii="Segoe UI" w:eastAsia="Calibri" w:hAnsi="Segoe UI" w:cs="Segoe UI"/>
                <w:b/>
                <w:sz w:val="20"/>
                <w:szCs w:val="22"/>
              </w:rPr>
              <w:t>Poddodavatel</w:t>
            </w:r>
          </w:p>
          <w:p w14:paraId="430F3400" w14:textId="77777777" w:rsidR="00AC4317" w:rsidRPr="00AC4317" w:rsidRDefault="00AC4317" w:rsidP="000532E4">
            <w:pPr>
              <w:spacing w:line="276" w:lineRule="auto"/>
              <w:jc w:val="center"/>
              <w:rPr>
                <w:rFonts w:ascii="Segoe UI" w:eastAsia="Calibri" w:hAnsi="Segoe UI" w:cs="Segoe UI"/>
                <w:sz w:val="20"/>
                <w:szCs w:val="22"/>
              </w:rPr>
            </w:pPr>
            <w:r w:rsidRPr="00AC4317">
              <w:rPr>
                <w:rFonts w:ascii="Segoe UI" w:eastAsia="Calibri" w:hAnsi="Segoe UI" w:cs="Segoe UI"/>
                <w:sz w:val="16"/>
                <w:szCs w:val="22"/>
              </w:rPr>
              <w:t>(Obchodní firma / název / jméno, příjmení, sídlo, IČO)</w:t>
            </w:r>
          </w:p>
        </w:tc>
        <w:tc>
          <w:tcPr>
            <w:tcW w:w="4387" w:type="dxa"/>
            <w:shd w:val="clear" w:color="auto" w:fill="F2F2F2"/>
          </w:tcPr>
          <w:p w14:paraId="394ABBE4" w14:textId="77777777" w:rsidR="00AC4317" w:rsidRPr="00AC4317" w:rsidRDefault="00AC4317" w:rsidP="000532E4">
            <w:pPr>
              <w:spacing w:line="276" w:lineRule="auto"/>
              <w:jc w:val="center"/>
              <w:rPr>
                <w:rFonts w:ascii="Segoe UI" w:eastAsia="Calibri" w:hAnsi="Segoe UI" w:cs="Segoe UI"/>
                <w:sz w:val="16"/>
                <w:szCs w:val="22"/>
              </w:rPr>
            </w:pPr>
            <w:r w:rsidRPr="00AC4317">
              <w:rPr>
                <w:rFonts w:ascii="Segoe UI" w:eastAsia="Calibri" w:hAnsi="Segoe UI" w:cs="Segoe UI"/>
                <w:b/>
                <w:sz w:val="20"/>
                <w:szCs w:val="22"/>
              </w:rPr>
              <w:t>Část plnění smlouvy</w:t>
            </w:r>
            <w:r w:rsidRPr="00AC4317">
              <w:rPr>
                <w:rFonts w:ascii="Segoe UI" w:eastAsia="Calibri" w:hAnsi="Segoe UI" w:cs="Segoe UI"/>
                <w:sz w:val="20"/>
                <w:szCs w:val="22"/>
              </w:rPr>
              <w:t>,</w:t>
            </w:r>
          </w:p>
          <w:p w14:paraId="0316F625" w14:textId="77777777" w:rsidR="00AC4317" w:rsidRPr="00AC4317" w:rsidRDefault="00AC4317" w:rsidP="000532E4">
            <w:pPr>
              <w:spacing w:line="276" w:lineRule="auto"/>
              <w:jc w:val="center"/>
              <w:rPr>
                <w:rFonts w:ascii="Segoe UI" w:eastAsia="Calibri" w:hAnsi="Segoe UI" w:cs="Segoe UI"/>
                <w:b/>
                <w:sz w:val="20"/>
                <w:szCs w:val="22"/>
              </w:rPr>
            </w:pPr>
            <w:r w:rsidRPr="00AC4317">
              <w:rPr>
                <w:rFonts w:ascii="Segoe UI" w:eastAsia="Calibri" w:hAnsi="Segoe UI" w:cs="Segoe UI"/>
                <w:sz w:val="16"/>
                <w:szCs w:val="22"/>
              </w:rPr>
              <w:t>která bude plněna prostřednictvím poddodavatele</w:t>
            </w:r>
          </w:p>
        </w:tc>
      </w:tr>
      <w:tr w:rsidR="00AC4317" w:rsidRPr="00AC4317" w14:paraId="3166BAA9" w14:textId="77777777" w:rsidTr="000532E4">
        <w:tc>
          <w:tcPr>
            <w:tcW w:w="4673" w:type="dxa"/>
          </w:tcPr>
          <w:p w14:paraId="1AC503A3" w14:textId="32A560B1" w:rsidR="00AC4317" w:rsidRPr="00AC4317" w:rsidRDefault="00AC4317" w:rsidP="00AC4317">
            <w:pPr>
              <w:spacing w:before="120" w:line="276" w:lineRule="auto"/>
              <w:jc w:val="both"/>
              <w:rPr>
                <w:rFonts w:ascii="Segoe UI" w:eastAsia="Calibri" w:hAnsi="Segoe UI" w:cs="Segoe UI"/>
                <w:sz w:val="20"/>
                <w:szCs w:val="22"/>
              </w:rPr>
            </w:pPr>
          </w:p>
        </w:tc>
        <w:tc>
          <w:tcPr>
            <w:tcW w:w="4387" w:type="dxa"/>
          </w:tcPr>
          <w:p w14:paraId="132945C8" w14:textId="57855F49" w:rsidR="00AC4317" w:rsidRPr="00AC4317" w:rsidRDefault="00AC4317" w:rsidP="00AC4317">
            <w:pPr>
              <w:spacing w:before="120" w:line="276" w:lineRule="auto"/>
              <w:jc w:val="both"/>
              <w:rPr>
                <w:rFonts w:ascii="Segoe UI" w:eastAsia="Calibri" w:hAnsi="Segoe UI" w:cs="Segoe UI"/>
                <w:sz w:val="20"/>
                <w:szCs w:val="22"/>
              </w:rPr>
            </w:pPr>
          </w:p>
        </w:tc>
      </w:tr>
      <w:tr w:rsidR="00AC4317" w:rsidRPr="00AC4317" w14:paraId="55D1A247" w14:textId="77777777" w:rsidTr="000532E4">
        <w:tc>
          <w:tcPr>
            <w:tcW w:w="4673" w:type="dxa"/>
          </w:tcPr>
          <w:p w14:paraId="086B802E" w14:textId="0C6DE9EB" w:rsidR="00AC4317" w:rsidRPr="00AC4317" w:rsidRDefault="00AC4317" w:rsidP="00AC4317">
            <w:pPr>
              <w:spacing w:before="120" w:line="276" w:lineRule="auto"/>
              <w:jc w:val="both"/>
              <w:rPr>
                <w:rFonts w:ascii="Segoe UI" w:eastAsia="Calibri" w:hAnsi="Segoe UI" w:cs="Segoe UI"/>
                <w:sz w:val="20"/>
                <w:szCs w:val="22"/>
              </w:rPr>
            </w:pPr>
          </w:p>
        </w:tc>
        <w:tc>
          <w:tcPr>
            <w:tcW w:w="4387" w:type="dxa"/>
          </w:tcPr>
          <w:p w14:paraId="1F212693" w14:textId="6FB395C3" w:rsidR="00AC4317" w:rsidRPr="00AC4317" w:rsidRDefault="00AC4317" w:rsidP="00AC4317">
            <w:pPr>
              <w:spacing w:before="120" w:line="276" w:lineRule="auto"/>
              <w:jc w:val="both"/>
              <w:rPr>
                <w:rFonts w:ascii="Segoe UI" w:eastAsia="Calibri" w:hAnsi="Segoe UI" w:cs="Segoe UI"/>
                <w:sz w:val="20"/>
                <w:szCs w:val="22"/>
              </w:rPr>
            </w:pPr>
          </w:p>
        </w:tc>
      </w:tr>
      <w:tr w:rsidR="00AC4317" w:rsidRPr="00AC4317" w14:paraId="6A14C78D" w14:textId="77777777" w:rsidTr="000532E4">
        <w:trPr>
          <w:trHeight w:val="381"/>
        </w:trPr>
        <w:tc>
          <w:tcPr>
            <w:tcW w:w="4673" w:type="dxa"/>
          </w:tcPr>
          <w:p w14:paraId="664B6591" w14:textId="77777777" w:rsidR="00AC4317" w:rsidRPr="00AC4317" w:rsidRDefault="00AC4317" w:rsidP="00AC4317">
            <w:pPr>
              <w:spacing w:before="120" w:line="276" w:lineRule="auto"/>
              <w:jc w:val="both"/>
              <w:rPr>
                <w:rFonts w:ascii="Segoe UI" w:eastAsia="Calibri" w:hAnsi="Segoe UI" w:cs="Segoe UI"/>
                <w:sz w:val="20"/>
                <w:szCs w:val="22"/>
              </w:rPr>
            </w:pPr>
          </w:p>
          <w:p w14:paraId="75845B77" w14:textId="77777777" w:rsidR="00AC4317" w:rsidRPr="00AC4317" w:rsidRDefault="00AC4317" w:rsidP="00AC4317">
            <w:pPr>
              <w:spacing w:before="120" w:line="276" w:lineRule="auto"/>
              <w:jc w:val="both"/>
              <w:rPr>
                <w:rFonts w:ascii="Segoe UI" w:eastAsia="Calibri" w:hAnsi="Segoe UI" w:cs="Segoe UI"/>
                <w:sz w:val="20"/>
                <w:szCs w:val="22"/>
              </w:rPr>
            </w:pPr>
          </w:p>
        </w:tc>
        <w:tc>
          <w:tcPr>
            <w:tcW w:w="4387" w:type="dxa"/>
          </w:tcPr>
          <w:p w14:paraId="71B5E4BB" w14:textId="77777777" w:rsidR="00AC4317" w:rsidRPr="00AC4317" w:rsidRDefault="00AC4317" w:rsidP="00AC4317">
            <w:pPr>
              <w:spacing w:before="120" w:line="276" w:lineRule="auto"/>
              <w:jc w:val="both"/>
              <w:rPr>
                <w:rFonts w:ascii="Segoe UI" w:eastAsia="Calibri" w:hAnsi="Segoe UI" w:cs="Segoe UI"/>
                <w:sz w:val="20"/>
                <w:szCs w:val="22"/>
              </w:rPr>
            </w:pPr>
          </w:p>
        </w:tc>
      </w:tr>
      <w:tr w:rsidR="00AC4317" w:rsidRPr="00AC4317" w14:paraId="547A26F7" w14:textId="77777777" w:rsidTr="000532E4">
        <w:tc>
          <w:tcPr>
            <w:tcW w:w="4673" w:type="dxa"/>
          </w:tcPr>
          <w:p w14:paraId="3A386289" w14:textId="77777777" w:rsidR="00AC4317" w:rsidRPr="00AC4317" w:rsidRDefault="00AC4317" w:rsidP="00AC4317">
            <w:pPr>
              <w:spacing w:before="120" w:line="276" w:lineRule="auto"/>
              <w:jc w:val="both"/>
              <w:rPr>
                <w:rFonts w:ascii="Segoe UI" w:eastAsia="Calibri" w:hAnsi="Segoe UI" w:cs="Segoe UI"/>
                <w:sz w:val="20"/>
                <w:szCs w:val="22"/>
              </w:rPr>
            </w:pPr>
          </w:p>
          <w:p w14:paraId="2028F458" w14:textId="77777777" w:rsidR="00AC4317" w:rsidRPr="00AC4317" w:rsidRDefault="00AC4317" w:rsidP="00AC4317">
            <w:pPr>
              <w:spacing w:before="120" w:line="276" w:lineRule="auto"/>
              <w:jc w:val="both"/>
              <w:rPr>
                <w:rFonts w:ascii="Segoe UI" w:eastAsia="Calibri" w:hAnsi="Segoe UI" w:cs="Segoe UI"/>
                <w:sz w:val="20"/>
                <w:szCs w:val="22"/>
              </w:rPr>
            </w:pPr>
          </w:p>
        </w:tc>
        <w:tc>
          <w:tcPr>
            <w:tcW w:w="4387" w:type="dxa"/>
          </w:tcPr>
          <w:p w14:paraId="5E328DE3" w14:textId="77777777" w:rsidR="00AC4317" w:rsidRPr="00AC4317" w:rsidRDefault="00AC4317" w:rsidP="00AC4317">
            <w:pPr>
              <w:spacing w:before="120" w:line="276" w:lineRule="auto"/>
              <w:jc w:val="both"/>
              <w:rPr>
                <w:rFonts w:ascii="Segoe UI" w:eastAsia="Calibri" w:hAnsi="Segoe UI" w:cs="Segoe UI"/>
                <w:sz w:val="20"/>
                <w:szCs w:val="22"/>
              </w:rPr>
            </w:pPr>
          </w:p>
        </w:tc>
      </w:tr>
      <w:tr w:rsidR="00AC4317" w:rsidRPr="00AC4317" w14:paraId="01774B3E" w14:textId="77777777" w:rsidTr="000532E4">
        <w:tc>
          <w:tcPr>
            <w:tcW w:w="4673" w:type="dxa"/>
            <w:tcBorders>
              <w:bottom w:val="single" w:sz="4" w:space="0" w:color="auto"/>
            </w:tcBorders>
          </w:tcPr>
          <w:p w14:paraId="6D35A1FA" w14:textId="77777777" w:rsidR="00AC4317" w:rsidRPr="00AC4317" w:rsidRDefault="00AC4317" w:rsidP="00AC4317">
            <w:pPr>
              <w:spacing w:before="120" w:line="276" w:lineRule="auto"/>
              <w:jc w:val="both"/>
              <w:rPr>
                <w:rFonts w:ascii="Segoe UI" w:eastAsia="Calibri" w:hAnsi="Segoe UI" w:cs="Segoe UI"/>
                <w:sz w:val="20"/>
                <w:szCs w:val="22"/>
              </w:rPr>
            </w:pPr>
          </w:p>
          <w:p w14:paraId="3D93E244" w14:textId="77777777" w:rsidR="00AC4317" w:rsidRPr="00AC4317" w:rsidRDefault="00AC4317" w:rsidP="00AC4317">
            <w:pPr>
              <w:spacing w:before="120" w:line="276" w:lineRule="auto"/>
              <w:jc w:val="both"/>
              <w:rPr>
                <w:rFonts w:ascii="Segoe UI" w:eastAsia="Calibri" w:hAnsi="Segoe UI" w:cs="Segoe UI"/>
                <w:sz w:val="20"/>
                <w:szCs w:val="22"/>
              </w:rPr>
            </w:pPr>
          </w:p>
        </w:tc>
        <w:tc>
          <w:tcPr>
            <w:tcW w:w="4387" w:type="dxa"/>
          </w:tcPr>
          <w:p w14:paraId="6D5C1AA6" w14:textId="77777777" w:rsidR="00AC4317" w:rsidRPr="00AC4317" w:rsidRDefault="00AC4317" w:rsidP="00AC4317">
            <w:pPr>
              <w:spacing w:before="120" w:line="276" w:lineRule="auto"/>
              <w:jc w:val="both"/>
              <w:rPr>
                <w:rFonts w:ascii="Segoe UI" w:eastAsia="Calibri" w:hAnsi="Segoe UI" w:cs="Segoe UI"/>
                <w:sz w:val="20"/>
                <w:szCs w:val="22"/>
              </w:rPr>
            </w:pPr>
          </w:p>
        </w:tc>
      </w:tr>
      <w:tr w:rsidR="00AC4317" w:rsidRPr="00AC4317" w14:paraId="1B8FCAA9" w14:textId="77777777" w:rsidTr="000532E4">
        <w:tc>
          <w:tcPr>
            <w:tcW w:w="4673" w:type="dxa"/>
          </w:tcPr>
          <w:p w14:paraId="588E4397" w14:textId="77777777" w:rsidR="00AC4317" w:rsidRPr="00AC4317" w:rsidRDefault="00AC4317" w:rsidP="00AC4317">
            <w:pPr>
              <w:spacing w:before="120" w:line="276" w:lineRule="auto"/>
              <w:jc w:val="both"/>
              <w:rPr>
                <w:rFonts w:ascii="Segoe UI" w:eastAsia="Calibri" w:hAnsi="Segoe UI" w:cs="Segoe UI"/>
                <w:sz w:val="20"/>
                <w:szCs w:val="22"/>
              </w:rPr>
            </w:pPr>
          </w:p>
          <w:p w14:paraId="64C3EF4A" w14:textId="77777777" w:rsidR="00AC4317" w:rsidRPr="00AC4317" w:rsidRDefault="00AC4317" w:rsidP="00AC4317">
            <w:pPr>
              <w:spacing w:before="120" w:line="276" w:lineRule="auto"/>
              <w:jc w:val="both"/>
              <w:rPr>
                <w:rFonts w:ascii="Segoe UI" w:eastAsia="Calibri" w:hAnsi="Segoe UI" w:cs="Segoe UI"/>
                <w:sz w:val="20"/>
                <w:szCs w:val="22"/>
              </w:rPr>
            </w:pPr>
          </w:p>
        </w:tc>
        <w:tc>
          <w:tcPr>
            <w:tcW w:w="4387" w:type="dxa"/>
          </w:tcPr>
          <w:p w14:paraId="4BBFE3B7" w14:textId="77777777" w:rsidR="00AC4317" w:rsidRPr="00AC4317" w:rsidRDefault="00AC4317" w:rsidP="00AC4317">
            <w:pPr>
              <w:spacing w:before="120" w:line="276" w:lineRule="auto"/>
              <w:jc w:val="both"/>
              <w:rPr>
                <w:rFonts w:ascii="Segoe UI" w:eastAsia="Calibri" w:hAnsi="Segoe UI" w:cs="Segoe UI"/>
                <w:sz w:val="20"/>
                <w:szCs w:val="22"/>
              </w:rPr>
            </w:pPr>
          </w:p>
        </w:tc>
      </w:tr>
    </w:tbl>
    <w:p w14:paraId="03579E8F" w14:textId="045DA1F7" w:rsidR="00AC4317" w:rsidRDefault="00AC4317" w:rsidP="00AC4317">
      <w:pPr>
        <w:pStyle w:val="Normalnicslovnabc"/>
        <w:numPr>
          <w:ilvl w:val="0"/>
          <w:numId w:val="0"/>
        </w:numPr>
        <w:tabs>
          <w:tab w:val="left" w:pos="4962"/>
        </w:tabs>
        <w:ind w:left="357" w:hanging="357"/>
        <w:rPr>
          <w:rFonts w:cs="Segoe UI"/>
        </w:rPr>
      </w:pPr>
    </w:p>
    <w:p w14:paraId="171B2586" w14:textId="62BD5DC7" w:rsidR="0075559D" w:rsidRDefault="0075559D" w:rsidP="00AC4317">
      <w:pPr>
        <w:pStyle w:val="Normalnicslovnabc"/>
        <w:numPr>
          <w:ilvl w:val="0"/>
          <w:numId w:val="0"/>
        </w:numPr>
        <w:tabs>
          <w:tab w:val="left" w:pos="4962"/>
        </w:tabs>
        <w:ind w:left="357" w:hanging="357"/>
        <w:rPr>
          <w:rFonts w:cs="Segoe UI"/>
        </w:rPr>
      </w:pPr>
    </w:p>
    <w:p w14:paraId="15C38D1D" w14:textId="20324722" w:rsidR="0075559D" w:rsidRDefault="0075559D">
      <w:pPr>
        <w:rPr>
          <w:rFonts w:ascii="Segoe UI" w:hAnsi="Segoe UI" w:cs="Segoe UI"/>
          <w:sz w:val="20"/>
          <w:szCs w:val="20"/>
        </w:rPr>
      </w:pPr>
      <w:r>
        <w:rPr>
          <w:rFonts w:cs="Segoe UI"/>
        </w:rPr>
        <w:br w:type="page"/>
      </w:r>
    </w:p>
    <w:p w14:paraId="43DFA24B" w14:textId="660CB77C" w:rsidR="0075559D" w:rsidRDefault="0075559D" w:rsidP="0075559D">
      <w:pPr>
        <w:pStyle w:val="Normalnicslovnabc"/>
        <w:numPr>
          <w:ilvl w:val="0"/>
          <w:numId w:val="0"/>
        </w:numPr>
        <w:tabs>
          <w:tab w:val="left" w:pos="4962"/>
        </w:tabs>
        <w:rPr>
          <w:caps/>
          <w:color w:val="73767D"/>
          <w:sz w:val="36"/>
          <w:szCs w:val="52"/>
          <w:lang w:eastAsia="en-US"/>
        </w:rPr>
      </w:pPr>
      <w:r>
        <w:rPr>
          <w:caps/>
          <w:color w:val="73767D"/>
          <w:sz w:val="36"/>
          <w:szCs w:val="52"/>
          <w:lang w:eastAsia="en-US"/>
        </w:rPr>
        <w:lastRenderedPageBreak/>
        <w:t xml:space="preserve">Příloha č. </w:t>
      </w:r>
      <w:r w:rsidR="005A355B">
        <w:rPr>
          <w:caps/>
          <w:color w:val="73767D"/>
          <w:sz w:val="36"/>
          <w:szCs w:val="52"/>
          <w:lang w:eastAsia="en-US"/>
        </w:rPr>
        <w:t>6</w:t>
      </w:r>
      <w:r>
        <w:rPr>
          <w:caps/>
          <w:color w:val="73767D"/>
          <w:sz w:val="36"/>
          <w:szCs w:val="52"/>
          <w:lang w:eastAsia="en-US"/>
        </w:rPr>
        <w:t xml:space="preserve"> - </w:t>
      </w:r>
      <w:r w:rsidRPr="00AC4317">
        <w:rPr>
          <w:caps/>
          <w:color w:val="73767D"/>
          <w:sz w:val="36"/>
          <w:szCs w:val="52"/>
          <w:lang w:eastAsia="en-US"/>
        </w:rPr>
        <w:t xml:space="preserve">Seznam </w:t>
      </w:r>
      <w:r>
        <w:rPr>
          <w:caps/>
          <w:color w:val="73767D"/>
          <w:sz w:val="36"/>
          <w:szCs w:val="52"/>
          <w:lang w:eastAsia="en-US"/>
        </w:rPr>
        <w:t xml:space="preserve">komponentů se zkrácenou </w:t>
      </w:r>
      <w:r w:rsidR="005A355B">
        <w:rPr>
          <w:caps/>
          <w:color w:val="73767D"/>
          <w:sz w:val="36"/>
          <w:szCs w:val="52"/>
          <w:lang w:eastAsia="en-US"/>
        </w:rPr>
        <w:t>záruční dobou</w:t>
      </w:r>
    </w:p>
    <w:p w14:paraId="301EEC94" w14:textId="5E2B5404" w:rsidR="0075559D" w:rsidRDefault="0075559D" w:rsidP="0075559D">
      <w:pPr>
        <w:pStyle w:val="Normalnicslovnabc"/>
        <w:numPr>
          <w:ilvl w:val="0"/>
          <w:numId w:val="0"/>
        </w:numPr>
        <w:tabs>
          <w:tab w:val="left" w:pos="4962"/>
        </w:tabs>
        <w:rPr>
          <w:caps/>
          <w:color w:val="73767D"/>
          <w:sz w:val="36"/>
          <w:szCs w:val="52"/>
          <w:lang w:eastAsia="en-US"/>
        </w:rPr>
      </w:pPr>
    </w:p>
    <w:p w14:paraId="3F4311D1" w14:textId="71F6C4B9" w:rsidR="0075559D" w:rsidRDefault="0075559D" w:rsidP="0075559D">
      <w:pPr>
        <w:pStyle w:val="Normalnicslovnabc"/>
        <w:numPr>
          <w:ilvl w:val="0"/>
          <w:numId w:val="0"/>
        </w:numPr>
        <w:tabs>
          <w:tab w:val="left" w:pos="4962"/>
        </w:tabs>
        <w:rPr>
          <w:color w:val="73767D"/>
          <w:szCs w:val="22"/>
          <w:lang w:eastAsia="en-US"/>
        </w:rPr>
      </w:pPr>
      <w:r w:rsidRPr="0075559D">
        <w:rPr>
          <w:color w:val="73767D"/>
          <w:szCs w:val="22"/>
          <w:lang w:eastAsia="en-US"/>
        </w:rPr>
        <w:t xml:space="preserve">Na celé dílo se vztahuje záruka v délce </w:t>
      </w:r>
      <w:r w:rsidR="000F581F">
        <w:rPr>
          <w:color w:val="73767D"/>
          <w:szCs w:val="22"/>
          <w:lang w:eastAsia="en-US"/>
        </w:rPr>
        <w:t>5 let</w:t>
      </w:r>
      <w:r w:rsidRPr="0075559D">
        <w:rPr>
          <w:color w:val="73767D"/>
          <w:szCs w:val="22"/>
          <w:lang w:eastAsia="en-US"/>
        </w:rPr>
        <w:t>.</w:t>
      </w:r>
      <w:r w:rsidR="009A1B2D">
        <w:rPr>
          <w:color w:val="73767D"/>
          <w:szCs w:val="22"/>
          <w:lang w:eastAsia="en-US"/>
        </w:rPr>
        <w:t xml:space="preserve"> Na následující komponenty se pak vztahuje níže uvedená zkrácená záruční doba, vždy však minimálně 24 měsíců:</w:t>
      </w:r>
    </w:p>
    <w:p w14:paraId="34BD7EAF" w14:textId="77777777" w:rsidR="009A1B2D" w:rsidRPr="0075559D" w:rsidRDefault="009A1B2D" w:rsidP="0075559D">
      <w:pPr>
        <w:pStyle w:val="Normalnicslovnabc"/>
        <w:numPr>
          <w:ilvl w:val="0"/>
          <w:numId w:val="0"/>
        </w:numPr>
        <w:tabs>
          <w:tab w:val="left" w:pos="4962"/>
        </w:tabs>
        <w:rPr>
          <w:rFonts w:cs="Segoe UI"/>
          <w:szCs w:val="22"/>
        </w:rPr>
      </w:pPr>
    </w:p>
    <w:sectPr w:rsidR="009A1B2D" w:rsidRPr="0075559D" w:rsidSect="00FC6BC6">
      <w:footerReference w:type="default" r:id="rId9"/>
      <w:headerReference w:type="first" r:id="rId10"/>
      <w:footerReference w:type="first" r:id="rId11"/>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71B77" w14:textId="77777777" w:rsidR="00F7115C" w:rsidRDefault="00F7115C">
      <w:r>
        <w:separator/>
      </w:r>
    </w:p>
  </w:endnote>
  <w:endnote w:type="continuationSeparator" w:id="0">
    <w:p w14:paraId="18AF0F12" w14:textId="77777777" w:rsidR="00F7115C" w:rsidRDefault="00F7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1B887" w14:textId="7A9204F2" w:rsidR="00A75025" w:rsidRPr="00A75025" w:rsidRDefault="00A75025" w:rsidP="00A75025">
    <w:pPr>
      <w:pStyle w:val="Zpat"/>
      <w:spacing w:line="264" w:lineRule="auto"/>
      <w:ind w:right="567"/>
      <w:rPr>
        <w:rFonts w:ascii="Segoe UI" w:hAnsi="Segoe UI"/>
        <w:color w:val="73767D"/>
        <w:sz w:val="16"/>
      </w:rPr>
    </w:pPr>
    <w:r w:rsidRPr="00A75025">
      <w:rPr>
        <w:rFonts w:ascii="Segoe UI" w:hAnsi="Segoe UI"/>
        <w:noProof/>
        <w:color w:val="73767D"/>
        <w:sz w:val="16"/>
      </w:rPr>
      <mc:AlternateContent>
        <mc:Choice Requires="wps">
          <w:drawing>
            <wp:anchor distT="0" distB="0" distL="114300" distR="114300" simplePos="0" relativeHeight="251659264" behindDoc="0" locked="1" layoutInCell="1" allowOverlap="1" wp14:anchorId="2BD0E2FE" wp14:editId="07A0FCD9">
              <wp:simplePos x="0" y="0"/>
              <wp:positionH relativeFrom="column">
                <wp:posOffset>5765800</wp:posOffset>
              </wp:positionH>
              <wp:positionV relativeFrom="page">
                <wp:posOffset>10175875</wp:posOffset>
              </wp:positionV>
              <wp:extent cx="899795" cy="161925"/>
              <wp:effectExtent l="0" t="0" r="14605" b="17145"/>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FBFE5" w14:textId="0B8CB899" w:rsidR="00A75025" w:rsidRPr="00E3654C" w:rsidRDefault="00A75025" w:rsidP="00A75025">
                          <w:pPr>
                            <w:rPr>
                              <w:rFonts w:ascii="Segoe UI" w:hAnsi="Segoe UI" w:cs="Segoe UI"/>
                              <w:sz w:val="16"/>
                              <w:szCs w:val="16"/>
                            </w:rPr>
                          </w:pPr>
                          <w:r w:rsidRPr="00E3654C">
                            <w:rPr>
                              <w:rStyle w:val="slostrnky"/>
                              <w:rFonts w:ascii="Segoe UI" w:hAnsi="Segoe UI" w:cs="Segoe UI"/>
                              <w:sz w:val="16"/>
                              <w:szCs w:val="16"/>
                            </w:rPr>
                            <w:fldChar w:fldCharType="begin"/>
                          </w:r>
                          <w:r w:rsidRPr="00E3654C">
                            <w:rPr>
                              <w:rStyle w:val="slostrnky"/>
                              <w:rFonts w:ascii="Segoe UI" w:hAnsi="Segoe UI" w:cs="Segoe UI"/>
                              <w:sz w:val="16"/>
                              <w:szCs w:val="16"/>
                            </w:rPr>
                            <w:instrText xml:space="preserve"> PAGE </w:instrText>
                          </w:r>
                          <w:r w:rsidRPr="00E3654C">
                            <w:rPr>
                              <w:rStyle w:val="slostrnky"/>
                              <w:rFonts w:ascii="Segoe UI" w:hAnsi="Segoe UI" w:cs="Segoe UI"/>
                              <w:sz w:val="16"/>
                              <w:szCs w:val="16"/>
                            </w:rPr>
                            <w:fldChar w:fldCharType="separate"/>
                          </w:r>
                          <w:r w:rsidR="00B775F1">
                            <w:rPr>
                              <w:rStyle w:val="slostrnky"/>
                              <w:rFonts w:ascii="Segoe UI" w:hAnsi="Segoe UI" w:cs="Segoe UI"/>
                              <w:noProof/>
                              <w:sz w:val="16"/>
                              <w:szCs w:val="16"/>
                            </w:rPr>
                            <w:t>4</w:t>
                          </w:r>
                          <w:r w:rsidRPr="00E3654C">
                            <w:rPr>
                              <w:rStyle w:val="slostrnky"/>
                              <w:rFonts w:ascii="Segoe UI" w:hAnsi="Segoe UI" w:cs="Segoe UI"/>
                              <w:sz w:val="16"/>
                              <w:szCs w:val="16"/>
                            </w:rPr>
                            <w:fldChar w:fldCharType="end"/>
                          </w:r>
                          <w:r w:rsidRPr="00E3654C">
                            <w:rPr>
                              <w:rStyle w:val="slostrnky"/>
                              <w:rFonts w:ascii="Segoe UI" w:hAnsi="Segoe UI" w:cs="Segoe UI"/>
                              <w:sz w:val="16"/>
                              <w:szCs w:val="16"/>
                            </w:rPr>
                            <w:t>/</w:t>
                          </w:r>
                          <w:r w:rsidRPr="00E3654C">
                            <w:rPr>
                              <w:rStyle w:val="slostrnky"/>
                              <w:rFonts w:ascii="Segoe UI" w:hAnsi="Segoe UI" w:cs="Segoe UI"/>
                              <w:sz w:val="16"/>
                              <w:szCs w:val="16"/>
                            </w:rPr>
                            <w:fldChar w:fldCharType="begin"/>
                          </w:r>
                          <w:r w:rsidRPr="00E3654C">
                            <w:rPr>
                              <w:rStyle w:val="slostrnky"/>
                              <w:rFonts w:ascii="Segoe UI" w:hAnsi="Segoe UI" w:cs="Segoe UI"/>
                              <w:sz w:val="16"/>
                              <w:szCs w:val="16"/>
                            </w:rPr>
                            <w:instrText xml:space="preserve"> NUMPAGES </w:instrText>
                          </w:r>
                          <w:r w:rsidRPr="00E3654C">
                            <w:rPr>
                              <w:rStyle w:val="slostrnky"/>
                              <w:rFonts w:ascii="Segoe UI" w:hAnsi="Segoe UI" w:cs="Segoe UI"/>
                              <w:sz w:val="16"/>
                              <w:szCs w:val="16"/>
                            </w:rPr>
                            <w:fldChar w:fldCharType="separate"/>
                          </w:r>
                          <w:r w:rsidR="00B775F1">
                            <w:rPr>
                              <w:rStyle w:val="slostrnky"/>
                              <w:rFonts w:ascii="Segoe UI" w:hAnsi="Segoe UI" w:cs="Segoe UI"/>
                              <w:noProof/>
                              <w:sz w:val="16"/>
                              <w:szCs w:val="16"/>
                            </w:rPr>
                            <w:t>17</w:t>
                          </w:r>
                          <w:r w:rsidRPr="00E3654C">
                            <w:rPr>
                              <w:rStyle w:val="slostrnky"/>
                              <w:rFonts w:ascii="Segoe UI" w:hAnsi="Segoe UI"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D0E2FE" id="_x0000_t202" coordsize="21600,21600" o:spt="202" path="m,l,21600r21600,l21600,xe">
              <v:stroke joinstyle="miter"/>
              <v:path gradientshapeok="t" o:connecttype="rect"/>
            </v:shapetype>
            <v:shape id="Text Box 17" o:spid="_x0000_s1026" type="#_x0000_t202" style="position:absolute;left:0;text-align:left;margin-left:454pt;margin-top:801.25pt;width:70.8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" filled="f" stroked="f">
              <v:textbox style="mso-fit-shape-to-text:t" inset="0,0,0,0">
                <w:txbxContent>
                  <w:p w14:paraId="00BFBFE5" w14:textId="0B8CB899" w:rsidR="00A75025" w:rsidRPr="00E3654C" w:rsidRDefault="00A75025" w:rsidP="00A75025">
                    <w:pPr>
                      <w:rPr>
                        <w:rFonts w:ascii="Segoe UI" w:hAnsi="Segoe UI" w:cs="Segoe UI"/>
                        <w:sz w:val="16"/>
                        <w:szCs w:val="16"/>
                      </w:rPr>
                    </w:pPr>
                    <w:r w:rsidRPr="00E3654C">
                      <w:rPr>
                        <w:rStyle w:val="slostrnky"/>
                        <w:rFonts w:ascii="Segoe UI" w:hAnsi="Segoe UI" w:cs="Segoe UI"/>
                        <w:sz w:val="16"/>
                        <w:szCs w:val="16"/>
                      </w:rPr>
                      <w:fldChar w:fldCharType="begin"/>
                    </w:r>
                    <w:r w:rsidRPr="00E3654C">
                      <w:rPr>
                        <w:rStyle w:val="slostrnky"/>
                        <w:rFonts w:ascii="Segoe UI" w:hAnsi="Segoe UI" w:cs="Segoe UI"/>
                        <w:sz w:val="16"/>
                        <w:szCs w:val="16"/>
                      </w:rPr>
                      <w:instrText xml:space="preserve"> PAGE </w:instrText>
                    </w:r>
                    <w:r w:rsidRPr="00E3654C">
                      <w:rPr>
                        <w:rStyle w:val="slostrnky"/>
                        <w:rFonts w:ascii="Segoe UI" w:hAnsi="Segoe UI" w:cs="Segoe UI"/>
                        <w:sz w:val="16"/>
                        <w:szCs w:val="16"/>
                      </w:rPr>
                      <w:fldChar w:fldCharType="separate"/>
                    </w:r>
                    <w:r w:rsidR="00B775F1">
                      <w:rPr>
                        <w:rStyle w:val="slostrnky"/>
                        <w:rFonts w:ascii="Segoe UI" w:hAnsi="Segoe UI" w:cs="Segoe UI"/>
                        <w:noProof/>
                        <w:sz w:val="16"/>
                        <w:szCs w:val="16"/>
                      </w:rPr>
                      <w:t>4</w:t>
                    </w:r>
                    <w:r w:rsidRPr="00E3654C">
                      <w:rPr>
                        <w:rStyle w:val="slostrnky"/>
                        <w:rFonts w:ascii="Segoe UI" w:hAnsi="Segoe UI" w:cs="Segoe UI"/>
                        <w:sz w:val="16"/>
                        <w:szCs w:val="16"/>
                      </w:rPr>
                      <w:fldChar w:fldCharType="end"/>
                    </w:r>
                    <w:r w:rsidRPr="00E3654C">
                      <w:rPr>
                        <w:rStyle w:val="slostrnky"/>
                        <w:rFonts w:ascii="Segoe UI" w:hAnsi="Segoe UI" w:cs="Segoe UI"/>
                        <w:sz w:val="16"/>
                        <w:szCs w:val="16"/>
                      </w:rPr>
                      <w:t>/</w:t>
                    </w:r>
                    <w:r w:rsidRPr="00E3654C">
                      <w:rPr>
                        <w:rStyle w:val="slostrnky"/>
                        <w:rFonts w:ascii="Segoe UI" w:hAnsi="Segoe UI" w:cs="Segoe UI"/>
                        <w:sz w:val="16"/>
                        <w:szCs w:val="16"/>
                      </w:rPr>
                      <w:fldChar w:fldCharType="begin"/>
                    </w:r>
                    <w:r w:rsidRPr="00E3654C">
                      <w:rPr>
                        <w:rStyle w:val="slostrnky"/>
                        <w:rFonts w:ascii="Segoe UI" w:hAnsi="Segoe UI" w:cs="Segoe UI"/>
                        <w:sz w:val="16"/>
                        <w:szCs w:val="16"/>
                      </w:rPr>
                      <w:instrText xml:space="preserve"> NUMPAGES </w:instrText>
                    </w:r>
                    <w:r w:rsidRPr="00E3654C">
                      <w:rPr>
                        <w:rStyle w:val="slostrnky"/>
                        <w:rFonts w:ascii="Segoe UI" w:hAnsi="Segoe UI" w:cs="Segoe UI"/>
                        <w:sz w:val="16"/>
                        <w:szCs w:val="16"/>
                      </w:rPr>
                      <w:fldChar w:fldCharType="separate"/>
                    </w:r>
                    <w:r w:rsidR="00B775F1">
                      <w:rPr>
                        <w:rStyle w:val="slostrnky"/>
                        <w:rFonts w:ascii="Segoe UI" w:hAnsi="Segoe UI" w:cs="Segoe UI"/>
                        <w:noProof/>
                        <w:sz w:val="16"/>
                        <w:szCs w:val="16"/>
                      </w:rPr>
                      <w:t>17</w:t>
                    </w:r>
                    <w:r w:rsidRPr="00E3654C">
                      <w:rPr>
                        <w:rStyle w:val="slostrnky"/>
                        <w:rFonts w:ascii="Segoe UI" w:hAnsi="Segoe UI" w:cs="Segoe UI"/>
                        <w:sz w:val="16"/>
                        <w:szCs w:val="16"/>
                      </w:rPr>
                      <w:fldChar w:fldCharType="end"/>
                    </w:r>
                  </w:p>
                </w:txbxContent>
              </v:textbox>
              <w10:wrap anchory="page"/>
              <w10:anchorlock/>
            </v:shape>
          </w:pict>
        </mc:Fallback>
      </mc:AlternateContent>
    </w:r>
    <w:r w:rsidR="00A8184A" w:rsidRPr="00A75025">
      <w:rPr>
        <w:rFonts w:ascii="Segoe UI" w:hAnsi="Segoe UI"/>
        <w:color w:val="73767D"/>
        <w:sz w:val="16"/>
      </w:rPr>
      <w:t xml:space="preserve">Smlouva o </w:t>
    </w:r>
    <w:r w:rsidR="00A8184A">
      <w:rPr>
        <w:rFonts w:ascii="Segoe UI" w:hAnsi="Segoe UI"/>
        <w:color w:val="73767D"/>
        <w:sz w:val="16"/>
      </w:rPr>
      <w:t>dílo – Klimatizace v části objektu SFŽP ČR v Kaplanově ulici</w:t>
    </w:r>
  </w:p>
  <w:p w14:paraId="5CA1E9FF" w14:textId="23C4719D" w:rsidR="00EE75D0" w:rsidRPr="00A75025" w:rsidRDefault="00EE75D0" w:rsidP="00A75025">
    <w:pPr>
      <w:pStyle w:val="Zpat"/>
      <w:spacing w:line="264" w:lineRule="auto"/>
      <w:ind w:right="567"/>
      <w:rPr>
        <w:rFonts w:ascii="Segoe UI" w:hAnsi="Segoe UI"/>
        <w:color w:val="73767D"/>
        <w:sz w:val="16"/>
      </w:rPr>
    </w:pPr>
    <w:r w:rsidRPr="00A75025">
      <w:rPr>
        <w:rFonts w:ascii="Segoe UI" w:hAnsi="Segoe UI"/>
        <w:color w:val="73767D"/>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42A5F" w14:textId="77F75EF0" w:rsidR="00A75025" w:rsidRPr="00A75025" w:rsidRDefault="00A75025" w:rsidP="00A75025">
    <w:pPr>
      <w:pStyle w:val="Zpat"/>
      <w:spacing w:line="264" w:lineRule="auto"/>
      <w:ind w:right="567"/>
      <w:rPr>
        <w:rFonts w:ascii="Segoe UI" w:hAnsi="Segoe UI"/>
        <w:color w:val="73767D"/>
        <w:sz w:val="16"/>
      </w:rPr>
    </w:pPr>
    <w:r w:rsidRPr="004E16E2">
      <w:rPr>
        <w:noProof/>
        <w:szCs w:val="16"/>
      </w:rPr>
      <mc:AlternateContent>
        <mc:Choice Requires="wps">
          <w:drawing>
            <wp:anchor distT="0" distB="0" distL="114300" distR="114300" simplePos="0" relativeHeight="251661312" behindDoc="0" locked="1" layoutInCell="1" allowOverlap="1" wp14:anchorId="4F1A452B" wp14:editId="3DDC677A">
              <wp:simplePos x="0" y="0"/>
              <wp:positionH relativeFrom="column">
                <wp:posOffset>5765800</wp:posOffset>
              </wp:positionH>
              <wp:positionV relativeFrom="page">
                <wp:posOffset>10175875</wp:posOffset>
              </wp:positionV>
              <wp:extent cx="899795" cy="161925"/>
              <wp:effectExtent l="0" t="0" r="14605" b="1714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1B561" w14:textId="3F57A010" w:rsidR="00A75025" w:rsidRPr="00983C4B" w:rsidRDefault="00A75025" w:rsidP="00A7502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C67F42">
                            <w:rPr>
                              <w:rStyle w:val="slostrnky"/>
                              <w:rFonts w:cs="Segoe UI"/>
                              <w:noProof/>
                              <w:sz w:val="16"/>
                              <w:szCs w:val="16"/>
                            </w:rPr>
                            <w:t>1</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C67F42">
                            <w:rPr>
                              <w:rStyle w:val="slostrnky"/>
                              <w:rFonts w:cs="Segoe UI"/>
                              <w:noProof/>
                              <w:sz w:val="16"/>
                              <w:szCs w:val="16"/>
                            </w:rPr>
                            <w:t>17</w:t>
                          </w:r>
                          <w:r w:rsidRPr="00983C4B">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1A452B" id="_x0000_t202" coordsize="21600,21600" o:spt="202" path="m,l,21600r21600,l21600,xe">
              <v:stroke joinstyle="miter"/>
              <v:path gradientshapeok="t" o:connecttype="rect"/>
            </v:shapetype>
            <v:shape id="_x0000_s1027" type="#_x0000_t202" style="position:absolute;left:0;text-align:left;margin-left:454pt;margin-top:801.25pt;width:70.8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" filled="f" stroked="f">
              <v:textbox style="mso-fit-shape-to-text:t" inset="0,0,0,0">
                <w:txbxContent>
                  <w:p w14:paraId="2591B561" w14:textId="3F57A010" w:rsidR="00A75025" w:rsidRPr="00983C4B" w:rsidRDefault="00A75025" w:rsidP="00A7502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C67F42">
                      <w:rPr>
                        <w:rStyle w:val="slostrnky"/>
                        <w:rFonts w:cs="Segoe UI"/>
                        <w:noProof/>
                        <w:sz w:val="16"/>
                        <w:szCs w:val="16"/>
                      </w:rPr>
                      <w:t>1</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C67F42">
                      <w:rPr>
                        <w:rStyle w:val="slostrnky"/>
                        <w:rFonts w:cs="Segoe UI"/>
                        <w:noProof/>
                        <w:sz w:val="16"/>
                        <w:szCs w:val="16"/>
                      </w:rPr>
                      <w:t>17</w:t>
                    </w:r>
                    <w:r w:rsidRPr="00983C4B">
                      <w:rPr>
                        <w:rStyle w:val="slostrnky"/>
                        <w:rFonts w:cs="Segoe UI"/>
                        <w:sz w:val="16"/>
                        <w:szCs w:val="16"/>
                      </w:rPr>
                      <w:fldChar w:fldCharType="end"/>
                    </w:r>
                  </w:p>
                </w:txbxContent>
              </v:textbox>
              <w10:wrap anchory="page"/>
              <w10:anchorlock/>
            </v:shape>
          </w:pict>
        </mc:Fallback>
      </mc:AlternateContent>
    </w:r>
    <w:r w:rsidRPr="00C8070E">
      <w:t xml:space="preserve"> </w:t>
    </w:r>
    <w:r w:rsidRPr="00A75025">
      <w:rPr>
        <w:rFonts w:ascii="Segoe UI" w:hAnsi="Segoe UI"/>
        <w:color w:val="73767D"/>
        <w:sz w:val="16"/>
      </w:rPr>
      <w:t xml:space="preserve">Smlouva o </w:t>
    </w:r>
    <w:r>
      <w:rPr>
        <w:rFonts w:ascii="Segoe UI" w:hAnsi="Segoe UI"/>
        <w:color w:val="73767D"/>
        <w:sz w:val="16"/>
      </w:rPr>
      <w:t xml:space="preserve">dílo </w:t>
    </w:r>
    <w:r w:rsidR="00E23ADC">
      <w:rPr>
        <w:rFonts w:ascii="Segoe UI" w:hAnsi="Segoe UI"/>
        <w:color w:val="73767D"/>
        <w:sz w:val="16"/>
      </w:rPr>
      <w:t>–</w:t>
    </w:r>
    <w:r>
      <w:rPr>
        <w:rFonts w:ascii="Segoe UI" w:hAnsi="Segoe UI"/>
        <w:color w:val="73767D"/>
        <w:sz w:val="16"/>
      </w:rPr>
      <w:t xml:space="preserve"> </w:t>
    </w:r>
    <w:r w:rsidR="00A8184A">
      <w:rPr>
        <w:rFonts w:ascii="Segoe UI" w:hAnsi="Segoe UI"/>
        <w:color w:val="73767D"/>
        <w:sz w:val="16"/>
      </w:rPr>
      <w:t>Klimatizace v části objektu SFŽP ČR v Kaplanově ulici</w:t>
    </w:r>
  </w:p>
  <w:p w14:paraId="5D719ECB" w14:textId="77777777" w:rsidR="00A75025" w:rsidRPr="00A75025" w:rsidRDefault="00A75025" w:rsidP="00A75025">
    <w:pPr>
      <w:pStyle w:val="Zpat"/>
      <w:spacing w:line="264" w:lineRule="auto"/>
      <w:ind w:right="567"/>
      <w:rPr>
        <w:rFonts w:ascii="Segoe UI" w:hAnsi="Segoe UI"/>
        <w:color w:val="73767D"/>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AE859" w14:textId="77777777" w:rsidR="00F7115C" w:rsidRDefault="00F7115C">
      <w:r>
        <w:separator/>
      </w:r>
    </w:p>
  </w:footnote>
  <w:footnote w:type="continuationSeparator" w:id="0">
    <w:p w14:paraId="3B3FC481" w14:textId="77777777" w:rsidR="00F7115C" w:rsidRDefault="00F7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39EEC" w14:textId="630F057B" w:rsidR="00FC6BC6" w:rsidRDefault="00FC6BC6">
    <w:pPr>
      <w:pStyle w:val="Zhlav"/>
    </w:pPr>
    <w:r w:rsidRPr="00FD4A83">
      <w:rPr>
        <w:noProof/>
      </w:rPr>
      <w:drawing>
        <wp:inline distT="0" distB="0" distL="0" distR="0" wp14:anchorId="525221C4" wp14:editId="33E62D20">
          <wp:extent cx="2394000" cy="658800"/>
          <wp:effectExtent l="0" t="0" r="6350" b="8255"/>
          <wp:docPr id="15" name="obrázek 15" descr="SFZP_H_RG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FZP_H_RGB_NE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4000" cy="65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940C8"/>
    <w:multiLevelType w:val="hybridMultilevel"/>
    <w:tmpl w:val="3300EA1E"/>
    <w:lvl w:ilvl="0" w:tplc="12D6DA6C">
      <w:start w:val="1"/>
      <w:numFmt w:val="lowerLetter"/>
      <w:lvlText w:val="%1)"/>
      <w:lvlJc w:val="left"/>
      <w:pPr>
        <w:ind w:left="928" w:hanging="360"/>
      </w:pPr>
      <w:rPr>
        <w:sz w:val="2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 w15:restartNumberingAfterBreak="0">
    <w:nsid w:val="0CD21809"/>
    <w:multiLevelType w:val="hybridMultilevel"/>
    <w:tmpl w:val="66CABB6A"/>
    <w:lvl w:ilvl="0" w:tplc="78246B42">
      <w:start w:val="1"/>
      <w:numFmt w:val="bullet"/>
      <w:pStyle w:val="odr2"/>
      <w:lvlText w:val="o"/>
      <w:lvlJc w:val="left"/>
      <w:pPr>
        <w:tabs>
          <w:tab w:val="num" w:pos="680"/>
        </w:tabs>
        <w:ind w:left="680" w:hanging="255"/>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E462D6"/>
    <w:multiLevelType w:val="hybridMultilevel"/>
    <w:tmpl w:val="C5749562"/>
    <w:lvl w:ilvl="0" w:tplc="227C6E4C">
      <w:start w:val="1"/>
      <w:numFmt w:val="decimal"/>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10012803"/>
    <w:multiLevelType w:val="hybridMultilevel"/>
    <w:tmpl w:val="5632250E"/>
    <w:lvl w:ilvl="0" w:tplc="3E140B26">
      <w:start w:val="1"/>
      <w:numFmt w:val="bullet"/>
      <w:pStyle w:val="bododr"/>
      <w:lvlText w:val="–"/>
      <w:lvlJc w:val="left"/>
      <w:pPr>
        <w:tabs>
          <w:tab w:val="num" w:pos="1134"/>
        </w:tabs>
        <w:ind w:left="1134" w:hanging="283"/>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4053B7"/>
    <w:multiLevelType w:val="hybridMultilevel"/>
    <w:tmpl w:val="5CEAD55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193C528C"/>
    <w:multiLevelType w:val="multilevel"/>
    <w:tmpl w:val="F36C30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51487D"/>
    <w:multiLevelType w:val="hybridMultilevel"/>
    <w:tmpl w:val="32B2240E"/>
    <w:lvl w:ilvl="0" w:tplc="1CFE858E">
      <w:start w:val="1"/>
      <w:numFmt w:val="decimal"/>
      <w:pStyle w:val="Seznamploh"/>
      <w:lvlText w:val="Příloha č. %1:"/>
      <w:lvlJc w:val="left"/>
      <w:pPr>
        <w:tabs>
          <w:tab w:val="num" w:pos="1418"/>
        </w:tabs>
        <w:ind w:left="1418" w:hanging="1418"/>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1D153AB"/>
    <w:multiLevelType w:val="hybridMultilevel"/>
    <w:tmpl w:val="FFEE19AA"/>
    <w:lvl w:ilvl="0" w:tplc="D0E4543C">
      <w:start w:val="1"/>
      <w:numFmt w:val="lowerLetter"/>
      <w:lvlText w:val="%1)"/>
      <w:lvlJc w:val="left"/>
      <w:pPr>
        <w:ind w:left="720" w:hanging="360"/>
      </w:pPr>
      <w:rPr>
        <w:sz w:val="20"/>
      </w:rPr>
    </w:lvl>
    <w:lvl w:ilvl="1" w:tplc="172A0130">
      <w:start w:val="1"/>
      <w:numFmt w:val="decimal"/>
      <w:lvlText w:val="(%2)"/>
      <w:lvlJc w:val="left"/>
      <w:pPr>
        <w:ind w:left="1785" w:hanging="705"/>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59839B8"/>
    <w:multiLevelType w:val="multilevel"/>
    <w:tmpl w:val="EABAA67E"/>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lowerLetter"/>
      <w:lvlText w:val="%3)"/>
      <w:lvlJc w:val="left"/>
      <w:pPr>
        <w:tabs>
          <w:tab w:val="num" w:pos="1134"/>
        </w:tabs>
        <w:ind w:left="1134" w:hanging="567"/>
      </w:pPr>
      <w:rPr>
        <w:rFonts w:hint="default"/>
        <w:b w:val="0"/>
        <w:sz w:val="20"/>
      </w:rPr>
    </w:lvl>
    <w:lvl w:ilvl="3">
      <w:start w:val="1"/>
      <w:numFmt w:val="decimal"/>
      <w:lvlText w:val="%1.%2.%3.%4"/>
      <w:lvlJc w:val="left"/>
      <w:pPr>
        <w:ind w:left="1080" w:hanging="1080"/>
      </w:pPr>
      <w:rPr>
        <w:rFonts w:hint="default"/>
        <w:i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D5C2433"/>
    <w:multiLevelType w:val="multilevel"/>
    <w:tmpl w:val="81A627E0"/>
    <w:lvl w:ilvl="0">
      <w:start w:val="1"/>
      <w:numFmt w:val="none"/>
      <w:lvlText w:val="%1"/>
      <w:lvlJc w:val="left"/>
      <w:pPr>
        <w:tabs>
          <w:tab w:val="num" w:pos="454"/>
        </w:tabs>
        <w:ind w:left="454" w:hanging="454"/>
      </w:pPr>
      <w:rPr>
        <w:rFonts w:hint="default"/>
        <w:b w:val="0"/>
        <w:i w:val="0"/>
        <w:sz w:val="28"/>
        <w:u w:val="none"/>
      </w:rPr>
    </w:lvl>
    <w:lvl w:ilvl="1">
      <w:start w:val="1"/>
      <w:numFmt w:val="none"/>
      <w:pStyle w:val="Nadpis2"/>
      <w:lvlText w:val="%1"/>
      <w:lvlJc w:val="left"/>
      <w:pPr>
        <w:tabs>
          <w:tab w:val="num" w:pos="454"/>
        </w:tabs>
        <w:ind w:left="454" w:hanging="454"/>
      </w:pPr>
      <w:rPr>
        <w:rFonts w:hint="default"/>
      </w:rPr>
    </w:lvl>
    <w:lvl w:ilvl="2">
      <w:start w:val="1"/>
      <w:numFmt w:val="none"/>
      <w:pStyle w:val="Nadpis3"/>
      <w:lvlText w:val="%1"/>
      <w:lvlJc w:val="left"/>
      <w:pPr>
        <w:tabs>
          <w:tab w:val="num" w:pos="454"/>
        </w:tabs>
        <w:ind w:left="454" w:hanging="454"/>
      </w:pPr>
      <w:rPr>
        <w:rFonts w:hint="default"/>
      </w:rPr>
    </w:lvl>
    <w:lvl w:ilvl="3">
      <w:start w:val="1"/>
      <w:numFmt w:val="none"/>
      <w:pStyle w:val="Nadpis4"/>
      <w:lvlText w:val=""/>
      <w:lvlJc w:val="left"/>
      <w:pPr>
        <w:tabs>
          <w:tab w:val="num" w:pos="454"/>
        </w:tabs>
        <w:ind w:left="454" w:hanging="454"/>
      </w:pPr>
      <w:rPr>
        <w:rFonts w:hint="default"/>
      </w:rPr>
    </w:lvl>
    <w:lvl w:ilvl="4">
      <w:start w:val="1"/>
      <w:numFmt w:val="none"/>
      <w:pStyle w:val="Nadpis5"/>
      <w:lvlText w:val=""/>
      <w:lvlJc w:val="left"/>
      <w:pPr>
        <w:tabs>
          <w:tab w:val="num" w:pos="454"/>
        </w:tabs>
        <w:ind w:left="454" w:hanging="454"/>
      </w:pPr>
      <w:rPr>
        <w:rFonts w:hint="default"/>
      </w:rPr>
    </w:lvl>
    <w:lvl w:ilvl="5">
      <w:start w:val="1"/>
      <w:numFmt w:val="none"/>
      <w:pStyle w:val="Nadpis6"/>
      <w:lvlText w:val=""/>
      <w:lvlJc w:val="left"/>
      <w:pPr>
        <w:tabs>
          <w:tab w:val="num" w:pos="454"/>
        </w:tabs>
        <w:ind w:left="454" w:hanging="454"/>
      </w:pPr>
      <w:rPr>
        <w:rFonts w:hint="default"/>
      </w:rPr>
    </w:lvl>
    <w:lvl w:ilvl="6">
      <w:start w:val="1"/>
      <w:numFmt w:val="none"/>
      <w:pStyle w:val="Nadpis7"/>
      <w:lvlText w:val="%7"/>
      <w:lvlJc w:val="left"/>
      <w:pPr>
        <w:tabs>
          <w:tab w:val="num" w:pos="454"/>
        </w:tabs>
        <w:ind w:left="454" w:hanging="454"/>
      </w:pPr>
      <w:rPr>
        <w:rFonts w:hint="default"/>
      </w:rPr>
    </w:lvl>
    <w:lvl w:ilvl="7">
      <w:start w:val="1"/>
      <w:numFmt w:val="none"/>
      <w:pStyle w:val="Nadpis8"/>
      <w:lvlText w:val=""/>
      <w:lvlJc w:val="left"/>
      <w:pPr>
        <w:tabs>
          <w:tab w:val="num" w:pos="454"/>
        </w:tabs>
        <w:ind w:left="454" w:hanging="454"/>
      </w:pPr>
      <w:rPr>
        <w:rFonts w:hint="default"/>
      </w:rPr>
    </w:lvl>
    <w:lvl w:ilvl="8">
      <w:start w:val="1"/>
      <w:numFmt w:val="none"/>
      <w:pStyle w:val="Nadpis9"/>
      <w:lvlText w:val="%9"/>
      <w:lvlJc w:val="left"/>
      <w:pPr>
        <w:tabs>
          <w:tab w:val="num" w:pos="454"/>
        </w:tabs>
        <w:ind w:left="454" w:hanging="454"/>
      </w:pPr>
      <w:rPr>
        <w:rFonts w:hint="default"/>
      </w:rPr>
    </w:lvl>
  </w:abstractNum>
  <w:abstractNum w:abstractNumId="11" w15:restartNumberingAfterBreak="0">
    <w:nsid w:val="43B402FD"/>
    <w:multiLevelType w:val="hybridMultilevel"/>
    <w:tmpl w:val="905A437A"/>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 w15:restartNumberingAfterBreak="0">
    <w:nsid w:val="4B6F23D5"/>
    <w:multiLevelType w:val="multilevel"/>
    <w:tmpl w:val="BE7A05E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54867057"/>
    <w:multiLevelType w:val="hybridMultilevel"/>
    <w:tmpl w:val="19D6695E"/>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4" w15:restartNumberingAfterBreak="0">
    <w:nsid w:val="55003312"/>
    <w:multiLevelType w:val="multilevel"/>
    <w:tmpl w:val="E0D01B58"/>
    <w:styleLink w:val="Plohy"/>
    <w:lvl w:ilvl="0">
      <w:start w:val="1"/>
      <w:numFmt w:val="decimal"/>
      <w:suff w:val="space"/>
      <w:lvlText w:val="Příloha č. %1:"/>
      <w:lvlJc w:val="left"/>
      <w:pPr>
        <w:ind w:left="1134" w:hanging="1134"/>
      </w:pPr>
      <w:rPr>
        <w:rFonts w:hint="default"/>
      </w:rPr>
    </w:lvl>
    <w:lvl w:ilvl="1">
      <w:start w:val="1"/>
      <w:numFmt w:val="decimal"/>
      <w:suff w:val="space"/>
      <w:lvlText w:val="%2."/>
      <w:lvlJc w:val="left"/>
      <w:pPr>
        <w:ind w:left="284" w:hanging="284"/>
      </w:pPr>
      <w:rPr>
        <w:rFonts w:hint="default"/>
        <w:sz w:val="28"/>
      </w:rPr>
    </w:lvl>
    <w:lvl w:ilvl="2">
      <w:start w:val="1"/>
      <w:numFmt w:val="decimal"/>
      <w:suff w:val="space"/>
      <w:lvlText w:val="%2.%3"/>
      <w:lvlJc w:val="left"/>
      <w:pPr>
        <w:ind w:left="567" w:hanging="567"/>
      </w:pPr>
      <w:rPr>
        <w:rFonts w:hint="default"/>
      </w:rPr>
    </w:lvl>
    <w:lvl w:ilvl="3">
      <w:start w:val="1"/>
      <w:numFmt w:val="decimal"/>
      <w:suff w:val="space"/>
      <w:lvlText w:val="%2.%3.%4"/>
      <w:lvlJc w:val="left"/>
      <w:pPr>
        <w:ind w:left="567" w:hanging="567"/>
      </w:pPr>
      <w:rPr>
        <w:rFonts w:hint="default"/>
      </w:rPr>
    </w:lvl>
    <w:lvl w:ilvl="4">
      <w:start w:val="1"/>
      <w:numFmt w:val="ordinal"/>
      <w:lvlText w:val="%5"/>
      <w:lvlJc w:val="right"/>
      <w:pPr>
        <w:tabs>
          <w:tab w:val="num" w:pos="851"/>
        </w:tabs>
        <w:ind w:left="851" w:hanging="284"/>
      </w:pPr>
      <w:rPr>
        <w:rFonts w:hint="default"/>
      </w:rPr>
    </w:lvl>
    <w:lvl w:ilvl="5">
      <w:start w:val="1"/>
      <w:numFmt w:val="bullet"/>
      <w:lvlText w:val=""/>
      <w:lvlJc w:val="left"/>
      <w:pPr>
        <w:tabs>
          <w:tab w:val="num" w:pos="3753"/>
        </w:tabs>
        <w:ind w:left="3753" w:hanging="360"/>
      </w:pPr>
      <w:rPr>
        <w:rFonts w:ascii="Wingdings" w:hAnsi="Wingdings" w:cs="Times New Roman" w:hint="default"/>
      </w:rPr>
    </w:lvl>
    <w:lvl w:ilvl="6">
      <w:start w:val="1"/>
      <w:numFmt w:val="bullet"/>
      <w:lvlText w:val=""/>
      <w:lvlJc w:val="left"/>
      <w:pPr>
        <w:tabs>
          <w:tab w:val="num" w:pos="4473"/>
        </w:tabs>
        <w:ind w:left="4473" w:hanging="360"/>
      </w:pPr>
      <w:rPr>
        <w:rFonts w:ascii="Symbol" w:hAnsi="Symbol" w:cs="Times New Roman" w:hint="default"/>
      </w:rPr>
    </w:lvl>
    <w:lvl w:ilvl="7">
      <w:start w:val="1"/>
      <w:numFmt w:val="bullet"/>
      <w:lvlText w:val="o"/>
      <w:lvlJc w:val="left"/>
      <w:pPr>
        <w:tabs>
          <w:tab w:val="num" w:pos="5193"/>
        </w:tabs>
        <w:ind w:left="5193" w:hanging="360"/>
      </w:pPr>
      <w:rPr>
        <w:rFonts w:ascii="Courier New" w:hAnsi="Courier New" w:cs="Courier New" w:hint="default"/>
      </w:rPr>
    </w:lvl>
    <w:lvl w:ilvl="8">
      <w:start w:val="1"/>
      <w:numFmt w:val="bullet"/>
      <w:lvlText w:val=""/>
      <w:lvlJc w:val="left"/>
      <w:pPr>
        <w:tabs>
          <w:tab w:val="num" w:pos="5913"/>
        </w:tabs>
        <w:ind w:left="5913" w:hanging="360"/>
      </w:pPr>
      <w:rPr>
        <w:rFonts w:ascii="Wingdings" w:hAnsi="Wingdings" w:cs="Times New Roman" w:hint="default"/>
      </w:rPr>
    </w:lvl>
  </w:abstractNum>
  <w:abstractNum w:abstractNumId="15" w15:restartNumberingAfterBreak="0">
    <w:nsid w:val="570D5FC7"/>
    <w:multiLevelType w:val="multilevel"/>
    <w:tmpl w:val="2A627408"/>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pStyle w:val="Textbubliny"/>
      <w:lvlText w:val="%1.%2"/>
      <w:lvlJc w:val="left"/>
      <w:pPr>
        <w:tabs>
          <w:tab w:val="num" w:pos="567"/>
        </w:tabs>
        <w:ind w:left="567" w:hanging="567"/>
      </w:pPr>
      <w:rPr>
        <w:rFonts w:ascii="Segoe UI" w:hAnsi="Segoe UI" w:hint="default"/>
        <w:b w:val="0"/>
        <w:i w:val="0"/>
        <w:caps w:val="0"/>
        <w:color w:val="auto"/>
        <w:sz w:val="20"/>
      </w:rPr>
    </w:lvl>
    <w:lvl w:ilvl="2">
      <w:start w:val="1"/>
      <w:numFmt w:val="decimal"/>
      <w:pStyle w:val="zzNaSted"/>
      <w:lvlText w:val="%1.%2.%3"/>
      <w:lvlJc w:val="left"/>
      <w:pPr>
        <w:tabs>
          <w:tab w:val="num" w:pos="1134"/>
        </w:tabs>
        <w:ind w:left="1134" w:hanging="567"/>
      </w:pPr>
      <w:rPr>
        <w:rFonts w:ascii="Segoe UI" w:hAnsi="Segoe UI" w:cs="Segoe UI" w:hint="default"/>
        <w:b w:val="0"/>
        <w:sz w:val="20"/>
      </w:rPr>
    </w:lvl>
    <w:lvl w:ilvl="3">
      <w:start w:val="1"/>
      <w:numFmt w:val="decimal"/>
      <w:lvlText w:val="%1.%2.%3.%4"/>
      <w:lvlJc w:val="left"/>
      <w:pPr>
        <w:ind w:left="1080" w:hanging="1080"/>
      </w:pPr>
      <w:rPr>
        <w:rFonts w:hint="default"/>
        <w:i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C527C31"/>
    <w:multiLevelType w:val="hybridMultilevel"/>
    <w:tmpl w:val="8814CF88"/>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7" w15:restartNumberingAfterBreak="0">
    <w:nsid w:val="64CE7139"/>
    <w:multiLevelType w:val="hybridMultilevel"/>
    <w:tmpl w:val="C21E8938"/>
    <w:lvl w:ilvl="0" w:tplc="2E48101E">
      <w:start w:val="1"/>
      <w:numFmt w:val="decimal"/>
      <w:pStyle w:val="zzs"/>
      <w:lvlText w:val="%1."/>
      <w:lvlJc w:val="right"/>
      <w:pPr>
        <w:tabs>
          <w:tab w:val="num" w:pos="454"/>
        </w:tabs>
        <w:ind w:left="0" w:firstLine="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BD7536C"/>
    <w:multiLevelType w:val="hybridMultilevel"/>
    <w:tmpl w:val="21062D06"/>
    <w:lvl w:ilvl="0" w:tplc="83D853CA">
      <w:start w:val="1"/>
      <w:numFmt w:val="bullet"/>
      <w:pStyle w:val="odr1"/>
      <w:lvlText w:val=""/>
      <w:lvlJc w:val="left"/>
      <w:pPr>
        <w:tabs>
          <w:tab w:val="num" w:pos="567"/>
        </w:tabs>
        <w:ind w:left="567" w:hanging="28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2818CE"/>
    <w:multiLevelType w:val="multilevel"/>
    <w:tmpl w:val="0FDCEA6A"/>
    <w:styleLink w:val="Pnadpisy"/>
    <w:lvl w:ilvl="0">
      <w:start w:val="1"/>
      <w:numFmt w:val="decimal"/>
      <w:pStyle w:val="Pnadpis1"/>
      <w:lvlText w:val="%1."/>
      <w:lvlJc w:val="left"/>
      <w:pPr>
        <w:tabs>
          <w:tab w:val="num" w:pos="454"/>
        </w:tabs>
        <w:ind w:left="454" w:hanging="454"/>
      </w:pPr>
      <w:rPr>
        <w:rFonts w:hint="default"/>
      </w:rPr>
    </w:lvl>
    <w:lvl w:ilvl="1">
      <w:start w:val="1"/>
      <w:numFmt w:val="decimal"/>
      <w:pStyle w:val="Pnadpis2"/>
      <w:lvlText w:val="%1.%2"/>
      <w:lvlJc w:val="left"/>
      <w:pPr>
        <w:tabs>
          <w:tab w:val="num" w:pos="680"/>
        </w:tabs>
        <w:ind w:left="680" w:hanging="680"/>
      </w:pPr>
      <w:rPr>
        <w:rFonts w:hint="default"/>
      </w:rPr>
    </w:lvl>
    <w:lvl w:ilvl="2">
      <w:start w:val="1"/>
      <w:numFmt w:val="decimal"/>
      <w:pStyle w:val="Pnadpis3"/>
      <w:lvlText w:val="%1.%2.%3"/>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0" w15:restartNumberingAfterBreak="0">
    <w:nsid w:val="717C786E"/>
    <w:multiLevelType w:val="hybridMultilevel"/>
    <w:tmpl w:val="C6649CE4"/>
    <w:lvl w:ilvl="0" w:tplc="EC201950">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51174541">
    <w:abstractNumId w:val="14"/>
  </w:num>
  <w:num w:numId="2" w16cid:durableId="884295570">
    <w:abstractNumId w:val="4"/>
  </w:num>
  <w:num w:numId="3" w16cid:durableId="889193212">
    <w:abstractNumId w:val="7"/>
  </w:num>
  <w:num w:numId="4" w16cid:durableId="1445658852">
    <w:abstractNumId w:val="10"/>
  </w:num>
  <w:num w:numId="5" w16cid:durableId="722102647">
    <w:abstractNumId w:val="19"/>
  </w:num>
  <w:num w:numId="6" w16cid:durableId="1402407839">
    <w:abstractNumId w:val="1"/>
  </w:num>
  <w:num w:numId="7" w16cid:durableId="1024018438">
    <w:abstractNumId w:val="17"/>
  </w:num>
  <w:num w:numId="8" w16cid:durableId="1039889642">
    <w:abstractNumId w:val="18"/>
  </w:num>
  <w:num w:numId="9" w16cid:durableId="1458837882">
    <w:abstractNumId w:val="0"/>
  </w:num>
  <w:num w:numId="10" w16cid:durableId="264462720">
    <w:abstractNumId w:val="8"/>
  </w:num>
  <w:num w:numId="11" w16cid:durableId="1077164951">
    <w:abstractNumId w:val="15"/>
  </w:num>
  <w:num w:numId="12" w16cid:durableId="1420633960">
    <w:abstractNumId w:val="12"/>
  </w:num>
  <w:num w:numId="13" w16cid:durableId="1353147434">
    <w:abstractNumId w:val="6"/>
  </w:num>
  <w:num w:numId="14" w16cid:durableId="594635959">
    <w:abstractNumId w:val="9"/>
  </w:num>
  <w:num w:numId="15" w16cid:durableId="1333335626">
    <w:abstractNumId w:val="16"/>
  </w:num>
  <w:num w:numId="16" w16cid:durableId="1744260310">
    <w:abstractNumId w:val="13"/>
  </w:num>
  <w:num w:numId="17" w16cid:durableId="864099592">
    <w:abstractNumId w:val="15"/>
    <w:lvlOverride w:ilvl="0">
      <w:startOverride w:val="12"/>
    </w:lvlOverride>
    <w:lvlOverride w:ilvl="1">
      <w:startOverride w:val="4"/>
    </w:lvlOverride>
  </w:num>
  <w:num w:numId="18" w16cid:durableId="1478035217">
    <w:abstractNumId w:val="2"/>
  </w:num>
  <w:num w:numId="19" w16cid:durableId="53700821">
    <w:abstractNumId w:val="5"/>
  </w:num>
  <w:num w:numId="20" w16cid:durableId="13600104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0400968">
    <w:abstractNumId w:val="11"/>
  </w:num>
  <w:num w:numId="22" w16cid:durableId="703137373">
    <w:abstractNumId w:val="3"/>
  </w:num>
  <w:num w:numId="23" w16cid:durableId="390468223">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2C2"/>
    <w:rsid w:val="00002321"/>
    <w:rsid w:val="000035FA"/>
    <w:rsid w:val="000054FF"/>
    <w:rsid w:val="0000696B"/>
    <w:rsid w:val="0000743B"/>
    <w:rsid w:val="00017D23"/>
    <w:rsid w:val="0002333B"/>
    <w:rsid w:val="00024041"/>
    <w:rsid w:val="000244CA"/>
    <w:rsid w:val="000276B2"/>
    <w:rsid w:val="000325A1"/>
    <w:rsid w:val="00032CCD"/>
    <w:rsid w:val="000409EC"/>
    <w:rsid w:val="0004123B"/>
    <w:rsid w:val="0004635F"/>
    <w:rsid w:val="00050BBB"/>
    <w:rsid w:val="00050F9D"/>
    <w:rsid w:val="000532E4"/>
    <w:rsid w:val="0007007D"/>
    <w:rsid w:val="000728F1"/>
    <w:rsid w:val="00072C86"/>
    <w:rsid w:val="0007322F"/>
    <w:rsid w:val="000777AF"/>
    <w:rsid w:val="00080DCF"/>
    <w:rsid w:val="00083B08"/>
    <w:rsid w:val="00083F52"/>
    <w:rsid w:val="0008569D"/>
    <w:rsid w:val="000867DC"/>
    <w:rsid w:val="0009378D"/>
    <w:rsid w:val="000947F4"/>
    <w:rsid w:val="0009554B"/>
    <w:rsid w:val="000956AB"/>
    <w:rsid w:val="00095C8D"/>
    <w:rsid w:val="000A03D7"/>
    <w:rsid w:val="000A1A9A"/>
    <w:rsid w:val="000A650F"/>
    <w:rsid w:val="000B3332"/>
    <w:rsid w:val="000B4511"/>
    <w:rsid w:val="000B499B"/>
    <w:rsid w:val="000B5C72"/>
    <w:rsid w:val="000B6781"/>
    <w:rsid w:val="000C14B2"/>
    <w:rsid w:val="000C37F4"/>
    <w:rsid w:val="000C3C1A"/>
    <w:rsid w:val="000C753C"/>
    <w:rsid w:val="000D0A78"/>
    <w:rsid w:val="000D14D4"/>
    <w:rsid w:val="000D4561"/>
    <w:rsid w:val="000D5D3C"/>
    <w:rsid w:val="000D6A56"/>
    <w:rsid w:val="000E0C13"/>
    <w:rsid w:val="000E245B"/>
    <w:rsid w:val="000E2E16"/>
    <w:rsid w:val="000E5660"/>
    <w:rsid w:val="000E6D9B"/>
    <w:rsid w:val="000F0B5C"/>
    <w:rsid w:val="000F23DD"/>
    <w:rsid w:val="000F3B0E"/>
    <w:rsid w:val="000F4910"/>
    <w:rsid w:val="000F4D0D"/>
    <w:rsid w:val="000F581F"/>
    <w:rsid w:val="000F6816"/>
    <w:rsid w:val="00100CC4"/>
    <w:rsid w:val="00102597"/>
    <w:rsid w:val="00104F69"/>
    <w:rsid w:val="0011021F"/>
    <w:rsid w:val="0011629B"/>
    <w:rsid w:val="00120105"/>
    <w:rsid w:val="00120727"/>
    <w:rsid w:val="00120929"/>
    <w:rsid w:val="00121863"/>
    <w:rsid w:val="00122625"/>
    <w:rsid w:val="00124CD9"/>
    <w:rsid w:val="00125F8E"/>
    <w:rsid w:val="00127B95"/>
    <w:rsid w:val="0013226B"/>
    <w:rsid w:val="00135D32"/>
    <w:rsid w:val="001457B0"/>
    <w:rsid w:val="0014734F"/>
    <w:rsid w:val="00152B08"/>
    <w:rsid w:val="0015755B"/>
    <w:rsid w:val="00164853"/>
    <w:rsid w:val="00165DC8"/>
    <w:rsid w:val="00166F0E"/>
    <w:rsid w:val="001675FE"/>
    <w:rsid w:val="00173343"/>
    <w:rsid w:val="001849CB"/>
    <w:rsid w:val="0018578E"/>
    <w:rsid w:val="0019103D"/>
    <w:rsid w:val="00192568"/>
    <w:rsid w:val="00192676"/>
    <w:rsid w:val="00196888"/>
    <w:rsid w:val="001A2DD4"/>
    <w:rsid w:val="001A4605"/>
    <w:rsid w:val="001B2BCC"/>
    <w:rsid w:val="001B5684"/>
    <w:rsid w:val="001C1874"/>
    <w:rsid w:val="001C1DA4"/>
    <w:rsid w:val="001C2E8A"/>
    <w:rsid w:val="001D437F"/>
    <w:rsid w:val="001D59A2"/>
    <w:rsid w:val="001E4B1F"/>
    <w:rsid w:val="001E5A5F"/>
    <w:rsid w:val="001F3105"/>
    <w:rsid w:val="00205EE0"/>
    <w:rsid w:val="00212667"/>
    <w:rsid w:val="00215B92"/>
    <w:rsid w:val="00217F7A"/>
    <w:rsid w:val="00220C3D"/>
    <w:rsid w:val="00220CBB"/>
    <w:rsid w:val="002217B7"/>
    <w:rsid w:val="0023148C"/>
    <w:rsid w:val="002334EE"/>
    <w:rsid w:val="002425BB"/>
    <w:rsid w:val="002426B0"/>
    <w:rsid w:val="0024277C"/>
    <w:rsid w:val="00247E4D"/>
    <w:rsid w:val="00250446"/>
    <w:rsid w:val="00250B0D"/>
    <w:rsid w:val="00252415"/>
    <w:rsid w:val="00253114"/>
    <w:rsid w:val="00260980"/>
    <w:rsid w:val="0026333A"/>
    <w:rsid w:val="002633F1"/>
    <w:rsid w:val="00263E6D"/>
    <w:rsid w:val="002677BF"/>
    <w:rsid w:val="00273C9F"/>
    <w:rsid w:val="002748E0"/>
    <w:rsid w:val="0027514D"/>
    <w:rsid w:val="00276F7A"/>
    <w:rsid w:val="0028167D"/>
    <w:rsid w:val="00282AF9"/>
    <w:rsid w:val="00283FF1"/>
    <w:rsid w:val="00284B1F"/>
    <w:rsid w:val="00293FC7"/>
    <w:rsid w:val="0029450A"/>
    <w:rsid w:val="002A179D"/>
    <w:rsid w:val="002A734E"/>
    <w:rsid w:val="002B63B7"/>
    <w:rsid w:val="002B6B05"/>
    <w:rsid w:val="002B7934"/>
    <w:rsid w:val="002C10A4"/>
    <w:rsid w:val="002C25D2"/>
    <w:rsid w:val="002D1B15"/>
    <w:rsid w:val="002F1256"/>
    <w:rsid w:val="002F17CA"/>
    <w:rsid w:val="002F1A46"/>
    <w:rsid w:val="002F3D11"/>
    <w:rsid w:val="002F4794"/>
    <w:rsid w:val="00300823"/>
    <w:rsid w:val="00306A4E"/>
    <w:rsid w:val="00307D29"/>
    <w:rsid w:val="00311145"/>
    <w:rsid w:val="00311396"/>
    <w:rsid w:val="003124FE"/>
    <w:rsid w:val="0032082A"/>
    <w:rsid w:val="00321978"/>
    <w:rsid w:val="00323A16"/>
    <w:rsid w:val="00324443"/>
    <w:rsid w:val="00326128"/>
    <w:rsid w:val="00331A47"/>
    <w:rsid w:val="00335F69"/>
    <w:rsid w:val="003374B0"/>
    <w:rsid w:val="003508A2"/>
    <w:rsid w:val="0035099A"/>
    <w:rsid w:val="00352A0C"/>
    <w:rsid w:val="00352BEF"/>
    <w:rsid w:val="00357C27"/>
    <w:rsid w:val="00360022"/>
    <w:rsid w:val="0036436A"/>
    <w:rsid w:val="003648E5"/>
    <w:rsid w:val="00370F2F"/>
    <w:rsid w:val="00371ADB"/>
    <w:rsid w:val="00372531"/>
    <w:rsid w:val="00374E2E"/>
    <w:rsid w:val="003813B6"/>
    <w:rsid w:val="0038640E"/>
    <w:rsid w:val="00387598"/>
    <w:rsid w:val="00396086"/>
    <w:rsid w:val="003A254D"/>
    <w:rsid w:val="003A2B30"/>
    <w:rsid w:val="003A5C64"/>
    <w:rsid w:val="003A7D60"/>
    <w:rsid w:val="003A7FC0"/>
    <w:rsid w:val="003B096E"/>
    <w:rsid w:val="003C3D8F"/>
    <w:rsid w:val="003C6FBF"/>
    <w:rsid w:val="003D01F4"/>
    <w:rsid w:val="003D1499"/>
    <w:rsid w:val="003D1790"/>
    <w:rsid w:val="003D18B4"/>
    <w:rsid w:val="003D53D7"/>
    <w:rsid w:val="003E21B5"/>
    <w:rsid w:val="003E450C"/>
    <w:rsid w:val="003E57AA"/>
    <w:rsid w:val="003E626C"/>
    <w:rsid w:val="003F2BF3"/>
    <w:rsid w:val="003F33D8"/>
    <w:rsid w:val="003F385F"/>
    <w:rsid w:val="004126B9"/>
    <w:rsid w:val="00413ABB"/>
    <w:rsid w:val="00416764"/>
    <w:rsid w:val="00420380"/>
    <w:rsid w:val="00420689"/>
    <w:rsid w:val="0042474C"/>
    <w:rsid w:val="00425F8D"/>
    <w:rsid w:val="0042668B"/>
    <w:rsid w:val="0042690D"/>
    <w:rsid w:val="00431615"/>
    <w:rsid w:val="00432DDD"/>
    <w:rsid w:val="00432F12"/>
    <w:rsid w:val="00433386"/>
    <w:rsid w:val="00440D37"/>
    <w:rsid w:val="00442DDA"/>
    <w:rsid w:val="0044354D"/>
    <w:rsid w:val="00443634"/>
    <w:rsid w:val="004440ED"/>
    <w:rsid w:val="00444FA1"/>
    <w:rsid w:val="00453621"/>
    <w:rsid w:val="00460B99"/>
    <w:rsid w:val="00461511"/>
    <w:rsid w:val="00461F62"/>
    <w:rsid w:val="00463359"/>
    <w:rsid w:val="004638E2"/>
    <w:rsid w:val="00464F5C"/>
    <w:rsid w:val="00472002"/>
    <w:rsid w:val="004723B2"/>
    <w:rsid w:val="00472D8B"/>
    <w:rsid w:val="004754B5"/>
    <w:rsid w:val="004815E5"/>
    <w:rsid w:val="004820A0"/>
    <w:rsid w:val="004855CD"/>
    <w:rsid w:val="004864A1"/>
    <w:rsid w:val="00487F5D"/>
    <w:rsid w:val="004910DD"/>
    <w:rsid w:val="00492502"/>
    <w:rsid w:val="00494099"/>
    <w:rsid w:val="00495292"/>
    <w:rsid w:val="004A099F"/>
    <w:rsid w:val="004A6B97"/>
    <w:rsid w:val="004A7A31"/>
    <w:rsid w:val="004B213F"/>
    <w:rsid w:val="004B2218"/>
    <w:rsid w:val="004B2BEA"/>
    <w:rsid w:val="004C0F99"/>
    <w:rsid w:val="004C125F"/>
    <w:rsid w:val="004C6D7C"/>
    <w:rsid w:val="004D387C"/>
    <w:rsid w:val="004D4FA3"/>
    <w:rsid w:val="004D6700"/>
    <w:rsid w:val="004E0CBC"/>
    <w:rsid w:val="004E40AB"/>
    <w:rsid w:val="004E4385"/>
    <w:rsid w:val="004E6796"/>
    <w:rsid w:val="004E67C8"/>
    <w:rsid w:val="004F29A4"/>
    <w:rsid w:val="004F4BE9"/>
    <w:rsid w:val="004F62E7"/>
    <w:rsid w:val="00501474"/>
    <w:rsid w:val="00502648"/>
    <w:rsid w:val="00504EFD"/>
    <w:rsid w:val="00505A3E"/>
    <w:rsid w:val="005061A1"/>
    <w:rsid w:val="005153B5"/>
    <w:rsid w:val="00522BA7"/>
    <w:rsid w:val="00525378"/>
    <w:rsid w:val="0052556C"/>
    <w:rsid w:val="005277A9"/>
    <w:rsid w:val="00530923"/>
    <w:rsid w:val="00532283"/>
    <w:rsid w:val="0053577C"/>
    <w:rsid w:val="005368E8"/>
    <w:rsid w:val="00537E3A"/>
    <w:rsid w:val="00542A38"/>
    <w:rsid w:val="00542E0F"/>
    <w:rsid w:val="00542E5A"/>
    <w:rsid w:val="00544A88"/>
    <w:rsid w:val="005456E3"/>
    <w:rsid w:val="005457B1"/>
    <w:rsid w:val="00551045"/>
    <w:rsid w:val="00551284"/>
    <w:rsid w:val="0056281A"/>
    <w:rsid w:val="00563549"/>
    <w:rsid w:val="005670CD"/>
    <w:rsid w:val="00567235"/>
    <w:rsid w:val="005701AF"/>
    <w:rsid w:val="00574DF2"/>
    <w:rsid w:val="005758BC"/>
    <w:rsid w:val="00577542"/>
    <w:rsid w:val="00577659"/>
    <w:rsid w:val="00577708"/>
    <w:rsid w:val="00577996"/>
    <w:rsid w:val="00580788"/>
    <w:rsid w:val="00580C76"/>
    <w:rsid w:val="00581C7C"/>
    <w:rsid w:val="005830F5"/>
    <w:rsid w:val="005835BD"/>
    <w:rsid w:val="00584CB0"/>
    <w:rsid w:val="00585061"/>
    <w:rsid w:val="00586334"/>
    <w:rsid w:val="005901AF"/>
    <w:rsid w:val="00593279"/>
    <w:rsid w:val="005936DF"/>
    <w:rsid w:val="00595B4D"/>
    <w:rsid w:val="005A0402"/>
    <w:rsid w:val="005A355B"/>
    <w:rsid w:val="005B1132"/>
    <w:rsid w:val="005B1807"/>
    <w:rsid w:val="005B2BA9"/>
    <w:rsid w:val="005B33A9"/>
    <w:rsid w:val="005B35BD"/>
    <w:rsid w:val="005B7A67"/>
    <w:rsid w:val="005C01C2"/>
    <w:rsid w:val="005C1EFA"/>
    <w:rsid w:val="005C346C"/>
    <w:rsid w:val="005D0567"/>
    <w:rsid w:val="005D49F5"/>
    <w:rsid w:val="005D5DFE"/>
    <w:rsid w:val="005D79E4"/>
    <w:rsid w:val="005E132C"/>
    <w:rsid w:val="005F148E"/>
    <w:rsid w:val="005F2AC1"/>
    <w:rsid w:val="006050EF"/>
    <w:rsid w:val="006077F6"/>
    <w:rsid w:val="0061185C"/>
    <w:rsid w:val="00613701"/>
    <w:rsid w:val="006211F6"/>
    <w:rsid w:val="00621A09"/>
    <w:rsid w:val="006237E9"/>
    <w:rsid w:val="00623F82"/>
    <w:rsid w:val="006257D3"/>
    <w:rsid w:val="0063203F"/>
    <w:rsid w:val="00634465"/>
    <w:rsid w:val="0063721D"/>
    <w:rsid w:val="0064320D"/>
    <w:rsid w:val="00643E13"/>
    <w:rsid w:val="006557DA"/>
    <w:rsid w:val="00655DE4"/>
    <w:rsid w:val="00657A59"/>
    <w:rsid w:val="006640AA"/>
    <w:rsid w:val="00664803"/>
    <w:rsid w:val="00666F15"/>
    <w:rsid w:val="00667155"/>
    <w:rsid w:val="00672430"/>
    <w:rsid w:val="00681324"/>
    <w:rsid w:val="006838C2"/>
    <w:rsid w:val="00684A64"/>
    <w:rsid w:val="006910BB"/>
    <w:rsid w:val="0069113F"/>
    <w:rsid w:val="006914BC"/>
    <w:rsid w:val="00691CD9"/>
    <w:rsid w:val="006938D2"/>
    <w:rsid w:val="00696A20"/>
    <w:rsid w:val="00697960"/>
    <w:rsid w:val="006A0BF6"/>
    <w:rsid w:val="006A3C48"/>
    <w:rsid w:val="006B3294"/>
    <w:rsid w:val="006C528A"/>
    <w:rsid w:val="006C5FD3"/>
    <w:rsid w:val="006C72F4"/>
    <w:rsid w:val="006D228A"/>
    <w:rsid w:val="006D3763"/>
    <w:rsid w:val="006D6436"/>
    <w:rsid w:val="006D7B9E"/>
    <w:rsid w:val="006E0C62"/>
    <w:rsid w:val="006E1142"/>
    <w:rsid w:val="006E2EAE"/>
    <w:rsid w:val="006E37A9"/>
    <w:rsid w:val="006E3FF4"/>
    <w:rsid w:val="006E4884"/>
    <w:rsid w:val="006E4CD4"/>
    <w:rsid w:val="006E5E21"/>
    <w:rsid w:val="006E7D08"/>
    <w:rsid w:val="006E7EE7"/>
    <w:rsid w:val="006F145A"/>
    <w:rsid w:val="006F4FC4"/>
    <w:rsid w:val="006F516D"/>
    <w:rsid w:val="00705661"/>
    <w:rsid w:val="00713D46"/>
    <w:rsid w:val="00714354"/>
    <w:rsid w:val="007156F8"/>
    <w:rsid w:val="0071688C"/>
    <w:rsid w:val="00716BF9"/>
    <w:rsid w:val="00716C19"/>
    <w:rsid w:val="007212D2"/>
    <w:rsid w:val="00723161"/>
    <w:rsid w:val="00724D0E"/>
    <w:rsid w:val="007278A2"/>
    <w:rsid w:val="00733234"/>
    <w:rsid w:val="0074218A"/>
    <w:rsid w:val="00742BAC"/>
    <w:rsid w:val="007430B6"/>
    <w:rsid w:val="00743C70"/>
    <w:rsid w:val="0074611B"/>
    <w:rsid w:val="00747ADE"/>
    <w:rsid w:val="00750EB6"/>
    <w:rsid w:val="007522AE"/>
    <w:rsid w:val="0075559D"/>
    <w:rsid w:val="00757138"/>
    <w:rsid w:val="00761263"/>
    <w:rsid w:val="00762743"/>
    <w:rsid w:val="00765A42"/>
    <w:rsid w:val="007678FC"/>
    <w:rsid w:val="0077330D"/>
    <w:rsid w:val="00775B35"/>
    <w:rsid w:val="00791B19"/>
    <w:rsid w:val="00793076"/>
    <w:rsid w:val="00794B8A"/>
    <w:rsid w:val="00797E59"/>
    <w:rsid w:val="007A05F3"/>
    <w:rsid w:val="007A2299"/>
    <w:rsid w:val="007A2805"/>
    <w:rsid w:val="007A4330"/>
    <w:rsid w:val="007A6D9C"/>
    <w:rsid w:val="007B0FB4"/>
    <w:rsid w:val="007B1001"/>
    <w:rsid w:val="007B2536"/>
    <w:rsid w:val="007B4081"/>
    <w:rsid w:val="007B52AF"/>
    <w:rsid w:val="007B6F78"/>
    <w:rsid w:val="007D11FF"/>
    <w:rsid w:val="007D3495"/>
    <w:rsid w:val="007D5581"/>
    <w:rsid w:val="007E073E"/>
    <w:rsid w:val="007E2FA1"/>
    <w:rsid w:val="007E30BB"/>
    <w:rsid w:val="007E477A"/>
    <w:rsid w:val="007E7DDD"/>
    <w:rsid w:val="007F0B08"/>
    <w:rsid w:val="007F17C5"/>
    <w:rsid w:val="007F3C09"/>
    <w:rsid w:val="007F4D6A"/>
    <w:rsid w:val="007F6A4D"/>
    <w:rsid w:val="007F78FB"/>
    <w:rsid w:val="008012E0"/>
    <w:rsid w:val="00807E6F"/>
    <w:rsid w:val="008169B7"/>
    <w:rsid w:val="00817EC8"/>
    <w:rsid w:val="008228E9"/>
    <w:rsid w:val="00827BFC"/>
    <w:rsid w:val="00843306"/>
    <w:rsid w:val="00850706"/>
    <w:rsid w:val="00852115"/>
    <w:rsid w:val="008522E0"/>
    <w:rsid w:val="00852D46"/>
    <w:rsid w:val="0085477E"/>
    <w:rsid w:val="00854E7B"/>
    <w:rsid w:val="0085582F"/>
    <w:rsid w:val="008616D4"/>
    <w:rsid w:val="00863066"/>
    <w:rsid w:val="00870264"/>
    <w:rsid w:val="00870A79"/>
    <w:rsid w:val="0087342E"/>
    <w:rsid w:val="008744EE"/>
    <w:rsid w:val="00881E9D"/>
    <w:rsid w:val="00885215"/>
    <w:rsid w:val="00886196"/>
    <w:rsid w:val="00886EDF"/>
    <w:rsid w:val="00890664"/>
    <w:rsid w:val="00890CE5"/>
    <w:rsid w:val="00892C17"/>
    <w:rsid w:val="0089492D"/>
    <w:rsid w:val="008A0F2E"/>
    <w:rsid w:val="008A129E"/>
    <w:rsid w:val="008A2D83"/>
    <w:rsid w:val="008A3197"/>
    <w:rsid w:val="008A40B2"/>
    <w:rsid w:val="008A5E1F"/>
    <w:rsid w:val="008B55C8"/>
    <w:rsid w:val="008B5922"/>
    <w:rsid w:val="008C178C"/>
    <w:rsid w:val="008C2DAA"/>
    <w:rsid w:val="008C5AED"/>
    <w:rsid w:val="008C7926"/>
    <w:rsid w:val="008D0636"/>
    <w:rsid w:val="008E0748"/>
    <w:rsid w:val="008E2D2D"/>
    <w:rsid w:val="008E5B39"/>
    <w:rsid w:val="008E6220"/>
    <w:rsid w:val="008E63D7"/>
    <w:rsid w:val="008F07E6"/>
    <w:rsid w:val="008F7A5A"/>
    <w:rsid w:val="008F7B33"/>
    <w:rsid w:val="00901FE3"/>
    <w:rsid w:val="00905DA5"/>
    <w:rsid w:val="00910290"/>
    <w:rsid w:val="009116E0"/>
    <w:rsid w:val="00911BE4"/>
    <w:rsid w:val="00912AD6"/>
    <w:rsid w:val="0091358E"/>
    <w:rsid w:val="0091612C"/>
    <w:rsid w:val="0092439D"/>
    <w:rsid w:val="00926ECD"/>
    <w:rsid w:val="00927BDE"/>
    <w:rsid w:val="00930450"/>
    <w:rsid w:val="00940DC7"/>
    <w:rsid w:val="009418DB"/>
    <w:rsid w:val="00944123"/>
    <w:rsid w:val="009469FF"/>
    <w:rsid w:val="00947F52"/>
    <w:rsid w:val="009547E2"/>
    <w:rsid w:val="009548D6"/>
    <w:rsid w:val="00956E34"/>
    <w:rsid w:val="009574D7"/>
    <w:rsid w:val="00960137"/>
    <w:rsid w:val="00962094"/>
    <w:rsid w:val="00963A51"/>
    <w:rsid w:val="00965ED0"/>
    <w:rsid w:val="0097152D"/>
    <w:rsid w:val="00971DE7"/>
    <w:rsid w:val="00971EB5"/>
    <w:rsid w:val="00975D60"/>
    <w:rsid w:val="0097760F"/>
    <w:rsid w:val="00983056"/>
    <w:rsid w:val="009830A6"/>
    <w:rsid w:val="00985641"/>
    <w:rsid w:val="00990903"/>
    <w:rsid w:val="00993FFC"/>
    <w:rsid w:val="00996C9C"/>
    <w:rsid w:val="009A00FE"/>
    <w:rsid w:val="009A1B2D"/>
    <w:rsid w:val="009B06F6"/>
    <w:rsid w:val="009B2DC9"/>
    <w:rsid w:val="009B36C2"/>
    <w:rsid w:val="009B3CCC"/>
    <w:rsid w:val="009C0307"/>
    <w:rsid w:val="009C43A8"/>
    <w:rsid w:val="009C4B21"/>
    <w:rsid w:val="009C72A3"/>
    <w:rsid w:val="009C78CE"/>
    <w:rsid w:val="009C7937"/>
    <w:rsid w:val="009D0BB1"/>
    <w:rsid w:val="009D0BE8"/>
    <w:rsid w:val="009D2A52"/>
    <w:rsid w:val="009D4505"/>
    <w:rsid w:val="009D5ABE"/>
    <w:rsid w:val="009D68E7"/>
    <w:rsid w:val="009E14FB"/>
    <w:rsid w:val="009E2B3A"/>
    <w:rsid w:val="009E483F"/>
    <w:rsid w:val="009E55E7"/>
    <w:rsid w:val="009E58A2"/>
    <w:rsid w:val="009F443D"/>
    <w:rsid w:val="009F62EC"/>
    <w:rsid w:val="00A00045"/>
    <w:rsid w:val="00A01A3D"/>
    <w:rsid w:val="00A029BB"/>
    <w:rsid w:val="00A03B66"/>
    <w:rsid w:val="00A05252"/>
    <w:rsid w:val="00A0527F"/>
    <w:rsid w:val="00A062C2"/>
    <w:rsid w:val="00A12330"/>
    <w:rsid w:val="00A12B68"/>
    <w:rsid w:val="00A13EFE"/>
    <w:rsid w:val="00A144C7"/>
    <w:rsid w:val="00A15530"/>
    <w:rsid w:val="00A157A4"/>
    <w:rsid w:val="00A17178"/>
    <w:rsid w:val="00A179B7"/>
    <w:rsid w:val="00A2046C"/>
    <w:rsid w:val="00A23442"/>
    <w:rsid w:val="00A275E8"/>
    <w:rsid w:val="00A437E4"/>
    <w:rsid w:val="00A43B83"/>
    <w:rsid w:val="00A45C97"/>
    <w:rsid w:val="00A52A58"/>
    <w:rsid w:val="00A533A1"/>
    <w:rsid w:val="00A57EBD"/>
    <w:rsid w:val="00A65D04"/>
    <w:rsid w:val="00A71DA8"/>
    <w:rsid w:val="00A75025"/>
    <w:rsid w:val="00A7729E"/>
    <w:rsid w:val="00A77D16"/>
    <w:rsid w:val="00A80A71"/>
    <w:rsid w:val="00A8184A"/>
    <w:rsid w:val="00A81DFE"/>
    <w:rsid w:val="00A838CF"/>
    <w:rsid w:val="00A84260"/>
    <w:rsid w:val="00A9039F"/>
    <w:rsid w:val="00A95B11"/>
    <w:rsid w:val="00A976D3"/>
    <w:rsid w:val="00AA371B"/>
    <w:rsid w:val="00AB2521"/>
    <w:rsid w:val="00AB272B"/>
    <w:rsid w:val="00AB39AA"/>
    <w:rsid w:val="00AB4505"/>
    <w:rsid w:val="00AC2F89"/>
    <w:rsid w:val="00AC4317"/>
    <w:rsid w:val="00AC74B1"/>
    <w:rsid w:val="00AD18A3"/>
    <w:rsid w:val="00AE43C9"/>
    <w:rsid w:val="00AE6EBB"/>
    <w:rsid w:val="00AE7ED3"/>
    <w:rsid w:val="00AF21F5"/>
    <w:rsid w:val="00AF72D8"/>
    <w:rsid w:val="00B002DA"/>
    <w:rsid w:val="00B017BA"/>
    <w:rsid w:val="00B02D43"/>
    <w:rsid w:val="00B04E4C"/>
    <w:rsid w:val="00B10EA0"/>
    <w:rsid w:val="00B110E5"/>
    <w:rsid w:val="00B1150F"/>
    <w:rsid w:val="00B12687"/>
    <w:rsid w:val="00B133F4"/>
    <w:rsid w:val="00B13F12"/>
    <w:rsid w:val="00B14BC1"/>
    <w:rsid w:val="00B15602"/>
    <w:rsid w:val="00B15DAC"/>
    <w:rsid w:val="00B24104"/>
    <w:rsid w:val="00B2443E"/>
    <w:rsid w:val="00B24B40"/>
    <w:rsid w:val="00B27FF0"/>
    <w:rsid w:val="00B30F5B"/>
    <w:rsid w:val="00B30F93"/>
    <w:rsid w:val="00B4092E"/>
    <w:rsid w:val="00B40F90"/>
    <w:rsid w:val="00B426F2"/>
    <w:rsid w:val="00B43E06"/>
    <w:rsid w:val="00B47E08"/>
    <w:rsid w:val="00B50E48"/>
    <w:rsid w:val="00B531AC"/>
    <w:rsid w:val="00B5355D"/>
    <w:rsid w:val="00B63491"/>
    <w:rsid w:val="00B765CE"/>
    <w:rsid w:val="00B77434"/>
    <w:rsid w:val="00B775F1"/>
    <w:rsid w:val="00B80400"/>
    <w:rsid w:val="00B856BA"/>
    <w:rsid w:val="00B96E73"/>
    <w:rsid w:val="00B9760C"/>
    <w:rsid w:val="00B979A7"/>
    <w:rsid w:val="00B979C4"/>
    <w:rsid w:val="00BA0332"/>
    <w:rsid w:val="00BA126C"/>
    <w:rsid w:val="00BA3722"/>
    <w:rsid w:val="00BA5768"/>
    <w:rsid w:val="00BB00A1"/>
    <w:rsid w:val="00BB0FE4"/>
    <w:rsid w:val="00BB3DDF"/>
    <w:rsid w:val="00BB6CD7"/>
    <w:rsid w:val="00BB7D3B"/>
    <w:rsid w:val="00BC0629"/>
    <w:rsid w:val="00BC112A"/>
    <w:rsid w:val="00BC1806"/>
    <w:rsid w:val="00BC6CC1"/>
    <w:rsid w:val="00BD4BE4"/>
    <w:rsid w:val="00BD6A43"/>
    <w:rsid w:val="00BE0E6B"/>
    <w:rsid w:val="00BE1FB3"/>
    <w:rsid w:val="00BE4399"/>
    <w:rsid w:val="00BF3C32"/>
    <w:rsid w:val="00BF5D64"/>
    <w:rsid w:val="00C00DF2"/>
    <w:rsid w:val="00C029A0"/>
    <w:rsid w:val="00C04435"/>
    <w:rsid w:val="00C04BA8"/>
    <w:rsid w:val="00C06897"/>
    <w:rsid w:val="00C070B9"/>
    <w:rsid w:val="00C13D2B"/>
    <w:rsid w:val="00C20DAC"/>
    <w:rsid w:val="00C25ED7"/>
    <w:rsid w:val="00C27592"/>
    <w:rsid w:val="00C34314"/>
    <w:rsid w:val="00C35B30"/>
    <w:rsid w:val="00C41051"/>
    <w:rsid w:val="00C439BD"/>
    <w:rsid w:val="00C47F88"/>
    <w:rsid w:val="00C51090"/>
    <w:rsid w:val="00C51C7C"/>
    <w:rsid w:val="00C57BD7"/>
    <w:rsid w:val="00C640DB"/>
    <w:rsid w:val="00C67F42"/>
    <w:rsid w:val="00C70ED9"/>
    <w:rsid w:val="00C74079"/>
    <w:rsid w:val="00C748C4"/>
    <w:rsid w:val="00C76226"/>
    <w:rsid w:val="00C76373"/>
    <w:rsid w:val="00C90D57"/>
    <w:rsid w:val="00C93389"/>
    <w:rsid w:val="00C94575"/>
    <w:rsid w:val="00C957EC"/>
    <w:rsid w:val="00CA09A3"/>
    <w:rsid w:val="00CA1005"/>
    <w:rsid w:val="00CA4DDB"/>
    <w:rsid w:val="00CA5123"/>
    <w:rsid w:val="00CB459D"/>
    <w:rsid w:val="00CB51C6"/>
    <w:rsid w:val="00CB63E7"/>
    <w:rsid w:val="00CB6CA3"/>
    <w:rsid w:val="00CC0C91"/>
    <w:rsid w:val="00CC55A1"/>
    <w:rsid w:val="00CC6C0B"/>
    <w:rsid w:val="00CD28AE"/>
    <w:rsid w:val="00CD30F9"/>
    <w:rsid w:val="00CD338A"/>
    <w:rsid w:val="00CD5AEE"/>
    <w:rsid w:val="00CD71E0"/>
    <w:rsid w:val="00CD7913"/>
    <w:rsid w:val="00CE06B8"/>
    <w:rsid w:val="00CE2004"/>
    <w:rsid w:val="00CF056D"/>
    <w:rsid w:val="00CF14E0"/>
    <w:rsid w:val="00CF22CD"/>
    <w:rsid w:val="00CF70DD"/>
    <w:rsid w:val="00CF7878"/>
    <w:rsid w:val="00D00300"/>
    <w:rsid w:val="00D01C13"/>
    <w:rsid w:val="00D06744"/>
    <w:rsid w:val="00D06FCD"/>
    <w:rsid w:val="00D103F9"/>
    <w:rsid w:val="00D10DB5"/>
    <w:rsid w:val="00D17B8C"/>
    <w:rsid w:val="00D17C72"/>
    <w:rsid w:val="00D239AE"/>
    <w:rsid w:val="00D26D14"/>
    <w:rsid w:val="00D26E26"/>
    <w:rsid w:val="00D30801"/>
    <w:rsid w:val="00D31C72"/>
    <w:rsid w:val="00D31D92"/>
    <w:rsid w:val="00D338AC"/>
    <w:rsid w:val="00D34410"/>
    <w:rsid w:val="00D35848"/>
    <w:rsid w:val="00D36481"/>
    <w:rsid w:val="00D44D7F"/>
    <w:rsid w:val="00D45A47"/>
    <w:rsid w:val="00D45ECA"/>
    <w:rsid w:val="00D46141"/>
    <w:rsid w:val="00D507B7"/>
    <w:rsid w:val="00D5256C"/>
    <w:rsid w:val="00D52B9C"/>
    <w:rsid w:val="00D5333F"/>
    <w:rsid w:val="00D53EF4"/>
    <w:rsid w:val="00D57C11"/>
    <w:rsid w:val="00D6144F"/>
    <w:rsid w:val="00D63270"/>
    <w:rsid w:val="00D6589F"/>
    <w:rsid w:val="00D74EA6"/>
    <w:rsid w:val="00D75461"/>
    <w:rsid w:val="00D770A8"/>
    <w:rsid w:val="00D83CAE"/>
    <w:rsid w:val="00D848FC"/>
    <w:rsid w:val="00D85EBA"/>
    <w:rsid w:val="00D87BD4"/>
    <w:rsid w:val="00D914E3"/>
    <w:rsid w:val="00D91BC0"/>
    <w:rsid w:val="00DA47C2"/>
    <w:rsid w:val="00DA75A3"/>
    <w:rsid w:val="00DB065B"/>
    <w:rsid w:val="00DB22AE"/>
    <w:rsid w:val="00DB4F98"/>
    <w:rsid w:val="00DC18AC"/>
    <w:rsid w:val="00DC6DA2"/>
    <w:rsid w:val="00DC6FA7"/>
    <w:rsid w:val="00DD7A51"/>
    <w:rsid w:val="00DE280F"/>
    <w:rsid w:val="00DF221C"/>
    <w:rsid w:val="00DF32CC"/>
    <w:rsid w:val="00DF3514"/>
    <w:rsid w:val="00DF52D0"/>
    <w:rsid w:val="00DF5F59"/>
    <w:rsid w:val="00DF6D02"/>
    <w:rsid w:val="00E01043"/>
    <w:rsid w:val="00E02BC1"/>
    <w:rsid w:val="00E14DFE"/>
    <w:rsid w:val="00E15EE4"/>
    <w:rsid w:val="00E179AE"/>
    <w:rsid w:val="00E23AC6"/>
    <w:rsid w:val="00E23ADC"/>
    <w:rsid w:val="00E25674"/>
    <w:rsid w:val="00E30684"/>
    <w:rsid w:val="00E323B1"/>
    <w:rsid w:val="00E32B36"/>
    <w:rsid w:val="00E3558C"/>
    <w:rsid w:val="00E35735"/>
    <w:rsid w:val="00E35948"/>
    <w:rsid w:val="00E3654C"/>
    <w:rsid w:val="00E37CA7"/>
    <w:rsid w:val="00E41D25"/>
    <w:rsid w:val="00E46D2B"/>
    <w:rsid w:val="00E53754"/>
    <w:rsid w:val="00E55C72"/>
    <w:rsid w:val="00E615A4"/>
    <w:rsid w:val="00E61A4F"/>
    <w:rsid w:val="00E62D1C"/>
    <w:rsid w:val="00E63B00"/>
    <w:rsid w:val="00E67EC7"/>
    <w:rsid w:val="00E71E74"/>
    <w:rsid w:val="00E75FC7"/>
    <w:rsid w:val="00E76065"/>
    <w:rsid w:val="00E7625E"/>
    <w:rsid w:val="00E7655F"/>
    <w:rsid w:val="00E817DB"/>
    <w:rsid w:val="00E83C7E"/>
    <w:rsid w:val="00E85C61"/>
    <w:rsid w:val="00E92C71"/>
    <w:rsid w:val="00E93737"/>
    <w:rsid w:val="00E9389B"/>
    <w:rsid w:val="00E96188"/>
    <w:rsid w:val="00E97853"/>
    <w:rsid w:val="00EA023D"/>
    <w:rsid w:val="00EA1C7F"/>
    <w:rsid w:val="00EA1CA5"/>
    <w:rsid w:val="00EA41D2"/>
    <w:rsid w:val="00EA4A2D"/>
    <w:rsid w:val="00EA7BD6"/>
    <w:rsid w:val="00EB1DE3"/>
    <w:rsid w:val="00EB6F07"/>
    <w:rsid w:val="00EB721B"/>
    <w:rsid w:val="00EC488E"/>
    <w:rsid w:val="00EC63F1"/>
    <w:rsid w:val="00ED3182"/>
    <w:rsid w:val="00ED6144"/>
    <w:rsid w:val="00EE0BDE"/>
    <w:rsid w:val="00EE47B0"/>
    <w:rsid w:val="00EE75D0"/>
    <w:rsid w:val="00EF1E1A"/>
    <w:rsid w:val="00F0309F"/>
    <w:rsid w:val="00F03D86"/>
    <w:rsid w:val="00F046A2"/>
    <w:rsid w:val="00F06943"/>
    <w:rsid w:val="00F14C6D"/>
    <w:rsid w:val="00F1570A"/>
    <w:rsid w:val="00F15BF6"/>
    <w:rsid w:val="00F20BB2"/>
    <w:rsid w:val="00F27957"/>
    <w:rsid w:val="00F3408A"/>
    <w:rsid w:val="00F40D38"/>
    <w:rsid w:val="00F41C70"/>
    <w:rsid w:val="00F42869"/>
    <w:rsid w:val="00F4450B"/>
    <w:rsid w:val="00F448DA"/>
    <w:rsid w:val="00F44DC1"/>
    <w:rsid w:val="00F55209"/>
    <w:rsid w:val="00F613A4"/>
    <w:rsid w:val="00F61869"/>
    <w:rsid w:val="00F620CC"/>
    <w:rsid w:val="00F70BE7"/>
    <w:rsid w:val="00F70E70"/>
    <w:rsid w:val="00F7115C"/>
    <w:rsid w:val="00F71A56"/>
    <w:rsid w:val="00F72441"/>
    <w:rsid w:val="00F76FDB"/>
    <w:rsid w:val="00F777BE"/>
    <w:rsid w:val="00F81323"/>
    <w:rsid w:val="00F819A1"/>
    <w:rsid w:val="00F855B4"/>
    <w:rsid w:val="00F87342"/>
    <w:rsid w:val="00F9096A"/>
    <w:rsid w:val="00F9206C"/>
    <w:rsid w:val="00F97E87"/>
    <w:rsid w:val="00FA2625"/>
    <w:rsid w:val="00FA2863"/>
    <w:rsid w:val="00FA32A2"/>
    <w:rsid w:val="00FA5BA0"/>
    <w:rsid w:val="00FA7668"/>
    <w:rsid w:val="00FB099C"/>
    <w:rsid w:val="00FB1774"/>
    <w:rsid w:val="00FB2EA4"/>
    <w:rsid w:val="00FB38D6"/>
    <w:rsid w:val="00FB620C"/>
    <w:rsid w:val="00FB74BB"/>
    <w:rsid w:val="00FC5063"/>
    <w:rsid w:val="00FC6BC6"/>
    <w:rsid w:val="00FD0DA2"/>
    <w:rsid w:val="00FD2F6F"/>
    <w:rsid w:val="00FD4E28"/>
    <w:rsid w:val="00FD769D"/>
    <w:rsid w:val="00FD7A94"/>
    <w:rsid w:val="00FE0307"/>
    <w:rsid w:val="00FE1A10"/>
    <w:rsid w:val="00FE5127"/>
    <w:rsid w:val="00FF1566"/>
    <w:rsid w:val="00FF35DB"/>
    <w:rsid w:val="00FF59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8CA15"/>
  <w15:chartTrackingRefBased/>
  <w15:docId w15:val="{E2C07BF0-C61D-43DB-AC8F-0D725D85A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62743"/>
    <w:rPr>
      <w:rFonts w:ascii="Times New Roman" w:eastAsia="Times New Roman" w:hAnsi="Times New Roman"/>
      <w:sz w:val="24"/>
      <w:szCs w:val="24"/>
    </w:rPr>
  </w:style>
  <w:style w:type="paragraph" w:styleId="Nadpis1">
    <w:name w:val="heading 1"/>
    <w:basedOn w:val="Normln"/>
    <w:next w:val="Normln"/>
    <w:link w:val="Nadpis1Char"/>
    <w:qFormat/>
    <w:rsid w:val="00762743"/>
    <w:pPr>
      <w:keepNext/>
      <w:outlineLvl w:val="0"/>
    </w:pPr>
  </w:style>
  <w:style w:type="paragraph" w:styleId="Nadpis2">
    <w:name w:val="heading 2"/>
    <w:basedOn w:val="Normln"/>
    <w:next w:val="Normln"/>
    <w:uiPriority w:val="99"/>
    <w:qFormat/>
    <w:rsid w:val="00762743"/>
    <w:pPr>
      <w:numPr>
        <w:ilvl w:val="1"/>
        <w:numId w:val="4"/>
      </w:numPr>
      <w:outlineLvl w:val="1"/>
    </w:pPr>
    <w:rPr>
      <w:rFonts w:cs="Arial"/>
      <w:bCs/>
      <w:iCs/>
      <w:szCs w:val="28"/>
    </w:rPr>
  </w:style>
  <w:style w:type="paragraph" w:styleId="Nadpis3">
    <w:name w:val="heading 3"/>
    <w:basedOn w:val="Normln"/>
    <w:next w:val="Normln"/>
    <w:uiPriority w:val="99"/>
    <w:qFormat/>
    <w:rsid w:val="00762743"/>
    <w:pPr>
      <w:keepNext/>
      <w:numPr>
        <w:ilvl w:val="2"/>
        <w:numId w:val="4"/>
      </w:numPr>
      <w:outlineLvl w:val="2"/>
    </w:pPr>
    <w:rPr>
      <w:rFonts w:cs="Arial"/>
      <w:bCs/>
      <w:szCs w:val="26"/>
    </w:rPr>
  </w:style>
  <w:style w:type="paragraph" w:styleId="Nadpis4">
    <w:name w:val="heading 4"/>
    <w:basedOn w:val="Normln"/>
    <w:next w:val="Normln"/>
    <w:uiPriority w:val="99"/>
    <w:qFormat/>
    <w:rsid w:val="00762743"/>
    <w:pPr>
      <w:numPr>
        <w:ilvl w:val="3"/>
        <w:numId w:val="4"/>
      </w:numPr>
      <w:outlineLvl w:val="3"/>
    </w:pPr>
  </w:style>
  <w:style w:type="paragraph" w:styleId="Nadpis5">
    <w:name w:val="heading 5"/>
    <w:basedOn w:val="Normln"/>
    <w:next w:val="Normln"/>
    <w:uiPriority w:val="99"/>
    <w:qFormat/>
    <w:rsid w:val="00762743"/>
    <w:pPr>
      <w:keepNext/>
      <w:numPr>
        <w:ilvl w:val="4"/>
        <w:numId w:val="4"/>
      </w:numPr>
      <w:outlineLvl w:val="4"/>
    </w:pPr>
  </w:style>
  <w:style w:type="paragraph" w:styleId="Nadpis6">
    <w:name w:val="heading 6"/>
    <w:basedOn w:val="Normln"/>
    <w:next w:val="Normln"/>
    <w:uiPriority w:val="99"/>
    <w:qFormat/>
    <w:rsid w:val="00762743"/>
    <w:pPr>
      <w:keepNext/>
      <w:numPr>
        <w:ilvl w:val="5"/>
        <w:numId w:val="4"/>
      </w:numPr>
      <w:outlineLvl w:val="5"/>
    </w:pPr>
  </w:style>
  <w:style w:type="paragraph" w:styleId="Nadpis7">
    <w:name w:val="heading 7"/>
    <w:basedOn w:val="Normln"/>
    <w:next w:val="Normln"/>
    <w:uiPriority w:val="99"/>
    <w:qFormat/>
    <w:rsid w:val="00762743"/>
    <w:pPr>
      <w:keepNext/>
      <w:numPr>
        <w:ilvl w:val="6"/>
        <w:numId w:val="4"/>
      </w:numPr>
      <w:outlineLvl w:val="6"/>
    </w:pPr>
  </w:style>
  <w:style w:type="paragraph" w:styleId="Nadpis8">
    <w:name w:val="heading 8"/>
    <w:basedOn w:val="Normln"/>
    <w:next w:val="Normln"/>
    <w:uiPriority w:val="99"/>
    <w:qFormat/>
    <w:rsid w:val="00762743"/>
    <w:pPr>
      <w:keepNext/>
      <w:numPr>
        <w:ilvl w:val="7"/>
        <w:numId w:val="4"/>
      </w:numPr>
      <w:outlineLvl w:val="7"/>
    </w:pPr>
  </w:style>
  <w:style w:type="paragraph" w:styleId="Nadpis9">
    <w:name w:val="heading 9"/>
    <w:basedOn w:val="Normln"/>
    <w:next w:val="Normln"/>
    <w:uiPriority w:val="99"/>
    <w:qFormat/>
    <w:rsid w:val="00762743"/>
    <w:pPr>
      <w:keepNext/>
      <w:numPr>
        <w:ilvl w:val="8"/>
        <w:numId w:val="4"/>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7627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762743"/>
    <w:pPr>
      <w:tabs>
        <w:tab w:val="center" w:pos="4536"/>
        <w:tab w:val="right" w:pos="9072"/>
      </w:tabs>
    </w:pPr>
  </w:style>
  <w:style w:type="paragraph" w:styleId="Zpat">
    <w:name w:val="footer"/>
    <w:basedOn w:val="Normln"/>
    <w:link w:val="ZpatChar"/>
    <w:uiPriority w:val="99"/>
    <w:qFormat/>
    <w:rsid w:val="00762743"/>
    <w:pPr>
      <w:tabs>
        <w:tab w:val="center" w:pos="4536"/>
        <w:tab w:val="right" w:pos="9072"/>
      </w:tabs>
      <w:jc w:val="both"/>
    </w:pPr>
  </w:style>
  <w:style w:type="paragraph" w:styleId="Textbubliny">
    <w:name w:val="Balloon Text"/>
    <w:basedOn w:val="Normln"/>
    <w:link w:val="TextbublinyChar"/>
    <w:uiPriority w:val="99"/>
    <w:unhideWhenUsed/>
    <w:rsid w:val="00FA2625"/>
    <w:pPr>
      <w:numPr>
        <w:ilvl w:val="1"/>
        <w:numId w:val="11"/>
      </w:numPr>
    </w:pPr>
    <w:rPr>
      <w:rFonts w:ascii="Tahoma" w:eastAsia="Calibri" w:hAnsi="Tahoma"/>
      <w:sz w:val="16"/>
      <w:szCs w:val="16"/>
      <w:lang w:val="x-none" w:eastAsia="en-US"/>
    </w:rPr>
  </w:style>
  <w:style w:type="character" w:customStyle="1" w:styleId="TextbublinyChar">
    <w:name w:val="Text bubliny Char"/>
    <w:link w:val="Textbubliny"/>
    <w:uiPriority w:val="99"/>
    <w:rsid w:val="00FA2625"/>
    <w:rPr>
      <w:rFonts w:ascii="Tahoma" w:hAnsi="Tahoma"/>
      <w:sz w:val="16"/>
      <w:szCs w:val="16"/>
      <w:lang w:val="x-none" w:eastAsia="en-US"/>
    </w:rPr>
  </w:style>
  <w:style w:type="paragraph" w:customStyle="1" w:styleId="Nzev-l">
    <w:name w:val="Název-čl."/>
    <w:basedOn w:val="Normln"/>
    <w:rsid w:val="008E5B39"/>
    <w:pPr>
      <w:jc w:val="center"/>
    </w:pPr>
    <w:rPr>
      <w:rFonts w:ascii="Arial" w:hAnsi="Arial"/>
      <w:b/>
      <w:szCs w:val="20"/>
      <w:u w:val="single"/>
    </w:rPr>
  </w:style>
  <w:style w:type="paragraph" w:customStyle="1" w:styleId="Zkladntext21">
    <w:name w:val="Základní text 21"/>
    <w:basedOn w:val="Normln"/>
    <w:rsid w:val="008E5B39"/>
    <w:pPr>
      <w:suppressAutoHyphens/>
      <w:overflowPunct w:val="0"/>
      <w:autoSpaceDE w:val="0"/>
      <w:autoSpaceDN w:val="0"/>
      <w:adjustRightInd w:val="0"/>
      <w:spacing w:before="240" w:line="230" w:lineRule="auto"/>
      <w:jc w:val="center"/>
      <w:textAlignment w:val="baseline"/>
    </w:pPr>
    <w:rPr>
      <w:rFonts w:ascii="Arial" w:hAnsi="Arial"/>
      <w:caps/>
      <w:sz w:val="28"/>
      <w:szCs w:val="20"/>
    </w:rPr>
  </w:style>
  <w:style w:type="character" w:styleId="Hypertextovodkaz">
    <w:name w:val="Hyperlink"/>
    <w:rsid w:val="00762743"/>
    <w:rPr>
      <w:color w:val="0000FF"/>
      <w:u w:val="single"/>
    </w:rPr>
  </w:style>
  <w:style w:type="paragraph" w:customStyle="1" w:styleId="zkladn">
    <w:name w:val="základní"/>
    <w:basedOn w:val="Normln"/>
    <w:rsid w:val="00762743"/>
    <w:pPr>
      <w:spacing w:before="120" w:after="120"/>
      <w:ind w:firstLine="425"/>
      <w:jc w:val="both"/>
    </w:pPr>
  </w:style>
  <w:style w:type="character" w:customStyle="1" w:styleId="zmna">
    <w:name w:val="změna"/>
    <w:rsid w:val="00762743"/>
    <w:rPr>
      <w:color w:val="0000FF"/>
    </w:rPr>
  </w:style>
  <w:style w:type="character" w:styleId="Zdraznn">
    <w:name w:val="Emphasis"/>
    <w:qFormat/>
    <w:rsid w:val="00762743"/>
    <w:rPr>
      <w:i/>
      <w:iCs/>
    </w:rPr>
  </w:style>
  <w:style w:type="paragraph" w:customStyle="1" w:styleId="Pnzev">
    <w:name w:val="Př_název"/>
    <w:basedOn w:val="Normln"/>
    <w:next w:val="zkladn"/>
    <w:rsid w:val="00762743"/>
    <w:pPr>
      <w:pageBreakBefore/>
      <w:spacing w:after="240"/>
      <w:ind w:left="1134" w:hanging="1134"/>
      <w:outlineLvl w:val="0"/>
    </w:pPr>
    <w:rPr>
      <w:b/>
      <w:sz w:val="28"/>
    </w:rPr>
  </w:style>
  <w:style w:type="paragraph" w:customStyle="1" w:styleId="zz-vpravo">
    <w:name w:val="zz-vpravo"/>
    <w:basedOn w:val="Normln"/>
    <w:rsid w:val="00762743"/>
    <w:pPr>
      <w:jc w:val="right"/>
    </w:pPr>
  </w:style>
  <w:style w:type="paragraph" w:customStyle="1" w:styleId="zz-Nzev">
    <w:name w:val="zz-Název"/>
    <w:basedOn w:val="Normln"/>
    <w:rsid w:val="00762743"/>
    <w:pPr>
      <w:spacing w:before="240" w:after="240"/>
      <w:jc w:val="center"/>
    </w:pPr>
    <w:rPr>
      <w:b/>
      <w:sz w:val="36"/>
      <w:szCs w:val="36"/>
    </w:rPr>
  </w:style>
  <w:style w:type="character" w:customStyle="1" w:styleId="zz10bnorm">
    <w:name w:val="zz_10b_norm"/>
    <w:rsid w:val="00762743"/>
    <w:rPr>
      <w:sz w:val="20"/>
    </w:rPr>
  </w:style>
  <w:style w:type="character" w:styleId="slostrnky">
    <w:name w:val="page number"/>
    <w:basedOn w:val="Standardnpsmoodstavce"/>
    <w:rsid w:val="00762743"/>
  </w:style>
  <w:style w:type="numbering" w:customStyle="1" w:styleId="Osn">
    <w:name w:val="Osn"/>
    <w:basedOn w:val="Bezseznamu"/>
    <w:rsid w:val="00762743"/>
  </w:style>
  <w:style w:type="paragraph" w:customStyle="1" w:styleId="st">
    <w:name w:val="Část"/>
    <w:basedOn w:val="Normln"/>
    <w:next w:val="Oddl"/>
    <w:uiPriority w:val="99"/>
    <w:rsid w:val="00762743"/>
    <w:pPr>
      <w:keepNext/>
      <w:keepLines/>
      <w:spacing w:before="240" w:after="120"/>
      <w:ind w:right="113"/>
      <w:jc w:val="center"/>
      <w:outlineLvl w:val="0"/>
    </w:pPr>
    <w:rPr>
      <w:b/>
      <w:caps/>
    </w:rPr>
  </w:style>
  <w:style w:type="paragraph" w:customStyle="1" w:styleId="Oddl">
    <w:name w:val="Oddíl"/>
    <w:basedOn w:val="Normln"/>
    <w:next w:val="lnek"/>
    <w:uiPriority w:val="99"/>
    <w:rsid w:val="00762743"/>
    <w:pPr>
      <w:keepNext/>
      <w:keepLines/>
      <w:spacing w:before="240"/>
      <w:ind w:right="113"/>
      <w:jc w:val="center"/>
      <w:outlineLvl w:val="1"/>
    </w:pPr>
    <w:rPr>
      <w:caps/>
    </w:rPr>
  </w:style>
  <w:style w:type="paragraph" w:customStyle="1" w:styleId="lnek">
    <w:name w:val="Článek"/>
    <w:basedOn w:val="Normln"/>
    <w:next w:val="Normln"/>
    <w:link w:val="lnekChar"/>
    <w:uiPriority w:val="99"/>
    <w:rsid w:val="00762743"/>
    <w:pPr>
      <w:keepNext/>
      <w:keepLines/>
      <w:spacing w:before="240"/>
      <w:ind w:right="113"/>
      <w:jc w:val="center"/>
      <w:outlineLvl w:val="2"/>
    </w:pPr>
    <w:rPr>
      <w:b/>
    </w:rPr>
  </w:style>
  <w:style w:type="paragraph" w:customStyle="1" w:styleId="Odstavec">
    <w:name w:val="Odstavec"/>
    <w:basedOn w:val="Normln"/>
    <w:uiPriority w:val="99"/>
    <w:rsid w:val="00762743"/>
    <w:pPr>
      <w:spacing w:before="120"/>
      <w:jc w:val="both"/>
      <w:outlineLvl w:val="3"/>
    </w:pPr>
  </w:style>
  <w:style w:type="paragraph" w:customStyle="1" w:styleId="Psmeno">
    <w:name w:val="Písmeno"/>
    <w:basedOn w:val="Normln"/>
    <w:uiPriority w:val="99"/>
    <w:rsid w:val="00762743"/>
    <w:pPr>
      <w:jc w:val="both"/>
      <w:outlineLvl w:val="4"/>
    </w:pPr>
  </w:style>
  <w:style w:type="paragraph" w:customStyle="1" w:styleId="Psmenopokra">
    <w:name w:val="Písmeno pokrač"/>
    <w:basedOn w:val="Normln"/>
    <w:rsid w:val="00762743"/>
    <w:pPr>
      <w:ind w:left="425"/>
      <w:jc w:val="both"/>
    </w:pPr>
  </w:style>
  <w:style w:type="paragraph" w:customStyle="1" w:styleId="Bod">
    <w:name w:val="Bod"/>
    <w:basedOn w:val="Normln"/>
    <w:uiPriority w:val="99"/>
    <w:rsid w:val="00762743"/>
    <w:pPr>
      <w:jc w:val="both"/>
    </w:pPr>
  </w:style>
  <w:style w:type="paragraph" w:styleId="Obsah1">
    <w:name w:val="toc 1"/>
    <w:basedOn w:val="Normln"/>
    <w:next w:val="Normln"/>
    <w:autoRedefine/>
    <w:semiHidden/>
    <w:rsid w:val="00762743"/>
    <w:pPr>
      <w:keepNext/>
      <w:tabs>
        <w:tab w:val="right" w:leader="dot" w:pos="9072"/>
      </w:tabs>
      <w:spacing w:before="60"/>
      <w:ind w:left="567" w:hanging="567"/>
    </w:pPr>
  </w:style>
  <w:style w:type="paragraph" w:styleId="Obsah2">
    <w:name w:val="toc 2"/>
    <w:basedOn w:val="Normln"/>
    <w:next w:val="Normln"/>
    <w:autoRedefine/>
    <w:semiHidden/>
    <w:rsid w:val="00762743"/>
    <w:pPr>
      <w:keepNext/>
      <w:tabs>
        <w:tab w:val="right" w:leader="dot" w:pos="9072"/>
      </w:tabs>
      <w:spacing w:before="60"/>
      <w:ind w:left="1135" w:hanging="851"/>
    </w:pPr>
  </w:style>
  <w:style w:type="paragraph" w:styleId="Obsah3">
    <w:name w:val="toc 3"/>
    <w:basedOn w:val="Normln"/>
    <w:next w:val="Normln"/>
    <w:autoRedefine/>
    <w:semiHidden/>
    <w:rsid w:val="00762743"/>
    <w:pPr>
      <w:tabs>
        <w:tab w:val="right" w:leader="dot" w:pos="9072"/>
      </w:tabs>
      <w:ind w:left="1247" w:hanging="680"/>
    </w:pPr>
    <w:rPr>
      <w:rFonts w:eastAsia="Calibri"/>
      <w:szCs w:val="22"/>
      <w:lang w:eastAsia="en-US"/>
    </w:rPr>
  </w:style>
  <w:style w:type="paragraph" w:styleId="Textpoznpodarou">
    <w:name w:val="footnote text"/>
    <w:basedOn w:val="Normln"/>
    <w:link w:val="TextpoznpodarouChar"/>
    <w:semiHidden/>
    <w:rsid w:val="00762743"/>
    <w:pPr>
      <w:ind w:left="284" w:hanging="284"/>
    </w:pPr>
    <w:rPr>
      <w:sz w:val="20"/>
      <w:szCs w:val="20"/>
    </w:rPr>
  </w:style>
  <w:style w:type="character" w:styleId="Znakapoznpodarou">
    <w:name w:val="footnote reference"/>
    <w:aliases w:val="PGI Fußnote Ziffer + Times New Roman,12 b.,Zúžené o ...,PGI Fußnote Ziffer"/>
    <w:rsid w:val="00762743"/>
    <w:rPr>
      <w:vertAlign w:val="superscript"/>
    </w:rPr>
  </w:style>
  <w:style w:type="paragraph" w:customStyle="1" w:styleId="bododr">
    <w:name w:val="bod_odr"/>
    <w:basedOn w:val="Normln"/>
    <w:rsid w:val="00762743"/>
    <w:pPr>
      <w:numPr>
        <w:numId w:val="2"/>
      </w:numPr>
      <w:jc w:val="both"/>
    </w:pPr>
  </w:style>
  <w:style w:type="paragraph" w:styleId="Obsah4">
    <w:name w:val="toc 4"/>
    <w:basedOn w:val="Normln"/>
    <w:next w:val="Normln"/>
    <w:autoRedefine/>
    <w:semiHidden/>
    <w:rsid w:val="00762743"/>
    <w:pPr>
      <w:ind w:left="720"/>
    </w:pPr>
  </w:style>
  <w:style w:type="character" w:customStyle="1" w:styleId="zzExponent">
    <w:name w:val="zz_Exponent"/>
    <w:rsid w:val="00762743"/>
    <w:rPr>
      <w:vertAlign w:val="superscript"/>
    </w:rPr>
  </w:style>
  <w:style w:type="character" w:customStyle="1" w:styleId="zzIndex">
    <w:name w:val="zz_Index"/>
    <w:rsid w:val="00762743"/>
    <w:rPr>
      <w:vertAlign w:val="subscript"/>
    </w:rPr>
  </w:style>
  <w:style w:type="paragraph" w:customStyle="1" w:styleId="Pnadpis1">
    <w:name w:val="Př_nadpis_1"/>
    <w:basedOn w:val="Normln"/>
    <w:next w:val="zkladn"/>
    <w:rsid w:val="00762743"/>
    <w:pPr>
      <w:keepNext/>
      <w:keepLines/>
      <w:numPr>
        <w:numId w:val="5"/>
      </w:numPr>
      <w:spacing w:before="240" w:after="120"/>
      <w:outlineLvl w:val="1"/>
    </w:pPr>
    <w:rPr>
      <w:b/>
      <w:sz w:val="28"/>
    </w:rPr>
  </w:style>
  <w:style w:type="paragraph" w:customStyle="1" w:styleId="Pnadpis2">
    <w:name w:val="Př_nadpis_2"/>
    <w:basedOn w:val="Normln"/>
    <w:next w:val="zkladn"/>
    <w:rsid w:val="00762743"/>
    <w:pPr>
      <w:keepNext/>
      <w:keepLines/>
      <w:numPr>
        <w:ilvl w:val="1"/>
        <w:numId w:val="5"/>
      </w:numPr>
      <w:spacing w:before="240" w:after="120"/>
      <w:outlineLvl w:val="2"/>
    </w:pPr>
    <w:rPr>
      <w:b/>
    </w:rPr>
  </w:style>
  <w:style w:type="paragraph" w:customStyle="1" w:styleId="Pnadpis3">
    <w:name w:val="Př_nadpis_3"/>
    <w:basedOn w:val="Normln"/>
    <w:rsid w:val="00762743"/>
    <w:pPr>
      <w:keepNext/>
      <w:numPr>
        <w:ilvl w:val="2"/>
        <w:numId w:val="5"/>
      </w:numPr>
      <w:spacing w:before="120" w:after="60"/>
    </w:pPr>
  </w:style>
  <w:style w:type="numbering" w:customStyle="1" w:styleId="Plohy">
    <w:name w:val="Přílohy"/>
    <w:basedOn w:val="Bezseznamu"/>
    <w:rsid w:val="00762743"/>
    <w:pPr>
      <w:numPr>
        <w:numId w:val="1"/>
      </w:numPr>
    </w:pPr>
  </w:style>
  <w:style w:type="paragraph" w:customStyle="1" w:styleId="Pvet">
    <w:name w:val="Př_výčet"/>
    <w:basedOn w:val="zkladn"/>
    <w:rsid w:val="00762743"/>
    <w:pPr>
      <w:tabs>
        <w:tab w:val="num" w:pos="851"/>
      </w:tabs>
      <w:spacing w:after="60"/>
      <w:ind w:left="851" w:hanging="284"/>
      <w:contextualSpacing/>
    </w:pPr>
  </w:style>
  <w:style w:type="table" w:customStyle="1" w:styleId="PTabulka">
    <w:name w:val="Př_Tabulka"/>
    <w:basedOn w:val="Normlntabulka"/>
    <w:rsid w:val="00762743"/>
    <w:rPr>
      <w:rFonts w:ascii="Times New Roman" w:eastAsia="Times New Roman" w:hAnsi="Times New Roman"/>
    </w:rPr>
    <w:tblPr>
      <w:tblInd w:w="28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57" w:type="dxa"/>
        <w:right w:w="57" w:type="dxa"/>
      </w:tblCellMar>
    </w:tblPr>
    <w:trPr>
      <w:cantSplit/>
    </w:trPr>
  </w:style>
  <w:style w:type="character" w:customStyle="1" w:styleId="zz-TNR14">
    <w:name w:val="zz-TNR14"/>
    <w:rsid w:val="00762743"/>
    <w:rPr>
      <w:b/>
      <w:sz w:val="28"/>
    </w:rPr>
  </w:style>
  <w:style w:type="character" w:customStyle="1" w:styleId="zz10b">
    <w:name w:val="zz_10b"/>
    <w:rsid w:val="00762743"/>
    <w:rPr>
      <w:b/>
      <w:sz w:val="20"/>
    </w:rPr>
  </w:style>
  <w:style w:type="paragraph" w:customStyle="1" w:styleId="zz18">
    <w:name w:val="zz_18"/>
    <w:basedOn w:val="Normln"/>
    <w:rsid w:val="00762743"/>
    <w:pPr>
      <w:autoSpaceDE w:val="0"/>
      <w:autoSpaceDN w:val="0"/>
      <w:adjustRightInd w:val="0"/>
      <w:jc w:val="center"/>
    </w:pPr>
    <w:rPr>
      <w:b/>
      <w:sz w:val="36"/>
      <w:szCs w:val="20"/>
      <w:lang w:eastAsia="en-US"/>
    </w:rPr>
  </w:style>
  <w:style w:type="paragraph" w:customStyle="1" w:styleId="Obsah">
    <w:name w:val="Obsah"/>
    <w:basedOn w:val="Normln"/>
    <w:next w:val="Normln"/>
    <w:rsid w:val="00762743"/>
    <w:pPr>
      <w:keepNext/>
      <w:spacing w:after="240"/>
    </w:pPr>
    <w:rPr>
      <w:b/>
    </w:rPr>
  </w:style>
  <w:style w:type="paragraph" w:customStyle="1" w:styleId="Seznamploh">
    <w:name w:val="Seznam příloh"/>
    <w:basedOn w:val="Normln"/>
    <w:rsid w:val="00762743"/>
    <w:pPr>
      <w:numPr>
        <w:numId w:val="3"/>
      </w:numPr>
    </w:pPr>
  </w:style>
  <w:style w:type="character" w:customStyle="1" w:styleId="zzsiln">
    <w:name w:val="zz_silné"/>
    <w:rsid w:val="00762743"/>
    <w:rPr>
      <w:b/>
      <w:bCs/>
      <w:color w:val="auto"/>
    </w:rPr>
  </w:style>
  <w:style w:type="paragraph" w:customStyle="1" w:styleId="zzNaSted">
    <w:name w:val="zz_NaStřed"/>
    <w:basedOn w:val="Normln"/>
    <w:rsid w:val="00762743"/>
    <w:pPr>
      <w:numPr>
        <w:ilvl w:val="2"/>
        <w:numId w:val="11"/>
      </w:numPr>
      <w:jc w:val="center"/>
    </w:pPr>
  </w:style>
  <w:style w:type="paragraph" w:customStyle="1" w:styleId="Zpatp">
    <w:name w:val="Zápatí_př"/>
    <w:basedOn w:val="Zpat"/>
    <w:rsid w:val="00762743"/>
    <w:pPr>
      <w:tabs>
        <w:tab w:val="clear" w:pos="4536"/>
      </w:tabs>
    </w:pPr>
  </w:style>
  <w:style w:type="paragraph" w:customStyle="1" w:styleId="zzdobl">
    <w:name w:val="zz_do_bl"/>
    <w:basedOn w:val="Normln"/>
    <w:rsid w:val="00762743"/>
    <w:pPr>
      <w:jc w:val="both"/>
    </w:pPr>
  </w:style>
  <w:style w:type="paragraph" w:customStyle="1" w:styleId="zzdoblpedsaz">
    <w:name w:val="zz_do_bl_předsaz"/>
    <w:basedOn w:val="zzdobl"/>
    <w:rsid w:val="00762743"/>
    <w:pPr>
      <w:ind w:left="1134" w:hanging="1134"/>
    </w:pPr>
  </w:style>
  <w:style w:type="paragraph" w:customStyle="1" w:styleId="ZpatW">
    <w:name w:val="ZápatíW"/>
    <w:basedOn w:val="Zpat"/>
    <w:rsid w:val="00762743"/>
    <w:pPr>
      <w:tabs>
        <w:tab w:val="clear" w:pos="4536"/>
        <w:tab w:val="clear" w:pos="9072"/>
        <w:tab w:val="center" w:pos="7003"/>
        <w:tab w:val="right" w:pos="14005"/>
      </w:tabs>
    </w:pPr>
  </w:style>
  <w:style w:type="paragraph" w:customStyle="1" w:styleId="zzPil">
    <w:name w:val="zz_Přil_č"/>
    <w:basedOn w:val="Normln"/>
    <w:rsid w:val="00762743"/>
    <w:pPr>
      <w:jc w:val="right"/>
    </w:pPr>
    <w:rPr>
      <w:b/>
    </w:rPr>
  </w:style>
  <w:style w:type="paragraph" w:customStyle="1" w:styleId="zklped">
    <w:name w:val="zákl_před"/>
    <w:basedOn w:val="Normln"/>
    <w:rsid w:val="00762743"/>
    <w:pPr>
      <w:spacing w:after="60"/>
      <w:ind w:left="567" w:hanging="567"/>
    </w:pPr>
  </w:style>
  <w:style w:type="numbering" w:customStyle="1" w:styleId="Pnadpisy">
    <w:name w:val="Př_nadpisy"/>
    <w:basedOn w:val="Bezseznamu"/>
    <w:rsid w:val="00762743"/>
    <w:pPr>
      <w:numPr>
        <w:numId w:val="5"/>
      </w:numPr>
    </w:pPr>
  </w:style>
  <w:style w:type="paragraph" w:customStyle="1" w:styleId="odr1">
    <w:name w:val="odr1"/>
    <w:basedOn w:val="Normln"/>
    <w:rsid w:val="00762743"/>
    <w:pPr>
      <w:numPr>
        <w:numId w:val="8"/>
      </w:numPr>
      <w:jc w:val="both"/>
    </w:pPr>
  </w:style>
  <w:style w:type="character" w:customStyle="1" w:styleId="lnekChar">
    <w:name w:val="Článek Char"/>
    <w:link w:val="lnek"/>
    <w:rsid w:val="005936DF"/>
    <w:rPr>
      <w:b/>
      <w:sz w:val="24"/>
      <w:szCs w:val="24"/>
      <w:lang w:val="cs-CZ" w:eastAsia="cs-CZ" w:bidi="ar-SA"/>
    </w:rPr>
  </w:style>
  <w:style w:type="character" w:customStyle="1" w:styleId="TextpoznpodarouChar">
    <w:name w:val="Text pozn. pod čarou Char"/>
    <w:link w:val="Textpoznpodarou"/>
    <w:rsid w:val="00F0309F"/>
    <w:rPr>
      <w:lang w:val="cs-CZ" w:eastAsia="cs-CZ" w:bidi="ar-SA"/>
    </w:rPr>
  </w:style>
  <w:style w:type="paragraph" w:styleId="Nzev">
    <w:name w:val="Title"/>
    <w:basedOn w:val="Normln"/>
    <w:link w:val="NzevChar"/>
    <w:uiPriority w:val="10"/>
    <w:qFormat/>
    <w:rsid w:val="00F0309F"/>
    <w:pPr>
      <w:widowControl w:val="0"/>
      <w:ind w:left="567"/>
      <w:jc w:val="center"/>
    </w:pPr>
    <w:rPr>
      <w:b/>
      <w:snapToGrid w:val="0"/>
      <w:sz w:val="36"/>
      <w:szCs w:val="20"/>
      <w:lang w:val="x-none" w:eastAsia="x-none"/>
    </w:rPr>
  </w:style>
  <w:style w:type="character" w:customStyle="1" w:styleId="NzevChar">
    <w:name w:val="Název Char"/>
    <w:link w:val="Nzev"/>
    <w:uiPriority w:val="10"/>
    <w:rsid w:val="00F0309F"/>
    <w:rPr>
      <w:rFonts w:ascii="Times New Roman" w:eastAsia="Times New Roman" w:hAnsi="Times New Roman"/>
      <w:b/>
      <w:snapToGrid w:val="0"/>
      <w:sz w:val="36"/>
    </w:rPr>
  </w:style>
  <w:style w:type="character" w:customStyle="1" w:styleId="platne1">
    <w:name w:val="platne1"/>
    <w:rsid w:val="001E4B1F"/>
  </w:style>
  <w:style w:type="character" w:styleId="Odkaznakoment">
    <w:name w:val="annotation reference"/>
    <w:unhideWhenUsed/>
    <w:rsid w:val="002F1256"/>
    <w:rPr>
      <w:sz w:val="16"/>
      <w:szCs w:val="16"/>
    </w:rPr>
  </w:style>
  <w:style w:type="paragraph" w:styleId="Textkomente">
    <w:name w:val="annotation text"/>
    <w:basedOn w:val="Normln"/>
    <w:link w:val="TextkomenteChar"/>
    <w:uiPriority w:val="99"/>
    <w:unhideWhenUsed/>
    <w:rsid w:val="002F1256"/>
    <w:rPr>
      <w:sz w:val="20"/>
      <w:szCs w:val="20"/>
    </w:rPr>
  </w:style>
  <w:style w:type="character" w:customStyle="1" w:styleId="TextkomenteChar">
    <w:name w:val="Text komentáře Char"/>
    <w:link w:val="Textkomente"/>
    <w:uiPriority w:val="99"/>
    <w:rsid w:val="002F1256"/>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2F1256"/>
    <w:rPr>
      <w:b/>
      <w:bCs/>
    </w:rPr>
  </w:style>
  <w:style w:type="character" w:customStyle="1" w:styleId="PedmtkomenteChar">
    <w:name w:val="Předmět komentáře Char"/>
    <w:link w:val="Pedmtkomente"/>
    <w:uiPriority w:val="99"/>
    <w:semiHidden/>
    <w:rsid w:val="002F1256"/>
    <w:rPr>
      <w:rFonts w:ascii="Times New Roman" w:eastAsia="Times New Roman" w:hAnsi="Times New Roman"/>
      <w:b/>
      <w:bCs/>
    </w:rPr>
  </w:style>
  <w:style w:type="paragraph" w:customStyle="1" w:styleId="zzs">
    <w:name w:val="zz_čís"/>
    <w:basedOn w:val="zkladn"/>
    <w:rsid w:val="00762743"/>
    <w:pPr>
      <w:numPr>
        <w:numId w:val="7"/>
      </w:numPr>
    </w:pPr>
  </w:style>
  <w:style w:type="paragraph" w:customStyle="1" w:styleId="odr2">
    <w:name w:val="odr2"/>
    <w:basedOn w:val="odr1"/>
    <w:rsid w:val="00762743"/>
    <w:pPr>
      <w:numPr>
        <w:numId w:val="6"/>
      </w:numPr>
    </w:pPr>
  </w:style>
  <w:style w:type="paragraph" w:customStyle="1" w:styleId="zkl16">
    <w:name w:val="zákl16"/>
    <w:basedOn w:val="zkladn"/>
    <w:rsid w:val="00762743"/>
    <w:pPr>
      <w:ind w:left="907" w:firstLine="0"/>
    </w:pPr>
  </w:style>
  <w:style w:type="paragraph" w:styleId="Zkladntextodsazen">
    <w:name w:val="Body Text Indent"/>
    <w:basedOn w:val="Normln"/>
    <w:link w:val="ZkladntextodsazenChar"/>
    <w:rsid w:val="0089492D"/>
    <w:pPr>
      <w:ind w:left="567"/>
    </w:pPr>
    <w:rPr>
      <w:rFonts w:ascii="Arial Narrow" w:hAnsi="Arial Narrow"/>
      <w:sz w:val="28"/>
      <w:szCs w:val="20"/>
      <w:lang w:eastAsia="en-US"/>
    </w:rPr>
  </w:style>
  <w:style w:type="character" w:customStyle="1" w:styleId="ZkladntextodsazenChar">
    <w:name w:val="Základní text odsazený Char"/>
    <w:link w:val="Zkladntextodsazen"/>
    <w:rsid w:val="0089492D"/>
    <w:rPr>
      <w:rFonts w:ascii="Arial Narrow" w:eastAsia="Times New Roman" w:hAnsi="Arial Narrow"/>
      <w:sz w:val="28"/>
      <w:lang w:eastAsia="en-US"/>
    </w:rPr>
  </w:style>
  <w:style w:type="paragraph" w:styleId="Odstavecseseznamem">
    <w:name w:val="List Paragraph"/>
    <w:aliases w:val="Styl2,Conclusion de partie,Číslovaný odstavec,cp_Odstavec se seznamem,Bullet Number,Bullet List,FooterText,numbered,Paragraphe de liste1,Bulletr List Paragraph,列出段落,列出段落1,List Paragraph2,List Paragraph21,Listeafsnit1,Nad1"/>
    <w:basedOn w:val="Normln"/>
    <w:link w:val="OdstavecseseznamemChar"/>
    <w:uiPriority w:val="34"/>
    <w:qFormat/>
    <w:rsid w:val="008C2DAA"/>
    <w:pPr>
      <w:ind w:left="720"/>
      <w:contextualSpacing/>
    </w:pPr>
  </w:style>
  <w:style w:type="paragraph" w:styleId="Revize">
    <w:name w:val="Revision"/>
    <w:hidden/>
    <w:uiPriority w:val="99"/>
    <w:semiHidden/>
    <w:rsid w:val="00D103F9"/>
    <w:rPr>
      <w:rFonts w:ascii="Times New Roman" w:eastAsia="Times New Roman" w:hAnsi="Times New Roman"/>
      <w:sz w:val="24"/>
      <w:szCs w:val="24"/>
    </w:rPr>
  </w:style>
  <w:style w:type="paragraph" w:styleId="slovanseznam">
    <w:name w:val="List Number"/>
    <w:basedOn w:val="Normln"/>
    <w:unhideWhenUsed/>
    <w:qFormat/>
    <w:rsid w:val="00657A59"/>
    <w:pPr>
      <w:tabs>
        <w:tab w:val="num" w:pos="1134"/>
      </w:tabs>
      <w:spacing w:after="120" w:line="264" w:lineRule="auto"/>
      <w:ind w:left="1134" w:hanging="567"/>
      <w:jc w:val="both"/>
    </w:pPr>
    <w:rPr>
      <w:rFonts w:ascii="Segoe UI" w:hAnsi="Segoe UI"/>
      <w:sz w:val="20"/>
    </w:rPr>
  </w:style>
  <w:style w:type="character" w:customStyle="1" w:styleId="Nadpis1Char">
    <w:name w:val="Nadpis 1 Char"/>
    <w:basedOn w:val="Standardnpsmoodstavce"/>
    <w:link w:val="Nadpis1"/>
    <w:rsid w:val="00657A59"/>
    <w:rPr>
      <w:rFonts w:ascii="Times New Roman" w:eastAsia="Times New Roman" w:hAnsi="Times New Roman"/>
      <w:sz w:val="24"/>
      <w:szCs w:val="24"/>
    </w:rPr>
  </w:style>
  <w:style w:type="character" w:customStyle="1" w:styleId="ZpatChar">
    <w:name w:val="Zápatí Char"/>
    <w:basedOn w:val="Standardnpsmoodstavce"/>
    <w:link w:val="Zpat"/>
    <w:uiPriority w:val="99"/>
    <w:rsid w:val="00A75025"/>
    <w:rPr>
      <w:rFonts w:ascii="Times New Roman" w:eastAsia="Times New Roman" w:hAnsi="Times New Roman"/>
      <w:sz w:val="24"/>
      <w:szCs w:val="24"/>
    </w:rPr>
  </w:style>
  <w:style w:type="paragraph" w:customStyle="1" w:styleId="Normalnicslovnabc">
    <w:name w:val="Normalni_císlování_abc"/>
    <w:basedOn w:val="Normln"/>
    <w:rsid w:val="00492502"/>
    <w:pPr>
      <w:numPr>
        <w:numId w:val="18"/>
      </w:numPr>
      <w:spacing w:line="288" w:lineRule="auto"/>
      <w:ind w:left="357" w:hanging="357"/>
      <w:jc w:val="both"/>
    </w:pPr>
    <w:rPr>
      <w:rFonts w:ascii="Segoe UI" w:hAnsi="Segoe UI"/>
      <w:sz w:val="20"/>
      <w:szCs w:val="20"/>
    </w:rPr>
  </w:style>
  <w:style w:type="paragraph" w:styleId="Bezmezer">
    <w:name w:val="No Spacing"/>
    <w:uiPriority w:val="1"/>
    <w:qFormat/>
    <w:rsid w:val="0091612C"/>
    <w:rPr>
      <w:sz w:val="22"/>
      <w:szCs w:val="22"/>
      <w:lang w:eastAsia="en-US"/>
    </w:rPr>
  </w:style>
  <w:style w:type="table" w:customStyle="1" w:styleId="Tabulka1">
    <w:name w:val="Tabulka1"/>
    <w:basedOn w:val="Normlntabulka"/>
    <w:next w:val="Mkatabulky"/>
    <w:rsid w:val="00AC43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11">
    <w:name w:val="Tabulka11"/>
    <w:basedOn w:val="Normlntabulka"/>
    <w:next w:val="Mkatabulky"/>
    <w:rsid w:val="00AC43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1"/>
    <w:qFormat/>
    <w:rsid w:val="002426B0"/>
    <w:rPr>
      <w:rFonts w:ascii="Segoe UI" w:hAnsi="Segoe UI" w:cs="Segoe UI"/>
      <w:color w:val="73767D"/>
      <w:sz w:val="32"/>
      <w:szCs w:val="32"/>
    </w:rPr>
  </w:style>
  <w:style w:type="character" w:customStyle="1" w:styleId="PodnadpisChar">
    <w:name w:val="Podnadpis Char"/>
    <w:basedOn w:val="Standardnpsmoodstavce"/>
    <w:uiPriority w:val="11"/>
    <w:rsid w:val="002426B0"/>
    <w:rPr>
      <w:rFonts w:asciiTheme="minorHAnsi" w:eastAsiaTheme="minorEastAsia" w:hAnsiTheme="minorHAnsi" w:cstheme="minorBidi"/>
      <w:color w:val="5A5A5A" w:themeColor="text1" w:themeTint="A5"/>
      <w:spacing w:val="15"/>
      <w:sz w:val="22"/>
      <w:szCs w:val="22"/>
    </w:rPr>
  </w:style>
  <w:style w:type="character" w:customStyle="1" w:styleId="PodnadpisChar1">
    <w:name w:val="Podnadpis Char1"/>
    <w:basedOn w:val="Standardnpsmoodstavce"/>
    <w:link w:val="Podnadpis"/>
    <w:rsid w:val="002426B0"/>
    <w:rPr>
      <w:rFonts w:ascii="Segoe UI" w:eastAsia="Times New Roman" w:hAnsi="Segoe UI" w:cs="Segoe UI"/>
      <w:color w:val="73767D"/>
      <w:sz w:val="32"/>
      <w:szCs w:val="32"/>
    </w:rPr>
  </w:style>
  <w:style w:type="character" w:customStyle="1" w:styleId="OdstavecseseznamemChar">
    <w:name w:val="Odstavec se seznamem Char"/>
    <w:aliases w:val="Styl2 Char,Conclusion de partie Char,Číslovaný odstavec Char,cp_Odstavec se seznamem Char,Bullet Number Char,Bullet List Char,FooterText Char,numbered Char,Paragraphe de liste1 Char,Bulletr List Paragraph Char,列出段落 Char"/>
    <w:link w:val="Odstavecseseznamem"/>
    <w:uiPriority w:val="99"/>
    <w:qFormat/>
    <w:locked/>
    <w:rsid w:val="002426B0"/>
    <w:rPr>
      <w:rFonts w:ascii="Times New Roman" w:eastAsia="Times New Roman" w:hAnsi="Times New Roman"/>
      <w:sz w:val="24"/>
      <w:szCs w:val="24"/>
    </w:rPr>
  </w:style>
  <w:style w:type="character" w:customStyle="1" w:styleId="fontstyle01">
    <w:name w:val="fontstyle01"/>
    <w:basedOn w:val="Standardnpsmoodstavce"/>
    <w:rsid w:val="002677BF"/>
    <w:rPr>
      <w:rFonts w:ascii="Calibri" w:hAnsi="Calibri" w:cs="Calibri" w:hint="default"/>
      <w:b w:val="0"/>
      <w:bCs w:val="0"/>
      <w:i w:val="0"/>
      <w:iCs w:val="0"/>
      <w:color w:val="000000"/>
      <w:sz w:val="22"/>
      <w:szCs w:val="22"/>
    </w:rPr>
  </w:style>
  <w:style w:type="character" w:styleId="Nevyeenzmnka">
    <w:name w:val="Unresolved Mention"/>
    <w:basedOn w:val="Standardnpsmoodstavce"/>
    <w:uiPriority w:val="99"/>
    <w:semiHidden/>
    <w:unhideWhenUsed/>
    <w:rsid w:val="001322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142092">
      <w:bodyDiv w:val="1"/>
      <w:marLeft w:val="0"/>
      <w:marRight w:val="0"/>
      <w:marTop w:val="0"/>
      <w:marBottom w:val="0"/>
      <w:divBdr>
        <w:top w:val="none" w:sz="0" w:space="0" w:color="auto"/>
        <w:left w:val="none" w:sz="0" w:space="0" w:color="auto"/>
        <w:bottom w:val="none" w:sz="0" w:space="0" w:color="auto"/>
        <w:right w:val="none" w:sz="0" w:space="0" w:color="auto"/>
      </w:divBdr>
    </w:div>
    <w:div w:id="666791726">
      <w:bodyDiv w:val="1"/>
      <w:marLeft w:val="0"/>
      <w:marRight w:val="0"/>
      <w:marTop w:val="0"/>
      <w:marBottom w:val="0"/>
      <w:divBdr>
        <w:top w:val="none" w:sz="0" w:space="0" w:color="auto"/>
        <w:left w:val="none" w:sz="0" w:space="0" w:color="auto"/>
        <w:bottom w:val="none" w:sz="0" w:space="0" w:color="auto"/>
        <w:right w:val="none" w:sz="0" w:space="0" w:color="auto"/>
      </w:divBdr>
    </w:div>
    <w:div w:id="1932930358">
      <w:bodyDiv w:val="1"/>
      <w:marLeft w:val="0"/>
      <w:marRight w:val="0"/>
      <w:marTop w:val="0"/>
      <w:marBottom w:val="0"/>
      <w:divBdr>
        <w:top w:val="none" w:sz="0" w:space="0" w:color="auto"/>
        <w:left w:val="none" w:sz="0" w:space="0" w:color="auto"/>
        <w:bottom w:val="none" w:sz="0" w:space="0" w:color="auto"/>
        <w:right w:val="none" w:sz="0" w:space="0" w:color="auto"/>
      </w:divBdr>
    </w:div>
    <w:div w:id="1960061187">
      <w:bodyDiv w:val="1"/>
      <w:marLeft w:val="0"/>
      <w:marRight w:val="0"/>
      <w:marTop w:val="0"/>
      <w:marBottom w:val="0"/>
      <w:divBdr>
        <w:top w:val="none" w:sz="0" w:space="0" w:color="auto"/>
        <w:left w:val="none" w:sz="0" w:space="0" w:color="auto"/>
        <w:bottom w:val="none" w:sz="0" w:space="0" w:color="auto"/>
        <w:right w:val="none" w:sz="0" w:space="0" w:color="auto"/>
      </w:divBdr>
    </w:div>
    <w:div w:id="2127580004">
      <w:bodyDiv w:val="1"/>
      <w:marLeft w:val="0"/>
      <w:marRight w:val="0"/>
      <w:marTop w:val="0"/>
      <w:marBottom w:val="0"/>
      <w:divBdr>
        <w:top w:val="none" w:sz="0" w:space="0" w:color="auto"/>
        <w:left w:val="none" w:sz="0" w:space="0" w:color="auto"/>
        <w:bottom w:val="none" w:sz="0" w:space="0" w:color="auto"/>
        <w:right w:val="none" w:sz="0" w:space="0" w:color="auto"/>
      </w:divBdr>
      <w:divsChild>
        <w:div w:id="816414132">
          <w:marLeft w:val="0"/>
          <w:marRight w:val="0"/>
          <w:marTop w:val="0"/>
          <w:marBottom w:val="0"/>
          <w:divBdr>
            <w:top w:val="none" w:sz="0" w:space="0" w:color="auto"/>
            <w:left w:val="none" w:sz="0" w:space="0" w:color="auto"/>
            <w:bottom w:val="none" w:sz="0" w:space="0" w:color="auto"/>
            <w:right w:val="none" w:sz="0" w:space="0" w:color="auto"/>
          </w:divBdr>
          <w:divsChild>
            <w:div w:id="122620049">
              <w:marLeft w:val="0"/>
              <w:marRight w:val="0"/>
              <w:marTop w:val="0"/>
              <w:marBottom w:val="0"/>
              <w:divBdr>
                <w:top w:val="none" w:sz="0" w:space="0" w:color="auto"/>
                <w:left w:val="none" w:sz="0" w:space="0" w:color="auto"/>
                <w:bottom w:val="none" w:sz="0" w:space="0" w:color="auto"/>
                <w:right w:val="none" w:sz="0" w:space="0" w:color="auto"/>
              </w:divBdr>
              <w:divsChild>
                <w:div w:id="116800600">
                  <w:marLeft w:val="0"/>
                  <w:marRight w:val="0"/>
                  <w:marTop w:val="0"/>
                  <w:marBottom w:val="0"/>
                  <w:divBdr>
                    <w:top w:val="none" w:sz="0" w:space="0" w:color="auto"/>
                    <w:left w:val="none" w:sz="0" w:space="0" w:color="auto"/>
                    <w:bottom w:val="none" w:sz="0" w:space="0" w:color="auto"/>
                    <w:right w:val="none" w:sz="0" w:space="0" w:color="auto"/>
                  </w:divBdr>
                  <w:divsChild>
                    <w:div w:id="957757421">
                      <w:marLeft w:val="0"/>
                      <w:marRight w:val="0"/>
                      <w:marTop w:val="0"/>
                      <w:marBottom w:val="0"/>
                      <w:divBdr>
                        <w:top w:val="none" w:sz="0" w:space="0" w:color="auto"/>
                        <w:left w:val="none" w:sz="0" w:space="0" w:color="auto"/>
                        <w:bottom w:val="none" w:sz="0" w:space="0" w:color="auto"/>
                        <w:right w:val="none" w:sz="0" w:space="0" w:color="auto"/>
                      </w:divBdr>
                      <w:divsChild>
                        <w:div w:id="651325499">
                          <w:marLeft w:val="0"/>
                          <w:marRight w:val="0"/>
                          <w:marTop w:val="0"/>
                          <w:marBottom w:val="0"/>
                          <w:divBdr>
                            <w:top w:val="none" w:sz="0" w:space="0" w:color="auto"/>
                            <w:left w:val="none" w:sz="0" w:space="0" w:color="auto"/>
                            <w:bottom w:val="none" w:sz="0" w:space="0" w:color="auto"/>
                            <w:right w:val="none" w:sz="0" w:space="0" w:color="auto"/>
                          </w:divBdr>
                          <w:divsChild>
                            <w:div w:id="163540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sanda@homolk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Application%20Data\Microsoft\&#352;ablony\NNH%20PRI%20OS%20Zdr.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E4AF5-6660-413F-8CD2-33859D9AE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NNH PRI OS Zdr</Template>
  <TotalTime>6</TotalTime>
  <Pages>15</Pages>
  <Words>5332</Words>
  <Characters>31460</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Ev</vt:lpstr>
    </vt:vector>
  </TitlesOfParts>
  <Company>HP</Company>
  <LinksUpToDate>false</LinksUpToDate>
  <CharactersWithSpaces>36719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dc:title>
  <dc:subject/>
  <dc:creator>Štěpánka Šmejkalová</dc:creator>
  <cp:keywords/>
  <dc:description/>
  <cp:lastModifiedBy>Luksová Diana</cp:lastModifiedBy>
  <cp:revision>3</cp:revision>
  <cp:lastPrinted>2020-03-16T15:41:00Z</cp:lastPrinted>
  <dcterms:created xsi:type="dcterms:W3CDTF">2025-12-19T08:06:00Z</dcterms:created>
  <dcterms:modified xsi:type="dcterms:W3CDTF">2025-12-19T08:06:00Z</dcterms:modified>
</cp:coreProperties>
</file>