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84498" w14:textId="206B59FC" w:rsidR="0069320A" w:rsidRPr="00D44B18" w:rsidRDefault="0069320A" w:rsidP="0069320A">
      <w:pPr>
        <w:spacing w:line="276" w:lineRule="auto"/>
        <w:jc w:val="right"/>
        <w:rPr>
          <w:rFonts w:ascii="Arial" w:hAnsi="Arial" w:cs="Arial"/>
          <w:bCs/>
          <w:sz w:val="24"/>
          <w:szCs w:val="24"/>
        </w:rPr>
      </w:pPr>
      <w:r w:rsidRPr="00D44B18">
        <w:rPr>
          <w:rFonts w:ascii="Arial" w:hAnsi="Arial" w:cs="Arial"/>
          <w:bCs/>
          <w:sz w:val="24"/>
          <w:szCs w:val="24"/>
        </w:rPr>
        <w:t>Č.j.</w:t>
      </w:r>
      <w:r w:rsidR="000D11F4">
        <w:rPr>
          <w:rFonts w:ascii="Arial" w:hAnsi="Arial" w:cs="Arial"/>
          <w:bCs/>
          <w:sz w:val="24"/>
          <w:szCs w:val="24"/>
        </w:rPr>
        <w:t>:</w:t>
      </w:r>
      <w:r w:rsidRPr="00D44B18">
        <w:rPr>
          <w:rFonts w:ascii="Arial" w:hAnsi="Arial" w:cs="Arial"/>
          <w:bCs/>
          <w:sz w:val="24"/>
          <w:szCs w:val="24"/>
        </w:rPr>
        <w:t xml:space="preserve"> </w:t>
      </w:r>
      <w:r w:rsidR="00AF14B1">
        <w:rPr>
          <w:rFonts w:ascii="Arial" w:hAnsi="Arial" w:cs="Arial"/>
          <w:bCs/>
          <w:sz w:val="24"/>
          <w:szCs w:val="24"/>
        </w:rPr>
        <w:t>2025</w:t>
      </w:r>
      <w:r w:rsidR="00A15872">
        <w:rPr>
          <w:rFonts w:ascii="Arial" w:hAnsi="Arial" w:cs="Arial"/>
          <w:bCs/>
          <w:sz w:val="24"/>
          <w:szCs w:val="24"/>
        </w:rPr>
        <w:t>/6379/NM (OPN 7)</w:t>
      </w:r>
    </w:p>
    <w:p w14:paraId="06B8D81D" w14:textId="5BBDEE49" w:rsidR="0069320A" w:rsidRPr="00D44B18" w:rsidRDefault="0069320A" w:rsidP="0069320A">
      <w:pPr>
        <w:spacing w:line="276" w:lineRule="auto"/>
        <w:jc w:val="right"/>
        <w:rPr>
          <w:rFonts w:ascii="Arial" w:hAnsi="Arial" w:cs="Arial"/>
          <w:bCs/>
          <w:sz w:val="24"/>
          <w:szCs w:val="24"/>
        </w:rPr>
      </w:pPr>
      <w:r w:rsidRPr="00D44B18">
        <w:rPr>
          <w:rFonts w:ascii="Arial" w:hAnsi="Arial" w:cs="Arial"/>
          <w:bCs/>
          <w:sz w:val="24"/>
          <w:szCs w:val="24"/>
        </w:rPr>
        <w:t>Č.</w:t>
      </w:r>
      <w:r w:rsidR="00983CE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44B18">
        <w:rPr>
          <w:rFonts w:ascii="Arial" w:hAnsi="Arial" w:cs="Arial"/>
          <w:bCs/>
          <w:sz w:val="24"/>
          <w:szCs w:val="24"/>
        </w:rPr>
        <w:t>sml</w:t>
      </w:r>
      <w:proofErr w:type="spellEnd"/>
      <w:r w:rsidRPr="00D44B18">
        <w:rPr>
          <w:rFonts w:ascii="Arial" w:hAnsi="Arial" w:cs="Arial"/>
          <w:bCs/>
          <w:sz w:val="24"/>
          <w:szCs w:val="24"/>
        </w:rPr>
        <w:t>.</w:t>
      </w:r>
      <w:r w:rsidR="000D11F4">
        <w:rPr>
          <w:rFonts w:ascii="Arial" w:hAnsi="Arial" w:cs="Arial"/>
          <w:bCs/>
          <w:sz w:val="24"/>
          <w:szCs w:val="24"/>
        </w:rPr>
        <w:t>: 251754</w:t>
      </w:r>
    </w:p>
    <w:p w14:paraId="03373B4C" w14:textId="77777777" w:rsidR="00871218" w:rsidRDefault="00871218" w:rsidP="00871218">
      <w:pPr>
        <w:ind w:left="2694" w:hanging="2694"/>
        <w:jc w:val="both"/>
        <w:rPr>
          <w:rFonts w:ascii="Arial" w:hAnsi="Arial" w:cs="Arial"/>
          <w:b/>
          <w:sz w:val="24"/>
          <w:szCs w:val="24"/>
        </w:rPr>
      </w:pPr>
      <w:r w:rsidRPr="007B4B6D">
        <w:rPr>
          <w:rFonts w:ascii="Arial" w:hAnsi="Arial" w:cs="Arial"/>
          <w:b/>
          <w:sz w:val="24"/>
          <w:szCs w:val="24"/>
        </w:rPr>
        <w:t>CSF, s.r.o.</w:t>
      </w:r>
    </w:p>
    <w:p w14:paraId="7AA15F15" w14:textId="77777777" w:rsidR="00EA534C" w:rsidRDefault="00EA534C" w:rsidP="00EA534C">
      <w:pPr>
        <w:jc w:val="both"/>
        <w:rPr>
          <w:rFonts w:ascii="Arial" w:hAnsi="Arial" w:cs="Arial"/>
          <w:sz w:val="24"/>
          <w:szCs w:val="24"/>
        </w:rPr>
      </w:pPr>
      <w:r w:rsidRPr="007B4B6D">
        <w:rPr>
          <w:rFonts w:ascii="Arial" w:hAnsi="Arial" w:cs="Arial"/>
          <w:sz w:val="24"/>
          <w:szCs w:val="24"/>
        </w:rPr>
        <w:t xml:space="preserve">zapsaná v obchodním rejstříku vedeném u Krajského soudu v Hradci Králové oddíl </w:t>
      </w:r>
      <w:r>
        <w:rPr>
          <w:rFonts w:ascii="Arial" w:hAnsi="Arial" w:cs="Arial"/>
          <w:sz w:val="24"/>
          <w:szCs w:val="24"/>
        </w:rPr>
        <w:t xml:space="preserve">C </w:t>
      </w:r>
      <w:r w:rsidRPr="007B4B6D">
        <w:rPr>
          <w:rFonts w:ascii="Arial" w:hAnsi="Arial" w:cs="Arial"/>
          <w:sz w:val="24"/>
          <w:szCs w:val="24"/>
        </w:rPr>
        <w:t xml:space="preserve">vložka 13316 </w:t>
      </w:r>
    </w:p>
    <w:p w14:paraId="78EA86AE" w14:textId="77777777" w:rsidR="00871218" w:rsidRPr="007B4B6D" w:rsidRDefault="00871218" w:rsidP="00871218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7B4B6D">
        <w:rPr>
          <w:rFonts w:ascii="Arial" w:hAnsi="Arial" w:cs="Arial"/>
          <w:sz w:val="24"/>
          <w:szCs w:val="24"/>
        </w:rPr>
        <w:t>se sídlem Střelecká 672, 50002 Hradec Králové</w:t>
      </w:r>
    </w:p>
    <w:p w14:paraId="583DCAA1" w14:textId="77777777" w:rsidR="00871218" w:rsidRPr="007B4B6D" w:rsidRDefault="00871218" w:rsidP="00871218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7B4B6D">
        <w:rPr>
          <w:rFonts w:ascii="Arial" w:hAnsi="Arial" w:cs="Arial"/>
          <w:sz w:val="24"/>
          <w:szCs w:val="24"/>
        </w:rPr>
        <w:t xml:space="preserve">IČ: 25289462, </w:t>
      </w:r>
      <w:proofErr w:type="spellStart"/>
      <w:r w:rsidRPr="007B4B6D">
        <w:rPr>
          <w:rFonts w:ascii="Arial" w:hAnsi="Arial" w:cs="Arial"/>
          <w:sz w:val="24"/>
          <w:szCs w:val="24"/>
        </w:rPr>
        <w:t>DIČ:CZ25289462</w:t>
      </w:r>
      <w:proofErr w:type="spellEnd"/>
    </w:p>
    <w:p w14:paraId="2A85A034" w14:textId="3CEE5F29" w:rsidR="00EA534C" w:rsidRPr="007B4B6D" w:rsidRDefault="005972F6" w:rsidP="00EA534C">
      <w:pPr>
        <w:ind w:left="2694" w:hanging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EA534C" w:rsidRPr="007B4B6D">
        <w:rPr>
          <w:rFonts w:ascii="Arial" w:hAnsi="Arial" w:cs="Arial"/>
          <w:sz w:val="24"/>
          <w:szCs w:val="24"/>
        </w:rPr>
        <w:t xml:space="preserve">astoupena: </w:t>
      </w:r>
      <w:r w:rsidR="00EA534C">
        <w:rPr>
          <w:rFonts w:ascii="Arial" w:hAnsi="Arial" w:cs="Arial"/>
          <w:sz w:val="24"/>
          <w:szCs w:val="24"/>
        </w:rPr>
        <w:t xml:space="preserve">Tomášem </w:t>
      </w:r>
      <w:proofErr w:type="spellStart"/>
      <w:r w:rsidR="00EA534C">
        <w:rPr>
          <w:rFonts w:ascii="Arial" w:hAnsi="Arial" w:cs="Arial"/>
          <w:sz w:val="24"/>
          <w:szCs w:val="24"/>
        </w:rPr>
        <w:t>Pavelkou</w:t>
      </w:r>
      <w:proofErr w:type="spellEnd"/>
      <w:r w:rsidR="00EA534C" w:rsidRPr="007B4B6D">
        <w:rPr>
          <w:rFonts w:ascii="Arial" w:hAnsi="Arial" w:cs="Arial"/>
          <w:sz w:val="24"/>
          <w:szCs w:val="24"/>
        </w:rPr>
        <w:t xml:space="preserve">, jednatelem </w:t>
      </w:r>
    </w:p>
    <w:p w14:paraId="55937859" w14:textId="07568B65" w:rsidR="00871218" w:rsidRPr="007B4B6D" w:rsidRDefault="005972F6" w:rsidP="00D971BA">
      <w:pPr>
        <w:ind w:left="2694" w:hanging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871218" w:rsidRPr="007B4B6D">
        <w:rPr>
          <w:rFonts w:ascii="Arial" w:hAnsi="Arial" w:cs="Arial"/>
          <w:sz w:val="24"/>
          <w:szCs w:val="24"/>
        </w:rPr>
        <w:t xml:space="preserve">ankovní účet: </w:t>
      </w:r>
      <w:r w:rsidR="00783332">
        <w:rPr>
          <w:rFonts w:ascii="Arial" w:hAnsi="Arial" w:cs="Arial"/>
          <w:sz w:val="24"/>
          <w:szCs w:val="24"/>
        </w:rPr>
        <w:t>XXXXXXXXXXXXXXXXXXXXXXXXXXX</w:t>
      </w:r>
    </w:p>
    <w:p w14:paraId="03EBA5FD" w14:textId="7EDFB5D3" w:rsidR="00135BB1" w:rsidRPr="00587D3E" w:rsidRDefault="00135BB1" w:rsidP="00871218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„prodávající“)</w:t>
      </w:r>
    </w:p>
    <w:p w14:paraId="03EBA5FE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5FF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a</w:t>
      </w:r>
    </w:p>
    <w:p w14:paraId="03EBA600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601" w14:textId="77777777" w:rsidR="007825B1" w:rsidRPr="00587D3E" w:rsidRDefault="007825B1" w:rsidP="00807875">
      <w:pPr>
        <w:jc w:val="both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Národní muzeum</w:t>
      </w:r>
    </w:p>
    <w:p w14:paraId="2C05A4B8" w14:textId="77777777" w:rsidR="00241B1F" w:rsidRPr="00241B1F" w:rsidRDefault="00241B1F" w:rsidP="00241B1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41B1F">
        <w:rPr>
          <w:rFonts w:ascii="Arial" w:hAnsi="Arial" w:cs="Arial"/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03EBA602" w14:textId="1F9BA7CF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Praha 1, </w:t>
      </w:r>
      <w:r w:rsidR="00807875">
        <w:rPr>
          <w:rFonts w:ascii="Arial" w:hAnsi="Arial" w:cs="Arial"/>
          <w:sz w:val="24"/>
          <w:szCs w:val="24"/>
        </w:rPr>
        <w:t xml:space="preserve">Nové Město, </w:t>
      </w:r>
      <w:r w:rsidRPr="00587D3E">
        <w:rPr>
          <w:rFonts w:ascii="Arial" w:hAnsi="Arial" w:cs="Arial"/>
          <w:sz w:val="24"/>
          <w:szCs w:val="24"/>
        </w:rPr>
        <w:t xml:space="preserve">Václavské náměstí </w:t>
      </w:r>
      <w:r w:rsidR="00807875">
        <w:rPr>
          <w:rFonts w:ascii="Arial" w:hAnsi="Arial" w:cs="Arial"/>
          <w:sz w:val="24"/>
          <w:szCs w:val="24"/>
        </w:rPr>
        <w:t>1700/</w:t>
      </w:r>
      <w:r w:rsidRPr="00587D3E">
        <w:rPr>
          <w:rFonts w:ascii="Arial" w:hAnsi="Arial" w:cs="Arial"/>
          <w:sz w:val="24"/>
          <w:szCs w:val="24"/>
        </w:rPr>
        <w:t>68, PSČ: 11</w:t>
      </w:r>
      <w:r w:rsidR="001A168D">
        <w:rPr>
          <w:rFonts w:ascii="Arial" w:hAnsi="Arial" w:cs="Arial"/>
          <w:sz w:val="24"/>
          <w:szCs w:val="24"/>
        </w:rPr>
        <w:t>0 00</w:t>
      </w:r>
    </w:p>
    <w:p w14:paraId="03EBA603" w14:textId="3B7B555A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IČ: 00023272, DIČ: </w:t>
      </w:r>
      <w:proofErr w:type="spellStart"/>
      <w:r w:rsidRPr="00587D3E">
        <w:rPr>
          <w:rFonts w:ascii="Arial" w:hAnsi="Arial" w:cs="Arial"/>
          <w:sz w:val="24"/>
          <w:szCs w:val="24"/>
        </w:rPr>
        <w:t>CZ00023272</w:t>
      </w:r>
      <w:proofErr w:type="spellEnd"/>
    </w:p>
    <w:p w14:paraId="03EBA604" w14:textId="4EB6B93E" w:rsidR="007825B1" w:rsidRPr="00587D3E" w:rsidRDefault="00241B1F" w:rsidP="008078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031AA6" w:rsidRPr="00587D3E">
        <w:rPr>
          <w:rFonts w:ascii="Arial" w:hAnsi="Arial" w:cs="Arial"/>
          <w:sz w:val="24"/>
          <w:szCs w:val="24"/>
        </w:rPr>
        <w:t>astoupen</w:t>
      </w:r>
      <w:r w:rsidR="00BA07EA" w:rsidRPr="00587D3E">
        <w:rPr>
          <w:rFonts w:ascii="Arial" w:hAnsi="Arial" w:cs="Arial"/>
          <w:sz w:val="24"/>
          <w:szCs w:val="24"/>
        </w:rPr>
        <w:t xml:space="preserve">é: Ing. </w:t>
      </w:r>
      <w:r w:rsidR="00D07617">
        <w:rPr>
          <w:rFonts w:ascii="Arial" w:hAnsi="Arial" w:cs="Arial"/>
          <w:sz w:val="24"/>
          <w:szCs w:val="24"/>
        </w:rPr>
        <w:t xml:space="preserve">Rudolfem </w:t>
      </w:r>
      <w:proofErr w:type="spellStart"/>
      <w:r w:rsidR="00D07617">
        <w:rPr>
          <w:rFonts w:ascii="Arial" w:hAnsi="Arial" w:cs="Arial"/>
          <w:sz w:val="24"/>
          <w:szCs w:val="24"/>
        </w:rPr>
        <w:t>Pohlem</w:t>
      </w:r>
      <w:proofErr w:type="spellEnd"/>
      <w:r w:rsidR="000B4ACC" w:rsidRPr="00587D3E">
        <w:rPr>
          <w:rFonts w:ascii="Arial" w:hAnsi="Arial" w:cs="Arial"/>
          <w:sz w:val="24"/>
          <w:szCs w:val="24"/>
        </w:rPr>
        <w:t xml:space="preserve">, </w:t>
      </w:r>
      <w:r w:rsidR="00D07617">
        <w:rPr>
          <w:rFonts w:ascii="Arial" w:hAnsi="Arial" w:cs="Arial"/>
          <w:sz w:val="24"/>
          <w:szCs w:val="24"/>
        </w:rPr>
        <w:t>provozním náměstkem</w:t>
      </w:r>
    </w:p>
    <w:p w14:paraId="03EBA606" w14:textId="77777777" w:rsidR="00135BB1" w:rsidRPr="00587D3E" w:rsidRDefault="00135BB1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„kupující“)</w:t>
      </w:r>
    </w:p>
    <w:p w14:paraId="03EBA607" w14:textId="77777777" w:rsidR="00EE58A5" w:rsidRPr="00587D3E" w:rsidRDefault="00EE58A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8" w14:textId="77777777" w:rsidR="00135BB1" w:rsidRPr="00587D3E" w:rsidRDefault="006B0546" w:rsidP="00EB4971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uzavírají </w:t>
      </w:r>
      <w:r w:rsidR="00135BB1" w:rsidRPr="00587D3E">
        <w:rPr>
          <w:rFonts w:ascii="Arial" w:hAnsi="Arial" w:cs="Arial"/>
          <w:sz w:val="24"/>
          <w:szCs w:val="24"/>
        </w:rPr>
        <w:t>tuto</w:t>
      </w:r>
    </w:p>
    <w:p w14:paraId="03EBA609" w14:textId="77777777" w:rsidR="00135BB1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78750861" w14:textId="77777777" w:rsidR="00807875" w:rsidRPr="00587D3E" w:rsidRDefault="0080787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A" w14:textId="77777777" w:rsidR="00135BB1" w:rsidRPr="00587D3E" w:rsidRDefault="00135BB1" w:rsidP="00CB1B2A">
      <w:pPr>
        <w:pStyle w:val="Nadpis1"/>
        <w:spacing w:line="276" w:lineRule="auto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kupní smlouvu</w:t>
      </w:r>
    </w:p>
    <w:p w14:paraId="03EBA60B" w14:textId="5FA37696" w:rsidR="00135BB1" w:rsidRPr="00587D3E" w:rsidRDefault="00031AA6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dle § 2079 a násl. </w:t>
      </w:r>
      <w:r w:rsidR="008D28E2" w:rsidRPr="00587D3E">
        <w:rPr>
          <w:rFonts w:ascii="Arial" w:hAnsi="Arial" w:cs="Arial"/>
          <w:sz w:val="24"/>
          <w:szCs w:val="24"/>
        </w:rPr>
        <w:t xml:space="preserve">zák. č. 89/2012 Sb., </w:t>
      </w:r>
      <w:r w:rsidRPr="00587D3E">
        <w:rPr>
          <w:rFonts w:ascii="Arial" w:hAnsi="Arial" w:cs="Arial"/>
          <w:sz w:val="24"/>
          <w:szCs w:val="24"/>
        </w:rPr>
        <w:t>občansk</w:t>
      </w:r>
      <w:r w:rsidR="008D28E2" w:rsidRPr="00587D3E">
        <w:rPr>
          <w:rFonts w:ascii="Arial" w:hAnsi="Arial" w:cs="Arial"/>
          <w:sz w:val="24"/>
          <w:szCs w:val="24"/>
        </w:rPr>
        <w:t>ý</w:t>
      </w:r>
      <w:r w:rsidRPr="00587D3E">
        <w:rPr>
          <w:rFonts w:ascii="Arial" w:hAnsi="Arial" w:cs="Arial"/>
          <w:sz w:val="24"/>
          <w:szCs w:val="24"/>
        </w:rPr>
        <w:t xml:space="preserve"> zákoník</w:t>
      </w:r>
      <w:r w:rsidR="00CC6DDA" w:rsidRPr="00587D3E">
        <w:rPr>
          <w:rFonts w:ascii="Arial" w:hAnsi="Arial" w:cs="Arial"/>
          <w:sz w:val="24"/>
          <w:szCs w:val="24"/>
        </w:rPr>
        <w:t>, ve znění pozdějších př</w:t>
      </w:r>
      <w:r w:rsidR="00E639DF" w:rsidRPr="00587D3E">
        <w:rPr>
          <w:rFonts w:ascii="Arial" w:hAnsi="Arial" w:cs="Arial"/>
          <w:sz w:val="24"/>
          <w:szCs w:val="24"/>
        </w:rPr>
        <w:t>e</w:t>
      </w:r>
      <w:r w:rsidR="00CC6DDA" w:rsidRPr="00587D3E">
        <w:rPr>
          <w:rFonts w:ascii="Arial" w:hAnsi="Arial" w:cs="Arial"/>
          <w:sz w:val="24"/>
          <w:szCs w:val="24"/>
        </w:rPr>
        <w:t>dpisů</w:t>
      </w:r>
    </w:p>
    <w:p w14:paraId="03EBA60D" w14:textId="77777777" w:rsidR="006C302C" w:rsidRPr="00587D3E" w:rsidRDefault="006C302C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3EBA60E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I.</w:t>
      </w:r>
    </w:p>
    <w:p w14:paraId="03EBA60F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Předmět smlouvy</w:t>
      </w:r>
    </w:p>
    <w:p w14:paraId="03EBA610" w14:textId="39C2F372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Předmětem této smlouvy je </w:t>
      </w:r>
      <w:r w:rsidR="00AA51BA" w:rsidRPr="00587D3E">
        <w:rPr>
          <w:rFonts w:ascii="Arial" w:hAnsi="Arial" w:cs="Arial"/>
          <w:sz w:val="24"/>
          <w:szCs w:val="24"/>
        </w:rPr>
        <w:t xml:space="preserve">koupě a </w:t>
      </w:r>
      <w:r w:rsidRPr="00587D3E">
        <w:rPr>
          <w:rFonts w:ascii="Arial" w:hAnsi="Arial" w:cs="Arial"/>
          <w:sz w:val="24"/>
          <w:szCs w:val="24"/>
        </w:rPr>
        <w:t>prodej</w:t>
      </w:r>
      <w:r w:rsidR="00D971BA">
        <w:rPr>
          <w:rFonts w:ascii="Arial" w:hAnsi="Arial" w:cs="Arial"/>
          <w:sz w:val="24"/>
          <w:szCs w:val="24"/>
        </w:rPr>
        <w:t xml:space="preserve"> a instalace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8A289C" w:rsidRPr="00587D3E">
        <w:rPr>
          <w:rFonts w:ascii="Arial" w:hAnsi="Arial" w:cs="Arial"/>
          <w:sz w:val="24"/>
          <w:szCs w:val="24"/>
        </w:rPr>
        <w:t xml:space="preserve">zboží </w:t>
      </w:r>
      <w:r w:rsidR="00B83F93" w:rsidRPr="00587D3E">
        <w:rPr>
          <w:rFonts w:ascii="Arial" w:hAnsi="Arial" w:cs="Arial"/>
          <w:sz w:val="24"/>
          <w:szCs w:val="24"/>
        </w:rPr>
        <w:t xml:space="preserve">dle </w:t>
      </w:r>
      <w:r w:rsidR="00FD12F9" w:rsidRPr="00587D3E">
        <w:rPr>
          <w:rFonts w:ascii="Arial" w:hAnsi="Arial" w:cs="Arial"/>
          <w:sz w:val="24"/>
          <w:szCs w:val="24"/>
        </w:rPr>
        <w:t>VZ</w:t>
      </w:r>
      <w:r w:rsidR="00D971BA">
        <w:rPr>
          <w:rFonts w:ascii="Arial" w:hAnsi="Arial" w:cs="Arial"/>
          <w:sz w:val="24"/>
          <w:szCs w:val="24"/>
        </w:rPr>
        <w:t xml:space="preserve"> </w:t>
      </w:r>
      <w:r w:rsidR="00D971BA" w:rsidRPr="00D971BA">
        <w:rPr>
          <w:rFonts w:ascii="Arial" w:hAnsi="Arial" w:cs="Arial"/>
          <w:sz w:val="24"/>
          <w:szCs w:val="24"/>
        </w:rPr>
        <w:t>N006/25/V00038051</w:t>
      </w:r>
      <w:r w:rsidR="00B83F93" w:rsidRPr="00587D3E">
        <w:rPr>
          <w:rFonts w:ascii="Arial" w:hAnsi="Arial" w:cs="Arial"/>
          <w:sz w:val="24"/>
          <w:szCs w:val="24"/>
        </w:rPr>
        <w:t xml:space="preserve"> </w:t>
      </w:r>
      <w:r w:rsidR="00B2055B" w:rsidRPr="00587D3E">
        <w:rPr>
          <w:rFonts w:ascii="Arial" w:hAnsi="Arial" w:cs="Arial"/>
          <w:sz w:val="24"/>
          <w:szCs w:val="24"/>
        </w:rPr>
        <w:t>viz specifikace v Příloze č.1</w:t>
      </w:r>
      <w:r w:rsidR="00410EB7" w:rsidRPr="00587D3E">
        <w:rPr>
          <w:rFonts w:ascii="Arial" w:hAnsi="Arial" w:cs="Arial"/>
          <w:sz w:val="24"/>
          <w:szCs w:val="24"/>
        </w:rPr>
        <w:t xml:space="preserve">, která </w:t>
      </w:r>
      <w:r w:rsidR="002759C2" w:rsidRPr="00587D3E">
        <w:rPr>
          <w:rFonts w:ascii="Arial" w:hAnsi="Arial" w:cs="Arial"/>
          <w:sz w:val="24"/>
          <w:szCs w:val="24"/>
        </w:rPr>
        <w:t>tvoří nedílnou součást této smlouvy</w:t>
      </w:r>
      <w:r w:rsidRPr="00587D3E">
        <w:rPr>
          <w:rFonts w:ascii="Arial" w:hAnsi="Arial" w:cs="Arial"/>
          <w:sz w:val="24"/>
          <w:szCs w:val="24"/>
        </w:rPr>
        <w:t xml:space="preserve"> (dále jen „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>“)</w:t>
      </w:r>
      <w:r w:rsidR="00AA51BA" w:rsidRPr="00587D3E">
        <w:rPr>
          <w:rFonts w:ascii="Arial" w:hAnsi="Arial" w:cs="Arial"/>
          <w:sz w:val="24"/>
          <w:szCs w:val="24"/>
        </w:rPr>
        <w:t>.</w:t>
      </w:r>
    </w:p>
    <w:p w14:paraId="03EBA611" w14:textId="77777777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se zavazuje dle podmínek </w:t>
      </w:r>
      <w:r w:rsidR="00031AA6" w:rsidRPr="00587D3E">
        <w:rPr>
          <w:rFonts w:ascii="Arial" w:hAnsi="Arial" w:cs="Arial"/>
          <w:sz w:val="24"/>
          <w:szCs w:val="24"/>
        </w:rPr>
        <w:t xml:space="preserve">uvedených </w:t>
      </w:r>
      <w:r w:rsidRPr="00587D3E">
        <w:rPr>
          <w:rFonts w:ascii="Arial" w:hAnsi="Arial" w:cs="Arial"/>
          <w:sz w:val="24"/>
          <w:szCs w:val="24"/>
        </w:rPr>
        <w:t xml:space="preserve">v této smlouvě </w:t>
      </w:r>
      <w:r w:rsidR="00031AA6" w:rsidRPr="00587D3E">
        <w:rPr>
          <w:rFonts w:ascii="Arial" w:hAnsi="Arial" w:cs="Arial"/>
          <w:sz w:val="24"/>
          <w:szCs w:val="24"/>
        </w:rPr>
        <w:t>odevzdat</w:t>
      </w:r>
      <w:r w:rsidRPr="00587D3E">
        <w:rPr>
          <w:rFonts w:ascii="Arial" w:hAnsi="Arial" w:cs="Arial"/>
          <w:sz w:val="24"/>
          <w:szCs w:val="24"/>
        </w:rPr>
        <w:t xml:space="preserve">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a převést na něho vlastnické právo </w:t>
      </w:r>
      <w:r w:rsidR="0087702E" w:rsidRPr="00587D3E">
        <w:rPr>
          <w:rFonts w:ascii="Arial" w:hAnsi="Arial" w:cs="Arial"/>
          <w:sz w:val="24"/>
          <w:szCs w:val="24"/>
        </w:rPr>
        <w:t xml:space="preserve">k </w:t>
      </w:r>
      <w:r w:rsidR="00031AA6" w:rsidRPr="00587D3E">
        <w:rPr>
          <w:rFonts w:ascii="Arial" w:hAnsi="Arial" w:cs="Arial"/>
          <w:sz w:val="24"/>
          <w:szCs w:val="24"/>
        </w:rPr>
        <w:t>věci</w:t>
      </w:r>
      <w:r w:rsidR="0087702E" w:rsidRPr="00587D3E">
        <w:rPr>
          <w:rFonts w:ascii="Arial" w:hAnsi="Arial" w:cs="Arial"/>
          <w:sz w:val="24"/>
          <w:szCs w:val="24"/>
        </w:rPr>
        <w:t xml:space="preserve"> </w:t>
      </w:r>
      <w:r w:rsidRPr="00587D3E">
        <w:rPr>
          <w:rFonts w:ascii="Arial" w:hAnsi="Arial" w:cs="Arial"/>
          <w:sz w:val="24"/>
          <w:szCs w:val="24"/>
        </w:rPr>
        <w:t xml:space="preserve">a kupující se zavazuje </w:t>
      </w:r>
      <w:r w:rsidR="004D1D92" w:rsidRPr="00587D3E">
        <w:rPr>
          <w:rFonts w:ascii="Arial" w:hAnsi="Arial" w:cs="Arial"/>
          <w:sz w:val="24"/>
          <w:szCs w:val="24"/>
        </w:rPr>
        <w:t xml:space="preserve">věc převzít a </w:t>
      </w:r>
      <w:r w:rsidRPr="00587D3E">
        <w:rPr>
          <w:rFonts w:ascii="Arial" w:hAnsi="Arial" w:cs="Arial"/>
          <w:sz w:val="24"/>
          <w:szCs w:val="24"/>
        </w:rPr>
        <w:t>zaplatit kupní cenu.</w:t>
      </w:r>
    </w:p>
    <w:p w14:paraId="03EBA613" w14:textId="77777777" w:rsidR="0087702E" w:rsidRPr="00587D3E" w:rsidRDefault="0087702E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4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II.</w:t>
      </w:r>
    </w:p>
    <w:p w14:paraId="03EBA615" w14:textId="77777777" w:rsidR="00135BB1" w:rsidRPr="00587D3E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Práva a povinnosti smluvních stran</w:t>
      </w:r>
    </w:p>
    <w:p w14:paraId="03EBA616" w14:textId="3B159745" w:rsidR="00135BB1" w:rsidRPr="00587D3E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Prodávající je povinen předat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kupujícímu </w:t>
      </w:r>
      <w:r w:rsidR="00D33BF1">
        <w:rPr>
          <w:rFonts w:cs="Arial"/>
          <w:szCs w:val="24"/>
        </w:rPr>
        <w:t>do 45 dnů</w:t>
      </w:r>
      <w:r w:rsidRPr="00587D3E">
        <w:rPr>
          <w:rFonts w:cs="Arial"/>
          <w:szCs w:val="24"/>
        </w:rPr>
        <w:t xml:space="preserve"> v</w:t>
      </w:r>
      <w:r w:rsidR="0087702E" w:rsidRPr="00587D3E">
        <w:rPr>
          <w:rFonts w:cs="Arial"/>
          <w:szCs w:val="24"/>
        </w:rPr>
        <w:t> sídle kupujícího</w:t>
      </w:r>
      <w:r w:rsidRPr="00587D3E">
        <w:rPr>
          <w:rFonts w:cs="Arial"/>
          <w:szCs w:val="24"/>
        </w:rPr>
        <w:t xml:space="preserve">. O předání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bude smluvními stranami sepsán předávací protokol. Nebezpečí škody na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přechází na kupujícího v </w:t>
      </w:r>
      <w:r w:rsidR="004D1D92" w:rsidRPr="00587D3E">
        <w:rPr>
          <w:rFonts w:cs="Arial"/>
          <w:szCs w:val="24"/>
        </w:rPr>
        <w:t>okamžiku</w:t>
      </w:r>
      <w:r w:rsidRPr="00587D3E">
        <w:rPr>
          <w:rFonts w:cs="Arial"/>
          <w:szCs w:val="24"/>
        </w:rPr>
        <w:t xml:space="preserve">, kdy převezme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od prodávajícího.</w:t>
      </w:r>
    </w:p>
    <w:p w14:paraId="03EBA617" w14:textId="77777777" w:rsidR="00135BB1" w:rsidRPr="00587D3E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povinen při předání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 předat kupujícímu veškeré doklady, které jsou nutné k převzetí a k užívání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>.</w:t>
      </w:r>
    </w:p>
    <w:p w14:paraId="584032CE" w14:textId="77777777" w:rsidR="0069320A" w:rsidRPr="00587D3E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A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lastRenderedPageBreak/>
        <w:t>III.</w:t>
      </w:r>
    </w:p>
    <w:p w14:paraId="03EBA61B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Kupní cena a její splatnost</w:t>
      </w:r>
    </w:p>
    <w:p w14:paraId="03EBA61C" w14:textId="5AE2444E" w:rsidR="00135BB1" w:rsidRPr="00587D3E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 </w:t>
      </w:r>
      <w:r w:rsidR="004D1D92" w:rsidRPr="00587D3E">
        <w:rPr>
          <w:rFonts w:cs="Arial"/>
          <w:szCs w:val="24"/>
        </w:rPr>
        <w:t xml:space="preserve">Kupující je povinen zaplatit </w:t>
      </w:r>
      <w:r w:rsidRPr="00587D3E">
        <w:rPr>
          <w:rFonts w:cs="Arial"/>
          <w:szCs w:val="24"/>
        </w:rPr>
        <w:t>prodávajícímu kupní cenu v</w:t>
      </w:r>
      <w:r w:rsidR="0087702E" w:rsidRPr="00587D3E">
        <w:rPr>
          <w:rFonts w:cs="Arial"/>
          <w:szCs w:val="24"/>
        </w:rPr>
        <w:t>e</w:t>
      </w:r>
      <w:r w:rsidRPr="00587D3E">
        <w:rPr>
          <w:rFonts w:cs="Arial"/>
          <w:szCs w:val="24"/>
        </w:rPr>
        <w:t xml:space="preserve"> </w:t>
      </w:r>
      <w:r w:rsidR="007B2994" w:rsidRPr="00587D3E">
        <w:rPr>
          <w:rFonts w:cs="Arial"/>
          <w:szCs w:val="24"/>
        </w:rPr>
        <w:t xml:space="preserve">výši </w:t>
      </w:r>
      <w:r w:rsidR="00337CBE">
        <w:rPr>
          <w:rFonts w:cs="Arial"/>
          <w:szCs w:val="24"/>
        </w:rPr>
        <w:t>1 058 353</w:t>
      </w:r>
      <w:r w:rsidRPr="00587D3E">
        <w:rPr>
          <w:rFonts w:cs="Arial"/>
          <w:szCs w:val="24"/>
        </w:rPr>
        <w:t xml:space="preserve"> Kč </w:t>
      </w:r>
      <w:r w:rsidR="0087702E" w:rsidRPr="00587D3E">
        <w:rPr>
          <w:rFonts w:cs="Arial"/>
          <w:szCs w:val="24"/>
        </w:rPr>
        <w:t xml:space="preserve">+ DPH ve výši </w:t>
      </w:r>
      <w:r w:rsidR="00337CBE">
        <w:rPr>
          <w:rFonts w:cs="Arial"/>
          <w:szCs w:val="24"/>
        </w:rPr>
        <w:t>222 254,13</w:t>
      </w:r>
      <w:r w:rsidR="0087702E" w:rsidRPr="00587D3E">
        <w:rPr>
          <w:rFonts w:cs="Arial"/>
          <w:szCs w:val="24"/>
        </w:rPr>
        <w:t xml:space="preserve"> Kč, celkem </w:t>
      </w:r>
      <w:r w:rsidR="007B2994" w:rsidRPr="00587D3E">
        <w:rPr>
          <w:rFonts w:cs="Arial"/>
          <w:szCs w:val="24"/>
        </w:rPr>
        <w:t xml:space="preserve">vč. DPH </w:t>
      </w:r>
      <w:r w:rsidR="00337CBE">
        <w:rPr>
          <w:rFonts w:cs="Arial"/>
          <w:szCs w:val="24"/>
        </w:rPr>
        <w:t>1 280 607,13</w:t>
      </w:r>
      <w:r w:rsidR="0087702E" w:rsidRPr="00587D3E">
        <w:rPr>
          <w:rFonts w:cs="Arial"/>
          <w:szCs w:val="24"/>
        </w:rPr>
        <w:t xml:space="preserve"> Kč</w:t>
      </w:r>
      <w:r w:rsidRPr="00587D3E">
        <w:rPr>
          <w:rFonts w:cs="Arial"/>
          <w:szCs w:val="24"/>
        </w:rPr>
        <w:t>.</w:t>
      </w:r>
    </w:p>
    <w:p w14:paraId="03EBA61D" w14:textId="50E073BB" w:rsidR="00135BB1" w:rsidRPr="00587D3E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Kupní cena bude kupujícím zaplacena na základě </w:t>
      </w:r>
      <w:r w:rsidR="004D1D92" w:rsidRPr="00587D3E">
        <w:rPr>
          <w:rFonts w:ascii="Arial" w:hAnsi="Arial" w:cs="Arial"/>
          <w:szCs w:val="24"/>
        </w:rPr>
        <w:t xml:space="preserve">daňového dokladu </w:t>
      </w:r>
      <w:r w:rsidRPr="00587D3E">
        <w:rPr>
          <w:rFonts w:ascii="Arial" w:hAnsi="Arial" w:cs="Arial"/>
          <w:szCs w:val="24"/>
        </w:rPr>
        <w:t>vystavené</w:t>
      </w:r>
      <w:r w:rsidR="004D1D92" w:rsidRPr="00587D3E">
        <w:rPr>
          <w:rFonts w:ascii="Arial" w:hAnsi="Arial" w:cs="Arial"/>
          <w:szCs w:val="24"/>
        </w:rPr>
        <w:t>ho</w:t>
      </w:r>
      <w:r w:rsidRPr="00587D3E">
        <w:rPr>
          <w:rFonts w:ascii="Arial" w:hAnsi="Arial" w:cs="Arial"/>
          <w:szCs w:val="24"/>
        </w:rPr>
        <w:t xml:space="preserve"> prodávajícím. Prodávající vystaví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 xml:space="preserve">po předání </w:t>
      </w:r>
      <w:r w:rsidR="004D1D92" w:rsidRPr="00587D3E">
        <w:rPr>
          <w:rFonts w:ascii="Arial" w:hAnsi="Arial" w:cs="Arial"/>
          <w:szCs w:val="24"/>
        </w:rPr>
        <w:t>věci kupujícímu</w:t>
      </w:r>
      <w:r w:rsidRPr="00587D3E">
        <w:rPr>
          <w:rFonts w:ascii="Arial" w:hAnsi="Arial" w:cs="Arial"/>
          <w:szCs w:val="24"/>
        </w:rPr>
        <w:t xml:space="preserve">.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>vystaven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prodávajícím bude splatn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ve lhůtě </w:t>
      </w:r>
      <w:r w:rsidR="0084392A">
        <w:rPr>
          <w:rFonts w:ascii="Arial" w:hAnsi="Arial" w:cs="Arial"/>
          <w:szCs w:val="24"/>
        </w:rPr>
        <w:t>30</w:t>
      </w:r>
      <w:r w:rsidRPr="00587D3E">
        <w:rPr>
          <w:rFonts w:ascii="Arial" w:hAnsi="Arial" w:cs="Arial"/>
          <w:szCs w:val="24"/>
        </w:rPr>
        <w:t xml:space="preserve"> dnů od</w:t>
      </w:r>
      <w:r w:rsidR="004D1D92" w:rsidRPr="00587D3E">
        <w:rPr>
          <w:rFonts w:ascii="Arial" w:hAnsi="Arial" w:cs="Arial"/>
          <w:szCs w:val="24"/>
        </w:rPr>
        <w:t>e dne</w:t>
      </w:r>
      <w:r w:rsidRPr="00587D3E">
        <w:rPr>
          <w:rFonts w:ascii="Arial" w:hAnsi="Arial" w:cs="Arial"/>
          <w:szCs w:val="24"/>
        </w:rPr>
        <w:t xml:space="preserve"> </w:t>
      </w:r>
      <w:r w:rsidR="004D1D92" w:rsidRPr="00587D3E">
        <w:rPr>
          <w:rFonts w:ascii="Arial" w:hAnsi="Arial" w:cs="Arial"/>
          <w:szCs w:val="24"/>
        </w:rPr>
        <w:t>jeho</w:t>
      </w:r>
      <w:r w:rsidRPr="00587D3E">
        <w:rPr>
          <w:rFonts w:ascii="Arial" w:hAnsi="Arial" w:cs="Arial"/>
          <w:szCs w:val="24"/>
        </w:rPr>
        <w:t xml:space="preserve"> vystavení.</w:t>
      </w:r>
    </w:p>
    <w:p w14:paraId="03EBA61E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587D3E">
        <w:rPr>
          <w:rFonts w:ascii="Arial" w:hAnsi="Arial" w:cs="Arial"/>
          <w:szCs w:val="24"/>
        </w:rPr>
        <w:t>řádně vystaveného</w:t>
      </w:r>
      <w:r w:rsidRPr="00587D3E">
        <w:rPr>
          <w:rFonts w:ascii="Arial" w:hAnsi="Arial" w:cs="Arial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587D3E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2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IV.</w:t>
      </w:r>
    </w:p>
    <w:p w14:paraId="03EBA62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Záruční doba</w:t>
      </w:r>
    </w:p>
    <w:p w14:paraId="03EBA624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1.</w:t>
      </w:r>
      <w:r w:rsidRPr="00587D3E">
        <w:rPr>
          <w:rFonts w:ascii="Arial" w:hAnsi="Arial" w:cs="Arial"/>
        </w:rPr>
        <w:tab/>
        <w:t>Prodávající poskytuje záruku na jakost dodané</w:t>
      </w:r>
      <w:r w:rsidR="004D1D92" w:rsidRPr="00587D3E">
        <w:rPr>
          <w:rFonts w:ascii="Arial" w:hAnsi="Arial" w:cs="Arial"/>
        </w:rPr>
        <w:t xml:space="preserve">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</w:t>
      </w:r>
      <w:r w:rsidRPr="00587D3E">
        <w:rPr>
          <w:rFonts w:ascii="Arial" w:hAnsi="Arial" w:cs="Arial"/>
        </w:rPr>
        <w:t>. Záruční doba činí 24 měsíců.</w:t>
      </w:r>
    </w:p>
    <w:p w14:paraId="03EBA625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2.</w:t>
      </w:r>
      <w:r w:rsidRPr="00587D3E">
        <w:rPr>
          <w:rFonts w:ascii="Arial" w:hAnsi="Arial" w:cs="Arial"/>
        </w:rPr>
        <w:tab/>
        <w:t>Záruční doba začíná běžet dne</w:t>
      </w:r>
      <w:r w:rsidR="008D28E2" w:rsidRPr="00587D3E">
        <w:rPr>
          <w:rFonts w:ascii="Arial" w:hAnsi="Arial" w:cs="Arial"/>
        </w:rPr>
        <w:t>m</w:t>
      </w:r>
      <w:r w:rsidRPr="00587D3E">
        <w:rPr>
          <w:rFonts w:ascii="Arial" w:hAnsi="Arial" w:cs="Arial"/>
        </w:rPr>
        <w:t xml:space="preserve"> předání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i.</w:t>
      </w:r>
    </w:p>
    <w:p w14:paraId="03EBA627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8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V.</w:t>
      </w:r>
    </w:p>
    <w:p w14:paraId="03EBA629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Další ujednání</w:t>
      </w:r>
    </w:p>
    <w:p w14:paraId="03EBA62A" w14:textId="232EE7F8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prohlašuje, že je výlučným vlastníkem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, že na </w:t>
      </w:r>
      <w:r w:rsidR="004D1D92" w:rsidRPr="00587D3E">
        <w:rPr>
          <w:rFonts w:ascii="Arial" w:hAnsi="Arial" w:cs="Arial"/>
          <w:sz w:val="24"/>
          <w:szCs w:val="24"/>
        </w:rPr>
        <w:t xml:space="preserve">věci </w:t>
      </w:r>
      <w:r w:rsidRPr="00587D3E">
        <w:rPr>
          <w:rFonts w:ascii="Arial" w:hAnsi="Arial" w:cs="Arial"/>
          <w:sz w:val="24"/>
          <w:szCs w:val="24"/>
        </w:rPr>
        <w:t>neváznou žádná práva třetích osob</w:t>
      </w:r>
      <w:r w:rsidR="006B0546" w:rsidRPr="00587D3E">
        <w:rPr>
          <w:rFonts w:ascii="Arial" w:hAnsi="Arial" w:cs="Arial"/>
          <w:sz w:val="24"/>
          <w:szCs w:val="24"/>
        </w:rPr>
        <w:t>,</w:t>
      </w:r>
      <w:r w:rsidRPr="00587D3E">
        <w:rPr>
          <w:rFonts w:ascii="Arial" w:hAnsi="Arial" w:cs="Arial"/>
          <w:sz w:val="24"/>
          <w:szCs w:val="24"/>
        </w:rPr>
        <w:t xml:space="preserve"> a že je oprávněn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prodat.</w:t>
      </w:r>
      <w:r w:rsidR="00E7166C" w:rsidRPr="00587D3E">
        <w:rPr>
          <w:rFonts w:ascii="Arial" w:hAnsi="Arial" w:cs="Arial"/>
          <w:sz w:val="24"/>
          <w:szCs w:val="24"/>
        </w:rPr>
        <w:t xml:space="preserve"> </w:t>
      </w:r>
    </w:p>
    <w:p w14:paraId="03EBA62B" w14:textId="77777777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587D3E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nepředal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4D1D92" w:rsidRPr="00587D3E">
        <w:rPr>
          <w:rFonts w:ascii="Arial" w:hAnsi="Arial" w:cs="Arial"/>
          <w:sz w:val="24"/>
          <w:szCs w:val="24"/>
        </w:rPr>
        <w:t xml:space="preserve">řádně a včas </w:t>
      </w:r>
      <w:r w:rsidRPr="00587D3E">
        <w:rPr>
          <w:rFonts w:ascii="Arial" w:hAnsi="Arial" w:cs="Arial"/>
          <w:sz w:val="24"/>
          <w:szCs w:val="24"/>
        </w:rPr>
        <w:t>dle</w:t>
      </w:r>
      <w:r w:rsidR="004D1D92" w:rsidRPr="00587D3E">
        <w:rPr>
          <w:rFonts w:ascii="Arial" w:hAnsi="Arial" w:cs="Arial"/>
          <w:sz w:val="24"/>
          <w:szCs w:val="24"/>
        </w:rPr>
        <w:t xml:space="preserve"> podmínek této smlouvy</w:t>
      </w:r>
      <w:r w:rsidRPr="00587D3E">
        <w:rPr>
          <w:rFonts w:ascii="Arial" w:hAnsi="Arial" w:cs="Arial"/>
          <w:sz w:val="24"/>
          <w:szCs w:val="24"/>
        </w:rPr>
        <w:t>,</w:t>
      </w:r>
    </w:p>
    <w:p w14:paraId="03EBA62D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je zatížen</w:t>
      </w:r>
      <w:r w:rsidR="004D1D92" w:rsidRPr="00587D3E">
        <w:rPr>
          <w:rFonts w:ascii="Arial" w:hAnsi="Arial" w:cs="Arial"/>
          <w:sz w:val="24"/>
          <w:szCs w:val="24"/>
        </w:rPr>
        <w:t>a</w:t>
      </w:r>
      <w:r w:rsidR="00135BB1" w:rsidRPr="00587D3E">
        <w:rPr>
          <w:rFonts w:ascii="Arial" w:hAnsi="Arial" w:cs="Arial"/>
          <w:sz w:val="24"/>
          <w:szCs w:val="24"/>
        </w:rPr>
        <w:t xml:space="preserve"> právem třetí osoby,</w:t>
      </w:r>
    </w:p>
    <w:p w14:paraId="03EBA62E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má vady, na které prodávající kupujícího písemně neupozornil při předání </w:t>
      </w:r>
      <w:r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="00135BB1" w:rsidRPr="00587D3E">
        <w:rPr>
          <w:rFonts w:ascii="Arial" w:hAnsi="Arial" w:cs="Arial"/>
          <w:sz w:val="24"/>
          <w:szCs w:val="24"/>
        </w:rPr>
        <w:t xml:space="preserve">. Tím nejsou dotčena práva kupujícího podle </w:t>
      </w:r>
      <w:proofErr w:type="spellStart"/>
      <w:r w:rsidR="00135BB1" w:rsidRPr="00587D3E">
        <w:rPr>
          <w:rFonts w:ascii="Arial" w:hAnsi="Arial" w:cs="Arial"/>
          <w:sz w:val="24"/>
          <w:szCs w:val="24"/>
        </w:rPr>
        <w:t>ust</w:t>
      </w:r>
      <w:proofErr w:type="spellEnd"/>
      <w:r w:rsidR="00135BB1" w:rsidRPr="00587D3E">
        <w:rPr>
          <w:rFonts w:ascii="Arial" w:hAnsi="Arial" w:cs="Arial"/>
          <w:sz w:val="24"/>
          <w:szCs w:val="24"/>
        </w:rPr>
        <w:t xml:space="preserve">. § </w:t>
      </w:r>
      <w:r w:rsidR="005E3F58" w:rsidRPr="00587D3E">
        <w:rPr>
          <w:rFonts w:ascii="Arial" w:hAnsi="Arial" w:cs="Arial"/>
          <w:sz w:val="24"/>
          <w:szCs w:val="24"/>
        </w:rPr>
        <w:t>210</w:t>
      </w:r>
      <w:r w:rsidR="00135BB1" w:rsidRPr="00587D3E">
        <w:rPr>
          <w:rFonts w:ascii="Arial" w:hAnsi="Arial" w:cs="Arial"/>
          <w:sz w:val="24"/>
          <w:szCs w:val="24"/>
        </w:rPr>
        <w:t>6 a násl.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="00135BB1" w:rsidRPr="00587D3E">
        <w:rPr>
          <w:rFonts w:ascii="Arial" w:hAnsi="Arial" w:cs="Arial"/>
          <w:sz w:val="24"/>
          <w:szCs w:val="24"/>
        </w:rPr>
        <w:t>ho zákoníku.</w:t>
      </w:r>
    </w:p>
    <w:p w14:paraId="03EBA62F" w14:textId="77777777" w:rsidR="005E3F58" w:rsidRPr="00587D3E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587D3E">
        <w:rPr>
          <w:rFonts w:ascii="Arial" w:hAnsi="Arial" w:cs="Arial"/>
          <w:sz w:val="24"/>
          <w:szCs w:val="24"/>
        </w:rPr>
        <w:t>déle než 30 dnů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0" w14:textId="77777777" w:rsidR="00135BB1" w:rsidRPr="00587D3E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Nárok na náhradu škody není odstoupením od smlouvy dotčen.</w:t>
      </w:r>
    </w:p>
    <w:p w14:paraId="03EBA632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3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VI.</w:t>
      </w:r>
    </w:p>
    <w:p w14:paraId="03EBA634" w14:textId="77777777" w:rsidR="00EE5D21" w:rsidRPr="00587D3E" w:rsidRDefault="007B2994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Sank</w:t>
      </w:r>
      <w:r w:rsidR="00C34B54" w:rsidRPr="00587D3E">
        <w:rPr>
          <w:rFonts w:ascii="Arial" w:hAnsi="Arial" w:cs="Arial"/>
          <w:b/>
          <w:sz w:val="24"/>
          <w:szCs w:val="24"/>
        </w:rPr>
        <w:t>ční ustanovení</w:t>
      </w:r>
    </w:p>
    <w:p w14:paraId="03EBA635" w14:textId="5113E7AB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1.</w:t>
      </w:r>
      <w:r w:rsidRPr="00587D3E">
        <w:rPr>
          <w:rFonts w:ascii="Arial" w:hAnsi="Arial" w:cs="Arial"/>
          <w:sz w:val="24"/>
          <w:szCs w:val="24"/>
        </w:rPr>
        <w:tab/>
        <w:t xml:space="preserve">V případě, že prodávající nedodá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6C302C" w:rsidRPr="00587D3E">
        <w:rPr>
          <w:rFonts w:ascii="Arial" w:hAnsi="Arial" w:cs="Arial"/>
          <w:sz w:val="24"/>
          <w:szCs w:val="24"/>
        </w:rPr>
        <w:t>řádně a včas dle podmínek</w:t>
      </w:r>
      <w:r w:rsidRPr="00587D3E">
        <w:rPr>
          <w:rFonts w:ascii="Arial" w:hAnsi="Arial" w:cs="Arial"/>
          <w:sz w:val="24"/>
          <w:szCs w:val="24"/>
        </w:rPr>
        <w:t xml:space="preserve"> této smlouvy, uhradí kupujícímu smluvní pokutu ve výši </w:t>
      </w:r>
      <w:r w:rsidR="006C302C" w:rsidRPr="00587D3E">
        <w:rPr>
          <w:rFonts w:ascii="Arial" w:hAnsi="Arial" w:cs="Arial"/>
          <w:sz w:val="24"/>
          <w:szCs w:val="24"/>
        </w:rPr>
        <w:t>0,1</w:t>
      </w:r>
      <w:r w:rsidR="003553CE">
        <w:rPr>
          <w:rFonts w:ascii="Arial" w:hAnsi="Arial" w:cs="Arial"/>
          <w:sz w:val="24"/>
          <w:szCs w:val="24"/>
        </w:rPr>
        <w:t xml:space="preserve"> </w:t>
      </w:r>
      <w:r w:rsidR="006C302C" w:rsidRPr="00587D3E">
        <w:rPr>
          <w:rFonts w:ascii="Arial" w:hAnsi="Arial" w:cs="Arial"/>
          <w:sz w:val="24"/>
          <w:szCs w:val="24"/>
        </w:rPr>
        <w:t>% z kupní ceny</w:t>
      </w:r>
      <w:r w:rsidR="00734455" w:rsidRPr="00587D3E">
        <w:rPr>
          <w:rFonts w:ascii="Arial" w:hAnsi="Arial" w:cs="Arial"/>
          <w:sz w:val="24"/>
          <w:szCs w:val="24"/>
        </w:rPr>
        <w:t xml:space="preserve"> za každý den prodlení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6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lastRenderedPageBreak/>
        <w:t>2.</w:t>
      </w:r>
      <w:r w:rsidRPr="00587D3E">
        <w:rPr>
          <w:rFonts w:ascii="Arial" w:hAnsi="Arial" w:cs="Arial"/>
          <w:sz w:val="24"/>
          <w:szCs w:val="24"/>
        </w:rPr>
        <w:tab/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V případě prodlení </w:t>
      </w:r>
      <w:r w:rsidR="008274ED" w:rsidRPr="00587D3E">
        <w:rPr>
          <w:rFonts w:ascii="Arial" w:hAnsi="Arial" w:cs="Arial"/>
          <w:color w:val="000000"/>
          <w:sz w:val="24"/>
          <w:szCs w:val="24"/>
        </w:rPr>
        <w:t>kupujícího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 s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úrok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z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prodlení ve výši stanovené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příslušnými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>právními předpisy.</w:t>
      </w:r>
    </w:p>
    <w:p w14:paraId="03EBA638" w14:textId="77777777" w:rsidR="00EE58A5" w:rsidRPr="00587D3E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3EBA639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</w:t>
      </w:r>
      <w:r w:rsidR="00291328" w:rsidRPr="00587D3E">
        <w:rPr>
          <w:rFonts w:ascii="Arial" w:hAnsi="Arial" w:cs="Arial"/>
          <w:b/>
          <w:sz w:val="24"/>
          <w:szCs w:val="24"/>
        </w:rPr>
        <w:t>II</w:t>
      </w:r>
      <w:r w:rsidRPr="00587D3E">
        <w:rPr>
          <w:rFonts w:ascii="Arial" w:hAnsi="Arial" w:cs="Arial"/>
          <w:b/>
          <w:sz w:val="24"/>
          <w:szCs w:val="24"/>
        </w:rPr>
        <w:t>.</w:t>
      </w:r>
    </w:p>
    <w:p w14:paraId="03EBA63A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Závěrečná ustanovení</w:t>
      </w:r>
    </w:p>
    <w:p w14:paraId="236D841B" w14:textId="03AB633E" w:rsidR="008E0B43" w:rsidRDefault="00135BB1" w:rsidP="00AD7068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50A2">
        <w:rPr>
          <w:rFonts w:ascii="Arial" w:hAnsi="Arial" w:cs="Arial"/>
          <w:sz w:val="24"/>
          <w:szCs w:val="24"/>
        </w:rPr>
        <w:t>Smlouva nabývá platnosti dnem podpisu smluvními stranami</w:t>
      </w:r>
      <w:r w:rsidR="00AE50A2" w:rsidRPr="00AE50A2">
        <w:rPr>
          <w:rFonts w:ascii="Arial" w:hAnsi="Arial" w:cs="Arial"/>
          <w:sz w:val="24"/>
          <w:szCs w:val="24"/>
        </w:rPr>
        <w:t xml:space="preserve"> a</w:t>
      </w:r>
      <w:r w:rsidR="00332377" w:rsidRPr="00AE50A2">
        <w:rPr>
          <w:rFonts w:ascii="Arial" w:hAnsi="Arial" w:cs="Arial"/>
          <w:sz w:val="24"/>
          <w:szCs w:val="24"/>
        </w:rPr>
        <w:t xml:space="preserve"> účinnosti dnem </w:t>
      </w:r>
      <w:r w:rsidR="00AE50A2">
        <w:rPr>
          <w:rFonts w:ascii="Arial" w:hAnsi="Arial" w:cs="Arial"/>
          <w:sz w:val="24"/>
          <w:szCs w:val="24"/>
        </w:rPr>
        <w:t>z</w:t>
      </w:r>
      <w:r w:rsidR="001A2B7A" w:rsidRPr="00AE50A2">
        <w:rPr>
          <w:rFonts w:ascii="Arial" w:hAnsi="Arial" w:cs="Arial"/>
          <w:sz w:val="24"/>
          <w:szCs w:val="24"/>
        </w:rPr>
        <w:t>veřejnění v </w:t>
      </w:r>
      <w:r w:rsidR="00AE50A2">
        <w:rPr>
          <w:rFonts w:ascii="Arial" w:hAnsi="Arial" w:cs="Arial"/>
          <w:sz w:val="24"/>
          <w:szCs w:val="24"/>
        </w:rPr>
        <w:t>r</w:t>
      </w:r>
      <w:r w:rsidR="001A2B7A" w:rsidRPr="00AE50A2">
        <w:rPr>
          <w:rFonts w:ascii="Arial" w:hAnsi="Arial" w:cs="Arial"/>
          <w:sz w:val="24"/>
          <w:szCs w:val="24"/>
        </w:rPr>
        <w:t>egistru smluv</w:t>
      </w:r>
      <w:r w:rsidR="0082484E" w:rsidRPr="00AE50A2">
        <w:rPr>
          <w:rFonts w:ascii="Arial" w:hAnsi="Arial" w:cs="Arial"/>
          <w:sz w:val="24"/>
          <w:szCs w:val="24"/>
        </w:rPr>
        <w:t xml:space="preserve">. </w:t>
      </w:r>
    </w:p>
    <w:p w14:paraId="29FCA703" w14:textId="2274CCCC" w:rsidR="002F4E73" w:rsidRPr="00AE50A2" w:rsidRDefault="002F4E73" w:rsidP="00AD7068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Prodávající </w:t>
      </w:r>
      <w:r w:rsidR="001B5A21">
        <w:rPr>
          <w:rFonts w:ascii="Arial" w:hAnsi="Arial" w:cs="Arial"/>
          <w:sz w:val="24"/>
          <w:szCs w:val="24"/>
        </w:rPr>
        <w:t xml:space="preserve">považuje </w:t>
      </w:r>
      <w:r w:rsidR="00CD0B67">
        <w:rPr>
          <w:rFonts w:ascii="Arial" w:hAnsi="Arial" w:cs="Arial"/>
          <w:sz w:val="24"/>
          <w:szCs w:val="24"/>
        </w:rPr>
        <w:t>ve smyslu ustanovení § 504 zákona č. 89/2012</w:t>
      </w:r>
      <w:r w:rsidR="005B26F0">
        <w:rPr>
          <w:rFonts w:ascii="Arial" w:hAnsi="Arial" w:cs="Arial"/>
          <w:sz w:val="24"/>
          <w:szCs w:val="24"/>
        </w:rPr>
        <w:t xml:space="preserve"> Sb., občanský zákoník, ve znění </w:t>
      </w:r>
      <w:r w:rsidR="005D4F8D">
        <w:rPr>
          <w:rFonts w:ascii="Arial" w:hAnsi="Arial" w:cs="Arial"/>
          <w:sz w:val="24"/>
          <w:szCs w:val="24"/>
        </w:rPr>
        <w:t>pozdějších předpisů</w:t>
      </w:r>
      <w:r w:rsidR="00A94C66">
        <w:rPr>
          <w:rFonts w:ascii="Arial" w:hAnsi="Arial" w:cs="Arial"/>
          <w:sz w:val="24"/>
          <w:szCs w:val="24"/>
        </w:rPr>
        <w:t>,</w:t>
      </w:r>
      <w:r w:rsidR="007363F2">
        <w:rPr>
          <w:rFonts w:ascii="Arial" w:hAnsi="Arial" w:cs="Arial"/>
          <w:sz w:val="24"/>
          <w:szCs w:val="24"/>
        </w:rPr>
        <w:t xml:space="preserve"> za obchodní tajemství</w:t>
      </w:r>
      <w:r w:rsidR="00A1251E">
        <w:rPr>
          <w:rFonts w:ascii="Arial" w:hAnsi="Arial" w:cs="Arial"/>
          <w:sz w:val="24"/>
          <w:szCs w:val="24"/>
        </w:rPr>
        <w:t>: Přílohu č. 1 této smlouvy</w:t>
      </w:r>
      <w:r w:rsidR="00B4747E">
        <w:rPr>
          <w:rFonts w:ascii="Arial" w:hAnsi="Arial" w:cs="Arial"/>
          <w:sz w:val="24"/>
          <w:szCs w:val="24"/>
        </w:rPr>
        <w:t>.</w:t>
      </w:r>
    </w:p>
    <w:p w14:paraId="03EBA63C" w14:textId="45B5970F" w:rsidR="00CB1B2A" w:rsidRPr="00587D3E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Otázky touto smlouvou výslovně neupravené se řídí příslušnými ustanoveními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Pr="00587D3E">
        <w:rPr>
          <w:rFonts w:ascii="Arial" w:hAnsi="Arial" w:cs="Arial"/>
          <w:sz w:val="24"/>
          <w:szCs w:val="24"/>
        </w:rPr>
        <w:t>ho zákoníku.</w:t>
      </w:r>
    </w:p>
    <w:p w14:paraId="03EBA63E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Obsah této smlouvy může být měněn pouze formou písemných </w:t>
      </w:r>
      <w:r w:rsidR="006C302C" w:rsidRPr="00587D3E">
        <w:rPr>
          <w:rFonts w:ascii="Arial" w:hAnsi="Arial" w:cs="Arial"/>
          <w:sz w:val="24"/>
          <w:szCs w:val="24"/>
        </w:rPr>
        <w:t xml:space="preserve">vzestupně číslovaných </w:t>
      </w:r>
      <w:r w:rsidRPr="00587D3E">
        <w:rPr>
          <w:rFonts w:ascii="Arial" w:hAnsi="Arial" w:cs="Arial"/>
          <w:sz w:val="24"/>
          <w:szCs w:val="24"/>
        </w:rPr>
        <w:t>dodatků vyjadřujících shodnou vůli obou smluvních stran.</w:t>
      </w:r>
    </w:p>
    <w:p w14:paraId="03EBA63F" w14:textId="7296678E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Tato smlouva se vyhotovuje ve </w:t>
      </w:r>
      <w:r w:rsidR="00EF20C4" w:rsidRPr="00587D3E">
        <w:rPr>
          <w:rFonts w:ascii="Arial" w:hAnsi="Arial" w:cs="Arial"/>
          <w:sz w:val="24"/>
          <w:szCs w:val="24"/>
        </w:rPr>
        <w:t>třech</w:t>
      </w:r>
      <w:r w:rsidRPr="00587D3E">
        <w:rPr>
          <w:rFonts w:ascii="Arial" w:hAnsi="Arial" w:cs="Arial"/>
          <w:sz w:val="24"/>
          <w:szCs w:val="24"/>
        </w:rPr>
        <w:t xml:space="preserve"> vyhotoveních s tím, že </w:t>
      </w:r>
      <w:r w:rsidR="00471453">
        <w:rPr>
          <w:rFonts w:ascii="Arial" w:hAnsi="Arial" w:cs="Arial"/>
          <w:sz w:val="24"/>
          <w:szCs w:val="24"/>
        </w:rPr>
        <w:t>kupující</w:t>
      </w:r>
      <w:r w:rsidR="007B0EBB" w:rsidRPr="00587D3E">
        <w:rPr>
          <w:rFonts w:ascii="Arial" w:hAnsi="Arial" w:cs="Arial"/>
          <w:sz w:val="24"/>
          <w:szCs w:val="24"/>
        </w:rPr>
        <w:t xml:space="preserve"> obdrží 2 pare a </w:t>
      </w:r>
      <w:r w:rsidR="00D44B18">
        <w:rPr>
          <w:rFonts w:ascii="Arial" w:hAnsi="Arial" w:cs="Arial"/>
          <w:sz w:val="24"/>
          <w:szCs w:val="24"/>
        </w:rPr>
        <w:t>prodávající</w:t>
      </w:r>
      <w:r w:rsidR="007B0EBB" w:rsidRPr="00587D3E">
        <w:rPr>
          <w:rFonts w:ascii="Arial" w:hAnsi="Arial" w:cs="Arial"/>
          <w:sz w:val="24"/>
          <w:szCs w:val="24"/>
        </w:rPr>
        <w:t xml:space="preserve"> 1 pare smlouvy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40" w14:textId="77777777" w:rsidR="00135BB1" w:rsidRPr="00587D3E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</w:t>
      </w:r>
      <w:r w:rsidR="00135BB1" w:rsidRPr="00587D3E">
        <w:rPr>
          <w:rFonts w:ascii="Arial" w:hAnsi="Arial" w:cs="Arial"/>
          <w:sz w:val="24"/>
          <w:szCs w:val="24"/>
        </w:rPr>
        <w:t>mluvní strany prohlašují, že tato smlouva odpovídá jejich pravé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svobodné a vážné vůli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čemuž na důkaz připojují níže své podpisy.</w:t>
      </w:r>
    </w:p>
    <w:p w14:paraId="11C147D8" w14:textId="77777777" w:rsidR="00CC74EE" w:rsidRPr="000E761C" w:rsidRDefault="00CC74EE" w:rsidP="00CC74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3EEDDEF8" w14:textId="77777777" w:rsidR="00CC74EE" w:rsidRPr="000E761C" w:rsidRDefault="00CC74EE" w:rsidP="000E761C">
      <w:pPr>
        <w:tabs>
          <w:tab w:val="left" w:pos="0"/>
          <w:tab w:val="left" w:pos="720"/>
          <w:tab w:val="left" w:pos="1134"/>
          <w:tab w:val="left" w:pos="1440"/>
          <w:tab w:val="left" w:pos="2160"/>
        </w:tabs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468F9E18" w14:textId="139EEA75" w:rsidR="00CC74EE" w:rsidRPr="000E761C" w:rsidRDefault="006A1EDE" w:rsidP="000E761C">
      <w:pPr>
        <w:tabs>
          <w:tab w:val="left" w:pos="0"/>
          <w:tab w:val="left" w:pos="720"/>
          <w:tab w:val="left" w:pos="1134"/>
          <w:tab w:val="left" w:pos="1440"/>
          <w:tab w:val="left" w:pos="2160"/>
        </w:tabs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E761C">
        <w:rPr>
          <w:rFonts w:ascii="Arial" w:hAnsi="Arial" w:cs="Arial"/>
          <w:sz w:val="24"/>
          <w:szCs w:val="24"/>
        </w:rPr>
        <w:t>V Hradci Králové dne 20.11.2025</w:t>
      </w:r>
      <w:r w:rsidR="00CC74EE" w:rsidRPr="000E761C">
        <w:rPr>
          <w:rFonts w:ascii="Arial" w:hAnsi="Arial" w:cs="Arial"/>
          <w:bCs/>
          <w:color w:val="000000"/>
          <w:sz w:val="24"/>
          <w:szCs w:val="24"/>
        </w:rPr>
        <w:tab/>
      </w:r>
      <w:r w:rsidR="00CC74EE" w:rsidRPr="000E761C">
        <w:rPr>
          <w:rFonts w:ascii="Arial" w:hAnsi="Arial" w:cs="Arial"/>
          <w:bCs/>
          <w:color w:val="000000"/>
          <w:sz w:val="24"/>
          <w:szCs w:val="24"/>
        </w:rPr>
        <w:tab/>
      </w:r>
      <w:r w:rsidR="00CC74EE" w:rsidRPr="000E761C">
        <w:rPr>
          <w:rFonts w:ascii="Arial" w:hAnsi="Arial" w:cs="Arial"/>
          <w:bCs/>
          <w:color w:val="000000"/>
          <w:sz w:val="24"/>
          <w:szCs w:val="24"/>
        </w:rPr>
        <w:tab/>
        <w:t xml:space="preserve">V Praze dne </w:t>
      </w:r>
    </w:p>
    <w:p w14:paraId="0EB0DBEF" w14:textId="77777777" w:rsidR="00CC74EE" w:rsidRPr="000E761C" w:rsidRDefault="00CC74EE" w:rsidP="000E761C">
      <w:pPr>
        <w:tabs>
          <w:tab w:val="left" w:pos="0"/>
          <w:tab w:val="left" w:pos="720"/>
          <w:tab w:val="left" w:pos="1134"/>
          <w:tab w:val="left" w:pos="1440"/>
          <w:tab w:val="left" w:pos="2160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14:paraId="31F211CD" w14:textId="77777777" w:rsidR="00CC74EE" w:rsidRPr="000E761C" w:rsidRDefault="00CC74EE" w:rsidP="000E761C">
      <w:pPr>
        <w:tabs>
          <w:tab w:val="left" w:pos="0"/>
          <w:tab w:val="left" w:pos="720"/>
          <w:tab w:val="left" w:pos="1134"/>
          <w:tab w:val="left" w:pos="1440"/>
          <w:tab w:val="left" w:pos="2160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14:paraId="2EA1C53B" w14:textId="77777777" w:rsidR="00CC74EE" w:rsidRPr="000E761C" w:rsidRDefault="00CC74EE" w:rsidP="000E761C">
      <w:pPr>
        <w:tabs>
          <w:tab w:val="left" w:pos="0"/>
          <w:tab w:val="left" w:pos="720"/>
          <w:tab w:val="left" w:pos="1134"/>
          <w:tab w:val="left" w:pos="1440"/>
          <w:tab w:val="left" w:pos="2160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14:paraId="0F184785" w14:textId="1ED0846C" w:rsidR="00CC74EE" w:rsidRPr="000E761C" w:rsidRDefault="00CC74EE" w:rsidP="000E761C">
      <w:pPr>
        <w:tabs>
          <w:tab w:val="left" w:pos="0"/>
          <w:tab w:val="left" w:pos="720"/>
          <w:tab w:val="left" w:pos="1134"/>
          <w:tab w:val="left" w:pos="1440"/>
          <w:tab w:val="left" w:pos="2160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0E761C">
        <w:rPr>
          <w:rFonts w:ascii="Arial" w:hAnsi="Arial" w:cs="Arial"/>
          <w:color w:val="000000"/>
          <w:sz w:val="24"/>
          <w:szCs w:val="24"/>
        </w:rPr>
        <w:t>_________________________</w:t>
      </w:r>
      <w:r w:rsidRPr="000E761C">
        <w:rPr>
          <w:rFonts w:ascii="Arial" w:hAnsi="Arial" w:cs="Arial"/>
          <w:color w:val="000000"/>
          <w:sz w:val="24"/>
          <w:szCs w:val="24"/>
        </w:rPr>
        <w:tab/>
      </w:r>
      <w:r w:rsidRPr="000E761C">
        <w:rPr>
          <w:rFonts w:ascii="Arial" w:hAnsi="Arial" w:cs="Arial"/>
          <w:color w:val="000000"/>
          <w:sz w:val="24"/>
          <w:szCs w:val="24"/>
        </w:rPr>
        <w:tab/>
      </w:r>
      <w:r w:rsidRPr="000E761C">
        <w:rPr>
          <w:rFonts w:ascii="Arial" w:hAnsi="Arial" w:cs="Arial"/>
          <w:color w:val="000000"/>
          <w:sz w:val="24"/>
          <w:szCs w:val="24"/>
        </w:rPr>
        <w:tab/>
        <w:t>_________________________</w:t>
      </w:r>
    </w:p>
    <w:p w14:paraId="4071BB31" w14:textId="44C7136E" w:rsidR="00CC74EE" w:rsidRPr="000E761C" w:rsidRDefault="00CC74EE" w:rsidP="000E761C">
      <w:pPr>
        <w:tabs>
          <w:tab w:val="left" w:pos="0"/>
          <w:tab w:val="left" w:pos="1134"/>
        </w:tabs>
        <w:jc w:val="both"/>
        <w:rPr>
          <w:rFonts w:ascii="Arial" w:hAnsi="Arial" w:cs="Arial"/>
          <w:iCs/>
          <w:sz w:val="24"/>
          <w:szCs w:val="24"/>
        </w:rPr>
      </w:pPr>
      <w:r w:rsidRPr="000E761C">
        <w:rPr>
          <w:rFonts w:ascii="Arial" w:hAnsi="Arial" w:cs="Arial"/>
          <w:iCs/>
          <w:sz w:val="24"/>
          <w:szCs w:val="24"/>
        </w:rPr>
        <w:t>Tomáš Pavelka</w:t>
      </w:r>
      <w:r w:rsidRPr="000E761C">
        <w:rPr>
          <w:rFonts w:ascii="Arial" w:hAnsi="Arial" w:cs="Arial"/>
          <w:iCs/>
          <w:sz w:val="24"/>
          <w:szCs w:val="24"/>
        </w:rPr>
        <w:tab/>
      </w:r>
      <w:r w:rsidRPr="000E761C">
        <w:rPr>
          <w:rFonts w:ascii="Arial" w:hAnsi="Arial" w:cs="Arial"/>
          <w:iCs/>
          <w:sz w:val="24"/>
          <w:szCs w:val="24"/>
        </w:rPr>
        <w:tab/>
      </w:r>
      <w:r w:rsidRPr="000E761C">
        <w:rPr>
          <w:rFonts w:ascii="Arial" w:hAnsi="Arial" w:cs="Arial"/>
          <w:iCs/>
          <w:sz w:val="24"/>
          <w:szCs w:val="24"/>
        </w:rPr>
        <w:tab/>
      </w:r>
      <w:r w:rsidRPr="000E761C">
        <w:rPr>
          <w:rFonts w:ascii="Arial" w:hAnsi="Arial" w:cs="Arial"/>
          <w:iCs/>
          <w:sz w:val="24"/>
          <w:szCs w:val="24"/>
        </w:rPr>
        <w:tab/>
      </w:r>
      <w:r w:rsidRPr="000E761C">
        <w:rPr>
          <w:rFonts w:ascii="Arial" w:hAnsi="Arial" w:cs="Arial"/>
          <w:iCs/>
          <w:sz w:val="24"/>
          <w:szCs w:val="24"/>
        </w:rPr>
        <w:tab/>
      </w:r>
      <w:r w:rsidR="00682DCD" w:rsidRPr="00682DCD">
        <w:rPr>
          <w:rFonts w:ascii="Arial" w:hAnsi="Arial" w:cs="Arial"/>
          <w:iCs/>
          <w:sz w:val="24"/>
          <w:szCs w:val="24"/>
        </w:rPr>
        <w:t>Ing. Rudolf Pohl</w:t>
      </w:r>
      <w:r w:rsidR="006A1EDE" w:rsidRPr="000E761C">
        <w:rPr>
          <w:rFonts w:ascii="Arial" w:hAnsi="Arial" w:cs="Arial"/>
          <w:sz w:val="24"/>
          <w:szCs w:val="24"/>
        </w:rPr>
        <w:t>.</w:t>
      </w:r>
    </w:p>
    <w:p w14:paraId="596F94E5" w14:textId="1566CEA6" w:rsidR="00DF2D45" w:rsidRPr="000E761C" w:rsidRDefault="000E761C" w:rsidP="000E761C">
      <w:pPr>
        <w:tabs>
          <w:tab w:val="left" w:pos="0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CC74EE" w:rsidRPr="000E761C">
        <w:rPr>
          <w:rFonts w:ascii="Arial" w:hAnsi="Arial" w:cs="Arial"/>
          <w:sz w:val="24"/>
          <w:szCs w:val="24"/>
        </w:rPr>
        <w:t>ednatel</w:t>
      </w:r>
      <w:r w:rsidR="006A1EDE" w:rsidRPr="000E761C">
        <w:rPr>
          <w:rFonts w:ascii="Arial" w:hAnsi="Arial" w:cs="Arial"/>
          <w:sz w:val="24"/>
          <w:szCs w:val="24"/>
        </w:rPr>
        <w:tab/>
      </w:r>
      <w:r w:rsidR="006A1EDE" w:rsidRPr="000E761C">
        <w:rPr>
          <w:rFonts w:ascii="Arial" w:hAnsi="Arial" w:cs="Arial"/>
          <w:sz w:val="24"/>
          <w:szCs w:val="24"/>
        </w:rPr>
        <w:tab/>
      </w:r>
      <w:r w:rsidR="006A1EDE" w:rsidRPr="000E76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A1EDE" w:rsidRPr="000E761C">
        <w:rPr>
          <w:rFonts w:ascii="Arial" w:hAnsi="Arial" w:cs="Arial"/>
          <w:sz w:val="24"/>
          <w:szCs w:val="24"/>
        </w:rPr>
        <w:tab/>
      </w:r>
      <w:r w:rsidR="006A1EDE" w:rsidRPr="000E761C">
        <w:rPr>
          <w:rFonts w:ascii="Arial" w:hAnsi="Arial" w:cs="Arial"/>
          <w:sz w:val="24"/>
          <w:szCs w:val="24"/>
        </w:rPr>
        <w:tab/>
      </w:r>
      <w:r w:rsidR="006A1EDE" w:rsidRPr="000E761C">
        <w:rPr>
          <w:rFonts w:ascii="Arial" w:hAnsi="Arial" w:cs="Arial"/>
          <w:sz w:val="24"/>
          <w:szCs w:val="24"/>
        </w:rPr>
        <w:tab/>
      </w:r>
      <w:r w:rsidR="00682DCD">
        <w:rPr>
          <w:rFonts w:ascii="Arial" w:hAnsi="Arial" w:cs="Arial"/>
          <w:sz w:val="24"/>
          <w:szCs w:val="24"/>
        </w:rPr>
        <w:t>provozní náměstek</w:t>
      </w:r>
    </w:p>
    <w:sectPr w:rsidR="00DF2D45" w:rsidRPr="000E761C" w:rsidSect="00236196">
      <w:footerReference w:type="default" r:id="rId10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BA850" w14:textId="77777777" w:rsidR="00034A02" w:rsidRDefault="00034A02">
      <w:r>
        <w:separator/>
      </w:r>
    </w:p>
  </w:endnote>
  <w:endnote w:type="continuationSeparator" w:id="0">
    <w:p w14:paraId="04961386" w14:textId="77777777" w:rsidR="00034A02" w:rsidRDefault="0003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F1FC3" w14:textId="77777777" w:rsidR="00034A02" w:rsidRDefault="00034A02">
      <w:r>
        <w:separator/>
      </w:r>
    </w:p>
  </w:footnote>
  <w:footnote w:type="continuationSeparator" w:id="0">
    <w:p w14:paraId="6E132873" w14:textId="77777777" w:rsidR="00034A02" w:rsidRDefault="00034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2554E"/>
    <w:rsid w:val="00031AA6"/>
    <w:rsid w:val="00034A02"/>
    <w:rsid w:val="0003684B"/>
    <w:rsid w:val="000656DC"/>
    <w:rsid w:val="00086964"/>
    <w:rsid w:val="00094D44"/>
    <w:rsid w:val="000A00EB"/>
    <w:rsid w:val="000A3175"/>
    <w:rsid w:val="000B4ACC"/>
    <w:rsid w:val="000C5A20"/>
    <w:rsid w:val="000C61F6"/>
    <w:rsid w:val="000D11F4"/>
    <w:rsid w:val="000E761C"/>
    <w:rsid w:val="00134E01"/>
    <w:rsid w:val="00135BB1"/>
    <w:rsid w:val="00171B43"/>
    <w:rsid w:val="00173A12"/>
    <w:rsid w:val="00195BDA"/>
    <w:rsid w:val="001A168D"/>
    <w:rsid w:val="001A2B7A"/>
    <w:rsid w:val="001B5A21"/>
    <w:rsid w:val="001D0730"/>
    <w:rsid w:val="001D40F1"/>
    <w:rsid w:val="002116E8"/>
    <w:rsid w:val="00236196"/>
    <w:rsid w:val="00241B1F"/>
    <w:rsid w:val="0025451D"/>
    <w:rsid w:val="00254CB7"/>
    <w:rsid w:val="00266C0C"/>
    <w:rsid w:val="002759C2"/>
    <w:rsid w:val="00291328"/>
    <w:rsid w:val="002A3C3C"/>
    <w:rsid w:val="002A65D2"/>
    <w:rsid w:val="002C2379"/>
    <w:rsid w:val="002E0AFB"/>
    <w:rsid w:val="002E350C"/>
    <w:rsid w:val="002F14D0"/>
    <w:rsid w:val="002F2107"/>
    <w:rsid w:val="002F4E73"/>
    <w:rsid w:val="00315299"/>
    <w:rsid w:val="00332377"/>
    <w:rsid w:val="00337CBE"/>
    <w:rsid w:val="00337FF2"/>
    <w:rsid w:val="003553CE"/>
    <w:rsid w:val="00377A24"/>
    <w:rsid w:val="00391EBA"/>
    <w:rsid w:val="003930DA"/>
    <w:rsid w:val="003A16C2"/>
    <w:rsid w:val="00410EB7"/>
    <w:rsid w:val="00436EBE"/>
    <w:rsid w:val="00440B47"/>
    <w:rsid w:val="00446BF8"/>
    <w:rsid w:val="00471453"/>
    <w:rsid w:val="00483A50"/>
    <w:rsid w:val="004B33AB"/>
    <w:rsid w:val="004C2C7D"/>
    <w:rsid w:val="004D04A4"/>
    <w:rsid w:val="004D1D92"/>
    <w:rsid w:val="004D5D17"/>
    <w:rsid w:val="004E1DA6"/>
    <w:rsid w:val="004F5FF6"/>
    <w:rsid w:val="00536C02"/>
    <w:rsid w:val="00553625"/>
    <w:rsid w:val="00587D3E"/>
    <w:rsid w:val="005972F6"/>
    <w:rsid w:val="005B1086"/>
    <w:rsid w:val="005B26F0"/>
    <w:rsid w:val="005D4F8D"/>
    <w:rsid w:val="005E3F58"/>
    <w:rsid w:val="0065096B"/>
    <w:rsid w:val="00653D99"/>
    <w:rsid w:val="00682DCD"/>
    <w:rsid w:val="0069320A"/>
    <w:rsid w:val="006A1EDE"/>
    <w:rsid w:val="006A257D"/>
    <w:rsid w:val="006B0546"/>
    <w:rsid w:val="006C302C"/>
    <w:rsid w:val="006F58B8"/>
    <w:rsid w:val="006F5B9A"/>
    <w:rsid w:val="006F6820"/>
    <w:rsid w:val="0070490D"/>
    <w:rsid w:val="00734455"/>
    <w:rsid w:val="00734668"/>
    <w:rsid w:val="007363F2"/>
    <w:rsid w:val="007677E5"/>
    <w:rsid w:val="007825B1"/>
    <w:rsid w:val="00783332"/>
    <w:rsid w:val="007B0EBB"/>
    <w:rsid w:val="007B16BA"/>
    <w:rsid w:val="007B2994"/>
    <w:rsid w:val="007C4A67"/>
    <w:rsid w:val="007E5BDA"/>
    <w:rsid w:val="00807875"/>
    <w:rsid w:val="0082484E"/>
    <w:rsid w:val="008274ED"/>
    <w:rsid w:val="0084392A"/>
    <w:rsid w:val="00866BCE"/>
    <w:rsid w:val="00871218"/>
    <w:rsid w:val="0087702E"/>
    <w:rsid w:val="008872C1"/>
    <w:rsid w:val="008A289C"/>
    <w:rsid w:val="008B65C0"/>
    <w:rsid w:val="008D28E2"/>
    <w:rsid w:val="008E0B43"/>
    <w:rsid w:val="00930F9F"/>
    <w:rsid w:val="0093262F"/>
    <w:rsid w:val="00957820"/>
    <w:rsid w:val="00983CE0"/>
    <w:rsid w:val="00996521"/>
    <w:rsid w:val="009A6026"/>
    <w:rsid w:val="009F2B03"/>
    <w:rsid w:val="009F38E2"/>
    <w:rsid w:val="00A1251E"/>
    <w:rsid w:val="00A15872"/>
    <w:rsid w:val="00A23393"/>
    <w:rsid w:val="00A34FC3"/>
    <w:rsid w:val="00A55667"/>
    <w:rsid w:val="00A94C66"/>
    <w:rsid w:val="00AA51BA"/>
    <w:rsid w:val="00AB7062"/>
    <w:rsid w:val="00AD1433"/>
    <w:rsid w:val="00AE50A2"/>
    <w:rsid w:val="00AF14B1"/>
    <w:rsid w:val="00B07093"/>
    <w:rsid w:val="00B2055B"/>
    <w:rsid w:val="00B4747E"/>
    <w:rsid w:val="00B634FA"/>
    <w:rsid w:val="00B7420F"/>
    <w:rsid w:val="00B83F93"/>
    <w:rsid w:val="00B860CE"/>
    <w:rsid w:val="00BA07EA"/>
    <w:rsid w:val="00BD254B"/>
    <w:rsid w:val="00BD7B58"/>
    <w:rsid w:val="00BF45D6"/>
    <w:rsid w:val="00C34B54"/>
    <w:rsid w:val="00C73BB9"/>
    <w:rsid w:val="00C80D98"/>
    <w:rsid w:val="00CB1B2A"/>
    <w:rsid w:val="00CC0185"/>
    <w:rsid w:val="00CC6DDA"/>
    <w:rsid w:val="00CC74EE"/>
    <w:rsid w:val="00CD0B67"/>
    <w:rsid w:val="00CE0D2D"/>
    <w:rsid w:val="00D07617"/>
    <w:rsid w:val="00D33BF1"/>
    <w:rsid w:val="00D44B18"/>
    <w:rsid w:val="00D51A52"/>
    <w:rsid w:val="00D971BA"/>
    <w:rsid w:val="00DC724C"/>
    <w:rsid w:val="00DF2D45"/>
    <w:rsid w:val="00E03E97"/>
    <w:rsid w:val="00E04460"/>
    <w:rsid w:val="00E36A0C"/>
    <w:rsid w:val="00E40CD7"/>
    <w:rsid w:val="00E417A2"/>
    <w:rsid w:val="00E452B7"/>
    <w:rsid w:val="00E5272F"/>
    <w:rsid w:val="00E5594B"/>
    <w:rsid w:val="00E57A41"/>
    <w:rsid w:val="00E639DF"/>
    <w:rsid w:val="00E7166C"/>
    <w:rsid w:val="00E86086"/>
    <w:rsid w:val="00EA035E"/>
    <w:rsid w:val="00EA534C"/>
    <w:rsid w:val="00EB4971"/>
    <w:rsid w:val="00EB6B79"/>
    <w:rsid w:val="00EE58A5"/>
    <w:rsid w:val="00EE5D21"/>
    <w:rsid w:val="00EF20C4"/>
    <w:rsid w:val="00EF659E"/>
    <w:rsid w:val="00F02A45"/>
    <w:rsid w:val="00F03C53"/>
    <w:rsid w:val="00F22E89"/>
    <w:rsid w:val="00F403C2"/>
    <w:rsid w:val="00F46AA2"/>
    <w:rsid w:val="00FA14B0"/>
    <w:rsid w:val="00FD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857EED4221D4C9CA8F4176B188243" ma:contentTypeVersion="18" ma:contentTypeDescription="Vytvoří nový dokument" ma:contentTypeScope="" ma:versionID="f746e7d49ac73978719532b990d3294f">
  <xsd:schema xmlns:xsd="http://www.w3.org/2001/XMLSchema" xmlns:xs="http://www.w3.org/2001/XMLSchema" xmlns:p="http://schemas.microsoft.com/office/2006/metadata/properties" xmlns:ns2="534f648b-b294-475d-9f2d-4bbf7100df45" xmlns:ns3="e5ff5ef8-f81d-46f1-95e3-d6b7f00103cc" targetNamespace="http://schemas.microsoft.com/office/2006/metadata/properties" ma:root="true" ma:fieldsID="54822164f290d40f3da961712be7bfd8" ns2:_="" ns3:_="">
    <xsd:import namespace="534f648b-b294-475d-9f2d-4bbf7100df45"/>
    <xsd:import namespace="e5ff5ef8-f81d-46f1-95e3-d6b7f00103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f648b-b294-475d-9f2d-4bbf7100df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8759721-a636-49ee-b696-cfb04c825f31}" ma:internalName="TaxCatchAll" ma:showField="CatchAllData" ma:web="534f648b-b294-475d-9f2d-4bbf7100d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f5ef8-f81d-46f1-95e3-d6b7f0010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ff5ef8-f81d-46f1-95e3-d6b7f00103cc">
      <Terms xmlns="http://schemas.microsoft.com/office/infopath/2007/PartnerControls"/>
    </lcf76f155ced4ddcb4097134ff3c332f>
    <TaxCatchAll xmlns="534f648b-b294-475d-9f2d-4bbf7100df45" xsi:nil="true"/>
    <SharedWithUsers xmlns="534f648b-b294-475d-9f2d-4bbf7100df45">
      <UserInfo>
        <DisplayName>Mejzr Martin</DisplayName>
        <AccountId>133</AccountId>
        <AccountType/>
      </UserInfo>
      <UserInfo>
        <DisplayName>Šír Filip</DisplayName>
        <AccountId>36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53E4C-F371-43DB-8F95-C82E22A5D74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34f648b-b294-475d-9f2d-4bbf7100df45"/>
    <ds:schemaRef ds:uri="e5ff5ef8-f81d-46f1-95e3-d6b7f00103cc"/>
  </ds:schemaRefs>
</ds:datastoreItem>
</file>

<file path=customXml/itemProps3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www.w3.org/2000/xmlns/"/>
    <ds:schemaRef ds:uri="e5ff5ef8-f81d-46f1-95e3-d6b7f00103cc"/>
    <ds:schemaRef ds:uri="http://schemas.microsoft.com/office/infopath/2007/PartnerControls"/>
    <ds:schemaRef ds:uri="534f648b-b294-475d-9f2d-4bbf7100df45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707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Dvořák Marek</cp:lastModifiedBy>
  <cp:revision>3</cp:revision>
  <cp:lastPrinted>2025-12-17T12:59:00Z</cp:lastPrinted>
  <dcterms:created xsi:type="dcterms:W3CDTF">2025-12-19T09:31:00Z</dcterms:created>
  <dcterms:modified xsi:type="dcterms:W3CDTF">2025-12-19T09:32:00Z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0x01010000A857EED4221D4C9CA8F4176B188243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