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FC" w:rsidRDefault="00C74209">
      <w:pPr>
        <w:pStyle w:val="Nadpis10"/>
        <w:keepNext/>
        <w:keepLines/>
        <w:shd w:val="clear" w:color="auto" w:fill="auto"/>
        <w:spacing w:after="0" w:line="340" w:lineRule="exact"/>
        <w:ind w:left="2020"/>
      </w:pPr>
      <w:r>
        <w:rPr>
          <w:noProof/>
          <w:lang w:bidi="ar-SA"/>
        </w:rPr>
        <w:drawing>
          <wp:anchor distT="0" distB="61595" distL="63500" distR="63500" simplePos="0" relativeHeight="377487104" behindDoc="1" locked="0" layoutInCell="1" allowOverlap="1">
            <wp:simplePos x="0" y="0"/>
            <wp:positionH relativeFrom="margin">
              <wp:posOffset>-763270</wp:posOffset>
            </wp:positionH>
            <wp:positionV relativeFrom="paragraph">
              <wp:posOffset>-408940</wp:posOffset>
            </wp:positionV>
            <wp:extent cx="1280160" cy="2389505"/>
            <wp:effectExtent l="0" t="0" r="0" b="0"/>
            <wp:wrapSquare wrapText="bothSides"/>
            <wp:docPr id="18" name="obrázek 2" descr="C:\Users\svoboda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bodav\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238950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545413">
        <w:t>Smlouva o spolupráci</w:t>
      </w:r>
      <w:bookmarkEnd w:id="0"/>
    </w:p>
    <w:p w:rsidR="005022FC" w:rsidRDefault="00545413">
      <w:pPr>
        <w:pStyle w:val="Zkladntext20"/>
        <w:shd w:val="clear" w:color="auto" w:fill="auto"/>
        <w:spacing w:before="0"/>
        <w:ind w:firstLine="2480"/>
      </w:pPr>
      <w:r>
        <w:t>(dále také jen ..smlouva</w:t>
      </w:r>
      <w:r>
        <w:rPr>
          <w:vertAlign w:val="superscript"/>
        </w:rPr>
        <w:t>44</w:t>
      </w:r>
      <w:r>
        <w:t>) uzavřená dle § 1746 odst. 2 zákona č. 89/2012 Sb., občanský zákoník, v platném znění</w:t>
      </w:r>
    </w:p>
    <w:p w:rsidR="005022FC" w:rsidRDefault="00545413">
      <w:pPr>
        <w:pStyle w:val="Zkladntext20"/>
        <w:shd w:val="clear" w:color="auto" w:fill="auto"/>
        <w:spacing w:before="0" w:after="240"/>
        <w:ind w:left="760" w:firstLine="0"/>
        <w:jc w:val="center"/>
      </w:pPr>
      <w:r>
        <w:t>(dále jen ..občanský zákoník)</w:t>
      </w:r>
      <w:r>
        <w:br/>
        <w:t>kterou níže uvedeného dne uzavírají:</w:t>
      </w:r>
    </w:p>
    <w:p w:rsidR="005022FC" w:rsidRDefault="00545413">
      <w:pPr>
        <w:pStyle w:val="Nadpis40"/>
        <w:keepNext/>
        <w:keepLines/>
        <w:shd w:val="clear" w:color="auto" w:fill="auto"/>
        <w:spacing w:before="0"/>
        <w:ind w:left="700"/>
      </w:pPr>
      <w:bookmarkStart w:id="1" w:name="bookmark1"/>
      <w:r>
        <w:t>Výzkumný ústav rostlinné výroby, v.v.i.</w:t>
      </w:r>
      <w:bookmarkEnd w:id="1"/>
    </w:p>
    <w:p w:rsidR="005022FC" w:rsidRDefault="00545413">
      <w:pPr>
        <w:pStyle w:val="Zkladntext20"/>
        <w:shd w:val="clear" w:color="auto" w:fill="auto"/>
        <w:spacing w:before="0"/>
        <w:ind w:right="3800" w:firstLine="0"/>
      </w:pPr>
      <w:r>
        <w:t xml:space="preserve">se sídlem </w:t>
      </w:r>
      <w:r>
        <w:t>Dmovská 507/73, 161 06 Praha 6 - Ruzyně IČ: 00027006 DIČ: CZ00027006</w:t>
      </w:r>
    </w:p>
    <w:p w:rsidR="005022FC" w:rsidRDefault="00545413">
      <w:pPr>
        <w:pStyle w:val="Zkladntext20"/>
        <w:shd w:val="clear" w:color="auto" w:fill="auto"/>
        <w:spacing w:before="0"/>
        <w:ind w:firstLine="0"/>
        <w:jc w:val="both"/>
      </w:pPr>
      <w:r>
        <w:t>zapsaná v rejstříku veřejných výzkumných institucí vedeném Ministerstvem školství mládeže a tělovýchovy ČR</w:t>
      </w:r>
    </w:p>
    <w:p w:rsidR="005022FC" w:rsidRDefault="00545413">
      <w:pPr>
        <w:pStyle w:val="Zkladntext20"/>
        <w:shd w:val="clear" w:color="auto" w:fill="auto"/>
        <w:tabs>
          <w:tab w:val="left" w:pos="3622"/>
        </w:tabs>
        <w:spacing w:before="0" w:after="240"/>
        <w:ind w:firstLine="0"/>
        <w:jc w:val="both"/>
      </w:pPr>
      <w:r>
        <w:t>zastoupena I</w:t>
      </w:r>
      <w:r>
        <w:tab/>
        <w:t xml:space="preserve">, na straně jedné (dále jen </w:t>
      </w:r>
      <w:r>
        <w:rPr>
          <w:rStyle w:val="Zkladntext2Tun"/>
        </w:rPr>
        <w:t>„příjemce</w:t>
      </w:r>
      <w:r>
        <w:rPr>
          <w:rStyle w:val="Zkladntext2Tun"/>
          <w:vertAlign w:val="superscript"/>
        </w:rPr>
        <w:t>44</w:t>
      </w:r>
      <w:r>
        <w:rPr>
          <w:rStyle w:val="Zkladntext2Tun"/>
        </w:rPr>
        <w:t xml:space="preserve">) </w:t>
      </w:r>
      <w:r>
        <w:t>a</w:t>
      </w:r>
    </w:p>
    <w:p w:rsidR="005022FC" w:rsidRDefault="00545413">
      <w:pPr>
        <w:pStyle w:val="Nadpis40"/>
        <w:keepNext/>
        <w:keepLines/>
        <w:shd w:val="clear" w:color="auto" w:fill="auto"/>
        <w:spacing w:before="0"/>
        <w:ind w:firstLine="0"/>
        <w:jc w:val="both"/>
      </w:pPr>
      <w:bookmarkStart w:id="2" w:name="bookmark2"/>
      <w:r>
        <w:t>Česká zemědělská univerz</w:t>
      </w:r>
      <w:r>
        <w:t>ita v Praze</w:t>
      </w:r>
      <w:bookmarkEnd w:id="2"/>
    </w:p>
    <w:p w:rsidR="005022FC" w:rsidRDefault="00545413">
      <w:pPr>
        <w:pStyle w:val="Zkladntext20"/>
        <w:shd w:val="clear" w:color="auto" w:fill="auto"/>
        <w:spacing w:before="0" w:after="30"/>
        <w:ind w:right="3800" w:firstLine="0"/>
      </w:pPr>
      <w:r>
        <w:t>se sídlem: Kamýcká 129, Praha - Suchdol, 165 00 JČ: 60460709 DIČ: CZ60460709 Zastoupena:</w:t>
      </w:r>
    </w:p>
    <w:p w:rsidR="005022FC" w:rsidRDefault="00545413">
      <w:pPr>
        <w:pStyle w:val="Zkladntext20"/>
        <w:shd w:val="clear" w:color="auto" w:fill="auto"/>
        <w:spacing w:before="0" w:line="526" w:lineRule="exact"/>
        <w:ind w:right="3800" w:firstLine="0"/>
      </w:pPr>
      <w:r>
        <w:t xml:space="preserve">na straně druhé (dále jen </w:t>
      </w:r>
      <w:r>
        <w:rPr>
          <w:rStyle w:val="Zkladntext2Tun"/>
        </w:rPr>
        <w:t>..účastník l</w:t>
      </w:r>
      <w:r>
        <w:rPr>
          <w:rStyle w:val="Zkladntext2Tun"/>
          <w:vertAlign w:val="superscript"/>
        </w:rPr>
        <w:t>44</w:t>
      </w:r>
      <w:r>
        <w:rPr>
          <w:rStyle w:val="Zkladntext2Tun"/>
        </w:rPr>
        <w:t xml:space="preserve">) </w:t>
      </w:r>
      <w:r>
        <w:t>a</w:t>
      </w:r>
    </w:p>
    <w:p w:rsidR="005022FC" w:rsidRDefault="00545413">
      <w:pPr>
        <w:pStyle w:val="Zkladntext20"/>
        <w:shd w:val="clear" w:color="auto" w:fill="auto"/>
        <w:spacing w:before="0"/>
        <w:ind w:right="3800" w:firstLine="0"/>
      </w:pPr>
      <w:r>
        <w:t>Panem Bc. Milanem Hančem se sídlem Vraňany 27 IČ: 68280572 DIČ: CZ7704130896</w:t>
      </w:r>
    </w:p>
    <w:p w:rsidR="005022FC" w:rsidRDefault="00545413">
      <w:pPr>
        <w:pStyle w:val="Zkladntext20"/>
        <w:shd w:val="clear" w:color="auto" w:fill="auto"/>
        <w:spacing w:before="0"/>
        <w:ind w:firstLine="0"/>
        <w:jc w:val="both"/>
      </w:pPr>
      <w:r>
        <w:t xml:space="preserve">zapsaná v evidenci zemědělských </w:t>
      </w:r>
      <w:r>
        <w:t>podnikatelů č.j. 40/2015 vedená u městského úřadu</w:t>
      </w:r>
    </w:p>
    <w:p w:rsidR="005022FC" w:rsidRDefault="00545413">
      <w:pPr>
        <w:pStyle w:val="Zkladntext20"/>
        <w:shd w:val="clear" w:color="auto" w:fill="auto"/>
        <w:spacing w:before="0"/>
        <w:ind w:firstLine="0"/>
        <w:jc w:val="both"/>
      </w:pPr>
      <w:r>
        <w:t>v Roudnice nad Labem</w:t>
      </w:r>
    </w:p>
    <w:p w:rsidR="005022FC" w:rsidRDefault="00545413">
      <w:pPr>
        <w:pStyle w:val="Zkladntext20"/>
        <w:shd w:val="clear" w:color="auto" w:fill="auto"/>
        <w:spacing w:before="0" w:after="274"/>
        <w:ind w:firstLine="0"/>
        <w:jc w:val="both"/>
      </w:pPr>
      <w:r>
        <w:t>zastoupena</w:t>
      </w:r>
    </w:p>
    <w:p w:rsidR="005022FC" w:rsidRDefault="00545413">
      <w:pPr>
        <w:pStyle w:val="Zkladntext20"/>
        <w:shd w:val="clear" w:color="auto" w:fill="auto"/>
        <w:spacing w:before="0" w:after="306" w:line="220" w:lineRule="exact"/>
        <w:ind w:firstLine="0"/>
        <w:jc w:val="both"/>
      </w:pPr>
      <w:r>
        <w:t xml:space="preserve">na straně třetí (dále jen </w:t>
      </w:r>
      <w:r>
        <w:rPr>
          <w:rStyle w:val="Zkladntext2Tun"/>
        </w:rPr>
        <w:t>„účastník 2“)</w:t>
      </w:r>
    </w:p>
    <w:p w:rsidR="005022FC" w:rsidRDefault="00545413">
      <w:pPr>
        <w:pStyle w:val="Zkladntext20"/>
        <w:shd w:val="clear" w:color="auto" w:fill="auto"/>
        <w:spacing w:before="0" w:after="695" w:line="220" w:lineRule="exact"/>
        <w:ind w:firstLine="0"/>
        <w:jc w:val="both"/>
      </w:pPr>
      <w:r>
        <w:t>(všichni společně dále také jako „smluvní strany</w:t>
      </w:r>
      <w:r>
        <w:rPr>
          <w:vertAlign w:val="superscript"/>
        </w:rPr>
        <w:t>44</w:t>
      </w:r>
      <w:r>
        <w:t>)</w:t>
      </w:r>
    </w:p>
    <w:p w:rsidR="005022FC" w:rsidRDefault="00545413">
      <w:pPr>
        <w:pStyle w:val="Nadpis20"/>
        <w:keepNext/>
        <w:keepLines/>
        <w:shd w:val="clear" w:color="auto" w:fill="auto"/>
        <w:spacing w:before="0" w:after="0" w:line="320" w:lineRule="exact"/>
        <w:ind w:left="80"/>
      </w:pPr>
      <w:bookmarkStart w:id="3" w:name="bookmark3"/>
      <w:r>
        <w:rPr>
          <w:rStyle w:val="Nadpis2Arial105pt"/>
        </w:rPr>
        <w:t>1</w:t>
      </w:r>
      <w:r>
        <w:t>.</w:t>
      </w:r>
      <w:bookmarkEnd w:id="3"/>
    </w:p>
    <w:p w:rsidR="005022FC" w:rsidRDefault="00545413">
      <w:pPr>
        <w:pStyle w:val="Zkladntext30"/>
        <w:shd w:val="clear" w:color="auto" w:fill="auto"/>
        <w:spacing w:before="0" w:after="272" w:line="220" w:lineRule="exact"/>
        <w:ind w:left="80"/>
      </w:pPr>
      <w:r>
        <w:t>Úvodní prohlášení</w:t>
      </w:r>
    </w:p>
    <w:p w:rsidR="005022FC" w:rsidRDefault="00545413">
      <w:pPr>
        <w:pStyle w:val="Zkladntext20"/>
        <w:numPr>
          <w:ilvl w:val="0"/>
          <w:numId w:val="1"/>
        </w:numPr>
        <w:shd w:val="clear" w:color="auto" w:fill="auto"/>
        <w:tabs>
          <w:tab w:val="left" w:pos="652"/>
        </w:tabs>
        <w:spacing w:before="0"/>
        <w:ind w:left="700" w:hanging="700"/>
      </w:pPr>
      <w:r>
        <w:t xml:space="preserve">Smluvní strany uzavírají tuto smlouvu k úpravě vzájemných </w:t>
      </w:r>
      <w:r>
        <w:t>práv a povinností při spolupráci na společném řešení projektu s využitím finanční podpory formou dotace.</w:t>
      </w:r>
      <w:r>
        <w:br w:type="page"/>
      </w:r>
    </w:p>
    <w:p w:rsidR="005022FC" w:rsidRDefault="00545413">
      <w:pPr>
        <w:pStyle w:val="Nadpis40"/>
        <w:keepNext/>
        <w:keepLines/>
        <w:shd w:val="clear" w:color="auto" w:fill="auto"/>
        <w:spacing w:before="0" w:line="220" w:lineRule="exact"/>
        <w:ind w:left="4340" w:firstLine="0"/>
      </w:pPr>
      <w:bookmarkStart w:id="4" w:name="bookmark4"/>
      <w:r>
        <w:lastRenderedPageBreak/>
        <w:t>II.</w:t>
      </w:r>
      <w:bookmarkEnd w:id="4"/>
    </w:p>
    <w:p w:rsidR="005022FC" w:rsidRDefault="00545413">
      <w:pPr>
        <w:pStyle w:val="Zkladntext30"/>
        <w:shd w:val="clear" w:color="auto" w:fill="auto"/>
        <w:spacing w:before="0" w:after="0" w:line="526" w:lineRule="exact"/>
        <w:ind w:right="60"/>
      </w:pPr>
      <w:r>
        <w:t>Projekt</w:t>
      </w:r>
    </w:p>
    <w:p w:rsidR="005022FC" w:rsidRDefault="00545413">
      <w:pPr>
        <w:pStyle w:val="Zkladntext20"/>
        <w:numPr>
          <w:ilvl w:val="0"/>
          <w:numId w:val="2"/>
        </w:numPr>
        <w:shd w:val="clear" w:color="auto" w:fill="auto"/>
        <w:tabs>
          <w:tab w:val="left" w:pos="679"/>
        </w:tabs>
        <w:spacing w:before="0" w:line="526" w:lineRule="exact"/>
        <w:ind w:firstLine="0"/>
        <w:jc w:val="both"/>
      </w:pPr>
      <w:r>
        <w:t>Pro účely této smlouvy se projektem rozumí:</w:t>
      </w:r>
    </w:p>
    <w:p w:rsidR="005022FC" w:rsidRDefault="00545413">
      <w:pPr>
        <w:pStyle w:val="Zkladntext20"/>
        <w:shd w:val="clear" w:color="auto" w:fill="auto"/>
        <w:spacing w:before="0" w:line="526" w:lineRule="exact"/>
        <w:ind w:left="760" w:firstLine="0"/>
        <w:jc w:val="both"/>
      </w:pPr>
      <w:r>
        <w:t>Název: Ochrana jahodníku před rostlinnými patogeny rodu Phytophthora.</w:t>
      </w:r>
    </w:p>
    <w:p w:rsidR="005022FC" w:rsidRDefault="00545413">
      <w:pPr>
        <w:pStyle w:val="Zkladntext20"/>
        <w:shd w:val="clear" w:color="auto" w:fill="auto"/>
        <w:spacing w:before="0" w:line="526" w:lineRule="exact"/>
        <w:ind w:left="760" w:right="1240" w:firstLine="0"/>
      </w:pPr>
      <w:r>
        <w:t xml:space="preserve">Identifikační kód </w:t>
      </w:r>
      <w:r>
        <w:t>projektu: QK1710377 Cíl projektu:</w:t>
      </w:r>
    </w:p>
    <w:p w:rsidR="005022FC" w:rsidRDefault="00545413">
      <w:pPr>
        <w:pStyle w:val="Zkladntext20"/>
        <w:shd w:val="clear" w:color="auto" w:fill="auto"/>
        <w:spacing w:before="0" w:after="27"/>
        <w:ind w:left="760" w:firstLine="0"/>
        <w:jc w:val="both"/>
      </w:pPr>
      <w:r>
        <w:t>Zhodnotit přítomnost jednotlivých linií druhu Phytophthora cactorum v produkčních porostech a v sadbě jahodníku, zhodnotit citlivost jednotlivých genetických linií P. cactorum vůči fungicidům, zhodnotit odolnost různých od</w:t>
      </w:r>
      <w:r>
        <w:t>růd jahodníku vůči jednotlivým genetickým liniím P. cactorum. zhodnotit možnosti využití biologických přípravků na ochranu rostlin proti jednotlivým liniím P. cactorum,v ypracovat a otestovat komplexní postup detekce konkrétních genetických linií P. cactor</w:t>
      </w:r>
      <w:r>
        <w:t>um s navazujícími doporučenými způsoby ochrany cílenými na danou linii patogenu současně s doporučením vhodných odrůd jahodníku odolných k jednotlivým liniím patogenu, zhodnotit výskyt dalších patogenů rodu Phytophthora na jahodníku v ČR.</w:t>
      </w:r>
    </w:p>
    <w:p w:rsidR="005022FC" w:rsidRDefault="00545413">
      <w:pPr>
        <w:pStyle w:val="Zkladntext20"/>
        <w:shd w:val="clear" w:color="auto" w:fill="auto"/>
        <w:spacing w:before="0" w:line="529" w:lineRule="exact"/>
        <w:ind w:left="760" w:firstLine="0"/>
        <w:jc w:val="both"/>
      </w:pPr>
      <w:r>
        <w:t xml:space="preserve">Trvání projektu: </w:t>
      </w:r>
      <w:r>
        <w:t>1.2. 2017 - 31. 12. 2021</w:t>
      </w:r>
    </w:p>
    <w:p w:rsidR="005022FC" w:rsidRDefault="00545413">
      <w:pPr>
        <w:pStyle w:val="Zkladntext20"/>
        <w:shd w:val="clear" w:color="auto" w:fill="auto"/>
        <w:spacing w:before="0" w:line="529" w:lineRule="exact"/>
        <w:ind w:left="760" w:firstLine="0"/>
        <w:jc w:val="both"/>
      </w:pPr>
      <w:r>
        <w:t>Předpokládané celkové náklady projektu:</w:t>
      </w:r>
      <w:r w:rsidR="00C74209">
        <w:t xml:space="preserve">          </w:t>
      </w:r>
      <w:r>
        <w:t>,- Kč</w:t>
      </w:r>
    </w:p>
    <w:p w:rsidR="005022FC" w:rsidRDefault="00545413">
      <w:pPr>
        <w:pStyle w:val="Zkladntext20"/>
        <w:shd w:val="clear" w:color="auto" w:fill="auto"/>
        <w:spacing w:before="0" w:line="529" w:lineRule="exact"/>
        <w:ind w:left="760" w:firstLine="0"/>
        <w:jc w:val="both"/>
      </w:pPr>
      <w:r>
        <w:t>Poskytovatel podpory: Česká republika - Ministerstvo zemědělství</w:t>
      </w:r>
    </w:p>
    <w:p w:rsidR="005022FC" w:rsidRDefault="00545413">
      <w:pPr>
        <w:pStyle w:val="Zkladntext20"/>
        <w:shd w:val="clear" w:color="auto" w:fill="auto"/>
        <w:spacing w:before="0" w:after="274"/>
        <w:ind w:left="760" w:firstLine="0"/>
        <w:jc w:val="both"/>
      </w:pPr>
      <w:r>
        <w:t>Program aplikovaného výzkumu Ministerstva zemědělství na období 2017 - 2025 ZEMĚ.</w:t>
      </w:r>
    </w:p>
    <w:p w:rsidR="005022FC" w:rsidRDefault="00545413">
      <w:pPr>
        <w:pStyle w:val="Zkladntext20"/>
        <w:numPr>
          <w:ilvl w:val="0"/>
          <w:numId w:val="2"/>
        </w:numPr>
        <w:shd w:val="clear" w:color="auto" w:fill="auto"/>
        <w:tabs>
          <w:tab w:val="left" w:pos="679"/>
        </w:tabs>
        <w:spacing w:before="0" w:after="535" w:line="220" w:lineRule="exact"/>
        <w:ind w:firstLine="0"/>
        <w:jc w:val="both"/>
      </w:pPr>
      <w:r>
        <w:t>Návrh projektu je nedílnou s</w:t>
      </w:r>
      <w:r>
        <w:t>oučástí této smlouv</w:t>
      </w:r>
      <w:bookmarkStart w:id="5" w:name="_GoBack"/>
      <w:bookmarkEnd w:id="5"/>
      <w:r>
        <w:t>y.</w:t>
      </w:r>
    </w:p>
    <w:p w:rsidR="005022FC" w:rsidRDefault="00545413">
      <w:pPr>
        <w:pStyle w:val="Nadpis40"/>
        <w:keepNext/>
        <w:keepLines/>
        <w:shd w:val="clear" w:color="auto" w:fill="auto"/>
        <w:spacing w:before="0" w:after="2" w:line="220" w:lineRule="exact"/>
        <w:ind w:left="4240" w:firstLine="0"/>
      </w:pPr>
      <w:bookmarkStart w:id="6" w:name="bookmark5"/>
      <w:r>
        <w:t>III.</w:t>
      </w:r>
      <w:bookmarkEnd w:id="6"/>
    </w:p>
    <w:p w:rsidR="005022FC" w:rsidRDefault="00545413">
      <w:pPr>
        <w:pStyle w:val="Zkladntext30"/>
        <w:shd w:val="clear" w:color="auto" w:fill="auto"/>
        <w:spacing w:before="0" w:after="208" w:line="220" w:lineRule="exact"/>
        <w:ind w:right="60"/>
      </w:pPr>
      <w:r>
        <w:t>Osoby odpovědné za řešení</w:t>
      </w:r>
    </w:p>
    <w:p w:rsidR="005022FC" w:rsidRDefault="00545413">
      <w:pPr>
        <w:pStyle w:val="Zkladntext20"/>
        <w:numPr>
          <w:ilvl w:val="0"/>
          <w:numId w:val="3"/>
        </w:numPr>
        <w:shd w:val="clear" w:color="auto" w:fill="auto"/>
        <w:tabs>
          <w:tab w:val="left" w:pos="679"/>
        </w:tabs>
        <w:spacing w:before="0"/>
        <w:ind w:firstLine="0"/>
        <w:jc w:val="both"/>
      </w:pPr>
      <w:r>
        <w:t>Za příjemce je osobou odpovědnou za řešení:</w:t>
      </w:r>
    </w:p>
    <w:p w:rsidR="005022FC" w:rsidRDefault="00545413">
      <w:pPr>
        <w:pStyle w:val="Zkladntext20"/>
        <w:shd w:val="clear" w:color="auto" w:fill="auto"/>
        <w:spacing w:before="0"/>
        <w:ind w:left="1400" w:firstLine="0"/>
        <w:jc w:val="both"/>
      </w:pPr>
      <w:r>
        <w:t>Jméno a příjmení:!</w:t>
      </w:r>
    </w:p>
    <w:p w:rsidR="005022FC" w:rsidRDefault="00545413">
      <w:pPr>
        <w:pStyle w:val="Zkladntext20"/>
        <w:shd w:val="clear" w:color="auto" w:fill="auto"/>
        <w:spacing w:before="0"/>
        <w:ind w:left="1400" w:firstLine="0"/>
        <w:jc w:val="both"/>
      </w:pPr>
      <w:r>
        <w:t>Telefon: (</w:t>
      </w:r>
    </w:p>
    <w:p w:rsidR="005022FC" w:rsidRDefault="00545413">
      <w:pPr>
        <w:pStyle w:val="Zkladntext20"/>
        <w:shd w:val="clear" w:color="auto" w:fill="auto"/>
        <w:spacing w:before="0"/>
        <w:ind w:left="1400" w:firstLine="0"/>
        <w:jc w:val="both"/>
      </w:pPr>
      <w:r>
        <w:t>E-mail:</w:t>
      </w:r>
    </w:p>
    <w:p w:rsidR="005022FC" w:rsidRDefault="00545413">
      <w:pPr>
        <w:pStyle w:val="Zkladntext20"/>
        <w:shd w:val="clear" w:color="auto" w:fill="auto"/>
        <w:spacing w:before="0" w:after="243"/>
        <w:ind w:left="1400" w:firstLine="0"/>
        <w:jc w:val="both"/>
      </w:pPr>
      <w:r>
        <w:t>zaměstnanec příjemce.</w:t>
      </w:r>
    </w:p>
    <w:p w:rsidR="005022FC" w:rsidRDefault="00545413">
      <w:pPr>
        <w:pStyle w:val="Zkladntext20"/>
        <w:numPr>
          <w:ilvl w:val="0"/>
          <w:numId w:val="3"/>
        </w:numPr>
        <w:shd w:val="clear" w:color="auto" w:fill="auto"/>
        <w:tabs>
          <w:tab w:val="left" w:pos="679"/>
        </w:tabs>
        <w:spacing w:before="0" w:line="259" w:lineRule="exact"/>
        <w:ind w:firstLine="0"/>
        <w:jc w:val="both"/>
      </w:pPr>
      <w:r>
        <w:t>Za účastníka 1 je osobou odpovědnou za řešení:</w:t>
      </w:r>
    </w:p>
    <w:p w:rsidR="005022FC" w:rsidRDefault="00545413">
      <w:pPr>
        <w:pStyle w:val="Zkladntext20"/>
        <w:shd w:val="clear" w:color="auto" w:fill="auto"/>
        <w:spacing w:before="0" w:line="259" w:lineRule="exact"/>
        <w:ind w:left="1400" w:firstLine="0"/>
        <w:jc w:val="both"/>
      </w:pPr>
      <w:r>
        <w:t>Jméno a příjmení: ’</w:t>
      </w:r>
    </w:p>
    <w:p w:rsidR="005022FC" w:rsidRDefault="00545413">
      <w:pPr>
        <w:pStyle w:val="Zkladntext20"/>
        <w:shd w:val="clear" w:color="auto" w:fill="auto"/>
        <w:spacing w:before="0" w:line="259" w:lineRule="exact"/>
        <w:ind w:left="1400" w:firstLine="0"/>
        <w:jc w:val="both"/>
      </w:pPr>
      <w:r>
        <w:t>Telefon: -</w:t>
      </w:r>
      <w:r>
        <w:rPr>
          <w:vertAlign w:val="superscript"/>
        </w:rPr>
        <w:t>1</w:t>
      </w:r>
    </w:p>
    <w:p w:rsidR="005022FC" w:rsidRDefault="00545413">
      <w:pPr>
        <w:pStyle w:val="Zkladntext20"/>
        <w:shd w:val="clear" w:color="auto" w:fill="auto"/>
        <w:tabs>
          <w:tab w:val="left" w:pos="3582"/>
        </w:tabs>
        <w:spacing w:before="0" w:line="259" w:lineRule="exact"/>
        <w:ind w:left="1400" w:firstLine="0"/>
        <w:jc w:val="both"/>
      </w:pPr>
      <w:r>
        <w:t>E-mail:</w:t>
      </w:r>
      <w:r>
        <w:tab/>
        <w:t>_</w:t>
      </w:r>
    </w:p>
    <w:p w:rsidR="005022FC" w:rsidRDefault="00545413">
      <w:pPr>
        <w:pStyle w:val="Zkladntext20"/>
        <w:shd w:val="clear" w:color="auto" w:fill="auto"/>
        <w:spacing w:before="0" w:after="271" w:line="259" w:lineRule="exact"/>
        <w:ind w:left="1400" w:firstLine="0"/>
        <w:jc w:val="both"/>
      </w:pPr>
      <w:r>
        <w:t>zaměstnanec účastníka 1</w:t>
      </w:r>
    </w:p>
    <w:p w:rsidR="005022FC" w:rsidRDefault="00545413">
      <w:pPr>
        <w:pStyle w:val="Zkladntext20"/>
        <w:numPr>
          <w:ilvl w:val="0"/>
          <w:numId w:val="3"/>
        </w:numPr>
        <w:shd w:val="clear" w:color="auto" w:fill="auto"/>
        <w:tabs>
          <w:tab w:val="left" w:pos="679"/>
        </w:tabs>
        <w:spacing w:before="0" w:line="220" w:lineRule="exact"/>
        <w:ind w:firstLine="0"/>
        <w:jc w:val="both"/>
      </w:pPr>
      <w:r>
        <w:t>Za účastníka 2 je osobou odpovědnou za řešení:</w:t>
      </w:r>
    </w:p>
    <w:p w:rsidR="005022FC" w:rsidRDefault="00545413">
      <w:pPr>
        <w:pStyle w:val="Zkladntext20"/>
        <w:shd w:val="clear" w:color="auto" w:fill="auto"/>
        <w:spacing w:before="0" w:line="220" w:lineRule="exact"/>
        <w:ind w:left="1400" w:firstLine="0"/>
        <w:jc w:val="both"/>
      </w:pPr>
      <w:r>
        <w:t>Jméno a příjmení: !</w:t>
      </w:r>
    </w:p>
    <w:p w:rsidR="005022FC" w:rsidRDefault="00545413">
      <w:pPr>
        <w:pStyle w:val="Zkladntext20"/>
        <w:shd w:val="clear" w:color="auto" w:fill="auto"/>
        <w:spacing w:before="0"/>
        <w:ind w:left="1420" w:firstLine="0"/>
        <w:jc w:val="both"/>
      </w:pPr>
      <w:r>
        <w:t>Telefon:</w:t>
      </w:r>
    </w:p>
    <w:p w:rsidR="005022FC" w:rsidRDefault="00545413">
      <w:pPr>
        <w:pStyle w:val="Zkladntext20"/>
        <w:shd w:val="clear" w:color="auto" w:fill="auto"/>
        <w:spacing w:before="0"/>
        <w:ind w:left="1420" w:firstLine="0"/>
        <w:jc w:val="both"/>
      </w:pPr>
      <w:r>
        <w:t>E-mail:</w:t>
      </w:r>
    </w:p>
    <w:p w:rsidR="005022FC" w:rsidRDefault="00545413">
      <w:pPr>
        <w:pStyle w:val="Zkladntext20"/>
        <w:shd w:val="clear" w:color="auto" w:fill="auto"/>
        <w:spacing w:before="0" w:after="754"/>
        <w:ind w:left="1420" w:firstLine="0"/>
        <w:jc w:val="both"/>
      </w:pPr>
      <w:r>
        <w:t>zaměstnanec účastníka 2.</w:t>
      </w:r>
    </w:p>
    <w:p w:rsidR="005022FC" w:rsidRDefault="00545413">
      <w:pPr>
        <w:pStyle w:val="Nadpis40"/>
        <w:keepNext/>
        <w:keepLines/>
        <w:shd w:val="clear" w:color="auto" w:fill="auto"/>
        <w:spacing w:before="0" w:line="220" w:lineRule="exact"/>
        <w:ind w:left="4280" w:firstLine="0"/>
      </w:pPr>
      <w:bookmarkStart w:id="7" w:name="bookmark6"/>
      <w:r>
        <w:lastRenderedPageBreak/>
        <w:t>IV.</w:t>
      </w:r>
      <w:bookmarkEnd w:id="7"/>
    </w:p>
    <w:p w:rsidR="005022FC" w:rsidRDefault="00545413">
      <w:pPr>
        <w:pStyle w:val="Nadpis40"/>
        <w:keepNext/>
        <w:keepLines/>
        <w:shd w:val="clear" w:color="auto" w:fill="auto"/>
        <w:spacing w:before="0" w:after="208" w:line="220" w:lineRule="exact"/>
        <w:ind w:right="60" w:firstLine="0"/>
        <w:jc w:val="center"/>
      </w:pPr>
      <w:bookmarkStart w:id="8" w:name="bookmark7"/>
      <w:r>
        <w:t>Zapojení stran do projektu</w:t>
      </w:r>
      <w:bookmarkEnd w:id="8"/>
    </w:p>
    <w:p w:rsidR="005022FC" w:rsidRDefault="00545413">
      <w:pPr>
        <w:pStyle w:val="Zkladntext20"/>
        <w:numPr>
          <w:ilvl w:val="0"/>
          <w:numId w:val="4"/>
        </w:numPr>
        <w:shd w:val="clear" w:color="auto" w:fill="auto"/>
        <w:tabs>
          <w:tab w:val="left" w:pos="755"/>
        </w:tabs>
        <w:spacing w:before="0"/>
        <w:ind w:firstLine="0"/>
        <w:jc w:val="both"/>
      </w:pPr>
      <w:r>
        <w:t>Příjemce</w:t>
      </w:r>
    </w:p>
    <w:p w:rsidR="005022FC" w:rsidRDefault="00545413">
      <w:pPr>
        <w:pStyle w:val="Zkladntext20"/>
        <w:shd w:val="clear" w:color="auto" w:fill="auto"/>
        <w:spacing w:before="0"/>
        <w:ind w:left="740" w:firstLine="0"/>
        <w:jc w:val="both"/>
      </w:pPr>
      <w:r>
        <w:t>-je žadatelem o dotaci a jejím hlavním příjemcem.</w:t>
      </w:r>
    </w:p>
    <w:p w:rsidR="005022FC" w:rsidRDefault="00545413">
      <w:pPr>
        <w:pStyle w:val="Zkladntext20"/>
        <w:numPr>
          <w:ilvl w:val="0"/>
          <w:numId w:val="5"/>
        </w:numPr>
        <w:shd w:val="clear" w:color="auto" w:fill="auto"/>
        <w:tabs>
          <w:tab w:val="left" w:pos="998"/>
        </w:tabs>
        <w:spacing w:before="0"/>
        <w:ind w:left="740" w:firstLine="0"/>
        <w:jc w:val="both"/>
      </w:pPr>
      <w:r>
        <w:t xml:space="preserve">zajišťuje vědeckou, </w:t>
      </w:r>
      <w:r>
        <w:t>administrativní a finanční kontrolu projektu,</w:t>
      </w:r>
    </w:p>
    <w:p w:rsidR="005022FC" w:rsidRDefault="00545413">
      <w:pPr>
        <w:pStyle w:val="Zkladntext20"/>
        <w:numPr>
          <w:ilvl w:val="0"/>
          <w:numId w:val="5"/>
        </w:numPr>
        <w:shd w:val="clear" w:color="auto" w:fill="auto"/>
        <w:tabs>
          <w:tab w:val="left" w:pos="998"/>
        </w:tabs>
        <w:spacing w:before="0"/>
        <w:ind w:left="740" w:firstLine="0"/>
        <w:jc w:val="both"/>
      </w:pPr>
      <w:r>
        <w:t>v rámci řešení projektu se zavazuje provést následující činnosti:</w:t>
      </w:r>
    </w:p>
    <w:p w:rsidR="005022FC" w:rsidRDefault="00545413">
      <w:pPr>
        <w:pStyle w:val="Zkladntext20"/>
        <w:shd w:val="clear" w:color="auto" w:fill="auto"/>
        <w:spacing w:before="0"/>
        <w:ind w:left="1420" w:firstLine="0"/>
        <w:jc w:val="both"/>
      </w:pPr>
      <w:r>
        <w:t>Publikace výsledku J</w:t>
      </w:r>
      <w:r>
        <w:rPr>
          <w:vertAlign w:val="subscript"/>
        </w:rPr>
        <w:t>re</w:t>
      </w:r>
      <w:r>
        <w:t>c v roce 2017,</w:t>
      </w:r>
    </w:p>
    <w:p w:rsidR="005022FC" w:rsidRDefault="00545413">
      <w:pPr>
        <w:pStyle w:val="Zkladntext20"/>
        <w:shd w:val="clear" w:color="auto" w:fill="auto"/>
        <w:spacing w:before="0"/>
        <w:ind w:left="1420" w:firstLine="0"/>
        <w:jc w:val="both"/>
      </w:pPr>
      <w:r>
        <w:t>Publikace výsledku NmapV roce 2019 ve spolupráci s účastníkem 1,</w:t>
      </w:r>
    </w:p>
    <w:p w:rsidR="005022FC" w:rsidRDefault="00545413">
      <w:pPr>
        <w:pStyle w:val="Zkladntext20"/>
        <w:shd w:val="clear" w:color="auto" w:fill="auto"/>
        <w:spacing w:before="0"/>
        <w:ind w:left="1420" w:firstLine="0"/>
      </w:pPr>
      <w:r>
        <w:t xml:space="preserve">Publikace dvou výsledků Jsc ve spolupráci </w:t>
      </w:r>
      <w:r>
        <w:t>s účastníkem lv roce 2020, Publikace výsledků Ji</w:t>
      </w:r>
      <w:r>
        <w:rPr>
          <w:vertAlign w:val="subscript"/>
        </w:rPr>
        <w:t>mp</w:t>
      </w:r>
      <w:r>
        <w:t xml:space="preserve"> a J</w:t>
      </w:r>
      <w:r>
        <w:rPr>
          <w:vertAlign w:val="subscript"/>
        </w:rPr>
        <w:t>re</w:t>
      </w:r>
      <w:r>
        <w:t>c v roce 2020,</w:t>
      </w:r>
    </w:p>
    <w:p w:rsidR="005022FC" w:rsidRDefault="00545413">
      <w:pPr>
        <w:pStyle w:val="Zkladntext20"/>
        <w:shd w:val="clear" w:color="auto" w:fill="auto"/>
        <w:spacing w:before="0" w:after="240"/>
        <w:ind w:left="1420" w:firstLine="0"/>
      </w:pPr>
      <w:r>
        <w:t>Publikace výsledků J nnp, Jsc, Fuzit a N</w:t>
      </w:r>
      <w:r>
        <w:rPr>
          <w:vertAlign w:val="subscript"/>
        </w:rPr>
        <w:t>m</w:t>
      </w:r>
      <w:r>
        <w:t xml:space="preserve">et ve spolupráci s účastníkem 1 v roce </w:t>
      </w:r>
      <w:r>
        <w:rPr>
          <w:rStyle w:val="Zkladntext2LucidaSansUnicode10ptdkovn0pt"/>
        </w:rPr>
        <w:t>2021</w:t>
      </w:r>
      <w:r>
        <w:rPr>
          <w:rStyle w:val="Zkladntext2Arial9pt"/>
          <w:b w:val="0"/>
          <w:bCs w:val="0"/>
        </w:rPr>
        <w:t>.</w:t>
      </w:r>
    </w:p>
    <w:p w:rsidR="005022FC" w:rsidRDefault="00545413">
      <w:pPr>
        <w:pStyle w:val="Zkladntext20"/>
        <w:numPr>
          <w:ilvl w:val="0"/>
          <w:numId w:val="4"/>
        </w:numPr>
        <w:shd w:val="clear" w:color="auto" w:fill="auto"/>
        <w:tabs>
          <w:tab w:val="left" w:pos="755"/>
        </w:tabs>
        <w:spacing w:before="0"/>
        <w:ind w:firstLine="0"/>
        <w:jc w:val="both"/>
      </w:pPr>
      <w:r>
        <w:t>Účastník 1</w:t>
      </w:r>
    </w:p>
    <w:p w:rsidR="005022FC" w:rsidRDefault="00545413">
      <w:pPr>
        <w:pStyle w:val="Zkladntext20"/>
        <w:numPr>
          <w:ilvl w:val="0"/>
          <w:numId w:val="5"/>
        </w:numPr>
        <w:shd w:val="clear" w:color="auto" w:fill="auto"/>
        <w:tabs>
          <w:tab w:val="left" w:pos="998"/>
        </w:tabs>
        <w:spacing w:before="0"/>
        <w:ind w:left="740" w:firstLine="0"/>
        <w:jc w:val="both"/>
      </w:pPr>
      <w:r>
        <w:t>v rámci řešení projektu se zavazuje provést následující činnosti:</w:t>
      </w:r>
    </w:p>
    <w:p w:rsidR="005022FC" w:rsidRDefault="00545413">
      <w:pPr>
        <w:pStyle w:val="Zkladntext20"/>
        <w:shd w:val="clear" w:color="auto" w:fill="auto"/>
        <w:spacing w:before="0"/>
        <w:ind w:left="1420" w:firstLine="0"/>
        <w:jc w:val="both"/>
      </w:pPr>
      <w:r>
        <w:t>Publikace výsledku N</w:t>
      </w:r>
      <w:r>
        <w:rPr>
          <w:vertAlign w:val="subscript"/>
        </w:rPr>
        <w:t>ma</w:t>
      </w:r>
      <w:r>
        <w:rPr>
          <w:vertAlign w:val="subscript"/>
        </w:rPr>
        <w:t>p</w:t>
      </w:r>
      <w:r>
        <w:t xml:space="preserve"> v roce 2019 ve spolupráci s příjemcem,</w:t>
      </w:r>
    </w:p>
    <w:p w:rsidR="005022FC" w:rsidRDefault="00545413">
      <w:pPr>
        <w:pStyle w:val="Zkladntext20"/>
        <w:shd w:val="clear" w:color="auto" w:fill="auto"/>
        <w:spacing w:before="0"/>
        <w:ind w:left="1420" w:firstLine="0"/>
        <w:jc w:val="both"/>
      </w:pPr>
      <w:r>
        <w:t>Publikace dvou výsledků J^c ve spolupráci s příjemcem v roce 2020,</w:t>
      </w:r>
    </w:p>
    <w:p w:rsidR="005022FC" w:rsidRDefault="00545413">
      <w:pPr>
        <w:pStyle w:val="Zkladntext20"/>
        <w:shd w:val="clear" w:color="auto" w:fill="auto"/>
        <w:spacing w:before="0" w:after="274"/>
        <w:ind w:left="1420" w:firstLine="0"/>
      </w:pPr>
      <w:r>
        <w:t>Publikace výsledků Ji</w:t>
      </w:r>
      <w:r>
        <w:rPr>
          <w:vertAlign w:val="subscript"/>
        </w:rPr>
        <w:t>mp</w:t>
      </w:r>
      <w:r>
        <w:t>, Jsc, Fuzit a N</w:t>
      </w:r>
      <w:r>
        <w:rPr>
          <w:vertAlign w:val="subscript"/>
        </w:rPr>
        <w:t>mc</w:t>
      </w:r>
      <w:r>
        <w:t>t ve spolupráci s příjemcem v roce 2021, Publikace dvou výsledků J</w:t>
      </w:r>
      <w:r>
        <w:rPr>
          <w:vertAlign w:val="subscript"/>
        </w:rPr>
        <w:t>re</w:t>
      </w:r>
      <w:r>
        <w:t>c v roce 2021.</w:t>
      </w:r>
    </w:p>
    <w:p w:rsidR="005022FC" w:rsidRDefault="00545413">
      <w:pPr>
        <w:pStyle w:val="Zkladntext20"/>
        <w:numPr>
          <w:ilvl w:val="0"/>
          <w:numId w:val="4"/>
        </w:numPr>
        <w:shd w:val="clear" w:color="auto" w:fill="auto"/>
        <w:tabs>
          <w:tab w:val="left" w:pos="755"/>
        </w:tabs>
        <w:spacing w:before="0" w:after="2" w:line="220" w:lineRule="exact"/>
        <w:ind w:firstLine="0"/>
        <w:jc w:val="both"/>
      </w:pPr>
      <w:r>
        <w:t>Účastník 2</w:t>
      </w:r>
    </w:p>
    <w:p w:rsidR="005022FC" w:rsidRDefault="00545413">
      <w:pPr>
        <w:pStyle w:val="Zkladntext20"/>
        <w:shd w:val="clear" w:color="auto" w:fill="auto"/>
        <w:spacing w:before="0" w:line="220" w:lineRule="exact"/>
        <w:ind w:left="1060" w:firstLine="0"/>
      </w:pPr>
      <w:r>
        <w:t>poskytuje pro</w:t>
      </w:r>
      <w:r>
        <w:t xml:space="preserve"> projekt:</w:t>
      </w:r>
    </w:p>
    <w:p w:rsidR="005022FC" w:rsidRDefault="00545413">
      <w:pPr>
        <w:pStyle w:val="Zkladntext20"/>
        <w:shd w:val="clear" w:color="auto" w:fill="auto"/>
        <w:spacing w:before="0"/>
        <w:ind w:left="1760" w:right="4480" w:firstLine="0"/>
      </w:pPr>
      <w:r>
        <w:t>rostlinný materiál, prostory pro odběr vzorků,</w:t>
      </w:r>
    </w:p>
    <w:p w:rsidR="005022FC" w:rsidRDefault="00545413">
      <w:pPr>
        <w:pStyle w:val="Zkladntext20"/>
        <w:shd w:val="clear" w:color="auto" w:fill="auto"/>
        <w:spacing w:before="0" w:after="240"/>
        <w:ind w:left="1760" w:right="1280" w:firstLine="0"/>
      </w:pPr>
      <w:r>
        <w:t>spolupráce na získávání nových dat pro uveřejnění, zajištění povolení pro vzorkování porostů jahod na území ČR, testování získaných výsledků v rámci řešení projektu.</w:t>
      </w:r>
    </w:p>
    <w:p w:rsidR="005022FC" w:rsidRDefault="00545413">
      <w:pPr>
        <w:pStyle w:val="Zkladntext20"/>
        <w:numPr>
          <w:ilvl w:val="0"/>
          <w:numId w:val="4"/>
        </w:numPr>
        <w:shd w:val="clear" w:color="auto" w:fill="auto"/>
        <w:tabs>
          <w:tab w:val="left" w:pos="755"/>
        </w:tabs>
        <w:spacing w:before="0" w:after="274"/>
        <w:ind w:left="740" w:hanging="740"/>
      </w:pPr>
      <w:r>
        <w:t>Podrobné rozdělení úloh smluvních</w:t>
      </w:r>
      <w:r>
        <w:t xml:space="preserve"> stran, včetně závazných termínů jejich provedení, je obsaženo v projektu, který je nedílnou součástí této smlouvy jako její příloha.</w:t>
      </w:r>
    </w:p>
    <w:p w:rsidR="005022FC" w:rsidRDefault="00545413">
      <w:pPr>
        <w:pStyle w:val="Nadpis40"/>
        <w:keepNext/>
        <w:keepLines/>
        <w:shd w:val="clear" w:color="auto" w:fill="auto"/>
        <w:spacing w:before="0" w:after="2" w:line="220" w:lineRule="exact"/>
        <w:ind w:left="4280" w:firstLine="0"/>
      </w:pPr>
      <w:bookmarkStart w:id="9" w:name="bookmark8"/>
      <w:r>
        <w:t>V.</w:t>
      </w:r>
      <w:bookmarkEnd w:id="9"/>
    </w:p>
    <w:p w:rsidR="005022FC" w:rsidRDefault="00545413">
      <w:pPr>
        <w:pStyle w:val="Nadpis40"/>
        <w:keepNext/>
        <w:keepLines/>
        <w:shd w:val="clear" w:color="auto" w:fill="auto"/>
        <w:spacing w:before="0" w:after="215" w:line="220" w:lineRule="exact"/>
        <w:ind w:right="60" w:firstLine="0"/>
        <w:jc w:val="center"/>
      </w:pPr>
      <w:bookmarkStart w:id="10" w:name="bookmark9"/>
      <w:r>
        <w:t>Základní práva a povinnosti</w:t>
      </w:r>
      <w:bookmarkEnd w:id="10"/>
    </w:p>
    <w:p w:rsidR="005022FC" w:rsidRDefault="00545413">
      <w:pPr>
        <w:pStyle w:val="Zkladntext20"/>
        <w:numPr>
          <w:ilvl w:val="0"/>
          <w:numId w:val="6"/>
        </w:numPr>
        <w:shd w:val="clear" w:color="auto" w:fill="auto"/>
        <w:tabs>
          <w:tab w:val="left" w:pos="755"/>
        </w:tabs>
        <w:spacing w:before="0" w:line="259" w:lineRule="exact"/>
        <w:ind w:left="740" w:hanging="740"/>
      </w:pPr>
      <w:r>
        <w:t>Strany se zavazují účastnit se na řešení projektu, spolupracovat, provádět, vykonat a plnit</w:t>
      </w:r>
      <w:r>
        <w:t xml:space="preserve"> řádně a včas všechny činnosti a povinnosti vyplývající pro ně z:</w:t>
      </w:r>
    </w:p>
    <w:p w:rsidR="005022FC" w:rsidRDefault="00545413">
      <w:pPr>
        <w:pStyle w:val="Zkladntext20"/>
        <w:numPr>
          <w:ilvl w:val="0"/>
          <w:numId w:val="5"/>
        </w:numPr>
        <w:shd w:val="clear" w:color="auto" w:fill="auto"/>
        <w:tabs>
          <w:tab w:val="left" w:pos="1674"/>
        </w:tabs>
        <w:spacing w:before="0" w:line="259" w:lineRule="exact"/>
        <w:ind w:left="1420" w:firstLine="0"/>
        <w:jc w:val="both"/>
      </w:pPr>
      <w:r>
        <w:t>této smlouvy,</w:t>
      </w:r>
    </w:p>
    <w:p w:rsidR="005022FC" w:rsidRDefault="00545413">
      <w:pPr>
        <w:pStyle w:val="Zkladntext20"/>
        <w:numPr>
          <w:ilvl w:val="0"/>
          <w:numId w:val="5"/>
        </w:numPr>
        <w:shd w:val="clear" w:color="auto" w:fill="auto"/>
        <w:tabs>
          <w:tab w:val="left" w:pos="1674"/>
        </w:tabs>
        <w:spacing w:before="0" w:line="259" w:lineRule="exact"/>
        <w:ind w:left="1420" w:firstLine="0"/>
        <w:jc w:val="both"/>
      </w:pPr>
      <w:r>
        <w:t>návrhu projektu,</w:t>
      </w:r>
    </w:p>
    <w:p w:rsidR="005022FC" w:rsidRDefault="00545413">
      <w:pPr>
        <w:pStyle w:val="Zkladntext20"/>
        <w:numPr>
          <w:ilvl w:val="0"/>
          <w:numId w:val="5"/>
        </w:numPr>
        <w:shd w:val="clear" w:color="auto" w:fill="auto"/>
        <w:tabs>
          <w:tab w:val="left" w:pos="1674"/>
        </w:tabs>
        <w:spacing w:before="0" w:line="259" w:lineRule="exact"/>
        <w:ind w:left="1420" w:firstLine="0"/>
        <w:jc w:val="both"/>
      </w:pPr>
      <w:r>
        <w:t>smlouvy o poskytnutí podpory na řešení projektu,</w:t>
      </w:r>
    </w:p>
    <w:p w:rsidR="005022FC" w:rsidRDefault="00545413">
      <w:pPr>
        <w:pStyle w:val="Zkladntext20"/>
        <w:numPr>
          <w:ilvl w:val="0"/>
          <w:numId w:val="5"/>
        </w:numPr>
        <w:shd w:val="clear" w:color="auto" w:fill="auto"/>
        <w:tabs>
          <w:tab w:val="left" w:pos="1674"/>
        </w:tabs>
        <w:spacing w:before="0" w:line="259" w:lineRule="exact"/>
        <w:ind w:left="1420" w:firstLine="0"/>
        <w:jc w:val="both"/>
      </w:pPr>
      <w:r>
        <w:t>všeobecných podmínek ke smlouvě o poskytnutí podpory na řešení projektu,</w:t>
      </w:r>
    </w:p>
    <w:p w:rsidR="005022FC" w:rsidRDefault="00545413">
      <w:pPr>
        <w:pStyle w:val="Zkladntext20"/>
        <w:numPr>
          <w:ilvl w:val="0"/>
          <w:numId w:val="5"/>
        </w:numPr>
        <w:shd w:val="clear" w:color="auto" w:fill="auto"/>
        <w:tabs>
          <w:tab w:val="left" w:pos="1674"/>
        </w:tabs>
        <w:spacing w:before="0" w:line="259" w:lineRule="exact"/>
        <w:ind w:left="1420" w:firstLine="0"/>
        <w:jc w:val="both"/>
      </w:pPr>
      <w:r>
        <w:t>zvláštních podmínek projektu.</w:t>
      </w:r>
    </w:p>
    <w:p w:rsidR="005022FC" w:rsidRDefault="00545413">
      <w:pPr>
        <w:pStyle w:val="Zkladntext20"/>
        <w:shd w:val="clear" w:color="auto" w:fill="auto"/>
        <w:spacing w:before="0" w:after="274"/>
        <w:ind w:left="760" w:firstLine="0"/>
        <w:jc w:val="both"/>
      </w:pPr>
      <w:r>
        <w:t>Účastníci se výslovně zavazují dodržovat a plnit povinnosti stanovené pro dalšího účastníka” smlouvou o poskytnutí podpory na řešení projektu, všeobecnými podmínkami ke smlouvě o poskytnutí podpory na řešení projektu, zvláštními podmínkami projektu a podmí</w:t>
      </w:r>
      <w:r>
        <w:t>nkami programu tak. jako by byl přímo smluvní stranou smlouvy o poskytnutí podpory na řešení projektu.</w:t>
      </w:r>
    </w:p>
    <w:p w:rsidR="005022FC" w:rsidRDefault="00545413">
      <w:pPr>
        <w:pStyle w:val="Zkladntext20"/>
        <w:numPr>
          <w:ilvl w:val="0"/>
          <w:numId w:val="6"/>
        </w:numPr>
        <w:shd w:val="clear" w:color="auto" w:fill="auto"/>
        <w:tabs>
          <w:tab w:val="left" w:pos="684"/>
        </w:tabs>
        <w:spacing w:before="0" w:after="251" w:line="220" w:lineRule="exact"/>
        <w:ind w:left="760"/>
        <w:jc w:val="both"/>
      </w:pPr>
      <w:r>
        <w:t>Účastníci zahájili řešení projektu: 1.2. 2017.</w:t>
      </w:r>
    </w:p>
    <w:p w:rsidR="005022FC" w:rsidRDefault="00545413">
      <w:pPr>
        <w:pStyle w:val="Zkladntext20"/>
        <w:numPr>
          <w:ilvl w:val="0"/>
          <w:numId w:val="6"/>
        </w:numPr>
        <w:shd w:val="clear" w:color="auto" w:fill="auto"/>
        <w:tabs>
          <w:tab w:val="left" w:pos="684"/>
        </w:tabs>
        <w:spacing w:before="0" w:after="240"/>
        <w:ind w:left="760"/>
        <w:jc w:val="both"/>
      </w:pPr>
      <w:r>
        <w:t>Účastníci se zavazují poskytnout příjemci potřebnou součinnost při přípravě zpráv vyžadovaných projektem n</w:t>
      </w:r>
      <w:r>
        <w:t>ebo podmínkami podpory.</w:t>
      </w:r>
    </w:p>
    <w:p w:rsidR="005022FC" w:rsidRDefault="00545413">
      <w:pPr>
        <w:pStyle w:val="Zkladntext20"/>
        <w:numPr>
          <w:ilvl w:val="0"/>
          <w:numId w:val="6"/>
        </w:numPr>
        <w:shd w:val="clear" w:color="auto" w:fill="auto"/>
        <w:tabs>
          <w:tab w:val="left" w:pos="684"/>
        </w:tabs>
        <w:spacing w:before="0" w:after="240"/>
        <w:ind w:left="760"/>
        <w:jc w:val="both"/>
      </w:pPr>
      <w:r>
        <w:lastRenderedPageBreak/>
        <w:t>Účastníci se zavazují zachovávat mlčenlivost vůči třetím subjektům ohledně skutečností, které se dozvědí v souvislosti s účastí na řešení projektu, zejména pak ohledně výsledků, znalostí, vědomostí a zkušeností získaných při realiza</w:t>
      </w:r>
      <w:r>
        <w:t>ci projektu. Povinnost mlčenlivosti se nevztahuje na skutečnosti, které jsou obecně známé, které byly již zveřejněny, nebo u kterých příjemce výslovně souhlasil se zpřístupněním třetím osobám.</w:t>
      </w:r>
    </w:p>
    <w:p w:rsidR="005022FC" w:rsidRDefault="00545413">
      <w:pPr>
        <w:pStyle w:val="Zkladntext20"/>
        <w:numPr>
          <w:ilvl w:val="0"/>
          <w:numId w:val="6"/>
        </w:numPr>
        <w:shd w:val="clear" w:color="auto" w:fill="auto"/>
        <w:tabs>
          <w:tab w:val="left" w:pos="684"/>
        </w:tabs>
        <w:spacing w:before="0" w:after="240"/>
        <w:ind w:left="760"/>
        <w:jc w:val="both"/>
      </w:pPr>
      <w:r>
        <w:t xml:space="preserve">Účastníci se zavazují uschovat veškeré dokumenty související s </w:t>
      </w:r>
      <w:r>
        <w:t>realizací projektu po dobu 10 let od ukončení řešení projektu.</w:t>
      </w:r>
    </w:p>
    <w:p w:rsidR="005022FC" w:rsidRDefault="00545413">
      <w:pPr>
        <w:pStyle w:val="Zkladntext20"/>
        <w:numPr>
          <w:ilvl w:val="0"/>
          <w:numId w:val="6"/>
        </w:numPr>
        <w:shd w:val="clear" w:color="auto" w:fill="auto"/>
        <w:tabs>
          <w:tab w:val="left" w:pos="684"/>
        </w:tabs>
        <w:spacing w:before="0" w:after="240"/>
        <w:ind w:left="760"/>
        <w:jc w:val="both"/>
      </w:pPr>
      <w:r>
        <w:t>Účastníci se zavazují umožnit oprávněným subjektům provedení kontroly dle zákona č. 320/2001 Sb., o finanční kontrole ve znění pozdějších předpisů. Účastníci se zavazují umožnit poskytovateli p</w:t>
      </w:r>
      <w:r>
        <w:t>odpory, či jím pověřené osobě, a dále také příjemci kdykoliv provedení kontroly plnění cílů projektu včetně kontroly čerpání a využití podpory a účelnosti vynaložených nákladů projektu. Účastníci jsou povinni umožnit komplexní kontrolu a zpřístupnit celé s</w:t>
      </w:r>
      <w:r>
        <w:t>vé účetnictví k projektu, a to kdykoli v průběhu řešení projektu nebo do deseti let od ukončení účinnosti této smlouvy, a poskytnout kontrolujícímu subjektu potřebnou součinnost při této kontrole.</w:t>
      </w:r>
    </w:p>
    <w:p w:rsidR="005022FC" w:rsidRDefault="00545413">
      <w:pPr>
        <w:pStyle w:val="Zkladntext20"/>
        <w:numPr>
          <w:ilvl w:val="0"/>
          <w:numId w:val="6"/>
        </w:numPr>
        <w:shd w:val="clear" w:color="auto" w:fill="auto"/>
        <w:tabs>
          <w:tab w:val="left" w:pos="684"/>
        </w:tabs>
        <w:spacing w:before="0" w:after="240"/>
        <w:ind w:left="760"/>
        <w:jc w:val="both"/>
      </w:pPr>
      <w:r>
        <w:t>Účastníci udělují příjemci souhlas se zveřejněním informací</w:t>
      </w:r>
      <w:r>
        <w:t xml:space="preserve"> o projektu a účasti účastníků na projektu.</w:t>
      </w:r>
    </w:p>
    <w:p w:rsidR="005022FC" w:rsidRDefault="00545413">
      <w:pPr>
        <w:pStyle w:val="Zkladntext20"/>
        <w:numPr>
          <w:ilvl w:val="0"/>
          <w:numId w:val="6"/>
        </w:numPr>
        <w:shd w:val="clear" w:color="auto" w:fill="auto"/>
        <w:tabs>
          <w:tab w:val="left" w:pos="684"/>
        </w:tabs>
        <w:spacing w:before="0" w:after="514"/>
        <w:ind w:left="760"/>
        <w:jc w:val="both"/>
      </w:pPr>
      <w:r>
        <w:t>Účastníci se zavazují neprodleně informovat příjemce o všech podstatných skutečnostech, problémech nebo zpožděních, které by mohly ovlivnit řešení projektu.</w:t>
      </w:r>
    </w:p>
    <w:p w:rsidR="005022FC" w:rsidRDefault="00545413">
      <w:pPr>
        <w:pStyle w:val="Nadpis40"/>
        <w:keepNext/>
        <w:keepLines/>
        <w:shd w:val="clear" w:color="auto" w:fill="auto"/>
        <w:spacing w:before="0" w:line="220" w:lineRule="exact"/>
        <w:ind w:left="4240" w:firstLine="0"/>
      </w:pPr>
      <w:bookmarkStart w:id="11" w:name="bookmark10"/>
      <w:r>
        <w:t>VI.</w:t>
      </w:r>
      <w:bookmarkEnd w:id="11"/>
    </w:p>
    <w:p w:rsidR="005022FC" w:rsidRDefault="00545413">
      <w:pPr>
        <w:pStyle w:val="Nadpis40"/>
        <w:keepNext/>
        <w:keepLines/>
        <w:shd w:val="clear" w:color="auto" w:fill="auto"/>
        <w:spacing w:before="0" w:after="212" w:line="220" w:lineRule="exact"/>
        <w:ind w:left="40" w:firstLine="0"/>
        <w:jc w:val="center"/>
      </w:pPr>
      <w:bookmarkStart w:id="12" w:name="bookmark11"/>
      <w:r>
        <w:t>Řízení projektu</w:t>
      </w:r>
      <w:bookmarkEnd w:id="12"/>
    </w:p>
    <w:p w:rsidR="005022FC" w:rsidRDefault="00545413">
      <w:pPr>
        <w:pStyle w:val="Zkladntext20"/>
        <w:numPr>
          <w:ilvl w:val="0"/>
          <w:numId w:val="7"/>
        </w:numPr>
        <w:shd w:val="clear" w:color="auto" w:fill="auto"/>
        <w:tabs>
          <w:tab w:val="left" w:pos="684"/>
        </w:tabs>
        <w:spacing w:before="0" w:after="240"/>
        <w:ind w:left="760"/>
        <w:jc w:val="both"/>
      </w:pPr>
      <w:r>
        <w:t xml:space="preserve">O zásadních otázkách realizace </w:t>
      </w:r>
      <w:r>
        <w:t>projektu - zejména změně a omezení projektu, rozhodují smluvní strany společně. V případě, že nedojde k dohodě smluvních stran, rozhodne příjemce.</w:t>
      </w:r>
    </w:p>
    <w:p w:rsidR="005022FC" w:rsidRDefault="00545413">
      <w:pPr>
        <w:pStyle w:val="Zkladntext20"/>
        <w:numPr>
          <w:ilvl w:val="0"/>
          <w:numId w:val="7"/>
        </w:numPr>
        <w:shd w:val="clear" w:color="auto" w:fill="auto"/>
        <w:tabs>
          <w:tab w:val="left" w:pos="684"/>
        </w:tabs>
        <w:spacing w:before="0" w:after="243"/>
        <w:ind w:left="760"/>
        <w:jc w:val="both"/>
      </w:pPr>
      <w:r>
        <w:t>Příjemce rozhoduje o konkrétním použití částek určených k financování projektu za podmínky respektováni schvá</w:t>
      </w:r>
      <w:r>
        <w:t>leného projektu.</w:t>
      </w:r>
    </w:p>
    <w:p w:rsidR="005022FC" w:rsidRDefault="00545413">
      <w:pPr>
        <w:pStyle w:val="Zkladntext20"/>
        <w:numPr>
          <w:ilvl w:val="0"/>
          <w:numId w:val="7"/>
        </w:numPr>
        <w:shd w:val="clear" w:color="auto" w:fill="auto"/>
        <w:tabs>
          <w:tab w:val="left" w:pos="684"/>
        </w:tabs>
        <w:spacing w:before="0" w:line="259" w:lineRule="exact"/>
        <w:ind w:left="760"/>
        <w:jc w:val="both"/>
      </w:pPr>
      <w:r>
        <w:t>Příjemce rozhoduje o zveřejnění a způsobech zveřejnění výsledků, znalostí, vědomostí a zkušeností získaných při realizaci projektu.</w:t>
      </w:r>
    </w:p>
    <w:p w:rsidR="005022FC" w:rsidRDefault="00545413">
      <w:pPr>
        <w:pStyle w:val="Nadpis40"/>
        <w:keepNext/>
        <w:keepLines/>
        <w:shd w:val="clear" w:color="auto" w:fill="auto"/>
        <w:spacing w:before="0" w:line="220" w:lineRule="exact"/>
        <w:ind w:left="4240" w:firstLine="0"/>
      </w:pPr>
      <w:bookmarkStart w:id="13" w:name="bookmark12"/>
      <w:r>
        <w:t>VII.</w:t>
      </w:r>
      <w:bookmarkEnd w:id="13"/>
    </w:p>
    <w:p w:rsidR="005022FC" w:rsidRDefault="00545413">
      <w:pPr>
        <w:pStyle w:val="Nadpis40"/>
        <w:keepNext/>
        <w:keepLines/>
        <w:shd w:val="clear" w:color="auto" w:fill="auto"/>
        <w:spacing w:before="0" w:after="209" w:line="220" w:lineRule="exact"/>
        <w:ind w:left="60" w:firstLine="0"/>
        <w:jc w:val="center"/>
      </w:pPr>
      <w:bookmarkStart w:id="14" w:name="bookmark13"/>
      <w:r>
        <w:t>Financování projektu</w:t>
      </w:r>
      <w:bookmarkEnd w:id="14"/>
    </w:p>
    <w:p w:rsidR="005022FC" w:rsidRDefault="00545413">
      <w:pPr>
        <w:pStyle w:val="Zkladntext20"/>
        <w:numPr>
          <w:ilvl w:val="0"/>
          <w:numId w:val="8"/>
        </w:numPr>
        <w:shd w:val="clear" w:color="auto" w:fill="auto"/>
        <w:tabs>
          <w:tab w:val="left" w:pos="672"/>
        </w:tabs>
        <w:spacing w:before="0" w:after="240" w:line="266" w:lineRule="exact"/>
        <w:ind w:left="720" w:right="160" w:hanging="720"/>
        <w:jc w:val="both"/>
      </w:pPr>
      <w:r>
        <w:t xml:space="preserve">Projekt bude financován z finančních prostředků poskytnutých jako podpora z </w:t>
      </w:r>
      <w:r>
        <w:t>programu a z neveřejných zdrojů příjemce a účastníků.</w:t>
      </w:r>
    </w:p>
    <w:p w:rsidR="005022FC" w:rsidRDefault="00545413">
      <w:pPr>
        <w:pStyle w:val="Zkladntext20"/>
        <w:shd w:val="clear" w:color="auto" w:fill="auto"/>
        <w:tabs>
          <w:tab w:val="left" w:pos="6187"/>
        </w:tabs>
        <w:spacing w:before="0" w:line="266" w:lineRule="exact"/>
        <w:ind w:left="720" w:firstLine="0"/>
        <w:jc w:val="both"/>
      </w:pPr>
      <w:r>
        <w:t>Předpokládané celkové náklady projektu činí:</w:t>
      </w:r>
      <w:r>
        <w:tab/>
        <w:t>Kč za dobu řešení.</w:t>
      </w:r>
    </w:p>
    <w:p w:rsidR="005022FC" w:rsidRDefault="00545413">
      <w:pPr>
        <w:pStyle w:val="Zkladntext20"/>
        <w:shd w:val="clear" w:color="auto" w:fill="auto"/>
        <w:tabs>
          <w:tab w:val="left" w:pos="5159"/>
        </w:tabs>
        <w:spacing w:before="0" w:line="266" w:lineRule="exact"/>
        <w:ind w:left="720" w:firstLine="0"/>
        <w:jc w:val="both"/>
      </w:pPr>
      <w:r>
        <w:t>Prostředky poskytnuté z programu:</w:t>
      </w:r>
      <w:r>
        <w:tab/>
        <w:t>- Kč</w:t>
      </w:r>
    </w:p>
    <w:p w:rsidR="005022FC" w:rsidRDefault="00545413">
      <w:pPr>
        <w:pStyle w:val="Titulektabulky0"/>
        <w:framePr w:w="8140" w:wrap="notBeside" w:vAnchor="text" w:hAnchor="text" w:xAlign="right" w:y="1"/>
        <w:shd w:val="clear" w:color="auto" w:fill="auto"/>
        <w:spacing w:line="220" w:lineRule="exact"/>
      </w:pPr>
      <w:r>
        <w:t>Na financování projektu se strany budou podílet takto:</w:t>
      </w:r>
    </w:p>
    <w:tbl>
      <w:tblPr>
        <w:tblOverlap w:val="never"/>
        <w:tblW w:w="0" w:type="auto"/>
        <w:jc w:val="right"/>
        <w:tblLayout w:type="fixed"/>
        <w:tblCellMar>
          <w:left w:w="10" w:type="dxa"/>
          <w:right w:w="10" w:type="dxa"/>
        </w:tblCellMar>
        <w:tblLook w:val="04A0" w:firstRow="1" w:lastRow="0" w:firstColumn="1" w:lastColumn="0" w:noHBand="0" w:noVBand="1"/>
      </w:tblPr>
      <w:tblGrid>
        <w:gridCol w:w="1238"/>
        <w:gridCol w:w="1224"/>
        <w:gridCol w:w="1760"/>
        <w:gridCol w:w="2207"/>
        <w:gridCol w:w="1710"/>
      </w:tblGrid>
      <w:tr w:rsidR="005022FC">
        <w:tblPrEx>
          <w:tblCellMar>
            <w:top w:w="0" w:type="dxa"/>
            <w:bottom w:w="0" w:type="dxa"/>
          </w:tblCellMar>
        </w:tblPrEx>
        <w:trPr>
          <w:trHeight w:hRule="exact" w:val="284"/>
          <w:jc w:val="right"/>
        </w:trPr>
        <w:tc>
          <w:tcPr>
            <w:tcW w:w="1238" w:type="dxa"/>
            <w:tcBorders>
              <w:top w:val="single" w:sz="4" w:space="0" w:color="auto"/>
              <w:left w:val="single" w:sz="4" w:space="0" w:color="auto"/>
            </w:tcBorders>
            <w:shd w:val="clear" w:color="auto" w:fill="FFFFFF"/>
          </w:tcPr>
          <w:p w:rsidR="005022FC" w:rsidRDefault="005022FC">
            <w:pPr>
              <w:framePr w:w="8140" w:wrap="notBeside" w:vAnchor="text" w:hAnchor="text" w:xAlign="right" w:y="1"/>
              <w:rPr>
                <w:sz w:val="10"/>
                <w:szCs w:val="10"/>
              </w:rPr>
            </w:pPr>
          </w:p>
        </w:tc>
        <w:tc>
          <w:tcPr>
            <w:tcW w:w="1224"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left="180" w:firstLine="0"/>
            </w:pPr>
            <w:r>
              <w:rPr>
                <w:rStyle w:val="Zkladntext21"/>
              </w:rPr>
              <w:t>Podíl (%)</w:t>
            </w:r>
          </w:p>
        </w:tc>
        <w:tc>
          <w:tcPr>
            <w:tcW w:w="1760"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left="240" w:firstLine="0"/>
            </w:pPr>
            <w:r>
              <w:rPr>
                <w:rStyle w:val="Zkladntext21"/>
              </w:rPr>
              <w:t>Z dotace (Kč)</w:t>
            </w:r>
          </w:p>
        </w:tc>
        <w:tc>
          <w:tcPr>
            <w:tcW w:w="2207"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firstLine="0"/>
            </w:pPr>
            <w:r>
              <w:rPr>
                <w:rStyle w:val="Zkladntext21"/>
              </w:rPr>
              <w:t xml:space="preserve">Z neveřejných </w:t>
            </w:r>
            <w:r>
              <w:rPr>
                <w:rStyle w:val="Zkladntext21"/>
              </w:rPr>
              <w:t>zdrojů</w:t>
            </w:r>
          </w:p>
        </w:tc>
        <w:tc>
          <w:tcPr>
            <w:tcW w:w="1710" w:type="dxa"/>
            <w:tcBorders>
              <w:top w:val="single" w:sz="4" w:space="0" w:color="auto"/>
              <w:left w:val="single" w:sz="4" w:space="0" w:color="auto"/>
              <w:righ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left="260" w:firstLine="0"/>
            </w:pPr>
            <w:r>
              <w:rPr>
                <w:rStyle w:val="Zkladntext21"/>
              </w:rPr>
              <w:t>Celkem (Kč)</w:t>
            </w:r>
          </w:p>
        </w:tc>
      </w:tr>
      <w:tr w:rsidR="005022FC">
        <w:tblPrEx>
          <w:tblCellMar>
            <w:top w:w="0" w:type="dxa"/>
            <w:bottom w:w="0" w:type="dxa"/>
          </w:tblCellMar>
        </w:tblPrEx>
        <w:trPr>
          <w:trHeight w:hRule="exact" w:val="274"/>
          <w:jc w:val="right"/>
        </w:trPr>
        <w:tc>
          <w:tcPr>
            <w:tcW w:w="1238"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firstLine="0"/>
            </w:pPr>
            <w:r>
              <w:rPr>
                <w:rStyle w:val="Zkladntext21"/>
              </w:rPr>
              <w:t>Příjemce</w:t>
            </w:r>
          </w:p>
        </w:tc>
        <w:tc>
          <w:tcPr>
            <w:tcW w:w="1224"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left="340" w:firstLine="0"/>
            </w:pPr>
            <w:r>
              <w:rPr>
                <w:rStyle w:val="Zkladntext21"/>
              </w:rPr>
              <w:t>61,056</w:t>
            </w:r>
          </w:p>
        </w:tc>
        <w:tc>
          <w:tcPr>
            <w:tcW w:w="1760" w:type="dxa"/>
            <w:tcBorders>
              <w:top w:val="single" w:sz="4" w:space="0" w:color="auto"/>
              <w:left w:val="single" w:sz="4" w:space="0" w:color="auto"/>
            </w:tcBorders>
            <w:shd w:val="clear" w:color="auto" w:fill="FFFFFF"/>
          </w:tcPr>
          <w:p w:rsidR="005022FC" w:rsidRDefault="005022FC">
            <w:pPr>
              <w:framePr w:w="8140" w:wrap="notBeside" w:vAnchor="text" w:hAnchor="text" w:xAlign="right" w:y="1"/>
              <w:rPr>
                <w:sz w:val="10"/>
                <w:szCs w:val="10"/>
              </w:rPr>
            </w:pPr>
          </w:p>
        </w:tc>
        <w:tc>
          <w:tcPr>
            <w:tcW w:w="2207"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firstLine="0"/>
              <w:jc w:val="center"/>
            </w:pPr>
            <w:r>
              <w:rPr>
                <w:rStyle w:val="Zkladntext21"/>
              </w:rPr>
              <w:t>6</w:t>
            </w:r>
          </w:p>
        </w:tc>
        <w:tc>
          <w:tcPr>
            <w:tcW w:w="1710" w:type="dxa"/>
            <w:tcBorders>
              <w:top w:val="single" w:sz="4" w:space="0" w:color="auto"/>
              <w:left w:val="single" w:sz="4" w:space="0" w:color="auto"/>
              <w:right w:val="single" w:sz="4" w:space="0" w:color="auto"/>
            </w:tcBorders>
            <w:shd w:val="clear" w:color="auto" w:fill="FFFFFF"/>
          </w:tcPr>
          <w:p w:rsidR="005022FC" w:rsidRDefault="005022FC">
            <w:pPr>
              <w:framePr w:w="8140" w:wrap="notBeside" w:vAnchor="text" w:hAnchor="text" w:xAlign="right" w:y="1"/>
              <w:rPr>
                <w:sz w:val="10"/>
                <w:szCs w:val="10"/>
              </w:rPr>
            </w:pPr>
          </w:p>
        </w:tc>
      </w:tr>
      <w:tr w:rsidR="005022FC">
        <w:tblPrEx>
          <w:tblCellMar>
            <w:top w:w="0" w:type="dxa"/>
            <w:bottom w:w="0" w:type="dxa"/>
          </w:tblCellMar>
        </w:tblPrEx>
        <w:trPr>
          <w:trHeight w:hRule="exact" w:val="274"/>
          <w:jc w:val="right"/>
        </w:trPr>
        <w:tc>
          <w:tcPr>
            <w:tcW w:w="1238" w:type="dxa"/>
            <w:tcBorders>
              <w:top w:val="single" w:sz="4" w:space="0" w:color="auto"/>
              <w:left w:val="single" w:sz="4" w:space="0" w:color="auto"/>
            </w:tcBorders>
            <w:shd w:val="clear" w:color="auto" w:fill="FFFFFF"/>
          </w:tcPr>
          <w:p w:rsidR="005022FC" w:rsidRDefault="00545413">
            <w:pPr>
              <w:pStyle w:val="Zkladntext20"/>
              <w:framePr w:w="8140" w:wrap="notBeside" w:vAnchor="text" w:hAnchor="text" w:xAlign="right" w:y="1"/>
              <w:shd w:val="clear" w:color="auto" w:fill="auto"/>
              <w:spacing w:before="0" w:line="220" w:lineRule="exact"/>
              <w:ind w:firstLine="0"/>
            </w:pPr>
            <w:r>
              <w:rPr>
                <w:rStyle w:val="Zkladntext21"/>
              </w:rPr>
              <w:t>Účastník 1</w:t>
            </w:r>
          </w:p>
        </w:tc>
        <w:tc>
          <w:tcPr>
            <w:tcW w:w="1224" w:type="dxa"/>
            <w:tcBorders>
              <w:top w:val="single" w:sz="4" w:space="0" w:color="auto"/>
              <w:left w:val="single" w:sz="4" w:space="0" w:color="auto"/>
            </w:tcBorders>
            <w:shd w:val="clear" w:color="auto" w:fill="FFFFFF"/>
          </w:tcPr>
          <w:p w:rsidR="005022FC" w:rsidRDefault="00545413">
            <w:pPr>
              <w:pStyle w:val="Zkladntext20"/>
              <w:framePr w:w="8140" w:wrap="notBeside" w:vAnchor="text" w:hAnchor="text" w:xAlign="right" w:y="1"/>
              <w:shd w:val="clear" w:color="auto" w:fill="auto"/>
              <w:spacing w:before="0" w:line="220" w:lineRule="exact"/>
              <w:ind w:left="340" w:firstLine="0"/>
            </w:pPr>
            <w:r>
              <w:rPr>
                <w:rStyle w:val="Zkladntext21"/>
              </w:rPr>
              <w:t>31,747</w:t>
            </w:r>
          </w:p>
        </w:tc>
        <w:tc>
          <w:tcPr>
            <w:tcW w:w="1760"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left="960" w:firstLine="0"/>
            </w:pPr>
            <w:r>
              <w:rPr>
                <w:rStyle w:val="Zkladntext21"/>
              </w:rPr>
              <w:t>...</w:t>
            </w:r>
          </w:p>
        </w:tc>
        <w:tc>
          <w:tcPr>
            <w:tcW w:w="2207"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firstLine="0"/>
              <w:jc w:val="center"/>
            </w:pPr>
            <w:r>
              <w:rPr>
                <w:rStyle w:val="Zkladntext21"/>
              </w:rPr>
              <w:t>0</w:t>
            </w:r>
          </w:p>
        </w:tc>
        <w:tc>
          <w:tcPr>
            <w:tcW w:w="1710" w:type="dxa"/>
            <w:tcBorders>
              <w:top w:val="single" w:sz="4" w:space="0" w:color="auto"/>
              <w:left w:val="single" w:sz="4" w:space="0" w:color="auto"/>
              <w:right w:val="single" w:sz="4" w:space="0" w:color="auto"/>
            </w:tcBorders>
            <w:shd w:val="clear" w:color="auto" w:fill="FFFFFF"/>
          </w:tcPr>
          <w:p w:rsidR="005022FC" w:rsidRDefault="005022FC">
            <w:pPr>
              <w:framePr w:w="8140" w:wrap="notBeside" w:vAnchor="text" w:hAnchor="text" w:xAlign="right" w:y="1"/>
              <w:rPr>
                <w:sz w:val="10"/>
                <w:szCs w:val="10"/>
              </w:rPr>
            </w:pPr>
          </w:p>
        </w:tc>
      </w:tr>
      <w:tr w:rsidR="005022FC">
        <w:tblPrEx>
          <w:tblCellMar>
            <w:top w:w="0" w:type="dxa"/>
            <w:bottom w:w="0" w:type="dxa"/>
          </w:tblCellMar>
        </w:tblPrEx>
        <w:trPr>
          <w:trHeight w:hRule="exact" w:val="274"/>
          <w:jc w:val="right"/>
        </w:trPr>
        <w:tc>
          <w:tcPr>
            <w:tcW w:w="1238" w:type="dxa"/>
            <w:tcBorders>
              <w:top w:val="single" w:sz="4" w:space="0" w:color="auto"/>
              <w:left w:val="single" w:sz="4" w:space="0" w:color="auto"/>
            </w:tcBorders>
            <w:shd w:val="clear" w:color="auto" w:fill="FFFFFF"/>
          </w:tcPr>
          <w:p w:rsidR="005022FC" w:rsidRDefault="00545413">
            <w:pPr>
              <w:pStyle w:val="Zkladntext20"/>
              <w:framePr w:w="8140" w:wrap="notBeside" w:vAnchor="text" w:hAnchor="text" w:xAlign="right" w:y="1"/>
              <w:shd w:val="clear" w:color="auto" w:fill="auto"/>
              <w:spacing w:before="0" w:line="220" w:lineRule="exact"/>
              <w:ind w:firstLine="0"/>
            </w:pPr>
            <w:r>
              <w:rPr>
                <w:rStyle w:val="Zkladntext21"/>
              </w:rPr>
              <w:t>Účastník 2</w:t>
            </w:r>
          </w:p>
        </w:tc>
        <w:tc>
          <w:tcPr>
            <w:tcW w:w="1224" w:type="dxa"/>
            <w:tcBorders>
              <w:top w:val="single" w:sz="4" w:space="0" w:color="auto"/>
              <w:left w:val="single" w:sz="4" w:space="0" w:color="auto"/>
            </w:tcBorders>
            <w:shd w:val="clear" w:color="auto" w:fill="FFFFFF"/>
          </w:tcPr>
          <w:p w:rsidR="005022FC" w:rsidRDefault="00545413">
            <w:pPr>
              <w:pStyle w:val="Zkladntext20"/>
              <w:framePr w:w="8140" w:wrap="notBeside" w:vAnchor="text" w:hAnchor="text" w:xAlign="right" w:y="1"/>
              <w:shd w:val="clear" w:color="auto" w:fill="auto"/>
              <w:spacing w:before="0" w:line="220" w:lineRule="exact"/>
              <w:ind w:left="340" w:firstLine="0"/>
            </w:pPr>
            <w:r>
              <w:rPr>
                <w:rStyle w:val="Zkladntext21"/>
              </w:rPr>
              <w:t>7,197</w:t>
            </w:r>
          </w:p>
        </w:tc>
        <w:tc>
          <w:tcPr>
            <w:tcW w:w="1760" w:type="dxa"/>
            <w:tcBorders>
              <w:top w:val="single" w:sz="4" w:space="0" w:color="auto"/>
              <w:left w:val="single" w:sz="4" w:space="0" w:color="auto"/>
            </w:tcBorders>
            <w:shd w:val="clear" w:color="auto" w:fill="FFFFFF"/>
          </w:tcPr>
          <w:p w:rsidR="005022FC" w:rsidRDefault="005022FC">
            <w:pPr>
              <w:framePr w:w="8140" w:wrap="notBeside" w:vAnchor="text" w:hAnchor="text" w:xAlign="right" w:y="1"/>
              <w:rPr>
                <w:sz w:val="10"/>
                <w:szCs w:val="10"/>
              </w:rPr>
            </w:pPr>
          </w:p>
        </w:tc>
        <w:tc>
          <w:tcPr>
            <w:tcW w:w="2207" w:type="dxa"/>
            <w:tcBorders>
              <w:top w:val="single" w:sz="4" w:space="0" w:color="auto"/>
              <w:left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firstLine="0"/>
              <w:jc w:val="center"/>
            </w:pPr>
            <w:r>
              <w:rPr>
                <w:rStyle w:val="Zkladntext21"/>
              </w:rPr>
              <w:t>0</w:t>
            </w:r>
          </w:p>
        </w:tc>
        <w:tc>
          <w:tcPr>
            <w:tcW w:w="1710" w:type="dxa"/>
            <w:tcBorders>
              <w:top w:val="single" w:sz="4" w:space="0" w:color="auto"/>
              <w:left w:val="single" w:sz="4" w:space="0" w:color="auto"/>
              <w:right w:val="single" w:sz="4" w:space="0" w:color="auto"/>
            </w:tcBorders>
            <w:shd w:val="clear" w:color="auto" w:fill="FFFFFF"/>
          </w:tcPr>
          <w:p w:rsidR="005022FC" w:rsidRDefault="005022FC">
            <w:pPr>
              <w:framePr w:w="8140" w:wrap="notBeside" w:vAnchor="text" w:hAnchor="text" w:xAlign="right" w:y="1"/>
              <w:rPr>
                <w:sz w:val="10"/>
                <w:szCs w:val="10"/>
              </w:rPr>
            </w:pPr>
          </w:p>
        </w:tc>
      </w:tr>
      <w:tr w:rsidR="005022FC">
        <w:tblPrEx>
          <w:tblCellMar>
            <w:top w:w="0" w:type="dxa"/>
            <w:bottom w:w="0" w:type="dxa"/>
          </w:tblCellMar>
        </w:tblPrEx>
        <w:trPr>
          <w:trHeight w:hRule="exact" w:val="288"/>
          <w:jc w:val="right"/>
        </w:trPr>
        <w:tc>
          <w:tcPr>
            <w:tcW w:w="1238" w:type="dxa"/>
            <w:tcBorders>
              <w:top w:val="single" w:sz="4" w:space="0" w:color="auto"/>
              <w:left w:val="single" w:sz="4" w:space="0" w:color="auto"/>
              <w:bottom w:val="single" w:sz="4" w:space="0" w:color="auto"/>
            </w:tcBorders>
            <w:shd w:val="clear" w:color="auto" w:fill="FFFFFF"/>
            <w:vAlign w:val="center"/>
          </w:tcPr>
          <w:p w:rsidR="005022FC" w:rsidRDefault="00545413">
            <w:pPr>
              <w:pStyle w:val="Zkladntext20"/>
              <w:framePr w:w="8140" w:wrap="notBeside" w:vAnchor="text" w:hAnchor="text" w:xAlign="right" w:y="1"/>
              <w:shd w:val="clear" w:color="auto" w:fill="auto"/>
              <w:spacing w:before="0" w:line="220" w:lineRule="exact"/>
              <w:ind w:firstLine="0"/>
            </w:pPr>
            <w:r>
              <w:rPr>
                <w:rStyle w:val="Zkladntext21"/>
              </w:rPr>
              <w:t>celkem</w:t>
            </w:r>
          </w:p>
        </w:tc>
        <w:tc>
          <w:tcPr>
            <w:tcW w:w="1224" w:type="dxa"/>
            <w:tcBorders>
              <w:top w:val="single" w:sz="4" w:space="0" w:color="auto"/>
              <w:left w:val="single" w:sz="4" w:space="0" w:color="auto"/>
              <w:bottom w:val="single" w:sz="4" w:space="0" w:color="auto"/>
            </w:tcBorders>
            <w:shd w:val="clear" w:color="auto" w:fill="FFFFFF"/>
            <w:vAlign w:val="center"/>
          </w:tcPr>
          <w:p w:rsidR="005022FC" w:rsidRDefault="00545413">
            <w:pPr>
              <w:pStyle w:val="Zkladntext20"/>
              <w:framePr w:w="8140" w:wrap="notBeside" w:vAnchor="text" w:hAnchor="text" w:xAlign="right" w:y="1"/>
              <w:shd w:val="clear" w:color="auto" w:fill="auto"/>
              <w:spacing w:before="0" w:line="220" w:lineRule="exact"/>
              <w:ind w:right="320" w:firstLine="0"/>
              <w:jc w:val="right"/>
            </w:pPr>
            <w:r>
              <w:rPr>
                <w:rStyle w:val="Zkladntext21"/>
              </w:rPr>
              <w:t>100%</w:t>
            </w:r>
          </w:p>
        </w:tc>
        <w:tc>
          <w:tcPr>
            <w:tcW w:w="1760" w:type="dxa"/>
            <w:tcBorders>
              <w:top w:val="single" w:sz="4" w:space="0" w:color="auto"/>
              <w:left w:val="single" w:sz="4" w:space="0" w:color="auto"/>
              <w:bottom w:val="single" w:sz="4" w:space="0" w:color="auto"/>
            </w:tcBorders>
            <w:shd w:val="clear" w:color="auto" w:fill="FFFFFF"/>
            <w:vAlign w:val="center"/>
          </w:tcPr>
          <w:p w:rsidR="005022FC" w:rsidRDefault="00545413">
            <w:pPr>
              <w:pStyle w:val="Zkladntext20"/>
              <w:framePr w:w="8140" w:wrap="notBeside" w:vAnchor="text" w:hAnchor="text" w:xAlign="right" w:y="1"/>
              <w:shd w:val="clear" w:color="auto" w:fill="auto"/>
              <w:spacing w:before="0" w:line="220" w:lineRule="exact"/>
              <w:ind w:firstLine="0"/>
              <w:jc w:val="center"/>
            </w:pPr>
            <w:r>
              <w:rPr>
                <w:rStyle w:val="Zkladntext21"/>
              </w:rPr>
              <w:t>* ........</w:t>
            </w:r>
          </w:p>
        </w:tc>
        <w:tc>
          <w:tcPr>
            <w:tcW w:w="2207" w:type="dxa"/>
            <w:tcBorders>
              <w:top w:val="single" w:sz="4" w:space="0" w:color="auto"/>
              <w:left w:val="single" w:sz="4" w:space="0" w:color="auto"/>
              <w:bottom w:val="single" w:sz="4" w:space="0" w:color="auto"/>
            </w:tcBorders>
            <w:shd w:val="clear" w:color="auto" w:fill="FFFFFF"/>
            <w:vAlign w:val="bottom"/>
          </w:tcPr>
          <w:p w:rsidR="005022FC" w:rsidRDefault="00545413">
            <w:pPr>
              <w:pStyle w:val="Zkladntext20"/>
              <w:framePr w:w="8140" w:wrap="notBeside" w:vAnchor="text" w:hAnchor="text" w:xAlign="right" w:y="1"/>
              <w:shd w:val="clear" w:color="auto" w:fill="auto"/>
              <w:spacing w:before="0" w:line="220" w:lineRule="exact"/>
              <w:ind w:firstLine="0"/>
              <w:jc w:val="center"/>
            </w:pPr>
            <w:r>
              <w:rPr>
                <w:rStyle w:val="Zkladntext21"/>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5022FC" w:rsidRDefault="005022FC">
            <w:pPr>
              <w:framePr w:w="8140" w:wrap="notBeside" w:vAnchor="text" w:hAnchor="text" w:xAlign="right" w:y="1"/>
              <w:rPr>
                <w:sz w:val="10"/>
                <w:szCs w:val="10"/>
              </w:rPr>
            </w:pPr>
          </w:p>
        </w:tc>
      </w:tr>
    </w:tbl>
    <w:p w:rsidR="005022FC" w:rsidRDefault="005022FC">
      <w:pPr>
        <w:framePr w:w="8140" w:wrap="notBeside" w:vAnchor="text" w:hAnchor="text" w:xAlign="right" w:y="1"/>
        <w:rPr>
          <w:sz w:val="2"/>
          <w:szCs w:val="2"/>
        </w:rPr>
      </w:pPr>
    </w:p>
    <w:p w:rsidR="005022FC" w:rsidRDefault="005022FC">
      <w:pPr>
        <w:rPr>
          <w:sz w:val="2"/>
          <w:szCs w:val="2"/>
        </w:rPr>
      </w:pPr>
    </w:p>
    <w:p w:rsidR="005022FC" w:rsidRDefault="00545413">
      <w:pPr>
        <w:pStyle w:val="Zkladntext20"/>
        <w:numPr>
          <w:ilvl w:val="0"/>
          <w:numId w:val="8"/>
        </w:numPr>
        <w:shd w:val="clear" w:color="auto" w:fill="auto"/>
        <w:tabs>
          <w:tab w:val="left" w:pos="672"/>
        </w:tabs>
        <w:spacing w:before="196" w:after="240"/>
        <w:ind w:left="720" w:right="160" w:hanging="720"/>
        <w:jc w:val="both"/>
      </w:pPr>
      <w:r>
        <w:lastRenderedPageBreak/>
        <w:t xml:space="preserve">Každá ze smluvních stran se zavazuje podílet sc na úhradě části nákladů projektu z neveřejných zdrojů v rozsahu specifikovaném podrobně v </w:t>
      </w:r>
      <w:r>
        <w:t>projektu, nejvýše však do částky uvedené v článku 7.1 této smlouvy.</w:t>
      </w:r>
    </w:p>
    <w:p w:rsidR="005022FC" w:rsidRDefault="00545413">
      <w:pPr>
        <w:pStyle w:val="Zkladntext20"/>
        <w:numPr>
          <w:ilvl w:val="0"/>
          <w:numId w:val="8"/>
        </w:numPr>
        <w:shd w:val="clear" w:color="auto" w:fill="auto"/>
        <w:tabs>
          <w:tab w:val="left" w:pos="672"/>
        </w:tabs>
        <w:spacing w:before="0"/>
        <w:ind w:left="720" w:right="160" w:hanging="720"/>
        <w:jc w:val="both"/>
      </w:pPr>
      <w:r>
        <w:t>Příjemce se zavazuje vždy jednorázově převést účastníkovi prostředky poskytnuté jako podpora z programu ve výši určené pro účastníka dle projektu a rozpočtu pro daný kalendářní rok, vždy d</w:t>
      </w:r>
      <w:r>
        <w:t>o 21 dnů od jejich obdržení, a to na účet účastníka 1</w:t>
      </w:r>
    </w:p>
    <w:p w:rsidR="005022FC" w:rsidRDefault="00545413">
      <w:pPr>
        <w:pStyle w:val="Zkladntext20"/>
        <w:shd w:val="clear" w:color="auto" w:fill="auto"/>
        <w:tabs>
          <w:tab w:val="left" w:pos="5500"/>
        </w:tabs>
        <w:spacing w:before="0" w:line="266" w:lineRule="exact"/>
        <w:ind w:left="2580" w:firstLine="0"/>
        <w:jc w:val="both"/>
      </w:pPr>
      <w:r>
        <w:t>vedený u t</w:t>
      </w:r>
      <w:r>
        <w:tab/>
        <w:t>pod variabilním symbolem 'a</w:t>
      </w:r>
    </w:p>
    <w:p w:rsidR="005022FC" w:rsidRDefault="00545413">
      <w:pPr>
        <w:pStyle w:val="Zkladntext20"/>
        <w:shd w:val="clear" w:color="auto" w:fill="auto"/>
        <w:tabs>
          <w:tab w:val="left" w:pos="4370"/>
          <w:tab w:val="left" w:pos="6187"/>
        </w:tabs>
        <w:spacing w:before="0" w:after="483" w:line="266" w:lineRule="exact"/>
        <w:ind w:left="720" w:firstLine="0"/>
        <w:jc w:val="both"/>
      </w:pPr>
      <w:r>
        <w:t>účet účastníka 2 0</w:t>
      </w:r>
      <w:r>
        <w:tab/>
        <w:t>vedený u</w:t>
      </w:r>
      <w:r>
        <w:tab/>
        <w:t>pod variabilním symbolem</w:t>
      </w:r>
    </w:p>
    <w:p w:rsidR="005022FC" w:rsidRDefault="00545413">
      <w:pPr>
        <w:pStyle w:val="Zkladntext20"/>
        <w:numPr>
          <w:ilvl w:val="0"/>
          <w:numId w:val="8"/>
        </w:numPr>
        <w:shd w:val="clear" w:color="auto" w:fill="auto"/>
        <w:tabs>
          <w:tab w:val="left" w:pos="672"/>
        </w:tabs>
        <w:spacing w:before="0" w:after="240"/>
        <w:ind w:left="720" w:right="160" w:hanging="720"/>
        <w:jc w:val="both"/>
      </w:pPr>
      <w:r>
        <w:t xml:space="preserve">V případě, že nebude efektivně vyčerpána část poskytnuté podpory za příslušný rok, je každý účastník povinen </w:t>
      </w:r>
      <w:r>
        <w:t>nevyčerpanou část podpory vrátit příjemci do 10 dnů od konce příslušeného kalendářního roku.</w:t>
      </w:r>
    </w:p>
    <w:p w:rsidR="005022FC" w:rsidRDefault="00545413">
      <w:pPr>
        <w:pStyle w:val="Zkladntext20"/>
        <w:numPr>
          <w:ilvl w:val="0"/>
          <w:numId w:val="8"/>
        </w:numPr>
        <w:shd w:val="clear" w:color="auto" w:fill="auto"/>
        <w:tabs>
          <w:tab w:val="left" w:pos="672"/>
        </w:tabs>
        <w:spacing w:before="0" w:after="274"/>
        <w:ind w:left="720" w:right="160" w:hanging="720"/>
        <w:jc w:val="both"/>
      </w:pPr>
      <w:r>
        <w:t>Účastníci jsou povinni využívat prostředky z podpory pouze v souladu se smlouvou o poskytnutí podpory na řešení projektu, všeobecnými podmínkami ke smlouvě o posky</w:t>
      </w:r>
      <w:r>
        <w:t>tnutí podpory na řešení projektu, zvláštními podmínkami projektu a podmínkami programu, a výhradně v bezprostřední souvislosti s realizací projektu. Náklady musí být zaplaceny daným účastníkem, musí byl doloženy doklady, musí být přiměřené (odpovídat cenám</w:t>
      </w:r>
      <w:r>
        <w:t xml:space="preserve"> v místě a čase obvyklým) a musí být vynaloženy v souladu s principy hospodárnosti (minimalizace výdajů při respektování cílů projektu) a účelnosti (přímá vazba na projekt a nezbytnost pro realizaci projektu).</w:t>
      </w:r>
    </w:p>
    <w:p w:rsidR="005022FC" w:rsidRDefault="00545413">
      <w:pPr>
        <w:pStyle w:val="Zkladntext20"/>
        <w:shd w:val="clear" w:color="auto" w:fill="auto"/>
        <w:spacing w:before="0" w:after="222" w:line="220" w:lineRule="exact"/>
        <w:ind w:left="720" w:firstLine="0"/>
        <w:jc w:val="both"/>
      </w:pPr>
      <w:r>
        <w:t>V případě neuznaných nákladů projektu, nese ty</w:t>
      </w:r>
      <w:r>
        <w:t>to náklady strana, která je vynaložila.</w:t>
      </w:r>
    </w:p>
    <w:p w:rsidR="005022FC" w:rsidRDefault="00545413">
      <w:pPr>
        <w:pStyle w:val="Zkladntext20"/>
        <w:numPr>
          <w:ilvl w:val="0"/>
          <w:numId w:val="9"/>
        </w:numPr>
        <w:shd w:val="clear" w:color="auto" w:fill="auto"/>
        <w:tabs>
          <w:tab w:val="left" w:pos="672"/>
        </w:tabs>
        <w:spacing w:before="0" w:after="212" w:line="220" w:lineRule="exact"/>
        <w:ind w:left="720" w:hanging="720"/>
        <w:jc w:val="both"/>
      </w:pPr>
      <w:r>
        <w:t>Účastníci jsou povinni vést v účetnictví oddělenou evidenci týkající se projektu.</w:t>
      </w:r>
    </w:p>
    <w:p w:rsidR="005022FC" w:rsidRDefault="00545413">
      <w:pPr>
        <w:pStyle w:val="Zkladntext20"/>
        <w:numPr>
          <w:ilvl w:val="0"/>
          <w:numId w:val="9"/>
        </w:numPr>
        <w:shd w:val="clear" w:color="auto" w:fill="auto"/>
        <w:tabs>
          <w:tab w:val="left" w:pos="672"/>
        </w:tabs>
        <w:spacing w:before="0"/>
        <w:ind w:left="720" w:right="160" w:hanging="720"/>
        <w:jc w:val="both"/>
        <w:sectPr w:rsidR="005022FC">
          <w:headerReference w:type="even" r:id="rId9"/>
          <w:headerReference w:type="default" r:id="rId10"/>
          <w:footerReference w:type="even" r:id="rId11"/>
          <w:footerReference w:type="default" r:id="rId12"/>
          <w:pgSz w:w="11900" w:h="16840"/>
          <w:pgMar w:top="1262" w:right="844" w:bottom="2132" w:left="2185" w:header="0" w:footer="3" w:gutter="0"/>
          <w:cols w:space="720"/>
          <w:noEndnote/>
          <w:docGrid w:linePitch="360"/>
        </w:sectPr>
      </w:pPr>
      <w:r>
        <w:t xml:space="preserve">V případě vzniku povinnosti vrátit podporu nebo její část z důvodu na straně účastníka, zavazuje se účastník nahradit příjemci tuto část včetně veškerého </w:t>
      </w:r>
      <w:r>
        <w:t>příslušenství a sankcí.</w:t>
      </w:r>
    </w:p>
    <w:p w:rsidR="005022FC" w:rsidRDefault="00C74209">
      <w:pPr>
        <w:pStyle w:val="Zkladntext20"/>
        <w:numPr>
          <w:ilvl w:val="0"/>
          <w:numId w:val="9"/>
        </w:numPr>
        <w:shd w:val="clear" w:color="auto" w:fill="auto"/>
        <w:tabs>
          <w:tab w:val="left" w:pos="674"/>
        </w:tabs>
        <w:spacing w:before="0" w:after="517" w:line="266" w:lineRule="exact"/>
        <w:ind w:left="720" w:hanging="720"/>
        <w:jc w:val="both"/>
      </w:pPr>
      <w:r>
        <w:rPr>
          <w:noProof/>
          <w:lang w:bidi="ar-SA"/>
        </w:rPr>
        <w:lastRenderedPageBreak/>
        <mc:AlternateContent>
          <mc:Choice Requires="wps">
            <w:drawing>
              <wp:anchor distT="0" distB="0" distL="63500" distR="63500" simplePos="0" relativeHeight="377487105" behindDoc="1" locked="0" layoutInCell="1" allowOverlap="1">
                <wp:simplePos x="0" y="0"/>
                <wp:positionH relativeFrom="margin">
                  <wp:posOffset>-1369060</wp:posOffset>
                </wp:positionH>
                <wp:positionV relativeFrom="paragraph">
                  <wp:posOffset>-284480</wp:posOffset>
                </wp:positionV>
                <wp:extent cx="153035" cy="241300"/>
                <wp:effectExtent l="2540" t="1270" r="0" b="1905"/>
                <wp:wrapTopAndBottom/>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kladntext4"/>
                              <w:shd w:val="clear" w:color="auto" w:fill="auto"/>
                              <w:spacing w:line="380" w:lineRule="exact"/>
                            </w:pPr>
                            <w: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7.8pt;margin-top:-22.4pt;width:12.05pt;height:19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" filled="f" stroked="f">
                <v:textbox style="mso-fit-shape-to-text:t" inset="0,0,0,0">
                  <w:txbxContent>
                    <w:p w:rsidR="005022FC" w:rsidRDefault="00545413">
                      <w:pPr>
                        <w:pStyle w:val="Zkladntext4"/>
                        <w:shd w:val="clear" w:color="auto" w:fill="auto"/>
                        <w:spacing w:line="380" w:lineRule="exact"/>
                      </w:pPr>
                      <w:r>
                        <w:t>w</w:t>
                      </w:r>
                    </w:p>
                  </w:txbxContent>
                </v:textbox>
                <w10:wrap type="topAndBottom" anchorx="margin"/>
              </v:shape>
            </w:pict>
          </mc:Fallback>
        </mc:AlternateContent>
      </w:r>
      <w:r w:rsidR="00545413">
        <w:t>V případě změny rozsahu podpory z programu, zavazují se smluvní strany upravit vzájemné vztahy dodatkem k této smlouvě.</w:t>
      </w:r>
    </w:p>
    <w:p w:rsidR="005022FC" w:rsidRDefault="00545413">
      <w:pPr>
        <w:pStyle w:val="Nadpis40"/>
        <w:keepNext/>
        <w:keepLines/>
        <w:shd w:val="clear" w:color="auto" w:fill="auto"/>
        <w:spacing w:before="0" w:after="2" w:line="220" w:lineRule="exact"/>
        <w:ind w:left="4220" w:firstLine="0"/>
      </w:pPr>
      <w:bookmarkStart w:id="15" w:name="bookmark14"/>
      <w:r>
        <w:t>VIII.</w:t>
      </w:r>
      <w:bookmarkEnd w:id="15"/>
    </w:p>
    <w:p w:rsidR="005022FC" w:rsidRDefault="00545413">
      <w:pPr>
        <w:pStyle w:val="Nadpis40"/>
        <w:keepNext/>
        <w:keepLines/>
        <w:shd w:val="clear" w:color="auto" w:fill="auto"/>
        <w:spacing w:before="0" w:after="212" w:line="220" w:lineRule="exact"/>
        <w:ind w:left="20" w:firstLine="0"/>
        <w:jc w:val="center"/>
      </w:pPr>
      <w:bookmarkStart w:id="16" w:name="bookmark15"/>
      <w:r>
        <w:t>Majetková práva</w:t>
      </w:r>
      <w:bookmarkEnd w:id="16"/>
    </w:p>
    <w:p w:rsidR="005022FC" w:rsidRDefault="00545413">
      <w:pPr>
        <w:pStyle w:val="Zkladntext20"/>
        <w:numPr>
          <w:ilvl w:val="0"/>
          <w:numId w:val="10"/>
        </w:numPr>
        <w:shd w:val="clear" w:color="auto" w:fill="auto"/>
        <w:tabs>
          <w:tab w:val="left" w:pos="674"/>
        </w:tabs>
        <w:spacing w:before="0" w:after="240"/>
        <w:ind w:left="720" w:hanging="720"/>
        <w:jc w:val="both"/>
      </w:pPr>
      <w:r>
        <w:t xml:space="preserve">Vlastníkem hmotného majetku, potřebného k řešení projektu a pořízeného z poskytnuté </w:t>
      </w:r>
      <w:r>
        <w:t>podpory je strana, která si uvedený majetek pořídla nebo ho při řešení projektu vytvořila. V případě, že se na pořízení nebo vytvoření hmotného majetku podílí strany společně, stávají se vlastníky příslušných podílů majetku ve stejném poměru, jako jim byla</w:t>
      </w:r>
      <w:r>
        <w:t xml:space="preserve"> poskytnuta podpora.</w:t>
      </w:r>
    </w:p>
    <w:p w:rsidR="005022FC" w:rsidRDefault="00545413">
      <w:pPr>
        <w:pStyle w:val="Zkladntext20"/>
        <w:numPr>
          <w:ilvl w:val="0"/>
          <w:numId w:val="10"/>
        </w:numPr>
        <w:shd w:val="clear" w:color="auto" w:fill="auto"/>
        <w:tabs>
          <w:tab w:val="left" w:pos="674"/>
        </w:tabs>
        <w:spacing w:before="0" w:after="514"/>
        <w:ind w:left="720" w:hanging="720"/>
        <w:jc w:val="both"/>
      </w:pPr>
      <w:r>
        <w:t>Pokud některá ze stran k realizaci poskytne vedle finančních prostředků i jiný majetek, vlastnictví tohoto dalšího majetku zůstává nezměněno, pokud se strany v jednotlivých případech písemně nedohodnou jinak.</w:t>
      </w:r>
    </w:p>
    <w:p w:rsidR="005022FC" w:rsidRDefault="00545413">
      <w:pPr>
        <w:pStyle w:val="Nadpis40"/>
        <w:keepNext/>
        <w:keepLines/>
        <w:shd w:val="clear" w:color="auto" w:fill="auto"/>
        <w:spacing w:before="0" w:line="220" w:lineRule="exact"/>
        <w:ind w:left="4220" w:firstLine="0"/>
      </w:pPr>
      <w:bookmarkStart w:id="17" w:name="bookmark16"/>
      <w:r>
        <w:t>IX.</w:t>
      </w:r>
      <w:bookmarkEnd w:id="17"/>
    </w:p>
    <w:p w:rsidR="005022FC" w:rsidRDefault="00545413">
      <w:pPr>
        <w:pStyle w:val="Nadpis40"/>
        <w:keepNext/>
        <w:keepLines/>
        <w:shd w:val="clear" w:color="auto" w:fill="auto"/>
        <w:spacing w:before="0" w:after="212" w:line="220" w:lineRule="exact"/>
        <w:ind w:left="20" w:firstLine="0"/>
        <w:jc w:val="center"/>
      </w:pPr>
      <w:bookmarkStart w:id="18" w:name="bookmark17"/>
      <w:r>
        <w:t xml:space="preserve">Duševní vlastnictví a </w:t>
      </w:r>
      <w:r>
        <w:t>využití výsledků</w:t>
      </w:r>
      <w:bookmarkEnd w:id="18"/>
    </w:p>
    <w:p w:rsidR="005022FC" w:rsidRDefault="00545413">
      <w:pPr>
        <w:pStyle w:val="Zkladntext20"/>
        <w:numPr>
          <w:ilvl w:val="0"/>
          <w:numId w:val="11"/>
        </w:numPr>
        <w:shd w:val="clear" w:color="auto" w:fill="auto"/>
        <w:tabs>
          <w:tab w:val="left" w:pos="674"/>
        </w:tabs>
        <w:spacing w:before="0" w:after="240"/>
        <w:ind w:left="720" w:hanging="720"/>
        <w:jc w:val="both"/>
      </w:pPr>
      <w:r>
        <w:t>Vlastníkem práv k výsledkům je strana, která výsledek vytvořila. V případě vzniku výsledku společnou činností stran je výsledek v podílovém spoluvlastnictví stran, s podílem jednotlivých stran dle jejich podílu na dosažení výsledku.</w:t>
      </w:r>
    </w:p>
    <w:p w:rsidR="005022FC" w:rsidRDefault="00545413">
      <w:pPr>
        <w:pStyle w:val="Zkladntext20"/>
        <w:numPr>
          <w:ilvl w:val="0"/>
          <w:numId w:val="11"/>
        </w:numPr>
        <w:shd w:val="clear" w:color="auto" w:fill="auto"/>
        <w:tabs>
          <w:tab w:val="left" w:pos="674"/>
        </w:tabs>
        <w:spacing w:before="0" w:after="240"/>
        <w:ind w:left="720" w:hanging="720"/>
        <w:jc w:val="both"/>
      </w:pPr>
      <w:r>
        <w:t>Vlastn</w:t>
      </w:r>
      <w:r>
        <w:t>íkem, držitelem a vykonavatelem práv duševního vlastnictví je strana, která je vlastníkem výsledku - stejně tak se tato strana na své náklady zavazuje zajistit přiměřenou ochranu výsledku.</w:t>
      </w:r>
    </w:p>
    <w:p w:rsidR="005022FC" w:rsidRDefault="00545413">
      <w:pPr>
        <w:pStyle w:val="Zkladntext20"/>
        <w:numPr>
          <w:ilvl w:val="0"/>
          <w:numId w:val="11"/>
        </w:numPr>
        <w:shd w:val="clear" w:color="auto" w:fill="auto"/>
        <w:tabs>
          <w:tab w:val="left" w:pos="674"/>
        </w:tabs>
        <w:spacing w:before="0" w:after="514"/>
        <w:ind w:left="720" w:hanging="720"/>
        <w:jc w:val="both"/>
      </w:pPr>
      <w:r>
        <w:t>Strany berou na vědomí, že výsledky projektu budou zájemcům poskyto</w:t>
      </w:r>
      <w:r>
        <w:t>vány zdarma. Výsledky projektu budou zveřejněny na webových stránkách příjemce po dobu nejméně pěti let ode dne ukončení řešení projektu. Účastníci se zavazují poskytnout příjemci veškerou nezbytnou součinnost (včetně poskytnutí příslušných práv k výsledků</w:t>
      </w:r>
      <w:r>
        <w:t>m).</w:t>
      </w:r>
    </w:p>
    <w:p w:rsidR="005022FC" w:rsidRDefault="00545413">
      <w:pPr>
        <w:pStyle w:val="Nadpis40"/>
        <w:keepNext/>
        <w:keepLines/>
        <w:shd w:val="clear" w:color="auto" w:fill="auto"/>
        <w:spacing w:before="0" w:line="220" w:lineRule="exact"/>
        <w:ind w:left="4220" w:firstLine="0"/>
      </w:pPr>
      <w:bookmarkStart w:id="19" w:name="bookmark18"/>
      <w:r>
        <w:t>X.</w:t>
      </w:r>
      <w:bookmarkEnd w:id="19"/>
    </w:p>
    <w:p w:rsidR="005022FC" w:rsidRDefault="00545413">
      <w:pPr>
        <w:pStyle w:val="Nadpis40"/>
        <w:keepNext/>
        <w:keepLines/>
        <w:shd w:val="clear" w:color="auto" w:fill="auto"/>
        <w:spacing w:before="0" w:after="208" w:line="220" w:lineRule="exact"/>
        <w:ind w:left="20" w:firstLine="0"/>
        <w:jc w:val="center"/>
      </w:pPr>
      <w:bookmarkStart w:id="20" w:name="bookmark19"/>
      <w:r>
        <w:t>Trvání smlouvy</w:t>
      </w:r>
      <w:bookmarkEnd w:id="20"/>
    </w:p>
    <w:p w:rsidR="005022FC" w:rsidRDefault="00545413">
      <w:pPr>
        <w:pStyle w:val="Zkladntext20"/>
        <w:numPr>
          <w:ilvl w:val="0"/>
          <w:numId w:val="12"/>
        </w:numPr>
        <w:shd w:val="clear" w:color="auto" w:fill="auto"/>
        <w:tabs>
          <w:tab w:val="left" w:pos="674"/>
        </w:tabs>
        <w:spacing w:before="0" w:after="240"/>
        <w:ind w:left="720" w:hanging="720"/>
        <w:jc w:val="both"/>
      </w:pPr>
      <w:r>
        <w:t xml:space="preserve">Tato smlouva pozbývá účinnosti v případě, že pro projekt nebude získána podpora z programu. Pro odstranění pochybností: toto ustanovení dopadá pouze na případy, kdy podpora projektu nebude vůbec přiznána nikoliv na situace, kdy bude </w:t>
      </w:r>
      <w:r>
        <w:t>omezena nebo odebrána.</w:t>
      </w:r>
    </w:p>
    <w:p w:rsidR="005022FC" w:rsidRDefault="00545413">
      <w:pPr>
        <w:pStyle w:val="Zkladntext20"/>
        <w:numPr>
          <w:ilvl w:val="0"/>
          <w:numId w:val="12"/>
        </w:numPr>
        <w:shd w:val="clear" w:color="auto" w:fill="auto"/>
        <w:tabs>
          <w:tab w:val="left" w:pos="674"/>
        </w:tabs>
        <w:spacing w:before="0" w:after="240"/>
        <w:ind w:left="720" w:hanging="720"/>
        <w:jc w:val="both"/>
      </w:pPr>
      <w:r>
        <w:t>Od této smlouvy je možno odstoupit nebo ji vypovědět pouze z důvodů uvedených v této smlouvě.</w:t>
      </w:r>
    </w:p>
    <w:p w:rsidR="005022FC" w:rsidRDefault="00545413">
      <w:pPr>
        <w:pStyle w:val="Zkladntext20"/>
        <w:numPr>
          <w:ilvl w:val="0"/>
          <w:numId w:val="12"/>
        </w:numPr>
        <w:shd w:val="clear" w:color="auto" w:fill="auto"/>
        <w:tabs>
          <w:tab w:val="left" w:pos="674"/>
        </w:tabs>
        <w:spacing w:before="0"/>
        <w:ind w:left="720" w:hanging="720"/>
        <w:jc w:val="both"/>
      </w:pPr>
      <w:r>
        <w:t>Příjemce má právo od této smlouvy odstoupit v případě, že:</w:t>
      </w:r>
    </w:p>
    <w:p w:rsidR="005022FC" w:rsidRDefault="00545413">
      <w:pPr>
        <w:pStyle w:val="Zkladntext20"/>
        <w:shd w:val="clear" w:color="auto" w:fill="auto"/>
        <w:spacing w:before="0"/>
        <w:ind w:left="1700" w:firstLine="0"/>
        <w:jc w:val="both"/>
        <w:sectPr w:rsidR="005022FC">
          <w:headerReference w:type="even" r:id="rId13"/>
          <w:headerReference w:type="default" r:id="rId14"/>
          <w:footerReference w:type="even" r:id="rId15"/>
          <w:footerReference w:type="default" r:id="rId16"/>
          <w:footerReference w:type="first" r:id="rId17"/>
          <w:pgSz w:w="11900" w:h="16840"/>
          <w:pgMar w:top="1262" w:right="844" w:bottom="2132" w:left="2185" w:header="0" w:footer="3" w:gutter="0"/>
          <w:cols w:space="720"/>
          <w:noEndnote/>
          <w:titlePg/>
          <w:docGrid w:linePitch="360"/>
        </w:sectPr>
      </w:pPr>
      <w:r>
        <w:t>účastník je v prodlení se splněním své povinnosti po dobu 15 dnů od písemného upozornění na prodlení,</w:t>
      </w:r>
    </w:p>
    <w:p w:rsidR="005022FC" w:rsidRDefault="00545413">
      <w:pPr>
        <w:pStyle w:val="Zkladntext20"/>
        <w:shd w:val="clear" w:color="auto" w:fill="auto"/>
        <w:spacing w:before="0" w:after="2" w:line="220" w:lineRule="exact"/>
        <w:ind w:left="1760" w:firstLine="0"/>
        <w:jc w:val="both"/>
      </w:pPr>
      <w:r>
        <w:lastRenderedPageBreak/>
        <w:t>účastník vstoupí do likvidace,</w:t>
      </w:r>
    </w:p>
    <w:p w:rsidR="005022FC" w:rsidRDefault="00545413">
      <w:pPr>
        <w:pStyle w:val="Zkladntext20"/>
        <w:shd w:val="clear" w:color="auto" w:fill="auto"/>
        <w:spacing w:before="0" w:line="220" w:lineRule="exact"/>
        <w:ind w:left="1760" w:firstLine="0"/>
        <w:jc w:val="both"/>
      </w:pPr>
      <w:r>
        <w:t>proti účastní</w:t>
      </w:r>
      <w:r>
        <w:t>kovi je vedeno insolvenční řízení nebo</w:t>
      </w:r>
    </w:p>
    <w:p w:rsidR="005022FC" w:rsidRDefault="00545413">
      <w:pPr>
        <w:pStyle w:val="Zkladntext20"/>
        <w:shd w:val="clear" w:color="auto" w:fill="auto"/>
        <w:spacing w:before="0" w:after="243" w:line="266" w:lineRule="exact"/>
        <w:ind w:left="1760" w:firstLine="0"/>
        <w:jc w:val="both"/>
      </w:pPr>
      <w:r>
        <w:t>dojde ke změně dotýkající se právní subjektivity účastníka, která by mohla ovlivnit řešení projektu nebo zájmy příjemce.</w:t>
      </w:r>
    </w:p>
    <w:p w:rsidR="005022FC" w:rsidRDefault="00545413">
      <w:pPr>
        <w:pStyle w:val="Zkladntext20"/>
        <w:numPr>
          <w:ilvl w:val="0"/>
          <w:numId w:val="12"/>
        </w:numPr>
        <w:shd w:val="clear" w:color="auto" w:fill="auto"/>
        <w:tabs>
          <w:tab w:val="left" w:pos="643"/>
        </w:tabs>
        <w:spacing w:before="0" w:after="514"/>
        <w:ind w:left="700" w:hanging="700"/>
        <w:jc w:val="both"/>
      </w:pPr>
      <w:r>
        <w:t xml:space="preserve">Ustanovení týkající se duševního vlastnictví, mlčenlivosti, archivace, odpovědnosti (vracení </w:t>
      </w:r>
      <w:r>
        <w:t>podpory a sankce) a kontroly přetrvávají i po ukončení této smlouvy.</w:t>
      </w:r>
    </w:p>
    <w:p w:rsidR="005022FC" w:rsidRDefault="00545413">
      <w:pPr>
        <w:pStyle w:val="Nadpis40"/>
        <w:keepNext/>
        <w:keepLines/>
        <w:shd w:val="clear" w:color="auto" w:fill="auto"/>
        <w:spacing w:before="0" w:line="220" w:lineRule="exact"/>
        <w:ind w:left="4240" w:firstLine="0"/>
      </w:pPr>
      <w:bookmarkStart w:id="21" w:name="bookmark22"/>
      <w:r>
        <w:t>XI.</w:t>
      </w:r>
      <w:bookmarkEnd w:id="21"/>
    </w:p>
    <w:p w:rsidR="005022FC" w:rsidRDefault="00545413">
      <w:pPr>
        <w:pStyle w:val="Nadpis40"/>
        <w:keepNext/>
        <w:keepLines/>
        <w:shd w:val="clear" w:color="auto" w:fill="auto"/>
        <w:spacing w:before="0" w:after="212" w:line="220" w:lineRule="exact"/>
        <w:ind w:firstLine="0"/>
        <w:jc w:val="center"/>
      </w:pPr>
      <w:bookmarkStart w:id="22" w:name="bookmark23"/>
      <w:r>
        <w:t>Závěrečná ustanovení</w:t>
      </w:r>
      <w:bookmarkEnd w:id="22"/>
    </w:p>
    <w:p w:rsidR="005022FC" w:rsidRDefault="00545413">
      <w:pPr>
        <w:pStyle w:val="Zkladntext20"/>
        <w:numPr>
          <w:ilvl w:val="0"/>
          <w:numId w:val="13"/>
        </w:numPr>
        <w:shd w:val="clear" w:color="auto" w:fill="auto"/>
        <w:tabs>
          <w:tab w:val="left" w:pos="643"/>
        </w:tabs>
        <w:spacing w:before="0"/>
        <w:ind w:left="700" w:hanging="700"/>
        <w:jc w:val="both"/>
      </w:pPr>
      <w:r>
        <w:t>Nedílnou součástí této smlouvy jsou přílohy:</w:t>
      </w:r>
    </w:p>
    <w:p w:rsidR="005022FC" w:rsidRDefault="00545413">
      <w:pPr>
        <w:pStyle w:val="Zkladntext20"/>
        <w:numPr>
          <w:ilvl w:val="0"/>
          <w:numId w:val="5"/>
        </w:numPr>
        <w:shd w:val="clear" w:color="auto" w:fill="auto"/>
        <w:tabs>
          <w:tab w:val="left" w:pos="1622"/>
        </w:tabs>
        <w:spacing w:before="0"/>
        <w:ind w:left="1400" w:firstLine="0"/>
        <w:jc w:val="both"/>
      </w:pPr>
      <w:r>
        <w:t>smlouva o poskytnutí podpory na řešení projektu,</w:t>
      </w:r>
    </w:p>
    <w:p w:rsidR="005022FC" w:rsidRDefault="00545413">
      <w:pPr>
        <w:pStyle w:val="Zkladntext20"/>
        <w:numPr>
          <w:ilvl w:val="0"/>
          <w:numId w:val="5"/>
        </w:numPr>
        <w:shd w:val="clear" w:color="auto" w:fill="auto"/>
        <w:tabs>
          <w:tab w:val="left" w:pos="1622"/>
        </w:tabs>
        <w:spacing w:before="0"/>
        <w:ind w:left="1400" w:firstLine="0"/>
        <w:jc w:val="both"/>
      </w:pPr>
      <w:r>
        <w:t>zvláštní podmínky projektu,</w:t>
      </w:r>
    </w:p>
    <w:p w:rsidR="005022FC" w:rsidRDefault="00545413">
      <w:pPr>
        <w:pStyle w:val="Zkladntext20"/>
        <w:numPr>
          <w:ilvl w:val="0"/>
          <w:numId w:val="5"/>
        </w:numPr>
        <w:shd w:val="clear" w:color="auto" w:fill="auto"/>
        <w:tabs>
          <w:tab w:val="left" w:pos="1622"/>
        </w:tabs>
        <w:spacing w:before="0"/>
        <w:ind w:left="1400" w:firstLine="0"/>
        <w:jc w:val="both"/>
      </w:pPr>
      <w:r>
        <w:t>všeobecné podmínky ke smlouvě o poskytnu</w:t>
      </w:r>
      <w:r>
        <w:t>tí podpory na řešení projektu,</w:t>
      </w:r>
    </w:p>
    <w:p w:rsidR="005022FC" w:rsidRDefault="00545413">
      <w:pPr>
        <w:pStyle w:val="Zkladntext20"/>
        <w:numPr>
          <w:ilvl w:val="0"/>
          <w:numId w:val="5"/>
        </w:numPr>
        <w:shd w:val="clear" w:color="auto" w:fill="auto"/>
        <w:tabs>
          <w:tab w:val="left" w:pos="1622"/>
        </w:tabs>
        <w:spacing w:before="0" w:after="237"/>
        <w:ind w:left="1400" w:firstLine="0"/>
        <w:jc w:val="both"/>
      </w:pPr>
      <w:r>
        <w:t>návrh projektu.</w:t>
      </w:r>
    </w:p>
    <w:p w:rsidR="005022FC" w:rsidRDefault="00545413">
      <w:pPr>
        <w:pStyle w:val="Zkladntext20"/>
        <w:shd w:val="clear" w:color="auto" w:fill="auto"/>
        <w:spacing w:before="0" w:after="240" w:line="266" w:lineRule="exact"/>
        <w:ind w:left="700" w:firstLine="0"/>
        <w:jc w:val="both"/>
      </w:pPr>
      <w:r>
        <w:t>V případě rozporu mezi touto smlouvou a přílohami (či přílohami navzájem) má přednost příloha, která je uvedena v tomto ustanovení dříve, a všechny přílohy mají přednost před touto smlouvou.</w:t>
      </w:r>
    </w:p>
    <w:p w:rsidR="005022FC" w:rsidRDefault="00545413">
      <w:pPr>
        <w:pStyle w:val="Zkladntext20"/>
        <w:numPr>
          <w:ilvl w:val="0"/>
          <w:numId w:val="13"/>
        </w:numPr>
        <w:shd w:val="clear" w:color="auto" w:fill="auto"/>
        <w:tabs>
          <w:tab w:val="left" w:pos="643"/>
        </w:tabs>
        <w:spacing w:before="0" w:after="243" w:line="266" w:lineRule="exact"/>
        <w:ind w:left="700" w:hanging="700"/>
        <w:jc w:val="both"/>
      </w:pPr>
      <w:r>
        <w:t xml:space="preserve">Přijetí této </w:t>
      </w:r>
      <w:r>
        <w:t>smlouvy kteroukoliv stranou s výhradou, dodatkem nebo odchylkou, není přijetím smlouvy, ani pokud se podstatně nemění podmínky smlouvy.</w:t>
      </w:r>
    </w:p>
    <w:p w:rsidR="005022FC" w:rsidRDefault="00545413">
      <w:pPr>
        <w:pStyle w:val="Zkladntext20"/>
        <w:numPr>
          <w:ilvl w:val="0"/>
          <w:numId w:val="13"/>
        </w:numPr>
        <w:shd w:val="clear" w:color="auto" w:fill="auto"/>
        <w:tabs>
          <w:tab w:val="left" w:pos="643"/>
        </w:tabs>
        <w:spacing w:before="0" w:after="240"/>
        <w:ind w:left="700" w:hanging="700"/>
        <w:jc w:val="both"/>
      </w:pPr>
      <w:r>
        <w:t>Tato smlouva může být měněna pouze číslovanými dodatky uzavřenými všemi smluvními stranami v písemné formě, pod sankcí n</w:t>
      </w:r>
      <w:r>
        <w:t>eplatnosti jiných forem ujednání. Za písemnou formu pro změnu smlouvy se nepovažuje výměna elektronických zpráv.</w:t>
      </w:r>
    </w:p>
    <w:p w:rsidR="005022FC" w:rsidRDefault="00545413">
      <w:pPr>
        <w:pStyle w:val="Zkladntext20"/>
        <w:numPr>
          <w:ilvl w:val="0"/>
          <w:numId w:val="13"/>
        </w:numPr>
        <w:shd w:val="clear" w:color="auto" w:fill="auto"/>
        <w:tabs>
          <w:tab w:val="left" w:pos="643"/>
        </w:tabs>
        <w:spacing w:before="0" w:after="240"/>
        <w:ind w:left="700" w:hanging="700"/>
        <w:jc w:val="both"/>
      </w:pPr>
      <w:r>
        <w:t xml:space="preserve">Tato smlouva nabývá platnosti podpisem smluvních stran. Smluvní strany berou na vědomí, že tato smlouva ke své účinnosti vyžaduje uveřejnění v </w:t>
      </w:r>
      <w:r>
        <w:t>registru smluv podle zákona č. 340/2015 Sb., o registru smluv, ve znění pozdějších předpisů a s tímto uveřejněním souhlasí. Zaslání smlouvy do registru smluv se zavazuje zajistit neprodleně po podpisu smlouvy VURV, v.v.i.</w:t>
      </w:r>
    </w:p>
    <w:p w:rsidR="005022FC" w:rsidRDefault="00545413">
      <w:pPr>
        <w:pStyle w:val="Zkladntext20"/>
        <w:numPr>
          <w:ilvl w:val="0"/>
          <w:numId w:val="13"/>
        </w:numPr>
        <w:shd w:val="clear" w:color="auto" w:fill="auto"/>
        <w:tabs>
          <w:tab w:val="left" w:pos="643"/>
        </w:tabs>
        <w:spacing w:before="0" w:after="240"/>
        <w:ind w:left="700" w:hanging="700"/>
        <w:jc w:val="both"/>
      </w:pPr>
      <w:r>
        <w:t xml:space="preserve">Tato smlouvaje úplným ujednáním o </w:t>
      </w:r>
      <w:r>
        <w:t>předmětu smlouvy a o všech náležitostech, které strany mínily smluvně upravit. Žádný projev stran při sjednávání této smlouvy a neobsažený v této nebo jiné písemné smlouvě nemá zakládat závazek kterékoliv ze stran.</w:t>
      </w:r>
    </w:p>
    <w:p w:rsidR="005022FC" w:rsidRDefault="00545413">
      <w:pPr>
        <w:pStyle w:val="Zkladntext20"/>
        <w:numPr>
          <w:ilvl w:val="0"/>
          <w:numId w:val="13"/>
        </w:numPr>
        <w:shd w:val="clear" w:color="auto" w:fill="auto"/>
        <w:tabs>
          <w:tab w:val="left" w:pos="643"/>
        </w:tabs>
        <w:spacing w:before="0" w:after="237"/>
        <w:ind w:left="700" w:hanging="700"/>
        <w:jc w:val="both"/>
      </w:pPr>
      <w:r>
        <w:t xml:space="preserve">Účastník 2 potvrzuje, že je podnikatel a </w:t>
      </w:r>
      <w:r>
        <w:t>uzavírá tuto smlouvu v rámci svého podnikání. Na práva a povinnosti z této smlouvy se neužijí ustanovení § 1793 a 1796 občanského zákoníku. Obě strany prohlašují, že práva a povinnosti přijaté touto smlouvou jsou a budou přiměřené jejich hospodářské situac</w:t>
      </w:r>
      <w:r>
        <w:t>i.</w:t>
      </w:r>
    </w:p>
    <w:p w:rsidR="005022FC" w:rsidRDefault="00545413">
      <w:pPr>
        <w:pStyle w:val="Zkladntext20"/>
        <w:numPr>
          <w:ilvl w:val="0"/>
          <w:numId w:val="13"/>
        </w:numPr>
        <w:shd w:val="clear" w:color="auto" w:fill="auto"/>
        <w:tabs>
          <w:tab w:val="left" w:pos="643"/>
        </w:tabs>
        <w:spacing w:before="0" w:line="266" w:lineRule="exact"/>
        <w:ind w:left="700" w:hanging="700"/>
        <w:jc w:val="both"/>
      </w:pPr>
      <w:r>
        <w:t>Tato smlouva je sepsána v šesti vyhotoveních s platností originálu, přičemž každá smluvní strana obdrží dvě vyhotovení.</w:t>
      </w:r>
      <w:r>
        <w:br w:type="page"/>
      </w:r>
    </w:p>
    <w:p w:rsidR="005022FC" w:rsidRDefault="00C74209">
      <w:pPr>
        <w:pStyle w:val="Zkladntext20"/>
        <w:numPr>
          <w:ilvl w:val="0"/>
          <w:numId w:val="13"/>
        </w:numPr>
        <w:shd w:val="clear" w:color="auto" w:fill="auto"/>
        <w:tabs>
          <w:tab w:val="left" w:pos="652"/>
        </w:tabs>
        <w:spacing w:before="0"/>
        <w:ind w:left="660" w:hanging="660"/>
        <w:jc w:val="both"/>
      </w:pPr>
      <w:r>
        <w:rPr>
          <w:noProof/>
          <w:lang w:bidi="ar-SA"/>
        </w:rPr>
        <w:lastRenderedPageBreak/>
        <mc:AlternateContent>
          <mc:Choice Requires="wps">
            <w:drawing>
              <wp:anchor distT="0" distB="70485" distL="63500" distR="63500" simplePos="0" relativeHeight="377487106" behindDoc="1" locked="0" layoutInCell="1" allowOverlap="1">
                <wp:simplePos x="0" y="0"/>
                <wp:positionH relativeFrom="margin">
                  <wp:posOffset>4610735</wp:posOffset>
                </wp:positionH>
                <wp:positionV relativeFrom="paragraph">
                  <wp:posOffset>1154430</wp:posOffset>
                </wp:positionV>
                <wp:extent cx="859790" cy="139700"/>
                <wp:effectExtent l="635" t="1905" r="0" b="3175"/>
                <wp:wrapSquare wrapText="left"/>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kladntext20"/>
                              <w:shd w:val="clear" w:color="auto" w:fill="auto"/>
                              <w:spacing w:before="0" w:line="220" w:lineRule="exact"/>
                              <w:ind w:firstLine="0"/>
                            </w:pPr>
                            <w:r>
                              <w:rPr>
                                <w:rStyle w:val="Zkladntext2Exact"/>
                              </w:rPr>
                              <w:t>Ve Vraňanech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63.05pt;margin-top:90.9pt;width:67.7pt;height:11pt;z-index:-125829374;visibility:visible;mso-wrap-style:square;mso-width-percent:0;mso-height-percent:0;mso-wrap-distance-left:5pt;mso-wrap-distance-top:0;mso-wrap-distance-right:5pt;mso-wrap-distance-bottom: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wEsA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" filled="f" stroked="f">
                <v:textbox style="mso-fit-shape-to-text:t" inset="0,0,0,0">
                  <w:txbxContent>
                    <w:p w:rsidR="005022FC" w:rsidRDefault="00545413">
                      <w:pPr>
                        <w:pStyle w:val="Zkladntext20"/>
                        <w:shd w:val="clear" w:color="auto" w:fill="auto"/>
                        <w:spacing w:before="0" w:line="220" w:lineRule="exact"/>
                        <w:ind w:firstLine="0"/>
                      </w:pPr>
                      <w:r>
                        <w:rPr>
                          <w:rStyle w:val="Zkladntext2Exact"/>
                        </w:rPr>
                        <w:t>Ve Vraňanech</w:t>
                      </w:r>
                    </w:p>
                  </w:txbxContent>
                </v:textbox>
                <w10:wrap type="square" side="left" anchorx="margin"/>
              </v:shape>
            </w:pict>
          </mc:Fallback>
        </mc:AlternateContent>
      </w:r>
      <w:r>
        <w:rPr>
          <w:noProof/>
          <w:lang w:bidi="ar-SA"/>
        </w:rPr>
        <mc:AlternateContent>
          <mc:Choice Requires="wps">
            <w:drawing>
              <wp:anchor distT="0" distB="0" distL="654050" distR="2610485" simplePos="0" relativeHeight="377487107" behindDoc="1" locked="0" layoutInCell="1" allowOverlap="1">
                <wp:simplePos x="0" y="0"/>
                <wp:positionH relativeFrom="margin">
                  <wp:posOffset>681355</wp:posOffset>
                </wp:positionH>
                <wp:positionV relativeFrom="paragraph">
                  <wp:posOffset>1161415</wp:posOffset>
                </wp:positionV>
                <wp:extent cx="1318895" cy="165100"/>
                <wp:effectExtent l="0" t="0" r="0" b="254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Nadpis3"/>
                              <w:keepNext/>
                              <w:keepLines/>
                              <w:shd w:val="clear" w:color="auto" w:fill="auto"/>
                              <w:spacing w:line="260" w:lineRule="exact"/>
                            </w:pPr>
                            <w:bookmarkStart w:id="23" w:name="bookmark20"/>
                            <w:r>
                              <w:rPr>
                                <w:vertAlign w:val="superscript"/>
                              </w:rPr>
                              <w:t>VPraze</w:t>
                            </w:r>
                            <w:r>
                              <w:t xml:space="preserve"> 2 4 -02- 2017</w:t>
                            </w:r>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3.65pt;margin-top:91.45pt;width:103.85pt;height:13pt;z-index:-125829373;visibility:visible;mso-wrap-style:square;mso-width-percent:0;mso-height-percent:0;mso-wrap-distance-left:51.5pt;mso-wrap-distance-top:0;mso-wrap-distance-right:205.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" filled="f" stroked="f">
                <v:textbox style="mso-fit-shape-to-text:t" inset="0,0,0,0">
                  <w:txbxContent>
                    <w:p w:rsidR="005022FC" w:rsidRDefault="00545413">
                      <w:pPr>
                        <w:pStyle w:val="Nadpis3"/>
                        <w:keepNext/>
                        <w:keepLines/>
                        <w:shd w:val="clear" w:color="auto" w:fill="auto"/>
                        <w:spacing w:line="260" w:lineRule="exact"/>
                      </w:pPr>
                      <w:bookmarkStart w:id="24" w:name="bookmark20"/>
                      <w:r>
                        <w:rPr>
                          <w:vertAlign w:val="superscript"/>
                        </w:rPr>
                        <w:t>VPraze</w:t>
                      </w:r>
                      <w:r>
                        <w:t xml:space="preserve"> 2 4 -02- 2017</w:t>
                      </w:r>
                      <w:bookmarkEnd w:id="24"/>
                    </w:p>
                  </w:txbxContent>
                </v:textbox>
                <w10:wrap type="topAndBottom" anchorx="margin"/>
              </v:shape>
            </w:pict>
          </mc:Fallback>
        </mc:AlternateContent>
      </w:r>
      <w:r>
        <w:rPr>
          <w:noProof/>
          <w:lang w:bidi="ar-SA"/>
        </w:rPr>
        <mc:AlternateContent>
          <mc:Choice Requires="wps">
            <w:drawing>
              <wp:anchor distT="0" distB="0" distL="2711450" distR="548640" simplePos="0" relativeHeight="377487108" behindDoc="1" locked="0" layoutInCell="1" allowOverlap="1">
                <wp:simplePos x="0" y="0"/>
                <wp:positionH relativeFrom="margin">
                  <wp:posOffset>2738755</wp:posOffset>
                </wp:positionH>
                <wp:positionV relativeFrom="paragraph">
                  <wp:posOffset>1161415</wp:posOffset>
                </wp:positionV>
                <wp:extent cx="1323340" cy="165100"/>
                <wp:effectExtent l="0" t="0" r="0" b="635"/>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Nadpis3"/>
                              <w:keepNext/>
                              <w:keepLines/>
                              <w:shd w:val="clear" w:color="auto" w:fill="auto"/>
                              <w:spacing w:line="260" w:lineRule="exact"/>
                            </w:pPr>
                            <w:bookmarkStart w:id="25" w:name="bookmark21"/>
                            <w:r>
                              <w:rPr>
                                <w:vertAlign w:val="superscript"/>
                              </w:rPr>
                              <w:t>V Praze</w:t>
                            </w:r>
                            <w:r>
                              <w:t xml:space="preserve"> 0 R 03. 2017</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15.65pt;margin-top:91.45pt;width:104.2pt;height:13pt;z-index:-125829372;visibility:visible;mso-wrap-style:square;mso-width-percent:0;mso-height-percent:0;mso-wrap-distance-left:213.5pt;mso-wrap-distance-top:0;mso-wrap-distance-right:4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U7sQIAALI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" filled="f" stroked="f">
                <v:textbox style="mso-fit-shape-to-text:t" inset="0,0,0,0">
                  <w:txbxContent>
                    <w:p w:rsidR="005022FC" w:rsidRDefault="00545413">
                      <w:pPr>
                        <w:pStyle w:val="Nadpis3"/>
                        <w:keepNext/>
                        <w:keepLines/>
                        <w:shd w:val="clear" w:color="auto" w:fill="auto"/>
                        <w:spacing w:line="260" w:lineRule="exact"/>
                      </w:pPr>
                      <w:bookmarkStart w:id="26" w:name="bookmark21"/>
                      <w:r>
                        <w:rPr>
                          <w:vertAlign w:val="superscript"/>
                        </w:rPr>
                        <w:t>V Praze</w:t>
                      </w:r>
                      <w:r>
                        <w:t xml:space="preserve"> 0 R 03. 2017</w:t>
                      </w:r>
                      <w:bookmarkEnd w:id="26"/>
                    </w:p>
                  </w:txbxContent>
                </v:textbox>
                <w10:wrap type="topAndBottom" anchorx="margin"/>
              </v:shape>
            </w:pict>
          </mc:Fallback>
        </mc:AlternateContent>
      </w:r>
      <w:r w:rsidR="00545413">
        <w:t xml:space="preserve">Smluvní strany prohlašují, že souhlasí s obsahem této smlouvy. </w:t>
      </w:r>
      <w:r w:rsidR="00545413">
        <w:t>Smlouva byla sepsána na základě pravdivých údajů a jejich svobodné vůle a nebyla ujednána v tísni ani za jinak jednostranně nevýhodných podmínek.</w:t>
      </w:r>
    </w:p>
    <w:p w:rsidR="005022FC" w:rsidRDefault="00C74209">
      <w:pPr>
        <w:pStyle w:val="Zkladntext20"/>
        <w:shd w:val="clear" w:color="auto" w:fill="auto"/>
        <w:spacing w:before="0" w:line="220" w:lineRule="exact"/>
        <w:ind w:firstLine="0"/>
        <w:jc w:val="right"/>
        <w:sectPr w:rsidR="005022FC">
          <w:pgSz w:w="11900" w:h="16840"/>
          <w:pgMar w:top="1353" w:right="1646" w:bottom="3051" w:left="1491" w:header="0" w:footer="3" w:gutter="0"/>
          <w:cols w:space="720"/>
          <w:noEndnote/>
          <w:docGrid w:linePitch="360"/>
        </w:sectPr>
      </w:pPr>
      <w:r>
        <w:rPr>
          <w:noProof/>
          <w:lang w:bidi="ar-SA"/>
        </w:rPr>
        <mc:AlternateContent>
          <mc:Choice Requires="wps">
            <w:drawing>
              <wp:anchor distT="0" distB="0" distL="1236980" distR="63500" simplePos="0" relativeHeight="377487109" behindDoc="1" locked="0" layoutInCell="1" allowOverlap="1">
                <wp:simplePos x="0" y="0"/>
                <wp:positionH relativeFrom="margin">
                  <wp:posOffset>2519045</wp:posOffset>
                </wp:positionH>
                <wp:positionV relativeFrom="paragraph">
                  <wp:posOffset>-8890</wp:posOffset>
                </wp:positionV>
                <wp:extent cx="907415" cy="139700"/>
                <wp:effectExtent l="4445" t="635" r="2540" b="3810"/>
                <wp:wrapSquare wrapText="lef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kladntext20"/>
                              <w:shd w:val="clear" w:color="auto" w:fill="auto"/>
                              <w:spacing w:before="0" w:line="220" w:lineRule="exact"/>
                              <w:ind w:firstLine="0"/>
                            </w:pPr>
                            <w:r>
                              <w:rPr>
                                <w:rStyle w:val="Zkladntext2Exact"/>
                              </w:rPr>
                              <w:t>Za účastníka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98.35pt;margin-top:-.7pt;width:71.45pt;height:11pt;z-index:-125829371;visibility:visible;mso-wrap-style:square;mso-width-percent:0;mso-height-percent:0;mso-wrap-distance-left:97.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eesgIAALE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" filled="f" stroked="f">
                <v:textbox style="mso-fit-shape-to-text:t" inset="0,0,0,0">
                  <w:txbxContent>
                    <w:p w:rsidR="005022FC" w:rsidRDefault="00545413">
                      <w:pPr>
                        <w:pStyle w:val="Zkladntext20"/>
                        <w:shd w:val="clear" w:color="auto" w:fill="auto"/>
                        <w:spacing w:before="0" w:line="220" w:lineRule="exact"/>
                        <w:ind w:firstLine="0"/>
                      </w:pPr>
                      <w:r>
                        <w:rPr>
                          <w:rStyle w:val="Zkladntext2Exact"/>
                        </w:rPr>
                        <w:t>Za účastníka 1:</w:t>
                      </w:r>
                    </w:p>
                  </w:txbxContent>
                </v:textbox>
                <w10:wrap type="square" side="left" anchorx="margin"/>
              </v:shape>
            </w:pict>
          </mc:Fallback>
        </mc:AlternateContent>
      </w:r>
      <w:r w:rsidR="00545413">
        <w:t>Za příjemce:</w:t>
      </w:r>
    </w:p>
    <w:p w:rsidR="005022FC" w:rsidRDefault="00C74209">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3241040</wp:posOffset>
                </wp:positionH>
                <wp:positionV relativeFrom="paragraph">
                  <wp:posOffset>0</wp:posOffset>
                </wp:positionV>
                <wp:extent cx="2416175" cy="838200"/>
                <wp:effectExtent l="2540" t="0" r="635"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Titulekobrzku"/>
                              <w:shd w:val="clear" w:color="auto" w:fill="auto"/>
                              <w:spacing w:line="220" w:lineRule="exact"/>
                            </w:pPr>
                            <w:r>
                              <w:t>Za účastníka 2:</w:t>
                            </w:r>
                          </w:p>
                          <w:p w:rsidR="005022FC" w:rsidRDefault="00C74209">
                            <w:pPr>
                              <w:jc w:val="center"/>
                              <w:rPr>
                                <w:sz w:val="2"/>
                                <w:szCs w:val="2"/>
                              </w:rPr>
                            </w:pPr>
                            <w:r>
                              <w:rPr>
                                <w:noProof/>
                                <w:lang w:bidi="ar-SA"/>
                              </w:rPr>
                              <w:drawing>
                                <wp:inline distT="0" distB="0" distL="0" distR="0">
                                  <wp:extent cx="2409825" cy="695325"/>
                                  <wp:effectExtent l="0" t="0" r="9525" b="9525"/>
                                  <wp:docPr id="10" name="obrázek 1" descr="C:\Users\svoboda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obodav\AppData\Local\Temp\FineReader12.00\media\image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825" cy="6953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55.2pt;margin-top:0;width:190.25pt;height:6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tnrg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" filled="f" stroked="f">
                <v:textbox style="mso-fit-shape-to-text:t" inset="0,0,0,0">
                  <w:txbxContent>
                    <w:p w:rsidR="005022FC" w:rsidRDefault="00545413">
                      <w:pPr>
                        <w:pStyle w:val="Titulekobrzku"/>
                        <w:shd w:val="clear" w:color="auto" w:fill="auto"/>
                        <w:spacing w:line="220" w:lineRule="exact"/>
                      </w:pPr>
                      <w:r>
                        <w:t>Za účastníka 2:</w:t>
                      </w:r>
                    </w:p>
                    <w:p w:rsidR="005022FC" w:rsidRDefault="00C74209">
                      <w:pPr>
                        <w:jc w:val="center"/>
                        <w:rPr>
                          <w:sz w:val="2"/>
                          <w:szCs w:val="2"/>
                        </w:rPr>
                      </w:pPr>
                      <w:r>
                        <w:rPr>
                          <w:noProof/>
                          <w:lang w:bidi="ar-SA"/>
                        </w:rPr>
                        <w:drawing>
                          <wp:inline distT="0" distB="0" distL="0" distR="0">
                            <wp:extent cx="2409825" cy="695325"/>
                            <wp:effectExtent l="0" t="0" r="9525" b="9525"/>
                            <wp:docPr id="10" name="obrázek 1" descr="C:\Users\svoboda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obodav\AppData\Local\Temp\FineReader12.00\media\image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825" cy="695325"/>
                                    </a:xfrm>
                                    <a:prstGeom prst="rect">
                                      <a:avLst/>
                                    </a:prstGeom>
                                    <a:noFill/>
                                    <a:ln>
                                      <a:noFill/>
                                    </a:ln>
                                  </pic:spPr>
                                </pic:pic>
                              </a:graphicData>
                            </a:graphic>
                          </wp:inline>
                        </w:drawing>
                      </w:r>
                    </w:p>
                  </w:txbxContent>
                </v:textbox>
                <w10:wrap anchorx="margin"/>
              </v:shape>
            </w:pict>
          </mc:Fallback>
        </mc:AlternateContent>
      </w:r>
      <w:r>
        <w:rPr>
          <w:noProof/>
          <w:lang w:bidi="ar-SA"/>
        </w:rPr>
        <w:drawing>
          <wp:anchor distT="0" distB="0" distL="63500" distR="63500" simplePos="0" relativeHeight="251657737" behindDoc="1" locked="0" layoutInCell="1" allowOverlap="1">
            <wp:simplePos x="0" y="0"/>
            <wp:positionH relativeFrom="margin">
              <wp:posOffset>200660</wp:posOffset>
            </wp:positionH>
            <wp:positionV relativeFrom="paragraph">
              <wp:posOffset>1115695</wp:posOffset>
            </wp:positionV>
            <wp:extent cx="4827905" cy="1237615"/>
            <wp:effectExtent l="0" t="0" r="0" b="635"/>
            <wp:wrapNone/>
            <wp:docPr id="19" name="obrázek 19" descr="C:\Users\svobodav\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vobodav\AppData\Local\Temp\FineReader12.00\media\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7905" cy="12376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29" behindDoc="0" locked="0" layoutInCell="1" allowOverlap="1">
                <wp:simplePos x="0" y="0"/>
                <wp:positionH relativeFrom="margin">
                  <wp:posOffset>2002155</wp:posOffset>
                </wp:positionH>
                <wp:positionV relativeFrom="paragraph">
                  <wp:posOffset>2750185</wp:posOffset>
                </wp:positionV>
                <wp:extent cx="2258695" cy="177800"/>
                <wp:effectExtent l="1905" t="0" r="0" b="317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kladntext20"/>
                              <w:pBdr>
                                <w:top w:val="single" w:sz="4" w:space="1" w:color="auto"/>
                                <w:left w:val="single" w:sz="4" w:space="4" w:color="auto"/>
                                <w:bottom w:val="single" w:sz="4" w:space="1" w:color="auto"/>
                                <w:right w:val="single" w:sz="4" w:space="4" w:color="auto"/>
                              </w:pBdr>
                              <w:shd w:val="clear" w:color="auto" w:fill="auto"/>
                              <w:spacing w:before="0" w:line="220" w:lineRule="exact"/>
                              <w:ind w:firstLine="0"/>
                            </w:pPr>
                            <w:r>
                              <w:rPr>
                                <w:rStyle w:val="Zkladntext2Exact"/>
                              </w:rPr>
                              <w:t>F^g^feno právním odd. ČZU v-Pr&lt;</w:t>
                            </w:r>
                            <w:r>
                              <w:rPr>
                                <w:rStyle w:val="Zkladntext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157.65pt;margin-top:216.55pt;width:177.85pt;height:14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z/tA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" filled="f" stroked="f">
                <v:textbox style="mso-fit-shape-to-text:t" inset="0,0,0,0">
                  <w:txbxContent>
                    <w:p w:rsidR="005022FC" w:rsidRDefault="00545413">
                      <w:pPr>
                        <w:pStyle w:val="Zkladntext20"/>
                        <w:pBdr>
                          <w:top w:val="single" w:sz="4" w:space="1" w:color="auto"/>
                          <w:left w:val="single" w:sz="4" w:space="4" w:color="auto"/>
                          <w:bottom w:val="single" w:sz="4" w:space="1" w:color="auto"/>
                          <w:right w:val="single" w:sz="4" w:space="4" w:color="auto"/>
                        </w:pBdr>
                        <w:shd w:val="clear" w:color="auto" w:fill="auto"/>
                        <w:spacing w:before="0" w:line="220" w:lineRule="exact"/>
                        <w:ind w:firstLine="0"/>
                      </w:pPr>
                      <w:r>
                        <w:rPr>
                          <w:rStyle w:val="Zkladntext2Exact"/>
                        </w:rPr>
                        <w:t>F^g^feno právním odd. ČZU v-Pr&lt;</w:t>
                      </w:r>
                      <w:r>
                        <w:rPr>
                          <w:rStyle w:val="Zkladntext2Exact0"/>
                        </w:rPr>
                        <w:t>^</w:t>
                      </w:r>
                    </w:p>
                  </w:txbxContent>
                </v:textbox>
                <w10:wrap anchorx="margin"/>
              </v:shape>
            </w:pict>
          </mc:Fallback>
        </mc:AlternateContent>
      </w: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60" w:lineRule="exact"/>
      </w:pPr>
    </w:p>
    <w:p w:rsidR="005022FC" w:rsidRDefault="005022FC">
      <w:pPr>
        <w:spacing w:line="392" w:lineRule="exact"/>
      </w:pPr>
    </w:p>
    <w:p w:rsidR="005022FC" w:rsidRDefault="005022FC">
      <w:pPr>
        <w:rPr>
          <w:sz w:val="2"/>
          <w:szCs w:val="2"/>
        </w:rPr>
      </w:pPr>
    </w:p>
    <w:sectPr w:rsidR="005022FC">
      <w:type w:val="continuous"/>
      <w:pgSz w:w="11900" w:h="16840"/>
      <w:pgMar w:top="764" w:right="1504" w:bottom="764" w:left="15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13" w:rsidRDefault="00545413">
      <w:r>
        <w:separator/>
      </w:r>
    </w:p>
  </w:endnote>
  <w:endnote w:type="continuationSeparator" w:id="0">
    <w:p w:rsidR="00545413" w:rsidRDefault="0054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6275070</wp:posOffset>
              </wp:positionH>
              <wp:positionV relativeFrom="page">
                <wp:posOffset>9872980</wp:posOffset>
              </wp:positionV>
              <wp:extent cx="650875" cy="1384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2</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94.1pt;margin-top:777.4pt;width:51.2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afsAIAAK0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2</w:t>
                    </w:r>
                    <w:r>
                      <w:rPr>
                        <w:rStyle w:val="ZhlavneboZpat1"/>
                      </w:rPr>
                      <w:fldChar w:fldCharType="end"/>
                    </w:r>
                    <w:r>
                      <w:rPr>
                        <w:rStyle w:val="ZhlavneboZpat1"/>
                      </w:rPr>
                      <w:t xml:space="preserve"> z 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6275070</wp:posOffset>
              </wp:positionH>
              <wp:positionV relativeFrom="page">
                <wp:posOffset>9872980</wp:posOffset>
              </wp:positionV>
              <wp:extent cx="650875" cy="1384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1</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494.1pt;margin-top:777.4pt;width:51.2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usAIAAK0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1</w:t>
                    </w:r>
                    <w:r>
                      <w:rPr>
                        <w:rStyle w:val="ZhlavneboZpat1"/>
                      </w:rPr>
                      <w:fldChar w:fldCharType="end"/>
                    </w:r>
                    <w:r>
                      <w:rPr>
                        <w:rStyle w:val="ZhlavneboZpat1"/>
                      </w:rPr>
                      <w:t xml:space="preserve"> z 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5752465</wp:posOffset>
              </wp:positionH>
              <wp:positionV relativeFrom="page">
                <wp:posOffset>9693910</wp:posOffset>
              </wp:positionV>
              <wp:extent cx="650875" cy="138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8</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452.95pt;margin-top:763.3pt;width:51.25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GBsAIAAK0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8</w:t>
                    </w:r>
                    <w:r>
                      <w:rPr>
                        <w:rStyle w:val="ZhlavneboZpat1"/>
                      </w:rPr>
                      <w:fldChar w:fldCharType="end"/>
                    </w:r>
                    <w:r>
                      <w:rPr>
                        <w:rStyle w:val="ZhlavneboZpat1"/>
                      </w:rPr>
                      <w:t xml:space="preserve"> z 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6275070</wp:posOffset>
              </wp:positionH>
              <wp:positionV relativeFrom="page">
                <wp:posOffset>9872980</wp:posOffset>
              </wp:positionV>
              <wp:extent cx="650875"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7</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494.1pt;margin-top:777.4pt;width:51.25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zwsAIAAK0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7</w:t>
                    </w:r>
                    <w:r>
                      <w:rPr>
                        <w:rStyle w:val="ZhlavneboZpat1"/>
                      </w:rPr>
                      <w:fldChar w:fldCharType="end"/>
                    </w:r>
                    <w:r>
                      <w:rPr>
                        <w:rStyle w:val="ZhlavneboZpat1"/>
                      </w:rPr>
                      <w:t xml:space="preserve"> z 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6263640</wp:posOffset>
              </wp:positionH>
              <wp:positionV relativeFrom="page">
                <wp:posOffset>9751060</wp:posOffset>
              </wp:positionV>
              <wp:extent cx="65087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6</w:t>
                          </w:r>
                          <w:r>
                            <w:rPr>
                              <w:rStyle w:val="ZhlavneboZpat1"/>
                            </w:rPr>
                            <w:fldChar w:fldCharType="end"/>
                          </w:r>
                          <w:r>
                            <w:rPr>
                              <w:rStyle w:val="ZhlavneboZpat1"/>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493.2pt;margin-top:767.8pt;width:51.25pt;height:10.9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 xml:space="preserve">Strana </w:t>
                    </w:r>
                    <w:r>
                      <w:fldChar w:fldCharType="begin"/>
                    </w:r>
                    <w:r>
                      <w:instrText xml:space="preserve"> PAGE \* MERGEFORMAT </w:instrText>
                    </w:r>
                    <w:r>
                      <w:fldChar w:fldCharType="separate"/>
                    </w:r>
                    <w:r w:rsidR="00C74209" w:rsidRPr="00C74209">
                      <w:rPr>
                        <w:rStyle w:val="ZhlavneboZpat1"/>
                        <w:noProof/>
                      </w:rPr>
                      <w:t>6</w:t>
                    </w:r>
                    <w:r>
                      <w:rPr>
                        <w:rStyle w:val="ZhlavneboZpat1"/>
                      </w:rPr>
                      <w:fldChar w:fldCharType="end"/>
                    </w:r>
                    <w:r>
                      <w:rPr>
                        <w:rStyle w:val="ZhlavneboZpat1"/>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13" w:rsidRDefault="00545413"/>
  </w:footnote>
  <w:footnote w:type="continuationSeparator" w:id="0">
    <w:p w:rsidR="00545413" w:rsidRDefault="005454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1470025</wp:posOffset>
              </wp:positionH>
              <wp:positionV relativeFrom="page">
                <wp:posOffset>438150</wp:posOffset>
              </wp:positionV>
              <wp:extent cx="1153795" cy="138430"/>
              <wp:effectExtent l="3175"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Smlouva o spolupráci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115.75pt;margin-top:34.5pt;width:90.8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Smlouva o spolupráci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1470025</wp:posOffset>
              </wp:positionH>
              <wp:positionV relativeFrom="page">
                <wp:posOffset>438150</wp:posOffset>
              </wp:positionV>
              <wp:extent cx="1153795" cy="138430"/>
              <wp:effectExtent l="3175"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Smlouva o spolupráci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115.75pt;margin-top:34.5pt;width:90.8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Smlouva o spolupráci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1207770</wp:posOffset>
              </wp:positionH>
              <wp:positionV relativeFrom="page">
                <wp:posOffset>527050</wp:posOffset>
              </wp:positionV>
              <wp:extent cx="923290" cy="61595"/>
              <wp:effectExtent l="0" t="3175" r="254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tabs>
                              <w:tab w:val="right" w:pos="277"/>
                              <w:tab w:val="right" w:pos="299"/>
                              <w:tab w:val="right" w:pos="526"/>
                              <w:tab w:val="right" w:pos="1454"/>
                            </w:tabs>
                            <w:spacing w:line="240" w:lineRule="auto"/>
                            <w:jc w:val="left"/>
                          </w:pPr>
                          <w:r>
                            <w:rPr>
                              <w:rStyle w:val="ZhlavneboZpatTahoma4pt"/>
                            </w:rPr>
                            <w:tab/>
                          </w:r>
                          <w:r>
                            <w:rPr>
                              <w:rStyle w:val="ZhlavneboZpatTahoma4pt"/>
                            </w:rPr>
                            <w:tab/>
                          </w:r>
                          <w:r>
                            <w:rPr>
                              <w:rStyle w:val="ZhlavneboZpatTahoma4pt"/>
                            </w:rPr>
                            <w:tab/>
                            <w:t>«</w:t>
                          </w:r>
                          <w:r>
                            <w:rPr>
                              <w:rStyle w:val="ZhlavneboZpatTahoma4pt"/>
                            </w:rPr>
                            <w:tab/>
                            <w:t>a^i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95.1pt;margin-top:41.5pt;width:72.7pt;height:4.8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IcrwIAAK4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" filled="f" stroked="f">
              <v:textbox style="mso-fit-shape-to-text:t" inset="0,0,0,0">
                <w:txbxContent>
                  <w:p w:rsidR="005022FC" w:rsidRDefault="00545413">
                    <w:pPr>
                      <w:pStyle w:val="ZhlavneboZpat0"/>
                      <w:shd w:val="clear" w:color="auto" w:fill="auto"/>
                      <w:tabs>
                        <w:tab w:val="right" w:pos="277"/>
                        <w:tab w:val="right" w:pos="299"/>
                        <w:tab w:val="right" w:pos="526"/>
                        <w:tab w:val="right" w:pos="1454"/>
                      </w:tabs>
                      <w:spacing w:line="240" w:lineRule="auto"/>
                      <w:jc w:val="left"/>
                    </w:pPr>
                    <w:r>
                      <w:rPr>
                        <w:rStyle w:val="ZhlavneboZpatTahoma4pt"/>
                      </w:rPr>
                      <w:tab/>
                    </w:r>
                    <w:r>
                      <w:rPr>
                        <w:rStyle w:val="ZhlavneboZpatTahoma4pt"/>
                      </w:rPr>
                      <w:tab/>
                    </w:r>
                    <w:r>
                      <w:rPr>
                        <w:rStyle w:val="ZhlavneboZpatTahoma4pt"/>
                      </w:rPr>
                      <w:tab/>
                      <w:t>«</w:t>
                    </w:r>
                    <w:r>
                      <w:rPr>
                        <w:rStyle w:val="ZhlavneboZpatTahoma4pt"/>
                      </w:rPr>
                      <w:tab/>
                      <w:t>a^i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C7420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1470025</wp:posOffset>
              </wp:positionH>
              <wp:positionV relativeFrom="page">
                <wp:posOffset>438150</wp:posOffset>
              </wp:positionV>
              <wp:extent cx="1153795" cy="138430"/>
              <wp:effectExtent l="3175"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2FC" w:rsidRDefault="00545413">
                          <w:pPr>
                            <w:pStyle w:val="ZhlavneboZpat0"/>
                            <w:shd w:val="clear" w:color="auto" w:fill="auto"/>
                            <w:spacing w:line="240" w:lineRule="auto"/>
                            <w:jc w:val="left"/>
                          </w:pPr>
                          <w:r>
                            <w:rPr>
                              <w:rStyle w:val="ZhlavneboZpat1"/>
                            </w:rPr>
                            <w:t>Smlouva o spolupráci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115.75pt;margin-top:34.5pt;width:90.85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" filled="f" stroked="f">
              <v:textbox style="mso-fit-shape-to-text:t" inset="0,0,0,0">
                <w:txbxContent>
                  <w:p w:rsidR="005022FC" w:rsidRDefault="00545413">
                    <w:pPr>
                      <w:pStyle w:val="ZhlavneboZpat0"/>
                      <w:shd w:val="clear" w:color="auto" w:fill="auto"/>
                      <w:spacing w:line="240" w:lineRule="auto"/>
                      <w:jc w:val="left"/>
                    </w:pPr>
                    <w:r>
                      <w:rPr>
                        <w:rStyle w:val="ZhlavneboZpat1"/>
                      </w:rPr>
                      <w:t>Smlouva o spolupráci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39B"/>
    <w:multiLevelType w:val="multilevel"/>
    <w:tmpl w:val="B636D8A2"/>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722F9"/>
    <w:multiLevelType w:val="multilevel"/>
    <w:tmpl w:val="E214C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F7708"/>
    <w:multiLevelType w:val="multilevel"/>
    <w:tmpl w:val="860CFD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8847B6"/>
    <w:multiLevelType w:val="multilevel"/>
    <w:tmpl w:val="CEE6C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61564"/>
    <w:multiLevelType w:val="multilevel"/>
    <w:tmpl w:val="7F7C23E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847C48"/>
    <w:multiLevelType w:val="multilevel"/>
    <w:tmpl w:val="6C6859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0E79BB"/>
    <w:multiLevelType w:val="multilevel"/>
    <w:tmpl w:val="871E052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9727E1"/>
    <w:multiLevelType w:val="multilevel"/>
    <w:tmpl w:val="1D1294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82A94"/>
    <w:multiLevelType w:val="multilevel"/>
    <w:tmpl w:val="6FCC46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3762EF"/>
    <w:multiLevelType w:val="multilevel"/>
    <w:tmpl w:val="773A69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EB3023"/>
    <w:multiLevelType w:val="multilevel"/>
    <w:tmpl w:val="F4BC952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E94A75"/>
    <w:multiLevelType w:val="multilevel"/>
    <w:tmpl w:val="7B4A52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B13AC9"/>
    <w:multiLevelType w:val="multilevel"/>
    <w:tmpl w:val="D94CED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2"/>
  </w:num>
  <w:num w:numId="4">
    <w:abstractNumId w:val="5"/>
  </w:num>
  <w:num w:numId="5">
    <w:abstractNumId w:val="3"/>
  </w:num>
  <w:num w:numId="6">
    <w:abstractNumId w:val="2"/>
  </w:num>
  <w:num w:numId="7">
    <w:abstractNumId w:val="9"/>
  </w:num>
  <w:num w:numId="8">
    <w:abstractNumId w:val="8"/>
  </w:num>
  <w:num w:numId="9">
    <w:abstractNumId w:val="0"/>
  </w:num>
  <w:num w:numId="10">
    <w:abstractNumId w:val="4"/>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FC"/>
    <w:rsid w:val="005022FC"/>
    <w:rsid w:val="00545413"/>
    <w:rsid w:val="00C74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Arial" w:eastAsia="Arial" w:hAnsi="Arial" w:cs="Arial"/>
      <w:b/>
      <w:bCs/>
      <w:i/>
      <w:iCs/>
      <w:smallCaps w:val="0"/>
      <w:strike w:val="0"/>
      <w:sz w:val="38"/>
      <w:szCs w:val="3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32"/>
      <w:szCs w:val="32"/>
      <w:u w:val="none"/>
    </w:rPr>
  </w:style>
  <w:style w:type="character" w:customStyle="1" w:styleId="Nadpis2Arial105pt">
    <w:name w:val="Nadpis #2 + Arial;10;5 pt"/>
    <w:basedOn w:val="Nadpis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2LucidaSansUnicode10ptdkovn0pt">
    <w:name w:val="Základní text (2) + Lucida Sans Unicode;10 pt;Řádkování 0 pt"/>
    <w:basedOn w:val="Zkladntext2"/>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cs-CZ" w:eastAsia="cs-CZ" w:bidi="cs-CZ"/>
    </w:rPr>
  </w:style>
  <w:style w:type="character" w:customStyle="1" w:styleId="Zkladntext2Arial9pt">
    <w:name w:val="Základní text (2) + Arial;9 pt"/>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3Exact">
    <w:name w:val="Nadpis #3 Exact"/>
    <w:basedOn w:val="Standardnpsmoodstavce"/>
    <w:link w:val="Nadpis3"/>
    <w:rPr>
      <w:rFonts w:ascii="Arial" w:eastAsia="Arial" w:hAnsi="Arial" w:cs="Arial"/>
      <w:b/>
      <w:bCs/>
      <w:i w:val="0"/>
      <w:iCs w:val="0"/>
      <w:smallCaps w:val="0"/>
      <w:strike w:val="0"/>
      <w:w w:val="60"/>
      <w:sz w:val="26"/>
      <w:szCs w:val="26"/>
      <w:u w:val="none"/>
    </w:rPr>
  </w:style>
  <w:style w:type="character" w:customStyle="1" w:styleId="ZhlavneboZpatTahoma4pt">
    <w:name w:val="Záhlaví nebo Zápatí + Tahoma;4 pt"/>
    <w:basedOn w:val="ZhlavneboZpat"/>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b/>
      <w:bCs/>
      <w:i/>
      <w:iCs/>
      <w:sz w:val="38"/>
      <w:szCs w:val="38"/>
    </w:rPr>
  </w:style>
  <w:style w:type="paragraph" w:customStyle="1" w:styleId="Nadpis10">
    <w:name w:val="Nadpis #1"/>
    <w:basedOn w:val="Normln"/>
    <w:link w:val="Nadpis1"/>
    <w:pPr>
      <w:shd w:val="clear" w:color="auto" w:fill="FFFFFF"/>
      <w:spacing w:after="60" w:line="0" w:lineRule="atLeast"/>
      <w:outlineLvl w:val="0"/>
    </w:pPr>
    <w:rPr>
      <w:rFonts w:ascii="Times New Roman" w:eastAsia="Times New Roman" w:hAnsi="Times New Roman" w:cs="Times New Roman"/>
      <w:b/>
      <w:bCs/>
      <w:sz w:val="34"/>
      <w:szCs w:val="34"/>
    </w:rPr>
  </w:style>
  <w:style w:type="paragraph" w:customStyle="1" w:styleId="ZhlavneboZpat0">
    <w:name w:val="Záhlaví nebo Zápatí"/>
    <w:basedOn w:val="Normln"/>
    <w:link w:val="ZhlavneboZpat"/>
    <w:pPr>
      <w:shd w:val="clear" w:color="auto" w:fill="FFFFFF"/>
      <w:spacing w:line="0" w:lineRule="atLeast"/>
      <w:jc w:val="righ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60" w:line="263" w:lineRule="exact"/>
      <w:ind w:hanging="760"/>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before="240" w:line="263" w:lineRule="exact"/>
      <w:ind w:hanging="700"/>
      <w:outlineLvl w:val="3"/>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before="840" w:after="60" w:line="0" w:lineRule="atLeast"/>
      <w:jc w:val="center"/>
      <w:outlineLvl w:val="1"/>
    </w:pPr>
    <w:rPr>
      <w:rFonts w:ascii="Cambria" w:eastAsia="Cambria" w:hAnsi="Cambria" w:cs="Cambria"/>
      <w:sz w:val="32"/>
      <w:szCs w:val="32"/>
    </w:rPr>
  </w:style>
  <w:style w:type="paragraph" w:customStyle="1" w:styleId="Zkladntext30">
    <w:name w:val="Základní text (3)"/>
    <w:basedOn w:val="Normln"/>
    <w:link w:val="Zkladntext3"/>
    <w:pPr>
      <w:shd w:val="clear" w:color="auto" w:fill="FFFFFF"/>
      <w:spacing w:before="60" w:after="360" w:line="0" w:lineRule="atLeast"/>
      <w:jc w:val="center"/>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2"/>
      <w:szCs w:val="22"/>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b/>
      <w:bCs/>
      <w:w w:val="60"/>
      <w:sz w:val="26"/>
      <w:szCs w:val="26"/>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Arial" w:eastAsia="Arial" w:hAnsi="Arial" w:cs="Arial"/>
      <w:b/>
      <w:bCs/>
      <w:i/>
      <w:iCs/>
      <w:smallCaps w:val="0"/>
      <w:strike w:val="0"/>
      <w:sz w:val="38"/>
      <w:szCs w:val="3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32"/>
      <w:szCs w:val="32"/>
      <w:u w:val="none"/>
    </w:rPr>
  </w:style>
  <w:style w:type="character" w:customStyle="1" w:styleId="Nadpis2Arial105pt">
    <w:name w:val="Nadpis #2 + Arial;10;5 pt"/>
    <w:basedOn w:val="Nadpis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2LucidaSansUnicode10ptdkovn0pt">
    <w:name w:val="Základní text (2) + Lucida Sans Unicode;10 pt;Řádkování 0 pt"/>
    <w:basedOn w:val="Zkladntext2"/>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cs-CZ" w:eastAsia="cs-CZ" w:bidi="cs-CZ"/>
    </w:rPr>
  </w:style>
  <w:style w:type="character" w:customStyle="1" w:styleId="Zkladntext2Arial9pt">
    <w:name w:val="Základní text (2) + Arial;9 pt"/>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3Exact">
    <w:name w:val="Nadpis #3 Exact"/>
    <w:basedOn w:val="Standardnpsmoodstavce"/>
    <w:link w:val="Nadpis3"/>
    <w:rPr>
      <w:rFonts w:ascii="Arial" w:eastAsia="Arial" w:hAnsi="Arial" w:cs="Arial"/>
      <w:b/>
      <w:bCs/>
      <w:i w:val="0"/>
      <w:iCs w:val="0"/>
      <w:smallCaps w:val="0"/>
      <w:strike w:val="0"/>
      <w:w w:val="60"/>
      <w:sz w:val="26"/>
      <w:szCs w:val="26"/>
      <w:u w:val="none"/>
    </w:rPr>
  </w:style>
  <w:style w:type="character" w:customStyle="1" w:styleId="ZhlavneboZpatTahoma4pt">
    <w:name w:val="Záhlaví nebo Zápatí + Tahoma;4 pt"/>
    <w:basedOn w:val="ZhlavneboZpat"/>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b/>
      <w:bCs/>
      <w:i/>
      <w:iCs/>
      <w:sz w:val="38"/>
      <w:szCs w:val="38"/>
    </w:rPr>
  </w:style>
  <w:style w:type="paragraph" w:customStyle="1" w:styleId="Nadpis10">
    <w:name w:val="Nadpis #1"/>
    <w:basedOn w:val="Normln"/>
    <w:link w:val="Nadpis1"/>
    <w:pPr>
      <w:shd w:val="clear" w:color="auto" w:fill="FFFFFF"/>
      <w:spacing w:after="60" w:line="0" w:lineRule="atLeast"/>
      <w:outlineLvl w:val="0"/>
    </w:pPr>
    <w:rPr>
      <w:rFonts w:ascii="Times New Roman" w:eastAsia="Times New Roman" w:hAnsi="Times New Roman" w:cs="Times New Roman"/>
      <w:b/>
      <w:bCs/>
      <w:sz w:val="34"/>
      <w:szCs w:val="34"/>
    </w:rPr>
  </w:style>
  <w:style w:type="paragraph" w:customStyle="1" w:styleId="ZhlavneboZpat0">
    <w:name w:val="Záhlaví nebo Zápatí"/>
    <w:basedOn w:val="Normln"/>
    <w:link w:val="ZhlavneboZpat"/>
    <w:pPr>
      <w:shd w:val="clear" w:color="auto" w:fill="FFFFFF"/>
      <w:spacing w:line="0" w:lineRule="atLeast"/>
      <w:jc w:val="righ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60" w:line="263" w:lineRule="exact"/>
      <w:ind w:hanging="760"/>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before="240" w:line="263" w:lineRule="exact"/>
      <w:ind w:hanging="700"/>
      <w:outlineLvl w:val="3"/>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before="840" w:after="60" w:line="0" w:lineRule="atLeast"/>
      <w:jc w:val="center"/>
      <w:outlineLvl w:val="1"/>
    </w:pPr>
    <w:rPr>
      <w:rFonts w:ascii="Cambria" w:eastAsia="Cambria" w:hAnsi="Cambria" w:cs="Cambria"/>
      <w:sz w:val="32"/>
      <w:szCs w:val="32"/>
    </w:rPr>
  </w:style>
  <w:style w:type="paragraph" w:customStyle="1" w:styleId="Zkladntext30">
    <w:name w:val="Základní text (3)"/>
    <w:basedOn w:val="Normln"/>
    <w:link w:val="Zkladntext3"/>
    <w:pPr>
      <w:shd w:val="clear" w:color="auto" w:fill="FFFFFF"/>
      <w:spacing w:before="60" w:after="360" w:line="0" w:lineRule="atLeast"/>
      <w:jc w:val="center"/>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2"/>
      <w:szCs w:val="22"/>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b/>
      <w:bCs/>
      <w:w w:val="60"/>
      <w:sz w:val="26"/>
      <w:szCs w:val="26"/>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1946</Words>
  <Characters>11488</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KM_C258-20170913131644</dc:title>
  <dc:creator>Svoboda Vaclav</dc:creator>
  <cp:lastModifiedBy>Svoboda Vaclav</cp:lastModifiedBy>
  <cp:revision>2</cp:revision>
  <dcterms:created xsi:type="dcterms:W3CDTF">2017-09-13T11:35:00Z</dcterms:created>
  <dcterms:modified xsi:type="dcterms:W3CDTF">2017-09-13T11:37:00Z</dcterms:modified>
</cp:coreProperties>
</file>