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759D" w14:textId="79B1BDD1" w:rsidR="0036338C" w:rsidRPr="004938F2" w:rsidRDefault="0036338C" w:rsidP="00B42E45">
      <w:pPr>
        <w:pStyle w:val="Podnadpis"/>
        <w:jc w:val="right"/>
        <w:rPr>
          <w:b/>
          <w:szCs w:val="28"/>
        </w:rPr>
      </w:pPr>
    </w:p>
    <w:p w14:paraId="347DE8D8" w14:textId="77777777" w:rsidR="005F4186" w:rsidRPr="005F4186" w:rsidRDefault="005F4186" w:rsidP="00B42E45">
      <w:pPr>
        <w:pStyle w:val="Podnadpis"/>
        <w:jc w:val="right"/>
        <w:rPr>
          <w:bCs/>
          <w:sz w:val="22"/>
          <w:szCs w:val="22"/>
        </w:rPr>
      </w:pPr>
    </w:p>
    <w:p w14:paraId="5D5A7405" w14:textId="77777777" w:rsidR="00D82EF5" w:rsidRPr="001B7A30" w:rsidRDefault="00801823" w:rsidP="00D82EF5">
      <w:pPr>
        <w:pStyle w:val="Podnadpis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Dodatek č. </w:t>
      </w:r>
      <w:r w:rsidR="005A27D0">
        <w:rPr>
          <w:rFonts w:ascii="Arial" w:hAnsi="Arial" w:cs="Arial"/>
          <w:b/>
          <w:szCs w:val="28"/>
        </w:rPr>
        <w:t>1</w:t>
      </w:r>
      <w:r>
        <w:rPr>
          <w:rFonts w:ascii="Arial" w:hAnsi="Arial" w:cs="Arial"/>
          <w:b/>
          <w:szCs w:val="28"/>
        </w:rPr>
        <w:t xml:space="preserve"> ke smlouvě o </w:t>
      </w:r>
      <w:r w:rsidR="00BA4296">
        <w:rPr>
          <w:rFonts w:ascii="Arial" w:hAnsi="Arial" w:cs="Arial"/>
          <w:b/>
          <w:szCs w:val="28"/>
        </w:rPr>
        <w:t>výpůjčce</w:t>
      </w:r>
      <w:r>
        <w:rPr>
          <w:rFonts w:ascii="Arial" w:hAnsi="Arial" w:cs="Arial"/>
          <w:b/>
          <w:szCs w:val="28"/>
        </w:rPr>
        <w:t xml:space="preserve"> ev. č. </w:t>
      </w:r>
      <w:r w:rsidR="00BA4296">
        <w:rPr>
          <w:rFonts w:ascii="Arial" w:hAnsi="Arial" w:cs="Arial"/>
          <w:b/>
          <w:szCs w:val="28"/>
        </w:rPr>
        <w:t>0358/2021</w:t>
      </w:r>
      <w:r>
        <w:rPr>
          <w:rFonts w:ascii="Arial" w:hAnsi="Arial" w:cs="Arial"/>
          <w:b/>
          <w:szCs w:val="28"/>
        </w:rPr>
        <w:t xml:space="preserve">/MJ ze dne </w:t>
      </w:r>
      <w:r w:rsidR="00BA4296">
        <w:rPr>
          <w:rFonts w:ascii="Arial" w:hAnsi="Arial" w:cs="Arial"/>
          <w:b/>
          <w:szCs w:val="28"/>
        </w:rPr>
        <w:t>10.02.2021</w:t>
      </w:r>
    </w:p>
    <w:p w14:paraId="7221BD94" w14:textId="77777777" w:rsidR="00B35312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1372C7D6" w14:textId="77777777" w:rsidR="0036786C" w:rsidRPr="005E4788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356913F7" w14:textId="77777777" w:rsidR="00553F5A" w:rsidRPr="005E4788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B2FBF8D" w14:textId="77777777" w:rsidR="00D13518" w:rsidRPr="00D13518" w:rsidRDefault="00D13518" w:rsidP="00D13518">
      <w:pPr>
        <w:pStyle w:val="Podnadpis"/>
        <w:rPr>
          <w:b/>
          <w:sz w:val="22"/>
          <w:szCs w:val="22"/>
        </w:rPr>
      </w:pPr>
      <w:r w:rsidRPr="00D13518">
        <w:rPr>
          <w:b/>
          <w:sz w:val="22"/>
          <w:szCs w:val="22"/>
        </w:rPr>
        <w:t>Statutární město Ostrava</w:t>
      </w:r>
    </w:p>
    <w:p w14:paraId="11D44F61" w14:textId="77777777" w:rsidR="00D13518" w:rsidRPr="00D13518" w:rsidRDefault="00D13518" w:rsidP="00D13518">
      <w:pPr>
        <w:pStyle w:val="Podnadpis"/>
        <w:rPr>
          <w:sz w:val="22"/>
          <w:szCs w:val="22"/>
        </w:rPr>
      </w:pPr>
      <w:r w:rsidRPr="00D13518">
        <w:rPr>
          <w:sz w:val="22"/>
          <w:szCs w:val="22"/>
        </w:rPr>
        <w:t xml:space="preserve">Prokešovo náměstí </w:t>
      </w:r>
      <w:r w:rsidR="00BA4296">
        <w:rPr>
          <w:sz w:val="22"/>
          <w:szCs w:val="22"/>
        </w:rPr>
        <w:t>1803/</w:t>
      </w:r>
      <w:r w:rsidRPr="00D13518">
        <w:rPr>
          <w:sz w:val="22"/>
          <w:szCs w:val="22"/>
        </w:rPr>
        <w:t xml:space="preserve">8, </w:t>
      </w:r>
      <w:r w:rsidR="00BA4296">
        <w:rPr>
          <w:sz w:val="22"/>
          <w:szCs w:val="22"/>
        </w:rPr>
        <w:t xml:space="preserve">Moravská Ostrava, </w:t>
      </w:r>
      <w:r w:rsidRPr="00D13518">
        <w:rPr>
          <w:sz w:val="22"/>
          <w:szCs w:val="22"/>
        </w:rPr>
        <w:t>729 30 Ostrava</w:t>
      </w:r>
    </w:p>
    <w:p w14:paraId="18F5F6D6" w14:textId="77777777" w:rsidR="00D13518" w:rsidRPr="00D53E56" w:rsidRDefault="003D458C" w:rsidP="00D53E5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zastoupeno </w:t>
      </w:r>
      <w:r w:rsidR="00D41129">
        <w:rPr>
          <w:rFonts w:ascii="Times New Roman" w:hAnsi="Times New Roman"/>
          <w:sz w:val="22"/>
          <w:szCs w:val="22"/>
        </w:rPr>
        <w:t>Jiřím Vávrou</w:t>
      </w:r>
      <w:r>
        <w:rPr>
          <w:rFonts w:ascii="Times New Roman" w:hAnsi="Times New Roman"/>
          <w:sz w:val="22"/>
          <w:szCs w:val="22"/>
        </w:rPr>
        <w:t>, náměstkem primátora</w:t>
      </w:r>
    </w:p>
    <w:p w14:paraId="2F0B24DE" w14:textId="77777777" w:rsidR="00D13518" w:rsidRPr="00D13518" w:rsidRDefault="00D13518" w:rsidP="0011050B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>IČ</w:t>
      </w:r>
      <w:r w:rsidR="00014D55">
        <w:rPr>
          <w:sz w:val="22"/>
          <w:szCs w:val="22"/>
        </w:rPr>
        <w:t xml:space="preserve">O: </w:t>
      </w:r>
      <w:r w:rsidRPr="00D13518">
        <w:rPr>
          <w:sz w:val="22"/>
          <w:szCs w:val="22"/>
        </w:rPr>
        <w:t xml:space="preserve"> </w:t>
      </w:r>
      <w:r w:rsidR="0011050B">
        <w:rPr>
          <w:sz w:val="22"/>
          <w:szCs w:val="22"/>
        </w:rPr>
        <w:tab/>
      </w:r>
      <w:r w:rsidRPr="00D13518">
        <w:rPr>
          <w:sz w:val="22"/>
          <w:szCs w:val="22"/>
        </w:rPr>
        <w:t>00845451</w:t>
      </w:r>
    </w:p>
    <w:p w14:paraId="59922A2B" w14:textId="77777777" w:rsidR="00D13518" w:rsidRPr="00D13518" w:rsidRDefault="00D13518" w:rsidP="0011050B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DIČ:  </w:t>
      </w:r>
      <w:r w:rsidR="0011050B">
        <w:rPr>
          <w:sz w:val="22"/>
          <w:szCs w:val="22"/>
        </w:rPr>
        <w:tab/>
      </w:r>
      <w:r w:rsidRPr="00D13518">
        <w:rPr>
          <w:sz w:val="22"/>
          <w:szCs w:val="22"/>
        </w:rPr>
        <w:t xml:space="preserve">CZ00845451 </w:t>
      </w:r>
    </w:p>
    <w:p w14:paraId="5768A570" w14:textId="77777777" w:rsidR="008D52C6" w:rsidRPr="00CC79D7" w:rsidRDefault="00D13518" w:rsidP="005A27D0">
      <w:pPr>
        <w:pStyle w:val="Podnadpis"/>
        <w:tabs>
          <w:tab w:val="left" w:pos="1843"/>
        </w:tabs>
        <w:rPr>
          <w:sz w:val="12"/>
          <w:szCs w:val="12"/>
        </w:rPr>
      </w:pPr>
      <w:r w:rsidRPr="00CC79D7">
        <w:rPr>
          <w:sz w:val="12"/>
          <w:szCs w:val="12"/>
        </w:rPr>
        <w:t xml:space="preserve">                                </w:t>
      </w:r>
      <w:r w:rsidR="0011050B" w:rsidRPr="00CC79D7">
        <w:rPr>
          <w:sz w:val="12"/>
          <w:szCs w:val="12"/>
        </w:rPr>
        <w:tab/>
      </w:r>
    </w:p>
    <w:p w14:paraId="649F9027" w14:textId="192F3576" w:rsidR="00D13518" w:rsidRPr="0011050B" w:rsidRDefault="00D13518" w:rsidP="00D13518">
      <w:pPr>
        <w:pStyle w:val="Podnadpis"/>
        <w:rPr>
          <w:i/>
          <w:sz w:val="22"/>
          <w:szCs w:val="22"/>
        </w:rPr>
      </w:pPr>
      <w:r w:rsidRPr="0011050B">
        <w:rPr>
          <w:i/>
          <w:iCs/>
          <w:sz w:val="22"/>
          <w:szCs w:val="22"/>
        </w:rPr>
        <w:t xml:space="preserve">(dále jen </w:t>
      </w:r>
      <w:r w:rsidR="0011050B">
        <w:rPr>
          <w:i/>
          <w:iCs/>
          <w:sz w:val="22"/>
          <w:szCs w:val="22"/>
        </w:rPr>
        <w:t>„</w:t>
      </w:r>
      <w:r w:rsidR="00184181">
        <w:rPr>
          <w:i/>
          <w:iCs/>
          <w:sz w:val="22"/>
          <w:szCs w:val="22"/>
        </w:rPr>
        <w:t>půjčitel</w:t>
      </w:r>
      <w:r w:rsidR="0011050B">
        <w:rPr>
          <w:i/>
          <w:iCs/>
          <w:sz w:val="22"/>
          <w:szCs w:val="22"/>
        </w:rPr>
        <w:t>“</w:t>
      </w:r>
      <w:r w:rsidRPr="0011050B">
        <w:rPr>
          <w:i/>
          <w:sz w:val="22"/>
          <w:szCs w:val="22"/>
        </w:rPr>
        <w:t>)</w:t>
      </w:r>
    </w:p>
    <w:p w14:paraId="586A1989" w14:textId="77777777" w:rsidR="00D13518" w:rsidRPr="00D13518" w:rsidRDefault="00D13518" w:rsidP="00D13518">
      <w:pPr>
        <w:pStyle w:val="Podnadpis"/>
        <w:rPr>
          <w:sz w:val="22"/>
          <w:szCs w:val="22"/>
        </w:rPr>
      </w:pPr>
    </w:p>
    <w:p w14:paraId="79626FC9" w14:textId="77777777" w:rsidR="00D13518" w:rsidRPr="00D13518" w:rsidRDefault="00D13518" w:rsidP="00D13518">
      <w:pPr>
        <w:pStyle w:val="Podnadpis"/>
        <w:rPr>
          <w:sz w:val="22"/>
          <w:szCs w:val="22"/>
        </w:rPr>
      </w:pPr>
      <w:r w:rsidRPr="00D13518">
        <w:rPr>
          <w:sz w:val="22"/>
          <w:szCs w:val="22"/>
        </w:rPr>
        <w:t>a</w:t>
      </w:r>
    </w:p>
    <w:p w14:paraId="50677C1D" w14:textId="77777777" w:rsidR="00D13518" w:rsidRDefault="00D13518" w:rsidP="00D13518">
      <w:pPr>
        <w:pStyle w:val="Podnadpis"/>
        <w:rPr>
          <w:sz w:val="22"/>
          <w:szCs w:val="22"/>
        </w:rPr>
      </w:pPr>
    </w:p>
    <w:p w14:paraId="2D113562" w14:textId="77777777" w:rsidR="00942C89" w:rsidRDefault="00BA4296" w:rsidP="00942C89">
      <w:pPr>
        <w:pStyle w:val="a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Moravskoslezský kraj</w:t>
      </w:r>
    </w:p>
    <w:p w14:paraId="0839CA12" w14:textId="77777777" w:rsidR="00942C89" w:rsidRDefault="00BA4296" w:rsidP="00942C89">
      <w:pPr>
        <w:pStyle w:val="a1"/>
        <w:jc w:val="both"/>
        <w:rPr>
          <w:sz w:val="22"/>
          <w:szCs w:val="22"/>
        </w:rPr>
      </w:pPr>
      <w:r>
        <w:rPr>
          <w:sz w:val="22"/>
          <w:szCs w:val="22"/>
        </w:rPr>
        <w:t>28. října 2771/117, Moravská Ostrava, 702 00 Ostrava</w:t>
      </w:r>
    </w:p>
    <w:p w14:paraId="2C09C35F" w14:textId="3F6113AF" w:rsidR="00942C89" w:rsidRPr="00534EC8" w:rsidRDefault="00942C89" w:rsidP="00942C89">
      <w:pPr>
        <w:pStyle w:val="a1"/>
        <w:jc w:val="both"/>
        <w:rPr>
          <w:b/>
          <w:bCs/>
          <w:sz w:val="22"/>
          <w:szCs w:val="22"/>
        </w:rPr>
      </w:pPr>
      <w:r w:rsidRPr="00534EC8">
        <w:rPr>
          <w:color w:val="auto"/>
          <w:sz w:val="22"/>
          <w:szCs w:val="22"/>
        </w:rPr>
        <w:t>zastoupen</w:t>
      </w:r>
      <w:r w:rsidR="00BA4296" w:rsidRPr="00534EC8">
        <w:rPr>
          <w:color w:val="auto"/>
          <w:sz w:val="22"/>
          <w:szCs w:val="22"/>
        </w:rPr>
        <w:t>ý</w:t>
      </w:r>
      <w:r w:rsidRPr="00534EC8">
        <w:rPr>
          <w:color w:val="auto"/>
          <w:sz w:val="22"/>
          <w:szCs w:val="22"/>
        </w:rPr>
        <w:t xml:space="preserve"> </w:t>
      </w:r>
      <w:r w:rsidR="00534EC8" w:rsidRPr="00534EC8">
        <w:rPr>
          <w:sz w:val="22"/>
          <w:szCs w:val="22"/>
        </w:rPr>
        <w:t xml:space="preserve">Ing. </w:t>
      </w:r>
      <w:r w:rsidR="00E17737">
        <w:rPr>
          <w:sz w:val="22"/>
          <w:szCs w:val="22"/>
        </w:rPr>
        <w:t>Michalem Kokoškem</w:t>
      </w:r>
      <w:r w:rsidR="00534EC8" w:rsidRPr="00534EC8">
        <w:rPr>
          <w:sz w:val="22"/>
          <w:szCs w:val="22"/>
        </w:rPr>
        <w:t xml:space="preserve">, </w:t>
      </w:r>
      <w:r w:rsidR="006F2E44">
        <w:rPr>
          <w:sz w:val="22"/>
          <w:szCs w:val="22"/>
        </w:rPr>
        <w:t xml:space="preserve">náměstkem </w:t>
      </w:r>
      <w:r w:rsidR="00BA4296" w:rsidRPr="00534EC8">
        <w:rPr>
          <w:color w:val="auto"/>
          <w:sz w:val="22"/>
          <w:szCs w:val="22"/>
        </w:rPr>
        <w:t>hejtman</w:t>
      </w:r>
      <w:r w:rsidR="00454038">
        <w:rPr>
          <w:color w:val="auto"/>
          <w:sz w:val="22"/>
          <w:szCs w:val="22"/>
        </w:rPr>
        <w:t>a</w:t>
      </w:r>
      <w:r w:rsidR="00534EC8">
        <w:rPr>
          <w:color w:val="auto"/>
          <w:sz w:val="22"/>
          <w:szCs w:val="22"/>
        </w:rPr>
        <w:t xml:space="preserve"> kraje</w:t>
      </w:r>
    </w:p>
    <w:p w14:paraId="0D98DB26" w14:textId="77777777" w:rsidR="00942C89" w:rsidRDefault="00942C89" w:rsidP="00942C89">
      <w:pPr>
        <w:pStyle w:val="a1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 w:rsidR="00BA4296">
        <w:rPr>
          <w:sz w:val="22"/>
          <w:szCs w:val="22"/>
        </w:rPr>
        <w:t>70890692</w:t>
      </w:r>
    </w:p>
    <w:p w14:paraId="3C1BE6CB" w14:textId="77777777" w:rsidR="00942C89" w:rsidRDefault="00942C89" w:rsidP="00942C89">
      <w:pPr>
        <w:pStyle w:val="a1"/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B71BD8">
        <w:rPr>
          <w:bCs/>
          <w:sz w:val="22"/>
          <w:szCs w:val="22"/>
        </w:rPr>
        <w:t>CZ</w:t>
      </w:r>
      <w:r w:rsidR="00BA4296">
        <w:rPr>
          <w:bCs/>
          <w:sz w:val="22"/>
          <w:szCs w:val="22"/>
        </w:rPr>
        <w:t>70890692</w:t>
      </w:r>
    </w:p>
    <w:p w14:paraId="1571D71C" w14:textId="77777777" w:rsidR="00942C89" w:rsidRPr="00CC79D7" w:rsidRDefault="00942C89" w:rsidP="00942C89">
      <w:pPr>
        <w:pStyle w:val="a1"/>
        <w:jc w:val="both"/>
        <w:rPr>
          <w:sz w:val="12"/>
          <w:szCs w:val="12"/>
        </w:rPr>
      </w:pPr>
    </w:p>
    <w:p w14:paraId="4B560D16" w14:textId="6074148D" w:rsidR="00942C89" w:rsidRPr="0011050B" w:rsidRDefault="00942C89" w:rsidP="00942C89">
      <w:pPr>
        <w:pStyle w:val="a1"/>
        <w:rPr>
          <w:bCs/>
          <w:i/>
          <w:sz w:val="22"/>
          <w:szCs w:val="22"/>
        </w:rPr>
      </w:pPr>
      <w:r w:rsidRPr="0011050B">
        <w:rPr>
          <w:bCs/>
          <w:i/>
          <w:iCs/>
          <w:sz w:val="22"/>
          <w:szCs w:val="22"/>
        </w:rPr>
        <w:t>(dále jen</w:t>
      </w:r>
      <w:r>
        <w:rPr>
          <w:bCs/>
          <w:i/>
          <w:iCs/>
          <w:sz w:val="22"/>
          <w:szCs w:val="22"/>
        </w:rPr>
        <w:t xml:space="preserve"> „</w:t>
      </w:r>
      <w:r w:rsidR="00184181">
        <w:rPr>
          <w:bCs/>
          <w:i/>
          <w:iCs/>
          <w:sz w:val="22"/>
          <w:szCs w:val="22"/>
        </w:rPr>
        <w:t>vypůjčitel</w:t>
      </w:r>
      <w:r>
        <w:rPr>
          <w:bCs/>
          <w:i/>
          <w:iCs/>
          <w:sz w:val="22"/>
          <w:szCs w:val="22"/>
        </w:rPr>
        <w:t>“</w:t>
      </w:r>
      <w:r w:rsidRPr="0011050B">
        <w:rPr>
          <w:bCs/>
          <w:i/>
          <w:iCs/>
          <w:sz w:val="22"/>
          <w:szCs w:val="22"/>
        </w:rPr>
        <w:t>)</w:t>
      </w:r>
    </w:p>
    <w:p w14:paraId="3F40DC82" w14:textId="77777777" w:rsidR="00587FCC" w:rsidRPr="00EE6B45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EE6B45">
        <w:rPr>
          <w:rFonts w:ascii="Times New Roman" w:hAnsi="Times New Roman"/>
          <w:sz w:val="22"/>
          <w:szCs w:val="22"/>
        </w:rPr>
        <w:tab/>
      </w:r>
    </w:p>
    <w:p w14:paraId="36584710" w14:textId="77777777" w:rsidR="009F2789" w:rsidRPr="00E706AC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73AAF080" w14:textId="77777777" w:rsidR="00222406" w:rsidRPr="00CC79D7" w:rsidRDefault="00222406" w:rsidP="00CB2262">
      <w:pPr>
        <w:pStyle w:val="Podnadpis"/>
        <w:rPr>
          <w:rFonts w:ascii="Arial" w:hAnsi="Arial" w:cs="Arial"/>
          <w:b/>
          <w:color w:val="auto"/>
          <w:sz w:val="12"/>
          <w:szCs w:val="12"/>
        </w:rPr>
      </w:pPr>
    </w:p>
    <w:p w14:paraId="7FD94779" w14:textId="77777777" w:rsidR="00CB2262" w:rsidRPr="00E706AC" w:rsidRDefault="003D4337" w:rsidP="00CB2262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4D97D93A" w14:textId="77777777" w:rsidR="00CB2262" w:rsidRPr="00EE6B45" w:rsidRDefault="00CB2262" w:rsidP="00CB2262">
      <w:pPr>
        <w:pStyle w:val="Podnadpis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 době 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5575720A" w14:textId="77777777" w:rsidR="00A33A86" w:rsidRPr="00EE6B45" w:rsidRDefault="00A33A86" w:rsidP="00A33A86">
      <w:pPr>
        <w:pStyle w:val="Podnadpis"/>
        <w:ind w:left="284"/>
        <w:jc w:val="both"/>
        <w:rPr>
          <w:color w:val="auto"/>
          <w:sz w:val="22"/>
          <w:szCs w:val="22"/>
        </w:rPr>
      </w:pPr>
    </w:p>
    <w:p w14:paraId="15A4E006" w14:textId="77777777" w:rsidR="00CB2262" w:rsidRPr="00EE6B45" w:rsidRDefault="003D4337" w:rsidP="00CB2262">
      <w:pPr>
        <w:pStyle w:val="Podnadpis"/>
        <w:rPr>
          <w:rFonts w:ascii="Arial" w:hAnsi="Arial" w:cs="Arial"/>
          <w:b/>
          <w:color w:val="auto"/>
          <w:sz w:val="22"/>
          <w:szCs w:val="22"/>
        </w:rPr>
      </w:pPr>
      <w:r w:rsidRPr="00EE6B45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CB2262" w:rsidRPr="00EE6B45">
        <w:rPr>
          <w:rFonts w:ascii="Arial" w:hAnsi="Arial" w:cs="Arial"/>
          <w:b/>
          <w:color w:val="auto"/>
          <w:sz w:val="22"/>
          <w:szCs w:val="22"/>
        </w:rPr>
        <w:t>II.</w:t>
      </w:r>
    </w:p>
    <w:p w14:paraId="7132F95A" w14:textId="77777777" w:rsidR="005D4C0A" w:rsidRDefault="005D4C0A" w:rsidP="005D4C0A">
      <w:pPr>
        <w:pStyle w:val="Podnadpis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Smluvní strany se dohodly na uzavření Dodatku č. 1 ke smlouvě o výpůjčce ev. č. 0358/2021/MJ ze dne 10.02.2021</w:t>
      </w:r>
      <w:r w:rsidRPr="00CF729E">
        <w:rPr>
          <w:color w:val="auto"/>
          <w:sz w:val="22"/>
          <w:szCs w:val="22"/>
        </w:rPr>
        <w:t xml:space="preserve">, kterým se </w:t>
      </w:r>
      <w:r>
        <w:rPr>
          <w:color w:val="auto"/>
          <w:sz w:val="22"/>
          <w:szCs w:val="22"/>
        </w:rPr>
        <w:t>mění následující ustanovení smlouvy</w:t>
      </w:r>
      <w:r w:rsidRPr="00CF729E">
        <w:rPr>
          <w:color w:val="auto"/>
          <w:sz w:val="22"/>
          <w:szCs w:val="22"/>
        </w:rPr>
        <w:t>:</w:t>
      </w:r>
    </w:p>
    <w:p w14:paraId="4B94F438" w14:textId="77777777" w:rsidR="005D4C0A" w:rsidRPr="00666ED5" w:rsidRDefault="005D4C0A" w:rsidP="005D4C0A">
      <w:pPr>
        <w:pStyle w:val="Podnadpis"/>
        <w:jc w:val="both"/>
        <w:rPr>
          <w:bCs/>
          <w:color w:val="auto"/>
          <w:sz w:val="24"/>
          <w:szCs w:val="24"/>
        </w:rPr>
      </w:pPr>
    </w:p>
    <w:p w14:paraId="2C69F25E" w14:textId="77777777" w:rsidR="005D4C0A" w:rsidRPr="00666ED5" w:rsidRDefault="005D4C0A" w:rsidP="005D4C0A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V </w:t>
      </w:r>
      <w:r w:rsidRPr="00666ED5">
        <w:rPr>
          <w:rFonts w:ascii="Times New Roman" w:hAnsi="Times New Roman"/>
          <w:b/>
          <w:sz w:val="22"/>
          <w:szCs w:val="22"/>
        </w:rPr>
        <w:t xml:space="preserve">čl. </w:t>
      </w:r>
      <w:r>
        <w:rPr>
          <w:rFonts w:ascii="Times New Roman" w:hAnsi="Times New Roman"/>
          <w:b/>
          <w:sz w:val="22"/>
          <w:szCs w:val="22"/>
        </w:rPr>
        <w:t>III</w:t>
      </w:r>
      <w:r w:rsidRPr="00666ED5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Doba a ukončení výpůjčky</w:t>
      </w:r>
      <w:r w:rsidRPr="00666ED5">
        <w:rPr>
          <w:rFonts w:ascii="Times New Roman" w:hAnsi="Times New Roman"/>
          <w:sz w:val="22"/>
          <w:szCs w:val="22"/>
        </w:rPr>
        <w:t xml:space="preserve"> se text v odstavci </w:t>
      </w:r>
      <w:r>
        <w:rPr>
          <w:rFonts w:ascii="Times New Roman" w:hAnsi="Times New Roman"/>
          <w:sz w:val="22"/>
          <w:szCs w:val="22"/>
        </w:rPr>
        <w:t>1</w:t>
      </w:r>
      <w:r w:rsidRPr="00666ED5">
        <w:rPr>
          <w:rFonts w:ascii="Times New Roman" w:hAnsi="Times New Roman"/>
          <w:sz w:val="22"/>
          <w:szCs w:val="22"/>
        </w:rPr>
        <w:t xml:space="preserve"> nahrazuje textem: </w:t>
      </w:r>
    </w:p>
    <w:p w14:paraId="7783DACF" w14:textId="77777777" w:rsidR="005D4C0A" w:rsidRPr="00666ED5" w:rsidRDefault="005D4C0A" w:rsidP="005D4C0A">
      <w:pPr>
        <w:pStyle w:val="Odstavecseseznamem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„</w:t>
      </w:r>
      <w:r>
        <w:rPr>
          <w:rFonts w:ascii="Times New Roman" w:hAnsi="Times New Roman"/>
          <w:sz w:val="22"/>
          <w:szCs w:val="22"/>
        </w:rPr>
        <w:t>Výpůjčka se sjednává na dobu určitou, a to od účinnosti této smlouvy do dne nabytí vlastnického práva k nemovitým věcem nebo jejich částem vypůjčitelem, nejdéle však do 31.12.2028.“</w:t>
      </w:r>
    </w:p>
    <w:p w14:paraId="186E2F2A" w14:textId="77777777" w:rsidR="005D4C0A" w:rsidRPr="008B3C8A" w:rsidRDefault="005D4C0A" w:rsidP="005D4C0A">
      <w:pPr>
        <w:pStyle w:val="Podnadpis"/>
        <w:rPr>
          <w:rFonts w:ascii="Arial" w:hAnsi="Arial" w:cs="Arial"/>
          <w:bCs/>
          <w:sz w:val="22"/>
          <w:szCs w:val="22"/>
        </w:rPr>
      </w:pPr>
    </w:p>
    <w:p w14:paraId="56140A64" w14:textId="77777777" w:rsidR="00512363" w:rsidRPr="0036338C" w:rsidRDefault="00951F7A" w:rsidP="0036338C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59DF77A4" w14:textId="77777777" w:rsidR="00B144B7" w:rsidRDefault="00170CA5" w:rsidP="00B144B7">
      <w:pPr>
        <w:pStyle w:val="Podnadpis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512363">
        <w:rPr>
          <w:color w:val="auto"/>
          <w:sz w:val="22"/>
          <w:szCs w:val="22"/>
        </w:rPr>
        <w:t xml:space="preserve">Ostatní ujednání smlouvy o </w:t>
      </w:r>
      <w:r w:rsidR="005D4C0A">
        <w:rPr>
          <w:color w:val="auto"/>
          <w:sz w:val="22"/>
          <w:szCs w:val="22"/>
        </w:rPr>
        <w:t>výpůjčce</w:t>
      </w:r>
      <w:r w:rsidRPr="00512363">
        <w:rPr>
          <w:color w:val="auto"/>
          <w:sz w:val="22"/>
          <w:szCs w:val="22"/>
        </w:rPr>
        <w:t xml:space="preserve"> </w:t>
      </w:r>
      <w:r w:rsidR="002B1499" w:rsidRPr="00512363">
        <w:rPr>
          <w:color w:val="auto"/>
          <w:sz w:val="22"/>
          <w:szCs w:val="22"/>
        </w:rPr>
        <w:t xml:space="preserve">ev. č. </w:t>
      </w:r>
      <w:r w:rsidR="005D4C0A">
        <w:rPr>
          <w:color w:val="auto"/>
          <w:sz w:val="22"/>
          <w:szCs w:val="22"/>
        </w:rPr>
        <w:t>0358/2021</w:t>
      </w:r>
      <w:r w:rsidR="002B1499" w:rsidRPr="00512363">
        <w:rPr>
          <w:color w:val="auto"/>
          <w:sz w:val="22"/>
          <w:szCs w:val="22"/>
        </w:rPr>
        <w:t>/MJ</w:t>
      </w:r>
      <w:r w:rsidR="00512363" w:rsidRPr="00512363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zůstávají nezměněna.</w:t>
      </w:r>
    </w:p>
    <w:p w14:paraId="6CFDBC32" w14:textId="77777777" w:rsidR="00B144B7" w:rsidRPr="00B144B7" w:rsidRDefault="00B144B7" w:rsidP="00B144B7">
      <w:pPr>
        <w:pStyle w:val="Podnadpis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5D29C066" w14:textId="77777777" w:rsidR="00B144B7" w:rsidRPr="00B144B7" w:rsidRDefault="00B144B7" w:rsidP="00B144B7">
      <w:pPr>
        <w:pStyle w:val="Podnadpis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Dodatek</w:t>
      </w:r>
      <w:r w:rsidRPr="00B144B7">
        <w:rPr>
          <w:sz w:val="22"/>
          <w:szCs w:val="22"/>
        </w:rPr>
        <w:t xml:space="preserve"> nabývá účinnosti dnem uveřejnění této smlouvy v registru smluv v souladu se zákonem č. 340/2015 Sb., o zvláštních podmínkách účinnosti některých smluv, uveřejňování těchto smluv a o registru smluv, ve znění pozdějších předpisů (dále jen „zákon o registru smluv“). Smluvní strany se dohodly, že uveřejnění </w:t>
      </w:r>
      <w:r>
        <w:rPr>
          <w:sz w:val="22"/>
          <w:szCs w:val="22"/>
        </w:rPr>
        <w:t>tohoto dodatku</w:t>
      </w:r>
      <w:r w:rsidRPr="00B144B7">
        <w:rPr>
          <w:sz w:val="22"/>
          <w:szCs w:val="22"/>
        </w:rPr>
        <w:t xml:space="preserve"> dle zákona o registru smluv zajistí půjčitel.</w:t>
      </w:r>
    </w:p>
    <w:p w14:paraId="25C6FB2C" w14:textId="77777777" w:rsidR="00D140ED" w:rsidRPr="005F4186" w:rsidRDefault="00D140ED" w:rsidP="00D140ED">
      <w:pPr>
        <w:pStyle w:val="Podnadpis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5D9E92F6" w14:textId="77777777" w:rsidR="002B1499" w:rsidRPr="00512363" w:rsidRDefault="002B1499" w:rsidP="002B1499">
      <w:pPr>
        <w:pStyle w:val="Podnadpis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5F4186">
        <w:rPr>
          <w:color w:val="auto"/>
          <w:sz w:val="22"/>
          <w:szCs w:val="22"/>
        </w:rPr>
        <w:t>Smluvní strany se dohodly ve smyslu § 1740 odst. 2 a 3 zákona č. 89/2012 Sb., občanský zákoník, ve</w:t>
      </w:r>
      <w:r w:rsidRPr="00512363">
        <w:rPr>
          <w:color w:val="auto"/>
          <w:sz w:val="22"/>
          <w:szCs w:val="22"/>
        </w:rPr>
        <w:t>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2778C840" w14:textId="77777777" w:rsidR="002B1499" w:rsidRPr="00512363" w:rsidRDefault="002B1499" w:rsidP="002B1499">
      <w:pPr>
        <w:pStyle w:val="Odstavecseseznamem"/>
        <w:rPr>
          <w:sz w:val="22"/>
          <w:szCs w:val="22"/>
        </w:rPr>
      </w:pPr>
    </w:p>
    <w:p w14:paraId="5FA713C4" w14:textId="77777777" w:rsidR="002B1499" w:rsidRPr="00512363" w:rsidRDefault="002B1499" w:rsidP="002B1499">
      <w:pPr>
        <w:pStyle w:val="Podnadpis"/>
        <w:numPr>
          <w:ilvl w:val="0"/>
          <w:numId w:val="36"/>
        </w:numPr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prohlašují, že si t</w:t>
      </w:r>
      <w:r w:rsidR="000140BB">
        <w:rPr>
          <w:color w:val="auto"/>
          <w:sz w:val="22"/>
          <w:szCs w:val="22"/>
        </w:rPr>
        <w:t>en</w:t>
      </w:r>
      <w:r w:rsidRPr="00512363">
        <w:rPr>
          <w:color w:val="auto"/>
          <w:sz w:val="22"/>
          <w:szCs w:val="22"/>
        </w:rPr>
        <w:t xml:space="preserve">to </w:t>
      </w:r>
      <w:r w:rsidR="000140BB">
        <w:rPr>
          <w:color w:val="auto"/>
          <w:sz w:val="22"/>
          <w:szCs w:val="22"/>
        </w:rPr>
        <w:t>dodatek</w:t>
      </w:r>
      <w:r w:rsidRPr="00512363">
        <w:rPr>
          <w:color w:val="auto"/>
          <w:sz w:val="22"/>
          <w:szCs w:val="22"/>
        </w:rPr>
        <w:t xml:space="preserve"> před jejím podpisem přečetly a že byl uzavřen po vzájemném projednání podle jejich pravé a svobodné vůle, určitě, vážně </w:t>
      </w:r>
      <w:r w:rsidRPr="00512363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27AE4236" w14:textId="77777777" w:rsidR="001A4690" w:rsidRPr="00D5422A" w:rsidRDefault="001A4690" w:rsidP="00D5422A">
      <w:pPr>
        <w:pStyle w:val="Odstavecseseznamem"/>
        <w:rPr>
          <w:i/>
          <w:sz w:val="22"/>
          <w:szCs w:val="22"/>
        </w:rPr>
      </w:pPr>
    </w:p>
    <w:p w14:paraId="632EDCB2" w14:textId="40903F85" w:rsidR="00D41129" w:rsidRPr="00C301F6" w:rsidRDefault="00EC3652" w:rsidP="00D5422A">
      <w:pPr>
        <w:pStyle w:val="Podnadpis"/>
        <w:numPr>
          <w:ilvl w:val="0"/>
          <w:numId w:val="36"/>
        </w:numPr>
        <w:jc w:val="both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Je-li tento d</w:t>
      </w:r>
      <w:r w:rsidR="00801823" w:rsidRPr="00D5422A">
        <w:rPr>
          <w:color w:val="auto"/>
          <w:sz w:val="22"/>
          <w:szCs w:val="22"/>
        </w:rPr>
        <w:t>odatek</w:t>
      </w:r>
      <w:r w:rsidR="006E245B">
        <w:rPr>
          <w:color w:val="auto"/>
          <w:sz w:val="22"/>
          <w:szCs w:val="22"/>
        </w:rPr>
        <w:t xml:space="preserve"> uzavírán v listinné podobě, je</w:t>
      </w:r>
      <w:r w:rsidR="003D458C" w:rsidRPr="00D5422A">
        <w:rPr>
          <w:color w:val="auto"/>
          <w:sz w:val="22"/>
          <w:szCs w:val="22"/>
        </w:rPr>
        <w:t xml:space="preserve"> vyhotoven </w:t>
      </w:r>
      <w:r w:rsidR="001A2844" w:rsidRPr="00D5422A">
        <w:rPr>
          <w:color w:val="auto"/>
          <w:sz w:val="22"/>
          <w:szCs w:val="22"/>
        </w:rPr>
        <w:t xml:space="preserve">v </w:t>
      </w:r>
      <w:r w:rsidR="00E04989" w:rsidRPr="00D5422A">
        <w:rPr>
          <w:color w:val="auto"/>
          <w:sz w:val="22"/>
          <w:szCs w:val="22"/>
        </w:rPr>
        <w:t>pěti</w:t>
      </w:r>
      <w:r w:rsidR="005D3B4A" w:rsidRPr="00D5422A">
        <w:rPr>
          <w:color w:val="auto"/>
          <w:sz w:val="22"/>
          <w:szCs w:val="22"/>
        </w:rPr>
        <w:t xml:space="preserve"> stejnopisech</w:t>
      </w:r>
      <w:r w:rsidR="00801823" w:rsidRPr="00D5422A">
        <w:rPr>
          <w:color w:val="auto"/>
          <w:sz w:val="22"/>
          <w:szCs w:val="22"/>
        </w:rPr>
        <w:t xml:space="preserve"> s platností originálu</w:t>
      </w:r>
      <w:r w:rsidR="005D3B4A" w:rsidRPr="00D5422A">
        <w:rPr>
          <w:color w:val="auto"/>
          <w:sz w:val="22"/>
          <w:szCs w:val="22"/>
        </w:rPr>
        <w:t xml:space="preserve">, z nichž </w:t>
      </w:r>
      <w:r w:rsidR="00E04989" w:rsidRPr="00D5422A">
        <w:rPr>
          <w:color w:val="auto"/>
          <w:sz w:val="22"/>
          <w:szCs w:val="22"/>
        </w:rPr>
        <w:t>p</w:t>
      </w:r>
      <w:r w:rsidR="00B144B7">
        <w:rPr>
          <w:color w:val="auto"/>
          <w:sz w:val="22"/>
          <w:szCs w:val="22"/>
        </w:rPr>
        <w:t>ůjči</w:t>
      </w:r>
      <w:r w:rsidR="00E04989" w:rsidRPr="00D5422A">
        <w:rPr>
          <w:color w:val="auto"/>
          <w:sz w:val="22"/>
          <w:szCs w:val="22"/>
        </w:rPr>
        <w:t>tel</w:t>
      </w:r>
      <w:r w:rsidR="005D3B4A" w:rsidRPr="00D5422A">
        <w:rPr>
          <w:color w:val="auto"/>
          <w:sz w:val="22"/>
          <w:szCs w:val="22"/>
        </w:rPr>
        <w:t xml:space="preserve"> obdrží </w:t>
      </w:r>
      <w:r w:rsidR="00E04989" w:rsidRPr="00D5422A">
        <w:rPr>
          <w:color w:val="auto"/>
          <w:sz w:val="22"/>
          <w:szCs w:val="22"/>
        </w:rPr>
        <w:t>čtyř</w:t>
      </w:r>
      <w:r w:rsidR="005D3B4A" w:rsidRPr="00D5422A">
        <w:rPr>
          <w:color w:val="auto"/>
          <w:sz w:val="22"/>
          <w:szCs w:val="22"/>
        </w:rPr>
        <w:t>i</w:t>
      </w:r>
      <w:r w:rsidR="00D5422A">
        <w:rPr>
          <w:color w:val="auto"/>
          <w:sz w:val="22"/>
          <w:szCs w:val="22"/>
        </w:rPr>
        <w:t> </w:t>
      </w:r>
      <w:r w:rsidR="005D3B4A" w:rsidRPr="00D5422A">
        <w:rPr>
          <w:color w:val="auto"/>
          <w:sz w:val="22"/>
          <w:szCs w:val="22"/>
        </w:rPr>
        <w:t xml:space="preserve">vyhotovení a </w:t>
      </w:r>
      <w:r w:rsidR="00B144B7">
        <w:rPr>
          <w:color w:val="auto"/>
          <w:sz w:val="22"/>
          <w:szCs w:val="22"/>
        </w:rPr>
        <w:t>vypůjčitel</w:t>
      </w:r>
      <w:r w:rsidR="005D3B4A" w:rsidRPr="00D5422A">
        <w:rPr>
          <w:color w:val="auto"/>
          <w:sz w:val="22"/>
          <w:szCs w:val="22"/>
        </w:rPr>
        <w:t xml:space="preserve"> obdrží jedno vyhotovení.</w:t>
      </w:r>
      <w:r w:rsidR="00D5422A" w:rsidRPr="00D5422A">
        <w:rPr>
          <w:color w:val="auto"/>
          <w:sz w:val="22"/>
          <w:szCs w:val="22"/>
        </w:rPr>
        <w:t xml:space="preserve"> </w:t>
      </w:r>
      <w:r w:rsidR="00D41129" w:rsidRPr="00D5422A">
        <w:rPr>
          <w:sz w:val="22"/>
          <w:szCs w:val="22"/>
        </w:rPr>
        <w:t>Je-li t</w:t>
      </w:r>
      <w:r w:rsidR="00B144B7">
        <w:rPr>
          <w:sz w:val="22"/>
          <w:szCs w:val="22"/>
        </w:rPr>
        <w:t>en</w:t>
      </w:r>
      <w:r w:rsidR="00D41129" w:rsidRPr="00D5422A">
        <w:rPr>
          <w:sz w:val="22"/>
          <w:szCs w:val="22"/>
        </w:rPr>
        <w:t xml:space="preserve">to </w:t>
      </w:r>
      <w:r w:rsidR="00B144B7">
        <w:rPr>
          <w:sz w:val="22"/>
          <w:szCs w:val="22"/>
        </w:rPr>
        <w:t>dodatek</w:t>
      </w:r>
      <w:r w:rsidR="00D41129" w:rsidRPr="00D5422A">
        <w:rPr>
          <w:sz w:val="22"/>
          <w:szCs w:val="22"/>
        </w:rPr>
        <w:t xml:space="preserve"> uzavírán elektronicky, obdrží obě smluvní strany jeho elektronický originál opatřený elektronickými podpisy.</w:t>
      </w:r>
    </w:p>
    <w:p w14:paraId="769B99A0" w14:textId="77777777" w:rsidR="007805DF" w:rsidRDefault="007805DF" w:rsidP="00C301F6">
      <w:pPr>
        <w:pStyle w:val="Odstavecseseznamem"/>
        <w:rPr>
          <w:i/>
          <w:sz w:val="22"/>
          <w:szCs w:val="22"/>
        </w:rPr>
      </w:pPr>
    </w:p>
    <w:p w14:paraId="4C586806" w14:textId="7B8D95AC" w:rsidR="007805DF" w:rsidRPr="00811A79" w:rsidRDefault="007805DF" w:rsidP="00D5422A">
      <w:pPr>
        <w:pStyle w:val="Podnadpis"/>
        <w:numPr>
          <w:ilvl w:val="0"/>
          <w:numId w:val="36"/>
        </w:numPr>
        <w:jc w:val="both"/>
        <w:rPr>
          <w:i/>
          <w:color w:val="auto"/>
          <w:sz w:val="22"/>
          <w:szCs w:val="22"/>
        </w:rPr>
      </w:pPr>
      <w:r w:rsidRPr="00811A79">
        <w:rPr>
          <w:iCs/>
          <w:color w:val="auto"/>
          <w:sz w:val="22"/>
          <w:szCs w:val="22"/>
        </w:rPr>
        <w:t xml:space="preserve">Osobní údaje </w:t>
      </w:r>
      <w:r w:rsidR="00811A79" w:rsidRPr="00C301F6">
        <w:rPr>
          <w:bCs/>
          <w:iCs/>
          <w:sz w:val="22"/>
          <w:szCs w:val="22"/>
        </w:rPr>
        <w:t xml:space="preserve">obsažené v tomto dodatku budou </w:t>
      </w:r>
      <w:r w:rsidR="00811A79">
        <w:rPr>
          <w:bCs/>
          <w:iCs/>
          <w:sz w:val="22"/>
          <w:szCs w:val="22"/>
        </w:rPr>
        <w:t>vypůjčitelem</w:t>
      </w:r>
      <w:r w:rsidR="00811A79" w:rsidRPr="00C301F6">
        <w:rPr>
          <w:bCs/>
          <w:iCs/>
          <w:sz w:val="22"/>
          <w:szCs w:val="22"/>
        </w:rPr>
        <w:t xml:space="preserve"> zpracovávány pouze pro účely plnění práv a povinností vyplývajících z tohoto dodatku; k jiným účelům nebudou tyto osobní údaje použity. </w:t>
      </w:r>
      <w:r w:rsidR="00811A79">
        <w:rPr>
          <w:bCs/>
          <w:iCs/>
          <w:sz w:val="22"/>
          <w:szCs w:val="22"/>
        </w:rPr>
        <w:t>Vypůjčitel</w:t>
      </w:r>
      <w:r w:rsidR="00811A79" w:rsidRPr="00C301F6">
        <w:rPr>
          <w:bCs/>
          <w:iCs/>
          <w:sz w:val="22"/>
          <w:szCs w:val="22"/>
        </w:rPr>
        <w:t xml:space="preserve"> při zpracovávání osobních údajů dodržuje platné právní předpisy. Podrobné informace </w:t>
      </w:r>
      <w:r w:rsidR="00C301F6" w:rsidRPr="00C301F6">
        <w:rPr>
          <w:bCs/>
          <w:iCs/>
          <w:sz w:val="22"/>
          <w:szCs w:val="22"/>
        </w:rPr>
        <w:t>o</w:t>
      </w:r>
      <w:r w:rsidR="00C301F6">
        <w:rPr>
          <w:bCs/>
          <w:iCs/>
          <w:sz w:val="22"/>
          <w:szCs w:val="22"/>
        </w:rPr>
        <w:t> </w:t>
      </w:r>
      <w:r w:rsidR="00811A79" w:rsidRPr="00C301F6">
        <w:rPr>
          <w:bCs/>
          <w:iCs/>
          <w:sz w:val="22"/>
          <w:szCs w:val="22"/>
        </w:rPr>
        <w:t xml:space="preserve">ochraně osobních údajů jsou uvedeny na oficiálních webových stránkách </w:t>
      </w:r>
      <w:r w:rsidR="00811A79">
        <w:rPr>
          <w:bCs/>
          <w:iCs/>
          <w:sz w:val="22"/>
          <w:szCs w:val="22"/>
        </w:rPr>
        <w:t>vypůjčitele</w:t>
      </w:r>
      <w:r w:rsidR="00811A79" w:rsidRPr="00C301F6">
        <w:rPr>
          <w:bCs/>
          <w:iCs/>
          <w:sz w:val="22"/>
          <w:szCs w:val="22"/>
        </w:rPr>
        <w:t xml:space="preserve"> </w:t>
      </w:r>
      <w:hyperlink r:id="rId8" w:history="1">
        <w:r w:rsidR="00811A79" w:rsidRPr="00C301F6">
          <w:rPr>
            <w:rStyle w:val="Hypertextovodkaz"/>
            <w:bCs/>
            <w:iCs/>
            <w:sz w:val="22"/>
            <w:szCs w:val="22"/>
          </w:rPr>
          <w:t>www.msk.cz.</w:t>
        </w:r>
      </w:hyperlink>
    </w:p>
    <w:p w14:paraId="17D572A8" w14:textId="77777777" w:rsidR="00D02190" w:rsidRPr="00D5422A" w:rsidRDefault="00D02190" w:rsidP="00D5422A">
      <w:pPr>
        <w:pStyle w:val="Podnadpis"/>
        <w:rPr>
          <w:b/>
          <w:color w:val="auto"/>
          <w:sz w:val="22"/>
          <w:szCs w:val="22"/>
        </w:rPr>
      </w:pPr>
    </w:p>
    <w:p w14:paraId="729C5046" w14:textId="77777777" w:rsidR="001A2844" w:rsidRPr="00E04989" w:rsidRDefault="001A2844" w:rsidP="001A2844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E04989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951F7A" w:rsidRPr="00E04989">
        <w:rPr>
          <w:rFonts w:ascii="Arial" w:hAnsi="Arial" w:cs="Arial"/>
          <w:b/>
          <w:color w:val="auto"/>
          <w:sz w:val="24"/>
          <w:szCs w:val="24"/>
        </w:rPr>
        <w:t>I</w:t>
      </w:r>
      <w:r w:rsidRPr="00E04989">
        <w:rPr>
          <w:rFonts w:ascii="Arial" w:hAnsi="Arial" w:cs="Arial"/>
          <w:b/>
          <w:color w:val="auto"/>
          <w:sz w:val="24"/>
          <w:szCs w:val="24"/>
        </w:rPr>
        <w:t>V.</w:t>
      </w:r>
    </w:p>
    <w:p w14:paraId="71C084F0" w14:textId="77777777" w:rsidR="001A2844" w:rsidRPr="00E04989" w:rsidRDefault="001A2844" w:rsidP="001A2844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E04989">
        <w:rPr>
          <w:rFonts w:ascii="Arial" w:hAnsi="Arial" w:cs="Arial"/>
          <w:b/>
          <w:color w:val="auto"/>
          <w:sz w:val="24"/>
          <w:szCs w:val="24"/>
        </w:rPr>
        <w:t>Doložka</w:t>
      </w:r>
    </w:p>
    <w:p w14:paraId="01B8E09B" w14:textId="77777777" w:rsidR="001A2844" w:rsidRDefault="001A2844" w:rsidP="001A2844">
      <w:pPr>
        <w:pStyle w:val="Podnadpis"/>
        <w:jc w:val="both"/>
        <w:rPr>
          <w:color w:val="auto"/>
          <w:sz w:val="22"/>
          <w:szCs w:val="22"/>
        </w:rPr>
      </w:pPr>
      <w:r w:rsidRPr="00E04989">
        <w:rPr>
          <w:color w:val="auto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2C8D3FB3" w14:textId="77777777" w:rsidR="001A2844" w:rsidRPr="00122471" w:rsidRDefault="001A2844" w:rsidP="001A2844">
      <w:pPr>
        <w:pStyle w:val="Podnadpis"/>
        <w:numPr>
          <w:ilvl w:val="0"/>
          <w:numId w:val="37"/>
        </w:numPr>
        <w:jc w:val="both"/>
        <w:rPr>
          <w:i/>
          <w:color w:val="auto"/>
          <w:sz w:val="22"/>
          <w:szCs w:val="22"/>
        </w:rPr>
      </w:pPr>
      <w:r w:rsidRPr="00E04989">
        <w:rPr>
          <w:color w:val="auto"/>
          <w:sz w:val="22"/>
          <w:szCs w:val="22"/>
        </w:rPr>
        <w:t xml:space="preserve">O záměru </w:t>
      </w:r>
      <w:r w:rsidR="0056331A" w:rsidRPr="00E04989">
        <w:rPr>
          <w:color w:val="auto"/>
          <w:sz w:val="22"/>
          <w:szCs w:val="22"/>
        </w:rPr>
        <w:t xml:space="preserve">města změnit smlouvu o </w:t>
      </w:r>
      <w:r w:rsidR="005D4C0A">
        <w:rPr>
          <w:color w:val="auto"/>
          <w:sz w:val="22"/>
          <w:szCs w:val="22"/>
        </w:rPr>
        <w:t>výpůjčce</w:t>
      </w:r>
      <w:r w:rsidR="00801823" w:rsidRPr="00E04989">
        <w:rPr>
          <w:color w:val="auto"/>
          <w:sz w:val="22"/>
          <w:szCs w:val="22"/>
        </w:rPr>
        <w:t xml:space="preserve"> ev. č. </w:t>
      </w:r>
      <w:r w:rsidR="005D4C0A">
        <w:rPr>
          <w:color w:val="auto"/>
          <w:sz w:val="22"/>
          <w:szCs w:val="22"/>
        </w:rPr>
        <w:t>0358/2021</w:t>
      </w:r>
      <w:r w:rsidR="008676AC" w:rsidRPr="00E04989">
        <w:rPr>
          <w:color w:val="auto"/>
          <w:sz w:val="22"/>
          <w:szCs w:val="22"/>
        </w:rPr>
        <w:t>/MJ</w:t>
      </w:r>
      <w:r w:rsidR="00801823" w:rsidRPr="00E04989">
        <w:rPr>
          <w:color w:val="auto"/>
          <w:sz w:val="22"/>
          <w:szCs w:val="22"/>
        </w:rPr>
        <w:t xml:space="preserve"> ze dne </w:t>
      </w:r>
      <w:r w:rsidR="005D4C0A">
        <w:rPr>
          <w:color w:val="auto"/>
          <w:sz w:val="22"/>
          <w:szCs w:val="22"/>
        </w:rPr>
        <w:t>10.02.2021</w:t>
      </w:r>
      <w:r w:rsidRPr="00E04989">
        <w:rPr>
          <w:color w:val="auto"/>
          <w:sz w:val="22"/>
          <w:szCs w:val="22"/>
        </w:rPr>
        <w:t xml:space="preserve"> rozhodla rada města dne </w:t>
      </w:r>
      <w:r w:rsidR="005D4C0A">
        <w:rPr>
          <w:color w:val="auto"/>
          <w:sz w:val="22"/>
          <w:szCs w:val="22"/>
        </w:rPr>
        <w:t>21.10</w:t>
      </w:r>
      <w:r w:rsidR="00D41129">
        <w:rPr>
          <w:color w:val="auto"/>
          <w:sz w:val="22"/>
          <w:szCs w:val="22"/>
        </w:rPr>
        <w:t>.2025</w:t>
      </w:r>
      <w:r w:rsidR="00DA0999" w:rsidRPr="00E04989">
        <w:rPr>
          <w:color w:val="auto"/>
          <w:sz w:val="22"/>
          <w:szCs w:val="22"/>
        </w:rPr>
        <w:t xml:space="preserve"> </w:t>
      </w:r>
      <w:r w:rsidRPr="00A5692C">
        <w:rPr>
          <w:color w:val="auto"/>
          <w:sz w:val="22"/>
          <w:szCs w:val="22"/>
        </w:rPr>
        <w:t>usnesením č.</w:t>
      </w:r>
      <w:r w:rsidR="00CF729E" w:rsidRPr="00A5692C">
        <w:rPr>
          <w:color w:val="auto"/>
          <w:sz w:val="22"/>
          <w:szCs w:val="22"/>
        </w:rPr>
        <w:t> </w:t>
      </w:r>
      <w:r w:rsidR="005D4C0A">
        <w:rPr>
          <w:color w:val="auto"/>
          <w:sz w:val="22"/>
          <w:szCs w:val="22"/>
        </w:rPr>
        <w:t>08422</w:t>
      </w:r>
      <w:r w:rsidRPr="00A5692C">
        <w:rPr>
          <w:color w:val="auto"/>
          <w:sz w:val="22"/>
          <w:szCs w:val="22"/>
        </w:rPr>
        <w:t>/RM22</w:t>
      </w:r>
      <w:r w:rsidR="00D41129" w:rsidRPr="00A5692C">
        <w:rPr>
          <w:color w:val="auto"/>
          <w:sz w:val="22"/>
          <w:szCs w:val="22"/>
        </w:rPr>
        <w:t>26</w:t>
      </w:r>
      <w:r w:rsidRPr="00E04989">
        <w:rPr>
          <w:color w:val="auto"/>
          <w:sz w:val="22"/>
          <w:szCs w:val="22"/>
        </w:rPr>
        <w:t>/</w:t>
      </w:r>
      <w:r w:rsidR="005D4C0A">
        <w:rPr>
          <w:color w:val="auto"/>
          <w:sz w:val="22"/>
          <w:szCs w:val="22"/>
        </w:rPr>
        <w:t>117</w:t>
      </w:r>
      <w:r w:rsidR="00DA7C5A" w:rsidRPr="00E04989">
        <w:rPr>
          <w:color w:val="auto"/>
          <w:sz w:val="22"/>
          <w:szCs w:val="22"/>
        </w:rPr>
        <w:t>.</w:t>
      </w:r>
    </w:p>
    <w:p w14:paraId="41D18202" w14:textId="77777777" w:rsidR="00122471" w:rsidRPr="005D4C0A" w:rsidRDefault="001A2844" w:rsidP="005D4C0A">
      <w:pPr>
        <w:pStyle w:val="Podnadpis"/>
        <w:numPr>
          <w:ilvl w:val="0"/>
          <w:numId w:val="37"/>
        </w:numPr>
        <w:jc w:val="both"/>
        <w:rPr>
          <w:i/>
          <w:color w:val="auto"/>
          <w:sz w:val="22"/>
          <w:szCs w:val="22"/>
        </w:rPr>
      </w:pPr>
      <w:r w:rsidRPr="00E04989">
        <w:rPr>
          <w:color w:val="auto"/>
          <w:sz w:val="22"/>
          <w:szCs w:val="22"/>
        </w:rPr>
        <w:t xml:space="preserve">Záměr </w:t>
      </w:r>
      <w:r w:rsidR="00801823" w:rsidRPr="00E04989">
        <w:rPr>
          <w:color w:val="auto"/>
          <w:sz w:val="22"/>
          <w:szCs w:val="22"/>
        </w:rPr>
        <w:t xml:space="preserve">města změnit smlouvu o </w:t>
      </w:r>
      <w:r w:rsidR="005D4C0A">
        <w:rPr>
          <w:color w:val="auto"/>
          <w:sz w:val="22"/>
          <w:szCs w:val="22"/>
        </w:rPr>
        <w:t>výpůjčce</w:t>
      </w:r>
      <w:r w:rsidR="00801823" w:rsidRPr="00E04989">
        <w:rPr>
          <w:color w:val="auto"/>
          <w:sz w:val="22"/>
          <w:szCs w:val="22"/>
        </w:rPr>
        <w:t xml:space="preserve"> ev. č</w:t>
      </w:r>
      <w:r w:rsidR="00D41129" w:rsidRPr="00E04989">
        <w:rPr>
          <w:color w:val="auto"/>
          <w:sz w:val="22"/>
          <w:szCs w:val="22"/>
        </w:rPr>
        <w:t xml:space="preserve">. </w:t>
      </w:r>
      <w:r w:rsidR="005D4C0A">
        <w:rPr>
          <w:color w:val="auto"/>
          <w:sz w:val="22"/>
          <w:szCs w:val="22"/>
        </w:rPr>
        <w:t>0358/2021</w:t>
      </w:r>
      <w:r w:rsidR="00D41129" w:rsidRPr="00E04989">
        <w:rPr>
          <w:color w:val="auto"/>
          <w:sz w:val="22"/>
          <w:szCs w:val="22"/>
        </w:rPr>
        <w:t xml:space="preserve">/MJ ze dne </w:t>
      </w:r>
      <w:r w:rsidR="005D4C0A">
        <w:rPr>
          <w:color w:val="auto"/>
          <w:sz w:val="22"/>
          <w:szCs w:val="22"/>
        </w:rPr>
        <w:t>10.02.2021</w:t>
      </w:r>
      <w:r w:rsidR="00D41129" w:rsidRPr="00E04989">
        <w:rPr>
          <w:color w:val="auto"/>
          <w:sz w:val="22"/>
          <w:szCs w:val="22"/>
        </w:rPr>
        <w:t xml:space="preserve"> </w:t>
      </w:r>
      <w:r w:rsidR="00D5422A" w:rsidRPr="008E0F7B">
        <w:rPr>
          <w:color w:val="auto"/>
          <w:sz w:val="22"/>
          <w:szCs w:val="22"/>
        </w:rPr>
        <w:t xml:space="preserve">byl zveřejněn </w:t>
      </w:r>
      <w:r w:rsidR="00D5422A">
        <w:rPr>
          <w:sz w:val="22"/>
          <w:szCs w:val="22"/>
        </w:rPr>
        <w:t xml:space="preserve">na elektronické úřední desce na webových stránkách a na úřední desce Magistrátu města Ostravy </w:t>
      </w:r>
      <w:r w:rsidRPr="00E04989">
        <w:rPr>
          <w:color w:val="auto"/>
          <w:sz w:val="22"/>
          <w:szCs w:val="22"/>
        </w:rPr>
        <w:t>od</w:t>
      </w:r>
      <w:r w:rsidR="00AF1776" w:rsidRPr="00E04989">
        <w:rPr>
          <w:color w:val="auto"/>
          <w:sz w:val="22"/>
          <w:szCs w:val="22"/>
        </w:rPr>
        <w:t> </w:t>
      </w:r>
      <w:r w:rsidR="00441C1A">
        <w:rPr>
          <w:color w:val="auto"/>
          <w:sz w:val="22"/>
          <w:szCs w:val="22"/>
        </w:rPr>
        <w:t>30.10</w:t>
      </w:r>
      <w:r w:rsidR="00D41129">
        <w:rPr>
          <w:color w:val="auto"/>
          <w:sz w:val="22"/>
          <w:szCs w:val="22"/>
        </w:rPr>
        <w:t>.2025</w:t>
      </w:r>
      <w:r w:rsidRPr="00E04989">
        <w:rPr>
          <w:color w:val="auto"/>
          <w:sz w:val="22"/>
          <w:szCs w:val="22"/>
        </w:rPr>
        <w:t xml:space="preserve"> do </w:t>
      </w:r>
      <w:r w:rsidR="00441C1A">
        <w:rPr>
          <w:color w:val="auto"/>
          <w:sz w:val="22"/>
          <w:szCs w:val="22"/>
        </w:rPr>
        <w:t>18</w:t>
      </w:r>
      <w:r w:rsidR="005D4C0A">
        <w:rPr>
          <w:color w:val="auto"/>
          <w:sz w:val="22"/>
          <w:szCs w:val="22"/>
        </w:rPr>
        <w:t>.11</w:t>
      </w:r>
      <w:r w:rsidR="00D41129">
        <w:rPr>
          <w:color w:val="auto"/>
          <w:sz w:val="22"/>
          <w:szCs w:val="22"/>
        </w:rPr>
        <w:t>.2025</w:t>
      </w:r>
      <w:r w:rsidRPr="00E04989">
        <w:rPr>
          <w:color w:val="auto"/>
          <w:sz w:val="22"/>
          <w:szCs w:val="22"/>
        </w:rPr>
        <w:t>.</w:t>
      </w:r>
    </w:p>
    <w:p w14:paraId="1D755840" w14:textId="0282806C" w:rsidR="001A2844" w:rsidRPr="00E04989" w:rsidRDefault="00801823" w:rsidP="001A2844">
      <w:pPr>
        <w:pStyle w:val="Podnadpis"/>
        <w:numPr>
          <w:ilvl w:val="0"/>
          <w:numId w:val="37"/>
        </w:numPr>
        <w:jc w:val="both"/>
        <w:rPr>
          <w:i/>
          <w:color w:val="auto"/>
          <w:sz w:val="22"/>
          <w:szCs w:val="22"/>
        </w:rPr>
      </w:pPr>
      <w:r w:rsidRPr="00E04989">
        <w:rPr>
          <w:color w:val="auto"/>
          <w:sz w:val="22"/>
          <w:szCs w:val="22"/>
        </w:rPr>
        <w:t xml:space="preserve">O uzavření dodatku rozhodla </w:t>
      </w:r>
      <w:r w:rsidR="001A2844" w:rsidRPr="00E04989">
        <w:rPr>
          <w:color w:val="auto"/>
          <w:sz w:val="22"/>
          <w:szCs w:val="22"/>
        </w:rPr>
        <w:t xml:space="preserve">na straně </w:t>
      </w:r>
      <w:r w:rsidR="005D4C0A">
        <w:rPr>
          <w:color w:val="auto"/>
          <w:sz w:val="22"/>
          <w:szCs w:val="22"/>
        </w:rPr>
        <w:t>půjči</w:t>
      </w:r>
      <w:r w:rsidR="001A2844" w:rsidRPr="00E04989">
        <w:rPr>
          <w:color w:val="auto"/>
          <w:sz w:val="22"/>
          <w:szCs w:val="22"/>
        </w:rPr>
        <w:t xml:space="preserve">tele rada města dne </w:t>
      </w:r>
      <w:r w:rsidR="00333862">
        <w:rPr>
          <w:color w:val="auto"/>
          <w:sz w:val="22"/>
          <w:szCs w:val="22"/>
        </w:rPr>
        <w:t>18.11.2025</w:t>
      </w:r>
      <w:r w:rsidR="00333862" w:rsidRPr="00E04989">
        <w:rPr>
          <w:color w:val="auto"/>
          <w:sz w:val="22"/>
          <w:szCs w:val="22"/>
        </w:rPr>
        <w:t xml:space="preserve"> </w:t>
      </w:r>
      <w:r w:rsidR="001A2844" w:rsidRPr="00E04989">
        <w:rPr>
          <w:color w:val="auto"/>
          <w:sz w:val="22"/>
          <w:szCs w:val="22"/>
        </w:rPr>
        <w:t>usnesením</w:t>
      </w:r>
      <w:r w:rsidR="00AF1776" w:rsidRPr="00E04989">
        <w:rPr>
          <w:color w:val="auto"/>
          <w:sz w:val="22"/>
          <w:szCs w:val="22"/>
        </w:rPr>
        <w:t xml:space="preserve"> </w:t>
      </w:r>
      <w:r w:rsidR="001A2844" w:rsidRPr="00E04989">
        <w:rPr>
          <w:color w:val="auto"/>
          <w:sz w:val="22"/>
          <w:szCs w:val="22"/>
        </w:rPr>
        <w:t>č. </w:t>
      </w:r>
      <w:r w:rsidR="00333862">
        <w:rPr>
          <w:color w:val="auto"/>
          <w:sz w:val="22"/>
          <w:szCs w:val="22"/>
        </w:rPr>
        <w:t>08585</w:t>
      </w:r>
      <w:r w:rsidR="008E6AB2" w:rsidRPr="00E04989">
        <w:rPr>
          <w:color w:val="auto"/>
          <w:sz w:val="22"/>
          <w:szCs w:val="22"/>
        </w:rPr>
        <w:t>/RM22</w:t>
      </w:r>
      <w:r w:rsidR="00D41129">
        <w:rPr>
          <w:color w:val="auto"/>
          <w:sz w:val="22"/>
          <w:szCs w:val="22"/>
        </w:rPr>
        <w:t>26</w:t>
      </w:r>
      <w:r w:rsidR="008E6AB2" w:rsidRPr="00E04989">
        <w:rPr>
          <w:color w:val="auto"/>
          <w:sz w:val="22"/>
          <w:szCs w:val="22"/>
        </w:rPr>
        <w:t>/</w:t>
      </w:r>
      <w:r w:rsidR="00333862">
        <w:rPr>
          <w:color w:val="auto"/>
          <w:sz w:val="22"/>
          <w:szCs w:val="22"/>
        </w:rPr>
        <w:t>120.</w:t>
      </w:r>
    </w:p>
    <w:p w14:paraId="39C75AB4" w14:textId="77777777" w:rsidR="00534EC8" w:rsidRDefault="00534EC8" w:rsidP="00534EC8">
      <w:pPr>
        <w:pStyle w:val="Zkladntext"/>
        <w:tabs>
          <w:tab w:val="num" w:pos="426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14:paraId="2FEF81DC" w14:textId="77777777" w:rsidR="00534EC8" w:rsidRDefault="00534EC8" w:rsidP="00534EC8">
      <w:pPr>
        <w:pStyle w:val="Zkladntext"/>
        <w:tabs>
          <w:tab w:val="num" w:pos="426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14:paraId="12559FEE" w14:textId="77777777" w:rsidR="00534EC8" w:rsidRPr="008D1721" w:rsidRDefault="00534EC8" w:rsidP="00534EC8">
      <w:pPr>
        <w:pStyle w:val="Zkladntext"/>
        <w:tabs>
          <w:tab w:val="num" w:pos="426"/>
        </w:tabs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Doložka platnosti právního jednání</w:t>
      </w:r>
      <w:r w:rsidRPr="008D1721">
        <w:rPr>
          <w:rFonts w:ascii="Times New Roman" w:hAnsi="Times New Roman"/>
          <w:sz w:val="22"/>
          <w:szCs w:val="22"/>
        </w:rPr>
        <w:t xml:space="preserve"> dle § 23 zákona č. 129/2000 Sb., o krajích (krajské zřízení), ve</w:t>
      </w:r>
      <w:r>
        <w:rPr>
          <w:rFonts w:ascii="Times New Roman" w:hAnsi="Times New Roman"/>
          <w:sz w:val="22"/>
          <w:szCs w:val="22"/>
        </w:rPr>
        <w:t> </w:t>
      </w:r>
      <w:r w:rsidRPr="008D1721">
        <w:rPr>
          <w:rFonts w:ascii="Times New Roman" w:hAnsi="Times New Roman"/>
          <w:sz w:val="22"/>
          <w:szCs w:val="22"/>
        </w:rPr>
        <w:t>znění pozdějších předpisů:</w:t>
      </w:r>
    </w:p>
    <w:p w14:paraId="79E51A1D" w14:textId="034C2067" w:rsidR="00534EC8" w:rsidRPr="0090719B" w:rsidRDefault="00534EC8" w:rsidP="00534EC8">
      <w:pPr>
        <w:pStyle w:val="Zkladntext"/>
        <w:numPr>
          <w:ilvl w:val="3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</w:t>
      </w:r>
      <w:r w:rsidRPr="0090719B">
        <w:rPr>
          <w:rFonts w:ascii="Times New Roman" w:hAnsi="Times New Roman"/>
          <w:sz w:val="22"/>
          <w:szCs w:val="22"/>
        </w:rPr>
        <w:t>uzavření t</w:t>
      </w:r>
      <w:r>
        <w:rPr>
          <w:rFonts w:ascii="Times New Roman" w:hAnsi="Times New Roman"/>
          <w:sz w:val="22"/>
          <w:szCs w:val="22"/>
        </w:rPr>
        <w:t>oho</w:t>
      </w:r>
      <w:r w:rsidRPr="0090719B"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z w:val="22"/>
          <w:szCs w:val="22"/>
        </w:rPr>
        <w:t>dodatku</w:t>
      </w:r>
      <w:r w:rsidRPr="0090719B">
        <w:rPr>
          <w:rFonts w:ascii="Times New Roman" w:hAnsi="Times New Roman"/>
          <w:sz w:val="22"/>
          <w:szCs w:val="22"/>
        </w:rPr>
        <w:t xml:space="preserve"> rozhodla rada kraje usnesením č. </w:t>
      </w:r>
      <w:r w:rsidR="00572BAD">
        <w:rPr>
          <w:rFonts w:ascii="Times New Roman" w:hAnsi="Times New Roman"/>
          <w:sz w:val="22"/>
          <w:szCs w:val="22"/>
        </w:rPr>
        <w:t xml:space="preserve">32/2078 </w:t>
      </w:r>
      <w:r w:rsidRPr="0090719B">
        <w:rPr>
          <w:rFonts w:ascii="Times New Roman" w:hAnsi="Times New Roman"/>
          <w:sz w:val="22"/>
          <w:szCs w:val="22"/>
        </w:rPr>
        <w:t xml:space="preserve">ze dne </w:t>
      </w:r>
      <w:r w:rsidR="00572BAD">
        <w:rPr>
          <w:rFonts w:ascii="Times New Roman" w:hAnsi="Times New Roman"/>
          <w:sz w:val="22"/>
          <w:szCs w:val="22"/>
        </w:rPr>
        <w:t>08.12.2025.</w:t>
      </w:r>
    </w:p>
    <w:p w14:paraId="6527D4A0" w14:textId="77777777" w:rsidR="00801823" w:rsidRDefault="00801823" w:rsidP="001A2844">
      <w:pPr>
        <w:pStyle w:val="Podnadpis"/>
        <w:rPr>
          <w:b/>
          <w:color w:val="auto"/>
          <w:sz w:val="22"/>
          <w:szCs w:val="22"/>
        </w:rPr>
      </w:pPr>
    </w:p>
    <w:p w14:paraId="4414F556" w14:textId="77777777" w:rsidR="00122471" w:rsidRDefault="00122471" w:rsidP="001A2844">
      <w:pPr>
        <w:pStyle w:val="Podnadpis"/>
        <w:rPr>
          <w:b/>
          <w:color w:val="auto"/>
          <w:sz w:val="22"/>
          <w:szCs w:val="22"/>
        </w:rPr>
      </w:pPr>
    </w:p>
    <w:p w14:paraId="7314BDB4" w14:textId="77777777" w:rsidR="00534EC8" w:rsidRPr="00E04989" w:rsidRDefault="00534EC8" w:rsidP="001A2844">
      <w:pPr>
        <w:pStyle w:val="Podnadpis"/>
        <w:rPr>
          <w:b/>
          <w:color w:val="auto"/>
          <w:sz w:val="22"/>
          <w:szCs w:val="22"/>
        </w:rPr>
      </w:pPr>
    </w:p>
    <w:p w14:paraId="7DBE9DF2" w14:textId="77777777" w:rsidR="001A2844" w:rsidRPr="00E04989" w:rsidRDefault="001A2844" w:rsidP="000140BB">
      <w:pPr>
        <w:pStyle w:val="Podnadpis"/>
        <w:tabs>
          <w:tab w:val="left" w:pos="4820"/>
        </w:tabs>
        <w:rPr>
          <w:color w:val="auto"/>
          <w:sz w:val="22"/>
          <w:szCs w:val="22"/>
        </w:rPr>
      </w:pPr>
      <w:r w:rsidRPr="00E04989">
        <w:rPr>
          <w:color w:val="auto"/>
          <w:sz w:val="22"/>
          <w:szCs w:val="22"/>
        </w:rPr>
        <w:t xml:space="preserve">V Ostravě dne ……………………….                      </w:t>
      </w:r>
      <w:r w:rsidR="000140BB" w:rsidRPr="00E04989">
        <w:rPr>
          <w:color w:val="auto"/>
          <w:sz w:val="22"/>
          <w:szCs w:val="22"/>
        </w:rPr>
        <w:tab/>
      </w:r>
      <w:r w:rsidRPr="00E04989">
        <w:rPr>
          <w:color w:val="auto"/>
          <w:sz w:val="22"/>
          <w:szCs w:val="22"/>
        </w:rPr>
        <w:t>V Ostravě dne ……………………………</w:t>
      </w:r>
    </w:p>
    <w:p w14:paraId="14BE3AFD" w14:textId="77777777" w:rsidR="003E385D" w:rsidRDefault="003E385D" w:rsidP="003E385D">
      <w:pPr>
        <w:pStyle w:val="a0"/>
        <w:rPr>
          <w:color w:val="auto"/>
          <w:sz w:val="22"/>
          <w:szCs w:val="22"/>
        </w:rPr>
      </w:pPr>
    </w:p>
    <w:p w14:paraId="60E9A8F1" w14:textId="77777777" w:rsidR="00122471" w:rsidRPr="005F4186" w:rsidRDefault="00122471" w:rsidP="00122471">
      <w:pPr>
        <w:pStyle w:val="Podnadpis"/>
        <w:rPr>
          <w:color w:val="auto"/>
        </w:rPr>
      </w:pPr>
    </w:p>
    <w:p w14:paraId="7F0305C1" w14:textId="77777777" w:rsidR="003E385D" w:rsidRPr="005F4186" w:rsidRDefault="003E385D" w:rsidP="003E385D">
      <w:pPr>
        <w:pStyle w:val="a0"/>
        <w:rPr>
          <w:color w:val="auto"/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13"/>
        <w:gridCol w:w="284"/>
        <w:gridCol w:w="4960"/>
        <w:gridCol w:w="6"/>
      </w:tblGrid>
      <w:tr w:rsidR="003E385D" w:rsidRPr="005F4186" w14:paraId="5179AD14" w14:textId="77777777" w:rsidTr="00534EC8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3200C602" w14:textId="77777777" w:rsidR="003E385D" w:rsidRPr="005F4186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62B90F2B" w14:textId="77777777" w:rsidR="003E385D" w:rsidRPr="005F4186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087D9A8" w14:textId="77777777" w:rsidR="00122471" w:rsidRPr="005F4186" w:rsidRDefault="00122471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26B5F798" w14:textId="77777777" w:rsidR="00122471" w:rsidRPr="005F4186" w:rsidRDefault="00122471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2DE85BE9" w14:textId="77777777" w:rsidR="003E385D" w:rsidRPr="005F4186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61ABD61" w14:textId="77777777" w:rsidR="003E385D" w:rsidRPr="005F4186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013E0" w14:textId="77777777" w:rsidR="003E385D" w:rsidRPr="005F4186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1F7D" w14:textId="77777777" w:rsidR="003E385D" w:rsidRPr="005F4186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C2FD134" w14:textId="77777777" w:rsidR="003E385D" w:rsidRPr="005F4186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B144B7" w:rsidRPr="00B16E21" w14:paraId="70B04554" w14:textId="77777777" w:rsidTr="00534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36" w:type="dxa"/>
            <w:gridSpan w:val="2"/>
            <w:hideMark/>
          </w:tcPr>
          <w:p w14:paraId="43F1B567" w14:textId="77777777" w:rsidR="00B144B7" w:rsidRPr="004B0464" w:rsidRDefault="00B144B7" w:rsidP="0088358D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4B0464">
              <w:rPr>
                <w:rFonts w:ascii="Times New Roman" w:hAnsi="Times New Roman"/>
                <w:sz w:val="24"/>
              </w:rPr>
              <w:t>………………………………………</w:t>
            </w:r>
          </w:p>
          <w:p w14:paraId="2AC901CB" w14:textId="77777777" w:rsidR="00B144B7" w:rsidRPr="004B0464" w:rsidRDefault="00B144B7" w:rsidP="0088358D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4B0464">
              <w:rPr>
                <w:rFonts w:ascii="Times New Roman" w:hAnsi="Times New Roman"/>
                <w:sz w:val="22"/>
                <w:szCs w:val="22"/>
              </w:rPr>
              <w:t>za statutární město Ostrava</w:t>
            </w:r>
            <w:r w:rsidRPr="004B0464">
              <w:rPr>
                <w:rFonts w:ascii="Times New Roman" w:hAnsi="Times New Roman"/>
                <w:sz w:val="24"/>
              </w:rPr>
              <w:t xml:space="preserve"> </w:t>
            </w:r>
          </w:p>
          <w:p w14:paraId="7C568642" w14:textId="77777777" w:rsidR="00B144B7" w:rsidRPr="004B0464" w:rsidRDefault="00B144B7" w:rsidP="0088358D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4B0464"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1E69970D" w14:textId="77777777" w:rsidR="00B144B7" w:rsidRPr="004B0464" w:rsidRDefault="00B144B7" w:rsidP="0088358D">
            <w:pPr>
              <w:rPr>
                <w:rFonts w:ascii="Times New Roman" w:hAnsi="Times New Roman"/>
              </w:rPr>
            </w:pPr>
            <w:r w:rsidRPr="004B0464">
              <w:rPr>
                <w:rFonts w:ascii="Times New Roman" w:hAnsi="Times New Roman"/>
                <w:sz w:val="22"/>
                <w:szCs w:val="22"/>
              </w:rPr>
              <w:t>náměstek primátora</w:t>
            </w:r>
          </w:p>
        </w:tc>
        <w:tc>
          <w:tcPr>
            <w:tcW w:w="284" w:type="dxa"/>
          </w:tcPr>
          <w:p w14:paraId="53D497FA" w14:textId="77777777" w:rsidR="00B144B7" w:rsidRPr="004B0464" w:rsidRDefault="00B144B7" w:rsidP="0088358D">
            <w:pPr>
              <w:tabs>
                <w:tab w:val="left" w:pos="1418"/>
                <w:tab w:val="left" w:pos="2694"/>
                <w:tab w:val="left" w:pos="4111"/>
              </w:tabs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60" w:type="dxa"/>
          </w:tcPr>
          <w:p w14:paraId="1DD72BE3" w14:textId="77777777" w:rsidR="00B144B7" w:rsidRPr="004B0464" w:rsidRDefault="00B144B7" w:rsidP="0088358D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</w:rPr>
            </w:pPr>
            <w:r w:rsidRPr="004B0464">
              <w:rPr>
                <w:rFonts w:ascii="Times New Roman" w:hAnsi="Times New Roman"/>
                <w:sz w:val="24"/>
              </w:rPr>
              <w:t>………………………………………</w:t>
            </w:r>
          </w:p>
          <w:p w14:paraId="62BB63AD" w14:textId="77777777" w:rsidR="00B144B7" w:rsidRDefault="00B144B7" w:rsidP="0088358D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FC2B71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>
              <w:rPr>
                <w:rFonts w:ascii="Times New Roman" w:hAnsi="Times New Roman"/>
                <w:sz w:val="22"/>
                <w:szCs w:val="22"/>
              </w:rPr>
              <w:t>Moravskoslezský kraj</w:t>
            </w:r>
          </w:p>
          <w:p w14:paraId="49EBD73D" w14:textId="3C5F4097" w:rsidR="00534EC8" w:rsidRPr="00534EC8" w:rsidRDefault="00534EC8" w:rsidP="00534EC8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534EC8"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="006E0E07">
              <w:rPr>
                <w:rFonts w:ascii="Times New Roman" w:hAnsi="Times New Roman"/>
                <w:sz w:val="22"/>
                <w:szCs w:val="22"/>
              </w:rPr>
              <w:t>Michal Kokošek</w:t>
            </w:r>
          </w:p>
          <w:p w14:paraId="77AD0E82" w14:textId="5B8BA3EE" w:rsidR="00B144B7" w:rsidRPr="00FC2B71" w:rsidRDefault="004A7AA7" w:rsidP="0088358D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náměstek </w:t>
            </w:r>
            <w:r w:rsidR="00B144B7">
              <w:rPr>
                <w:rFonts w:ascii="Times New Roman" w:hAnsi="Times New Roman"/>
                <w:sz w:val="22"/>
                <w:szCs w:val="22"/>
              </w:rPr>
              <w:t>hejtman</w:t>
            </w:r>
            <w:r w:rsidR="006E0E07">
              <w:rPr>
                <w:rFonts w:ascii="Times New Roman" w:hAnsi="Times New Roman"/>
                <w:sz w:val="22"/>
                <w:szCs w:val="22"/>
              </w:rPr>
              <w:t>a</w:t>
            </w:r>
            <w:r w:rsidR="00B144B7">
              <w:rPr>
                <w:rFonts w:ascii="Times New Roman" w:hAnsi="Times New Roman"/>
                <w:sz w:val="22"/>
                <w:szCs w:val="22"/>
              </w:rPr>
              <w:t xml:space="preserve"> kraje</w:t>
            </w:r>
          </w:p>
          <w:p w14:paraId="451278C7" w14:textId="77777777" w:rsidR="00B144B7" w:rsidRPr="00B16E21" w:rsidRDefault="00B144B7" w:rsidP="0088358D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5CBEF8" w14:textId="6ACDEA05" w:rsidR="00D42D3C" w:rsidRPr="00C301F6" w:rsidRDefault="00D42D3C" w:rsidP="00D42D3C">
      <w:pPr>
        <w:jc w:val="both"/>
        <w:rPr>
          <w:rFonts w:ascii="Times New Roman" w:hAnsi="Times New Roman"/>
          <w:sz w:val="22"/>
          <w:szCs w:val="22"/>
        </w:rPr>
      </w:pPr>
      <w:r w:rsidRPr="00C301F6">
        <w:rPr>
          <w:rFonts w:ascii="Times New Roman" w:hAnsi="Times New Roman"/>
          <w:sz w:val="22"/>
          <w:szCs w:val="22"/>
        </w:rPr>
        <w:t xml:space="preserve">Tento dodatek je na základě pověření hejtmanem kraje uděleného se souhlasem rady kraje oprávněn podepsat náměstek hejtmana kraje. V případě nepřítomnosti náměstka podepisuje dodatek hejtman, </w:t>
      </w:r>
      <w:r w:rsidR="00DF5A21" w:rsidRPr="00C301F6">
        <w:rPr>
          <w:rFonts w:ascii="Times New Roman" w:hAnsi="Times New Roman"/>
          <w:sz w:val="22"/>
          <w:szCs w:val="22"/>
        </w:rPr>
        <w:t>případně</w:t>
      </w:r>
      <w:r w:rsidR="00DF5A21">
        <w:rPr>
          <w:rFonts w:ascii="Times New Roman" w:hAnsi="Times New Roman"/>
          <w:sz w:val="22"/>
          <w:szCs w:val="22"/>
        </w:rPr>
        <w:t> </w:t>
      </w:r>
      <w:r w:rsidR="00DF5A21" w:rsidRPr="00C301F6">
        <w:rPr>
          <w:rFonts w:ascii="Times New Roman" w:hAnsi="Times New Roman"/>
          <w:sz w:val="22"/>
          <w:szCs w:val="22"/>
        </w:rPr>
        <w:t>jeho</w:t>
      </w:r>
      <w:r w:rsidR="00DF5A21">
        <w:rPr>
          <w:rFonts w:ascii="Times New Roman" w:hAnsi="Times New Roman"/>
          <w:sz w:val="22"/>
          <w:szCs w:val="22"/>
        </w:rPr>
        <w:t> </w:t>
      </w:r>
      <w:r w:rsidRPr="00C301F6">
        <w:rPr>
          <w:rFonts w:ascii="Times New Roman" w:hAnsi="Times New Roman"/>
          <w:sz w:val="22"/>
          <w:szCs w:val="22"/>
        </w:rPr>
        <w:t>zástupce v pořadí určeném usnesením zastupitelstva č. 1/11 ze dne 21.10.2024.</w:t>
      </w:r>
    </w:p>
    <w:p w14:paraId="35609BF5" w14:textId="77777777" w:rsidR="00F108E5" w:rsidRPr="00CB2262" w:rsidRDefault="00F108E5" w:rsidP="00C301F6">
      <w:pPr>
        <w:pStyle w:val="Podnadpis"/>
        <w:tabs>
          <w:tab w:val="left" w:pos="5387"/>
        </w:tabs>
        <w:rPr>
          <w:sz w:val="22"/>
          <w:szCs w:val="22"/>
        </w:rPr>
      </w:pPr>
    </w:p>
    <w:sectPr w:rsidR="00F108E5" w:rsidRPr="00CB2262" w:rsidSect="00CC79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06" w:bottom="1135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B985" w14:textId="77777777" w:rsidR="00DD651A" w:rsidRDefault="00DD651A">
      <w:r>
        <w:separator/>
      </w:r>
    </w:p>
  </w:endnote>
  <w:endnote w:type="continuationSeparator" w:id="0">
    <w:p w14:paraId="1B84E297" w14:textId="77777777" w:rsidR="00DD651A" w:rsidRDefault="00D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D75F" w14:textId="254D5C89" w:rsidR="003611BA" w:rsidRDefault="00EC36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E3A84C" wp14:editId="6150A5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491057853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21ABE" w14:textId="51A8D92B" w:rsidR="00EC3652" w:rsidRPr="00EC3652" w:rsidRDefault="00EC3652" w:rsidP="00EC36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36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3A84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145.1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" filled="f" stroked="f">
              <v:textbox style="mso-fit-shape-to-text:t" inset="20pt,0,0,15pt">
                <w:txbxContent>
                  <w:p w14:paraId="5F621ABE" w14:textId="51A8D92B" w:rsidR="00EC3652" w:rsidRPr="00EC3652" w:rsidRDefault="00EC3652" w:rsidP="00EC36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C3652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2D04" w14:textId="558DACCB" w:rsidR="00534EC8" w:rsidRPr="0095773F" w:rsidRDefault="00EC3652" w:rsidP="00534EC8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9B6EC6" wp14:editId="6048FD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13970" b="0"/>
              <wp:wrapNone/>
              <wp:docPr id="470929634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397CD" w14:textId="4AA37F5E" w:rsidR="00EC3652" w:rsidRPr="00EC3652" w:rsidRDefault="00EC3652" w:rsidP="00EC36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36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9B6EC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left:0;text-align:left;margin-left:0;margin-top:0;width:145.15pt;height:26pt;z-index:251662336;visibility:visible;mso-wrap-style:none;mso-width-percent:0;mso-wrap-distance-left:0;mso-wrap-distance-top:0;mso-wrap-distance-right:0;mso-wrap-distance-bottom:0;mso-position-horizontal:left;mso-position-horizontal-relative:page;mso-position-vertical:bottom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" filled="f" stroked="f">
              <v:textbox style="mso-fit-shape-to-text:t" inset="20pt,0,0,15pt">
                <w:txbxContent>
                  <w:p w14:paraId="60C397CD" w14:textId="4AA37F5E" w:rsidR="00EC3652" w:rsidRPr="00EC3652" w:rsidRDefault="00EC3652" w:rsidP="00EC36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C3652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4EC8" w:rsidRPr="00CA7728">
      <w:rPr>
        <w:rStyle w:val="slostrnky"/>
        <w:rFonts w:cs="Arial"/>
        <w:color w:val="003C69"/>
        <w:sz w:val="16"/>
      </w:rPr>
      <w:fldChar w:fldCharType="begin"/>
    </w:r>
    <w:r w:rsidR="00534EC8" w:rsidRPr="00CA7728">
      <w:rPr>
        <w:rStyle w:val="slostrnky"/>
        <w:rFonts w:cs="Arial"/>
        <w:color w:val="003C69"/>
        <w:sz w:val="16"/>
      </w:rPr>
      <w:instrText xml:space="preserve"> PAGE </w:instrText>
    </w:r>
    <w:r w:rsidR="00534EC8" w:rsidRPr="00CA7728">
      <w:rPr>
        <w:rStyle w:val="slostrnky"/>
        <w:rFonts w:cs="Arial"/>
        <w:color w:val="003C69"/>
        <w:sz w:val="16"/>
      </w:rPr>
      <w:fldChar w:fldCharType="separate"/>
    </w:r>
    <w:r w:rsidR="00534EC8">
      <w:rPr>
        <w:rStyle w:val="slostrnky"/>
        <w:rFonts w:cs="Arial"/>
        <w:color w:val="003C69"/>
        <w:sz w:val="16"/>
      </w:rPr>
      <w:t>4</w:t>
    </w:r>
    <w:r w:rsidR="00534EC8" w:rsidRPr="00CA7728">
      <w:rPr>
        <w:rStyle w:val="slostrnky"/>
        <w:rFonts w:cs="Arial"/>
        <w:color w:val="003C69"/>
        <w:sz w:val="16"/>
      </w:rPr>
      <w:fldChar w:fldCharType="end"/>
    </w:r>
    <w:r w:rsidR="00534EC8" w:rsidRPr="00CA7728">
      <w:rPr>
        <w:rStyle w:val="slostrnky"/>
        <w:rFonts w:cs="Arial"/>
        <w:color w:val="003C69"/>
        <w:sz w:val="16"/>
      </w:rPr>
      <w:t>/</w:t>
    </w:r>
    <w:r w:rsidR="00534EC8">
      <w:rPr>
        <w:rStyle w:val="slostrnky"/>
        <w:rFonts w:cs="Arial"/>
        <w:color w:val="003C69"/>
        <w:sz w:val="16"/>
      </w:rPr>
      <w:t>2</w:t>
    </w:r>
    <w:r w:rsidR="00534EC8" w:rsidRPr="00CA7728">
      <w:rPr>
        <w:rStyle w:val="slostrnky"/>
        <w:rFonts w:cs="Arial"/>
        <w:color w:val="003C69"/>
        <w:sz w:val="16"/>
      </w:rPr>
      <w:tab/>
    </w:r>
    <w:r w:rsidR="00534EC8">
      <w:rPr>
        <w:rStyle w:val="slostrnky"/>
        <w:rFonts w:cs="Arial"/>
        <w:color w:val="003C69"/>
        <w:sz w:val="16"/>
      </w:rPr>
      <w:t>Dodatek ke smlouvě o výpůjčce</w:t>
    </w:r>
  </w:p>
  <w:p w14:paraId="5299A867" w14:textId="77777777" w:rsidR="00534EC8" w:rsidRDefault="00534E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0AEC" w14:textId="619EA613" w:rsidR="003611BA" w:rsidRDefault="00EC36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560AC9" wp14:editId="385169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53494963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BAA7B" w14:textId="3DC81743" w:rsidR="00EC3652" w:rsidRPr="00EC3652" w:rsidRDefault="00EC3652" w:rsidP="00EC365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36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60AC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Klasifikace informací: Neveřejné" style="position:absolute;margin-left:0;margin-top:0;width:145.1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" filled="f" stroked="f">
              <v:textbox style="mso-fit-shape-to-text:t" inset="20pt,0,0,15pt">
                <w:txbxContent>
                  <w:p w14:paraId="5CFBAA7B" w14:textId="3DC81743" w:rsidR="00EC3652" w:rsidRPr="00EC3652" w:rsidRDefault="00EC3652" w:rsidP="00EC365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C3652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C0DC" w14:textId="77777777" w:rsidR="00DD651A" w:rsidRDefault="00DD651A">
      <w:r>
        <w:separator/>
      </w:r>
    </w:p>
  </w:footnote>
  <w:footnote w:type="continuationSeparator" w:id="0">
    <w:p w14:paraId="71449973" w14:textId="77777777" w:rsidR="00DD651A" w:rsidRDefault="00D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7FDD" w14:textId="77777777" w:rsidR="003611BA" w:rsidRDefault="00361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46E2" w14:textId="328F0EF0" w:rsidR="00D5422A" w:rsidRPr="00CA7728" w:rsidRDefault="00F06AC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063521" wp14:editId="60518603">
              <wp:simplePos x="0" y="0"/>
              <wp:positionH relativeFrom="column">
                <wp:posOffset>3811270</wp:posOffset>
              </wp:positionH>
              <wp:positionV relativeFrom="paragraph">
                <wp:posOffset>-26670</wp:posOffset>
              </wp:positionV>
              <wp:extent cx="2196465" cy="328295"/>
              <wp:effectExtent l="1270" t="1905" r="2540" b="3175"/>
              <wp:wrapNone/>
              <wp:docPr id="83540234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46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71FD1" w14:textId="77777777" w:rsidR="00D5422A" w:rsidRPr="00787F4C" w:rsidRDefault="00B144B7" w:rsidP="00B144B7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6352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00.1pt;margin-top:-2.1pt;width:172.9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" filled="f" stroked="f">
              <v:textbox>
                <w:txbxContent>
                  <w:p w14:paraId="19671FD1" w14:textId="77777777" w:rsidR="00D5422A" w:rsidRPr="00787F4C" w:rsidRDefault="00B144B7" w:rsidP="00B144B7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31143F" wp14:editId="08B36F98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47097445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46502" w14:textId="77777777" w:rsidR="00D5422A" w:rsidRPr="00CA7728" w:rsidRDefault="00D5422A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31143F" id="Text Box 18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AD46502" w14:textId="77777777" w:rsidR="00D5422A" w:rsidRPr="00CA7728" w:rsidRDefault="00D5422A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D5422A" w:rsidRPr="00CA7728">
      <w:rPr>
        <w:rFonts w:cs="Arial"/>
        <w:b/>
        <w:noProof/>
        <w:color w:val="003C69"/>
      </w:rPr>
      <w:t>Statutární</w:t>
    </w:r>
    <w:r w:rsidR="00D5422A" w:rsidRPr="00CA7728">
      <w:rPr>
        <w:rFonts w:cs="Arial"/>
        <w:b/>
      </w:rPr>
      <w:t xml:space="preserve"> </w:t>
    </w:r>
    <w:r w:rsidR="00D5422A" w:rsidRPr="00CA7728">
      <w:rPr>
        <w:rFonts w:cs="Arial"/>
        <w:b/>
        <w:noProof/>
        <w:color w:val="003C69"/>
      </w:rPr>
      <w:t>město Ostrava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3122" w14:textId="77777777" w:rsidR="003611BA" w:rsidRDefault="003611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1B3A3F07"/>
    <w:multiLevelType w:val="hybridMultilevel"/>
    <w:tmpl w:val="0A025288"/>
    <w:lvl w:ilvl="0" w:tplc="8050196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9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00A5F"/>
    <w:multiLevelType w:val="hybridMultilevel"/>
    <w:tmpl w:val="B64E5158"/>
    <w:lvl w:ilvl="0" w:tplc="F00A31A0">
      <w:start w:val="1"/>
      <w:numFmt w:val="decimal"/>
      <w:lvlText w:val="%1.1."/>
      <w:lvlJc w:val="left"/>
      <w:pPr>
        <w:ind w:left="114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72967750">
      <w:start w:val="1"/>
      <w:numFmt w:val="decimal"/>
      <w:lvlText w:val="2.%4."/>
      <w:lvlJc w:val="left"/>
      <w:pPr>
        <w:ind w:left="3306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B67EC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0781"/>
    <w:multiLevelType w:val="hybridMultilevel"/>
    <w:tmpl w:val="316A07BC"/>
    <w:lvl w:ilvl="0" w:tplc="A1A22B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AC0C5E"/>
    <w:multiLevelType w:val="hybridMultilevel"/>
    <w:tmpl w:val="2918FAF4"/>
    <w:lvl w:ilvl="0" w:tplc="07B27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924D59"/>
    <w:multiLevelType w:val="singleLevel"/>
    <w:tmpl w:val="B38A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 w16cid:durableId="1879194694">
    <w:abstractNumId w:val="4"/>
  </w:num>
  <w:num w:numId="2" w16cid:durableId="386685428">
    <w:abstractNumId w:val="14"/>
  </w:num>
  <w:num w:numId="3" w16cid:durableId="844443447">
    <w:abstractNumId w:val="29"/>
  </w:num>
  <w:num w:numId="4" w16cid:durableId="390227624">
    <w:abstractNumId w:val="18"/>
  </w:num>
  <w:num w:numId="5" w16cid:durableId="217252594">
    <w:abstractNumId w:val="33"/>
  </w:num>
  <w:num w:numId="6" w16cid:durableId="914437122">
    <w:abstractNumId w:val="2"/>
  </w:num>
  <w:num w:numId="7" w16cid:durableId="1704013186">
    <w:abstractNumId w:val="41"/>
  </w:num>
  <w:num w:numId="8" w16cid:durableId="344940628">
    <w:abstractNumId w:val="9"/>
  </w:num>
  <w:num w:numId="9" w16cid:durableId="1400832185">
    <w:abstractNumId w:val="38"/>
  </w:num>
  <w:num w:numId="10" w16cid:durableId="1693722037">
    <w:abstractNumId w:val="6"/>
  </w:num>
  <w:num w:numId="11" w16cid:durableId="975260225">
    <w:abstractNumId w:val="32"/>
  </w:num>
  <w:num w:numId="12" w16cid:durableId="1913269594">
    <w:abstractNumId w:val="12"/>
  </w:num>
  <w:num w:numId="13" w16cid:durableId="274093846">
    <w:abstractNumId w:val="10"/>
  </w:num>
  <w:num w:numId="14" w16cid:durableId="1059474819">
    <w:abstractNumId w:val="31"/>
  </w:num>
  <w:num w:numId="15" w16cid:durableId="1404334164">
    <w:abstractNumId w:val="13"/>
  </w:num>
  <w:num w:numId="16" w16cid:durableId="115874078">
    <w:abstractNumId w:val="30"/>
  </w:num>
  <w:num w:numId="17" w16cid:durableId="1459294819">
    <w:abstractNumId w:val="8"/>
  </w:num>
  <w:num w:numId="18" w16cid:durableId="58721856">
    <w:abstractNumId w:val="16"/>
  </w:num>
  <w:num w:numId="19" w16cid:durableId="2053115300">
    <w:abstractNumId w:val="35"/>
  </w:num>
  <w:num w:numId="20" w16cid:durableId="1862434584">
    <w:abstractNumId w:val="34"/>
  </w:num>
  <w:num w:numId="21" w16cid:durableId="38091139">
    <w:abstractNumId w:val="3"/>
  </w:num>
  <w:num w:numId="22" w16cid:durableId="291060502">
    <w:abstractNumId w:val="23"/>
  </w:num>
  <w:num w:numId="23" w16cid:durableId="24793212">
    <w:abstractNumId w:val="28"/>
  </w:num>
  <w:num w:numId="24" w16cid:durableId="1748455205">
    <w:abstractNumId w:val="36"/>
  </w:num>
  <w:num w:numId="25" w16cid:durableId="2055499424">
    <w:abstractNumId w:val="21"/>
  </w:num>
  <w:num w:numId="26" w16cid:durableId="1365785698">
    <w:abstractNumId w:val="22"/>
  </w:num>
  <w:num w:numId="27" w16cid:durableId="746077613">
    <w:abstractNumId w:val="27"/>
  </w:num>
  <w:num w:numId="28" w16cid:durableId="1539780829">
    <w:abstractNumId w:val="24"/>
  </w:num>
  <w:num w:numId="29" w16cid:durableId="1256133156">
    <w:abstractNumId w:val="17"/>
  </w:num>
  <w:num w:numId="30" w16cid:durableId="604268106">
    <w:abstractNumId w:val="11"/>
  </w:num>
  <w:num w:numId="31" w16cid:durableId="2022900076">
    <w:abstractNumId w:val="5"/>
  </w:num>
  <w:num w:numId="32" w16cid:durableId="1053428180">
    <w:abstractNumId w:val="42"/>
  </w:num>
  <w:num w:numId="33" w16cid:durableId="9156723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7094048">
    <w:abstractNumId w:val="40"/>
  </w:num>
  <w:num w:numId="35" w16cid:durableId="833687355">
    <w:abstractNumId w:val="8"/>
    <w:lvlOverride w:ilvl="0">
      <w:startOverride w:val="1"/>
    </w:lvlOverride>
  </w:num>
  <w:num w:numId="36" w16cid:durableId="1905527352">
    <w:abstractNumId w:val="25"/>
  </w:num>
  <w:num w:numId="37" w16cid:durableId="688142316">
    <w:abstractNumId w:val="19"/>
  </w:num>
  <w:num w:numId="38" w16cid:durableId="488441908">
    <w:abstractNumId w:val="22"/>
    <w:lvlOverride w:ilvl="0">
      <w:startOverride w:val="1"/>
    </w:lvlOverride>
  </w:num>
  <w:num w:numId="39" w16cid:durableId="1989551455">
    <w:abstractNumId w:val="20"/>
  </w:num>
  <w:num w:numId="40" w16cid:durableId="1950814675">
    <w:abstractNumId w:val="1"/>
  </w:num>
  <w:num w:numId="41" w16cid:durableId="1971130893">
    <w:abstractNumId w:val="0"/>
  </w:num>
  <w:num w:numId="42" w16cid:durableId="1096753453">
    <w:abstractNumId w:val="7"/>
  </w:num>
  <w:num w:numId="43" w16cid:durableId="2081096890">
    <w:abstractNumId w:val="39"/>
  </w:num>
  <w:num w:numId="44" w16cid:durableId="313950048">
    <w:abstractNumId w:val="15"/>
  </w:num>
  <w:num w:numId="45" w16cid:durableId="13457909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0BB"/>
    <w:rsid w:val="00014D55"/>
    <w:rsid w:val="00021214"/>
    <w:rsid w:val="00021F5E"/>
    <w:rsid w:val="00035DA8"/>
    <w:rsid w:val="00045C3D"/>
    <w:rsid w:val="00063073"/>
    <w:rsid w:val="00070590"/>
    <w:rsid w:val="000713FE"/>
    <w:rsid w:val="00074483"/>
    <w:rsid w:val="000830C5"/>
    <w:rsid w:val="000839D0"/>
    <w:rsid w:val="00087C85"/>
    <w:rsid w:val="000A6327"/>
    <w:rsid w:val="000B15D6"/>
    <w:rsid w:val="000B23E6"/>
    <w:rsid w:val="000C49B2"/>
    <w:rsid w:val="000D2581"/>
    <w:rsid w:val="000F4AEF"/>
    <w:rsid w:val="000F54D8"/>
    <w:rsid w:val="00100182"/>
    <w:rsid w:val="0011050B"/>
    <w:rsid w:val="00121E6C"/>
    <w:rsid w:val="00122471"/>
    <w:rsid w:val="001233E2"/>
    <w:rsid w:val="0014018A"/>
    <w:rsid w:val="00152A2E"/>
    <w:rsid w:val="00170CA5"/>
    <w:rsid w:val="001778D5"/>
    <w:rsid w:val="00184181"/>
    <w:rsid w:val="00185DB6"/>
    <w:rsid w:val="00195B7A"/>
    <w:rsid w:val="001A2844"/>
    <w:rsid w:val="001A4690"/>
    <w:rsid w:val="001B09A6"/>
    <w:rsid w:val="001B2296"/>
    <w:rsid w:val="001B2969"/>
    <w:rsid w:val="001B7A30"/>
    <w:rsid w:val="001D3E7A"/>
    <w:rsid w:val="001D401E"/>
    <w:rsid w:val="001E6C20"/>
    <w:rsid w:val="001F1687"/>
    <w:rsid w:val="001F6DE9"/>
    <w:rsid w:val="002034AE"/>
    <w:rsid w:val="0021120E"/>
    <w:rsid w:val="00216315"/>
    <w:rsid w:val="00222406"/>
    <w:rsid w:val="00231CB8"/>
    <w:rsid w:val="002348E5"/>
    <w:rsid w:val="002352AC"/>
    <w:rsid w:val="00235D72"/>
    <w:rsid w:val="002366B3"/>
    <w:rsid w:val="002429E2"/>
    <w:rsid w:val="0024470E"/>
    <w:rsid w:val="002501DC"/>
    <w:rsid w:val="002515E7"/>
    <w:rsid w:val="00251EEC"/>
    <w:rsid w:val="00251FCA"/>
    <w:rsid w:val="0027472B"/>
    <w:rsid w:val="00276EE7"/>
    <w:rsid w:val="00291B75"/>
    <w:rsid w:val="002A3BC0"/>
    <w:rsid w:val="002A42F2"/>
    <w:rsid w:val="002B076D"/>
    <w:rsid w:val="002B1499"/>
    <w:rsid w:val="002B6918"/>
    <w:rsid w:val="002C251E"/>
    <w:rsid w:val="002C2EEC"/>
    <w:rsid w:val="002C5584"/>
    <w:rsid w:val="002D186F"/>
    <w:rsid w:val="002D3DC5"/>
    <w:rsid w:val="002F207E"/>
    <w:rsid w:val="002F3CCE"/>
    <w:rsid w:val="00302A6B"/>
    <w:rsid w:val="00302E02"/>
    <w:rsid w:val="00325D83"/>
    <w:rsid w:val="0033256A"/>
    <w:rsid w:val="00333862"/>
    <w:rsid w:val="003377FE"/>
    <w:rsid w:val="003440A9"/>
    <w:rsid w:val="0035785C"/>
    <w:rsid w:val="003611BA"/>
    <w:rsid w:val="0036338C"/>
    <w:rsid w:val="0036340E"/>
    <w:rsid w:val="0036786C"/>
    <w:rsid w:val="00367A8A"/>
    <w:rsid w:val="003928FE"/>
    <w:rsid w:val="003962A8"/>
    <w:rsid w:val="003977D6"/>
    <w:rsid w:val="003A01ED"/>
    <w:rsid w:val="003A3ADE"/>
    <w:rsid w:val="003A4BB0"/>
    <w:rsid w:val="003A50FC"/>
    <w:rsid w:val="003A7B09"/>
    <w:rsid w:val="003B1E35"/>
    <w:rsid w:val="003B2DC4"/>
    <w:rsid w:val="003C6A8C"/>
    <w:rsid w:val="003D4337"/>
    <w:rsid w:val="003D44D7"/>
    <w:rsid w:val="003D458C"/>
    <w:rsid w:val="003D7FBA"/>
    <w:rsid w:val="003E385D"/>
    <w:rsid w:val="003F300C"/>
    <w:rsid w:val="003F636E"/>
    <w:rsid w:val="003F7DF6"/>
    <w:rsid w:val="004034B0"/>
    <w:rsid w:val="004239D8"/>
    <w:rsid w:val="0042724C"/>
    <w:rsid w:val="0043135C"/>
    <w:rsid w:val="004319E7"/>
    <w:rsid w:val="00437672"/>
    <w:rsid w:val="00440F4F"/>
    <w:rsid w:val="00441C1A"/>
    <w:rsid w:val="00444E68"/>
    <w:rsid w:val="00454038"/>
    <w:rsid w:val="004646D3"/>
    <w:rsid w:val="004647C0"/>
    <w:rsid w:val="0046626E"/>
    <w:rsid w:val="00470C8F"/>
    <w:rsid w:val="00477CEF"/>
    <w:rsid w:val="0048160D"/>
    <w:rsid w:val="00484346"/>
    <w:rsid w:val="004938F2"/>
    <w:rsid w:val="004A1BB9"/>
    <w:rsid w:val="004A7AA7"/>
    <w:rsid w:val="004A7D44"/>
    <w:rsid w:val="004B09B7"/>
    <w:rsid w:val="004D1482"/>
    <w:rsid w:val="004D29F1"/>
    <w:rsid w:val="004D2DD3"/>
    <w:rsid w:val="004D64F0"/>
    <w:rsid w:val="004D6ADD"/>
    <w:rsid w:val="004E0D7C"/>
    <w:rsid w:val="004F0306"/>
    <w:rsid w:val="004F3A3A"/>
    <w:rsid w:val="004F3BF9"/>
    <w:rsid w:val="00512363"/>
    <w:rsid w:val="00534EC8"/>
    <w:rsid w:val="005428AF"/>
    <w:rsid w:val="00544C8D"/>
    <w:rsid w:val="00553F5A"/>
    <w:rsid w:val="005559F1"/>
    <w:rsid w:val="00557DE7"/>
    <w:rsid w:val="0056057B"/>
    <w:rsid w:val="0056331A"/>
    <w:rsid w:val="005712F1"/>
    <w:rsid w:val="00571F32"/>
    <w:rsid w:val="0057264A"/>
    <w:rsid w:val="00572BAD"/>
    <w:rsid w:val="00587FCC"/>
    <w:rsid w:val="00596D57"/>
    <w:rsid w:val="005A091A"/>
    <w:rsid w:val="005A27D0"/>
    <w:rsid w:val="005B3574"/>
    <w:rsid w:val="005C5DA2"/>
    <w:rsid w:val="005D140A"/>
    <w:rsid w:val="005D3B4A"/>
    <w:rsid w:val="005D4C0A"/>
    <w:rsid w:val="005D5D14"/>
    <w:rsid w:val="005E0672"/>
    <w:rsid w:val="005E2ABE"/>
    <w:rsid w:val="005E4788"/>
    <w:rsid w:val="005F4186"/>
    <w:rsid w:val="00606196"/>
    <w:rsid w:val="006109D3"/>
    <w:rsid w:val="00611CCE"/>
    <w:rsid w:val="00615BB3"/>
    <w:rsid w:val="00637D28"/>
    <w:rsid w:val="00646824"/>
    <w:rsid w:val="006468C1"/>
    <w:rsid w:val="00651572"/>
    <w:rsid w:val="00655875"/>
    <w:rsid w:val="006617CD"/>
    <w:rsid w:val="006630E1"/>
    <w:rsid w:val="00663F06"/>
    <w:rsid w:val="0066633C"/>
    <w:rsid w:val="00674085"/>
    <w:rsid w:val="0067467D"/>
    <w:rsid w:val="00680E31"/>
    <w:rsid w:val="00681690"/>
    <w:rsid w:val="00687AC7"/>
    <w:rsid w:val="00695464"/>
    <w:rsid w:val="00696CC3"/>
    <w:rsid w:val="00697E2B"/>
    <w:rsid w:val="006A0E3F"/>
    <w:rsid w:val="006B439A"/>
    <w:rsid w:val="006C547E"/>
    <w:rsid w:val="006C5AC6"/>
    <w:rsid w:val="006E0E07"/>
    <w:rsid w:val="006E245B"/>
    <w:rsid w:val="006E4D21"/>
    <w:rsid w:val="006E5D23"/>
    <w:rsid w:val="006F2E44"/>
    <w:rsid w:val="0070179E"/>
    <w:rsid w:val="00705E66"/>
    <w:rsid w:val="007071D3"/>
    <w:rsid w:val="00707DA2"/>
    <w:rsid w:val="00717D71"/>
    <w:rsid w:val="007201E4"/>
    <w:rsid w:val="007304C4"/>
    <w:rsid w:val="00731A04"/>
    <w:rsid w:val="00746B26"/>
    <w:rsid w:val="0075061C"/>
    <w:rsid w:val="0075096C"/>
    <w:rsid w:val="00756735"/>
    <w:rsid w:val="00761253"/>
    <w:rsid w:val="00774431"/>
    <w:rsid w:val="007805DF"/>
    <w:rsid w:val="00780850"/>
    <w:rsid w:val="0078341F"/>
    <w:rsid w:val="00794522"/>
    <w:rsid w:val="007A1697"/>
    <w:rsid w:val="007A1ED8"/>
    <w:rsid w:val="007C3AB7"/>
    <w:rsid w:val="007C42BD"/>
    <w:rsid w:val="007C5D98"/>
    <w:rsid w:val="007F28D6"/>
    <w:rsid w:val="00801823"/>
    <w:rsid w:val="00805EDF"/>
    <w:rsid w:val="00811A79"/>
    <w:rsid w:val="00813DE8"/>
    <w:rsid w:val="0081442C"/>
    <w:rsid w:val="00820D4B"/>
    <w:rsid w:val="00822A8A"/>
    <w:rsid w:val="008378A2"/>
    <w:rsid w:val="008455AC"/>
    <w:rsid w:val="00845B51"/>
    <w:rsid w:val="00851C9E"/>
    <w:rsid w:val="00857055"/>
    <w:rsid w:val="00860193"/>
    <w:rsid w:val="00861960"/>
    <w:rsid w:val="0086257C"/>
    <w:rsid w:val="008676AC"/>
    <w:rsid w:val="00877336"/>
    <w:rsid w:val="0088358D"/>
    <w:rsid w:val="00890691"/>
    <w:rsid w:val="008964BA"/>
    <w:rsid w:val="008C60B2"/>
    <w:rsid w:val="008C60BD"/>
    <w:rsid w:val="008D2B6C"/>
    <w:rsid w:val="008D52C6"/>
    <w:rsid w:val="008D7D08"/>
    <w:rsid w:val="008E1CD2"/>
    <w:rsid w:val="008E6AB2"/>
    <w:rsid w:val="008F5B7E"/>
    <w:rsid w:val="008F7C97"/>
    <w:rsid w:val="0091434C"/>
    <w:rsid w:val="009216B1"/>
    <w:rsid w:val="0092196C"/>
    <w:rsid w:val="00922202"/>
    <w:rsid w:val="00925B7A"/>
    <w:rsid w:val="00936FCF"/>
    <w:rsid w:val="00942C89"/>
    <w:rsid w:val="009463FF"/>
    <w:rsid w:val="00951F7A"/>
    <w:rsid w:val="00954FA8"/>
    <w:rsid w:val="0095773F"/>
    <w:rsid w:val="00961993"/>
    <w:rsid w:val="0096257F"/>
    <w:rsid w:val="009650A4"/>
    <w:rsid w:val="00971828"/>
    <w:rsid w:val="009A4E8A"/>
    <w:rsid w:val="009B70FD"/>
    <w:rsid w:val="009E36C4"/>
    <w:rsid w:val="009F2789"/>
    <w:rsid w:val="009F2BB8"/>
    <w:rsid w:val="00A03496"/>
    <w:rsid w:val="00A0380F"/>
    <w:rsid w:val="00A06324"/>
    <w:rsid w:val="00A06E72"/>
    <w:rsid w:val="00A15819"/>
    <w:rsid w:val="00A261EF"/>
    <w:rsid w:val="00A33A86"/>
    <w:rsid w:val="00A4274E"/>
    <w:rsid w:val="00A42C9C"/>
    <w:rsid w:val="00A56619"/>
    <w:rsid w:val="00A5692C"/>
    <w:rsid w:val="00A80135"/>
    <w:rsid w:val="00A927B6"/>
    <w:rsid w:val="00A94A5D"/>
    <w:rsid w:val="00A95E97"/>
    <w:rsid w:val="00AA5235"/>
    <w:rsid w:val="00AB1E91"/>
    <w:rsid w:val="00AB57D4"/>
    <w:rsid w:val="00AD6B04"/>
    <w:rsid w:val="00AE0843"/>
    <w:rsid w:val="00AE0D85"/>
    <w:rsid w:val="00AE7458"/>
    <w:rsid w:val="00AE7A17"/>
    <w:rsid w:val="00AF1776"/>
    <w:rsid w:val="00AF6505"/>
    <w:rsid w:val="00B1225B"/>
    <w:rsid w:val="00B144B7"/>
    <w:rsid w:val="00B15EB0"/>
    <w:rsid w:val="00B20C2B"/>
    <w:rsid w:val="00B27B9B"/>
    <w:rsid w:val="00B31F16"/>
    <w:rsid w:val="00B35312"/>
    <w:rsid w:val="00B4142B"/>
    <w:rsid w:val="00B42E45"/>
    <w:rsid w:val="00B44420"/>
    <w:rsid w:val="00B4614B"/>
    <w:rsid w:val="00B60902"/>
    <w:rsid w:val="00B87751"/>
    <w:rsid w:val="00BA4296"/>
    <w:rsid w:val="00BA4A99"/>
    <w:rsid w:val="00BA4D47"/>
    <w:rsid w:val="00BD315F"/>
    <w:rsid w:val="00BD3DFF"/>
    <w:rsid w:val="00BE1C96"/>
    <w:rsid w:val="00BF067F"/>
    <w:rsid w:val="00C22F82"/>
    <w:rsid w:val="00C301F6"/>
    <w:rsid w:val="00C32CC3"/>
    <w:rsid w:val="00C42BC6"/>
    <w:rsid w:val="00C43472"/>
    <w:rsid w:val="00C55AA5"/>
    <w:rsid w:val="00C80830"/>
    <w:rsid w:val="00C82EAC"/>
    <w:rsid w:val="00C9234A"/>
    <w:rsid w:val="00CA65B8"/>
    <w:rsid w:val="00CA7728"/>
    <w:rsid w:val="00CB03DF"/>
    <w:rsid w:val="00CB2262"/>
    <w:rsid w:val="00CB6AEC"/>
    <w:rsid w:val="00CC0E03"/>
    <w:rsid w:val="00CC4446"/>
    <w:rsid w:val="00CC703A"/>
    <w:rsid w:val="00CC79D7"/>
    <w:rsid w:val="00CD3412"/>
    <w:rsid w:val="00CD34C1"/>
    <w:rsid w:val="00CD4BC6"/>
    <w:rsid w:val="00CD63B2"/>
    <w:rsid w:val="00CE411B"/>
    <w:rsid w:val="00CE7C83"/>
    <w:rsid w:val="00CF2021"/>
    <w:rsid w:val="00CF729E"/>
    <w:rsid w:val="00D02190"/>
    <w:rsid w:val="00D05A5A"/>
    <w:rsid w:val="00D0623C"/>
    <w:rsid w:val="00D13518"/>
    <w:rsid w:val="00D140ED"/>
    <w:rsid w:val="00D164D2"/>
    <w:rsid w:val="00D17589"/>
    <w:rsid w:val="00D2634D"/>
    <w:rsid w:val="00D41129"/>
    <w:rsid w:val="00D42D3C"/>
    <w:rsid w:val="00D435DC"/>
    <w:rsid w:val="00D5142F"/>
    <w:rsid w:val="00D52A65"/>
    <w:rsid w:val="00D53E56"/>
    <w:rsid w:val="00D5422A"/>
    <w:rsid w:val="00D57672"/>
    <w:rsid w:val="00D6061B"/>
    <w:rsid w:val="00D65A00"/>
    <w:rsid w:val="00D819B5"/>
    <w:rsid w:val="00D82EF5"/>
    <w:rsid w:val="00D96B80"/>
    <w:rsid w:val="00DA0999"/>
    <w:rsid w:val="00DA21EA"/>
    <w:rsid w:val="00DA3EE3"/>
    <w:rsid w:val="00DA7C5A"/>
    <w:rsid w:val="00DB7069"/>
    <w:rsid w:val="00DC0B1F"/>
    <w:rsid w:val="00DC6712"/>
    <w:rsid w:val="00DC6D4A"/>
    <w:rsid w:val="00DD45BA"/>
    <w:rsid w:val="00DD651A"/>
    <w:rsid w:val="00DE2A36"/>
    <w:rsid w:val="00DE439A"/>
    <w:rsid w:val="00DF5A21"/>
    <w:rsid w:val="00DF626E"/>
    <w:rsid w:val="00E006C4"/>
    <w:rsid w:val="00E04989"/>
    <w:rsid w:val="00E064A9"/>
    <w:rsid w:val="00E10725"/>
    <w:rsid w:val="00E17737"/>
    <w:rsid w:val="00E20212"/>
    <w:rsid w:val="00E274ED"/>
    <w:rsid w:val="00E32CD4"/>
    <w:rsid w:val="00E339A8"/>
    <w:rsid w:val="00E33AE4"/>
    <w:rsid w:val="00E34EB6"/>
    <w:rsid w:val="00E36C7E"/>
    <w:rsid w:val="00E4272E"/>
    <w:rsid w:val="00E43AAB"/>
    <w:rsid w:val="00E52553"/>
    <w:rsid w:val="00E61952"/>
    <w:rsid w:val="00E706AC"/>
    <w:rsid w:val="00E72E06"/>
    <w:rsid w:val="00E73E32"/>
    <w:rsid w:val="00E75413"/>
    <w:rsid w:val="00E81AF2"/>
    <w:rsid w:val="00E83AAD"/>
    <w:rsid w:val="00E85E6E"/>
    <w:rsid w:val="00E85EBE"/>
    <w:rsid w:val="00E92734"/>
    <w:rsid w:val="00E95D83"/>
    <w:rsid w:val="00EA058A"/>
    <w:rsid w:val="00EA2AF2"/>
    <w:rsid w:val="00EB5A35"/>
    <w:rsid w:val="00EC3652"/>
    <w:rsid w:val="00ED02DF"/>
    <w:rsid w:val="00ED399F"/>
    <w:rsid w:val="00EE1C7B"/>
    <w:rsid w:val="00EE1D35"/>
    <w:rsid w:val="00EE214B"/>
    <w:rsid w:val="00EE6B45"/>
    <w:rsid w:val="00EF05AE"/>
    <w:rsid w:val="00F06AC6"/>
    <w:rsid w:val="00F06B42"/>
    <w:rsid w:val="00F07EB8"/>
    <w:rsid w:val="00F102F1"/>
    <w:rsid w:val="00F108E5"/>
    <w:rsid w:val="00F22DDC"/>
    <w:rsid w:val="00F250F1"/>
    <w:rsid w:val="00F31E60"/>
    <w:rsid w:val="00F33DBC"/>
    <w:rsid w:val="00F431D8"/>
    <w:rsid w:val="00F56D94"/>
    <w:rsid w:val="00F73A5A"/>
    <w:rsid w:val="00F90B6F"/>
    <w:rsid w:val="00F967CC"/>
    <w:rsid w:val="00FA792F"/>
    <w:rsid w:val="00FB0904"/>
    <w:rsid w:val="00FC3E11"/>
    <w:rsid w:val="00FD0FCA"/>
    <w:rsid w:val="00FE0C63"/>
    <w:rsid w:val="00FE0F1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4A5BF"/>
  <w15:chartTrackingRefBased/>
  <w15:docId w15:val="{B78233F9-D8EC-45DB-B15E-F004CED4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nadpis">
    <w:name w:val="Subtitle"/>
    <w:aliases w:val="Podtitul"/>
    <w:basedOn w:val="Normln"/>
    <w:link w:val="PodnadpisChar1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nadpisChar1">
    <w:name w:val="Podnadpis Char1"/>
    <w:aliases w:val="Podtitul Char"/>
    <w:link w:val="Podnadpis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nadpis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nadpis"/>
    <w:uiPriority w:val="11"/>
    <w:qFormat/>
    <w:rsid w:val="003E385D"/>
    <w:rPr>
      <w:rFonts w:ascii="Times New Roman" w:hAnsi="Times New Roman"/>
      <w:color w:val="000000"/>
      <w:sz w:val="28"/>
    </w:rPr>
  </w:style>
  <w:style w:type="paragraph" w:customStyle="1" w:styleId="a1">
    <w:basedOn w:val="Normln"/>
    <w:next w:val="Podnadpis"/>
    <w:uiPriority w:val="11"/>
    <w:qFormat/>
    <w:rsid w:val="00942C89"/>
    <w:rPr>
      <w:rFonts w:ascii="Times New Roman" w:hAnsi="Times New Roman"/>
      <w:color w:val="000000"/>
      <w:sz w:val="28"/>
    </w:rPr>
  </w:style>
  <w:style w:type="paragraph" w:customStyle="1" w:styleId="a2">
    <w:basedOn w:val="Normln"/>
    <w:next w:val="Podnadpis"/>
    <w:uiPriority w:val="11"/>
    <w:qFormat/>
    <w:rsid w:val="00E04989"/>
    <w:rPr>
      <w:rFonts w:ascii="Times New Roman" w:hAnsi="Times New Roman"/>
      <w:color w:val="000000"/>
      <w:sz w:val="28"/>
    </w:rPr>
  </w:style>
  <w:style w:type="character" w:customStyle="1" w:styleId="ZkladntextChar">
    <w:name w:val="Základní text Char"/>
    <w:link w:val="Zkladntext"/>
    <w:rsid w:val="00534EC8"/>
    <w:rPr>
      <w:rFonts w:ascii="Arial" w:hAnsi="Arial"/>
    </w:rPr>
  </w:style>
  <w:style w:type="paragraph" w:styleId="Revize">
    <w:name w:val="Revision"/>
    <w:hidden/>
    <w:uiPriority w:val="99"/>
    <w:semiHidden/>
    <w:rsid w:val="0018418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3916-6AB6-4F73-B7E6-BC6BB739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9</cp:revision>
  <cp:lastPrinted>2025-11-18T13:48:00Z</cp:lastPrinted>
  <dcterms:created xsi:type="dcterms:W3CDTF">2025-11-10T08:07:00Z</dcterms:created>
  <dcterms:modified xsi:type="dcterms:W3CDTF">2025-12-18T13:04:00Z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1fe2aefe,1d44f2bd,1c11d0e2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2025-11-07T11:11:45Z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9a65e061-d437-485d-9bfe-c553e58a271a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