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BA4F" w14:textId="77777777" w:rsidR="00291316" w:rsidRDefault="00291316" w:rsidP="00B37863">
      <w:pPr>
        <w:spacing w:before="0" w:after="160"/>
        <w:jc w:val="left"/>
      </w:pPr>
      <w:r w:rsidRPr="00E3708E">
        <w:rPr>
          <w:rFonts w:cs="Arial"/>
          <w:b/>
          <w:bCs/>
          <w:noProof/>
          <w:sz w:val="48"/>
          <w:szCs w:val="56"/>
        </w:rPr>
        <w:drawing>
          <wp:anchor distT="0" distB="0" distL="114300" distR="114300" simplePos="0" relativeHeight="251658240" behindDoc="1" locked="0" layoutInCell="1" allowOverlap="1" wp14:anchorId="5B574828" wp14:editId="3E781294">
            <wp:simplePos x="0" y="0"/>
            <wp:positionH relativeFrom="page">
              <wp:posOffset>482600</wp:posOffset>
            </wp:positionH>
            <wp:positionV relativeFrom="paragraph">
              <wp:posOffset>257810</wp:posOffset>
            </wp:positionV>
            <wp:extent cx="1142365" cy="1095375"/>
            <wp:effectExtent l="0" t="0" r="635" b="9525"/>
            <wp:wrapTight wrapText="bothSides">
              <wp:wrapPolygon edited="0">
                <wp:start x="0" y="0"/>
                <wp:lineTo x="0" y="21412"/>
                <wp:lineTo x="21252" y="21412"/>
                <wp:lineTo x="21252" y="0"/>
                <wp:lineTo x="0" y="0"/>
              </wp:wrapPolygon>
            </wp:wrapTight>
            <wp:docPr id="1940376416" name="Obrázek 1" descr="Obsah obrázku logo, Grafika, Písmo, červe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76416" name="Obrázek 1" descr="Obsah obrázku logo, Grafika, Písmo, červená&#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2365" cy="1095375"/>
                    </a:xfrm>
                    <a:prstGeom prst="rect">
                      <a:avLst/>
                    </a:prstGeom>
                  </pic:spPr>
                </pic:pic>
              </a:graphicData>
            </a:graphic>
            <wp14:sizeRelH relativeFrom="page">
              <wp14:pctWidth>0</wp14:pctWidth>
            </wp14:sizeRelH>
            <wp14:sizeRelV relativeFrom="page">
              <wp14:pctHeight>0</wp14:pctHeight>
            </wp14:sizeRelV>
          </wp:anchor>
        </w:drawing>
      </w:r>
    </w:p>
    <w:p w14:paraId="5D265246" w14:textId="167E9C5F" w:rsidR="00291316" w:rsidRPr="006D6E23" w:rsidRDefault="00291316" w:rsidP="00291316">
      <w:pPr>
        <w:ind w:left="3545"/>
        <w:jc w:val="left"/>
        <w:rPr>
          <w:rFonts w:cs="Arial"/>
          <w:b/>
          <w:bCs/>
          <w:sz w:val="48"/>
          <w:szCs w:val="56"/>
        </w:rPr>
      </w:pPr>
      <w:r w:rsidRPr="006D6E23">
        <w:rPr>
          <w:rFonts w:cs="Arial"/>
          <w:b/>
          <w:bCs/>
          <w:sz w:val="48"/>
          <w:szCs w:val="56"/>
        </w:rPr>
        <w:t xml:space="preserve">BEP – </w:t>
      </w:r>
      <w:r w:rsidR="009269E7">
        <w:rPr>
          <w:rFonts w:cs="Arial"/>
          <w:b/>
          <w:bCs/>
          <w:sz w:val="48"/>
          <w:szCs w:val="56"/>
        </w:rPr>
        <w:t>provozní část</w:t>
      </w:r>
    </w:p>
    <w:p w14:paraId="222F1EA6" w14:textId="03910E98" w:rsidR="00291316" w:rsidRDefault="00291316" w:rsidP="00291316">
      <w:pPr>
        <w:ind w:left="2836" w:firstLine="709"/>
        <w:jc w:val="left"/>
        <w:rPr>
          <w:rFonts w:eastAsiaTheme="majorEastAsia" w:cs="Arial"/>
          <w:b/>
          <w:bCs/>
          <w:kern w:val="28"/>
          <w:sz w:val="28"/>
          <w:szCs w:val="28"/>
        </w:rPr>
      </w:pPr>
      <w:r>
        <w:rPr>
          <w:rFonts w:eastAsiaTheme="majorEastAsia" w:cs="Arial"/>
          <w:b/>
          <w:bCs/>
          <w:kern w:val="28"/>
          <w:sz w:val="28"/>
          <w:szCs w:val="28"/>
        </w:rPr>
        <w:t>BEP_A</w:t>
      </w:r>
      <w:r w:rsidR="009230D9">
        <w:rPr>
          <w:rFonts w:eastAsiaTheme="majorEastAsia" w:cs="Arial"/>
          <w:b/>
          <w:bCs/>
          <w:kern w:val="28"/>
          <w:sz w:val="28"/>
          <w:szCs w:val="28"/>
        </w:rPr>
        <w:t>2</w:t>
      </w:r>
    </w:p>
    <w:p w14:paraId="04B78A45" w14:textId="77777777" w:rsidR="00291316" w:rsidRDefault="00291316" w:rsidP="00291316">
      <w:pPr>
        <w:ind w:left="2836" w:firstLine="709"/>
        <w:jc w:val="left"/>
        <w:rPr>
          <w:rFonts w:eastAsiaTheme="majorEastAsia" w:cs="Arial"/>
          <w:b/>
          <w:bCs/>
          <w:kern w:val="28"/>
          <w:sz w:val="28"/>
          <w:szCs w:val="28"/>
        </w:rPr>
      </w:pPr>
      <w:r>
        <w:rPr>
          <w:rFonts w:eastAsiaTheme="majorEastAsia" w:cs="Arial"/>
          <w:b/>
          <w:bCs/>
          <w:kern w:val="28"/>
          <w:sz w:val="28"/>
          <w:szCs w:val="28"/>
        </w:rPr>
        <w:t>Chomutov Knihovna</w:t>
      </w:r>
    </w:p>
    <w:p w14:paraId="104022E1" w14:textId="77777777" w:rsidR="00291316" w:rsidRPr="006D6E23" w:rsidRDefault="00291316" w:rsidP="00291316">
      <w:pPr>
        <w:jc w:val="left"/>
        <w:rPr>
          <w:rFonts w:cs="Arial"/>
        </w:rPr>
      </w:pPr>
    </w:p>
    <w:p w14:paraId="0786D2DB" w14:textId="77777777" w:rsidR="00291316" w:rsidRPr="006D6E23" w:rsidRDefault="00291316" w:rsidP="00291316">
      <w:pPr>
        <w:jc w:val="left"/>
        <w:rPr>
          <w:rFonts w:cs="Arial"/>
        </w:rPr>
      </w:pPr>
    </w:p>
    <w:p w14:paraId="73C35C8B" w14:textId="6471758B" w:rsidR="00C7657C" w:rsidRDefault="00C7657C" w:rsidP="00487B09">
      <w:pPr>
        <w:pStyle w:val="BEP-Poznmka"/>
        <w:shd w:val="clear" w:color="auto" w:fill="auto"/>
      </w:pPr>
      <w:r>
        <w:br w:type="page"/>
      </w:r>
    </w:p>
    <w:p w14:paraId="7A4C12FA" w14:textId="0012FEBE" w:rsidR="00D30619" w:rsidRPr="00D30619" w:rsidRDefault="00D30619" w:rsidP="00AE7AB5">
      <w:pPr>
        <w:tabs>
          <w:tab w:val="left" w:pos="8941"/>
        </w:tabs>
      </w:pPr>
      <w:r>
        <w:lastRenderedPageBreak/>
        <w:tab/>
      </w:r>
    </w:p>
    <w:sdt>
      <w:sdtPr>
        <w:rPr>
          <w:rFonts w:eastAsiaTheme="minorEastAsia" w:cstheme="minorBidi"/>
          <w:b w:val="0"/>
          <w:bCs w:val="0"/>
          <w:caps/>
          <w:color w:val="2B579A"/>
          <w:sz w:val="22"/>
          <w:szCs w:val="22"/>
          <w:shd w:val="clear" w:color="auto" w:fill="E6E6E6"/>
        </w:rPr>
        <w:id w:val="2136829531"/>
        <w:docPartObj>
          <w:docPartGallery w:val="Table of Contents"/>
          <w:docPartUnique/>
        </w:docPartObj>
      </w:sdtPr>
      <w:sdtEndPr>
        <w:rPr>
          <w:caps w:val="0"/>
          <w:sz w:val="18"/>
          <w:szCs w:val="18"/>
        </w:rPr>
      </w:sdtEndPr>
      <w:sdtContent>
        <w:p w14:paraId="67CBC59E" w14:textId="2BD25B84" w:rsidR="00DC5199" w:rsidRPr="003767D1" w:rsidRDefault="00DC5199" w:rsidP="00B15EAC">
          <w:pPr>
            <w:pStyle w:val="Nadpisobsahu"/>
          </w:pPr>
          <w:r w:rsidRPr="003767D1">
            <w:t>Obsah</w:t>
          </w:r>
        </w:p>
        <w:p w14:paraId="7F80F0B4" w14:textId="35A74303" w:rsidR="00124D51" w:rsidRDefault="00457035">
          <w:pPr>
            <w:pStyle w:val="Obsah1"/>
            <w:rPr>
              <w:rFonts w:asciiTheme="minorHAnsi" w:eastAsiaTheme="minorEastAsia" w:hAnsiTheme="minorHAnsi" w:cstheme="minorBidi"/>
              <w:b w:val="0"/>
              <w:bCs w:val="0"/>
              <w:noProof/>
              <w:kern w:val="2"/>
              <w:sz w:val="24"/>
              <w:lang w:eastAsia="cs-CZ"/>
              <w14:ligatures w14:val="standardContextual"/>
            </w:rPr>
          </w:pPr>
          <w:r w:rsidRPr="003767D1">
            <w:rPr>
              <w:rFonts w:ascii="Arial Narrow" w:hAnsi="Arial Narrow"/>
              <w:color w:val="2B579A"/>
              <w:shd w:val="clear" w:color="auto" w:fill="E6E6E6"/>
            </w:rPr>
            <w:fldChar w:fldCharType="begin"/>
          </w:r>
          <w:r w:rsidRPr="003767D1">
            <w:rPr>
              <w:rFonts w:ascii="Arial Narrow" w:hAnsi="Arial Narrow"/>
            </w:rPr>
            <w:instrText xml:space="preserve"> TOC \o "1-3" \h \z \u </w:instrText>
          </w:r>
          <w:r w:rsidRPr="003767D1">
            <w:rPr>
              <w:rFonts w:ascii="Arial Narrow" w:hAnsi="Arial Narrow"/>
              <w:color w:val="2B579A"/>
              <w:shd w:val="clear" w:color="auto" w:fill="E6E6E6"/>
            </w:rPr>
            <w:fldChar w:fldCharType="separate"/>
          </w:r>
          <w:hyperlink w:anchor="_Toc207200777" w:history="1">
            <w:r w:rsidR="00124D51" w:rsidRPr="00463055">
              <w:rPr>
                <w:rStyle w:val="Hypertextovodkaz"/>
                <w:noProof/>
              </w:rPr>
              <w:t>1.</w:t>
            </w:r>
            <w:r w:rsidR="00124D51">
              <w:rPr>
                <w:rFonts w:asciiTheme="minorHAnsi" w:eastAsiaTheme="minorEastAsia" w:hAnsiTheme="minorHAnsi" w:cstheme="minorBidi"/>
                <w:b w:val="0"/>
                <w:bCs w:val="0"/>
                <w:noProof/>
                <w:kern w:val="2"/>
                <w:sz w:val="24"/>
                <w:lang w:eastAsia="cs-CZ"/>
                <w14:ligatures w14:val="standardContextual"/>
              </w:rPr>
              <w:tab/>
            </w:r>
            <w:r w:rsidR="00124D51" w:rsidRPr="00463055">
              <w:rPr>
                <w:rStyle w:val="Hypertextovodkaz"/>
                <w:noProof/>
              </w:rPr>
              <w:t>AED klasifikace a systém</w:t>
            </w:r>
            <w:r w:rsidR="00124D51">
              <w:rPr>
                <w:noProof/>
                <w:webHidden/>
              </w:rPr>
              <w:tab/>
            </w:r>
            <w:r w:rsidR="00124D51">
              <w:rPr>
                <w:noProof/>
                <w:webHidden/>
              </w:rPr>
              <w:fldChar w:fldCharType="begin"/>
            </w:r>
            <w:r w:rsidR="00124D51">
              <w:rPr>
                <w:noProof/>
                <w:webHidden/>
              </w:rPr>
              <w:instrText xml:space="preserve"> PAGEREF _Toc207200777 \h </w:instrText>
            </w:r>
            <w:r w:rsidR="00124D51">
              <w:rPr>
                <w:noProof/>
                <w:webHidden/>
              </w:rPr>
            </w:r>
            <w:r w:rsidR="00124D51">
              <w:rPr>
                <w:noProof/>
                <w:webHidden/>
              </w:rPr>
              <w:fldChar w:fldCharType="separate"/>
            </w:r>
            <w:r w:rsidR="00124D51">
              <w:rPr>
                <w:noProof/>
                <w:webHidden/>
              </w:rPr>
              <w:t>3</w:t>
            </w:r>
            <w:r w:rsidR="00124D51">
              <w:rPr>
                <w:noProof/>
                <w:webHidden/>
              </w:rPr>
              <w:fldChar w:fldCharType="end"/>
            </w:r>
          </w:hyperlink>
        </w:p>
        <w:p w14:paraId="109F2493" w14:textId="01A7982E" w:rsidR="00124D51" w:rsidRDefault="00124D51">
          <w:pPr>
            <w:pStyle w:val="Obsah1"/>
            <w:rPr>
              <w:rFonts w:asciiTheme="minorHAnsi" w:eastAsiaTheme="minorEastAsia" w:hAnsiTheme="minorHAnsi" w:cstheme="minorBidi"/>
              <w:b w:val="0"/>
              <w:bCs w:val="0"/>
              <w:noProof/>
              <w:kern w:val="2"/>
              <w:sz w:val="24"/>
              <w:lang w:eastAsia="cs-CZ"/>
              <w14:ligatures w14:val="standardContextual"/>
            </w:rPr>
          </w:pPr>
          <w:hyperlink w:anchor="_Toc207200778" w:history="1">
            <w:r w:rsidRPr="00463055">
              <w:rPr>
                <w:rStyle w:val="Hypertextovodkaz"/>
                <w:noProof/>
              </w:rPr>
              <w:t>2.</w:t>
            </w:r>
            <w:r>
              <w:rPr>
                <w:rFonts w:asciiTheme="minorHAnsi" w:eastAsiaTheme="minorEastAsia" w:hAnsiTheme="minorHAnsi" w:cstheme="minorBidi"/>
                <w:b w:val="0"/>
                <w:bCs w:val="0"/>
                <w:noProof/>
                <w:kern w:val="2"/>
                <w:sz w:val="24"/>
                <w:lang w:eastAsia="cs-CZ"/>
                <w14:ligatures w14:val="standardContextual"/>
              </w:rPr>
              <w:tab/>
            </w:r>
            <w:r w:rsidRPr="00463055">
              <w:rPr>
                <w:rStyle w:val="Hypertextovodkaz"/>
                <w:noProof/>
              </w:rPr>
              <w:t>BIM modely profesí</w:t>
            </w:r>
            <w:r>
              <w:rPr>
                <w:noProof/>
                <w:webHidden/>
              </w:rPr>
              <w:tab/>
            </w:r>
            <w:r>
              <w:rPr>
                <w:noProof/>
                <w:webHidden/>
              </w:rPr>
              <w:fldChar w:fldCharType="begin"/>
            </w:r>
            <w:r>
              <w:rPr>
                <w:noProof/>
                <w:webHidden/>
              </w:rPr>
              <w:instrText xml:space="preserve"> PAGEREF _Toc207200778 \h </w:instrText>
            </w:r>
            <w:r>
              <w:rPr>
                <w:noProof/>
                <w:webHidden/>
              </w:rPr>
            </w:r>
            <w:r>
              <w:rPr>
                <w:noProof/>
                <w:webHidden/>
              </w:rPr>
              <w:fldChar w:fldCharType="separate"/>
            </w:r>
            <w:r>
              <w:rPr>
                <w:noProof/>
                <w:webHidden/>
              </w:rPr>
              <w:t>3</w:t>
            </w:r>
            <w:r>
              <w:rPr>
                <w:noProof/>
                <w:webHidden/>
              </w:rPr>
              <w:fldChar w:fldCharType="end"/>
            </w:r>
          </w:hyperlink>
        </w:p>
        <w:p w14:paraId="444AE68E" w14:textId="4A990736" w:rsidR="00124D51" w:rsidRDefault="00124D51">
          <w:pPr>
            <w:pStyle w:val="Obsah1"/>
            <w:rPr>
              <w:rFonts w:asciiTheme="minorHAnsi" w:eastAsiaTheme="minorEastAsia" w:hAnsiTheme="minorHAnsi" w:cstheme="minorBidi"/>
              <w:b w:val="0"/>
              <w:bCs w:val="0"/>
              <w:noProof/>
              <w:kern w:val="2"/>
              <w:sz w:val="24"/>
              <w:lang w:eastAsia="cs-CZ"/>
              <w14:ligatures w14:val="standardContextual"/>
            </w:rPr>
          </w:pPr>
          <w:hyperlink w:anchor="_Toc207200779" w:history="1">
            <w:r w:rsidRPr="00463055">
              <w:rPr>
                <w:rStyle w:val="Hypertextovodkaz"/>
                <w:noProof/>
              </w:rPr>
              <w:t>3.</w:t>
            </w:r>
            <w:r>
              <w:rPr>
                <w:rFonts w:asciiTheme="minorHAnsi" w:eastAsiaTheme="minorEastAsia" w:hAnsiTheme="minorHAnsi" w:cstheme="minorBidi"/>
                <w:b w:val="0"/>
                <w:bCs w:val="0"/>
                <w:noProof/>
                <w:kern w:val="2"/>
                <w:sz w:val="24"/>
                <w:lang w:eastAsia="cs-CZ"/>
                <w14:ligatures w14:val="standardContextual"/>
              </w:rPr>
              <w:tab/>
            </w:r>
            <w:r w:rsidRPr="00463055">
              <w:rPr>
                <w:rStyle w:val="Hypertextovodkaz"/>
                <w:noProof/>
              </w:rPr>
              <w:t>Grafická podrobnost (Digitální model stavby)</w:t>
            </w:r>
            <w:r>
              <w:rPr>
                <w:noProof/>
                <w:webHidden/>
              </w:rPr>
              <w:tab/>
            </w:r>
            <w:r>
              <w:rPr>
                <w:noProof/>
                <w:webHidden/>
              </w:rPr>
              <w:fldChar w:fldCharType="begin"/>
            </w:r>
            <w:r>
              <w:rPr>
                <w:noProof/>
                <w:webHidden/>
              </w:rPr>
              <w:instrText xml:space="preserve"> PAGEREF _Toc207200779 \h </w:instrText>
            </w:r>
            <w:r>
              <w:rPr>
                <w:noProof/>
                <w:webHidden/>
              </w:rPr>
            </w:r>
            <w:r>
              <w:rPr>
                <w:noProof/>
                <w:webHidden/>
              </w:rPr>
              <w:fldChar w:fldCharType="separate"/>
            </w:r>
            <w:r>
              <w:rPr>
                <w:noProof/>
                <w:webHidden/>
              </w:rPr>
              <w:t>3</w:t>
            </w:r>
            <w:r>
              <w:rPr>
                <w:noProof/>
                <w:webHidden/>
              </w:rPr>
              <w:fldChar w:fldCharType="end"/>
            </w:r>
          </w:hyperlink>
        </w:p>
        <w:p w14:paraId="087BB68C" w14:textId="5525DB61"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83" w:history="1">
            <w:r w:rsidRPr="00463055">
              <w:rPr>
                <w:rStyle w:val="Hypertextovodkaz"/>
                <w:noProof/>
                <w14:scene3d>
                  <w14:camera w14:prst="orthographicFront"/>
                  <w14:lightRig w14:rig="threePt" w14:dir="t">
                    <w14:rot w14:lat="0" w14:lon="0" w14:rev="0"/>
                  </w14:lightRig>
                </w14:scene3d>
              </w:rPr>
              <w:t>3.1</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Obecné požadavky na digitální model stavby</w:t>
            </w:r>
            <w:r>
              <w:rPr>
                <w:noProof/>
                <w:webHidden/>
              </w:rPr>
              <w:tab/>
            </w:r>
            <w:r>
              <w:rPr>
                <w:noProof/>
                <w:webHidden/>
              </w:rPr>
              <w:fldChar w:fldCharType="begin"/>
            </w:r>
            <w:r>
              <w:rPr>
                <w:noProof/>
                <w:webHidden/>
              </w:rPr>
              <w:instrText xml:space="preserve"> PAGEREF _Toc207200783 \h </w:instrText>
            </w:r>
            <w:r>
              <w:rPr>
                <w:noProof/>
                <w:webHidden/>
              </w:rPr>
            </w:r>
            <w:r>
              <w:rPr>
                <w:noProof/>
                <w:webHidden/>
              </w:rPr>
              <w:fldChar w:fldCharType="separate"/>
            </w:r>
            <w:r>
              <w:rPr>
                <w:noProof/>
                <w:webHidden/>
              </w:rPr>
              <w:t>3</w:t>
            </w:r>
            <w:r>
              <w:rPr>
                <w:noProof/>
                <w:webHidden/>
              </w:rPr>
              <w:fldChar w:fldCharType="end"/>
            </w:r>
          </w:hyperlink>
        </w:p>
        <w:p w14:paraId="0D16CDFD" w14:textId="35E648E8"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84" w:history="1">
            <w:r w:rsidRPr="00463055">
              <w:rPr>
                <w:rStyle w:val="Hypertextovodkaz"/>
                <w:noProof/>
                <w14:scene3d>
                  <w14:camera w14:prst="orthographicFront"/>
                  <w14:lightRig w14:rig="threePt" w14:dir="t">
                    <w14:rot w14:lat="0" w14:lon="0" w14:rev="0"/>
                  </w14:lightRig>
                </w14:scene3d>
              </w:rPr>
              <w:t>3.2</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Zemní práce</w:t>
            </w:r>
            <w:r>
              <w:rPr>
                <w:noProof/>
                <w:webHidden/>
              </w:rPr>
              <w:tab/>
            </w:r>
            <w:r>
              <w:rPr>
                <w:noProof/>
                <w:webHidden/>
              </w:rPr>
              <w:fldChar w:fldCharType="begin"/>
            </w:r>
            <w:r>
              <w:rPr>
                <w:noProof/>
                <w:webHidden/>
              </w:rPr>
              <w:instrText xml:space="preserve"> PAGEREF _Toc207200784 \h </w:instrText>
            </w:r>
            <w:r>
              <w:rPr>
                <w:noProof/>
                <w:webHidden/>
              </w:rPr>
            </w:r>
            <w:r>
              <w:rPr>
                <w:noProof/>
                <w:webHidden/>
              </w:rPr>
              <w:fldChar w:fldCharType="separate"/>
            </w:r>
            <w:r>
              <w:rPr>
                <w:noProof/>
                <w:webHidden/>
              </w:rPr>
              <w:t>4</w:t>
            </w:r>
            <w:r>
              <w:rPr>
                <w:noProof/>
                <w:webHidden/>
              </w:rPr>
              <w:fldChar w:fldCharType="end"/>
            </w:r>
          </w:hyperlink>
        </w:p>
        <w:p w14:paraId="3EE90E12" w14:textId="176CC018"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85" w:history="1">
            <w:r w:rsidRPr="00463055">
              <w:rPr>
                <w:rStyle w:val="Hypertextovodkaz"/>
                <w:noProof/>
                <w14:scene3d>
                  <w14:camera w14:prst="orthographicFront"/>
                  <w14:lightRig w14:rig="threePt" w14:dir="t">
                    <w14:rot w14:lat="0" w14:lon="0" w14:rev="0"/>
                  </w14:lightRig>
                </w14:scene3d>
              </w:rPr>
              <w:t>3.3</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Základové konstrukce: základové pasy, desky, podkladní beton</w:t>
            </w:r>
            <w:r>
              <w:rPr>
                <w:noProof/>
                <w:webHidden/>
              </w:rPr>
              <w:tab/>
            </w:r>
            <w:r>
              <w:rPr>
                <w:noProof/>
                <w:webHidden/>
              </w:rPr>
              <w:fldChar w:fldCharType="begin"/>
            </w:r>
            <w:r>
              <w:rPr>
                <w:noProof/>
                <w:webHidden/>
              </w:rPr>
              <w:instrText xml:space="preserve"> PAGEREF _Toc207200785 \h </w:instrText>
            </w:r>
            <w:r>
              <w:rPr>
                <w:noProof/>
                <w:webHidden/>
              </w:rPr>
            </w:r>
            <w:r>
              <w:rPr>
                <w:noProof/>
                <w:webHidden/>
              </w:rPr>
              <w:fldChar w:fldCharType="separate"/>
            </w:r>
            <w:r>
              <w:rPr>
                <w:noProof/>
                <w:webHidden/>
              </w:rPr>
              <w:t>4</w:t>
            </w:r>
            <w:r>
              <w:rPr>
                <w:noProof/>
                <w:webHidden/>
              </w:rPr>
              <w:fldChar w:fldCharType="end"/>
            </w:r>
          </w:hyperlink>
        </w:p>
        <w:p w14:paraId="0DCD93FF" w14:textId="4C8F87A0"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86" w:history="1">
            <w:r w:rsidRPr="00463055">
              <w:rPr>
                <w:rStyle w:val="Hypertextovodkaz"/>
                <w:noProof/>
                <w14:scene3d>
                  <w14:camera w14:prst="orthographicFront"/>
                  <w14:lightRig w14:rig="threePt" w14:dir="t">
                    <w14:rot w14:lat="0" w14:lon="0" w14:rev="0"/>
                  </w14:lightRig>
                </w14:scene3d>
              </w:rPr>
              <w:t>3.4</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Vodorovné nosné konstrukce: desky</w:t>
            </w:r>
            <w:r>
              <w:rPr>
                <w:noProof/>
                <w:webHidden/>
              </w:rPr>
              <w:tab/>
            </w:r>
            <w:r>
              <w:rPr>
                <w:noProof/>
                <w:webHidden/>
              </w:rPr>
              <w:fldChar w:fldCharType="begin"/>
            </w:r>
            <w:r>
              <w:rPr>
                <w:noProof/>
                <w:webHidden/>
              </w:rPr>
              <w:instrText xml:space="preserve"> PAGEREF _Toc207200786 \h </w:instrText>
            </w:r>
            <w:r>
              <w:rPr>
                <w:noProof/>
                <w:webHidden/>
              </w:rPr>
            </w:r>
            <w:r>
              <w:rPr>
                <w:noProof/>
                <w:webHidden/>
              </w:rPr>
              <w:fldChar w:fldCharType="separate"/>
            </w:r>
            <w:r>
              <w:rPr>
                <w:noProof/>
                <w:webHidden/>
              </w:rPr>
              <w:t>4</w:t>
            </w:r>
            <w:r>
              <w:rPr>
                <w:noProof/>
                <w:webHidden/>
              </w:rPr>
              <w:fldChar w:fldCharType="end"/>
            </w:r>
          </w:hyperlink>
        </w:p>
        <w:p w14:paraId="22B34DBE" w14:textId="3ABC415A"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87" w:history="1">
            <w:r w:rsidRPr="00463055">
              <w:rPr>
                <w:rStyle w:val="Hypertextovodkaz"/>
                <w:noProof/>
                <w14:scene3d>
                  <w14:camera w14:prst="orthographicFront"/>
                  <w14:lightRig w14:rig="threePt" w14:dir="t">
                    <w14:rot w14:lat="0" w14:lon="0" w14:rev="0"/>
                  </w14:lightRig>
                </w14:scene3d>
              </w:rPr>
              <w:t>3.5</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Svislé nosné konstrukce</w:t>
            </w:r>
            <w:r>
              <w:rPr>
                <w:noProof/>
                <w:webHidden/>
              </w:rPr>
              <w:tab/>
            </w:r>
            <w:r>
              <w:rPr>
                <w:noProof/>
                <w:webHidden/>
              </w:rPr>
              <w:fldChar w:fldCharType="begin"/>
            </w:r>
            <w:r>
              <w:rPr>
                <w:noProof/>
                <w:webHidden/>
              </w:rPr>
              <w:instrText xml:space="preserve"> PAGEREF _Toc207200787 \h </w:instrText>
            </w:r>
            <w:r>
              <w:rPr>
                <w:noProof/>
                <w:webHidden/>
              </w:rPr>
            </w:r>
            <w:r>
              <w:rPr>
                <w:noProof/>
                <w:webHidden/>
              </w:rPr>
              <w:fldChar w:fldCharType="separate"/>
            </w:r>
            <w:r>
              <w:rPr>
                <w:noProof/>
                <w:webHidden/>
              </w:rPr>
              <w:t>4</w:t>
            </w:r>
            <w:r>
              <w:rPr>
                <w:noProof/>
                <w:webHidden/>
              </w:rPr>
              <w:fldChar w:fldCharType="end"/>
            </w:r>
          </w:hyperlink>
        </w:p>
        <w:p w14:paraId="53BA3D07" w14:textId="74DB2518"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88" w:history="1">
            <w:r w:rsidRPr="00463055">
              <w:rPr>
                <w:rStyle w:val="Hypertextovodkaz"/>
                <w:noProof/>
                <w14:scene3d>
                  <w14:camera w14:prst="orthographicFront"/>
                  <w14:lightRig w14:rig="threePt" w14:dir="t">
                    <w14:rot w14:lat="0" w14:lon="0" w14:rev="0"/>
                  </w14:lightRig>
                </w14:scene3d>
              </w:rPr>
              <w:t>3.6</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Svislé nenosné konstrukce: příčky, předstěny</w:t>
            </w:r>
            <w:r>
              <w:rPr>
                <w:noProof/>
                <w:webHidden/>
              </w:rPr>
              <w:tab/>
            </w:r>
            <w:r>
              <w:rPr>
                <w:noProof/>
                <w:webHidden/>
              </w:rPr>
              <w:fldChar w:fldCharType="begin"/>
            </w:r>
            <w:r>
              <w:rPr>
                <w:noProof/>
                <w:webHidden/>
              </w:rPr>
              <w:instrText xml:space="preserve"> PAGEREF _Toc207200788 \h </w:instrText>
            </w:r>
            <w:r>
              <w:rPr>
                <w:noProof/>
                <w:webHidden/>
              </w:rPr>
            </w:r>
            <w:r>
              <w:rPr>
                <w:noProof/>
                <w:webHidden/>
              </w:rPr>
              <w:fldChar w:fldCharType="separate"/>
            </w:r>
            <w:r>
              <w:rPr>
                <w:noProof/>
                <w:webHidden/>
              </w:rPr>
              <w:t>4</w:t>
            </w:r>
            <w:r>
              <w:rPr>
                <w:noProof/>
                <w:webHidden/>
              </w:rPr>
              <w:fldChar w:fldCharType="end"/>
            </w:r>
          </w:hyperlink>
        </w:p>
        <w:p w14:paraId="2AC40891" w14:textId="0B53BE0E"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89" w:history="1">
            <w:r w:rsidRPr="00463055">
              <w:rPr>
                <w:rStyle w:val="Hypertextovodkaz"/>
                <w:noProof/>
                <w14:scene3d>
                  <w14:camera w14:prst="orthographicFront"/>
                  <w14:lightRig w14:rig="threePt" w14:dir="t">
                    <w14:rot w14:lat="0" w14:lon="0" w14:rev="0"/>
                  </w14:lightRig>
                </w14:scene3d>
              </w:rPr>
              <w:t>3.7</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Omítky, malby a nátěry</w:t>
            </w:r>
            <w:r>
              <w:rPr>
                <w:noProof/>
                <w:webHidden/>
              </w:rPr>
              <w:tab/>
            </w:r>
            <w:r>
              <w:rPr>
                <w:noProof/>
                <w:webHidden/>
              </w:rPr>
              <w:fldChar w:fldCharType="begin"/>
            </w:r>
            <w:r>
              <w:rPr>
                <w:noProof/>
                <w:webHidden/>
              </w:rPr>
              <w:instrText xml:space="preserve"> PAGEREF _Toc207200789 \h </w:instrText>
            </w:r>
            <w:r>
              <w:rPr>
                <w:noProof/>
                <w:webHidden/>
              </w:rPr>
            </w:r>
            <w:r>
              <w:rPr>
                <w:noProof/>
                <w:webHidden/>
              </w:rPr>
              <w:fldChar w:fldCharType="separate"/>
            </w:r>
            <w:r>
              <w:rPr>
                <w:noProof/>
                <w:webHidden/>
              </w:rPr>
              <w:t>4</w:t>
            </w:r>
            <w:r>
              <w:rPr>
                <w:noProof/>
                <w:webHidden/>
              </w:rPr>
              <w:fldChar w:fldCharType="end"/>
            </w:r>
          </w:hyperlink>
        </w:p>
        <w:p w14:paraId="3D89600B" w14:textId="1C800819"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90" w:history="1">
            <w:r w:rsidRPr="00463055">
              <w:rPr>
                <w:rStyle w:val="Hypertextovodkaz"/>
                <w:noProof/>
                <w14:scene3d>
                  <w14:camera w14:prst="orthographicFront"/>
                  <w14:lightRig w14:rig="threePt" w14:dir="t">
                    <w14:rot w14:lat="0" w14:lon="0" w14:rev="0"/>
                  </w14:lightRig>
                </w14:scene3d>
              </w:rPr>
              <w:t>3.8</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Obklady</w:t>
            </w:r>
            <w:r>
              <w:rPr>
                <w:noProof/>
                <w:webHidden/>
              </w:rPr>
              <w:tab/>
            </w:r>
            <w:r>
              <w:rPr>
                <w:noProof/>
                <w:webHidden/>
              </w:rPr>
              <w:fldChar w:fldCharType="begin"/>
            </w:r>
            <w:r>
              <w:rPr>
                <w:noProof/>
                <w:webHidden/>
              </w:rPr>
              <w:instrText xml:space="preserve"> PAGEREF _Toc207200790 \h </w:instrText>
            </w:r>
            <w:r>
              <w:rPr>
                <w:noProof/>
                <w:webHidden/>
              </w:rPr>
            </w:r>
            <w:r>
              <w:rPr>
                <w:noProof/>
                <w:webHidden/>
              </w:rPr>
              <w:fldChar w:fldCharType="separate"/>
            </w:r>
            <w:r>
              <w:rPr>
                <w:noProof/>
                <w:webHidden/>
              </w:rPr>
              <w:t>4</w:t>
            </w:r>
            <w:r>
              <w:rPr>
                <w:noProof/>
                <w:webHidden/>
              </w:rPr>
              <w:fldChar w:fldCharType="end"/>
            </w:r>
          </w:hyperlink>
        </w:p>
        <w:p w14:paraId="5A3656C4" w14:textId="41F6F4C8"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91" w:history="1">
            <w:r w:rsidRPr="00463055">
              <w:rPr>
                <w:rStyle w:val="Hypertextovodkaz"/>
                <w:noProof/>
                <w14:scene3d>
                  <w14:camera w14:prst="orthographicFront"/>
                  <w14:lightRig w14:rig="threePt" w14:dir="t">
                    <w14:rot w14:lat="0" w14:lon="0" w14:rev="0"/>
                  </w14:lightRig>
                </w14:scene3d>
              </w:rPr>
              <w:t>3.9</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Trámy</w:t>
            </w:r>
            <w:r>
              <w:rPr>
                <w:noProof/>
                <w:webHidden/>
              </w:rPr>
              <w:tab/>
            </w:r>
            <w:r>
              <w:rPr>
                <w:noProof/>
                <w:webHidden/>
              </w:rPr>
              <w:fldChar w:fldCharType="begin"/>
            </w:r>
            <w:r>
              <w:rPr>
                <w:noProof/>
                <w:webHidden/>
              </w:rPr>
              <w:instrText xml:space="preserve"> PAGEREF _Toc207200791 \h </w:instrText>
            </w:r>
            <w:r>
              <w:rPr>
                <w:noProof/>
                <w:webHidden/>
              </w:rPr>
            </w:r>
            <w:r>
              <w:rPr>
                <w:noProof/>
                <w:webHidden/>
              </w:rPr>
              <w:fldChar w:fldCharType="separate"/>
            </w:r>
            <w:r>
              <w:rPr>
                <w:noProof/>
                <w:webHidden/>
              </w:rPr>
              <w:t>4</w:t>
            </w:r>
            <w:r>
              <w:rPr>
                <w:noProof/>
                <w:webHidden/>
              </w:rPr>
              <w:fldChar w:fldCharType="end"/>
            </w:r>
          </w:hyperlink>
        </w:p>
        <w:p w14:paraId="71AB960F" w14:textId="7E17757A"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92" w:history="1">
            <w:r w:rsidRPr="00463055">
              <w:rPr>
                <w:rStyle w:val="Hypertextovodkaz"/>
                <w:noProof/>
                <w14:scene3d>
                  <w14:camera w14:prst="orthographicFront"/>
                  <w14:lightRig w14:rig="threePt" w14:dir="t">
                    <w14:rot w14:lat="0" w14:lon="0" w14:rev="0"/>
                  </w14:lightRig>
                </w14:scene3d>
              </w:rPr>
              <w:t>3.10</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Překlady</w:t>
            </w:r>
            <w:r>
              <w:rPr>
                <w:noProof/>
                <w:webHidden/>
              </w:rPr>
              <w:tab/>
            </w:r>
            <w:r>
              <w:rPr>
                <w:noProof/>
                <w:webHidden/>
              </w:rPr>
              <w:fldChar w:fldCharType="begin"/>
            </w:r>
            <w:r>
              <w:rPr>
                <w:noProof/>
                <w:webHidden/>
              </w:rPr>
              <w:instrText xml:space="preserve"> PAGEREF _Toc207200792 \h </w:instrText>
            </w:r>
            <w:r>
              <w:rPr>
                <w:noProof/>
                <w:webHidden/>
              </w:rPr>
            </w:r>
            <w:r>
              <w:rPr>
                <w:noProof/>
                <w:webHidden/>
              </w:rPr>
              <w:fldChar w:fldCharType="separate"/>
            </w:r>
            <w:r>
              <w:rPr>
                <w:noProof/>
                <w:webHidden/>
              </w:rPr>
              <w:t>4</w:t>
            </w:r>
            <w:r>
              <w:rPr>
                <w:noProof/>
                <w:webHidden/>
              </w:rPr>
              <w:fldChar w:fldCharType="end"/>
            </w:r>
          </w:hyperlink>
        </w:p>
        <w:p w14:paraId="5EA8BD20" w14:textId="374A67CE"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93" w:history="1">
            <w:r w:rsidRPr="00463055">
              <w:rPr>
                <w:rStyle w:val="Hypertextovodkaz"/>
                <w:noProof/>
                <w14:scene3d>
                  <w14:camera w14:prst="orthographicFront"/>
                  <w14:lightRig w14:rig="threePt" w14:dir="t">
                    <w14:rot w14:lat="0" w14:lon="0" w14:rev="0"/>
                  </w14:lightRig>
                </w14:scene3d>
              </w:rPr>
              <w:t>3.11</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Sloupy, hlavice sloupů</w:t>
            </w:r>
            <w:r>
              <w:rPr>
                <w:noProof/>
                <w:webHidden/>
              </w:rPr>
              <w:tab/>
            </w:r>
            <w:r>
              <w:rPr>
                <w:noProof/>
                <w:webHidden/>
              </w:rPr>
              <w:fldChar w:fldCharType="begin"/>
            </w:r>
            <w:r>
              <w:rPr>
                <w:noProof/>
                <w:webHidden/>
              </w:rPr>
              <w:instrText xml:space="preserve"> PAGEREF _Toc207200793 \h </w:instrText>
            </w:r>
            <w:r>
              <w:rPr>
                <w:noProof/>
                <w:webHidden/>
              </w:rPr>
            </w:r>
            <w:r>
              <w:rPr>
                <w:noProof/>
                <w:webHidden/>
              </w:rPr>
              <w:fldChar w:fldCharType="separate"/>
            </w:r>
            <w:r>
              <w:rPr>
                <w:noProof/>
                <w:webHidden/>
              </w:rPr>
              <w:t>4</w:t>
            </w:r>
            <w:r>
              <w:rPr>
                <w:noProof/>
                <w:webHidden/>
              </w:rPr>
              <w:fldChar w:fldCharType="end"/>
            </w:r>
          </w:hyperlink>
        </w:p>
        <w:p w14:paraId="0A6C6240" w14:textId="28BD0ACA"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94" w:history="1">
            <w:r w:rsidRPr="00463055">
              <w:rPr>
                <w:rStyle w:val="Hypertextovodkaz"/>
                <w:noProof/>
                <w14:scene3d>
                  <w14:camera w14:prst="orthographicFront"/>
                  <w14:lightRig w14:rig="threePt" w14:dir="t">
                    <w14:rot w14:lat="0" w14:lon="0" w14:rev="0"/>
                  </w14:lightRig>
                </w14:scene3d>
              </w:rPr>
              <w:t>3.12</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Hydroizolace a povlakové fólie</w:t>
            </w:r>
            <w:r>
              <w:rPr>
                <w:noProof/>
                <w:webHidden/>
              </w:rPr>
              <w:tab/>
            </w:r>
            <w:r>
              <w:rPr>
                <w:noProof/>
                <w:webHidden/>
              </w:rPr>
              <w:fldChar w:fldCharType="begin"/>
            </w:r>
            <w:r>
              <w:rPr>
                <w:noProof/>
                <w:webHidden/>
              </w:rPr>
              <w:instrText xml:space="preserve"> PAGEREF _Toc207200794 \h </w:instrText>
            </w:r>
            <w:r>
              <w:rPr>
                <w:noProof/>
                <w:webHidden/>
              </w:rPr>
            </w:r>
            <w:r>
              <w:rPr>
                <w:noProof/>
                <w:webHidden/>
              </w:rPr>
              <w:fldChar w:fldCharType="separate"/>
            </w:r>
            <w:r>
              <w:rPr>
                <w:noProof/>
                <w:webHidden/>
              </w:rPr>
              <w:t>4</w:t>
            </w:r>
            <w:r>
              <w:rPr>
                <w:noProof/>
                <w:webHidden/>
              </w:rPr>
              <w:fldChar w:fldCharType="end"/>
            </w:r>
          </w:hyperlink>
        </w:p>
        <w:p w14:paraId="7B01DAC2" w14:textId="5DD316CF"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95" w:history="1">
            <w:r w:rsidRPr="00463055">
              <w:rPr>
                <w:rStyle w:val="Hypertextovodkaz"/>
                <w:noProof/>
                <w14:scene3d>
                  <w14:camera w14:prst="orthographicFront"/>
                  <w14:lightRig w14:rig="threePt" w14:dir="t">
                    <w14:rot w14:lat="0" w14:lon="0" w14:rev="0"/>
                  </w14:lightRig>
                </w14:scene3d>
              </w:rPr>
              <w:t>3.13</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Podlahy</w:t>
            </w:r>
            <w:r>
              <w:rPr>
                <w:noProof/>
                <w:webHidden/>
              </w:rPr>
              <w:tab/>
            </w:r>
            <w:r>
              <w:rPr>
                <w:noProof/>
                <w:webHidden/>
              </w:rPr>
              <w:fldChar w:fldCharType="begin"/>
            </w:r>
            <w:r>
              <w:rPr>
                <w:noProof/>
                <w:webHidden/>
              </w:rPr>
              <w:instrText xml:space="preserve"> PAGEREF _Toc207200795 \h </w:instrText>
            </w:r>
            <w:r>
              <w:rPr>
                <w:noProof/>
                <w:webHidden/>
              </w:rPr>
            </w:r>
            <w:r>
              <w:rPr>
                <w:noProof/>
                <w:webHidden/>
              </w:rPr>
              <w:fldChar w:fldCharType="separate"/>
            </w:r>
            <w:r>
              <w:rPr>
                <w:noProof/>
                <w:webHidden/>
              </w:rPr>
              <w:t>4</w:t>
            </w:r>
            <w:r>
              <w:rPr>
                <w:noProof/>
                <w:webHidden/>
              </w:rPr>
              <w:fldChar w:fldCharType="end"/>
            </w:r>
          </w:hyperlink>
        </w:p>
        <w:p w14:paraId="11323672" w14:textId="69299945"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96" w:history="1">
            <w:r w:rsidRPr="00463055">
              <w:rPr>
                <w:rStyle w:val="Hypertextovodkaz"/>
                <w:noProof/>
                <w14:scene3d>
                  <w14:camera w14:prst="orthographicFront"/>
                  <w14:lightRig w14:rig="threePt" w14:dir="t">
                    <w14:rot w14:lat="0" w14:lon="0" w14:rev="0"/>
                  </w14:lightRig>
                </w14:scene3d>
              </w:rPr>
              <w:t>3.14</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Podhledy</w:t>
            </w:r>
            <w:r>
              <w:rPr>
                <w:noProof/>
                <w:webHidden/>
              </w:rPr>
              <w:tab/>
            </w:r>
            <w:r>
              <w:rPr>
                <w:noProof/>
                <w:webHidden/>
              </w:rPr>
              <w:fldChar w:fldCharType="begin"/>
            </w:r>
            <w:r>
              <w:rPr>
                <w:noProof/>
                <w:webHidden/>
              </w:rPr>
              <w:instrText xml:space="preserve"> PAGEREF _Toc207200796 \h </w:instrText>
            </w:r>
            <w:r>
              <w:rPr>
                <w:noProof/>
                <w:webHidden/>
              </w:rPr>
            </w:r>
            <w:r>
              <w:rPr>
                <w:noProof/>
                <w:webHidden/>
              </w:rPr>
              <w:fldChar w:fldCharType="separate"/>
            </w:r>
            <w:r>
              <w:rPr>
                <w:noProof/>
                <w:webHidden/>
              </w:rPr>
              <w:t>4</w:t>
            </w:r>
            <w:r>
              <w:rPr>
                <w:noProof/>
                <w:webHidden/>
              </w:rPr>
              <w:fldChar w:fldCharType="end"/>
            </w:r>
          </w:hyperlink>
        </w:p>
        <w:p w14:paraId="4E5F7187" w14:textId="5317DE6B"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97" w:history="1">
            <w:r w:rsidRPr="00463055">
              <w:rPr>
                <w:rStyle w:val="Hypertextovodkaz"/>
                <w:noProof/>
                <w14:scene3d>
                  <w14:camera w14:prst="orthographicFront"/>
                  <w14:lightRig w14:rig="threePt" w14:dir="t">
                    <w14:rot w14:lat="0" w14:lon="0" w14:rev="0"/>
                  </w14:lightRig>
                </w14:scene3d>
              </w:rPr>
              <w:t>3.15</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Výplně otvorů (dveře, okna)</w:t>
            </w:r>
            <w:r>
              <w:rPr>
                <w:noProof/>
                <w:webHidden/>
              </w:rPr>
              <w:tab/>
            </w:r>
            <w:r>
              <w:rPr>
                <w:noProof/>
                <w:webHidden/>
              </w:rPr>
              <w:fldChar w:fldCharType="begin"/>
            </w:r>
            <w:r>
              <w:rPr>
                <w:noProof/>
                <w:webHidden/>
              </w:rPr>
              <w:instrText xml:space="preserve"> PAGEREF _Toc207200797 \h </w:instrText>
            </w:r>
            <w:r>
              <w:rPr>
                <w:noProof/>
                <w:webHidden/>
              </w:rPr>
            </w:r>
            <w:r>
              <w:rPr>
                <w:noProof/>
                <w:webHidden/>
              </w:rPr>
              <w:fldChar w:fldCharType="separate"/>
            </w:r>
            <w:r>
              <w:rPr>
                <w:noProof/>
                <w:webHidden/>
              </w:rPr>
              <w:t>5</w:t>
            </w:r>
            <w:r>
              <w:rPr>
                <w:noProof/>
                <w:webHidden/>
              </w:rPr>
              <w:fldChar w:fldCharType="end"/>
            </w:r>
          </w:hyperlink>
        </w:p>
        <w:p w14:paraId="3E933823" w14:textId="3C400684"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98" w:history="1">
            <w:r w:rsidRPr="00463055">
              <w:rPr>
                <w:rStyle w:val="Hypertextovodkaz"/>
                <w:noProof/>
                <w14:scene3d>
                  <w14:camera w14:prst="orthographicFront"/>
                  <w14:lightRig w14:rig="threePt" w14:dir="t">
                    <w14:rot w14:lat="0" w14:lon="0" w14:rev="0"/>
                  </w14:lightRig>
                </w14:scene3d>
              </w:rPr>
              <w:t>3.16</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Výrobky (zámečnické, klempířské, truhlářské a jiné)</w:t>
            </w:r>
            <w:r>
              <w:rPr>
                <w:noProof/>
                <w:webHidden/>
              </w:rPr>
              <w:tab/>
            </w:r>
            <w:r>
              <w:rPr>
                <w:noProof/>
                <w:webHidden/>
              </w:rPr>
              <w:fldChar w:fldCharType="begin"/>
            </w:r>
            <w:r>
              <w:rPr>
                <w:noProof/>
                <w:webHidden/>
              </w:rPr>
              <w:instrText xml:space="preserve"> PAGEREF _Toc207200798 \h </w:instrText>
            </w:r>
            <w:r>
              <w:rPr>
                <w:noProof/>
                <w:webHidden/>
              </w:rPr>
            </w:r>
            <w:r>
              <w:rPr>
                <w:noProof/>
                <w:webHidden/>
              </w:rPr>
              <w:fldChar w:fldCharType="separate"/>
            </w:r>
            <w:r>
              <w:rPr>
                <w:noProof/>
                <w:webHidden/>
              </w:rPr>
              <w:t>5</w:t>
            </w:r>
            <w:r>
              <w:rPr>
                <w:noProof/>
                <w:webHidden/>
              </w:rPr>
              <w:fldChar w:fldCharType="end"/>
            </w:r>
          </w:hyperlink>
        </w:p>
        <w:p w14:paraId="30DD665D" w14:textId="582BCC9C"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799" w:history="1">
            <w:r w:rsidRPr="00463055">
              <w:rPr>
                <w:rStyle w:val="Hypertextovodkaz"/>
                <w:noProof/>
                <w14:scene3d>
                  <w14:camera w14:prst="orthographicFront"/>
                  <w14:lightRig w14:rig="threePt" w14:dir="t">
                    <w14:rot w14:lat="0" w14:lon="0" w14:rev="0"/>
                  </w14:lightRig>
                </w14:scene3d>
              </w:rPr>
              <w:t>3.17</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Střechy</w:t>
            </w:r>
            <w:r>
              <w:rPr>
                <w:noProof/>
                <w:webHidden/>
              </w:rPr>
              <w:tab/>
            </w:r>
            <w:r>
              <w:rPr>
                <w:noProof/>
                <w:webHidden/>
              </w:rPr>
              <w:fldChar w:fldCharType="begin"/>
            </w:r>
            <w:r>
              <w:rPr>
                <w:noProof/>
                <w:webHidden/>
              </w:rPr>
              <w:instrText xml:space="preserve"> PAGEREF _Toc207200799 \h </w:instrText>
            </w:r>
            <w:r>
              <w:rPr>
                <w:noProof/>
                <w:webHidden/>
              </w:rPr>
            </w:r>
            <w:r>
              <w:rPr>
                <w:noProof/>
                <w:webHidden/>
              </w:rPr>
              <w:fldChar w:fldCharType="separate"/>
            </w:r>
            <w:r>
              <w:rPr>
                <w:noProof/>
                <w:webHidden/>
              </w:rPr>
              <w:t>5</w:t>
            </w:r>
            <w:r>
              <w:rPr>
                <w:noProof/>
                <w:webHidden/>
              </w:rPr>
              <w:fldChar w:fldCharType="end"/>
            </w:r>
          </w:hyperlink>
        </w:p>
        <w:p w14:paraId="38ACDAD9" w14:textId="1E3A965D"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800" w:history="1">
            <w:r w:rsidRPr="00463055">
              <w:rPr>
                <w:rStyle w:val="Hypertextovodkaz"/>
                <w:noProof/>
                <w14:scene3d>
                  <w14:camera w14:prst="orthographicFront"/>
                  <w14:lightRig w14:rig="threePt" w14:dir="t">
                    <w14:rot w14:lat="0" w14:lon="0" w14:rev="0"/>
                  </w14:lightRig>
                </w14:scene3d>
              </w:rPr>
              <w:t>3.18</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Prostupy</w:t>
            </w:r>
            <w:r>
              <w:rPr>
                <w:noProof/>
                <w:webHidden/>
              </w:rPr>
              <w:tab/>
            </w:r>
            <w:r>
              <w:rPr>
                <w:noProof/>
                <w:webHidden/>
              </w:rPr>
              <w:fldChar w:fldCharType="begin"/>
            </w:r>
            <w:r>
              <w:rPr>
                <w:noProof/>
                <w:webHidden/>
              </w:rPr>
              <w:instrText xml:space="preserve"> PAGEREF _Toc207200800 \h </w:instrText>
            </w:r>
            <w:r>
              <w:rPr>
                <w:noProof/>
                <w:webHidden/>
              </w:rPr>
            </w:r>
            <w:r>
              <w:rPr>
                <w:noProof/>
                <w:webHidden/>
              </w:rPr>
              <w:fldChar w:fldCharType="separate"/>
            </w:r>
            <w:r>
              <w:rPr>
                <w:noProof/>
                <w:webHidden/>
              </w:rPr>
              <w:t>5</w:t>
            </w:r>
            <w:r>
              <w:rPr>
                <w:noProof/>
                <w:webHidden/>
              </w:rPr>
              <w:fldChar w:fldCharType="end"/>
            </w:r>
          </w:hyperlink>
        </w:p>
        <w:p w14:paraId="5A54813C" w14:textId="52686E55"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801" w:history="1">
            <w:r w:rsidRPr="00463055">
              <w:rPr>
                <w:rStyle w:val="Hypertextovodkaz"/>
                <w:noProof/>
                <w14:scene3d>
                  <w14:camera w14:prst="orthographicFront"/>
                  <w14:lightRig w14:rig="threePt" w14:dir="t">
                    <w14:rot w14:lat="0" w14:lon="0" w14:rev="0"/>
                  </w14:lightRig>
                </w14:scene3d>
              </w:rPr>
              <w:t>3.19</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Potrubní a trubní vedení</w:t>
            </w:r>
            <w:r>
              <w:rPr>
                <w:noProof/>
                <w:webHidden/>
              </w:rPr>
              <w:tab/>
            </w:r>
            <w:r>
              <w:rPr>
                <w:noProof/>
                <w:webHidden/>
              </w:rPr>
              <w:fldChar w:fldCharType="begin"/>
            </w:r>
            <w:r>
              <w:rPr>
                <w:noProof/>
                <w:webHidden/>
              </w:rPr>
              <w:instrText xml:space="preserve"> PAGEREF _Toc207200801 \h </w:instrText>
            </w:r>
            <w:r>
              <w:rPr>
                <w:noProof/>
                <w:webHidden/>
              </w:rPr>
            </w:r>
            <w:r>
              <w:rPr>
                <w:noProof/>
                <w:webHidden/>
              </w:rPr>
              <w:fldChar w:fldCharType="separate"/>
            </w:r>
            <w:r>
              <w:rPr>
                <w:noProof/>
                <w:webHidden/>
              </w:rPr>
              <w:t>5</w:t>
            </w:r>
            <w:r>
              <w:rPr>
                <w:noProof/>
                <w:webHidden/>
              </w:rPr>
              <w:fldChar w:fldCharType="end"/>
            </w:r>
          </w:hyperlink>
        </w:p>
        <w:p w14:paraId="76EEC2CB" w14:textId="22059CD3"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802" w:history="1">
            <w:r w:rsidRPr="00463055">
              <w:rPr>
                <w:rStyle w:val="Hypertextovodkaz"/>
                <w:noProof/>
                <w14:scene3d>
                  <w14:camera w14:prst="orthographicFront"/>
                  <w14:lightRig w14:rig="threePt" w14:dir="t">
                    <w14:rot w14:lat="0" w14:lon="0" w14:rev="0"/>
                  </w14:lightRig>
                </w14:scene3d>
              </w:rPr>
              <w:t>3.20</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Mechanické zařízení a koncové elementy</w:t>
            </w:r>
            <w:r>
              <w:rPr>
                <w:noProof/>
                <w:webHidden/>
              </w:rPr>
              <w:tab/>
            </w:r>
            <w:r>
              <w:rPr>
                <w:noProof/>
                <w:webHidden/>
              </w:rPr>
              <w:fldChar w:fldCharType="begin"/>
            </w:r>
            <w:r>
              <w:rPr>
                <w:noProof/>
                <w:webHidden/>
              </w:rPr>
              <w:instrText xml:space="preserve"> PAGEREF _Toc207200802 \h </w:instrText>
            </w:r>
            <w:r>
              <w:rPr>
                <w:noProof/>
                <w:webHidden/>
              </w:rPr>
            </w:r>
            <w:r>
              <w:rPr>
                <w:noProof/>
                <w:webHidden/>
              </w:rPr>
              <w:fldChar w:fldCharType="separate"/>
            </w:r>
            <w:r>
              <w:rPr>
                <w:noProof/>
                <w:webHidden/>
              </w:rPr>
              <w:t>5</w:t>
            </w:r>
            <w:r>
              <w:rPr>
                <w:noProof/>
                <w:webHidden/>
              </w:rPr>
              <w:fldChar w:fldCharType="end"/>
            </w:r>
          </w:hyperlink>
        </w:p>
        <w:p w14:paraId="40B3EA72" w14:textId="4EDF3328"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803" w:history="1">
            <w:r w:rsidRPr="00463055">
              <w:rPr>
                <w:rStyle w:val="Hypertextovodkaz"/>
                <w:noProof/>
                <w14:scene3d>
                  <w14:camera w14:prst="orthographicFront"/>
                  <w14:lightRig w14:rig="threePt" w14:dir="t">
                    <w14:rot w14:lat="0" w14:lon="0" w14:rev="0"/>
                  </w14:lightRig>
                </w14:scene3d>
              </w:rPr>
              <w:t>3.21</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Zdravotně technické instalace</w:t>
            </w:r>
            <w:r>
              <w:rPr>
                <w:noProof/>
                <w:webHidden/>
              </w:rPr>
              <w:tab/>
            </w:r>
            <w:r>
              <w:rPr>
                <w:noProof/>
                <w:webHidden/>
              </w:rPr>
              <w:fldChar w:fldCharType="begin"/>
            </w:r>
            <w:r>
              <w:rPr>
                <w:noProof/>
                <w:webHidden/>
              </w:rPr>
              <w:instrText xml:space="preserve"> PAGEREF _Toc207200803 \h </w:instrText>
            </w:r>
            <w:r>
              <w:rPr>
                <w:noProof/>
                <w:webHidden/>
              </w:rPr>
            </w:r>
            <w:r>
              <w:rPr>
                <w:noProof/>
                <w:webHidden/>
              </w:rPr>
              <w:fldChar w:fldCharType="separate"/>
            </w:r>
            <w:r>
              <w:rPr>
                <w:noProof/>
                <w:webHidden/>
              </w:rPr>
              <w:t>5</w:t>
            </w:r>
            <w:r>
              <w:rPr>
                <w:noProof/>
                <w:webHidden/>
              </w:rPr>
              <w:fldChar w:fldCharType="end"/>
            </w:r>
          </w:hyperlink>
        </w:p>
        <w:p w14:paraId="5135E544" w14:textId="019E7D88"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804" w:history="1">
            <w:r w:rsidRPr="00463055">
              <w:rPr>
                <w:rStyle w:val="Hypertextovodkaz"/>
                <w:noProof/>
                <w14:scene3d>
                  <w14:camera w14:prst="orthographicFront"/>
                  <w14:lightRig w14:rig="threePt" w14:dir="t">
                    <w14:rot w14:lat="0" w14:lon="0" w14:rev="0"/>
                  </w14:lightRig>
                </w14:scene3d>
              </w:rPr>
              <w:t>3.22</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Kabelové vedení</w:t>
            </w:r>
            <w:r>
              <w:rPr>
                <w:noProof/>
                <w:webHidden/>
              </w:rPr>
              <w:tab/>
            </w:r>
            <w:r>
              <w:rPr>
                <w:noProof/>
                <w:webHidden/>
              </w:rPr>
              <w:fldChar w:fldCharType="begin"/>
            </w:r>
            <w:r>
              <w:rPr>
                <w:noProof/>
                <w:webHidden/>
              </w:rPr>
              <w:instrText xml:space="preserve"> PAGEREF _Toc207200804 \h </w:instrText>
            </w:r>
            <w:r>
              <w:rPr>
                <w:noProof/>
                <w:webHidden/>
              </w:rPr>
            </w:r>
            <w:r>
              <w:rPr>
                <w:noProof/>
                <w:webHidden/>
              </w:rPr>
              <w:fldChar w:fldCharType="separate"/>
            </w:r>
            <w:r>
              <w:rPr>
                <w:noProof/>
                <w:webHidden/>
              </w:rPr>
              <w:t>5</w:t>
            </w:r>
            <w:r>
              <w:rPr>
                <w:noProof/>
                <w:webHidden/>
              </w:rPr>
              <w:fldChar w:fldCharType="end"/>
            </w:r>
          </w:hyperlink>
        </w:p>
        <w:p w14:paraId="1BA930FB" w14:textId="67EFEF46"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805" w:history="1">
            <w:r w:rsidRPr="00463055">
              <w:rPr>
                <w:rStyle w:val="Hypertextovodkaz"/>
                <w:noProof/>
                <w14:scene3d>
                  <w14:camera w14:prst="orthographicFront"/>
                  <w14:lightRig w14:rig="threePt" w14:dir="t">
                    <w14:rot w14:lat="0" w14:lon="0" w14:rev="0"/>
                  </w14:lightRig>
                </w14:scene3d>
              </w:rPr>
              <w:t>3.23</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Mobiliář</w:t>
            </w:r>
            <w:r>
              <w:rPr>
                <w:noProof/>
                <w:webHidden/>
              </w:rPr>
              <w:tab/>
            </w:r>
            <w:r>
              <w:rPr>
                <w:noProof/>
                <w:webHidden/>
              </w:rPr>
              <w:fldChar w:fldCharType="begin"/>
            </w:r>
            <w:r>
              <w:rPr>
                <w:noProof/>
                <w:webHidden/>
              </w:rPr>
              <w:instrText xml:space="preserve"> PAGEREF _Toc207200805 \h </w:instrText>
            </w:r>
            <w:r>
              <w:rPr>
                <w:noProof/>
                <w:webHidden/>
              </w:rPr>
            </w:r>
            <w:r>
              <w:rPr>
                <w:noProof/>
                <w:webHidden/>
              </w:rPr>
              <w:fldChar w:fldCharType="separate"/>
            </w:r>
            <w:r>
              <w:rPr>
                <w:noProof/>
                <w:webHidden/>
              </w:rPr>
              <w:t>6</w:t>
            </w:r>
            <w:r>
              <w:rPr>
                <w:noProof/>
                <w:webHidden/>
              </w:rPr>
              <w:fldChar w:fldCharType="end"/>
            </w:r>
          </w:hyperlink>
        </w:p>
        <w:p w14:paraId="44C8C767" w14:textId="7EF189F1" w:rsidR="00124D51" w:rsidRDefault="00124D51">
          <w:pPr>
            <w:pStyle w:val="Obsah1"/>
            <w:rPr>
              <w:rFonts w:asciiTheme="minorHAnsi" w:eastAsiaTheme="minorEastAsia" w:hAnsiTheme="minorHAnsi" w:cstheme="minorBidi"/>
              <w:b w:val="0"/>
              <w:bCs w:val="0"/>
              <w:noProof/>
              <w:kern w:val="2"/>
              <w:sz w:val="24"/>
              <w:lang w:eastAsia="cs-CZ"/>
              <w14:ligatures w14:val="standardContextual"/>
            </w:rPr>
          </w:pPr>
          <w:hyperlink w:anchor="_Toc207200806" w:history="1">
            <w:r w:rsidRPr="00463055">
              <w:rPr>
                <w:rStyle w:val="Hypertextovodkaz"/>
                <w:noProof/>
              </w:rPr>
              <w:t>4.</w:t>
            </w:r>
            <w:r>
              <w:rPr>
                <w:rFonts w:asciiTheme="minorHAnsi" w:eastAsiaTheme="minorEastAsia" w:hAnsiTheme="minorHAnsi" w:cstheme="minorBidi"/>
                <w:b w:val="0"/>
                <w:bCs w:val="0"/>
                <w:noProof/>
                <w:kern w:val="2"/>
                <w:sz w:val="24"/>
                <w:lang w:eastAsia="cs-CZ"/>
                <w14:ligatures w14:val="standardContextual"/>
              </w:rPr>
              <w:tab/>
            </w:r>
            <w:r w:rsidRPr="00463055">
              <w:rPr>
                <w:rStyle w:val="Hypertextovodkaz"/>
                <w:noProof/>
              </w:rPr>
              <w:t>Programové nástroje a datové formáty</w:t>
            </w:r>
            <w:r>
              <w:rPr>
                <w:noProof/>
                <w:webHidden/>
              </w:rPr>
              <w:tab/>
            </w:r>
            <w:r>
              <w:rPr>
                <w:noProof/>
                <w:webHidden/>
              </w:rPr>
              <w:fldChar w:fldCharType="begin"/>
            </w:r>
            <w:r>
              <w:rPr>
                <w:noProof/>
                <w:webHidden/>
              </w:rPr>
              <w:instrText xml:space="preserve"> PAGEREF _Toc207200806 \h </w:instrText>
            </w:r>
            <w:r>
              <w:rPr>
                <w:noProof/>
                <w:webHidden/>
              </w:rPr>
            </w:r>
            <w:r>
              <w:rPr>
                <w:noProof/>
                <w:webHidden/>
              </w:rPr>
              <w:fldChar w:fldCharType="separate"/>
            </w:r>
            <w:r>
              <w:rPr>
                <w:noProof/>
                <w:webHidden/>
              </w:rPr>
              <w:t>6</w:t>
            </w:r>
            <w:r>
              <w:rPr>
                <w:noProof/>
                <w:webHidden/>
              </w:rPr>
              <w:fldChar w:fldCharType="end"/>
            </w:r>
          </w:hyperlink>
        </w:p>
        <w:p w14:paraId="6596996D" w14:textId="7C15CC7A" w:rsidR="00124D51" w:rsidRDefault="00124D51">
          <w:pPr>
            <w:pStyle w:val="Obsah1"/>
            <w:rPr>
              <w:rFonts w:asciiTheme="minorHAnsi" w:eastAsiaTheme="minorEastAsia" w:hAnsiTheme="minorHAnsi" w:cstheme="minorBidi"/>
              <w:b w:val="0"/>
              <w:bCs w:val="0"/>
              <w:noProof/>
              <w:kern w:val="2"/>
              <w:sz w:val="24"/>
              <w:lang w:eastAsia="cs-CZ"/>
              <w14:ligatures w14:val="standardContextual"/>
            </w:rPr>
          </w:pPr>
          <w:hyperlink w:anchor="_Toc207200807" w:history="1">
            <w:r w:rsidRPr="00463055">
              <w:rPr>
                <w:rStyle w:val="Hypertextovodkaz"/>
                <w:noProof/>
              </w:rPr>
              <w:t>5.</w:t>
            </w:r>
            <w:r>
              <w:rPr>
                <w:rFonts w:asciiTheme="minorHAnsi" w:eastAsiaTheme="minorEastAsia" w:hAnsiTheme="minorHAnsi" w:cstheme="minorBidi"/>
                <w:b w:val="0"/>
                <w:bCs w:val="0"/>
                <w:noProof/>
                <w:kern w:val="2"/>
                <w:sz w:val="24"/>
                <w:lang w:eastAsia="cs-CZ"/>
                <w14:ligatures w14:val="standardContextual"/>
              </w:rPr>
              <w:tab/>
            </w:r>
            <w:r w:rsidRPr="00463055">
              <w:rPr>
                <w:rStyle w:val="Hypertextovodkaz"/>
                <w:noProof/>
              </w:rPr>
              <w:t>Tvorba DiMS</w:t>
            </w:r>
            <w:r>
              <w:rPr>
                <w:noProof/>
                <w:webHidden/>
              </w:rPr>
              <w:tab/>
            </w:r>
            <w:r>
              <w:rPr>
                <w:noProof/>
                <w:webHidden/>
              </w:rPr>
              <w:fldChar w:fldCharType="begin"/>
            </w:r>
            <w:r>
              <w:rPr>
                <w:noProof/>
                <w:webHidden/>
              </w:rPr>
              <w:instrText xml:space="preserve"> PAGEREF _Toc207200807 \h </w:instrText>
            </w:r>
            <w:r>
              <w:rPr>
                <w:noProof/>
                <w:webHidden/>
              </w:rPr>
            </w:r>
            <w:r>
              <w:rPr>
                <w:noProof/>
                <w:webHidden/>
              </w:rPr>
              <w:fldChar w:fldCharType="separate"/>
            </w:r>
            <w:r>
              <w:rPr>
                <w:noProof/>
                <w:webHidden/>
              </w:rPr>
              <w:t>6</w:t>
            </w:r>
            <w:r>
              <w:rPr>
                <w:noProof/>
                <w:webHidden/>
              </w:rPr>
              <w:fldChar w:fldCharType="end"/>
            </w:r>
          </w:hyperlink>
        </w:p>
        <w:p w14:paraId="5D88D0B9" w14:textId="51466D41" w:rsidR="00124D51" w:rsidRDefault="00124D51">
          <w:pPr>
            <w:pStyle w:val="Obsah2"/>
            <w:rPr>
              <w:rFonts w:asciiTheme="minorHAnsi" w:eastAsiaTheme="minorEastAsia" w:hAnsiTheme="minorHAnsi" w:cstheme="minorBidi"/>
              <w:b w:val="0"/>
              <w:noProof/>
              <w:color w:val="auto"/>
              <w:kern w:val="2"/>
              <w:sz w:val="24"/>
              <w:szCs w:val="24"/>
              <w:lang w:eastAsia="cs-CZ"/>
              <w14:ligatures w14:val="standardContextual"/>
            </w:rPr>
          </w:pPr>
          <w:hyperlink w:anchor="_Toc207200810" w:history="1">
            <w:r w:rsidRPr="00463055">
              <w:rPr>
                <w:rStyle w:val="Hypertextovodkaz"/>
                <w:noProof/>
                <w14:scene3d>
                  <w14:camera w14:prst="orthographicFront"/>
                  <w14:lightRig w14:rig="threePt" w14:dir="t">
                    <w14:rot w14:lat="0" w14:lon="0" w14:rev="0"/>
                  </w14:lightRig>
                </w14:scene3d>
              </w:rPr>
              <w:t>5.1</w:t>
            </w:r>
            <w:r>
              <w:rPr>
                <w:rFonts w:asciiTheme="minorHAnsi" w:eastAsiaTheme="minorEastAsia" w:hAnsiTheme="minorHAnsi" w:cstheme="minorBidi"/>
                <w:b w:val="0"/>
                <w:noProof/>
                <w:color w:val="auto"/>
                <w:kern w:val="2"/>
                <w:sz w:val="24"/>
                <w:szCs w:val="24"/>
                <w:lang w:eastAsia="cs-CZ"/>
                <w14:ligatures w14:val="standardContextual"/>
              </w:rPr>
              <w:tab/>
            </w:r>
            <w:r w:rsidRPr="00463055">
              <w:rPr>
                <w:rStyle w:val="Hypertextovodkaz"/>
                <w:noProof/>
              </w:rPr>
              <w:t>Struktura DiMS, dílčí a sdružené DiMS</w:t>
            </w:r>
            <w:r>
              <w:rPr>
                <w:noProof/>
                <w:webHidden/>
              </w:rPr>
              <w:tab/>
            </w:r>
            <w:r>
              <w:rPr>
                <w:noProof/>
                <w:webHidden/>
              </w:rPr>
              <w:fldChar w:fldCharType="begin"/>
            </w:r>
            <w:r>
              <w:rPr>
                <w:noProof/>
                <w:webHidden/>
              </w:rPr>
              <w:instrText xml:space="preserve"> PAGEREF _Toc207200810 \h </w:instrText>
            </w:r>
            <w:r>
              <w:rPr>
                <w:noProof/>
                <w:webHidden/>
              </w:rPr>
            </w:r>
            <w:r>
              <w:rPr>
                <w:noProof/>
                <w:webHidden/>
              </w:rPr>
              <w:fldChar w:fldCharType="separate"/>
            </w:r>
            <w:r>
              <w:rPr>
                <w:noProof/>
                <w:webHidden/>
              </w:rPr>
              <w:t>6</w:t>
            </w:r>
            <w:r>
              <w:rPr>
                <w:noProof/>
                <w:webHidden/>
              </w:rPr>
              <w:fldChar w:fldCharType="end"/>
            </w:r>
          </w:hyperlink>
        </w:p>
        <w:p w14:paraId="64BC3926" w14:textId="6E1A2877" w:rsidR="00124D51" w:rsidRDefault="00124D51">
          <w:pPr>
            <w:pStyle w:val="Obsah3"/>
            <w:rPr>
              <w:rFonts w:asciiTheme="minorHAnsi" w:eastAsiaTheme="minorEastAsia" w:hAnsiTheme="minorHAnsi" w:cstheme="minorBidi"/>
              <w:noProof/>
              <w:color w:val="auto"/>
              <w:kern w:val="2"/>
              <w:sz w:val="24"/>
              <w:szCs w:val="24"/>
              <w:lang w:eastAsia="cs-CZ"/>
              <w14:ligatures w14:val="standardContextual"/>
            </w:rPr>
          </w:pPr>
          <w:hyperlink w:anchor="_Toc207200811" w:history="1">
            <w:r w:rsidRPr="00463055">
              <w:rPr>
                <w:rStyle w:val="Hypertextovodkaz"/>
                <w:noProof/>
              </w:rPr>
              <w:t>5.1.1</w:t>
            </w:r>
            <w:r>
              <w:rPr>
                <w:rFonts w:asciiTheme="minorHAnsi" w:eastAsiaTheme="minorEastAsia" w:hAnsiTheme="minorHAnsi" w:cstheme="minorBidi"/>
                <w:noProof/>
                <w:color w:val="auto"/>
                <w:kern w:val="2"/>
                <w:sz w:val="24"/>
                <w:szCs w:val="24"/>
                <w:lang w:eastAsia="cs-CZ"/>
                <w14:ligatures w14:val="standardContextual"/>
              </w:rPr>
              <w:tab/>
            </w:r>
            <w:r w:rsidRPr="00463055">
              <w:rPr>
                <w:rStyle w:val="Hypertextovodkaz"/>
                <w:noProof/>
              </w:rPr>
              <w:t>Seznam modelů IFC</w:t>
            </w:r>
            <w:r>
              <w:rPr>
                <w:noProof/>
                <w:webHidden/>
              </w:rPr>
              <w:tab/>
            </w:r>
            <w:r>
              <w:rPr>
                <w:noProof/>
                <w:webHidden/>
              </w:rPr>
              <w:fldChar w:fldCharType="begin"/>
            </w:r>
            <w:r>
              <w:rPr>
                <w:noProof/>
                <w:webHidden/>
              </w:rPr>
              <w:instrText xml:space="preserve"> PAGEREF _Toc207200811 \h </w:instrText>
            </w:r>
            <w:r>
              <w:rPr>
                <w:noProof/>
                <w:webHidden/>
              </w:rPr>
            </w:r>
            <w:r>
              <w:rPr>
                <w:noProof/>
                <w:webHidden/>
              </w:rPr>
              <w:fldChar w:fldCharType="separate"/>
            </w:r>
            <w:r>
              <w:rPr>
                <w:noProof/>
                <w:webHidden/>
              </w:rPr>
              <w:t>6</w:t>
            </w:r>
            <w:r>
              <w:rPr>
                <w:noProof/>
                <w:webHidden/>
              </w:rPr>
              <w:fldChar w:fldCharType="end"/>
            </w:r>
          </w:hyperlink>
        </w:p>
        <w:p w14:paraId="03AC1386" w14:textId="23E94EE2" w:rsidR="00C03FE6" w:rsidRPr="00BA2EF3" w:rsidRDefault="00457035" w:rsidP="000A17C7">
          <w:r w:rsidRPr="003767D1">
            <w:rPr>
              <w:rFonts w:cs="Times New Roman (Základní text"/>
              <w:b/>
              <w:color w:val="2B579A"/>
              <w:sz w:val="20"/>
              <w:szCs w:val="24"/>
              <w:shd w:val="clear" w:color="auto" w:fill="E6E6E6"/>
            </w:rPr>
            <w:fldChar w:fldCharType="end"/>
          </w:r>
        </w:p>
      </w:sdtContent>
    </w:sdt>
    <w:p w14:paraId="7E3137BD" w14:textId="77777777" w:rsidR="00D30619" w:rsidRDefault="00D30619">
      <w:pPr>
        <w:spacing w:before="0" w:after="160"/>
        <w:jc w:val="left"/>
        <w:rPr>
          <w:rFonts w:eastAsiaTheme="majorEastAsia" w:cs="Times New Roman (Nadpisy CS)"/>
          <w:b/>
          <w:bCs/>
          <w:sz w:val="28"/>
          <w:szCs w:val="28"/>
        </w:rPr>
      </w:pPr>
      <w:r>
        <w:br w:type="page"/>
      </w:r>
    </w:p>
    <w:p w14:paraId="359D1BD8" w14:textId="3C7C0DFB" w:rsidR="00260E7A" w:rsidRPr="00BA2EF3" w:rsidRDefault="00260E7A" w:rsidP="00B15EAC">
      <w:pPr>
        <w:pStyle w:val="Nadpisobsahu"/>
      </w:pPr>
      <w:r w:rsidRPr="00BA2EF3">
        <w:lastRenderedPageBreak/>
        <w:t>Definice pojm</w:t>
      </w:r>
      <w:r w:rsidR="00CB0A91" w:rsidRPr="00BA2EF3">
        <w:t>ů</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44ADF" w:rsidRPr="00BA2EF3" w14:paraId="56F676CB" w14:textId="77777777" w:rsidTr="00745392">
        <w:trPr>
          <w:trHeight w:val="20"/>
        </w:trPr>
        <w:tc>
          <w:tcPr>
            <w:tcW w:w="9639" w:type="dxa"/>
          </w:tcPr>
          <w:p w14:paraId="327C520D" w14:textId="39C17492" w:rsidR="00844ADF" w:rsidRPr="005B65E6" w:rsidRDefault="00844ADF" w:rsidP="009A410C">
            <w:pPr>
              <w:pStyle w:val="Pre-ContractBEP"/>
              <w:rPr>
                <w:i w:val="0"/>
                <w:iCs w:val="0"/>
                <w:color w:val="auto"/>
              </w:rPr>
            </w:pPr>
            <w:r>
              <w:rPr>
                <w:i w:val="0"/>
                <w:iCs w:val="0"/>
                <w:color w:val="auto"/>
              </w:rPr>
              <w:t>Definice pojmů jsou uvedeny v dokumentu A1</w:t>
            </w:r>
          </w:p>
        </w:tc>
      </w:tr>
    </w:tbl>
    <w:p w14:paraId="64F99ECF" w14:textId="40EF48B3" w:rsidR="009E7B81" w:rsidRDefault="009E7B81"/>
    <w:p w14:paraId="5F452138" w14:textId="4AD1A2D5" w:rsidR="00CB0A91" w:rsidRPr="00BA2EF3" w:rsidRDefault="003262BF" w:rsidP="00B15EAC">
      <w:pPr>
        <w:pStyle w:val="Nadpis1"/>
      </w:pPr>
      <w:bookmarkStart w:id="0" w:name="_Toc207200777"/>
      <w:r>
        <w:t>AED klasifikace a systém</w:t>
      </w:r>
      <w:bookmarkEnd w:id="0"/>
    </w:p>
    <w:p w14:paraId="3A931B40" w14:textId="1ADC5175" w:rsidR="007F28C7" w:rsidRPr="00745392" w:rsidRDefault="00E94203" w:rsidP="00745392">
      <w:r w:rsidRPr="00745392">
        <w:t xml:space="preserve">Prvky </w:t>
      </w:r>
      <w:proofErr w:type="spellStart"/>
      <w:r w:rsidRPr="00745392">
        <w:t>DiMS</w:t>
      </w:r>
      <w:proofErr w:type="spellEnd"/>
      <w:r w:rsidRPr="00745392">
        <w:t xml:space="preserve"> budou klasifikovány a identifikovány. </w:t>
      </w:r>
      <w:r w:rsidR="002F0247" w:rsidRPr="00745392">
        <w:t xml:space="preserve">Smyslem klasifikace je roztřídění prvků digitálního modelu stavby do jednotlivých tříd, ke kterým lze stanovit shodné vlastnosti (nikoliv shodné hodnoty vlastností). První úrovní třídění prvků je </w:t>
      </w:r>
      <w:r w:rsidR="00E611B2" w:rsidRPr="00745392">
        <w:t xml:space="preserve">provedena pomocí parametru </w:t>
      </w:r>
      <w:proofErr w:type="spellStart"/>
      <w:r w:rsidR="002F0247" w:rsidRPr="00745392">
        <w:t>AED_klasifikace</w:t>
      </w:r>
      <w:proofErr w:type="spellEnd"/>
      <w:r w:rsidR="002F0247" w:rsidRPr="00745392">
        <w:t xml:space="preserve">, která je dále dělena </w:t>
      </w:r>
      <w:r w:rsidR="00E611B2" w:rsidRPr="00745392">
        <w:t xml:space="preserve">pomocí parametru </w:t>
      </w:r>
      <w:proofErr w:type="spellStart"/>
      <w:r w:rsidR="00213555" w:rsidRPr="00745392">
        <w:t>AED_system</w:t>
      </w:r>
      <w:proofErr w:type="spellEnd"/>
      <w:r w:rsidR="002F0247" w:rsidRPr="00745392">
        <w:t xml:space="preserve">. </w:t>
      </w:r>
      <w:r w:rsidR="00E97546" w:rsidRPr="00745392">
        <w:t>Parametry</w:t>
      </w:r>
      <w:r w:rsidR="00CB6C59" w:rsidRPr="00745392">
        <w:t xml:space="preserve"> modelovaného p</w:t>
      </w:r>
      <w:r w:rsidR="002D4AFB" w:rsidRPr="00745392">
        <w:t>rvku</w:t>
      </w:r>
      <w:r w:rsidR="00B946B4" w:rsidRPr="00745392">
        <w:t xml:space="preserve"> budou předány všem profesím </w:t>
      </w:r>
      <w:r w:rsidR="009130F8" w:rsidRPr="00745392">
        <w:t>jako sdílené parametry prostřednictvím textového souboru</w:t>
      </w:r>
      <w:r w:rsidR="0008742E" w:rsidRPr="00745392">
        <w:t>.</w:t>
      </w:r>
    </w:p>
    <w:p w14:paraId="785F501E" w14:textId="32F2F0D9" w:rsidR="00966C1C" w:rsidRPr="00745392" w:rsidRDefault="007F28C7">
      <w:pPr>
        <w:spacing w:before="0" w:after="160"/>
        <w:jc w:val="left"/>
        <w:rPr>
          <w:i/>
          <w:iCs/>
        </w:rPr>
      </w:pPr>
      <w:r w:rsidRPr="00745392">
        <w:rPr>
          <w:i/>
          <w:iCs/>
        </w:rPr>
        <w:t>Soupis parametrů v příloze BEP_B1.</w:t>
      </w:r>
      <w:bookmarkStart w:id="1" w:name="_Toc130212466"/>
      <w:bookmarkStart w:id="2" w:name="_Toc130219479"/>
      <w:bookmarkStart w:id="3" w:name="_Toc130219847"/>
      <w:bookmarkStart w:id="4" w:name="_Toc130285855"/>
      <w:bookmarkStart w:id="5" w:name="_Toc130285981"/>
      <w:bookmarkStart w:id="6" w:name="_Toc130301581"/>
      <w:bookmarkStart w:id="7" w:name="_Toc130388433"/>
      <w:bookmarkStart w:id="8" w:name="_Toc130455056"/>
      <w:bookmarkStart w:id="9" w:name="_Toc130468035"/>
      <w:bookmarkStart w:id="10" w:name="_Toc134535528"/>
      <w:bookmarkStart w:id="11" w:name="_Toc134893154"/>
      <w:bookmarkStart w:id="12" w:name="_Toc134895069"/>
      <w:bookmarkStart w:id="13" w:name="_Toc130212467"/>
      <w:bookmarkStart w:id="14" w:name="_Toc130219480"/>
      <w:bookmarkStart w:id="15" w:name="_Toc130219848"/>
      <w:bookmarkStart w:id="16" w:name="_Toc130285856"/>
      <w:bookmarkStart w:id="17" w:name="_Toc130285982"/>
      <w:bookmarkStart w:id="18" w:name="_Toc130301582"/>
      <w:bookmarkStart w:id="19" w:name="_Toc130388434"/>
      <w:bookmarkStart w:id="20" w:name="_Toc130455057"/>
      <w:bookmarkStart w:id="21" w:name="_Toc130468036"/>
      <w:bookmarkStart w:id="22" w:name="_Toc134535529"/>
      <w:bookmarkStart w:id="23" w:name="_Toc134893155"/>
      <w:bookmarkStart w:id="24" w:name="_Toc134895070"/>
      <w:bookmarkStart w:id="25" w:name="_Toc130212468"/>
      <w:bookmarkStart w:id="26" w:name="_Toc130219481"/>
      <w:bookmarkStart w:id="27" w:name="_Toc130219849"/>
      <w:bookmarkStart w:id="28" w:name="_Toc130285857"/>
      <w:bookmarkStart w:id="29" w:name="_Toc130285983"/>
      <w:bookmarkStart w:id="30" w:name="_Toc130301583"/>
      <w:bookmarkStart w:id="31" w:name="_Toc130388435"/>
      <w:bookmarkStart w:id="32" w:name="_Toc130455058"/>
      <w:bookmarkStart w:id="33" w:name="_Toc130468037"/>
      <w:bookmarkStart w:id="34" w:name="_Toc134535530"/>
      <w:bookmarkStart w:id="35" w:name="_Toc134893156"/>
      <w:bookmarkStart w:id="36" w:name="_Toc134895071"/>
      <w:bookmarkStart w:id="37" w:name="_Toc134893158"/>
      <w:bookmarkStart w:id="38" w:name="_Toc134895073"/>
      <w:bookmarkStart w:id="39" w:name="_Toc134535532"/>
      <w:bookmarkStart w:id="40" w:name="_Toc134893159"/>
      <w:bookmarkStart w:id="41" w:name="_Toc134895074"/>
      <w:bookmarkStart w:id="42" w:name="_Toc134535533"/>
      <w:bookmarkStart w:id="43" w:name="_Toc134893160"/>
      <w:bookmarkStart w:id="44" w:name="_Toc134895075"/>
      <w:bookmarkStart w:id="45" w:name="_Toc134535534"/>
      <w:bookmarkStart w:id="46" w:name="_Toc134893161"/>
      <w:bookmarkStart w:id="47" w:name="_Toc134895076"/>
      <w:bookmarkStart w:id="48" w:name="_Toc134535535"/>
      <w:bookmarkStart w:id="49" w:name="_Toc134893162"/>
      <w:bookmarkStart w:id="50" w:name="_Toc134895077"/>
      <w:bookmarkStart w:id="51" w:name="_Toc134535537"/>
      <w:bookmarkStart w:id="52" w:name="_Toc134535538"/>
      <w:bookmarkStart w:id="53" w:name="_Toc134535539"/>
      <w:bookmarkStart w:id="54" w:name="_Toc134535540"/>
      <w:bookmarkStart w:id="55" w:name="_Toc134535541"/>
      <w:bookmarkStart w:id="56" w:name="_Toc134535542"/>
      <w:bookmarkStart w:id="57" w:name="_Toc134535543"/>
      <w:bookmarkStart w:id="58" w:name="_Toc13453556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F87E1FA" w14:textId="5D81FE5F" w:rsidR="00E32CCF" w:rsidRDefault="00E32CCF" w:rsidP="00745392">
      <w:r w:rsidRPr="00745392">
        <w:t>Doplnění a úpravy třídicího kódu jsou navrhovány Koordinátorem BIM a odsouhlaseny Manažerem BIM. Tabulka s aktuálním označením jednotlivých typů je předávána spolu s informačním modelem stavby.</w:t>
      </w:r>
      <w:r>
        <w:t xml:space="preserve"> </w:t>
      </w:r>
    </w:p>
    <w:p w14:paraId="4D11DDE5" w14:textId="1F97DD87" w:rsidR="00716704" w:rsidRPr="00BA2EF3" w:rsidRDefault="00FF7B0C" w:rsidP="00B15EAC">
      <w:pPr>
        <w:pStyle w:val="Nadpis1"/>
      </w:pPr>
      <w:bookmarkStart w:id="59" w:name="_Toc134895079"/>
      <w:bookmarkStart w:id="60" w:name="_Toc207200778"/>
      <w:r>
        <w:t>B</w:t>
      </w:r>
      <w:bookmarkEnd w:id="59"/>
      <w:r w:rsidR="00C42830">
        <w:t>IM modely profesí</w:t>
      </w:r>
      <w:bookmarkEnd w:id="60"/>
    </w:p>
    <w:p w14:paraId="3D6FA342" w14:textId="22EFD08F" w:rsidR="0058092B" w:rsidRPr="00AE7AB5" w:rsidRDefault="00C42830" w:rsidP="00D6233A">
      <w:pPr>
        <w:widowControl w:val="0"/>
        <w:autoSpaceDE w:val="0"/>
        <w:autoSpaceDN w:val="0"/>
        <w:adjustRightInd w:val="0"/>
        <w:spacing w:before="0" w:after="0" w:line="268" w:lineRule="exact"/>
        <w:ind w:right="50"/>
      </w:pPr>
      <w:r>
        <w:t xml:space="preserve">Jednotlivé profese </w:t>
      </w:r>
      <w:r w:rsidR="006B0B59">
        <w:t>jsou zpracova</w:t>
      </w:r>
      <w:r w:rsidR="319F4C5F">
        <w:t>t</w:t>
      </w:r>
      <w:r w:rsidR="006B0B59">
        <w:t xml:space="preserve">elé dílčích </w:t>
      </w:r>
      <w:proofErr w:type="spellStart"/>
      <w:r w:rsidR="006B0B59">
        <w:t>DiMS</w:t>
      </w:r>
      <w:proofErr w:type="spellEnd"/>
      <w:r>
        <w:t xml:space="preserve">, následně se jednotlivé </w:t>
      </w:r>
      <w:proofErr w:type="spellStart"/>
      <w:r w:rsidR="00257806">
        <w:t>DiMS</w:t>
      </w:r>
      <w:proofErr w:type="spellEnd"/>
      <w:r w:rsidR="00257806">
        <w:t xml:space="preserve"> </w:t>
      </w:r>
      <w:r>
        <w:t>propojí</w:t>
      </w:r>
      <w:r w:rsidR="006B0B59">
        <w:t xml:space="preserve"> do jednoho společného koordinačního modelu</w:t>
      </w:r>
      <w:r w:rsidR="00630C57">
        <w:t xml:space="preserve"> v prostředí </w:t>
      </w:r>
      <w:r w:rsidR="00623BF9">
        <w:t xml:space="preserve">CDE (ACC Model </w:t>
      </w:r>
      <w:proofErr w:type="spellStart"/>
      <w:r w:rsidR="00623BF9">
        <w:t>Coordination</w:t>
      </w:r>
      <w:proofErr w:type="spellEnd"/>
      <w:r w:rsidR="00623BF9">
        <w:t>)</w:t>
      </w:r>
      <w:r>
        <w:t xml:space="preserve">. </w:t>
      </w:r>
    </w:p>
    <w:p w14:paraId="2202DEAB" w14:textId="3889865F" w:rsidR="00970296" w:rsidRPr="00D6233A" w:rsidRDefault="00970296" w:rsidP="00B15EAC">
      <w:pPr>
        <w:pStyle w:val="Nadpis1"/>
      </w:pPr>
      <w:bookmarkStart w:id="61" w:name="_Toc73628985"/>
      <w:bookmarkStart w:id="62" w:name="_Toc73628986"/>
      <w:bookmarkStart w:id="63" w:name="_Toc73628987"/>
      <w:bookmarkStart w:id="64" w:name="_Toc73628988"/>
      <w:bookmarkStart w:id="65" w:name="_Toc73628989"/>
      <w:bookmarkStart w:id="66" w:name="_Toc73628990"/>
      <w:bookmarkStart w:id="67" w:name="_Toc73628991"/>
      <w:bookmarkStart w:id="68" w:name="_Toc73628992"/>
      <w:bookmarkStart w:id="69" w:name="_Toc73628993"/>
      <w:bookmarkStart w:id="70" w:name="_Toc73628994"/>
      <w:bookmarkStart w:id="71" w:name="_Toc73628995"/>
      <w:bookmarkStart w:id="72" w:name="_Toc73628996"/>
      <w:bookmarkStart w:id="73" w:name="_Toc73628997"/>
      <w:bookmarkStart w:id="74" w:name="_Toc73628998"/>
      <w:bookmarkStart w:id="75" w:name="_Toc73628999"/>
      <w:bookmarkStart w:id="76" w:name="_Toc73629000"/>
      <w:bookmarkStart w:id="77" w:name="_Toc73629001"/>
      <w:bookmarkStart w:id="78" w:name="_Toc134535567"/>
      <w:bookmarkStart w:id="79" w:name="_Toc134893168"/>
      <w:bookmarkStart w:id="80" w:name="_Toc134895083"/>
      <w:bookmarkStart w:id="81" w:name="_Toc134535568"/>
      <w:bookmarkStart w:id="82" w:name="_Toc134893169"/>
      <w:bookmarkStart w:id="83" w:name="_Toc134895084"/>
      <w:bookmarkStart w:id="84" w:name="_Toc134535575"/>
      <w:bookmarkStart w:id="85" w:name="_Toc134893176"/>
      <w:bookmarkStart w:id="86" w:name="_Toc134895091"/>
      <w:bookmarkStart w:id="87" w:name="_Toc134535578"/>
      <w:bookmarkStart w:id="88" w:name="_Toc134893179"/>
      <w:bookmarkStart w:id="89" w:name="_Toc134895094"/>
      <w:bookmarkStart w:id="90" w:name="_Toc134535581"/>
      <w:bookmarkStart w:id="91" w:name="_Toc134893182"/>
      <w:bookmarkStart w:id="92" w:name="_Toc134895097"/>
      <w:bookmarkStart w:id="93" w:name="_Toc134535584"/>
      <w:bookmarkStart w:id="94" w:name="_Toc134893185"/>
      <w:bookmarkStart w:id="95" w:name="_Toc134895100"/>
      <w:bookmarkStart w:id="96" w:name="_Toc134535587"/>
      <w:bookmarkStart w:id="97" w:name="_Toc134893188"/>
      <w:bookmarkStart w:id="98" w:name="_Toc134895103"/>
      <w:bookmarkStart w:id="99" w:name="_Toc134535590"/>
      <w:bookmarkStart w:id="100" w:name="_Toc134893191"/>
      <w:bookmarkStart w:id="101" w:name="_Toc134895106"/>
      <w:bookmarkStart w:id="102" w:name="_Toc134535593"/>
      <w:bookmarkStart w:id="103" w:name="_Toc134893194"/>
      <w:bookmarkStart w:id="104" w:name="_Toc134895109"/>
      <w:bookmarkStart w:id="105" w:name="_Toc134535596"/>
      <w:bookmarkStart w:id="106" w:name="_Toc134893197"/>
      <w:bookmarkStart w:id="107" w:name="_Toc134895112"/>
      <w:bookmarkStart w:id="108" w:name="_Toc134535599"/>
      <w:bookmarkStart w:id="109" w:name="_Toc134893200"/>
      <w:bookmarkStart w:id="110" w:name="_Toc134895115"/>
      <w:bookmarkStart w:id="111" w:name="_Toc134535602"/>
      <w:bookmarkStart w:id="112" w:name="_Toc134893203"/>
      <w:bookmarkStart w:id="113" w:name="_Toc134895118"/>
      <w:bookmarkStart w:id="114" w:name="_Toc134535605"/>
      <w:bookmarkStart w:id="115" w:name="_Toc134893206"/>
      <w:bookmarkStart w:id="116" w:name="_Toc134895121"/>
      <w:bookmarkStart w:id="117" w:name="_Toc134535608"/>
      <w:bookmarkStart w:id="118" w:name="_Toc134893209"/>
      <w:bookmarkStart w:id="119" w:name="_Toc134895124"/>
      <w:bookmarkStart w:id="120" w:name="_Toc134535611"/>
      <w:bookmarkStart w:id="121" w:name="_Toc134893212"/>
      <w:bookmarkStart w:id="122" w:name="_Toc134895127"/>
      <w:bookmarkStart w:id="123" w:name="_Toc134535614"/>
      <w:bookmarkStart w:id="124" w:name="_Toc134893215"/>
      <w:bookmarkStart w:id="125" w:name="_Toc134895130"/>
      <w:bookmarkStart w:id="126" w:name="_Toc134535617"/>
      <w:bookmarkStart w:id="127" w:name="_Toc134893218"/>
      <w:bookmarkStart w:id="128" w:name="_Toc134895133"/>
      <w:bookmarkStart w:id="129" w:name="_Toc134535620"/>
      <w:bookmarkStart w:id="130" w:name="_Toc134893221"/>
      <w:bookmarkStart w:id="131" w:name="_Toc134895136"/>
      <w:bookmarkStart w:id="132" w:name="_Toc134535623"/>
      <w:bookmarkStart w:id="133" w:name="_Toc134893224"/>
      <w:bookmarkStart w:id="134" w:name="_Toc134895139"/>
      <w:bookmarkStart w:id="135" w:name="_Toc134535626"/>
      <w:bookmarkStart w:id="136" w:name="_Toc134893227"/>
      <w:bookmarkStart w:id="137" w:name="_Toc134895142"/>
      <w:bookmarkStart w:id="138" w:name="_Toc134535629"/>
      <w:bookmarkStart w:id="139" w:name="_Toc134893230"/>
      <w:bookmarkStart w:id="140" w:name="_Toc134895145"/>
      <w:bookmarkStart w:id="141" w:name="_Toc134535632"/>
      <w:bookmarkStart w:id="142" w:name="_Toc134893233"/>
      <w:bookmarkStart w:id="143" w:name="_Toc134895148"/>
      <w:bookmarkStart w:id="144" w:name="_Toc134535635"/>
      <w:bookmarkStart w:id="145" w:name="_Toc134893236"/>
      <w:bookmarkStart w:id="146" w:name="_Toc134895151"/>
      <w:bookmarkStart w:id="147" w:name="_Toc134535638"/>
      <w:bookmarkStart w:id="148" w:name="_Toc134893239"/>
      <w:bookmarkStart w:id="149" w:name="_Toc134895154"/>
      <w:bookmarkStart w:id="150" w:name="_Toc134535641"/>
      <w:bookmarkStart w:id="151" w:name="_Toc134893242"/>
      <w:bookmarkStart w:id="152" w:name="_Toc134895157"/>
      <w:bookmarkStart w:id="153" w:name="_Toc134535642"/>
      <w:bookmarkStart w:id="154" w:name="_Toc134893243"/>
      <w:bookmarkStart w:id="155" w:name="_Toc134895158"/>
      <w:bookmarkStart w:id="156" w:name="_Toc20720077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D6233A">
        <w:t>Grafická podrobnost</w:t>
      </w:r>
      <w:r w:rsidR="00513FFF" w:rsidRPr="00D6233A">
        <w:t xml:space="preserve"> (Digitální model stavby)</w:t>
      </w:r>
      <w:bookmarkEnd w:id="156"/>
    </w:p>
    <w:p w14:paraId="778DDDF7" w14:textId="27DF3C43" w:rsidR="008405DB" w:rsidRPr="00D6233A" w:rsidRDefault="008405DB" w:rsidP="008405DB">
      <w:r w:rsidRPr="00D6233A">
        <w:t xml:space="preserve">Prvky </w:t>
      </w:r>
      <w:proofErr w:type="spellStart"/>
      <w:r w:rsidR="00513FFF" w:rsidRPr="00D6233A">
        <w:t>DiMS</w:t>
      </w:r>
      <w:proofErr w:type="spellEnd"/>
      <w:r w:rsidRPr="00D6233A">
        <w:t>, který je součástí předávaných informací, budou splňovat níže uvedené požadavky bez ohledu na zvolené metody a postupy práce v konkrétních modelovacích nástrojích.</w:t>
      </w:r>
    </w:p>
    <w:p w14:paraId="1A1B60A5" w14:textId="77777777" w:rsidR="005064DF" w:rsidRPr="005064DF" w:rsidRDefault="005064DF" w:rsidP="005064DF">
      <w:pPr>
        <w:pStyle w:val="Odstavecseseznamem"/>
        <w:keepNext/>
        <w:numPr>
          <w:ilvl w:val="0"/>
          <w:numId w:val="16"/>
        </w:numPr>
        <w:shd w:val="clear" w:color="auto" w:fill="BEBEBE" w:themeFill="text2" w:themeFillTint="66"/>
        <w:spacing w:before="240" w:line="240" w:lineRule="auto"/>
        <w:contextualSpacing w:val="0"/>
        <w:outlineLvl w:val="1"/>
        <w:rPr>
          <w:rFonts w:eastAsiaTheme="majorEastAsia" w:cstheme="majorBidi"/>
          <w:b/>
          <w:vanish/>
          <w:sz w:val="24"/>
          <w:szCs w:val="24"/>
        </w:rPr>
      </w:pPr>
      <w:bookmarkStart w:id="157" w:name="_Toc206667560"/>
      <w:bookmarkStart w:id="158" w:name="_Toc206667596"/>
      <w:bookmarkStart w:id="159" w:name="_Toc206772201"/>
      <w:bookmarkStart w:id="160" w:name="_Toc206772236"/>
      <w:bookmarkStart w:id="161" w:name="_Toc117070108"/>
      <w:bookmarkStart w:id="162" w:name="_Toc200022636"/>
      <w:bookmarkStart w:id="163" w:name="_Toc207200780"/>
      <w:bookmarkEnd w:id="157"/>
      <w:bookmarkEnd w:id="158"/>
      <w:bookmarkEnd w:id="159"/>
      <w:bookmarkEnd w:id="160"/>
      <w:bookmarkEnd w:id="163"/>
    </w:p>
    <w:p w14:paraId="5C5E66BD" w14:textId="77777777" w:rsidR="005064DF" w:rsidRPr="005064DF" w:rsidRDefault="005064DF" w:rsidP="005064DF">
      <w:pPr>
        <w:pStyle w:val="Odstavecseseznamem"/>
        <w:keepNext/>
        <w:numPr>
          <w:ilvl w:val="0"/>
          <w:numId w:val="16"/>
        </w:numPr>
        <w:shd w:val="clear" w:color="auto" w:fill="BEBEBE" w:themeFill="text2" w:themeFillTint="66"/>
        <w:spacing w:before="240" w:line="240" w:lineRule="auto"/>
        <w:contextualSpacing w:val="0"/>
        <w:outlineLvl w:val="1"/>
        <w:rPr>
          <w:rFonts w:eastAsiaTheme="majorEastAsia" w:cstheme="majorBidi"/>
          <w:b/>
          <w:vanish/>
          <w:sz w:val="24"/>
          <w:szCs w:val="24"/>
        </w:rPr>
      </w:pPr>
      <w:bookmarkStart w:id="164" w:name="_Toc206667561"/>
      <w:bookmarkStart w:id="165" w:name="_Toc206667597"/>
      <w:bookmarkStart w:id="166" w:name="_Toc206772202"/>
      <w:bookmarkStart w:id="167" w:name="_Toc206772237"/>
      <w:bookmarkStart w:id="168" w:name="_Toc207200781"/>
      <w:bookmarkEnd w:id="164"/>
      <w:bookmarkEnd w:id="165"/>
      <w:bookmarkEnd w:id="166"/>
      <w:bookmarkEnd w:id="167"/>
      <w:bookmarkEnd w:id="168"/>
    </w:p>
    <w:p w14:paraId="69115AC3" w14:textId="77777777" w:rsidR="005064DF" w:rsidRPr="005064DF" w:rsidRDefault="005064DF" w:rsidP="005064DF">
      <w:pPr>
        <w:pStyle w:val="Odstavecseseznamem"/>
        <w:keepNext/>
        <w:numPr>
          <w:ilvl w:val="0"/>
          <w:numId w:val="16"/>
        </w:numPr>
        <w:shd w:val="clear" w:color="auto" w:fill="BEBEBE" w:themeFill="text2" w:themeFillTint="66"/>
        <w:spacing w:before="240" w:line="240" w:lineRule="auto"/>
        <w:contextualSpacing w:val="0"/>
        <w:outlineLvl w:val="1"/>
        <w:rPr>
          <w:rFonts w:eastAsiaTheme="majorEastAsia" w:cstheme="majorBidi"/>
          <w:b/>
          <w:vanish/>
          <w:sz w:val="24"/>
          <w:szCs w:val="24"/>
        </w:rPr>
      </w:pPr>
      <w:bookmarkStart w:id="169" w:name="_Toc206667562"/>
      <w:bookmarkStart w:id="170" w:name="_Toc206667598"/>
      <w:bookmarkStart w:id="171" w:name="_Toc206772203"/>
      <w:bookmarkStart w:id="172" w:name="_Toc206772238"/>
      <w:bookmarkStart w:id="173" w:name="_Toc207200782"/>
      <w:bookmarkEnd w:id="169"/>
      <w:bookmarkEnd w:id="170"/>
      <w:bookmarkEnd w:id="171"/>
      <w:bookmarkEnd w:id="172"/>
      <w:bookmarkEnd w:id="173"/>
    </w:p>
    <w:p w14:paraId="18894478" w14:textId="2C984810" w:rsidR="008405DB" w:rsidRPr="00D6233A" w:rsidRDefault="008405DB" w:rsidP="00D30752">
      <w:pPr>
        <w:pStyle w:val="Nadpis2"/>
      </w:pPr>
      <w:bookmarkStart w:id="174" w:name="_Toc207200783"/>
      <w:r w:rsidRPr="00D6233A">
        <w:t>Obecné požadavky na digitální model stavby</w:t>
      </w:r>
      <w:bookmarkEnd w:id="161"/>
      <w:bookmarkEnd w:id="162"/>
      <w:bookmarkEnd w:id="174"/>
    </w:p>
    <w:p w14:paraId="70527C49" w14:textId="77777777" w:rsidR="00076CD0" w:rsidRDefault="00076CD0" w:rsidP="00076CD0">
      <w:pPr>
        <w:rPr>
          <w:lang w:eastAsia="cs-CZ"/>
        </w:rPr>
      </w:pPr>
      <w:r>
        <w:rPr>
          <w:lang w:eastAsia="cs-CZ"/>
        </w:rPr>
        <w:t xml:space="preserve">Prvky modelu jsou vztaženy ke konkrétnímu podlaží, kterému funkčně či prostorově přísluší, s přihlédnutím k tomu, že se jedná o rekonstrukci, a je tedy nutné zohlednit stávající stav. </w:t>
      </w:r>
    </w:p>
    <w:p w14:paraId="2776E891" w14:textId="77777777" w:rsidR="00076CD0" w:rsidRDefault="00076CD0" w:rsidP="00076CD0">
      <w:pPr>
        <w:rPr>
          <w:lang w:eastAsia="cs-CZ"/>
        </w:rPr>
      </w:pPr>
      <w:r>
        <w:rPr>
          <w:lang w:eastAsia="cs-CZ"/>
        </w:rPr>
        <w:t>Podlahové a stropní konstrukce jsou vždy součástí podlaží, ve kterém se nachází jejich horní povrch (konstrukce, po kterých se ve skutečnosti bude chodit, náleží vždy do příslušného podlaží); jsou-li součástí takových konstrukcí samostatně modelované trámy, průvlaky či hlavice, jsou vztaženy ke stejnému podlaží jako stropní deska, ke které přísluší (tzn. jsou vztaženy k podlaží nad).</w:t>
      </w:r>
    </w:p>
    <w:p w14:paraId="19698A8E" w14:textId="1E20FBEF" w:rsidR="000C79D2" w:rsidRDefault="000C79D2" w:rsidP="005E7758">
      <w:pPr>
        <w:jc w:val="center"/>
        <w:rPr>
          <w:lang w:eastAsia="cs-CZ"/>
        </w:rPr>
      </w:pPr>
      <w:r w:rsidRPr="000C79D2">
        <w:rPr>
          <w:noProof/>
          <w:lang w:eastAsia="cs-CZ"/>
        </w:rPr>
        <w:drawing>
          <wp:inline distT="0" distB="0" distL="0" distR="0" wp14:anchorId="726DB46C" wp14:editId="22FF4D0B">
            <wp:extent cx="2302384" cy="1980000"/>
            <wp:effectExtent l="0" t="0" r="3175" b="1270"/>
            <wp:docPr id="1501389176" name="Obrázek 1" descr="Obsah obrázku Obdélník, diagram, design,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89176" name="Obrázek 1" descr="Obsah obrázku Obdélník, diagram, design, řada/pruh&#10;&#10;Obsah generovaný pomocí AI může být nesprávný."/>
                    <pic:cNvPicPr/>
                  </pic:nvPicPr>
                  <pic:blipFill rotWithShape="1">
                    <a:blip r:embed="rId12"/>
                    <a:srcRect t="4244" b="3794"/>
                    <a:stretch>
                      <a:fillRect/>
                    </a:stretch>
                  </pic:blipFill>
                  <pic:spPr bwMode="auto">
                    <a:xfrm>
                      <a:off x="0" y="0"/>
                      <a:ext cx="2302384" cy="1980000"/>
                    </a:xfrm>
                    <a:prstGeom prst="rect">
                      <a:avLst/>
                    </a:prstGeom>
                    <a:ln>
                      <a:noFill/>
                    </a:ln>
                    <a:extLst>
                      <a:ext uri="{53640926-AAD7-44D8-BBD7-CCE9431645EC}">
                        <a14:shadowObscured xmlns:a14="http://schemas.microsoft.com/office/drawing/2010/main"/>
                      </a:ext>
                    </a:extLst>
                  </pic:spPr>
                </pic:pic>
              </a:graphicData>
            </a:graphic>
          </wp:inline>
        </w:drawing>
      </w:r>
    </w:p>
    <w:p w14:paraId="17C4D9D2" w14:textId="77777777" w:rsidR="00076CD0" w:rsidRDefault="00076CD0" w:rsidP="00076CD0">
      <w:pPr>
        <w:rPr>
          <w:lang w:eastAsia="cs-CZ"/>
        </w:rPr>
      </w:pPr>
      <w:r>
        <w:rPr>
          <w:lang w:eastAsia="cs-CZ"/>
        </w:rPr>
        <w:t xml:space="preserve">Konstrukce procházející přes více podlaží jsou modelovány a exportovány po jednotlivých podlažích. Možný je přesah nepodstatné části konstrukce do navazujícího podlaží (například protažení stěny pod úroveň čisté podlahy na horní úroveň hrubé podlahy, okno nacházející se na rozhraní dvou podlaží atd.). U prvků, kde by dělení po podlažích mohlo působit problémy v rámci vykazování po jednotlivých systémech (stoupací potrubí atd.), </w:t>
      </w:r>
      <w:r>
        <w:t xml:space="preserve">je nutno předem odsouhlasit a zaznamenat výjimky z jednotlivých požadavků (hrozí nebezpečí nezahrnutí takových prvků například při detekci kolizí v případě zobrazení modelu filtrovaného v rozsahu konkrétního podlaží, do prvek není vztažen). </w:t>
      </w:r>
      <w:r>
        <w:rPr>
          <w:lang w:eastAsia="cs-CZ"/>
        </w:rPr>
        <w:t xml:space="preserve"> </w:t>
      </w:r>
    </w:p>
    <w:p w14:paraId="3F271B1C" w14:textId="77777777" w:rsidR="00C07D6B" w:rsidRPr="00D6233A" w:rsidRDefault="00C07D6B" w:rsidP="008405DB">
      <w:pPr>
        <w:rPr>
          <w:lang w:eastAsia="cs-CZ"/>
        </w:rPr>
      </w:pPr>
      <w:r w:rsidRPr="00D6233A">
        <w:rPr>
          <w:lang w:eastAsia="cs-CZ"/>
        </w:rPr>
        <w:t>Výjimky – prvky modelované přes více podlaží:</w:t>
      </w:r>
    </w:p>
    <w:p w14:paraId="14D3C321" w14:textId="63C807A9" w:rsidR="009E37FA" w:rsidRPr="00D6233A" w:rsidRDefault="009E37FA" w:rsidP="00076CD0">
      <w:pPr>
        <w:pStyle w:val="Odstavecseseznamem"/>
        <w:numPr>
          <w:ilvl w:val="0"/>
          <w:numId w:val="52"/>
        </w:numPr>
        <w:rPr>
          <w:lang w:eastAsia="cs-CZ"/>
        </w:rPr>
      </w:pPr>
      <w:proofErr w:type="gramStart"/>
      <w:r w:rsidRPr="00D6233A">
        <w:rPr>
          <w:lang w:eastAsia="cs-CZ"/>
        </w:rPr>
        <w:t>Fasáda</w:t>
      </w:r>
      <w:r w:rsidR="00861188" w:rsidRPr="00D6233A">
        <w:rPr>
          <w:lang w:eastAsia="cs-CZ"/>
        </w:rPr>
        <w:t xml:space="preserve"> - LOP</w:t>
      </w:r>
      <w:proofErr w:type="gramEnd"/>
    </w:p>
    <w:p w14:paraId="7414B14C" w14:textId="09B7838F" w:rsidR="00861188" w:rsidRPr="00D873BB" w:rsidRDefault="00861188">
      <w:pPr>
        <w:pStyle w:val="Odstavecseseznamem"/>
        <w:numPr>
          <w:ilvl w:val="0"/>
          <w:numId w:val="52"/>
        </w:numPr>
        <w:rPr>
          <w:lang w:eastAsia="cs-CZ"/>
        </w:rPr>
      </w:pPr>
      <w:r w:rsidRPr="00D6233A">
        <w:rPr>
          <w:lang w:eastAsia="cs-CZ"/>
        </w:rPr>
        <w:t>Provětrávaná fasáda – zateplení</w:t>
      </w:r>
    </w:p>
    <w:p w14:paraId="63714A6C" w14:textId="297B258E" w:rsidR="00830618" w:rsidRPr="00D6233A" w:rsidRDefault="00830618" w:rsidP="00076CD0">
      <w:pPr>
        <w:pStyle w:val="Odstavecseseznamem"/>
        <w:numPr>
          <w:ilvl w:val="0"/>
          <w:numId w:val="52"/>
        </w:numPr>
        <w:rPr>
          <w:lang w:eastAsia="cs-CZ"/>
        </w:rPr>
      </w:pPr>
      <w:proofErr w:type="gramStart"/>
      <w:r w:rsidRPr="00D873BB">
        <w:rPr>
          <w:lang w:eastAsia="cs-CZ"/>
        </w:rPr>
        <w:t>Fasáda - KZS</w:t>
      </w:r>
      <w:proofErr w:type="gramEnd"/>
    </w:p>
    <w:p w14:paraId="34FFFA78" w14:textId="77777777" w:rsidR="008B4FBF" w:rsidRDefault="008B4FBF" w:rsidP="00AD1EBA">
      <w:pPr>
        <w:rPr>
          <w:lang w:eastAsia="cs-CZ"/>
        </w:rPr>
      </w:pPr>
      <w:bookmarkStart w:id="175" w:name="_Toc117070109"/>
      <w:bookmarkStart w:id="176" w:name="_Toc200022637"/>
      <w:r>
        <w:rPr>
          <w:lang w:eastAsia="cs-CZ"/>
        </w:rPr>
        <w:t>Prvky modelu obsahují informace o stavebním a/nebo povrchovém materiálu. Konkrétní skladba je uvedena projektové dokumentaci, resp. v knize skladeb. Přesné členění povrchových úprav je zobrazeno v dokumentaci interiéru.</w:t>
      </w:r>
    </w:p>
    <w:p w14:paraId="7A87D893" w14:textId="77777777" w:rsidR="008405DB" w:rsidRPr="00D6233A" w:rsidRDefault="008405DB" w:rsidP="00D30752">
      <w:pPr>
        <w:pStyle w:val="Nadpis2"/>
      </w:pPr>
      <w:bookmarkStart w:id="177" w:name="_Toc207200784"/>
      <w:r w:rsidRPr="00D6233A">
        <w:lastRenderedPageBreak/>
        <w:t>Zemní práce</w:t>
      </w:r>
      <w:bookmarkEnd w:id="175"/>
      <w:bookmarkEnd w:id="176"/>
      <w:bookmarkEnd w:id="177"/>
    </w:p>
    <w:p w14:paraId="488C7005" w14:textId="5DA95A77" w:rsidR="008405DB" w:rsidRPr="00D6233A" w:rsidRDefault="00D050C9" w:rsidP="008405DB">
      <w:pPr>
        <w:rPr>
          <w:lang w:eastAsia="cs-CZ"/>
        </w:rPr>
      </w:pPr>
      <w:r w:rsidRPr="00D6233A">
        <w:rPr>
          <w:lang w:eastAsia="cs-CZ"/>
        </w:rPr>
        <w:t>Zemní práce</w:t>
      </w:r>
      <w:r w:rsidR="00077E62" w:rsidRPr="00D6233A">
        <w:rPr>
          <w:lang w:eastAsia="cs-CZ"/>
        </w:rPr>
        <w:t xml:space="preserve"> (terénní úpravy a výkopové práce) jsou řešeny ve 2D.</w:t>
      </w:r>
    </w:p>
    <w:p w14:paraId="4EB249F4" w14:textId="77777777" w:rsidR="008405DB" w:rsidRPr="00D6233A" w:rsidRDefault="008405DB" w:rsidP="00D30752">
      <w:pPr>
        <w:pStyle w:val="Nadpis2"/>
      </w:pPr>
      <w:bookmarkStart w:id="178" w:name="_Toc117070110"/>
      <w:bookmarkStart w:id="179" w:name="_Toc200022638"/>
      <w:bookmarkStart w:id="180" w:name="_Toc207200785"/>
      <w:r w:rsidRPr="00D6233A">
        <w:t>Základové konstrukce: základové pasy, desky, podkladní beton</w:t>
      </w:r>
      <w:bookmarkEnd w:id="178"/>
      <w:bookmarkEnd w:id="179"/>
      <w:bookmarkEnd w:id="180"/>
    </w:p>
    <w:p w14:paraId="28CC0330" w14:textId="77777777" w:rsidR="008405DB" w:rsidRPr="00D6233A" w:rsidRDefault="008405DB" w:rsidP="008405DB">
      <w:pPr>
        <w:rPr>
          <w:lang w:eastAsia="cs-CZ"/>
        </w:rPr>
      </w:pPr>
      <w:r w:rsidRPr="00D6233A">
        <w:rPr>
          <w:lang w:eastAsia="cs-CZ"/>
        </w:rPr>
        <w:t>Model obsahuje konstrukce v návrhové tloušťce a půdorysném rozměru.</w:t>
      </w:r>
    </w:p>
    <w:p w14:paraId="7F086654" w14:textId="77777777" w:rsidR="008405DB" w:rsidRPr="00D6233A" w:rsidRDefault="008405DB" w:rsidP="00D30752">
      <w:pPr>
        <w:pStyle w:val="Nadpis2"/>
      </w:pPr>
      <w:bookmarkStart w:id="181" w:name="_Toc117070112"/>
      <w:bookmarkStart w:id="182" w:name="_Toc200022640"/>
      <w:bookmarkStart w:id="183" w:name="_Toc207200786"/>
      <w:r w:rsidRPr="00D6233A">
        <w:t>Vodorovné nosné konstrukce: desky</w:t>
      </w:r>
      <w:bookmarkEnd w:id="181"/>
      <w:bookmarkEnd w:id="182"/>
      <w:bookmarkEnd w:id="183"/>
    </w:p>
    <w:p w14:paraId="47AFBA6B" w14:textId="5EA781CA" w:rsidR="008405DB" w:rsidRPr="00CB53E1" w:rsidRDefault="008405DB" w:rsidP="008405DB">
      <w:pPr>
        <w:rPr>
          <w:strike/>
          <w:lang w:eastAsia="cs-CZ"/>
        </w:rPr>
      </w:pPr>
      <w:r w:rsidRPr="00D873BB">
        <w:rPr>
          <w:lang w:eastAsia="cs-CZ"/>
        </w:rPr>
        <w:t>Model obsahuje konstrukce v návrhové tloušťce a půdorysném rozměru.</w:t>
      </w:r>
    </w:p>
    <w:p w14:paraId="3B8F839F" w14:textId="77777777" w:rsidR="008405DB" w:rsidRPr="00D6233A" w:rsidRDefault="008405DB" w:rsidP="00D30752">
      <w:pPr>
        <w:pStyle w:val="Nadpis2"/>
      </w:pPr>
      <w:bookmarkStart w:id="184" w:name="_Toc117070113"/>
      <w:bookmarkStart w:id="185" w:name="_Toc200022641"/>
      <w:bookmarkStart w:id="186" w:name="_Toc207200787"/>
      <w:r w:rsidRPr="00D6233A">
        <w:t>Svislé nosné konstrukce</w:t>
      </w:r>
      <w:bookmarkEnd w:id="184"/>
      <w:bookmarkEnd w:id="185"/>
      <w:bookmarkEnd w:id="186"/>
    </w:p>
    <w:p w14:paraId="0BB95071" w14:textId="77777777" w:rsidR="008405DB" w:rsidRPr="00E32588" w:rsidRDefault="008405DB" w:rsidP="008405DB">
      <w:pPr>
        <w:rPr>
          <w:lang w:eastAsia="cs-CZ"/>
        </w:rPr>
      </w:pPr>
      <w:r w:rsidRPr="00E32588">
        <w:rPr>
          <w:lang w:eastAsia="cs-CZ"/>
        </w:rPr>
        <w:t>Model obsahuje konstrukce v návrhové tloušťce a půdorysném rozměru.</w:t>
      </w:r>
    </w:p>
    <w:p w14:paraId="124C7684" w14:textId="4C73BC85" w:rsidR="008405DB" w:rsidRPr="005E7758" w:rsidRDefault="008405DB" w:rsidP="00E32588">
      <w:pPr>
        <w:rPr>
          <w:strike/>
          <w:lang w:eastAsia="cs-CZ"/>
        </w:rPr>
      </w:pPr>
      <w:r w:rsidRPr="00CB53E1">
        <w:rPr>
          <w:lang w:eastAsia="cs-CZ"/>
        </w:rPr>
        <w:t>Usazení stěn</w:t>
      </w:r>
      <w:r w:rsidR="00983B0B" w:rsidRPr="00CB53E1">
        <w:rPr>
          <w:lang w:eastAsia="cs-CZ"/>
        </w:rPr>
        <w:t xml:space="preserve"> a vazba na vodorovné nosné konstrukce</w:t>
      </w:r>
      <w:r w:rsidRPr="00CB53E1">
        <w:rPr>
          <w:lang w:eastAsia="cs-CZ"/>
        </w:rPr>
        <w:t xml:space="preserve"> odpovídá </w:t>
      </w:r>
      <w:r w:rsidR="00B07A7F" w:rsidRPr="005E7758">
        <w:rPr>
          <w:lang w:eastAsia="cs-CZ"/>
        </w:rPr>
        <w:t>pracovnímu postupu stavby.</w:t>
      </w:r>
      <w:r w:rsidRPr="00CB53E1">
        <w:rPr>
          <w:lang w:eastAsia="cs-CZ"/>
        </w:rPr>
        <w:t xml:space="preserve"> </w:t>
      </w:r>
      <w:r w:rsidR="00E32588" w:rsidRPr="00E32588" w:rsidDel="00E32588">
        <w:rPr>
          <w:strike/>
          <w:lang w:eastAsia="cs-CZ"/>
        </w:rPr>
        <w:t xml:space="preserve"> </w:t>
      </w:r>
    </w:p>
    <w:p w14:paraId="1A6B62A6" w14:textId="77777777" w:rsidR="008405DB" w:rsidRPr="00CB53E1" w:rsidRDefault="008405DB" w:rsidP="00D30752">
      <w:pPr>
        <w:pStyle w:val="Nadpis2"/>
      </w:pPr>
      <w:bookmarkStart w:id="187" w:name="_Toc117070114"/>
      <w:bookmarkStart w:id="188" w:name="_Toc200022642"/>
      <w:bookmarkStart w:id="189" w:name="_Toc207200788"/>
      <w:r w:rsidRPr="00CB53E1">
        <w:t>Svislé nenosné konstrukce: příčky, předstěny</w:t>
      </w:r>
      <w:bookmarkEnd w:id="187"/>
      <w:bookmarkEnd w:id="188"/>
      <w:bookmarkEnd w:id="189"/>
    </w:p>
    <w:p w14:paraId="24B432BA" w14:textId="3B729F85" w:rsidR="008405DB" w:rsidRPr="00CD3D63" w:rsidRDefault="008405DB" w:rsidP="008405DB">
      <w:pPr>
        <w:rPr>
          <w:lang w:eastAsia="cs-CZ"/>
        </w:rPr>
      </w:pPr>
      <w:r w:rsidRPr="005E7758">
        <w:rPr>
          <w:lang w:eastAsia="cs-CZ"/>
        </w:rPr>
        <w:t>Svislé nenosné konstrukce musí být modelovány po podlažích</w:t>
      </w:r>
      <w:r w:rsidR="00B07A7F" w:rsidRPr="00CD3D63">
        <w:rPr>
          <w:lang w:eastAsia="cs-CZ"/>
        </w:rPr>
        <w:t>, dle pracovního postupu stavby.</w:t>
      </w:r>
    </w:p>
    <w:p w14:paraId="300ADACB" w14:textId="6F0A9DF3" w:rsidR="008405DB" w:rsidRPr="001F70D3" w:rsidRDefault="008405DB" w:rsidP="008405DB">
      <w:pPr>
        <w:rPr>
          <w:strike/>
          <w:lang w:eastAsia="cs-CZ"/>
        </w:rPr>
      </w:pPr>
      <w:r w:rsidRPr="00CD3D63">
        <w:rPr>
          <w:lang w:eastAsia="cs-CZ"/>
        </w:rPr>
        <w:t xml:space="preserve">Usazení příček </w:t>
      </w:r>
      <w:r w:rsidR="0004377D" w:rsidRPr="00CD3D63">
        <w:rPr>
          <w:lang w:eastAsia="cs-CZ"/>
        </w:rPr>
        <w:t xml:space="preserve">a vazba na vodorovné konstrukce </w:t>
      </w:r>
      <w:r w:rsidRPr="00CD3D63">
        <w:rPr>
          <w:lang w:eastAsia="cs-CZ"/>
        </w:rPr>
        <w:t xml:space="preserve">odpovídá </w:t>
      </w:r>
      <w:r w:rsidR="00B07A7F" w:rsidRPr="00CD3D63">
        <w:rPr>
          <w:lang w:eastAsia="cs-CZ"/>
        </w:rPr>
        <w:t>navrhovaným návaznostem konstrukcí.</w:t>
      </w:r>
      <w:r w:rsidRPr="00465176">
        <w:rPr>
          <w:lang w:eastAsia="cs-CZ"/>
        </w:rPr>
        <w:t xml:space="preserve"> </w:t>
      </w:r>
    </w:p>
    <w:p w14:paraId="46FB0DE4" w14:textId="6573CC87" w:rsidR="008405DB" w:rsidRPr="00CB53E1" w:rsidRDefault="008405DB" w:rsidP="00D30752">
      <w:pPr>
        <w:pStyle w:val="Nadpis2"/>
      </w:pPr>
      <w:bookmarkStart w:id="190" w:name="_Toc117070115"/>
      <w:bookmarkStart w:id="191" w:name="_Toc200022643"/>
      <w:bookmarkStart w:id="192" w:name="_Toc207200789"/>
      <w:r w:rsidRPr="00CB53E1">
        <w:t>Omítky, malby a nátěry</w:t>
      </w:r>
      <w:bookmarkEnd w:id="190"/>
      <w:bookmarkEnd w:id="191"/>
      <w:bookmarkEnd w:id="192"/>
    </w:p>
    <w:p w14:paraId="3A0E2534" w14:textId="77777777" w:rsidR="00DE629B" w:rsidRPr="001F70D3" w:rsidRDefault="00D12AF8" w:rsidP="008405DB">
      <w:pPr>
        <w:rPr>
          <w:lang w:eastAsia="cs-CZ"/>
        </w:rPr>
      </w:pPr>
      <w:bookmarkStart w:id="193" w:name="_Toc117070116"/>
      <w:r w:rsidRPr="001F70D3">
        <w:rPr>
          <w:lang w:eastAsia="cs-CZ"/>
        </w:rPr>
        <w:t>Omítky, malby a nátěry</w:t>
      </w:r>
      <w:r w:rsidR="002A07E6" w:rsidRPr="001F70D3">
        <w:rPr>
          <w:lang w:eastAsia="cs-CZ"/>
        </w:rPr>
        <w:t xml:space="preserve"> nebudou součástí </w:t>
      </w:r>
      <w:proofErr w:type="spellStart"/>
      <w:r w:rsidR="002A07E6" w:rsidRPr="001F70D3">
        <w:rPr>
          <w:lang w:eastAsia="cs-CZ"/>
        </w:rPr>
        <w:t>DiMS</w:t>
      </w:r>
      <w:proofErr w:type="spellEnd"/>
      <w:r w:rsidR="002A07E6" w:rsidRPr="001F70D3">
        <w:rPr>
          <w:lang w:eastAsia="cs-CZ"/>
        </w:rPr>
        <w:t>, budou součástí pouze dokumentace (DPS)</w:t>
      </w:r>
      <w:r w:rsidR="00DE629B" w:rsidRPr="001F70D3">
        <w:rPr>
          <w:lang w:eastAsia="cs-CZ"/>
        </w:rPr>
        <w:t>, vč. Výkazu výměr.</w:t>
      </w:r>
    </w:p>
    <w:p w14:paraId="3A1676FD" w14:textId="2A994087" w:rsidR="008405DB" w:rsidRPr="00CB53E1" w:rsidRDefault="008405DB" w:rsidP="00D30752">
      <w:pPr>
        <w:pStyle w:val="Nadpis2"/>
      </w:pPr>
      <w:bookmarkStart w:id="194" w:name="_Toc200022644"/>
      <w:bookmarkStart w:id="195" w:name="_Toc207200790"/>
      <w:r w:rsidRPr="00CB53E1">
        <w:t>Obklady</w:t>
      </w:r>
      <w:bookmarkEnd w:id="193"/>
      <w:bookmarkEnd w:id="194"/>
      <w:bookmarkEnd w:id="195"/>
    </w:p>
    <w:p w14:paraId="0ADF8AF9" w14:textId="27E84EC7" w:rsidR="008405DB" w:rsidRPr="00CB53E1" w:rsidRDefault="008405DB" w:rsidP="008405DB">
      <w:pPr>
        <w:rPr>
          <w:lang w:eastAsia="cs-CZ"/>
        </w:rPr>
      </w:pPr>
      <w:r w:rsidRPr="00465176">
        <w:rPr>
          <w:lang w:eastAsia="cs-CZ"/>
        </w:rPr>
        <w:t>Model obsahuje obklady jako samostatnou vrstvu</w:t>
      </w:r>
      <w:r w:rsidRPr="00CB53E1">
        <w:rPr>
          <w:lang w:eastAsia="cs-CZ"/>
        </w:rPr>
        <w:t xml:space="preserve">. Není nutné zobrazit </w:t>
      </w:r>
      <w:proofErr w:type="spellStart"/>
      <w:r w:rsidRPr="00CB53E1">
        <w:rPr>
          <w:lang w:eastAsia="cs-CZ"/>
        </w:rPr>
        <w:t>spárořez</w:t>
      </w:r>
      <w:proofErr w:type="spellEnd"/>
      <w:r w:rsidRPr="00CB53E1">
        <w:rPr>
          <w:lang w:eastAsia="cs-CZ"/>
        </w:rPr>
        <w:t xml:space="preserve">. </w:t>
      </w:r>
    </w:p>
    <w:p w14:paraId="3CE33BBD" w14:textId="77777777" w:rsidR="008405DB" w:rsidRPr="00CB53E1" w:rsidRDefault="008405DB" w:rsidP="00D30752">
      <w:pPr>
        <w:pStyle w:val="Nadpis2"/>
      </w:pPr>
      <w:bookmarkStart w:id="196" w:name="_Toc117070117"/>
      <w:bookmarkStart w:id="197" w:name="_Toc200022645"/>
      <w:bookmarkStart w:id="198" w:name="_Toc207200791"/>
      <w:r w:rsidRPr="00CB53E1">
        <w:t>Trámy</w:t>
      </w:r>
      <w:bookmarkEnd w:id="196"/>
      <w:bookmarkEnd w:id="197"/>
      <w:bookmarkEnd w:id="198"/>
    </w:p>
    <w:p w14:paraId="74778DDC" w14:textId="400A3E43" w:rsidR="008405DB" w:rsidRPr="00465176" w:rsidRDefault="008405DB" w:rsidP="008405DB">
      <w:pPr>
        <w:rPr>
          <w:lang w:eastAsia="cs-CZ"/>
        </w:rPr>
      </w:pPr>
      <w:r w:rsidRPr="00465176">
        <w:rPr>
          <w:lang w:eastAsia="cs-CZ"/>
        </w:rPr>
        <w:t xml:space="preserve">Pokud je trám v průniku s nosnou deskou, horní hrana trámu je ukončena </w:t>
      </w:r>
      <w:r w:rsidR="00D44C53" w:rsidRPr="00465176">
        <w:rPr>
          <w:lang w:eastAsia="cs-CZ"/>
        </w:rPr>
        <w:t>se spodní</w:t>
      </w:r>
      <w:r w:rsidRPr="00465176">
        <w:rPr>
          <w:lang w:eastAsia="cs-CZ"/>
        </w:rPr>
        <w:t xml:space="preserve"> hranou desky. </w:t>
      </w:r>
      <w:r w:rsidR="00C15D46" w:rsidRPr="00465176">
        <w:rPr>
          <w:lang w:eastAsia="cs-CZ"/>
        </w:rPr>
        <w:t>Objem trámu nezasahuje do objemu stropní desky.</w:t>
      </w:r>
      <w:r w:rsidR="00FC517B">
        <w:rPr>
          <w:lang w:eastAsia="cs-CZ"/>
        </w:rPr>
        <w:t xml:space="preserve"> </w:t>
      </w:r>
      <w:r w:rsidR="00701CD5">
        <w:rPr>
          <w:lang w:eastAsia="cs-CZ"/>
        </w:rPr>
        <w:t>Výška</w:t>
      </w:r>
      <w:r w:rsidR="00FC517B">
        <w:rPr>
          <w:lang w:eastAsia="cs-CZ"/>
        </w:rPr>
        <w:t xml:space="preserve"> trámů v modelu neodpovíd</w:t>
      </w:r>
      <w:r w:rsidR="00701CD5">
        <w:rPr>
          <w:lang w:eastAsia="cs-CZ"/>
        </w:rPr>
        <w:t>á</w:t>
      </w:r>
      <w:r w:rsidR="00FC517B">
        <w:rPr>
          <w:lang w:eastAsia="cs-CZ"/>
        </w:rPr>
        <w:t xml:space="preserve"> </w:t>
      </w:r>
      <w:r w:rsidR="00666FAB">
        <w:rPr>
          <w:lang w:eastAsia="cs-CZ"/>
        </w:rPr>
        <w:t>navrhovaným rozměrům. Přesné rozměry prvků jsou uvedeny v</w:t>
      </w:r>
      <w:r w:rsidR="009636ED">
        <w:rPr>
          <w:lang w:eastAsia="cs-CZ"/>
        </w:rPr>
        <w:t xml:space="preserve"> návrhu nosné konstrukce, včetně </w:t>
      </w:r>
      <w:r w:rsidR="00CD3D63">
        <w:rPr>
          <w:lang w:eastAsia="cs-CZ"/>
        </w:rPr>
        <w:t>projektové dokumentace.</w:t>
      </w:r>
    </w:p>
    <w:p w14:paraId="298A26B6" w14:textId="77777777" w:rsidR="008405DB" w:rsidRPr="00CB53E1" w:rsidRDefault="008405DB" w:rsidP="00D30752">
      <w:pPr>
        <w:pStyle w:val="Nadpis2"/>
      </w:pPr>
      <w:bookmarkStart w:id="199" w:name="_Toc117070118"/>
      <w:bookmarkStart w:id="200" w:name="_Toc200022646"/>
      <w:bookmarkStart w:id="201" w:name="_Toc207200792"/>
      <w:r w:rsidRPr="00CB53E1">
        <w:t>Překlady</w:t>
      </w:r>
      <w:bookmarkEnd w:id="199"/>
      <w:bookmarkEnd w:id="200"/>
      <w:bookmarkEnd w:id="201"/>
    </w:p>
    <w:p w14:paraId="33FBDC46" w14:textId="77777777" w:rsidR="008405DB" w:rsidRPr="00CD3D63" w:rsidRDefault="008405DB" w:rsidP="008405DB">
      <w:pPr>
        <w:rPr>
          <w:strike/>
          <w:lang w:eastAsia="cs-CZ"/>
        </w:rPr>
      </w:pPr>
      <w:r w:rsidRPr="00CD3D63">
        <w:rPr>
          <w:lang w:eastAsia="cs-CZ"/>
        </w:rPr>
        <w:t>Model obsahuje překlad v reálných vnějších rozměrech a ve skutečném umístění (včetně přesahů na uložení). Objem překladu je odečten od konstrukcí, ve kterých se nachází.</w:t>
      </w:r>
    </w:p>
    <w:p w14:paraId="603E4032" w14:textId="77777777" w:rsidR="008405DB" w:rsidRPr="00CB53E1" w:rsidRDefault="008405DB" w:rsidP="00D30752">
      <w:pPr>
        <w:pStyle w:val="Nadpis2"/>
      </w:pPr>
      <w:bookmarkStart w:id="202" w:name="_Toc117070119"/>
      <w:bookmarkStart w:id="203" w:name="_Toc200022647"/>
      <w:bookmarkStart w:id="204" w:name="_Toc207200793"/>
      <w:r w:rsidRPr="00CB53E1">
        <w:t>Sloupy, hlavice sloupů</w:t>
      </w:r>
      <w:bookmarkEnd w:id="202"/>
      <w:bookmarkEnd w:id="203"/>
      <w:bookmarkEnd w:id="204"/>
    </w:p>
    <w:p w14:paraId="4F31A50A" w14:textId="43A90030" w:rsidR="008405DB" w:rsidRPr="00701CD5" w:rsidRDefault="008405DB" w:rsidP="008405DB">
      <w:pPr>
        <w:rPr>
          <w:lang w:eastAsia="cs-CZ"/>
        </w:rPr>
      </w:pPr>
      <w:r w:rsidRPr="00701CD5">
        <w:rPr>
          <w:lang w:eastAsia="cs-CZ"/>
        </w:rPr>
        <w:t xml:space="preserve">Model obsahuje sloupy včetně hlavic v návrhových rozměrech. V návaznosti na stropní konstrukci bude horní hrana hlavice sloupů shodná </w:t>
      </w:r>
      <w:r w:rsidR="00C15D46" w:rsidRPr="00701CD5">
        <w:rPr>
          <w:lang w:eastAsia="cs-CZ"/>
        </w:rPr>
        <w:t>se spodní</w:t>
      </w:r>
      <w:r w:rsidRPr="00701CD5">
        <w:rPr>
          <w:lang w:eastAsia="cs-CZ"/>
        </w:rPr>
        <w:t xml:space="preserve"> hranou desky. Objem hlavice </w:t>
      </w:r>
      <w:r w:rsidR="00C15D46" w:rsidRPr="00701CD5">
        <w:rPr>
          <w:lang w:eastAsia="cs-CZ"/>
        </w:rPr>
        <w:t>nezasahuje do objemu stropní desky.</w:t>
      </w:r>
      <w:r w:rsidR="00701CD5" w:rsidRPr="00701CD5">
        <w:rPr>
          <w:lang w:eastAsia="cs-CZ"/>
        </w:rPr>
        <w:t xml:space="preserve"> </w:t>
      </w:r>
      <w:r w:rsidR="00701CD5">
        <w:rPr>
          <w:lang w:eastAsia="cs-CZ"/>
        </w:rPr>
        <w:t>Výška hlavic v modelu neodpovídá navrhovaným rozměrům. Přesné rozměry prvků jsou uvedeny v návrhu nosné konstrukce, včetně projektové dokumentace.</w:t>
      </w:r>
    </w:p>
    <w:p w14:paraId="526EB523" w14:textId="1FDA37DC" w:rsidR="006C4656" w:rsidRDefault="006C4656" w:rsidP="00D30752">
      <w:pPr>
        <w:pStyle w:val="Nadpis2"/>
      </w:pPr>
      <w:bookmarkStart w:id="205" w:name="_Toc117070120"/>
      <w:bookmarkStart w:id="206" w:name="_Toc200022648"/>
      <w:bookmarkStart w:id="207" w:name="_Toc207200794"/>
      <w:r>
        <w:t>Hydroizolace a povlakové fólie</w:t>
      </w:r>
      <w:bookmarkEnd w:id="207"/>
    </w:p>
    <w:p w14:paraId="362FEA07" w14:textId="45D48630" w:rsidR="006C4656" w:rsidRDefault="00072463" w:rsidP="006C4656">
      <w:pPr>
        <w:rPr>
          <w:lang w:eastAsia="cs-CZ"/>
        </w:rPr>
      </w:pPr>
      <w:r>
        <w:t xml:space="preserve">Ve skladbách, ve kterých se nachází hydroizolace </w:t>
      </w:r>
      <w:r w:rsidR="00694313">
        <w:t xml:space="preserve">dochází ke zkreslení materiálových objemů. </w:t>
      </w:r>
      <w:r w:rsidR="00694313" w:rsidRPr="00CB53E1">
        <w:rPr>
          <w:lang w:eastAsia="cs-CZ"/>
        </w:rPr>
        <w:t>Z důvodu produkce projektové dokumentace je hydroizolace modelována v tloušťce, která je násobně větší než ve skutečnosti (20 mm).</w:t>
      </w:r>
    </w:p>
    <w:p w14:paraId="7D1AEEF6" w14:textId="4341EF0F" w:rsidR="002C6140" w:rsidRPr="006C4656" w:rsidRDefault="002C6140" w:rsidP="0017596F">
      <w:r>
        <w:rPr>
          <w:lang w:eastAsia="cs-CZ"/>
        </w:rPr>
        <w:t xml:space="preserve">Toto se týká např. podlah, střešního pláště, </w:t>
      </w:r>
      <w:r w:rsidR="00B03CFE">
        <w:rPr>
          <w:lang w:eastAsia="cs-CZ"/>
        </w:rPr>
        <w:t>prvků spodní stavby apod.</w:t>
      </w:r>
    </w:p>
    <w:p w14:paraId="3E955988" w14:textId="10D4E555" w:rsidR="008405DB" w:rsidRPr="00CB53E1" w:rsidRDefault="008405DB" w:rsidP="00D30752">
      <w:pPr>
        <w:pStyle w:val="Nadpis2"/>
      </w:pPr>
      <w:bookmarkStart w:id="208" w:name="_Toc207200795"/>
      <w:r w:rsidRPr="00CB53E1">
        <w:t>Podlahy</w:t>
      </w:r>
      <w:bookmarkEnd w:id="205"/>
      <w:bookmarkEnd w:id="206"/>
      <w:bookmarkEnd w:id="208"/>
    </w:p>
    <w:p w14:paraId="33977EE7" w14:textId="3F91DACB" w:rsidR="008405DB" w:rsidRPr="00CB53E1" w:rsidRDefault="008405DB" w:rsidP="008405DB">
      <w:pPr>
        <w:rPr>
          <w:lang w:eastAsia="cs-CZ"/>
        </w:rPr>
      </w:pPr>
      <w:r w:rsidRPr="00CB53E1">
        <w:rPr>
          <w:lang w:eastAsia="cs-CZ"/>
        </w:rPr>
        <w:t xml:space="preserve">Podlaha musí být dělena po místnostech a půdorysně umístěna dle </w:t>
      </w:r>
      <w:r w:rsidR="002348D7" w:rsidRPr="000D363A">
        <w:rPr>
          <w:lang w:eastAsia="cs-CZ"/>
        </w:rPr>
        <w:t>navrhovaného</w:t>
      </w:r>
      <w:r w:rsidRPr="00CB53E1">
        <w:rPr>
          <w:lang w:eastAsia="cs-CZ"/>
        </w:rPr>
        <w:t xml:space="preserve"> provedení (pod dveřmi, v nikách apod.)</w:t>
      </w:r>
    </w:p>
    <w:p w14:paraId="55EC30B9" w14:textId="448E34AC" w:rsidR="008405DB" w:rsidRPr="00500FEE" w:rsidRDefault="00743CC4" w:rsidP="008405DB">
      <w:pPr>
        <w:rPr>
          <w:strike/>
          <w:lang w:eastAsia="cs-CZ"/>
        </w:rPr>
      </w:pPr>
      <w:r w:rsidRPr="00CB53E1">
        <w:rPr>
          <w:lang w:eastAsia="cs-CZ"/>
        </w:rPr>
        <w:t>Souvrství podlahy</w:t>
      </w:r>
      <w:r w:rsidR="00557E96" w:rsidRPr="00CB53E1">
        <w:rPr>
          <w:lang w:eastAsia="cs-CZ"/>
        </w:rPr>
        <w:t xml:space="preserve">, resp. skladba podlahy je modelována jako jedna vrstva. </w:t>
      </w:r>
    </w:p>
    <w:p w14:paraId="6115FAA7" w14:textId="77777777" w:rsidR="008405DB" w:rsidRPr="00CB53E1" w:rsidRDefault="008405DB" w:rsidP="00D30752">
      <w:pPr>
        <w:pStyle w:val="Nadpis2"/>
      </w:pPr>
      <w:bookmarkStart w:id="209" w:name="_Toc117070121"/>
      <w:bookmarkStart w:id="210" w:name="_Toc200022649"/>
      <w:bookmarkStart w:id="211" w:name="_Toc207200796"/>
      <w:r w:rsidRPr="00CB53E1">
        <w:t>Podhledy</w:t>
      </w:r>
      <w:bookmarkEnd w:id="209"/>
      <w:bookmarkEnd w:id="210"/>
      <w:bookmarkEnd w:id="211"/>
    </w:p>
    <w:p w14:paraId="1382798B" w14:textId="6429B169" w:rsidR="008405DB" w:rsidRPr="00CB53E1" w:rsidRDefault="008405DB" w:rsidP="008405DB">
      <w:pPr>
        <w:rPr>
          <w:lang w:eastAsia="cs-CZ"/>
        </w:rPr>
      </w:pPr>
      <w:r w:rsidRPr="00CB53E1">
        <w:rPr>
          <w:lang w:eastAsia="cs-CZ"/>
        </w:rPr>
        <w:t>Model obsahuje vlastní podhled a vodorovnou nosná konstrukci podhledu</w:t>
      </w:r>
      <w:r w:rsidR="00170F19" w:rsidRPr="00CB53E1">
        <w:rPr>
          <w:lang w:eastAsia="cs-CZ"/>
        </w:rPr>
        <w:t>, závěsy nejsou modelovány.</w:t>
      </w:r>
      <w:r w:rsidRPr="00CB53E1">
        <w:rPr>
          <w:lang w:eastAsia="cs-CZ"/>
        </w:rPr>
        <w:t xml:space="preserve"> Model neobsahuje vzduchovou mezeru nad podhledem (ve formě materiálu); vzduchová mezera není modelovaná nebo je zanedbaná při exportu do IFC.</w:t>
      </w:r>
    </w:p>
    <w:p w14:paraId="0F7D9421" w14:textId="77777777" w:rsidR="008405DB" w:rsidRPr="00CB53E1" w:rsidRDefault="008405DB" w:rsidP="00D30752">
      <w:pPr>
        <w:pStyle w:val="Nadpis2"/>
      </w:pPr>
      <w:bookmarkStart w:id="212" w:name="_Toc117070122"/>
      <w:bookmarkStart w:id="213" w:name="_Toc200022650"/>
      <w:bookmarkStart w:id="214" w:name="_Toc207200797"/>
      <w:r w:rsidRPr="00CB53E1">
        <w:lastRenderedPageBreak/>
        <w:t>Výplně otvorů (dveře, okna)</w:t>
      </w:r>
      <w:bookmarkEnd w:id="212"/>
      <w:bookmarkEnd w:id="213"/>
      <w:bookmarkEnd w:id="214"/>
    </w:p>
    <w:p w14:paraId="5A645197" w14:textId="7EC9D6DB" w:rsidR="008405DB" w:rsidRPr="00FB5844" w:rsidRDefault="008405DB" w:rsidP="000D363A">
      <w:pPr>
        <w:rPr>
          <w:color w:val="FF0000"/>
          <w:lang w:eastAsia="cs-CZ"/>
        </w:rPr>
      </w:pPr>
      <w:r w:rsidRPr="000D363A">
        <w:rPr>
          <w:lang w:eastAsia="cs-CZ"/>
        </w:rPr>
        <w:t>Prvky musí odpovídat skutečným reálným stavebním rozměrům otvorů</w:t>
      </w:r>
      <w:r w:rsidR="000D363A">
        <w:rPr>
          <w:lang w:eastAsia="cs-CZ"/>
        </w:rPr>
        <w:t xml:space="preserve">. </w:t>
      </w:r>
      <w:r w:rsidR="002A003F" w:rsidRPr="000D363A">
        <w:rPr>
          <w:lang w:eastAsia="cs-CZ"/>
        </w:rPr>
        <w:t xml:space="preserve">Členění výplně a rozměry rámů budou modelovány </w:t>
      </w:r>
      <w:proofErr w:type="spellStart"/>
      <w:r w:rsidR="002A003F" w:rsidRPr="000D363A">
        <w:rPr>
          <w:lang w:eastAsia="cs-CZ"/>
        </w:rPr>
        <w:t>schématicky</w:t>
      </w:r>
      <w:proofErr w:type="spellEnd"/>
      <w:r w:rsidR="002A003F" w:rsidRPr="000D363A">
        <w:rPr>
          <w:lang w:eastAsia="cs-CZ"/>
        </w:rPr>
        <w:t>.</w:t>
      </w:r>
    </w:p>
    <w:p w14:paraId="559B031E" w14:textId="77777777" w:rsidR="008405DB" w:rsidRPr="00CB53E1" w:rsidRDefault="008405DB" w:rsidP="008405DB">
      <w:pPr>
        <w:rPr>
          <w:lang w:eastAsia="cs-CZ"/>
        </w:rPr>
      </w:pPr>
      <w:r w:rsidRPr="00CB53E1">
        <w:rPr>
          <w:lang w:eastAsia="cs-CZ"/>
        </w:rPr>
        <w:t>Vnější a vnitřní parapety, stínicí prvky a další doplňky mohou být součástí prvků výplní otvorů, avšak výplně otvorů musí umožňovat vykázání a navázání informací týkajících se doplňků.</w:t>
      </w:r>
    </w:p>
    <w:p w14:paraId="36D37A01" w14:textId="5AD4712F" w:rsidR="008405DB" w:rsidRPr="00FB5844" w:rsidRDefault="008405DB" w:rsidP="008405DB">
      <w:pPr>
        <w:rPr>
          <w:lang w:eastAsia="cs-CZ"/>
        </w:rPr>
      </w:pPr>
      <w:r w:rsidRPr="00FB5844">
        <w:rPr>
          <w:lang w:eastAsia="cs-CZ"/>
        </w:rPr>
        <w:t xml:space="preserve">Některé doplňkové části výplně otvorů nemusí být součástí modelu (vložky dveří apod.), </w:t>
      </w:r>
      <w:r w:rsidR="00105CF6" w:rsidRPr="00FB5844">
        <w:rPr>
          <w:lang w:eastAsia="cs-CZ"/>
        </w:rPr>
        <w:t>specifikace požadovaná dle DPS</w:t>
      </w:r>
      <w:r w:rsidRPr="00FB5844">
        <w:rPr>
          <w:lang w:eastAsia="cs-CZ"/>
        </w:rPr>
        <w:t xml:space="preserve"> </w:t>
      </w:r>
      <w:r w:rsidR="00B3021B" w:rsidRPr="00FB5844">
        <w:rPr>
          <w:lang w:eastAsia="cs-CZ"/>
        </w:rPr>
        <w:t xml:space="preserve">bude </w:t>
      </w:r>
      <w:r w:rsidRPr="00FB5844">
        <w:rPr>
          <w:lang w:eastAsia="cs-CZ"/>
        </w:rPr>
        <w:t>součástí</w:t>
      </w:r>
      <w:r w:rsidR="007F63CE">
        <w:rPr>
          <w:lang w:eastAsia="cs-CZ"/>
        </w:rPr>
        <w:t xml:space="preserve"> </w:t>
      </w:r>
      <w:r w:rsidR="00E90BB0" w:rsidRPr="00FB5844">
        <w:rPr>
          <w:lang w:eastAsia="cs-CZ"/>
        </w:rPr>
        <w:t>negrafických informací prvků</w:t>
      </w:r>
      <w:r w:rsidRPr="00FB5844">
        <w:rPr>
          <w:lang w:eastAsia="cs-CZ"/>
        </w:rPr>
        <w:t>.</w:t>
      </w:r>
      <w:r w:rsidR="003C6AC8" w:rsidRPr="00FB5844">
        <w:rPr>
          <w:lang w:eastAsia="cs-CZ"/>
        </w:rPr>
        <w:t xml:space="preserve"> </w:t>
      </w:r>
    </w:p>
    <w:p w14:paraId="69FC459D" w14:textId="77777777" w:rsidR="008405DB" w:rsidRPr="00CB53E1" w:rsidRDefault="008405DB" w:rsidP="00D30752">
      <w:pPr>
        <w:pStyle w:val="Nadpis2"/>
      </w:pPr>
      <w:bookmarkStart w:id="215" w:name="_Toc117070123"/>
      <w:bookmarkStart w:id="216" w:name="_Toc200022651"/>
      <w:bookmarkStart w:id="217" w:name="_Toc207200798"/>
      <w:r w:rsidRPr="00CB53E1">
        <w:t>Výrobky (zámečnické, klempířské, truhlářské a jiné)</w:t>
      </w:r>
      <w:bookmarkEnd w:id="215"/>
      <w:bookmarkEnd w:id="216"/>
      <w:bookmarkEnd w:id="217"/>
    </w:p>
    <w:p w14:paraId="2402EAF6" w14:textId="6C8C4E3A" w:rsidR="005201F3" w:rsidRPr="00CC5DF6" w:rsidRDefault="00D926ED" w:rsidP="008405DB">
      <w:pPr>
        <w:rPr>
          <w:lang w:eastAsia="cs-CZ"/>
        </w:rPr>
      </w:pPr>
      <w:r>
        <w:rPr>
          <w:lang w:eastAsia="cs-CZ"/>
        </w:rPr>
        <w:t>Délkové</w:t>
      </w:r>
      <w:r w:rsidR="008405DB" w:rsidRPr="00AC159E">
        <w:rPr>
          <w:lang w:eastAsia="cs-CZ"/>
        </w:rPr>
        <w:t xml:space="preserve"> výrobky jsou modelovány </w:t>
      </w:r>
      <w:r w:rsidR="004A779B" w:rsidRPr="00CC5DF6">
        <w:rPr>
          <w:lang w:eastAsia="cs-CZ"/>
        </w:rPr>
        <w:t>v podrobnosti odpovídající DPS</w:t>
      </w:r>
      <w:r w:rsidR="008405DB" w:rsidRPr="00CC5DF6">
        <w:rPr>
          <w:lang w:eastAsia="cs-CZ"/>
        </w:rPr>
        <w:t xml:space="preserve"> (např. oplechování apod.).</w:t>
      </w:r>
      <w:r w:rsidR="005201F3" w:rsidRPr="00CC5DF6">
        <w:rPr>
          <w:lang w:eastAsia="cs-CZ"/>
        </w:rPr>
        <w:t xml:space="preserve"> </w:t>
      </w:r>
      <w:r w:rsidR="008405DB" w:rsidRPr="00CC5DF6">
        <w:rPr>
          <w:lang w:eastAsia="cs-CZ"/>
        </w:rPr>
        <w:t>Kusové výrobky jsou modelovány ve zjednodušených vnějších geometrických rozměrech</w:t>
      </w:r>
      <w:r w:rsidR="005201F3" w:rsidRPr="00CC5DF6">
        <w:rPr>
          <w:lang w:eastAsia="cs-CZ"/>
        </w:rPr>
        <w:t>.</w:t>
      </w:r>
    </w:p>
    <w:p w14:paraId="0E077C4B" w14:textId="27B548A7" w:rsidR="008405DB" w:rsidRPr="00CC5DF6" w:rsidRDefault="005201F3" w:rsidP="008405DB">
      <w:pPr>
        <w:rPr>
          <w:lang w:eastAsia="cs-CZ"/>
        </w:rPr>
      </w:pPr>
      <w:r w:rsidRPr="00CC5DF6">
        <w:rPr>
          <w:lang w:eastAsia="cs-CZ"/>
        </w:rPr>
        <w:t>Příklad: Prvek oplechování bude namodelován v</w:t>
      </w:r>
      <w:r w:rsidR="00814974" w:rsidRPr="00CC5DF6">
        <w:rPr>
          <w:lang w:eastAsia="cs-CZ"/>
        </w:rPr>
        <w:t xml:space="preserve"> návrhové </w:t>
      </w:r>
      <w:r w:rsidRPr="00CC5DF6">
        <w:rPr>
          <w:lang w:eastAsia="cs-CZ"/>
        </w:rPr>
        <w:t xml:space="preserve">délce a bude obsahovat parametr udávající hodnotu rozvinuté šířky. Konkrétní tvar a přesné rozměry budou specifikovány </w:t>
      </w:r>
      <w:proofErr w:type="gramStart"/>
      <w:r w:rsidRPr="00CC5DF6">
        <w:rPr>
          <w:lang w:eastAsia="cs-CZ"/>
        </w:rPr>
        <w:t>2D</w:t>
      </w:r>
      <w:proofErr w:type="gramEnd"/>
      <w:r w:rsidRPr="00CC5DF6">
        <w:rPr>
          <w:lang w:eastAsia="cs-CZ"/>
        </w:rPr>
        <w:t xml:space="preserve"> dokumentací (detaily)</w:t>
      </w:r>
      <w:r w:rsidR="008405DB" w:rsidRPr="00CC5DF6">
        <w:rPr>
          <w:lang w:eastAsia="cs-CZ"/>
        </w:rPr>
        <w:t>.</w:t>
      </w:r>
    </w:p>
    <w:p w14:paraId="0F1AD48E" w14:textId="77777777" w:rsidR="008405DB" w:rsidRPr="00CB53E1" w:rsidRDefault="008405DB" w:rsidP="00D30752">
      <w:pPr>
        <w:pStyle w:val="Nadpis2"/>
      </w:pPr>
      <w:bookmarkStart w:id="218" w:name="_Toc117070124"/>
      <w:bookmarkStart w:id="219" w:name="_Toc200022652"/>
      <w:bookmarkStart w:id="220" w:name="_Toc207200799"/>
      <w:r w:rsidRPr="00CB53E1">
        <w:t>Střechy</w:t>
      </w:r>
      <w:bookmarkEnd w:id="218"/>
      <w:bookmarkEnd w:id="219"/>
      <w:bookmarkEnd w:id="220"/>
    </w:p>
    <w:p w14:paraId="1359012A" w14:textId="77777777" w:rsidR="008405DB" w:rsidRPr="00CB53E1" w:rsidRDefault="008405DB" w:rsidP="008405DB">
      <w:pPr>
        <w:rPr>
          <w:lang w:eastAsia="cs-CZ"/>
        </w:rPr>
      </w:pPr>
      <w:r w:rsidRPr="00CB53E1">
        <w:rPr>
          <w:lang w:eastAsia="cs-CZ"/>
        </w:rPr>
        <w:t xml:space="preserve">Střecha je v požadované tloušťce, rozměru a spádu. </w:t>
      </w:r>
    </w:p>
    <w:p w14:paraId="29B627D0" w14:textId="4393A0E0" w:rsidR="00C207D3" w:rsidRPr="00CB53E1" w:rsidRDefault="008405DB" w:rsidP="008405DB">
      <w:pPr>
        <w:rPr>
          <w:lang w:eastAsia="cs-CZ"/>
        </w:rPr>
      </w:pPr>
      <w:r w:rsidRPr="00CB53E1">
        <w:rPr>
          <w:lang w:eastAsia="cs-CZ"/>
        </w:rPr>
        <w:t>Jsou modelovány návazné vrstvy (např. zateplení apod.).</w:t>
      </w:r>
      <w:r w:rsidR="00A93023" w:rsidRPr="00CB53E1">
        <w:rPr>
          <w:lang w:eastAsia="cs-CZ"/>
        </w:rPr>
        <w:t xml:space="preserve"> </w:t>
      </w:r>
      <w:r w:rsidRPr="00CB53E1">
        <w:rPr>
          <w:lang w:eastAsia="cs-CZ"/>
        </w:rPr>
        <w:t>U konstrukcí sestávajících z více vrstev model obsahuje samostatné vrstvy s uvedením požadovaných informací (materiál, nosná/nenosná konstrukce atd.)</w:t>
      </w:r>
      <w:r w:rsidR="00A93023" w:rsidRPr="00CB53E1">
        <w:rPr>
          <w:lang w:eastAsia="cs-CZ"/>
        </w:rPr>
        <w:t xml:space="preserve"> </w:t>
      </w:r>
      <w:r w:rsidR="00C207D3" w:rsidRPr="00CC5DF6">
        <w:rPr>
          <w:lang w:eastAsia="cs-CZ"/>
        </w:rPr>
        <w:t xml:space="preserve"> </w:t>
      </w:r>
    </w:p>
    <w:p w14:paraId="67A7355F" w14:textId="77777777" w:rsidR="008405DB" w:rsidRPr="00CB53E1" w:rsidRDefault="008405DB" w:rsidP="00D30752">
      <w:pPr>
        <w:pStyle w:val="Nadpis2"/>
      </w:pPr>
      <w:bookmarkStart w:id="221" w:name="_Toc117070125"/>
      <w:bookmarkStart w:id="222" w:name="_Toc200022653"/>
      <w:bookmarkStart w:id="223" w:name="_Toc207200800"/>
      <w:r w:rsidRPr="00CB53E1">
        <w:t>Prostupy</w:t>
      </w:r>
      <w:bookmarkEnd w:id="221"/>
      <w:bookmarkEnd w:id="222"/>
      <w:bookmarkEnd w:id="223"/>
    </w:p>
    <w:p w14:paraId="14B77C98" w14:textId="036C4F99" w:rsidR="008405DB" w:rsidRPr="00CB53E1" w:rsidRDefault="008405DB" w:rsidP="008405DB">
      <w:pPr>
        <w:rPr>
          <w:lang w:eastAsia="cs-CZ"/>
        </w:rPr>
      </w:pPr>
      <w:r w:rsidRPr="00CB53E1">
        <w:rPr>
          <w:lang w:eastAsia="cs-CZ"/>
        </w:rPr>
        <w:t>Jsou modelovány svislé a vodorovné prostupy nosnými konstrukcemi v reálných pozicích a velikostech.</w:t>
      </w:r>
      <w:r w:rsidR="00A11799" w:rsidRPr="00CB53E1">
        <w:rPr>
          <w:lang w:eastAsia="cs-CZ"/>
        </w:rPr>
        <w:t xml:space="preserve"> </w:t>
      </w:r>
    </w:p>
    <w:p w14:paraId="5E338917" w14:textId="6375CB40" w:rsidR="008405DB" w:rsidRPr="00CB53E1" w:rsidRDefault="008405DB" w:rsidP="008405DB">
      <w:pPr>
        <w:rPr>
          <w:lang w:eastAsia="cs-CZ"/>
        </w:rPr>
      </w:pPr>
      <w:r w:rsidRPr="00CB53E1">
        <w:rPr>
          <w:lang w:eastAsia="cs-CZ"/>
        </w:rPr>
        <w:t>Prostupy musí jasně definovat statický a stavební otvor.</w:t>
      </w:r>
      <w:r w:rsidR="00D63296" w:rsidRPr="00CB53E1">
        <w:rPr>
          <w:lang w:eastAsia="cs-CZ"/>
        </w:rPr>
        <w:t xml:space="preserve"> Prvky prostupů budou umístěny do </w:t>
      </w:r>
      <w:proofErr w:type="spellStart"/>
      <w:r w:rsidR="00D63296" w:rsidRPr="00CB53E1">
        <w:rPr>
          <w:lang w:eastAsia="cs-CZ"/>
        </w:rPr>
        <w:t>DiMS</w:t>
      </w:r>
      <w:proofErr w:type="spellEnd"/>
      <w:r w:rsidR="0021508C" w:rsidRPr="00CB53E1">
        <w:rPr>
          <w:lang w:eastAsia="cs-CZ"/>
        </w:rPr>
        <w:t xml:space="preserve"> </w:t>
      </w:r>
      <w:proofErr w:type="spellStart"/>
      <w:r w:rsidR="0021508C" w:rsidRPr="00CB53E1">
        <w:rPr>
          <w:lang w:eastAsia="cs-CZ"/>
        </w:rPr>
        <w:t>Subzhotovi</w:t>
      </w:r>
      <w:r w:rsidR="00575285" w:rsidRPr="00CB53E1">
        <w:rPr>
          <w:lang w:eastAsia="cs-CZ"/>
        </w:rPr>
        <w:t>telů</w:t>
      </w:r>
      <w:proofErr w:type="spellEnd"/>
      <w:r w:rsidR="00575285" w:rsidRPr="00CB53E1">
        <w:rPr>
          <w:lang w:eastAsia="cs-CZ"/>
        </w:rPr>
        <w:t xml:space="preserve"> </w:t>
      </w:r>
      <w:r w:rsidR="0021508C" w:rsidRPr="00CB53E1">
        <w:rPr>
          <w:lang w:eastAsia="cs-CZ"/>
        </w:rPr>
        <w:t>a následně zkoordinovány Zhotovitelem</w:t>
      </w:r>
      <w:r w:rsidR="00F21D91" w:rsidRPr="00CB53E1">
        <w:rPr>
          <w:lang w:eastAsia="cs-CZ"/>
        </w:rPr>
        <w:t xml:space="preserve">. </w:t>
      </w:r>
    </w:p>
    <w:p w14:paraId="7A1F2832" w14:textId="77777777" w:rsidR="008405DB" w:rsidRPr="00CB53E1" w:rsidRDefault="008405DB" w:rsidP="00D30752">
      <w:pPr>
        <w:pStyle w:val="Nadpis2"/>
      </w:pPr>
      <w:bookmarkStart w:id="224" w:name="_Toc117070126"/>
      <w:bookmarkStart w:id="225" w:name="_Toc200022654"/>
      <w:bookmarkStart w:id="226" w:name="_Toc207200801"/>
      <w:r w:rsidRPr="00CB53E1">
        <w:t>Potrubní a trubní vedení</w:t>
      </w:r>
      <w:bookmarkEnd w:id="224"/>
      <w:bookmarkEnd w:id="225"/>
      <w:bookmarkEnd w:id="226"/>
    </w:p>
    <w:p w14:paraId="1855F523" w14:textId="006299FC" w:rsidR="008405DB" w:rsidRPr="00CB53E1" w:rsidRDefault="008405DB" w:rsidP="008405DB">
      <w:pPr>
        <w:rPr>
          <w:lang w:eastAsia="cs-CZ"/>
        </w:rPr>
      </w:pPr>
      <w:r w:rsidRPr="005D33CF">
        <w:rPr>
          <w:lang w:eastAsia="cs-CZ"/>
        </w:rPr>
        <w:t>Součástí modelu jsou všechny potrubní systémy</w:t>
      </w:r>
      <w:r w:rsidR="005F0FF3" w:rsidRPr="005D33CF">
        <w:rPr>
          <w:lang w:eastAsia="cs-CZ"/>
        </w:rPr>
        <w:t xml:space="preserve"> dle </w:t>
      </w:r>
      <w:r w:rsidR="00162E16" w:rsidRPr="005D33CF">
        <w:rPr>
          <w:lang w:eastAsia="cs-CZ"/>
        </w:rPr>
        <w:t>uvedeného seznamu profesních modelů</w:t>
      </w:r>
      <w:r w:rsidRPr="00CB53E1">
        <w:rPr>
          <w:lang w:eastAsia="cs-CZ"/>
        </w:rPr>
        <w:t>, které jsou na sebe napojeny dle vnitřních standardů modelovacího programu. Není přípustné mít napojení jednotlivých prvků „na sraz“, tzn., musí být využito principu napojení modelovacího nástroje. Zařízení umístěné na potrubí může být modelováno zjednodušeně, musí ale mít reálné vnější rozměry a musí být definován servisní prostor, který musí zůstat volný pro přístup k zařízení (stanovení servisního prostoru je důležité pro vyhodnocení bezkolizního stavu).</w:t>
      </w:r>
    </w:p>
    <w:p w14:paraId="34A9F3A4" w14:textId="77777777" w:rsidR="008405DB" w:rsidRPr="00CB53E1" w:rsidRDefault="008405DB" w:rsidP="008405DB">
      <w:pPr>
        <w:rPr>
          <w:lang w:eastAsia="cs-CZ"/>
        </w:rPr>
      </w:pPr>
      <w:r w:rsidRPr="00CB53E1">
        <w:rPr>
          <w:lang w:eastAsia="cs-CZ"/>
        </w:rPr>
        <w:t xml:space="preserve">Vedení je možné modelovat bez přírub s výjimkou kolizních bodů. </w:t>
      </w:r>
    </w:p>
    <w:p w14:paraId="6106986D" w14:textId="15AD2935" w:rsidR="00B13273" w:rsidRPr="005D33CF" w:rsidRDefault="008405DB" w:rsidP="008405DB">
      <w:pPr>
        <w:rPr>
          <w:lang w:eastAsia="cs-CZ"/>
        </w:rPr>
      </w:pPr>
      <w:r w:rsidRPr="00CB53E1">
        <w:rPr>
          <w:lang w:eastAsia="cs-CZ"/>
        </w:rPr>
        <w:t xml:space="preserve">Model obsahuje potrubí bez izolace a izolaci samostatně. </w:t>
      </w:r>
      <w:r w:rsidR="00C815CC" w:rsidRPr="005D33CF">
        <w:rPr>
          <w:lang w:eastAsia="cs-CZ"/>
        </w:rPr>
        <w:t>Z důvodu softwarových možností mohou nastat nesrovnalosti v negrafických informacích</w:t>
      </w:r>
      <w:r w:rsidR="00F66607" w:rsidRPr="005D33CF">
        <w:rPr>
          <w:lang w:eastAsia="cs-CZ"/>
        </w:rPr>
        <w:t xml:space="preserve"> </w:t>
      </w:r>
      <w:proofErr w:type="gramStart"/>
      <w:r w:rsidR="00F66607" w:rsidRPr="005D33CF">
        <w:rPr>
          <w:lang w:eastAsia="cs-CZ"/>
        </w:rPr>
        <w:t>prvků  izolace</w:t>
      </w:r>
      <w:proofErr w:type="gramEnd"/>
      <w:r w:rsidR="00F66607" w:rsidRPr="005D33CF">
        <w:rPr>
          <w:lang w:eastAsia="cs-CZ"/>
        </w:rPr>
        <w:t xml:space="preserve"> potrubí.</w:t>
      </w:r>
    </w:p>
    <w:p w14:paraId="76F4AFB2" w14:textId="3914762E" w:rsidR="008405DB" w:rsidRPr="00CB53E1" w:rsidRDefault="008405DB" w:rsidP="008405DB">
      <w:pPr>
        <w:rPr>
          <w:lang w:eastAsia="cs-CZ"/>
        </w:rPr>
      </w:pPr>
      <w:r w:rsidRPr="00CB53E1">
        <w:rPr>
          <w:lang w:eastAsia="cs-CZ"/>
        </w:rPr>
        <w:t>Model nemusí obsahovat závěsy a další kotvicí a vynášecí prvky.</w:t>
      </w:r>
    </w:p>
    <w:p w14:paraId="240526B1" w14:textId="77777777" w:rsidR="008405DB" w:rsidRPr="00CB53E1" w:rsidRDefault="008405DB" w:rsidP="00D30752">
      <w:pPr>
        <w:pStyle w:val="Nadpis2"/>
      </w:pPr>
      <w:bookmarkStart w:id="227" w:name="_Toc117070127"/>
      <w:bookmarkStart w:id="228" w:name="_Toc200022655"/>
      <w:bookmarkStart w:id="229" w:name="_Toc207200802"/>
      <w:r w:rsidRPr="00CB53E1">
        <w:t>Mechanické zařízení a koncové elementy</w:t>
      </w:r>
      <w:bookmarkEnd w:id="227"/>
      <w:bookmarkEnd w:id="228"/>
      <w:bookmarkEnd w:id="229"/>
    </w:p>
    <w:p w14:paraId="74AA24D9" w14:textId="77777777" w:rsidR="008405DB" w:rsidRPr="00CB53E1" w:rsidRDefault="008405DB" w:rsidP="008405DB">
      <w:pPr>
        <w:rPr>
          <w:lang w:eastAsia="cs-CZ"/>
        </w:rPr>
      </w:pPr>
      <w:r w:rsidRPr="00CB53E1">
        <w:rPr>
          <w:lang w:eastAsia="cs-CZ"/>
        </w:rPr>
        <w:t xml:space="preserve">Mechanická zařízení (např. VZT jednotky) mohou být modelovány zjednodušeně, ale v reálných vnějších rozměrech. Součástí prvku zařízení je i vyznačení servisního prostoru. Toto vyznačení servisního přístupu musí být součástí definice prvku pro potřeby ověření, že do servisního prostoru nezasahuje jiné vedení aj. </w:t>
      </w:r>
    </w:p>
    <w:p w14:paraId="3E547CC9" w14:textId="75D15B6A" w:rsidR="008405DB" w:rsidRPr="00CB53E1" w:rsidRDefault="008405DB" w:rsidP="008405DB">
      <w:pPr>
        <w:rPr>
          <w:lang w:eastAsia="cs-CZ"/>
        </w:rPr>
      </w:pPr>
      <w:r w:rsidRPr="00CB53E1">
        <w:rPr>
          <w:lang w:eastAsia="cs-CZ"/>
        </w:rPr>
        <w:t>Koncové prvky mohou být modelovány zjednodušeně, ale v reálných vnějších rozměrech</w:t>
      </w:r>
      <w:r w:rsidR="00354543">
        <w:rPr>
          <w:strike/>
          <w:lang w:eastAsia="cs-CZ"/>
        </w:rPr>
        <w:t xml:space="preserve">. </w:t>
      </w:r>
      <w:r w:rsidRPr="00CB53E1">
        <w:rPr>
          <w:lang w:eastAsia="cs-CZ"/>
        </w:rPr>
        <w:t xml:space="preserve"> Koncové prvky jsou obsahem modelu příslušné profese; nejsou přípustné duplicitní prvky ve více profesích.</w:t>
      </w:r>
    </w:p>
    <w:p w14:paraId="4A4410D9" w14:textId="5EECF4EF" w:rsidR="008405DB" w:rsidRPr="00CB53E1" w:rsidRDefault="008405DB" w:rsidP="008405DB">
      <w:pPr>
        <w:rPr>
          <w:lang w:eastAsia="cs-CZ"/>
        </w:rPr>
      </w:pPr>
      <w:r w:rsidRPr="00CB53E1">
        <w:rPr>
          <w:lang w:eastAsia="cs-CZ"/>
        </w:rPr>
        <w:t xml:space="preserve">Mechanická zařízení jsou příkladem uzavírací a ovládací armatury, regulační a měřící prvky, ventily, filtry, jednotky systému (např. VZT jednotka), </w:t>
      </w:r>
      <w:proofErr w:type="spellStart"/>
      <w:r w:rsidRPr="00CB53E1">
        <w:rPr>
          <w:lang w:eastAsia="cs-CZ"/>
        </w:rPr>
        <w:t>fancoil</w:t>
      </w:r>
      <w:proofErr w:type="spellEnd"/>
      <w:r w:rsidRPr="00CB53E1">
        <w:rPr>
          <w:lang w:eastAsia="cs-CZ"/>
        </w:rPr>
        <w:t xml:space="preserve">, topný trám, akumulační nádrž, servopohony, vyústky, čistící </w:t>
      </w:r>
      <w:proofErr w:type="gramStart"/>
      <w:r w:rsidRPr="00CB53E1">
        <w:rPr>
          <w:lang w:eastAsia="cs-CZ"/>
        </w:rPr>
        <w:t>kusy,</w:t>
      </w:r>
      <w:proofErr w:type="gramEnd"/>
      <w:r w:rsidRPr="00CB53E1">
        <w:rPr>
          <w:lang w:eastAsia="cs-CZ"/>
        </w:rPr>
        <w:t xml:space="preserve"> </w:t>
      </w:r>
      <w:proofErr w:type="gramStart"/>
      <w:r w:rsidRPr="00CB53E1">
        <w:rPr>
          <w:lang w:eastAsia="cs-CZ"/>
        </w:rPr>
        <w:t>atd..</w:t>
      </w:r>
      <w:proofErr w:type="gramEnd"/>
    </w:p>
    <w:p w14:paraId="304728E7" w14:textId="77777777" w:rsidR="008405DB" w:rsidRPr="00CB53E1" w:rsidRDefault="008405DB" w:rsidP="00D30752">
      <w:pPr>
        <w:pStyle w:val="Nadpis2"/>
      </w:pPr>
      <w:bookmarkStart w:id="230" w:name="_Toc117070128"/>
      <w:bookmarkStart w:id="231" w:name="_Toc200022656"/>
      <w:bookmarkStart w:id="232" w:name="_Toc207200803"/>
      <w:r w:rsidRPr="00CB53E1">
        <w:t>Zdravotně technické instalace</w:t>
      </w:r>
      <w:bookmarkEnd w:id="230"/>
      <w:bookmarkEnd w:id="231"/>
      <w:bookmarkEnd w:id="232"/>
    </w:p>
    <w:p w14:paraId="34F8F81E" w14:textId="67703EED" w:rsidR="008405DB" w:rsidRPr="00CB53E1" w:rsidRDefault="008405DB" w:rsidP="008405DB">
      <w:pPr>
        <w:rPr>
          <w:lang w:eastAsia="cs-CZ"/>
        </w:rPr>
      </w:pPr>
      <w:r w:rsidRPr="00CB53E1">
        <w:rPr>
          <w:lang w:eastAsia="cs-CZ"/>
        </w:rPr>
        <w:t xml:space="preserve">Splňují výše uvedené podmínky pro potrubí a trubní vedení a mechanická zařízení a koncové prvky. </w:t>
      </w:r>
      <w:r w:rsidRPr="008175D3">
        <w:rPr>
          <w:lang w:eastAsia="cs-CZ"/>
        </w:rPr>
        <w:t>Zařizovací prvky se v</w:t>
      </w:r>
      <w:r w:rsidR="007A61D6" w:rsidRPr="008175D3">
        <w:rPr>
          <w:lang w:eastAsia="cs-CZ"/>
        </w:rPr>
        <w:t> nachází v modelu stavebním</w:t>
      </w:r>
      <w:r w:rsidRPr="008175D3">
        <w:rPr>
          <w:lang w:eastAsia="cs-CZ"/>
        </w:rPr>
        <w:t xml:space="preserve"> v</w:t>
      </w:r>
      <w:r w:rsidR="003457F5" w:rsidRPr="008175D3">
        <w:rPr>
          <w:lang w:eastAsia="cs-CZ"/>
        </w:rPr>
        <w:t>e schématických</w:t>
      </w:r>
      <w:r w:rsidRPr="008175D3">
        <w:rPr>
          <w:lang w:eastAsia="cs-CZ"/>
        </w:rPr>
        <w:t xml:space="preserve"> geometrických rozměrech</w:t>
      </w:r>
      <w:r w:rsidRPr="00CB53E1">
        <w:rPr>
          <w:lang w:eastAsia="cs-CZ"/>
        </w:rPr>
        <w:t>, a do model</w:t>
      </w:r>
      <w:r w:rsidR="007A61D6" w:rsidRPr="00CB53E1">
        <w:rPr>
          <w:lang w:eastAsia="cs-CZ"/>
        </w:rPr>
        <w:t>ů profesních</w:t>
      </w:r>
      <w:r w:rsidRPr="00CB53E1">
        <w:rPr>
          <w:lang w:eastAsia="cs-CZ"/>
        </w:rPr>
        <w:t xml:space="preserve"> jsou </w:t>
      </w:r>
      <w:r w:rsidR="001440F9">
        <w:rPr>
          <w:lang w:eastAsia="cs-CZ"/>
        </w:rPr>
        <w:t xml:space="preserve">jejich pozice </w:t>
      </w:r>
      <w:r w:rsidRPr="00CB53E1">
        <w:rPr>
          <w:lang w:eastAsia="cs-CZ"/>
        </w:rPr>
        <w:t>převzaty</w:t>
      </w:r>
      <w:r w:rsidR="008175D3">
        <w:rPr>
          <w:lang w:eastAsia="cs-CZ"/>
        </w:rPr>
        <w:t xml:space="preserve"> </w:t>
      </w:r>
      <w:r w:rsidR="003A541E">
        <w:rPr>
          <w:lang w:eastAsia="cs-CZ"/>
        </w:rPr>
        <w:t>–</w:t>
      </w:r>
      <w:r w:rsidR="008175D3">
        <w:rPr>
          <w:lang w:eastAsia="cs-CZ"/>
        </w:rPr>
        <w:t xml:space="preserve"> umístěn</w:t>
      </w:r>
      <w:r w:rsidR="003A541E">
        <w:rPr>
          <w:lang w:eastAsia="cs-CZ"/>
        </w:rPr>
        <w:t>a připojovací sada</w:t>
      </w:r>
      <w:r w:rsidRPr="00CB53E1">
        <w:rPr>
          <w:lang w:eastAsia="cs-CZ"/>
        </w:rPr>
        <w:t xml:space="preserve">. Není přípustné mít duplicitu zařizovacích elementů ve stavebním modelu a v modelech ostatních profesí.  </w:t>
      </w:r>
    </w:p>
    <w:p w14:paraId="4E535457" w14:textId="77777777" w:rsidR="008405DB" w:rsidRPr="00CB53E1" w:rsidRDefault="008405DB" w:rsidP="00D30752">
      <w:pPr>
        <w:pStyle w:val="Nadpis2"/>
      </w:pPr>
      <w:bookmarkStart w:id="233" w:name="_Toc117070129"/>
      <w:bookmarkStart w:id="234" w:name="_Toc200022657"/>
      <w:bookmarkStart w:id="235" w:name="_Toc207200804"/>
      <w:r w:rsidRPr="00CB53E1">
        <w:t>Kabelové vedení</w:t>
      </w:r>
      <w:bookmarkEnd w:id="233"/>
      <w:bookmarkEnd w:id="234"/>
      <w:bookmarkEnd w:id="235"/>
    </w:p>
    <w:p w14:paraId="6DD76558" w14:textId="55AB8C9B" w:rsidR="008405DB" w:rsidRPr="00181112" w:rsidRDefault="008405DB" w:rsidP="008405DB">
      <w:pPr>
        <w:rPr>
          <w:lang w:eastAsia="cs-CZ"/>
        </w:rPr>
      </w:pPr>
      <w:r w:rsidRPr="00181112">
        <w:rPr>
          <w:lang w:eastAsia="cs-CZ"/>
        </w:rPr>
        <w:t>Samostatné dílčí modely budou odpovídat profesím a struktuře modelu. Modely budou obsahovat hlavní kabelové trasy, všechny osazené prvky (např. rozvodné skříně, zásuvky, vypínače, krabice apod.)</w:t>
      </w:r>
      <w:r w:rsidR="00181112" w:rsidRPr="00181112">
        <w:rPr>
          <w:lang w:eastAsia="cs-CZ"/>
        </w:rPr>
        <w:t xml:space="preserve">. </w:t>
      </w:r>
      <w:r w:rsidR="003A4344" w:rsidRPr="00181112">
        <w:rPr>
          <w:lang w:eastAsia="cs-CZ"/>
        </w:rPr>
        <w:t>Koncové prvky (zásuvky, vypínače apod.) budou v </w:t>
      </w:r>
      <w:proofErr w:type="spellStart"/>
      <w:r w:rsidR="003A4344" w:rsidRPr="00181112">
        <w:rPr>
          <w:lang w:eastAsia="cs-CZ"/>
        </w:rPr>
        <w:t>DiMS</w:t>
      </w:r>
      <w:proofErr w:type="spellEnd"/>
      <w:r w:rsidR="003A4344" w:rsidRPr="00181112">
        <w:rPr>
          <w:lang w:eastAsia="cs-CZ"/>
        </w:rPr>
        <w:t xml:space="preserve"> osazeny v předem stanovené toleranci. </w:t>
      </w:r>
      <w:r w:rsidR="00F0157C" w:rsidRPr="00181112">
        <w:rPr>
          <w:lang w:eastAsia="cs-CZ"/>
        </w:rPr>
        <w:t>Závazným podkladem pro pozici koncových prvků je</w:t>
      </w:r>
      <w:r w:rsidR="00D41322" w:rsidRPr="00181112">
        <w:rPr>
          <w:lang w:eastAsia="cs-CZ"/>
        </w:rPr>
        <w:t xml:space="preserve"> projekt interiéru.</w:t>
      </w:r>
    </w:p>
    <w:p w14:paraId="02127DF9" w14:textId="1117A14A" w:rsidR="008405DB" w:rsidRPr="00181112" w:rsidRDefault="008405DB" w:rsidP="00D42FFC">
      <w:pPr>
        <w:rPr>
          <w:lang w:eastAsia="cs-CZ"/>
        </w:rPr>
      </w:pPr>
      <w:r w:rsidRPr="00181112">
        <w:rPr>
          <w:lang w:eastAsia="cs-CZ"/>
        </w:rPr>
        <w:t>Schéma zapojení není třeba řešit v modelovacím nástroji.</w:t>
      </w:r>
    </w:p>
    <w:p w14:paraId="72D9B1A6" w14:textId="5F42D56F" w:rsidR="00FB53B9" w:rsidRPr="00BA2EF3" w:rsidRDefault="000C6FC0" w:rsidP="00D30752">
      <w:pPr>
        <w:pStyle w:val="Nadpis2"/>
      </w:pPr>
      <w:bookmarkStart w:id="236" w:name="_Toc207200805"/>
      <w:r>
        <w:lastRenderedPageBreak/>
        <w:t>Mobiliář</w:t>
      </w:r>
      <w:bookmarkEnd w:id="236"/>
    </w:p>
    <w:p w14:paraId="621990F1" w14:textId="045EE72B" w:rsidR="0040538E" w:rsidRDefault="000674BD" w:rsidP="00D6233A">
      <w:pPr>
        <w:rPr>
          <w:rStyle w:val="Pre-ContractBEPChar"/>
          <w:i w:val="0"/>
          <w:iCs w:val="0"/>
          <w:color w:val="auto"/>
        </w:rPr>
      </w:pPr>
      <w:r w:rsidRPr="72DE5EB7">
        <w:rPr>
          <w:rStyle w:val="Pre-ContractBEPChar"/>
          <w:b/>
          <w:bCs/>
          <w:i w:val="0"/>
          <w:iCs w:val="0"/>
          <w:color w:val="auto"/>
        </w:rPr>
        <w:t>Volný mobiliář</w:t>
      </w:r>
      <w:r w:rsidR="003245D1" w:rsidRPr="72DE5EB7">
        <w:rPr>
          <w:rStyle w:val="Pre-ContractBEPChar"/>
          <w:i w:val="0"/>
          <w:iCs w:val="0"/>
          <w:color w:val="auto"/>
        </w:rPr>
        <w:t>, to znamená veškeré nezabudované prvky</w:t>
      </w:r>
      <w:r w:rsidRPr="72DE5EB7">
        <w:rPr>
          <w:rStyle w:val="Pre-ContractBEPChar"/>
          <w:i w:val="0"/>
          <w:iCs w:val="0"/>
          <w:color w:val="auto"/>
        </w:rPr>
        <w:t xml:space="preserve"> bud</w:t>
      </w:r>
      <w:r w:rsidR="003245D1" w:rsidRPr="72DE5EB7">
        <w:rPr>
          <w:rStyle w:val="Pre-ContractBEPChar"/>
          <w:i w:val="0"/>
          <w:iCs w:val="0"/>
          <w:color w:val="auto"/>
        </w:rPr>
        <w:t>ou</w:t>
      </w:r>
      <w:r w:rsidRPr="72DE5EB7">
        <w:rPr>
          <w:rStyle w:val="Pre-ContractBEPChar"/>
          <w:i w:val="0"/>
          <w:iCs w:val="0"/>
          <w:color w:val="auto"/>
        </w:rPr>
        <w:t xml:space="preserve"> kreslen</w:t>
      </w:r>
      <w:r w:rsidR="003245D1" w:rsidRPr="72DE5EB7">
        <w:rPr>
          <w:rStyle w:val="Pre-ContractBEPChar"/>
          <w:i w:val="0"/>
          <w:iCs w:val="0"/>
          <w:color w:val="auto"/>
        </w:rPr>
        <w:t>y</w:t>
      </w:r>
      <w:r w:rsidRPr="72DE5EB7">
        <w:rPr>
          <w:rStyle w:val="Pre-ContractBEPChar"/>
          <w:i w:val="0"/>
          <w:iCs w:val="0"/>
          <w:color w:val="auto"/>
        </w:rPr>
        <w:t xml:space="preserve"> do DPS pouze ve 2D. </w:t>
      </w:r>
    </w:p>
    <w:p w14:paraId="0E2A0BAD" w14:textId="114A1523" w:rsidR="003245D1" w:rsidRDefault="0040538E" w:rsidP="00D6233A">
      <w:pPr>
        <w:jc w:val="center"/>
        <w:rPr>
          <w:rStyle w:val="Pre-ContractBEPChar"/>
          <w:i w:val="0"/>
          <w:iCs w:val="0"/>
          <w:color w:val="auto"/>
        </w:rPr>
      </w:pPr>
      <w:r>
        <w:rPr>
          <w:noProof/>
        </w:rPr>
        <w:drawing>
          <wp:inline distT="0" distB="0" distL="0" distR="0" wp14:anchorId="3C32FC7A" wp14:editId="6EE7BCA3">
            <wp:extent cx="1799703" cy="1260000"/>
            <wp:effectExtent l="0" t="0" r="0" b="0"/>
            <wp:docPr id="1041297775" name="Obrázek 1041297775" descr="Obsah obrázku diagram, Obdélník, skica, Paralelní&#10;&#10;Popis byl vytvořen automaticky">
              <a:extLst xmlns:a="http://schemas.openxmlformats.org/drawingml/2006/main">
                <a:ext uri="{FF2B5EF4-FFF2-40B4-BE49-F238E27FC236}">
                  <a16:creationId xmlns:a16="http://schemas.microsoft.com/office/drawing/2014/main" id="{361C339D-040C-96A1-E1E2-3AA24CD781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01012" name="Obrázek 733101012" descr="Obsah obrázku diagram, Obdélník, skica, Paralelní&#10;&#10;Popis byl vytvořen automaticky">
                      <a:extLst>
                        <a:ext uri="{FF2B5EF4-FFF2-40B4-BE49-F238E27FC236}">
                          <a16:creationId xmlns:a16="http://schemas.microsoft.com/office/drawing/2014/main" id="{361C339D-040C-96A1-E1E2-3AA24CD7811F}"/>
                        </a:ext>
                      </a:extLst>
                    </pic:cNvPr>
                    <pic:cNvPicPr>
                      <a:picLocks noChangeAspect="1"/>
                    </pic:cNvPicPr>
                  </pic:nvPicPr>
                  <pic:blipFill>
                    <a:blip r:embed="rId13"/>
                    <a:stretch>
                      <a:fillRect/>
                    </a:stretch>
                  </pic:blipFill>
                  <pic:spPr>
                    <a:xfrm>
                      <a:off x="0" y="0"/>
                      <a:ext cx="1799703" cy="1260000"/>
                    </a:xfrm>
                    <a:prstGeom prst="rect">
                      <a:avLst/>
                    </a:prstGeom>
                  </pic:spPr>
                </pic:pic>
              </a:graphicData>
            </a:graphic>
          </wp:inline>
        </w:drawing>
      </w:r>
    </w:p>
    <w:p w14:paraId="47BA7B02" w14:textId="1078A6CB" w:rsidR="0040538E" w:rsidRDefault="000674BD" w:rsidP="0040538E">
      <w:pPr>
        <w:rPr>
          <w:noProof/>
        </w:rPr>
      </w:pPr>
      <w:r w:rsidRPr="00AE7AB5">
        <w:rPr>
          <w:rStyle w:val="Pre-ContractBEPChar"/>
          <w:b/>
          <w:bCs/>
          <w:i w:val="0"/>
          <w:iCs w:val="0"/>
          <w:color w:val="auto"/>
        </w:rPr>
        <w:t>Pevný mobiliá</w:t>
      </w:r>
      <w:r w:rsidR="00742CFA">
        <w:rPr>
          <w:rStyle w:val="Pre-ContractBEPChar"/>
          <w:b/>
          <w:bCs/>
          <w:i w:val="0"/>
          <w:iCs w:val="0"/>
          <w:color w:val="auto"/>
        </w:rPr>
        <w:t>ř,</w:t>
      </w:r>
      <w:r w:rsidR="00105857" w:rsidRPr="00AE7AB5">
        <w:rPr>
          <w:rStyle w:val="Pre-ContractBEPChar"/>
          <w:i w:val="0"/>
          <w:iCs w:val="0"/>
          <w:color w:val="auto"/>
        </w:rPr>
        <w:t xml:space="preserve"> </w:t>
      </w:r>
      <w:r w:rsidR="00742CFA" w:rsidRPr="00AE7AB5">
        <w:rPr>
          <w:rStyle w:val="Pre-ContractBEPChar"/>
          <w:i w:val="0"/>
          <w:iCs w:val="0"/>
          <w:color w:val="auto"/>
        </w:rPr>
        <w:t xml:space="preserve">tedy zabudované </w:t>
      </w:r>
      <w:proofErr w:type="gramStart"/>
      <w:r w:rsidR="00742CFA" w:rsidRPr="00AE7AB5">
        <w:rPr>
          <w:rStyle w:val="Pre-ContractBEPChar"/>
          <w:i w:val="0"/>
          <w:iCs w:val="0"/>
          <w:color w:val="auto"/>
        </w:rPr>
        <w:t>prvky</w:t>
      </w:r>
      <w:r w:rsidRPr="000674BD">
        <w:rPr>
          <w:rStyle w:val="Pre-ContractBEPChar"/>
          <w:i w:val="0"/>
          <w:iCs w:val="0"/>
          <w:color w:val="auto"/>
        </w:rPr>
        <w:t xml:space="preserve"> </w:t>
      </w:r>
      <w:r w:rsidR="0040538E">
        <w:rPr>
          <w:rStyle w:val="Pre-ContractBEPChar"/>
          <w:i w:val="0"/>
          <w:iCs w:val="0"/>
          <w:color w:val="auto"/>
        </w:rPr>
        <w:t> budou</w:t>
      </w:r>
      <w:proofErr w:type="gramEnd"/>
      <w:r w:rsidR="0040538E">
        <w:rPr>
          <w:rStyle w:val="Pre-ContractBEPChar"/>
          <w:i w:val="0"/>
          <w:iCs w:val="0"/>
          <w:color w:val="auto"/>
        </w:rPr>
        <w:t xml:space="preserve"> kresleny v </w:t>
      </w:r>
      <w:r w:rsidRPr="000674BD">
        <w:rPr>
          <w:rStyle w:val="Pre-ContractBEPChar"/>
          <w:i w:val="0"/>
          <w:iCs w:val="0"/>
          <w:color w:val="auto"/>
        </w:rPr>
        <w:t>rámci DPS</w:t>
      </w:r>
      <w:r w:rsidR="00742CFA">
        <w:rPr>
          <w:rStyle w:val="Pre-ContractBEPChar"/>
          <w:i w:val="0"/>
          <w:iCs w:val="0"/>
          <w:color w:val="auto"/>
        </w:rPr>
        <w:t xml:space="preserve"> ve 3D </w:t>
      </w:r>
      <w:r w:rsidR="00B27E92">
        <w:rPr>
          <w:rStyle w:val="Pre-ContractBEPChar"/>
          <w:i w:val="0"/>
          <w:iCs w:val="0"/>
          <w:color w:val="auto"/>
        </w:rPr>
        <w:t>v základních rozměrech/ objemech.</w:t>
      </w:r>
      <w:r w:rsidR="0040538E" w:rsidRPr="0040538E">
        <w:rPr>
          <w:noProof/>
        </w:rPr>
        <w:t xml:space="preserve"> </w:t>
      </w:r>
    </w:p>
    <w:p w14:paraId="550A0667" w14:textId="11B0F3DA" w:rsidR="00D450D6" w:rsidRPr="00BA2EF3" w:rsidRDefault="0040538E" w:rsidP="00933F64">
      <w:pPr>
        <w:jc w:val="center"/>
      </w:pPr>
      <w:r w:rsidRPr="00B80FC7">
        <w:rPr>
          <w:noProof/>
        </w:rPr>
        <w:drawing>
          <wp:inline distT="0" distB="0" distL="0" distR="0" wp14:anchorId="17A2D216" wp14:editId="353CE981">
            <wp:extent cx="1308422" cy="1260000"/>
            <wp:effectExtent l="0" t="0" r="6350" b="0"/>
            <wp:docPr id="1675963740" name="Obrázek 1675963740" descr="Obsah obrázku skica, design, kost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52818" name="Obrázek 1" descr="Obsah obrázku skica, design, kostka&#10;&#10;Popis byl vytvořen automaticky"/>
                    <pic:cNvPicPr/>
                  </pic:nvPicPr>
                  <pic:blipFill rotWithShape="1">
                    <a:blip r:embed="rId14">
                      <a:extLst>
                        <a:ext uri="{28A0092B-C50C-407E-A947-70E740481C1C}">
                          <a14:useLocalDpi xmlns:a14="http://schemas.microsoft.com/office/drawing/2010/main" val="0"/>
                        </a:ext>
                      </a:extLst>
                    </a:blip>
                    <a:srcRect l="9524" t="11650" b="8414"/>
                    <a:stretch/>
                  </pic:blipFill>
                  <pic:spPr bwMode="auto">
                    <a:xfrm>
                      <a:off x="0" y="0"/>
                      <a:ext cx="1308422" cy="1260000"/>
                    </a:xfrm>
                    <a:prstGeom prst="rect">
                      <a:avLst/>
                    </a:prstGeom>
                    <a:ln>
                      <a:noFill/>
                    </a:ln>
                    <a:extLst>
                      <a:ext uri="{53640926-AAD7-44D8-BBD7-CCE9431645EC}">
                        <a14:shadowObscured xmlns:a14="http://schemas.microsoft.com/office/drawing/2010/main"/>
                      </a:ext>
                    </a:extLst>
                  </pic:spPr>
                </pic:pic>
              </a:graphicData>
            </a:graphic>
          </wp:inline>
        </w:drawing>
      </w:r>
    </w:p>
    <w:p w14:paraId="7C0FD1E5" w14:textId="545CB3EA" w:rsidR="00FD090B" w:rsidRPr="00BA2EF3" w:rsidRDefault="000A17C7" w:rsidP="00B15EAC">
      <w:pPr>
        <w:pStyle w:val="Nadpis1"/>
      </w:pPr>
      <w:bookmarkStart w:id="237" w:name="_Toc134535644"/>
      <w:bookmarkStart w:id="238" w:name="_Toc134893247"/>
      <w:bookmarkStart w:id="239" w:name="_Toc134895162"/>
      <w:bookmarkStart w:id="240" w:name="_Toc134535645"/>
      <w:bookmarkStart w:id="241" w:name="_Toc134893248"/>
      <w:bookmarkStart w:id="242" w:name="_Toc134895163"/>
      <w:bookmarkStart w:id="243" w:name="_Toc134535646"/>
      <w:bookmarkStart w:id="244" w:name="_Toc134893249"/>
      <w:bookmarkStart w:id="245" w:name="_Toc134895164"/>
      <w:bookmarkStart w:id="246" w:name="_Toc134535647"/>
      <w:bookmarkStart w:id="247" w:name="_Toc134893250"/>
      <w:bookmarkStart w:id="248" w:name="_Toc134895165"/>
      <w:bookmarkStart w:id="249" w:name="_Toc134535668"/>
      <w:bookmarkStart w:id="250" w:name="_Toc134893271"/>
      <w:bookmarkStart w:id="251" w:name="_Toc134895186"/>
      <w:bookmarkStart w:id="252" w:name="_Toc134535669"/>
      <w:bookmarkStart w:id="253" w:name="_Toc134893272"/>
      <w:bookmarkStart w:id="254" w:name="_Toc134895187"/>
      <w:bookmarkStart w:id="255" w:name="_Toc134535670"/>
      <w:bookmarkStart w:id="256" w:name="_Toc134893273"/>
      <w:bookmarkStart w:id="257" w:name="_Toc134895188"/>
      <w:bookmarkStart w:id="258" w:name="_Toc134535671"/>
      <w:bookmarkStart w:id="259" w:name="_Toc134893274"/>
      <w:bookmarkStart w:id="260" w:name="_Toc134895189"/>
      <w:bookmarkStart w:id="261" w:name="_Toc130468048"/>
      <w:bookmarkStart w:id="262" w:name="_Toc134535672"/>
      <w:bookmarkStart w:id="263" w:name="_Toc134893275"/>
      <w:bookmarkStart w:id="264" w:name="_Toc134895190"/>
      <w:bookmarkStart w:id="265" w:name="_Toc134535673"/>
      <w:bookmarkStart w:id="266" w:name="_Toc134893276"/>
      <w:bookmarkStart w:id="267" w:name="_Toc134895191"/>
      <w:bookmarkStart w:id="268" w:name="_Toc134535674"/>
      <w:bookmarkStart w:id="269" w:name="_Toc134893277"/>
      <w:bookmarkStart w:id="270" w:name="_Toc134895192"/>
      <w:bookmarkStart w:id="271" w:name="_Toc134535675"/>
      <w:bookmarkStart w:id="272" w:name="_Toc134893278"/>
      <w:bookmarkStart w:id="273" w:name="_Toc134895193"/>
      <w:bookmarkStart w:id="274" w:name="_Toc134535676"/>
      <w:bookmarkStart w:id="275" w:name="_Toc134893279"/>
      <w:bookmarkStart w:id="276" w:name="_Toc134895194"/>
      <w:bookmarkStart w:id="277" w:name="_Toc134535677"/>
      <w:bookmarkStart w:id="278" w:name="_Toc134893280"/>
      <w:bookmarkStart w:id="279" w:name="_Toc134895195"/>
      <w:bookmarkStart w:id="280" w:name="_Toc134535678"/>
      <w:bookmarkStart w:id="281" w:name="_Toc134893281"/>
      <w:bookmarkStart w:id="282" w:name="_Toc134895196"/>
      <w:bookmarkStart w:id="283" w:name="_Toc134535679"/>
      <w:bookmarkStart w:id="284" w:name="_Toc134893282"/>
      <w:bookmarkStart w:id="285" w:name="_Toc134895197"/>
      <w:bookmarkStart w:id="286" w:name="_Toc134535680"/>
      <w:bookmarkStart w:id="287" w:name="_Toc134893283"/>
      <w:bookmarkStart w:id="288" w:name="_Toc134895198"/>
      <w:bookmarkStart w:id="289" w:name="_Toc134535681"/>
      <w:bookmarkStart w:id="290" w:name="_Toc134893284"/>
      <w:bookmarkStart w:id="291" w:name="_Toc134895199"/>
      <w:bookmarkStart w:id="292" w:name="_Toc134535682"/>
      <w:bookmarkStart w:id="293" w:name="_Toc134893285"/>
      <w:bookmarkStart w:id="294" w:name="_Toc134895200"/>
      <w:bookmarkStart w:id="295" w:name="_Toc134535683"/>
      <w:bookmarkStart w:id="296" w:name="_Toc134893286"/>
      <w:bookmarkStart w:id="297" w:name="_Toc134895201"/>
      <w:bookmarkStart w:id="298" w:name="_Toc134535684"/>
      <w:bookmarkStart w:id="299" w:name="_Toc134893287"/>
      <w:bookmarkStart w:id="300" w:name="_Toc134895202"/>
      <w:bookmarkStart w:id="301" w:name="_Toc134535685"/>
      <w:bookmarkStart w:id="302" w:name="_Toc134893288"/>
      <w:bookmarkStart w:id="303" w:name="_Toc134895203"/>
      <w:bookmarkStart w:id="304" w:name="_Toc134535686"/>
      <w:bookmarkStart w:id="305" w:name="_Toc134893289"/>
      <w:bookmarkStart w:id="306" w:name="_Toc134895204"/>
      <w:bookmarkStart w:id="307" w:name="_Toc134535687"/>
      <w:bookmarkStart w:id="308" w:name="_Toc134893290"/>
      <w:bookmarkStart w:id="309" w:name="_Toc134895205"/>
      <w:bookmarkStart w:id="310" w:name="_Toc134535688"/>
      <w:bookmarkStart w:id="311" w:name="_Toc134893291"/>
      <w:bookmarkStart w:id="312" w:name="_Toc134895206"/>
      <w:bookmarkStart w:id="313" w:name="_Toc134535701"/>
      <w:bookmarkStart w:id="314" w:name="_Toc134893304"/>
      <w:bookmarkStart w:id="315" w:name="_Toc134895219"/>
      <w:bookmarkStart w:id="316" w:name="_Toc134535702"/>
      <w:bookmarkStart w:id="317" w:name="_Toc134893305"/>
      <w:bookmarkStart w:id="318" w:name="_Toc134895220"/>
      <w:bookmarkStart w:id="319" w:name="_Toc134535703"/>
      <w:bookmarkStart w:id="320" w:name="_Toc134893306"/>
      <w:bookmarkStart w:id="321" w:name="_Toc134895221"/>
      <w:bookmarkStart w:id="322" w:name="_Toc134535704"/>
      <w:bookmarkStart w:id="323" w:name="_Toc134893307"/>
      <w:bookmarkStart w:id="324" w:name="_Toc134895222"/>
      <w:bookmarkStart w:id="325" w:name="_Toc134535705"/>
      <w:bookmarkStart w:id="326" w:name="_Toc134893308"/>
      <w:bookmarkStart w:id="327" w:name="_Toc134895223"/>
      <w:bookmarkStart w:id="328" w:name="_Toc134535706"/>
      <w:bookmarkStart w:id="329" w:name="_Toc134893309"/>
      <w:bookmarkStart w:id="330" w:name="_Toc134895224"/>
      <w:bookmarkStart w:id="331" w:name="_Toc134535707"/>
      <w:bookmarkStart w:id="332" w:name="_Toc134893310"/>
      <w:bookmarkStart w:id="333" w:name="_Toc134895225"/>
      <w:bookmarkStart w:id="334" w:name="_Toc134535708"/>
      <w:bookmarkStart w:id="335" w:name="_Toc134893311"/>
      <w:bookmarkStart w:id="336" w:name="_Toc134895226"/>
      <w:bookmarkStart w:id="337" w:name="_Toc134535709"/>
      <w:bookmarkStart w:id="338" w:name="_Toc134893312"/>
      <w:bookmarkStart w:id="339" w:name="_Toc134895227"/>
      <w:bookmarkStart w:id="340" w:name="_Toc134535726"/>
      <w:bookmarkStart w:id="341" w:name="_Toc134893329"/>
      <w:bookmarkStart w:id="342" w:name="_Toc134895244"/>
      <w:bookmarkStart w:id="343" w:name="_Toc134535727"/>
      <w:bookmarkStart w:id="344" w:name="_Toc134893330"/>
      <w:bookmarkStart w:id="345" w:name="_Toc134895245"/>
      <w:bookmarkStart w:id="346" w:name="_Toc134535728"/>
      <w:bookmarkStart w:id="347" w:name="_Toc134893331"/>
      <w:bookmarkStart w:id="348" w:name="_Toc134895246"/>
      <w:bookmarkStart w:id="349" w:name="_Toc134535729"/>
      <w:bookmarkStart w:id="350" w:name="_Toc134893332"/>
      <w:bookmarkStart w:id="351" w:name="_Toc134895247"/>
      <w:bookmarkStart w:id="352" w:name="_Toc134535730"/>
      <w:bookmarkStart w:id="353" w:name="_Toc134893333"/>
      <w:bookmarkStart w:id="354" w:name="_Toc134895248"/>
      <w:bookmarkStart w:id="355" w:name="_Toc134535731"/>
      <w:bookmarkStart w:id="356" w:name="_Toc134893334"/>
      <w:bookmarkStart w:id="357" w:name="_Toc134895249"/>
      <w:bookmarkStart w:id="358" w:name="_Toc134535732"/>
      <w:bookmarkStart w:id="359" w:name="_Toc134893335"/>
      <w:bookmarkStart w:id="360" w:name="_Toc134895250"/>
      <w:bookmarkStart w:id="361" w:name="_Toc134535733"/>
      <w:bookmarkStart w:id="362" w:name="_Toc134893336"/>
      <w:bookmarkStart w:id="363" w:name="_Toc134895251"/>
      <w:bookmarkStart w:id="364" w:name="_Toc134535734"/>
      <w:bookmarkStart w:id="365" w:name="_Toc134893337"/>
      <w:bookmarkStart w:id="366" w:name="_Toc134895252"/>
      <w:bookmarkStart w:id="367" w:name="_Toc134535735"/>
      <w:bookmarkStart w:id="368" w:name="_Toc134893338"/>
      <w:bookmarkStart w:id="369" w:name="_Toc134895253"/>
      <w:bookmarkStart w:id="370" w:name="_Toc134535736"/>
      <w:bookmarkStart w:id="371" w:name="_Toc134893339"/>
      <w:bookmarkStart w:id="372" w:name="_Toc134895254"/>
      <w:bookmarkStart w:id="373" w:name="_Toc134535737"/>
      <w:bookmarkStart w:id="374" w:name="_Toc134893340"/>
      <w:bookmarkStart w:id="375" w:name="_Toc134895255"/>
      <w:bookmarkStart w:id="376" w:name="_Toc134535738"/>
      <w:bookmarkStart w:id="377" w:name="_Toc134893341"/>
      <w:bookmarkStart w:id="378" w:name="_Toc134895256"/>
      <w:bookmarkStart w:id="379" w:name="_Toc134535739"/>
      <w:bookmarkStart w:id="380" w:name="_Toc134893342"/>
      <w:bookmarkStart w:id="381" w:name="_Toc134895257"/>
      <w:bookmarkStart w:id="382" w:name="_Toc130301599"/>
      <w:bookmarkStart w:id="383" w:name="_Toc130388451"/>
      <w:bookmarkStart w:id="384" w:name="_Toc130455074"/>
      <w:bookmarkStart w:id="385" w:name="_Toc130468054"/>
      <w:bookmarkStart w:id="386" w:name="_Toc134535740"/>
      <w:bookmarkStart w:id="387" w:name="_Toc134893343"/>
      <w:bookmarkStart w:id="388" w:name="_Toc134895258"/>
      <w:bookmarkStart w:id="389" w:name="_Toc130301600"/>
      <w:bookmarkStart w:id="390" w:name="_Toc130388452"/>
      <w:bookmarkStart w:id="391" w:name="_Toc130455075"/>
      <w:bookmarkStart w:id="392" w:name="_Toc130468055"/>
      <w:bookmarkStart w:id="393" w:name="_Toc130301601"/>
      <w:bookmarkStart w:id="394" w:name="_Toc130388453"/>
      <w:bookmarkStart w:id="395" w:name="_Toc130455076"/>
      <w:bookmarkStart w:id="396" w:name="_Toc130468056"/>
      <w:bookmarkStart w:id="397" w:name="_Toc134535741"/>
      <w:bookmarkStart w:id="398" w:name="_Toc134893344"/>
      <w:bookmarkStart w:id="399" w:name="_Toc134895259"/>
      <w:bookmarkStart w:id="400" w:name="_Toc134535742"/>
      <w:bookmarkStart w:id="401" w:name="_Toc134893345"/>
      <w:bookmarkStart w:id="402" w:name="_Toc134895260"/>
      <w:bookmarkStart w:id="403" w:name="_Toc134535743"/>
      <w:bookmarkStart w:id="404" w:name="_Toc134893346"/>
      <w:bookmarkStart w:id="405" w:name="_Toc134895261"/>
      <w:bookmarkStart w:id="406" w:name="_Toc134535744"/>
      <w:bookmarkStart w:id="407" w:name="_Toc134893347"/>
      <w:bookmarkStart w:id="408" w:name="_Toc134895262"/>
      <w:bookmarkStart w:id="409" w:name="_Toc134535745"/>
      <w:bookmarkStart w:id="410" w:name="_Toc134893348"/>
      <w:bookmarkStart w:id="411" w:name="_Toc134895263"/>
      <w:bookmarkStart w:id="412" w:name="_Toc134535746"/>
      <w:bookmarkStart w:id="413" w:name="_Toc134893349"/>
      <w:bookmarkStart w:id="414" w:name="_Toc134895264"/>
      <w:bookmarkStart w:id="415" w:name="_Toc134535759"/>
      <w:bookmarkStart w:id="416" w:name="_Toc134893362"/>
      <w:bookmarkStart w:id="417" w:name="_Toc134895277"/>
      <w:bookmarkStart w:id="418" w:name="_Toc134535760"/>
      <w:bookmarkStart w:id="419" w:name="_Toc134893363"/>
      <w:bookmarkStart w:id="420" w:name="_Toc134895278"/>
      <w:bookmarkStart w:id="421" w:name="_Toc134535761"/>
      <w:bookmarkStart w:id="422" w:name="_Toc134893364"/>
      <w:bookmarkStart w:id="423" w:name="_Toc134895279"/>
      <w:bookmarkStart w:id="424" w:name="_Toc134535762"/>
      <w:bookmarkStart w:id="425" w:name="_Toc134893365"/>
      <w:bookmarkStart w:id="426" w:name="_Toc134895280"/>
      <w:bookmarkStart w:id="427" w:name="_Toc134535763"/>
      <w:bookmarkStart w:id="428" w:name="_Toc134893366"/>
      <w:bookmarkStart w:id="429" w:name="_Toc134895281"/>
      <w:bookmarkStart w:id="430" w:name="_Toc134535764"/>
      <w:bookmarkStart w:id="431" w:name="_Toc134893367"/>
      <w:bookmarkStart w:id="432" w:name="_Toc134895282"/>
      <w:bookmarkStart w:id="433" w:name="_Toc134535765"/>
      <w:bookmarkStart w:id="434" w:name="_Toc134893368"/>
      <w:bookmarkStart w:id="435" w:name="_Toc134895283"/>
      <w:bookmarkStart w:id="436" w:name="_Toc130301605"/>
      <w:bookmarkStart w:id="437" w:name="_Toc130388457"/>
      <w:bookmarkStart w:id="438" w:name="_Toc130455080"/>
      <w:bookmarkStart w:id="439" w:name="_Toc130468060"/>
      <w:bookmarkStart w:id="440" w:name="_Toc130301606"/>
      <w:bookmarkStart w:id="441" w:name="_Toc130388458"/>
      <w:bookmarkStart w:id="442" w:name="_Toc130455081"/>
      <w:bookmarkStart w:id="443" w:name="_Toc130468061"/>
      <w:bookmarkStart w:id="444" w:name="_Toc130301607"/>
      <w:bookmarkStart w:id="445" w:name="_Toc130388459"/>
      <w:bookmarkStart w:id="446" w:name="_Toc130455082"/>
      <w:bookmarkStart w:id="447" w:name="_Toc130468062"/>
      <w:bookmarkStart w:id="448" w:name="_Toc134535766"/>
      <w:bookmarkStart w:id="449" w:name="_Toc134893369"/>
      <w:bookmarkStart w:id="450" w:name="_Toc134895284"/>
      <w:bookmarkStart w:id="451" w:name="_Toc134535767"/>
      <w:bookmarkStart w:id="452" w:name="_Toc134893370"/>
      <w:bookmarkStart w:id="453" w:name="_Toc134895285"/>
      <w:bookmarkStart w:id="454" w:name="_Toc134535768"/>
      <w:bookmarkStart w:id="455" w:name="_Toc134893371"/>
      <w:bookmarkStart w:id="456" w:name="_Toc134895286"/>
      <w:bookmarkStart w:id="457" w:name="_Ref109570833"/>
      <w:bookmarkStart w:id="458" w:name="_Toc20720080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BA2EF3">
        <w:t>Programové nástroje a datové formáty</w:t>
      </w:r>
      <w:bookmarkEnd w:id="457"/>
      <w:bookmarkEnd w:id="458"/>
    </w:p>
    <w:p w14:paraId="59AAF001" w14:textId="70FAEB95" w:rsidR="006F0625" w:rsidRDefault="00FF415B" w:rsidP="00B53106">
      <w:pPr>
        <w:pStyle w:val="Pre-ContractBEP"/>
        <w:rPr>
          <w:i w:val="0"/>
          <w:iCs w:val="0"/>
          <w:color w:val="auto"/>
        </w:rPr>
      </w:pPr>
      <w:r w:rsidRPr="00BA2EF3">
        <w:rPr>
          <w:i w:val="0"/>
          <w:iCs w:val="0"/>
          <w:color w:val="auto"/>
        </w:rPr>
        <w:t xml:space="preserve">Přehled </w:t>
      </w:r>
      <w:r w:rsidR="00CF1ED0" w:rsidRPr="00BA2EF3">
        <w:rPr>
          <w:i w:val="0"/>
          <w:iCs w:val="0"/>
          <w:color w:val="auto"/>
        </w:rPr>
        <w:t>softwarov</w:t>
      </w:r>
      <w:r w:rsidRPr="00BA2EF3">
        <w:rPr>
          <w:i w:val="0"/>
          <w:iCs w:val="0"/>
          <w:color w:val="auto"/>
        </w:rPr>
        <w:t>ých</w:t>
      </w:r>
      <w:r w:rsidR="00CF1ED0" w:rsidRPr="00BA2EF3">
        <w:rPr>
          <w:i w:val="0"/>
          <w:iCs w:val="0"/>
          <w:color w:val="auto"/>
        </w:rPr>
        <w:t xml:space="preserve"> </w:t>
      </w:r>
      <w:r w:rsidR="000E191F" w:rsidRPr="00BA2EF3">
        <w:rPr>
          <w:i w:val="0"/>
          <w:iCs w:val="0"/>
          <w:color w:val="auto"/>
        </w:rPr>
        <w:t>nástrojů</w:t>
      </w:r>
      <w:r w:rsidR="00C14E8B" w:rsidRPr="00BA2EF3">
        <w:rPr>
          <w:i w:val="0"/>
          <w:iCs w:val="0"/>
          <w:color w:val="auto"/>
        </w:rPr>
        <w:t xml:space="preserve"> a</w:t>
      </w:r>
      <w:r w:rsidR="00CF1ED0" w:rsidRPr="00BA2EF3">
        <w:rPr>
          <w:i w:val="0"/>
          <w:iCs w:val="0"/>
          <w:color w:val="auto"/>
        </w:rPr>
        <w:t xml:space="preserve"> jejich </w:t>
      </w:r>
      <w:r w:rsidR="00FE7F67" w:rsidRPr="00BA2EF3">
        <w:rPr>
          <w:i w:val="0"/>
          <w:iCs w:val="0"/>
          <w:color w:val="auto"/>
        </w:rPr>
        <w:t xml:space="preserve">exportních </w:t>
      </w:r>
      <w:r w:rsidR="00CF1ED0" w:rsidRPr="00BA2EF3">
        <w:rPr>
          <w:i w:val="0"/>
          <w:iCs w:val="0"/>
          <w:color w:val="auto"/>
        </w:rPr>
        <w:t>formát</w:t>
      </w:r>
      <w:r w:rsidRPr="00BA2EF3">
        <w:rPr>
          <w:i w:val="0"/>
          <w:iCs w:val="0"/>
          <w:color w:val="auto"/>
        </w:rPr>
        <w:t>ů</w:t>
      </w:r>
      <w:r w:rsidR="004C7592">
        <w:rPr>
          <w:i w:val="0"/>
          <w:iCs w:val="0"/>
          <w:color w:val="auto"/>
        </w:rPr>
        <w:t xml:space="preserve"> </w:t>
      </w:r>
      <w:r w:rsidR="000A7B17">
        <w:rPr>
          <w:i w:val="0"/>
          <w:iCs w:val="0"/>
          <w:color w:val="auto"/>
        </w:rPr>
        <w:t xml:space="preserve">viz </w:t>
      </w:r>
      <w:r w:rsidR="00DC0088">
        <w:rPr>
          <w:i w:val="0"/>
          <w:iCs w:val="0"/>
          <w:color w:val="auto"/>
        </w:rPr>
        <w:t>BEP_A1.</w:t>
      </w:r>
    </w:p>
    <w:p w14:paraId="7DBDAA6D" w14:textId="5F1EE1F8" w:rsidR="006F0625" w:rsidRPr="00D6233A" w:rsidRDefault="006F0625" w:rsidP="006F0625">
      <w:pPr>
        <w:pStyle w:val="Nadpis1"/>
      </w:pPr>
      <w:bookmarkStart w:id="459" w:name="_Toc207200807"/>
      <w:r w:rsidRPr="00864EA8">
        <w:t xml:space="preserve">Tvorba </w:t>
      </w:r>
      <w:proofErr w:type="spellStart"/>
      <w:r w:rsidRPr="00864EA8">
        <w:t>DiMS</w:t>
      </w:r>
      <w:bookmarkEnd w:id="459"/>
      <w:proofErr w:type="spellEnd"/>
    </w:p>
    <w:p w14:paraId="0A973ECC" w14:textId="77777777" w:rsidR="006F0625" w:rsidRPr="00BA2EF3" w:rsidRDefault="006F0625" w:rsidP="006F0625">
      <w:pPr>
        <w:pStyle w:val="Pre-ContractBEP"/>
        <w:rPr>
          <w:i w:val="0"/>
          <w:iCs w:val="0"/>
          <w:color w:val="auto"/>
        </w:rPr>
      </w:pPr>
      <w:proofErr w:type="spellStart"/>
      <w:r w:rsidRPr="00BA2EF3">
        <w:rPr>
          <w:i w:val="0"/>
          <w:iCs w:val="0"/>
          <w:color w:val="auto"/>
        </w:rPr>
        <w:t>DiMS</w:t>
      </w:r>
      <w:proofErr w:type="spellEnd"/>
      <w:r w:rsidRPr="00BA2EF3">
        <w:rPr>
          <w:i w:val="0"/>
          <w:iCs w:val="0"/>
          <w:color w:val="auto"/>
        </w:rPr>
        <w:t xml:space="preserve"> je součástí IMS. Tvoří jej prostorové modely vytvářené BIM nástroji. Slouží k účelům užití uvedený</w:t>
      </w:r>
      <w:r>
        <w:rPr>
          <w:i w:val="0"/>
          <w:iCs w:val="0"/>
          <w:color w:val="auto"/>
        </w:rPr>
        <w:t xml:space="preserve">ch v tomto dokumentu. </w:t>
      </w:r>
    </w:p>
    <w:p w14:paraId="36844691" w14:textId="77777777" w:rsidR="006F0625" w:rsidRPr="006F0625" w:rsidRDefault="006F0625" w:rsidP="006F0625">
      <w:pPr>
        <w:pStyle w:val="Odstavecseseznamem"/>
        <w:keepNext/>
        <w:numPr>
          <w:ilvl w:val="0"/>
          <w:numId w:val="16"/>
        </w:numPr>
        <w:shd w:val="clear" w:color="auto" w:fill="BEBEBE" w:themeFill="text2" w:themeFillTint="66"/>
        <w:spacing w:before="240" w:line="240" w:lineRule="auto"/>
        <w:contextualSpacing w:val="0"/>
        <w:outlineLvl w:val="1"/>
        <w:rPr>
          <w:rFonts w:eastAsiaTheme="majorEastAsia" w:cstheme="majorBidi"/>
          <w:b/>
          <w:vanish/>
          <w:sz w:val="24"/>
          <w:szCs w:val="24"/>
        </w:rPr>
      </w:pPr>
      <w:bookmarkStart w:id="460" w:name="_Toc206667588"/>
      <w:bookmarkStart w:id="461" w:name="_Toc206667624"/>
      <w:bookmarkStart w:id="462" w:name="_Toc206772229"/>
      <w:bookmarkStart w:id="463" w:name="_Toc206772264"/>
      <w:bookmarkStart w:id="464" w:name="_Toc207200808"/>
      <w:bookmarkEnd w:id="460"/>
      <w:bookmarkEnd w:id="461"/>
      <w:bookmarkEnd w:id="462"/>
      <w:bookmarkEnd w:id="463"/>
      <w:bookmarkEnd w:id="464"/>
    </w:p>
    <w:p w14:paraId="449F3CC0" w14:textId="77777777" w:rsidR="006F0625" w:rsidRPr="006F0625" w:rsidRDefault="006F0625" w:rsidP="006F0625">
      <w:pPr>
        <w:pStyle w:val="Odstavecseseznamem"/>
        <w:keepNext/>
        <w:numPr>
          <w:ilvl w:val="0"/>
          <w:numId w:val="16"/>
        </w:numPr>
        <w:shd w:val="clear" w:color="auto" w:fill="BEBEBE" w:themeFill="text2" w:themeFillTint="66"/>
        <w:spacing w:before="240" w:line="240" w:lineRule="auto"/>
        <w:contextualSpacing w:val="0"/>
        <w:outlineLvl w:val="1"/>
        <w:rPr>
          <w:rFonts w:eastAsiaTheme="majorEastAsia" w:cstheme="majorBidi"/>
          <w:b/>
          <w:vanish/>
          <w:sz w:val="24"/>
          <w:szCs w:val="24"/>
        </w:rPr>
      </w:pPr>
      <w:bookmarkStart w:id="465" w:name="_Toc206667589"/>
      <w:bookmarkStart w:id="466" w:name="_Toc206667625"/>
      <w:bookmarkStart w:id="467" w:name="_Toc206772230"/>
      <w:bookmarkStart w:id="468" w:name="_Toc206772265"/>
      <w:bookmarkStart w:id="469" w:name="_Toc207200809"/>
      <w:bookmarkEnd w:id="465"/>
      <w:bookmarkEnd w:id="466"/>
      <w:bookmarkEnd w:id="467"/>
      <w:bookmarkEnd w:id="468"/>
      <w:bookmarkEnd w:id="469"/>
    </w:p>
    <w:p w14:paraId="6CB8A0B7" w14:textId="3906CD02" w:rsidR="006F0625" w:rsidRPr="00D6233A" w:rsidRDefault="006F0625" w:rsidP="002E700C">
      <w:pPr>
        <w:pStyle w:val="Nadpis2"/>
      </w:pPr>
      <w:bookmarkStart w:id="470" w:name="_Toc207200810"/>
      <w:r w:rsidRPr="00181A6F">
        <w:t xml:space="preserve">Struktura </w:t>
      </w:r>
      <w:proofErr w:type="spellStart"/>
      <w:r w:rsidRPr="00181A6F">
        <w:t>DiMS</w:t>
      </w:r>
      <w:proofErr w:type="spellEnd"/>
      <w:r w:rsidRPr="00181A6F">
        <w:t xml:space="preserve">, dílčí a sdružené </w:t>
      </w:r>
      <w:proofErr w:type="spellStart"/>
      <w:r w:rsidRPr="00181A6F">
        <w:t>DiMS</w:t>
      </w:r>
      <w:bookmarkEnd w:id="470"/>
      <w:proofErr w:type="spellEnd"/>
    </w:p>
    <w:p w14:paraId="7B72A7D8" w14:textId="77777777" w:rsidR="006F0625" w:rsidRPr="00BA2EF3" w:rsidRDefault="006F0625" w:rsidP="006F0625">
      <w:pPr>
        <w:pStyle w:val="Pre-ContractBEP"/>
        <w:rPr>
          <w:i w:val="0"/>
          <w:iCs w:val="0"/>
          <w:color w:val="auto"/>
        </w:rPr>
      </w:pPr>
      <w:r>
        <w:rPr>
          <w:i w:val="0"/>
          <w:iCs w:val="0"/>
          <w:color w:val="auto"/>
        </w:rPr>
        <w:t xml:space="preserve">Podrobný popis struktury </w:t>
      </w:r>
      <w:proofErr w:type="spellStart"/>
      <w:r>
        <w:rPr>
          <w:i w:val="0"/>
          <w:iCs w:val="0"/>
          <w:color w:val="auto"/>
        </w:rPr>
        <w:t>DiMS</w:t>
      </w:r>
      <w:proofErr w:type="spellEnd"/>
      <w:r>
        <w:rPr>
          <w:i w:val="0"/>
          <w:iCs w:val="0"/>
          <w:color w:val="auto"/>
        </w:rPr>
        <w:t xml:space="preserve"> viz BEP_A1.</w:t>
      </w:r>
    </w:p>
    <w:p w14:paraId="343C6D19" w14:textId="6CDAD454" w:rsidR="00D30752" w:rsidRPr="00BA2EF3" w:rsidRDefault="00D30752" w:rsidP="00181A6F">
      <w:pPr>
        <w:pStyle w:val="Nadpis3"/>
      </w:pPr>
      <w:r w:rsidRPr="00D30752">
        <w:t xml:space="preserve"> </w:t>
      </w:r>
      <w:bookmarkStart w:id="471" w:name="_Toc207200811"/>
      <w:r w:rsidR="006F0625">
        <w:t>Seznam modelů IFC</w:t>
      </w:r>
      <w:bookmarkEnd w:id="471"/>
    </w:p>
    <w:p w14:paraId="79D8F958" w14:textId="36FD4D5A" w:rsidR="004047B5" w:rsidRDefault="00685096" w:rsidP="009658E1">
      <w:r>
        <w:t xml:space="preserve">Export modelů do IFC je členěn dle jednotlivých fází – </w:t>
      </w:r>
      <w:r w:rsidR="00367B32">
        <w:t>stávající</w:t>
      </w:r>
      <w:r>
        <w:t xml:space="preserve"> stav</w:t>
      </w:r>
      <w:r w:rsidR="00367B32">
        <w:t xml:space="preserve"> + demolice</w:t>
      </w:r>
      <w:r>
        <w:t xml:space="preserve"> (B), </w:t>
      </w:r>
      <w:r w:rsidR="00DC1C5B">
        <w:t xml:space="preserve">nový stav (A). </w:t>
      </w:r>
      <w:proofErr w:type="spellStart"/>
      <w:r w:rsidR="00DC1C5B">
        <w:t>DiMS</w:t>
      </w:r>
      <w:proofErr w:type="spellEnd"/>
      <w:r w:rsidR="00DC1C5B">
        <w:t xml:space="preserve"> Subdodavatelů obsahují pouze nový stav. </w:t>
      </w:r>
    </w:p>
    <w:p w14:paraId="0E7158F6" w14:textId="478C41F2" w:rsidR="003136E1" w:rsidRDefault="003136E1" w:rsidP="009658E1">
      <w:r>
        <w:t xml:space="preserve">Pojmenování dílčích modelů dle přílohy </w:t>
      </w:r>
      <w:r w:rsidR="00DA4D6B">
        <w:t>BEP_</w:t>
      </w:r>
      <w:r w:rsidR="000E4413">
        <w:t>D1.</w:t>
      </w:r>
    </w:p>
    <w:p w14:paraId="51E9E0CF" w14:textId="77777777" w:rsidR="00DC1C5B" w:rsidRDefault="00DC1C5B" w:rsidP="009658E1"/>
    <w:tbl>
      <w:tblPr>
        <w:tblStyle w:val="Prosttabulka2"/>
        <w:tblW w:w="9889" w:type="dxa"/>
        <w:tblInd w:w="-108" w:type="dxa"/>
        <w:tblBorders>
          <w:insideH w:val="single" w:sz="4" w:space="0" w:color="auto"/>
        </w:tblBorders>
        <w:tblLayout w:type="fixed"/>
        <w:tblLook w:val="04A0" w:firstRow="1" w:lastRow="0" w:firstColumn="1" w:lastColumn="0" w:noHBand="0" w:noVBand="1"/>
      </w:tblPr>
      <w:tblGrid>
        <w:gridCol w:w="3227"/>
        <w:gridCol w:w="3402"/>
        <w:gridCol w:w="3260"/>
      </w:tblGrid>
      <w:tr w:rsidR="00DC1C5B" w:rsidRPr="001D4EEB" w14:paraId="02EF9599" w14:textId="77777777" w:rsidTr="006564D2">
        <w:trPr>
          <w:cnfStyle w:val="100000000000" w:firstRow="1" w:lastRow="0" w:firstColumn="0" w:lastColumn="0" w:oddVBand="0" w:evenVBand="0" w:oddHBand="0" w:evenHBand="0" w:firstRowFirstColumn="0" w:firstRowLastColumn="0" w:lastRowFirstColumn="0" w:lastRowLastColumn="0"/>
          <w:trHeight w:hRule="exact" w:val="418"/>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bottom w:val="single" w:sz="4" w:space="0" w:color="auto"/>
            </w:tcBorders>
          </w:tcPr>
          <w:p w14:paraId="7D46DE36" w14:textId="77777777" w:rsidR="00DC1C5B" w:rsidRPr="001D4EEB" w:rsidRDefault="00DC1C5B" w:rsidP="006564D2">
            <w:pPr>
              <w:jc w:val="left"/>
            </w:pPr>
            <w:r>
              <w:t>Název modelu</w:t>
            </w:r>
          </w:p>
        </w:tc>
        <w:tc>
          <w:tcPr>
            <w:tcW w:w="3402" w:type="dxa"/>
            <w:tcBorders>
              <w:top w:val="single" w:sz="4" w:space="0" w:color="auto"/>
              <w:bottom w:val="single" w:sz="4" w:space="0" w:color="auto"/>
            </w:tcBorders>
          </w:tcPr>
          <w:p w14:paraId="22C7B7AD" w14:textId="77777777" w:rsidR="00DC1C5B" w:rsidRPr="001D4EEB" w:rsidRDefault="00DC1C5B" w:rsidP="006564D2">
            <w:pPr>
              <w:jc w:val="center"/>
              <w:cnfStyle w:val="100000000000" w:firstRow="1" w:lastRow="0" w:firstColumn="0" w:lastColumn="0" w:oddVBand="0" w:evenVBand="0" w:oddHBand="0" w:evenHBand="0" w:firstRowFirstColumn="0" w:firstRowLastColumn="0" w:lastRowFirstColumn="0" w:lastRowLastColumn="0"/>
              <w:rPr>
                <w:szCs w:val="18"/>
              </w:rPr>
            </w:pPr>
            <w:r w:rsidRPr="001D4EEB">
              <w:rPr>
                <w:szCs w:val="18"/>
              </w:rPr>
              <w:t>Oddíl dokumentace</w:t>
            </w:r>
          </w:p>
        </w:tc>
        <w:tc>
          <w:tcPr>
            <w:tcW w:w="3260" w:type="dxa"/>
            <w:tcBorders>
              <w:top w:val="single" w:sz="4" w:space="0" w:color="auto"/>
              <w:bottom w:val="single" w:sz="4" w:space="0" w:color="auto"/>
            </w:tcBorders>
          </w:tcPr>
          <w:p w14:paraId="62DE3DA4" w14:textId="7A55E9BA" w:rsidR="00DC1C5B" w:rsidRPr="001D4EEB" w:rsidRDefault="00A456CA" w:rsidP="006564D2">
            <w:pPr>
              <w:jc w:val="center"/>
              <w:cnfStyle w:val="100000000000" w:firstRow="1" w:lastRow="0" w:firstColumn="0" w:lastColumn="0" w:oddVBand="0" w:evenVBand="0" w:oddHBand="0" w:evenHBand="0" w:firstRowFirstColumn="0" w:firstRowLastColumn="0" w:lastRowFirstColumn="0" w:lastRowLastColumn="0"/>
              <w:rPr>
                <w:szCs w:val="18"/>
              </w:rPr>
            </w:pPr>
            <w:r>
              <w:rPr>
                <w:szCs w:val="18"/>
              </w:rPr>
              <w:t>Komentář</w:t>
            </w:r>
          </w:p>
        </w:tc>
      </w:tr>
      <w:tr w:rsidR="00DC1C5B" w:rsidRPr="001D4EEB" w14:paraId="30DC604B" w14:textId="77777777" w:rsidTr="006564D2">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tcPr>
          <w:p w14:paraId="3C4AB9F7" w14:textId="2D514534" w:rsidR="00DC1C5B" w:rsidRPr="001D4EEB" w:rsidRDefault="00DC1C5B" w:rsidP="006564D2">
            <w:pPr>
              <w:jc w:val="left"/>
              <w:rPr>
                <w:szCs w:val="18"/>
              </w:rPr>
            </w:pPr>
            <w:r>
              <w:rPr>
                <w:szCs w:val="18"/>
              </w:rPr>
              <w:t>CHKN_DPS_000_ASTA</w:t>
            </w:r>
            <w:r w:rsidR="00A456CA">
              <w:rPr>
                <w:szCs w:val="18"/>
              </w:rPr>
              <w:t>_A</w:t>
            </w:r>
          </w:p>
        </w:tc>
        <w:tc>
          <w:tcPr>
            <w:tcW w:w="3402" w:type="dxa"/>
            <w:tcBorders>
              <w:top w:val="single" w:sz="4" w:space="0" w:color="auto"/>
            </w:tcBorders>
          </w:tcPr>
          <w:p w14:paraId="19CD1918" w14:textId="14ABCE0A" w:rsidR="00DC1C5B" w:rsidRPr="001D4EEB" w:rsidRDefault="00DC1C5B" w:rsidP="006564D2">
            <w:pPr>
              <w:jc w:val="center"/>
              <w:cnfStyle w:val="000000100000" w:firstRow="0" w:lastRow="0" w:firstColumn="0" w:lastColumn="0" w:oddVBand="0" w:evenVBand="0" w:oddHBand="1" w:evenHBand="0" w:firstRowFirstColumn="0" w:firstRowLastColumn="0" w:lastRowFirstColumn="0" w:lastRowLastColumn="0"/>
              <w:rPr>
                <w:szCs w:val="18"/>
              </w:rPr>
            </w:pPr>
            <w:r w:rsidRPr="001D4EEB">
              <w:rPr>
                <w:szCs w:val="18"/>
              </w:rPr>
              <w:t>architektonicko-stavební</w:t>
            </w:r>
            <w:r>
              <w:rPr>
                <w:szCs w:val="18"/>
              </w:rPr>
              <w:t xml:space="preserve"> </w:t>
            </w:r>
            <w:r w:rsidRPr="001D4EEB">
              <w:rPr>
                <w:szCs w:val="18"/>
              </w:rPr>
              <w:t>část</w:t>
            </w:r>
            <w:r>
              <w:rPr>
                <w:szCs w:val="18"/>
              </w:rPr>
              <w:t xml:space="preserve"> + vnitřní </w:t>
            </w:r>
            <w:r w:rsidR="00C41131">
              <w:rPr>
                <w:szCs w:val="18"/>
              </w:rPr>
              <w:t xml:space="preserve">nosné </w:t>
            </w:r>
            <w:r>
              <w:rPr>
                <w:szCs w:val="18"/>
              </w:rPr>
              <w:t>konstrukce</w:t>
            </w:r>
          </w:p>
        </w:tc>
        <w:tc>
          <w:tcPr>
            <w:tcW w:w="3260" w:type="dxa"/>
            <w:tcBorders>
              <w:top w:val="single" w:sz="4" w:space="0" w:color="auto"/>
            </w:tcBorders>
          </w:tcPr>
          <w:p w14:paraId="732791F8" w14:textId="77777777" w:rsidR="00AB7155" w:rsidRDefault="004844E6" w:rsidP="00AB7155">
            <w:pPr>
              <w:spacing w:after="0"/>
              <w:jc w:val="center"/>
              <w:cnfStyle w:val="000000100000" w:firstRow="0" w:lastRow="0" w:firstColumn="0" w:lastColumn="0" w:oddVBand="0" w:evenVBand="0" w:oddHBand="1" w:evenHBand="0" w:firstRowFirstColumn="0" w:firstRowLastColumn="0" w:lastRowFirstColumn="0" w:lastRowLastColumn="0"/>
            </w:pPr>
            <w:r>
              <w:t xml:space="preserve">Stav po rekonstrukci </w:t>
            </w:r>
          </w:p>
          <w:p w14:paraId="6C486876" w14:textId="1745FDD5" w:rsidR="00DC1C5B" w:rsidRPr="001D4EEB" w:rsidRDefault="004844E6" w:rsidP="00AB7155">
            <w:pPr>
              <w:spacing w:before="0" w:after="0"/>
              <w:jc w:val="center"/>
              <w:cnfStyle w:val="000000100000" w:firstRow="0" w:lastRow="0" w:firstColumn="0" w:lastColumn="0" w:oddVBand="0" w:evenVBand="0" w:oddHBand="1" w:evenHBand="0" w:firstRowFirstColumn="0" w:firstRowLastColumn="0" w:lastRowFirstColumn="0" w:lastRowLastColumn="0"/>
            </w:pPr>
            <w:r>
              <w:t>(zachované prvky</w:t>
            </w:r>
            <w:r w:rsidR="00AB7155">
              <w:t xml:space="preserve"> </w:t>
            </w:r>
            <w:r>
              <w:t>+ nové)</w:t>
            </w:r>
          </w:p>
        </w:tc>
      </w:tr>
      <w:tr w:rsidR="00A456CA" w:rsidRPr="001D4EEB" w14:paraId="7BBFA8CF" w14:textId="77777777" w:rsidTr="006564D2">
        <w:trPr>
          <w:trHeight w:hRule="exact" w:val="574"/>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tcPr>
          <w:p w14:paraId="3D7C2CCD" w14:textId="467DD6FD" w:rsidR="00A456CA" w:rsidRDefault="00A456CA" w:rsidP="00A456CA">
            <w:pPr>
              <w:jc w:val="left"/>
              <w:rPr>
                <w:szCs w:val="18"/>
              </w:rPr>
            </w:pPr>
            <w:r>
              <w:rPr>
                <w:szCs w:val="18"/>
              </w:rPr>
              <w:t>CHKN_DPS_000_ASTA_B</w:t>
            </w:r>
          </w:p>
        </w:tc>
        <w:tc>
          <w:tcPr>
            <w:tcW w:w="3402" w:type="dxa"/>
            <w:tcBorders>
              <w:top w:val="single" w:sz="4" w:space="0" w:color="auto"/>
            </w:tcBorders>
          </w:tcPr>
          <w:p w14:paraId="5FCF8EE9" w14:textId="4A7B44FD" w:rsidR="00A456CA" w:rsidRPr="001D4EEB" w:rsidRDefault="00A456CA" w:rsidP="00A456CA">
            <w:pPr>
              <w:jc w:val="center"/>
              <w:cnfStyle w:val="000000000000" w:firstRow="0" w:lastRow="0" w:firstColumn="0" w:lastColumn="0" w:oddVBand="0" w:evenVBand="0" w:oddHBand="0" w:evenHBand="0" w:firstRowFirstColumn="0" w:firstRowLastColumn="0" w:lastRowFirstColumn="0" w:lastRowLastColumn="0"/>
              <w:rPr>
                <w:szCs w:val="18"/>
              </w:rPr>
            </w:pPr>
            <w:r w:rsidRPr="001D4EEB">
              <w:rPr>
                <w:szCs w:val="18"/>
              </w:rPr>
              <w:t>architektonicko-stavební</w:t>
            </w:r>
            <w:r>
              <w:rPr>
                <w:szCs w:val="18"/>
              </w:rPr>
              <w:t xml:space="preserve"> </w:t>
            </w:r>
            <w:r w:rsidRPr="001D4EEB">
              <w:rPr>
                <w:szCs w:val="18"/>
              </w:rPr>
              <w:t>část</w:t>
            </w:r>
            <w:r>
              <w:rPr>
                <w:szCs w:val="18"/>
              </w:rPr>
              <w:t xml:space="preserve"> + vnitřní </w:t>
            </w:r>
            <w:r w:rsidR="00C41131">
              <w:rPr>
                <w:szCs w:val="18"/>
              </w:rPr>
              <w:t xml:space="preserve">nosné </w:t>
            </w:r>
            <w:r>
              <w:rPr>
                <w:szCs w:val="18"/>
              </w:rPr>
              <w:t>konstrukce</w:t>
            </w:r>
          </w:p>
        </w:tc>
        <w:tc>
          <w:tcPr>
            <w:tcW w:w="3260" w:type="dxa"/>
            <w:tcBorders>
              <w:top w:val="single" w:sz="4" w:space="0" w:color="auto"/>
            </w:tcBorders>
          </w:tcPr>
          <w:p w14:paraId="4D000415" w14:textId="77777777" w:rsidR="007170FE" w:rsidRDefault="004220EB" w:rsidP="007170FE">
            <w:pPr>
              <w:spacing w:after="0"/>
              <w:jc w:val="center"/>
              <w:cnfStyle w:val="000000000000" w:firstRow="0" w:lastRow="0" w:firstColumn="0" w:lastColumn="0" w:oddVBand="0" w:evenVBand="0" w:oddHBand="0" w:evenHBand="0" w:firstRowFirstColumn="0" w:firstRowLastColumn="0" w:lastRowFirstColumn="0" w:lastRowLastColumn="0"/>
            </w:pPr>
            <w:r>
              <w:t xml:space="preserve">Stávající stav </w:t>
            </w:r>
          </w:p>
          <w:p w14:paraId="38AA63B3" w14:textId="6F3E884E" w:rsidR="00A456CA" w:rsidRDefault="004844E6" w:rsidP="007170FE">
            <w:pPr>
              <w:spacing w:before="0"/>
              <w:jc w:val="center"/>
              <w:cnfStyle w:val="000000000000" w:firstRow="0" w:lastRow="0" w:firstColumn="0" w:lastColumn="0" w:oddVBand="0" w:evenVBand="0" w:oddHBand="0" w:evenHBand="0" w:firstRowFirstColumn="0" w:firstRowLastColumn="0" w:lastRowFirstColumn="0" w:lastRowLastColumn="0"/>
            </w:pPr>
            <w:r>
              <w:t>s vyznačením bo</w:t>
            </w:r>
            <w:r w:rsidR="00AB7155">
              <w:t>uraných konstrukcí</w:t>
            </w:r>
          </w:p>
        </w:tc>
      </w:tr>
      <w:tr w:rsidR="00A456CA" w14:paraId="77C6526B" w14:textId="77777777" w:rsidTr="006564D2">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tcPr>
          <w:p w14:paraId="1166E69B" w14:textId="05334CB2" w:rsidR="00A456CA" w:rsidRDefault="00A456CA" w:rsidP="00A456CA">
            <w:pPr>
              <w:jc w:val="left"/>
              <w:rPr>
                <w:szCs w:val="18"/>
              </w:rPr>
            </w:pPr>
            <w:r>
              <w:rPr>
                <w:szCs w:val="18"/>
              </w:rPr>
              <w:t>CHKN_DPS_000_ALOP</w:t>
            </w:r>
            <w:r w:rsidR="006D3528">
              <w:rPr>
                <w:szCs w:val="18"/>
              </w:rPr>
              <w:t>_A</w:t>
            </w:r>
          </w:p>
        </w:tc>
        <w:tc>
          <w:tcPr>
            <w:tcW w:w="3402" w:type="dxa"/>
            <w:tcBorders>
              <w:top w:val="single" w:sz="4" w:space="0" w:color="auto"/>
            </w:tcBorders>
          </w:tcPr>
          <w:p w14:paraId="33A9751E" w14:textId="738789F5" w:rsidR="00A456CA" w:rsidRPr="001D4EEB" w:rsidRDefault="00A456CA" w:rsidP="00A456CA">
            <w:pPr>
              <w:jc w:val="center"/>
              <w:cnfStyle w:val="000000100000" w:firstRow="0" w:lastRow="0" w:firstColumn="0" w:lastColumn="0" w:oddVBand="0" w:evenVBand="0" w:oddHBand="1" w:evenHBand="0" w:firstRowFirstColumn="0" w:firstRowLastColumn="0" w:lastRowFirstColumn="0" w:lastRowLastColumn="0"/>
              <w:rPr>
                <w:szCs w:val="18"/>
              </w:rPr>
            </w:pPr>
            <w:r>
              <w:rPr>
                <w:szCs w:val="18"/>
              </w:rPr>
              <w:t>a</w:t>
            </w:r>
            <w:r w:rsidRPr="001D4EEB">
              <w:rPr>
                <w:szCs w:val="18"/>
              </w:rPr>
              <w:t>rchi</w:t>
            </w:r>
            <w:r>
              <w:rPr>
                <w:szCs w:val="18"/>
              </w:rPr>
              <w:t xml:space="preserve">tektonicko-stavební část – </w:t>
            </w:r>
            <w:r w:rsidR="00AB7155">
              <w:rPr>
                <w:szCs w:val="18"/>
              </w:rPr>
              <w:t>fasády</w:t>
            </w:r>
          </w:p>
        </w:tc>
        <w:tc>
          <w:tcPr>
            <w:tcW w:w="3260" w:type="dxa"/>
            <w:tcBorders>
              <w:top w:val="single" w:sz="4" w:space="0" w:color="auto"/>
            </w:tcBorders>
          </w:tcPr>
          <w:p w14:paraId="693B5232" w14:textId="77777777" w:rsidR="00AB7155" w:rsidRDefault="00AB7155" w:rsidP="00AB7155">
            <w:pPr>
              <w:spacing w:after="0"/>
              <w:jc w:val="center"/>
              <w:cnfStyle w:val="000000100000" w:firstRow="0" w:lastRow="0" w:firstColumn="0" w:lastColumn="0" w:oddVBand="0" w:evenVBand="0" w:oddHBand="1" w:evenHBand="0" w:firstRowFirstColumn="0" w:firstRowLastColumn="0" w:lastRowFirstColumn="0" w:lastRowLastColumn="0"/>
            </w:pPr>
            <w:r>
              <w:t xml:space="preserve">Stav po rekonstrukci </w:t>
            </w:r>
          </w:p>
          <w:p w14:paraId="06FECB35" w14:textId="23CD2766" w:rsidR="00A456CA" w:rsidRDefault="00AB7155" w:rsidP="00AB7155">
            <w:pPr>
              <w:spacing w:before="0"/>
              <w:jc w:val="center"/>
              <w:cnfStyle w:val="000000100000" w:firstRow="0" w:lastRow="0" w:firstColumn="0" w:lastColumn="0" w:oddVBand="0" w:evenVBand="0" w:oddHBand="1" w:evenHBand="0" w:firstRowFirstColumn="0" w:firstRowLastColumn="0" w:lastRowFirstColumn="0" w:lastRowLastColumn="0"/>
            </w:pPr>
            <w:r>
              <w:t>(zachované prvky + nové)</w:t>
            </w:r>
          </w:p>
        </w:tc>
      </w:tr>
      <w:tr w:rsidR="006D3528" w14:paraId="7E76E916" w14:textId="77777777" w:rsidTr="006564D2">
        <w:trPr>
          <w:trHeight w:hRule="exact" w:val="574"/>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tcPr>
          <w:p w14:paraId="7847D6FB" w14:textId="6815A999" w:rsidR="006D3528" w:rsidRDefault="006D3528" w:rsidP="006D3528">
            <w:pPr>
              <w:jc w:val="left"/>
              <w:rPr>
                <w:szCs w:val="18"/>
              </w:rPr>
            </w:pPr>
            <w:r>
              <w:rPr>
                <w:szCs w:val="18"/>
              </w:rPr>
              <w:t>CHKN_DPS_000_ALOP_B</w:t>
            </w:r>
          </w:p>
        </w:tc>
        <w:tc>
          <w:tcPr>
            <w:tcW w:w="3402" w:type="dxa"/>
            <w:tcBorders>
              <w:top w:val="single" w:sz="4" w:space="0" w:color="auto"/>
            </w:tcBorders>
          </w:tcPr>
          <w:p w14:paraId="770F56D0" w14:textId="3934295D" w:rsidR="006D3528" w:rsidRDefault="006D3528" w:rsidP="006D3528">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a</w:t>
            </w:r>
            <w:r w:rsidRPr="001D4EEB">
              <w:rPr>
                <w:szCs w:val="18"/>
              </w:rPr>
              <w:t>rchi</w:t>
            </w:r>
            <w:r>
              <w:rPr>
                <w:szCs w:val="18"/>
              </w:rPr>
              <w:t xml:space="preserve">tektonicko-stavební část – </w:t>
            </w:r>
            <w:r w:rsidR="00AB7155">
              <w:rPr>
                <w:szCs w:val="18"/>
              </w:rPr>
              <w:t>fasády</w:t>
            </w:r>
          </w:p>
        </w:tc>
        <w:tc>
          <w:tcPr>
            <w:tcW w:w="3260" w:type="dxa"/>
            <w:tcBorders>
              <w:top w:val="single" w:sz="4" w:space="0" w:color="auto"/>
            </w:tcBorders>
          </w:tcPr>
          <w:p w14:paraId="2FC337C0" w14:textId="77777777" w:rsidR="007170FE" w:rsidRDefault="00AB7155" w:rsidP="007170FE">
            <w:pPr>
              <w:spacing w:after="0"/>
              <w:jc w:val="center"/>
              <w:cnfStyle w:val="000000000000" w:firstRow="0" w:lastRow="0" w:firstColumn="0" w:lastColumn="0" w:oddVBand="0" w:evenVBand="0" w:oddHBand="0" w:evenHBand="0" w:firstRowFirstColumn="0" w:firstRowLastColumn="0" w:lastRowFirstColumn="0" w:lastRowLastColumn="0"/>
            </w:pPr>
            <w:r>
              <w:t xml:space="preserve">Stávající stav </w:t>
            </w:r>
          </w:p>
          <w:p w14:paraId="22825EAD" w14:textId="4B44F6F7" w:rsidR="006D3528" w:rsidRDefault="00AB7155" w:rsidP="007170FE">
            <w:pPr>
              <w:spacing w:before="0"/>
              <w:jc w:val="center"/>
              <w:cnfStyle w:val="000000000000" w:firstRow="0" w:lastRow="0" w:firstColumn="0" w:lastColumn="0" w:oddVBand="0" w:evenVBand="0" w:oddHBand="0" w:evenHBand="0" w:firstRowFirstColumn="0" w:firstRowLastColumn="0" w:lastRowFirstColumn="0" w:lastRowLastColumn="0"/>
            </w:pPr>
            <w:r>
              <w:t>s vyznačením bouraných konstrukcí</w:t>
            </w:r>
          </w:p>
        </w:tc>
      </w:tr>
      <w:tr w:rsidR="00085278" w14:paraId="2A006EF5" w14:textId="77777777" w:rsidTr="006564D2">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tcPr>
          <w:p w14:paraId="781A0435" w14:textId="4F42A905" w:rsidR="00085278" w:rsidRDefault="00085278" w:rsidP="006D3528">
            <w:pPr>
              <w:jc w:val="left"/>
              <w:rPr>
                <w:szCs w:val="18"/>
              </w:rPr>
            </w:pPr>
            <w:r>
              <w:rPr>
                <w:szCs w:val="18"/>
              </w:rPr>
              <w:t>CHKN_DPS_000_</w:t>
            </w:r>
            <w:r w:rsidR="008B134E">
              <w:rPr>
                <w:szCs w:val="18"/>
              </w:rPr>
              <w:t>ARCH</w:t>
            </w:r>
            <w:r w:rsidR="002E60B8">
              <w:rPr>
                <w:szCs w:val="18"/>
              </w:rPr>
              <w:t>_A</w:t>
            </w:r>
          </w:p>
        </w:tc>
        <w:tc>
          <w:tcPr>
            <w:tcW w:w="3402" w:type="dxa"/>
            <w:tcBorders>
              <w:top w:val="single" w:sz="4" w:space="0" w:color="auto"/>
            </w:tcBorders>
          </w:tcPr>
          <w:p w14:paraId="192058CC" w14:textId="72CCE466" w:rsidR="00085278" w:rsidRDefault="002E60B8" w:rsidP="006D3528">
            <w:pPr>
              <w:jc w:val="center"/>
              <w:cnfStyle w:val="000000100000" w:firstRow="0" w:lastRow="0" w:firstColumn="0" w:lastColumn="0" w:oddVBand="0" w:evenVBand="0" w:oddHBand="1" w:evenHBand="0" w:firstRowFirstColumn="0" w:firstRowLastColumn="0" w:lastRowFirstColumn="0" w:lastRowLastColumn="0"/>
              <w:rPr>
                <w:szCs w:val="18"/>
              </w:rPr>
            </w:pPr>
            <w:r>
              <w:rPr>
                <w:szCs w:val="18"/>
              </w:rPr>
              <w:t>interiér</w:t>
            </w:r>
          </w:p>
        </w:tc>
        <w:tc>
          <w:tcPr>
            <w:tcW w:w="3260" w:type="dxa"/>
            <w:tcBorders>
              <w:top w:val="single" w:sz="4" w:space="0" w:color="auto"/>
            </w:tcBorders>
          </w:tcPr>
          <w:p w14:paraId="08FB412F" w14:textId="51C774CF" w:rsidR="00085278" w:rsidRDefault="002E60B8" w:rsidP="007170FE">
            <w:pPr>
              <w:spacing w:after="0"/>
              <w:jc w:val="center"/>
              <w:cnfStyle w:val="000000100000" w:firstRow="0" w:lastRow="0" w:firstColumn="0" w:lastColumn="0" w:oddVBand="0" w:evenVBand="0" w:oddHBand="1" w:evenHBand="0" w:firstRowFirstColumn="0" w:firstRowLastColumn="0" w:lastRowFirstColumn="0" w:lastRowLastColumn="0"/>
            </w:pPr>
            <w:r>
              <w:t xml:space="preserve">Stav po rekonstrukci </w:t>
            </w:r>
            <w:r>
              <w:br/>
              <w:t>(zachované prvky + nové)</w:t>
            </w:r>
          </w:p>
        </w:tc>
      </w:tr>
      <w:tr w:rsidR="006D3528" w14:paraId="0B700B06" w14:textId="77777777" w:rsidTr="006564D2">
        <w:trPr>
          <w:trHeight w:hRule="exact" w:val="574"/>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tcPr>
          <w:p w14:paraId="0E54CC7C" w14:textId="6900C22F" w:rsidR="006D3528" w:rsidRDefault="006D3528" w:rsidP="006D3528">
            <w:pPr>
              <w:jc w:val="left"/>
              <w:rPr>
                <w:szCs w:val="18"/>
              </w:rPr>
            </w:pPr>
            <w:r>
              <w:rPr>
                <w:szCs w:val="18"/>
              </w:rPr>
              <w:t>CHKN_DPS_000_STAO</w:t>
            </w:r>
            <w:r w:rsidR="001F4B39">
              <w:rPr>
                <w:szCs w:val="18"/>
              </w:rPr>
              <w:t>_A</w:t>
            </w:r>
          </w:p>
        </w:tc>
        <w:tc>
          <w:tcPr>
            <w:tcW w:w="3402" w:type="dxa"/>
            <w:tcBorders>
              <w:top w:val="single" w:sz="4" w:space="0" w:color="auto"/>
            </w:tcBorders>
          </w:tcPr>
          <w:p w14:paraId="66355D07" w14:textId="77777777" w:rsidR="006D3528" w:rsidRPr="001D4EEB" w:rsidRDefault="006D3528" w:rsidP="006D3528">
            <w:pPr>
              <w:jc w:val="center"/>
              <w:cnfStyle w:val="000000000000" w:firstRow="0" w:lastRow="0" w:firstColumn="0" w:lastColumn="0" w:oddVBand="0" w:evenVBand="0" w:oddHBand="0" w:evenHBand="0" w:firstRowFirstColumn="0" w:firstRowLastColumn="0" w:lastRowFirstColumn="0" w:lastRowLastColumn="0"/>
              <w:rPr>
                <w:szCs w:val="18"/>
              </w:rPr>
            </w:pPr>
            <w:r w:rsidRPr="001D4EEB">
              <w:rPr>
                <w:szCs w:val="18"/>
              </w:rPr>
              <w:t>konstrukční část</w:t>
            </w:r>
            <w:r>
              <w:rPr>
                <w:szCs w:val="18"/>
              </w:rPr>
              <w:t xml:space="preserve"> – ocel (halová </w:t>
            </w:r>
            <w:proofErr w:type="spellStart"/>
            <w:r>
              <w:rPr>
                <w:szCs w:val="18"/>
              </w:rPr>
              <w:t>kce</w:t>
            </w:r>
            <w:proofErr w:type="spellEnd"/>
            <w:r>
              <w:rPr>
                <w:szCs w:val="18"/>
              </w:rPr>
              <w:t>)</w:t>
            </w:r>
          </w:p>
        </w:tc>
        <w:tc>
          <w:tcPr>
            <w:tcW w:w="3260" w:type="dxa"/>
            <w:tcBorders>
              <w:top w:val="single" w:sz="4" w:space="0" w:color="auto"/>
            </w:tcBorders>
          </w:tcPr>
          <w:p w14:paraId="4665C8F1" w14:textId="77777777" w:rsidR="007170FE" w:rsidRDefault="007170FE" w:rsidP="007170FE">
            <w:pPr>
              <w:spacing w:after="0"/>
              <w:jc w:val="center"/>
              <w:cnfStyle w:val="000000000000" w:firstRow="0" w:lastRow="0" w:firstColumn="0" w:lastColumn="0" w:oddVBand="0" w:evenVBand="0" w:oddHBand="0" w:evenHBand="0" w:firstRowFirstColumn="0" w:firstRowLastColumn="0" w:lastRowFirstColumn="0" w:lastRowLastColumn="0"/>
            </w:pPr>
            <w:r>
              <w:t xml:space="preserve">Stav po rekonstrukci </w:t>
            </w:r>
          </w:p>
          <w:p w14:paraId="283EC749" w14:textId="49DAAE4D" w:rsidR="006D3528" w:rsidRDefault="007170FE" w:rsidP="007170FE">
            <w:pPr>
              <w:spacing w:before="0"/>
              <w:jc w:val="center"/>
              <w:cnfStyle w:val="000000000000" w:firstRow="0" w:lastRow="0" w:firstColumn="0" w:lastColumn="0" w:oddVBand="0" w:evenVBand="0" w:oddHBand="0" w:evenHBand="0" w:firstRowFirstColumn="0" w:firstRowLastColumn="0" w:lastRowFirstColumn="0" w:lastRowLastColumn="0"/>
            </w:pPr>
            <w:r>
              <w:t>(zachované prvky + nové)</w:t>
            </w:r>
          </w:p>
        </w:tc>
      </w:tr>
      <w:tr w:rsidR="00C73AD2" w14:paraId="39FB1D84" w14:textId="77777777" w:rsidTr="006564D2">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tcPr>
          <w:p w14:paraId="314D03F8" w14:textId="02A25762" w:rsidR="00C73AD2" w:rsidRDefault="00C73AD2" w:rsidP="00C73AD2">
            <w:pPr>
              <w:jc w:val="left"/>
              <w:rPr>
                <w:szCs w:val="18"/>
              </w:rPr>
            </w:pPr>
            <w:r>
              <w:rPr>
                <w:szCs w:val="18"/>
              </w:rPr>
              <w:t>CHKN_DPS_000_STAO_</w:t>
            </w:r>
            <w:r w:rsidR="007170FE">
              <w:rPr>
                <w:szCs w:val="18"/>
              </w:rPr>
              <w:t>B</w:t>
            </w:r>
          </w:p>
        </w:tc>
        <w:tc>
          <w:tcPr>
            <w:tcW w:w="3402" w:type="dxa"/>
            <w:tcBorders>
              <w:top w:val="single" w:sz="4" w:space="0" w:color="auto"/>
            </w:tcBorders>
          </w:tcPr>
          <w:p w14:paraId="729E092C" w14:textId="3B0CD116" w:rsidR="00C73AD2" w:rsidRPr="001D4EEB" w:rsidRDefault="00C73AD2" w:rsidP="00C73AD2">
            <w:pPr>
              <w:jc w:val="center"/>
              <w:cnfStyle w:val="000000100000" w:firstRow="0" w:lastRow="0" w:firstColumn="0" w:lastColumn="0" w:oddVBand="0" w:evenVBand="0" w:oddHBand="1" w:evenHBand="0" w:firstRowFirstColumn="0" w:firstRowLastColumn="0" w:lastRowFirstColumn="0" w:lastRowLastColumn="0"/>
              <w:rPr>
                <w:szCs w:val="18"/>
              </w:rPr>
            </w:pPr>
            <w:r w:rsidRPr="001D4EEB">
              <w:rPr>
                <w:szCs w:val="18"/>
              </w:rPr>
              <w:t>konstrukční část</w:t>
            </w:r>
            <w:r>
              <w:rPr>
                <w:szCs w:val="18"/>
              </w:rPr>
              <w:t xml:space="preserve"> – ocel (halová </w:t>
            </w:r>
            <w:proofErr w:type="spellStart"/>
            <w:r>
              <w:rPr>
                <w:szCs w:val="18"/>
              </w:rPr>
              <w:t>kce</w:t>
            </w:r>
            <w:proofErr w:type="spellEnd"/>
            <w:r>
              <w:rPr>
                <w:szCs w:val="18"/>
              </w:rPr>
              <w:t>)</w:t>
            </w:r>
          </w:p>
        </w:tc>
        <w:tc>
          <w:tcPr>
            <w:tcW w:w="3260" w:type="dxa"/>
            <w:tcBorders>
              <w:top w:val="single" w:sz="4" w:space="0" w:color="auto"/>
            </w:tcBorders>
          </w:tcPr>
          <w:p w14:paraId="077915C6" w14:textId="77777777" w:rsidR="007170FE" w:rsidRDefault="007170FE" w:rsidP="007170FE">
            <w:pPr>
              <w:spacing w:after="0"/>
              <w:jc w:val="center"/>
              <w:cnfStyle w:val="000000100000" w:firstRow="0" w:lastRow="0" w:firstColumn="0" w:lastColumn="0" w:oddVBand="0" w:evenVBand="0" w:oddHBand="1" w:evenHBand="0" w:firstRowFirstColumn="0" w:firstRowLastColumn="0" w:lastRowFirstColumn="0" w:lastRowLastColumn="0"/>
            </w:pPr>
            <w:r>
              <w:t xml:space="preserve">Stávající stav </w:t>
            </w:r>
          </w:p>
          <w:p w14:paraId="33D2D326" w14:textId="33B6D0E8" w:rsidR="00C73AD2" w:rsidRDefault="007170FE" w:rsidP="007170FE">
            <w:pPr>
              <w:spacing w:before="0"/>
              <w:jc w:val="center"/>
              <w:cnfStyle w:val="000000100000" w:firstRow="0" w:lastRow="0" w:firstColumn="0" w:lastColumn="0" w:oddVBand="0" w:evenVBand="0" w:oddHBand="1" w:evenHBand="0" w:firstRowFirstColumn="0" w:firstRowLastColumn="0" w:lastRowFirstColumn="0" w:lastRowLastColumn="0"/>
            </w:pPr>
            <w:r>
              <w:t>s vyznačením bouraných konstrukcí</w:t>
            </w:r>
          </w:p>
        </w:tc>
      </w:tr>
      <w:tr w:rsidR="00C73AD2" w14:paraId="12117F59" w14:textId="77777777" w:rsidTr="006564D2">
        <w:trPr>
          <w:trHeight w:hRule="exact" w:val="575"/>
        </w:trPr>
        <w:tc>
          <w:tcPr>
            <w:cnfStyle w:val="001000000000" w:firstRow="0" w:lastRow="0" w:firstColumn="1" w:lastColumn="0" w:oddVBand="0" w:evenVBand="0" w:oddHBand="0" w:evenHBand="0" w:firstRowFirstColumn="0" w:firstRowLastColumn="0" w:lastRowFirstColumn="0" w:lastRowLastColumn="0"/>
            <w:tcW w:w="3227" w:type="dxa"/>
          </w:tcPr>
          <w:p w14:paraId="67FF28FD" w14:textId="51F82664" w:rsidR="00C73AD2" w:rsidRDefault="00C73AD2" w:rsidP="00C73AD2">
            <w:pPr>
              <w:jc w:val="left"/>
              <w:rPr>
                <w:b w:val="0"/>
                <w:bCs w:val="0"/>
                <w:szCs w:val="18"/>
              </w:rPr>
            </w:pPr>
            <w:r>
              <w:rPr>
                <w:szCs w:val="18"/>
              </w:rPr>
              <w:t>CHKN_DPS_000_ZTIN_A</w:t>
            </w:r>
          </w:p>
          <w:p w14:paraId="42D466B9" w14:textId="77777777" w:rsidR="00C73AD2" w:rsidRDefault="00C73AD2" w:rsidP="00C73AD2">
            <w:pPr>
              <w:jc w:val="left"/>
              <w:rPr>
                <w:szCs w:val="18"/>
              </w:rPr>
            </w:pPr>
          </w:p>
        </w:tc>
        <w:tc>
          <w:tcPr>
            <w:tcW w:w="3402" w:type="dxa"/>
          </w:tcPr>
          <w:p w14:paraId="6975A7DD" w14:textId="77777777" w:rsidR="00C73AD2" w:rsidRPr="001D4EEB" w:rsidRDefault="00C73AD2" w:rsidP="00C73AD2">
            <w:pPr>
              <w:jc w:val="center"/>
              <w:cnfStyle w:val="000000000000" w:firstRow="0" w:lastRow="0" w:firstColumn="0" w:lastColumn="0" w:oddVBand="0" w:evenVBand="0" w:oddHBand="0" w:evenHBand="0" w:firstRowFirstColumn="0" w:firstRowLastColumn="0" w:lastRowFirstColumn="0" w:lastRowLastColumn="0"/>
              <w:rPr>
                <w:szCs w:val="18"/>
              </w:rPr>
            </w:pPr>
            <w:r w:rsidRPr="001D4EEB">
              <w:rPr>
                <w:szCs w:val="18"/>
              </w:rPr>
              <w:t>část zdravotně-technické instalace</w:t>
            </w:r>
          </w:p>
        </w:tc>
        <w:tc>
          <w:tcPr>
            <w:tcW w:w="3260" w:type="dxa"/>
          </w:tcPr>
          <w:p w14:paraId="61B5AF43" w14:textId="4D2A7B7E" w:rsidR="00C73AD2" w:rsidRDefault="00C73AD2" w:rsidP="00C73AD2">
            <w:pPr>
              <w:jc w:val="center"/>
              <w:cnfStyle w:val="000000000000" w:firstRow="0" w:lastRow="0" w:firstColumn="0" w:lastColumn="0" w:oddVBand="0" w:evenVBand="0" w:oddHBand="0" w:evenHBand="0" w:firstRowFirstColumn="0" w:firstRowLastColumn="0" w:lastRowFirstColumn="0" w:lastRowLastColumn="0"/>
            </w:pPr>
            <w:r>
              <w:t>Nový stav</w:t>
            </w:r>
          </w:p>
        </w:tc>
      </w:tr>
      <w:tr w:rsidR="00C73AD2" w14:paraId="06C5D07A" w14:textId="77777777" w:rsidTr="006564D2">
        <w:trPr>
          <w:cnfStyle w:val="000000100000" w:firstRow="0" w:lastRow="0" w:firstColumn="0" w:lastColumn="0" w:oddVBand="0" w:evenVBand="0" w:oddHBand="1" w:evenHBand="0" w:firstRowFirstColumn="0" w:firstRowLastColumn="0" w:lastRowFirstColumn="0" w:lastRowLastColumn="0"/>
          <w:trHeight w:hRule="exact" w:val="575"/>
        </w:trPr>
        <w:tc>
          <w:tcPr>
            <w:cnfStyle w:val="001000000000" w:firstRow="0" w:lastRow="0" w:firstColumn="1" w:lastColumn="0" w:oddVBand="0" w:evenVBand="0" w:oddHBand="0" w:evenHBand="0" w:firstRowFirstColumn="0" w:firstRowLastColumn="0" w:lastRowFirstColumn="0" w:lastRowLastColumn="0"/>
            <w:tcW w:w="3227" w:type="dxa"/>
          </w:tcPr>
          <w:p w14:paraId="444F4349" w14:textId="02787909" w:rsidR="00C73AD2" w:rsidRDefault="00C73AD2" w:rsidP="00C73AD2">
            <w:pPr>
              <w:jc w:val="left"/>
              <w:rPr>
                <w:szCs w:val="18"/>
              </w:rPr>
            </w:pPr>
            <w:r>
              <w:rPr>
                <w:szCs w:val="18"/>
              </w:rPr>
              <w:lastRenderedPageBreak/>
              <w:t>CHKN_DPS_000_VZTE_A</w:t>
            </w:r>
          </w:p>
        </w:tc>
        <w:tc>
          <w:tcPr>
            <w:tcW w:w="3402" w:type="dxa"/>
          </w:tcPr>
          <w:p w14:paraId="2FD52C13" w14:textId="77777777" w:rsidR="00C73AD2" w:rsidRPr="001D4EEB" w:rsidRDefault="00C73AD2" w:rsidP="00C73AD2">
            <w:pPr>
              <w:jc w:val="center"/>
              <w:cnfStyle w:val="000000100000" w:firstRow="0" w:lastRow="0" w:firstColumn="0" w:lastColumn="0" w:oddVBand="0" w:evenVBand="0" w:oddHBand="1" w:evenHBand="0" w:firstRowFirstColumn="0" w:firstRowLastColumn="0" w:lastRowFirstColumn="0" w:lastRowLastColumn="0"/>
              <w:rPr>
                <w:szCs w:val="18"/>
              </w:rPr>
            </w:pPr>
            <w:r w:rsidRPr="001D4EEB">
              <w:rPr>
                <w:szCs w:val="18"/>
              </w:rPr>
              <w:t>část</w:t>
            </w:r>
            <w:r>
              <w:rPr>
                <w:szCs w:val="18"/>
              </w:rPr>
              <w:t xml:space="preserve"> </w:t>
            </w:r>
            <w:r w:rsidRPr="001D4EEB">
              <w:rPr>
                <w:szCs w:val="18"/>
              </w:rPr>
              <w:t>vzduchotechnika</w:t>
            </w:r>
          </w:p>
        </w:tc>
        <w:tc>
          <w:tcPr>
            <w:tcW w:w="3260" w:type="dxa"/>
          </w:tcPr>
          <w:p w14:paraId="2008A59A" w14:textId="71D05C39" w:rsidR="00C73AD2" w:rsidRDefault="00C73AD2" w:rsidP="00C73AD2">
            <w:pPr>
              <w:jc w:val="center"/>
              <w:cnfStyle w:val="000000100000" w:firstRow="0" w:lastRow="0" w:firstColumn="0" w:lastColumn="0" w:oddVBand="0" w:evenVBand="0" w:oddHBand="1" w:evenHBand="0" w:firstRowFirstColumn="0" w:firstRowLastColumn="0" w:lastRowFirstColumn="0" w:lastRowLastColumn="0"/>
            </w:pPr>
            <w:r>
              <w:t>Nový stav</w:t>
            </w:r>
          </w:p>
        </w:tc>
      </w:tr>
      <w:tr w:rsidR="00C73AD2" w14:paraId="6827200E" w14:textId="77777777" w:rsidTr="006564D2">
        <w:trPr>
          <w:trHeight w:hRule="exact" w:val="575"/>
        </w:trPr>
        <w:tc>
          <w:tcPr>
            <w:cnfStyle w:val="001000000000" w:firstRow="0" w:lastRow="0" w:firstColumn="1" w:lastColumn="0" w:oddVBand="0" w:evenVBand="0" w:oddHBand="0" w:evenHBand="0" w:firstRowFirstColumn="0" w:firstRowLastColumn="0" w:lastRowFirstColumn="0" w:lastRowLastColumn="0"/>
            <w:tcW w:w="3227" w:type="dxa"/>
          </w:tcPr>
          <w:p w14:paraId="6DDB8F64" w14:textId="2D1D57E4" w:rsidR="00C73AD2" w:rsidRDefault="00C73AD2" w:rsidP="00C73AD2">
            <w:pPr>
              <w:jc w:val="left"/>
              <w:rPr>
                <w:szCs w:val="18"/>
              </w:rPr>
            </w:pPr>
            <w:r>
              <w:rPr>
                <w:szCs w:val="18"/>
              </w:rPr>
              <w:t>CHKN_DPS_000_UTCH_A</w:t>
            </w:r>
          </w:p>
        </w:tc>
        <w:tc>
          <w:tcPr>
            <w:tcW w:w="3402" w:type="dxa"/>
          </w:tcPr>
          <w:p w14:paraId="1B18DC93" w14:textId="77777777" w:rsidR="00C73AD2" w:rsidRPr="001D4EEB" w:rsidRDefault="00C73AD2" w:rsidP="00C73AD2">
            <w:pPr>
              <w:jc w:val="center"/>
              <w:cnfStyle w:val="000000000000" w:firstRow="0" w:lastRow="0" w:firstColumn="0" w:lastColumn="0" w:oddVBand="0" w:evenVBand="0" w:oddHBand="0" w:evenHBand="0" w:firstRowFirstColumn="0" w:firstRowLastColumn="0" w:lastRowFirstColumn="0" w:lastRowLastColumn="0"/>
              <w:rPr>
                <w:szCs w:val="18"/>
              </w:rPr>
            </w:pPr>
            <w:r w:rsidRPr="001D4EEB">
              <w:rPr>
                <w:szCs w:val="18"/>
              </w:rPr>
              <w:t>část vytápění a chlazení</w:t>
            </w:r>
          </w:p>
        </w:tc>
        <w:tc>
          <w:tcPr>
            <w:tcW w:w="3260" w:type="dxa"/>
          </w:tcPr>
          <w:p w14:paraId="23D2C6F3" w14:textId="616EF389" w:rsidR="00C73AD2" w:rsidRDefault="00C73AD2" w:rsidP="00C73AD2">
            <w:pPr>
              <w:jc w:val="center"/>
              <w:cnfStyle w:val="000000000000" w:firstRow="0" w:lastRow="0" w:firstColumn="0" w:lastColumn="0" w:oddVBand="0" w:evenVBand="0" w:oddHBand="0" w:evenHBand="0" w:firstRowFirstColumn="0" w:firstRowLastColumn="0" w:lastRowFirstColumn="0" w:lastRowLastColumn="0"/>
            </w:pPr>
            <w:r>
              <w:t>Nový stav</w:t>
            </w:r>
          </w:p>
        </w:tc>
      </w:tr>
      <w:tr w:rsidR="00C73AD2" w:rsidRPr="001D4EEB" w14:paraId="52D38B43" w14:textId="77777777" w:rsidTr="006564D2">
        <w:trPr>
          <w:cnfStyle w:val="000000100000" w:firstRow="0" w:lastRow="0" w:firstColumn="0" w:lastColumn="0" w:oddVBand="0" w:evenVBand="0" w:oddHBand="1" w:evenHBand="0" w:firstRowFirstColumn="0" w:firstRowLastColumn="0" w:lastRowFirstColumn="0" w:lastRowLastColumn="0"/>
          <w:trHeight w:hRule="exact" w:val="575"/>
        </w:trPr>
        <w:tc>
          <w:tcPr>
            <w:cnfStyle w:val="001000000000" w:firstRow="0" w:lastRow="0" w:firstColumn="1" w:lastColumn="0" w:oddVBand="0" w:evenVBand="0" w:oddHBand="0" w:evenHBand="0" w:firstRowFirstColumn="0" w:firstRowLastColumn="0" w:lastRowFirstColumn="0" w:lastRowLastColumn="0"/>
            <w:tcW w:w="3227" w:type="dxa"/>
          </w:tcPr>
          <w:p w14:paraId="4005B9BD" w14:textId="72AA2537" w:rsidR="00C73AD2" w:rsidRPr="001D4EEB" w:rsidRDefault="00C73AD2" w:rsidP="00C73AD2">
            <w:pPr>
              <w:jc w:val="left"/>
              <w:rPr>
                <w:szCs w:val="18"/>
              </w:rPr>
            </w:pPr>
            <w:r>
              <w:rPr>
                <w:szCs w:val="18"/>
              </w:rPr>
              <w:t>CHKN_DPS_000_SHZA_A</w:t>
            </w:r>
          </w:p>
        </w:tc>
        <w:tc>
          <w:tcPr>
            <w:tcW w:w="3402" w:type="dxa"/>
          </w:tcPr>
          <w:p w14:paraId="36B35CC8" w14:textId="77777777" w:rsidR="00C73AD2" w:rsidRPr="001D4EEB" w:rsidRDefault="00C73AD2" w:rsidP="00C73AD2">
            <w:pPr>
              <w:jc w:val="center"/>
              <w:cnfStyle w:val="000000100000" w:firstRow="0" w:lastRow="0" w:firstColumn="0" w:lastColumn="0" w:oddVBand="0" w:evenVBand="0" w:oddHBand="1" w:evenHBand="0" w:firstRowFirstColumn="0" w:firstRowLastColumn="0" w:lastRowFirstColumn="0" w:lastRowLastColumn="0"/>
              <w:rPr>
                <w:szCs w:val="18"/>
              </w:rPr>
            </w:pPr>
            <w:r w:rsidRPr="001D4EEB">
              <w:rPr>
                <w:szCs w:val="18"/>
              </w:rPr>
              <w:t>část stabilní hasící zařízení</w:t>
            </w:r>
          </w:p>
        </w:tc>
        <w:tc>
          <w:tcPr>
            <w:tcW w:w="3260" w:type="dxa"/>
          </w:tcPr>
          <w:p w14:paraId="19FB2552" w14:textId="24BA917B" w:rsidR="00C73AD2" w:rsidRPr="001D4EEB" w:rsidRDefault="00C73AD2" w:rsidP="00C73AD2">
            <w:pPr>
              <w:jc w:val="center"/>
              <w:cnfStyle w:val="000000100000" w:firstRow="0" w:lastRow="0" w:firstColumn="0" w:lastColumn="0" w:oddVBand="0" w:evenVBand="0" w:oddHBand="1" w:evenHBand="0" w:firstRowFirstColumn="0" w:firstRowLastColumn="0" w:lastRowFirstColumn="0" w:lastRowLastColumn="0"/>
            </w:pPr>
            <w:r>
              <w:t>Nový stav</w:t>
            </w:r>
          </w:p>
        </w:tc>
      </w:tr>
      <w:tr w:rsidR="00C73AD2" w14:paraId="1FF44404" w14:textId="77777777" w:rsidTr="006564D2">
        <w:trPr>
          <w:trHeight w:hRule="exact" w:val="575"/>
        </w:trPr>
        <w:tc>
          <w:tcPr>
            <w:cnfStyle w:val="001000000000" w:firstRow="0" w:lastRow="0" w:firstColumn="1" w:lastColumn="0" w:oddVBand="0" w:evenVBand="0" w:oddHBand="0" w:evenHBand="0" w:firstRowFirstColumn="0" w:firstRowLastColumn="0" w:lastRowFirstColumn="0" w:lastRowLastColumn="0"/>
            <w:tcW w:w="3227" w:type="dxa"/>
          </w:tcPr>
          <w:p w14:paraId="18926654" w14:textId="56C82856" w:rsidR="00C73AD2" w:rsidRDefault="00C73AD2" w:rsidP="00C73AD2">
            <w:pPr>
              <w:jc w:val="left"/>
              <w:rPr>
                <w:szCs w:val="18"/>
              </w:rPr>
            </w:pPr>
            <w:r>
              <w:rPr>
                <w:szCs w:val="18"/>
              </w:rPr>
              <w:t>CHKN_DPS_000_ZOTK_A</w:t>
            </w:r>
          </w:p>
        </w:tc>
        <w:tc>
          <w:tcPr>
            <w:tcW w:w="3402" w:type="dxa"/>
          </w:tcPr>
          <w:p w14:paraId="436C67F4" w14:textId="77777777" w:rsidR="00C73AD2" w:rsidRPr="001D4EEB" w:rsidRDefault="00C73AD2" w:rsidP="00C73AD2">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část zařízení pro odvod tepla a kouře</w:t>
            </w:r>
          </w:p>
        </w:tc>
        <w:tc>
          <w:tcPr>
            <w:tcW w:w="3260" w:type="dxa"/>
          </w:tcPr>
          <w:p w14:paraId="30DCC166" w14:textId="573C2676" w:rsidR="00C73AD2" w:rsidRDefault="00C73AD2" w:rsidP="00C73AD2">
            <w:pPr>
              <w:jc w:val="center"/>
              <w:cnfStyle w:val="000000000000" w:firstRow="0" w:lastRow="0" w:firstColumn="0" w:lastColumn="0" w:oddVBand="0" w:evenVBand="0" w:oddHBand="0" w:evenHBand="0" w:firstRowFirstColumn="0" w:firstRowLastColumn="0" w:lastRowFirstColumn="0" w:lastRowLastColumn="0"/>
            </w:pPr>
            <w:r>
              <w:t>Nový stav</w:t>
            </w:r>
          </w:p>
        </w:tc>
      </w:tr>
      <w:tr w:rsidR="00C73AD2" w:rsidRPr="001D4EEB" w14:paraId="501FE0F3" w14:textId="77777777" w:rsidTr="006564D2">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3227" w:type="dxa"/>
          </w:tcPr>
          <w:p w14:paraId="78E21EBF" w14:textId="09E9FCFB" w:rsidR="00C73AD2" w:rsidRPr="001D4EEB" w:rsidRDefault="00C73AD2" w:rsidP="00C73AD2">
            <w:pPr>
              <w:jc w:val="left"/>
              <w:rPr>
                <w:szCs w:val="18"/>
              </w:rPr>
            </w:pPr>
            <w:r>
              <w:rPr>
                <w:szCs w:val="18"/>
              </w:rPr>
              <w:t>CHKN_DPS_000_ESIL_A</w:t>
            </w:r>
          </w:p>
        </w:tc>
        <w:tc>
          <w:tcPr>
            <w:tcW w:w="3402" w:type="dxa"/>
          </w:tcPr>
          <w:p w14:paraId="15C288AA" w14:textId="77777777" w:rsidR="00C73AD2" w:rsidRPr="001D4EEB" w:rsidRDefault="00C73AD2" w:rsidP="00C73AD2">
            <w:pPr>
              <w:jc w:val="center"/>
              <w:cnfStyle w:val="000000100000" w:firstRow="0" w:lastRow="0" w:firstColumn="0" w:lastColumn="0" w:oddVBand="0" w:evenVBand="0" w:oddHBand="1" w:evenHBand="0" w:firstRowFirstColumn="0" w:firstRowLastColumn="0" w:lastRowFirstColumn="0" w:lastRowLastColumn="0"/>
              <w:rPr>
                <w:szCs w:val="18"/>
              </w:rPr>
            </w:pPr>
            <w:r w:rsidRPr="001D4EEB">
              <w:rPr>
                <w:szCs w:val="18"/>
              </w:rPr>
              <w:t xml:space="preserve">část </w:t>
            </w:r>
            <w:proofErr w:type="gramStart"/>
            <w:r w:rsidRPr="001D4EEB">
              <w:rPr>
                <w:szCs w:val="18"/>
              </w:rPr>
              <w:t>elektro - silnoproud</w:t>
            </w:r>
            <w:proofErr w:type="gramEnd"/>
          </w:p>
        </w:tc>
        <w:tc>
          <w:tcPr>
            <w:tcW w:w="3260" w:type="dxa"/>
          </w:tcPr>
          <w:p w14:paraId="63019E39" w14:textId="399C6671" w:rsidR="00C73AD2" w:rsidRPr="001D4EEB" w:rsidRDefault="00C73AD2" w:rsidP="00C73AD2">
            <w:pPr>
              <w:jc w:val="center"/>
              <w:cnfStyle w:val="000000100000" w:firstRow="0" w:lastRow="0" w:firstColumn="0" w:lastColumn="0" w:oddVBand="0" w:evenVBand="0" w:oddHBand="1" w:evenHBand="0" w:firstRowFirstColumn="0" w:firstRowLastColumn="0" w:lastRowFirstColumn="0" w:lastRowLastColumn="0"/>
            </w:pPr>
            <w:r>
              <w:t>Nový stav</w:t>
            </w:r>
          </w:p>
        </w:tc>
      </w:tr>
      <w:tr w:rsidR="00C73AD2" w14:paraId="4A228A53" w14:textId="77777777" w:rsidTr="006564D2">
        <w:trPr>
          <w:trHeight w:hRule="exact" w:val="552"/>
        </w:trPr>
        <w:tc>
          <w:tcPr>
            <w:cnfStyle w:val="001000000000" w:firstRow="0" w:lastRow="0" w:firstColumn="1" w:lastColumn="0" w:oddVBand="0" w:evenVBand="0" w:oddHBand="0" w:evenHBand="0" w:firstRowFirstColumn="0" w:firstRowLastColumn="0" w:lastRowFirstColumn="0" w:lastRowLastColumn="0"/>
            <w:tcW w:w="3227" w:type="dxa"/>
          </w:tcPr>
          <w:p w14:paraId="7205A7DC" w14:textId="5431C2FA" w:rsidR="00C73AD2" w:rsidRDefault="00C73AD2" w:rsidP="00C73AD2">
            <w:pPr>
              <w:jc w:val="left"/>
              <w:rPr>
                <w:szCs w:val="18"/>
              </w:rPr>
            </w:pPr>
            <w:r>
              <w:rPr>
                <w:szCs w:val="18"/>
              </w:rPr>
              <w:t>CHKN_DPS_000_ESLB_A</w:t>
            </w:r>
          </w:p>
        </w:tc>
        <w:tc>
          <w:tcPr>
            <w:tcW w:w="3402" w:type="dxa"/>
          </w:tcPr>
          <w:p w14:paraId="5E059E1A" w14:textId="77777777" w:rsidR="00C73AD2" w:rsidRPr="001D4EEB" w:rsidRDefault="00C73AD2" w:rsidP="00C73AD2">
            <w:pPr>
              <w:jc w:val="center"/>
              <w:cnfStyle w:val="000000000000" w:firstRow="0" w:lastRow="0" w:firstColumn="0" w:lastColumn="0" w:oddVBand="0" w:evenVBand="0" w:oddHBand="0" w:evenHBand="0" w:firstRowFirstColumn="0" w:firstRowLastColumn="0" w:lastRowFirstColumn="0" w:lastRowLastColumn="0"/>
              <w:rPr>
                <w:szCs w:val="18"/>
              </w:rPr>
            </w:pPr>
            <w:r w:rsidRPr="001D4EEB">
              <w:rPr>
                <w:szCs w:val="18"/>
              </w:rPr>
              <w:t xml:space="preserve">část </w:t>
            </w:r>
            <w:proofErr w:type="gramStart"/>
            <w:r w:rsidRPr="001D4EEB">
              <w:rPr>
                <w:szCs w:val="18"/>
              </w:rPr>
              <w:t xml:space="preserve">elektro - </w:t>
            </w:r>
            <w:r>
              <w:rPr>
                <w:szCs w:val="18"/>
              </w:rPr>
              <w:t>slaboproud</w:t>
            </w:r>
            <w:proofErr w:type="gramEnd"/>
          </w:p>
        </w:tc>
        <w:tc>
          <w:tcPr>
            <w:tcW w:w="3260" w:type="dxa"/>
          </w:tcPr>
          <w:p w14:paraId="188F3CF7" w14:textId="41C11FB7" w:rsidR="00C73AD2" w:rsidRDefault="00C73AD2" w:rsidP="00C73AD2">
            <w:pPr>
              <w:jc w:val="center"/>
              <w:cnfStyle w:val="000000000000" w:firstRow="0" w:lastRow="0" w:firstColumn="0" w:lastColumn="0" w:oddVBand="0" w:evenVBand="0" w:oddHBand="0" w:evenHBand="0" w:firstRowFirstColumn="0" w:firstRowLastColumn="0" w:lastRowFirstColumn="0" w:lastRowLastColumn="0"/>
            </w:pPr>
            <w:r>
              <w:t>Nový stav</w:t>
            </w:r>
          </w:p>
        </w:tc>
      </w:tr>
      <w:tr w:rsidR="00C73AD2" w14:paraId="781BAC05" w14:textId="77777777" w:rsidTr="006564D2">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3227" w:type="dxa"/>
          </w:tcPr>
          <w:p w14:paraId="2A216DA4" w14:textId="0867D4C7" w:rsidR="00C73AD2" w:rsidRDefault="00C73AD2" w:rsidP="00C73AD2">
            <w:pPr>
              <w:jc w:val="left"/>
              <w:rPr>
                <w:szCs w:val="18"/>
              </w:rPr>
            </w:pPr>
            <w:r>
              <w:rPr>
                <w:szCs w:val="18"/>
              </w:rPr>
              <w:t>CHKN_DPS_000_MARE_A</w:t>
            </w:r>
          </w:p>
        </w:tc>
        <w:tc>
          <w:tcPr>
            <w:tcW w:w="3402" w:type="dxa"/>
          </w:tcPr>
          <w:p w14:paraId="5F77FE19" w14:textId="77777777" w:rsidR="00C73AD2" w:rsidRPr="001D4EEB" w:rsidRDefault="00C73AD2" w:rsidP="00C73AD2">
            <w:pPr>
              <w:jc w:val="center"/>
              <w:cnfStyle w:val="000000100000" w:firstRow="0" w:lastRow="0" w:firstColumn="0" w:lastColumn="0" w:oddVBand="0" w:evenVBand="0" w:oddHBand="1" w:evenHBand="0" w:firstRowFirstColumn="0" w:firstRowLastColumn="0" w:lastRowFirstColumn="0" w:lastRowLastColumn="0"/>
              <w:rPr>
                <w:szCs w:val="18"/>
              </w:rPr>
            </w:pPr>
            <w:r w:rsidRPr="001D4EEB">
              <w:rPr>
                <w:szCs w:val="18"/>
              </w:rPr>
              <w:t>část měření a regulace</w:t>
            </w:r>
          </w:p>
        </w:tc>
        <w:tc>
          <w:tcPr>
            <w:tcW w:w="3260" w:type="dxa"/>
          </w:tcPr>
          <w:p w14:paraId="195BF6E7" w14:textId="6119E3F4" w:rsidR="00C73AD2" w:rsidRDefault="00C73AD2" w:rsidP="00C73AD2">
            <w:pPr>
              <w:jc w:val="center"/>
              <w:cnfStyle w:val="000000100000" w:firstRow="0" w:lastRow="0" w:firstColumn="0" w:lastColumn="0" w:oddVBand="0" w:evenVBand="0" w:oddHBand="1" w:evenHBand="0" w:firstRowFirstColumn="0" w:firstRowLastColumn="0" w:lastRowFirstColumn="0" w:lastRowLastColumn="0"/>
            </w:pPr>
            <w:r>
              <w:t>Nový stav</w:t>
            </w:r>
          </w:p>
        </w:tc>
      </w:tr>
      <w:tr w:rsidR="00C73AD2" w14:paraId="2DA0B171" w14:textId="77777777" w:rsidTr="006564D2">
        <w:trPr>
          <w:trHeight w:hRule="exact" w:val="552"/>
        </w:trPr>
        <w:tc>
          <w:tcPr>
            <w:cnfStyle w:val="001000000000" w:firstRow="0" w:lastRow="0" w:firstColumn="1" w:lastColumn="0" w:oddVBand="0" w:evenVBand="0" w:oddHBand="0" w:evenHBand="0" w:firstRowFirstColumn="0" w:firstRowLastColumn="0" w:lastRowFirstColumn="0" w:lastRowLastColumn="0"/>
            <w:tcW w:w="3227" w:type="dxa"/>
          </w:tcPr>
          <w:p w14:paraId="58A32D2F" w14:textId="302EFB61" w:rsidR="00C73AD2" w:rsidRDefault="00C73AD2" w:rsidP="00C73AD2">
            <w:pPr>
              <w:jc w:val="left"/>
              <w:rPr>
                <w:szCs w:val="18"/>
              </w:rPr>
            </w:pPr>
            <w:r>
              <w:rPr>
                <w:szCs w:val="18"/>
              </w:rPr>
              <w:t>CHKN_DPS_000_SITU_A</w:t>
            </w:r>
          </w:p>
        </w:tc>
        <w:tc>
          <w:tcPr>
            <w:tcW w:w="3402" w:type="dxa"/>
          </w:tcPr>
          <w:p w14:paraId="0709372C" w14:textId="77777777" w:rsidR="00C73AD2" w:rsidRPr="001D4EEB" w:rsidRDefault="00C73AD2" w:rsidP="00C73AD2">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část terénu v řešeném území</w:t>
            </w:r>
          </w:p>
        </w:tc>
        <w:tc>
          <w:tcPr>
            <w:tcW w:w="3260" w:type="dxa"/>
          </w:tcPr>
          <w:p w14:paraId="07965753" w14:textId="1FD7674C" w:rsidR="00C73AD2" w:rsidRDefault="00C73AD2" w:rsidP="00C73AD2">
            <w:pPr>
              <w:jc w:val="center"/>
              <w:cnfStyle w:val="000000000000" w:firstRow="0" w:lastRow="0" w:firstColumn="0" w:lastColumn="0" w:oddVBand="0" w:evenVBand="0" w:oddHBand="0" w:evenHBand="0" w:firstRowFirstColumn="0" w:firstRowLastColumn="0" w:lastRowFirstColumn="0" w:lastRowLastColumn="0"/>
            </w:pPr>
            <w:r>
              <w:t>Nový stav</w:t>
            </w:r>
          </w:p>
        </w:tc>
      </w:tr>
      <w:tr w:rsidR="00CA3DA5" w14:paraId="1B5894B1" w14:textId="77777777" w:rsidTr="006564D2">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3227" w:type="dxa"/>
          </w:tcPr>
          <w:p w14:paraId="636060EF" w14:textId="34C710EB" w:rsidR="00CA3DA5" w:rsidRDefault="00CA3DA5" w:rsidP="00CA3DA5">
            <w:pPr>
              <w:jc w:val="left"/>
              <w:rPr>
                <w:szCs w:val="18"/>
              </w:rPr>
            </w:pPr>
            <w:r>
              <w:rPr>
                <w:szCs w:val="18"/>
              </w:rPr>
              <w:t>CHKN_DPS_000_SITU_B</w:t>
            </w:r>
          </w:p>
        </w:tc>
        <w:tc>
          <w:tcPr>
            <w:tcW w:w="3402" w:type="dxa"/>
          </w:tcPr>
          <w:p w14:paraId="03739DA0" w14:textId="35AFBC41" w:rsidR="00CA3DA5" w:rsidRDefault="00CA3DA5" w:rsidP="00CA3DA5">
            <w:pPr>
              <w:jc w:val="center"/>
              <w:cnfStyle w:val="000000100000" w:firstRow="0" w:lastRow="0" w:firstColumn="0" w:lastColumn="0" w:oddVBand="0" w:evenVBand="0" w:oddHBand="1" w:evenHBand="0" w:firstRowFirstColumn="0" w:firstRowLastColumn="0" w:lastRowFirstColumn="0" w:lastRowLastColumn="0"/>
              <w:rPr>
                <w:szCs w:val="18"/>
              </w:rPr>
            </w:pPr>
            <w:r>
              <w:rPr>
                <w:szCs w:val="18"/>
              </w:rPr>
              <w:t>část terénu v řešeném území</w:t>
            </w:r>
          </w:p>
        </w:tc>
        <w:tc>
          <w:tcPr>
            <w:tcW w:w="3260" w:type="dxa"/>
          </w:tcPr>
          <w:p w14:paraId="0572ACB7" w14:textId="08FDEF2C" w:rsidR="00CA3DA5" w:rsidRDefault="00F034FA" w:rsidP="00F034FA">
            <w:pPr>
              <w:spacing w:after="0"/>
              <w:jc w:val="center"/>
              <w:cnfStyle w:val="000000100000" w:firstRow="0" w:lastRow="0" w:firstColumn="0" w:lastColumn="0" w:oddVBand="0" w:evenVBand="0" w:oddHBand="1" w:evenHBand="0" w:firstRowFirstColumn="0" w:firstRowLastColumn="0" w:lastRowFirstColumn="0" w:lastRowLastColumn="0"/>
            </w:pPr>
            <w:r>
              <w:t>Stávající stav</w:t>
            </w:r>
          </w:p>
        </w:tc>
      </w:tr>
    </w:tbl>
    <w:p w14:paraId="17CE77AB" w14:textId="77777777" w:rsidR="00DC1C5B" w:rsidRPr="00476E47" w:rsidRDefault="00DC1C5B" w:rsidP="00D40F66"/>
    <w:sectPr w:rsidR="00DC1C5B" w:rsidRPr="00476E47" w:rsidSect="00A20A47">
      <w:headerReference w:type="even" r:id="rId15"/>
      <w:headerReference w:type="default" r:id="rId16"/>
      <w:footerReference w:type="even" r:id="rId17"/>
      <w:footerReference w:type="default" r:id="rId18"/>
      <w:pgSz w:w="11906" w:h="16838"/>
      <w:pgMar w:top="851" w:right="851" w:bottom="851" w:left="851" w:header="675" w:footer="454"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B8DF" w14:textId="77777777" w:rsidR="0003637C" w:rsidRDefault="0003637C" w:rsidP="000A17C7">
      <w:r>
        <w:separator/>
      </w:r>
    </w:p>
    <w:p w14:paraId="65EF1A27" w14:textId="77777777" w:rsidR="0003637C" w:rsidRDefault="0003637C" w:rsidP="000A17C7"/>
    <w:p w14:paraId="20CB2D86" w14:textId="77777777" w:rsidR="0003637C" w:rsidRDefault="0003637C" w:rsidP="000A17C7"/>
  </w:endnote>
  <w:endnote w:type="continuationSeparator" w:id="0">
    <w:p w14:paraId="2B55D48F" w14:textId="77777777" w:rsidR="0003637C" w:rsidRDefault="0003637C" w:rsidP="000A17C7">
      <w:r>
        <w:continuationSeparator/>
      </w:r>
    </w:p>
    <w:p w14:paraId="16C84965" w14:textId="77777777" w:rsidR="0003637C" w:rsidRDefault="0003637C" w:rsidP="000A17C7"/>
    <w:p w14:paraId="1CB45A32" w14:textId="77777777" w:rsidR="0003637C" w:rsidRDefault="0003637C" w:rsidP="000A17C7"/>
  </w:endnote>
  <w:endnote w:type="continuationNotice" w:id="1">
    <w:p w14:paraId="4940800F" w14:textId="77777777" w:rsidR="0003637C" w:rsidRDefault="0003637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Nadpisy CS)">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Základní text">
    <w:altName w:val="Times New Roman"/>
    <w:charset w:val="00"/>
    <w:family w:val="roman"/>
    <w:pitch w:val="variable"/>
    <w:sig w:usb0="E0002AE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C2DB" w14:textId="77777777" w:rsidR="00B36C8A" w:rsidRDefault="00786A95" w:rsidP="00CE220D">
    <w:pPr>
      <w:pStyle w:val="Zpat"/>
      <w:rPr>
        <w:rStyle w:val="slostrnky"/>
      </w:rPr>
    </w:pPr>
    <w:r>
      <w:rPr>
        <w:rStyle w:val="slostrnky"/>
      </w:rPr>
      <w:fldChar w:fldCharType="begin"/>
    </w:r>
    <w:r w:rsidR="00B36C8A">
      <w:rPr>
        <w:rStyle w:val="slostrnky"/>
      </w:rPr>
      <w:instrText xml:space="preserve"> PAGE </w:instrText>
    </w:r>
    <w:r>
      <w:rPr>
        <w:rStyle w:val="slostrnky"/>
      </w:rPr>
      <w:fldChar w:fldCharType="end"/>
    </w:r>
  </w:p>
  <w:p w14:paraId="15C2251A" w14:textId="77777777" w:rsidR="00B36C8A" w:rsidRDefault="00B36C8A" w:rsidP="00CE220D">
    <w:pPr>
      <w:pStyle w:val="Zpat"/>
    </w:pPr>
  </w:p>
  <w:p w14:paraId="54160C3E" w14:textId="77777777" w:rsidR="00513DC7" w:rsidRDefault="00513DC7" w:rsidP="000A17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F13F" w14:textId="592495EA" w:rsidR="00E025A0" w:rsidRDefault="00CE220D" w:rsidP="00CE220D">
    <w:pPr>
      <w:pStyle w:val="Zpat"/>
    </w:pPr>
    <w:r>
      <w:tab/>
    </w:r>
  </w:p>
  <w:p w14:paraId="453A9F6E" w14:textId="135A35FD" w:rsidR="00171DEE" w:rsidRDefault="00CE220D" w:rsidP="00CE220D">
    <w:r>
      <w:rPr>
        <w:rFonts w:cstheme="minorHAnsi"/>
      </w:rPr>
      <w:t>©</w:t>
    </w:r>
    <w:r>
      <w:t xml:space="preserve"> AED </w:t>
    </w:r>
    <w:proofErr w:type="spellStart"/>
    <w:r>
      <w:t>project</w:t>
    </w:r>
    <w:proofErr w:type="spellEnd"/>
    <w:r>
      <w:t xml:space="preserve"> a.s.</w:t>
    </w:r>
    <w:r>
      <w:tab/>
    </w:r>
    <w:r>
      <w:tab/>
    </w:r>
    <w:r>
      <w:tab/>
    </w:r>
    <w:r>
      <w:tab/>
    </w:r>
    <w:r>
      <w:tab/>
    </w:r>
    <w:r w:rsidR="00171DEE">
      <w:t>str</w:t>
    </w:r>
    <w:r w:rsidR="00171DEE" w:rsidRPr="0045064B">
      <w:t xml:space="preserve">. </w:t>
    </w:r>
    <w:sdt>
      <w:sdtPr>
        <w:id w:val="-130567165"/>
        <w:docPartObj>
          <w:docPartGallery w:val="Page Numbers (Bottom of Page)"/>
          <w:docPartUnique/>
        </w:docPartObj>
      </w:sdtPr>
      <w:sdtEndPr/>
      <w:sdtContent>
        <w:r w:rsidR="00171DEE" w:rsidRPr="0045064B">
          <w:fldChar w:fldCharType="begin"/>
        </w:r>
        <w:r w:rsidR="00171DEE" w:rsidRPr="0045064B">
          <w:instrText>PAGE   \* MERGEFORMAT</w:instrText>
        </w:r>
        <w:r w:rsidR="00171DEE" w:rsidRPr="0045064B">
          <w:fldChar w:fldCharType="separate"/>
        </w:r>
        <w:r w:rsidR="00171DEE" w:rsidRPr="0045064B">
          <w:t>2</w:t>
        </w:r>
        <w:r w:rsidR="00171DEE" w:rsidRPr="0045064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3260" w14:textId="77777777" w:rsidR="0003637C" w:rsidRDefault="0003637C" w:rsidP="000A17C7">
      <w:r>
        <w:separator/>
      </w:r>
    </w:p>
    <w:p w14:paraId="05337567" w14:textId="77777777" w:rsidR="0003637C" w:rsidRDefault="0003637C" w:rsidP="000A17C7"/>
    <w:p w14:paraId="222BB2CE" w14:textId="77777777" w:rsidR="0003637C" w:rsidRDefault="0003637C" w:rsidP="000A17C7"/>
  </w:footnote>
  <w:footnote w:type="continuationSeparator" w:id="0">
    <w:p w14:paraId="5BAF9CEA" w14:textId="77777777" w:rsidR="0003637C" w:rsidRDefault="0003637C" w:rsidP="000A17C7">
      <w:r>
        <w:continuationSeparator/>
      </w:r>
    </w:p>
    <w:p w14:paraId="7B23AF6C" w14:textId="77777777" w:rsidR="0003637C" w:rsidRDefault="0003637C" w:rsidP="000A17C7"/>
    <w:p w14:paraId="230DB58D" w14:textId="77777777" w:rsidR="0003637C" w:rsidRDefault="0003637C" w:rsidP="000A17C7"/>
  </w:footnote>
  <w:footnote w:type="continuationNotice" w:id="1">
    <w:p w14:paraId="2E72A17D" w14:textId="77777777" w:rsidR="0003637C" w:rsidRDefault="0003637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76C7" w14:textId="326C46A5" w:rsidR="00751FAB" w:rsidRDefault="006E3279" w:rsidP="000A17C7">
    <w:pPr>
      <w:pStyle w:val="Zhlav"/>
    </w:pPr>
    <w:r>
      <w:rPr>
        <w:noProof/>
        <w:color w:val="2B579A"/>
        <w:shd w:val="clear" w:color="auto" w:fill="E6E6E6"/>
        <w:lang w:eastAsia="cs-CZ"/>
      </w:rPr>
      <w:drawing>
        <wp:anchor distT="0" distB="0" distL="114300" distR="114300" simplePos="0" relativeHeight="251658240" behindDoc="1" locked="0" layoutInCell="0" allowOverlap="1" wp14:anchorId="35EB6FA8" wp14:editId="242746B1">
          <wp:simplePos x="0" y="0"/>
          <wp:positionH relativeFrom="margin">
            <wp:align>center</wp:align>
          </wp:positionH>
          <wp:positionV relativeFrom="margin">
            <wp:align>center</wp:align>
          </wp:positionV>
          <wp:extent cx="7556500" cy="10693400"/>
          <wp:effectExtent l="0" t="0" r="0" b="0"/>
          <wp:wrapNone/>
          <wp:docPr id="8" name="Obrázek 8" descr="/Zakazky/_CAS/CAS_sablona_layout.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1353043190" descr="/Zakazky/_CAS/CAS_sablona_layout.pdf"/>
                  <pic:cNvPicPr>
                    <a:picLocks/>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anchor>
      </w:drawing>
    </w:r>
  </w:p>
  <w:p w14:paraId="5AA789D5" w14:textId="77777777" w:rsidR="00513DC7" w:rsidRDefault="00513DC7" w:rsidP="000A17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F3B6" w14:textId="648D699D" w:rsidR="00CE220D" w:rsidRDefault="00B27F36" w:rsidP="00CE220D">
    <w:pPr>
      <w:pStyle w:val="Zhlav"/>
      <w:spacing w:before="0"/>
      <w:jc w:val="right"/>
    </w:pPr>
    <w:r>
      <w:t>Projekt:</w:t>
    </w:r>
    <w:r w:rsidR="000167AC" w:rsidRPr="000167AC">
      <w:t xml:space="preserve"> </w:t>
    </w:r>
    <w:r w:rsidR="00E62C3B">
      <w:t>Knihovna Chomutov</w:t>
    </w:r>
    <w:r w:rsidR="00CE220D">
      <w:tab/>
    </w:r>
    <w:r w:rsidR="00CE220D">
      <w:tab/>
      <w:t xml:space="preserve">Plán realizace BIM – BEP – </w:t>
    </w:r>
    <w:r w:rsidR="00C42830">
      <w:t>provozní část</w:t>
    </w:r>
  </w:p>
  <w:p w14:paraId="19106EEE" w14:textId="77777777" w:rsidR="00EB0A92" w:rsidRDefault="00EB0A92" w:rsidP="00CE220D">
    <w:pPr>
      <w:pStyle w:val="Zhlav"/>
      <w:spacing w:befor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297"/>
    <w:multiLevelType w:val="hybridMultilevel"/>
    <w:tmpl w:val="BF2CB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9C3D59"/>
    <w:multiLevelType w:val="hybridMultilevel"/>
    <w:tmpl w:val="7D6AF114"/>
    <w:lvl w:ilvl="0" w:tplc="50E6DE2E">
      <w:numFmt w:val="bullet"/>
      <w:lvlText w:val="-"/>
      <w:lvlJc w:val="left"/>
      <w:pPr>
        <w:ind w:left="720" w:hanging="360"/>
      </w:pPr>
      <w:rPr>
        <w:rFonts w:ascii="Arial Narrow" w:eastAsiaTheme="minorHAns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0568F3"/>
    <w:multiLevelType w:val="hybridMultilevel"/>
    <w:tmpl w:val="7C7AD17C"/>
    <w:lvl w:ilvl="0" w:tplc="26C00526">
      <w:start w:val="1"/>
      <w:numFmt w:val="bullet"/>
      <w:pStyle w:val="BEP-text-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F261F"/>
    <w:multiLevelType w:val="hybridMultilevel"/>
    <w:tmpl w:val="5D8C5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1D4A3E"/>
    <w:multiLevelType w:val="hybridMultilevel"/>
    <w:tmpl w:val="CA26C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D713F5"/>
    <w:multiLevelType w:val="hybridMultilevel"/>
    <w:tmpl w:val="7F2A0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403CEA"/>
    <w:multiLevelType w:val="hybridMultilevel"/>
    <w:tmpl w:val="5E627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5C6542"/>
    <w:multiLevelType w:val="hybridMultilevel"/>
    <w:tmpl w:val="F7F62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93208B"/>
    <w:multiLevelType w:val="hybridMultilevel"/>
    <w:tmpl w:val="4FE8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9C1F63"/>
    <w:multiLevelType w:val="hybridMultilevel"/>
    <w:tmpl w:val="B70E25DE"/>
    <w:lvl w:ilvl="0" w:tplc="384C3874">
      <w:start w:val="1"/>
      <w:numFmt w:val="bullet"/>
      <w:pStyle w:val="4odsazeni"/>
      <w:lvlText w:val=""/>
      <w:lvlJc w:val="left"/>
      <w:pPr>
        <w:ind w:left="1429" w:hanging="357"/>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E41741"/>
    <w:multiLevelType w:val="hybridMultilevel"/>
    <w:tmpl w:val="879CE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0F37E8"/>
    <w:multiLevelType w:val="hybridMultilevel"/>
    <w:tmpl w:val="0E5C64B8"/>
    <w:lvl w:ilvl="0" w:tplc="A516B1A8">
      <w:start w:val="1"/>
      <w:numFmt w:val="bullet"/>
      <w:pStyle w:val="BEP-T-text-odra"/>
      <w:lvlText w:val=""/>
      <w:lvlJc w:val="left"/>
      <w:pPr>
        <w:ind w:left="777" w:hanging="360"/>
      </w:pPr>
      <w:rPr>
        <w:rFonts w:ascii="Symbol" w:hAnsi="Symbol" w:hint="default"/>
      </w:rPr>
    </w:lvl>
    <w:lvl w:ilvl="1" w:tplc="04050003">
      <w:start w:val="1"/>
      <w:numFmt w:val="bullet"/>
      <w:lvlText w:val="o"/>
      <w:lvlJc w:val="left"/>
      <w:pPr>
        <w:ind w:left="1497" w:hanging="360"/>
      </w:pPr>
      <w:rPr>
        <w:rFonts w:ascii="Courier New" w:hAnsi="Courier New" w:cs="Courier New" w:hint="default"/>
      </w:rPr>
    </w:lvl>
    <w:lvl w:ilvl="2" w:tplc="04050005">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2" w15:restartNumberingAfterBreak="0">
    <w:nsid w:val="1C4B2F86"/>
    <w:multiLevelType w:val="multilevel"/>
    <w:tmpl w:val="EB9674E6"/>
    <w:lvl w:ilvl="0">
      <w:start w:val="1"/>
      <w:numFmt w:val="decimal"/>
      <w:pStyle w:val="odrazka"/>
      <w:lvlText w:val="%1/"/>
      <w:lvlJc w:val="left"/>
      <w:pPr>
        <w:ind w:left="357" w:hanging="357"/>
      </w:pPr>
      <w:rPr>
        <w:rFonts w:asciiTheme="minorHAnsi" w:hAnsiTheme="minorHAnsi" w:hint="default"/>
        <w:b/>
        <w:i w:val="0"/>
        <w:color w:val="21BDCB"/>
      </w:rPr>
    </w:lvl>
    <w:lvl w:ilvl="1">
      <w:start w:val="1"/>
      <w:numFmt w:val="lowerLetter"/>
      <w:lvlText w:val="%2"/>
      <w:lvlJc w:val="left"/>
      <w:pPr>
        <w:ind w:left="1437" w:hanging="360"/>
      </w:pPr>
      <w:rPr>
        <w:rFonts w:asciiTheme="minorHAnsi" w:hAnsiTheme="minorHAnsi" w:hint="default"/>
        <w:b/>
        <w:i w:val="0"/>
        <w:color w:val="21BDCB"/>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3" w15:restartNumberingAfterBreak="0">
    <w:nsid w:val="1CBA3E2B"/>
    <w:multiLevelType w:val="hybridMultilevel"/>
    <w:tmpl w:val="8CB817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5774EB"/>
    <w:multiLevelType w:val="hybridMultilevel"/>
    <w:tmpl w:val="3230DAFA"/>
    <w:lvl w:ilvl="0" w:tplc="631C7E96">
      <w:start w:val="1"/>
      <w:numFmt w:val="decimal"/>
      <w:pStyle w:val="Nadpis1"/>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04944EF"/>
    <w:multiLevelType w:val="hybridMultilevel"/>
    <w:tmpl w:val="8B70B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10A36F6"/>
    <w:multiLevelType w:val="hybridMultilevel"/>
    <w:tmpl w:val="9208E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50216B"/>
    <w:multiLevelType w:val="hybridMultilevel"/>
    <w:tmpl w:val="5B289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4ED5CD6"/>
    <w:multiLevelType w:val="hybridMultilevel"/>
    <w:tmpl w:val="4BF4437C"/>
    <w:lvl w:ilvl="0" w:tplc="1414A21A">
      <w:start w:val="1"/>
      <w:numFmt w:val="bullet"/>
      <w:pStyle w:val="3odsazeni"/>
      <w:lvlText w:val=""/>
      <w:lvlJc w:val="left"/>
      <w:pPr>
        <w:ind w:left="1072" w:hanging="352"/>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95F6B5F"/>
    <w:multiLevelType w:val="hybridMultilevel"/>
    <w:tmpl w:val="A0C05F5E"/>
    <w:lvl w:ilvl="0" w:tplc="50E6DE2E">
      <w:numFmt w:val="bullet"/>
      <w:lvlText w:val="-"/>
      <w:lvlJc w:val="left"/>
      <w:pPr>
        <w:ind w:left="720" w:hanging="360"/>
      </w:pPr>
      <w:rPr>
        <w:rFonts w:ascii="Arial Narrow" w:eastAsiaTheme="minorHAnsi" w:hAnsi="Arial Narrow" w:cs="Times New Roman" w:hint="default"/>
      </w:rPr>
    </w:lvl>
    <w:lvl w:ilvl="1" w:tplc="50E6DE2E">
      <w:numFmt w:val="bullet"/>
      <w:lvlText w:val="-"/>
      <w:lvlJc w:val="left"/>
      <w:pPr>
        <w:ind w:left="1440" w:hanging="360"/>
      </w:pPr>
      <w:rPr>
        <w:rFonts w:ascii="Arial Narrow" w:eastAsiaTheme="minorHAnsi" w:hAnsi="Arial Narrow"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28014C"/>
    <w:multiLevelType w:val="hybridMultilevel"/>
    <w:tmpl w:val="803A9B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C1152BA"/>
    <w:multiLevelType w:val="hybridMultilevel"/>
    <w:tmpl w:val="0C72CC68"/>
    <w:lvl w:ilvl="0" w:tplc="5D6A2BC0">
      <w:start w:val="1"/>
      <w:numFmt w:val="bullet"/>
      <w:pStyle w:val="9odsazeni"/>
      <w:lvlText w:val=""/>
      <w:lvlJc w:val="left"/>
      <w:pPr>
        <w:ind w:left="3215" w:hanging="357"/>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724F46"/>
    <w:multiLevelType w:val="hybridMultilevel"/>
    <w:tmpl w:val="0F220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AA773F"/>
    <w:multiLevelType w:val="multilevel"/>
    <w:tmpl w:val="20EA2AA4"/>
    <w:lvl w:ilvl="0">
      <w:start w:val="1"/>
      <w:numFmt w:val="lowerLetter"/>
      <w:pStyle w:val="odrazka2"/>
      <w:lvlText w:val="%1/"/>
      <w:lvlJc w:val="left"/>
      <w:pPr>
        <w:ind w:left="717" w:hanging="360"/>
      </w:pPr>
      <w:rPr>
        <w:rFonts w:hint="default"/>
        <w:b/>
        <w:i w:val="0"/>
        <w:color w:val="21BDCB"/>
      </w:rPr>
    </w:lvl>
    <w:lvl w:ilvl="1">
      <w:start w:val="1"/>
      <w:numFmt w:val="lowerLetter"/>
      <w:lvlText w:val="%2"/>
      <w:lvlJc w:val="left"/>
      <w:pPr>
        <w:ind w:left="1437" w:hanging="360"/>
      </w:pPr>
      <w:rPr>
        <w:rFonts w:asciiTheme="minorHAnsi" w:hAnsiTheme="minorHAnsi" w:hint="default"/>
        <w:b/>
        <w:i w:val="0"/>
        <w:color w:val="21BDCB"/>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4" w15:restartNumberingAfterBreak="0">
    <w:nsid w:val="3D65098C"/>
    <w:multiLevelType w:val="hybridMultilevel"/>
    <w:tmpl w:val="066234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2A1072"/>
    <w:multiLevelType w:val="hybridMultilevel"/>
    <w:tmpl w:val="A566E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CD04A5"/>
    <w:multiLevelType w:val="hybridMultilevel"/>
    <w:tmpl w:val="B4AC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191D0D"/>
    <w:multiLevelType w:val="hybridMultilevel"/>
    <w:tmpl w:val="B652DDF8"/>
    <w:lvl w:ilvl="0" w:tplc="186AE39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45F74EA"/>
    <w:multiLevelType w:val="hybridMultilevel"/>
    <w:tmpl w:val="ECF07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837C41"/>
    <w:multiLevelType w:val="hybridMultilevel"/>
    <w:tmpl w:val="5A8C1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B31834"/>
    <w:multiLevelType w:val="hybridMultilevel"/>
    <w:tmpl w:val="7986A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473C49"/>
    <w:multiLevelType w:val="hybridMultilevel"/>
    <w:tmpl w:val="3A46F686"/>
    <w:lvl w:ilvl="0" w:tplc="08448656">
      <w:start w:val="1"/>
      <w:numFmt w:val="bullet"/>
      <w:pStyle w:val="5odsazeni"/>
      <w:lvlText w:val=""/>
      <w:lvlJc w:val="left"/>
      <w:pPr>
        <w:ind w:left="1786" w:hanging="357"/>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B76EAA"/>
    <w:multiLevelType w:val="hybridMultilevel"/>
    <w:tmpl w:val="91222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813DAB"/>
    <w:multiLevelType w:val="hybridMultilevel"/>
    <w:tmpl w:val="F7C62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B90221"/>
    <w:multiLevelType w:val="hybridMultilevel"/>
    <w:tmpl w:val="EC4CE79E"/>
    <w:lvl w:ilvl="0" w:tplc="EF787CF6">
      <w:start w:val="1"/>
      <w:numFmt w:val="bullet"/>
      <w:pStyle w:val="8odsazeni"/>
      <w:lvlText w:val=""/>
      <w:lvlJc w:val="left"/>
      <w:pPr>
        <w:ind w:left="2858" w:hanging="358"/>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170E83"/>
    <w:multiLevelType w:val="hybridMultilevel"/>
    <w:tmpl w:val="2A9AC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93D2202"/>
    <w:multiLevelType w:val="hybridMultilevel"/>
    <w:tmpl w:val="99E09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C362CA"/>
    <w:multiLevelType w:val="hybridMultilevel"/>
    <w:tmpl w:val="96386852"/>
    <w:lvl w:ilvl="0" w:tplc="9B42C22A">
      <w:start w:val="1"/>
      <w:numFmt w:val="bullet"/>
      <w:pStyle w:val="2odsazeni"/>
      <w:lvlText w:val=""/>
      <w:lvlJc w:val="left"/>
      <w:pPr>
        <w:ind w:left="720" w:hanging="363"/>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FC6962"/>
    <w:multiLevelType w:val="hybridMultilevel"/>
    <w:tmpl w:val="2396A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397978"/>
    <w:multiLevelType w:val="multilevel"/>
    <w:tmpl w:val="8856BE14"/>
    <w:lvl w:ilvl="0">
      <w:start w:val="1"/>
      <w:numFmt w:val="decimal"/>
      <w:pStyle w:val="BEP-Nadpisy1rove"/>
      <w:lvlText w:val="%1."/>
      <w:lvlJc w:val="left"/>
      <w:pPr>
        <w:ind w:left="360" w:hanging="360"/>
      </w:pPr>
      <w:rPr>
        <w:rFonts w:hint="default"/>
      </w:rPr>
    </w:lvl>
    <w:lvl w:ilvl="1">
      <w:start w:val="1"/>
      <w:numFmt w:val="decimal"/>
      <w:pStyle w:val="BEP-Nadpisy2rove"/>
      <w:lvlText w:val="%1.%2"/>
      <w:lvlJc w:val="left"/>
      <w:pPr>
        <w:ind w:left="114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BEP-Nadpisy3rove"/>
      <w:lvlText w:val="%1.%2.%3."/>
      <w:lvlJc w:val="left"/>
      <w:pPr>
        <w:ind w:left="1224" w:hanging="504"/>
      </w:pPr>
      <w:rPr>
        <w:rFonts w:hint="default"/>
      </w:rPr>
    </w:lvl>
    <w:lvl w:ilvl="3">
      <w:start w:val="1"/>
      <w:numFmt w:val="decimal"/>
      <w:pStyle w:val="BEP-Nadpisy4rove"/>
      <w:lvlText w:val="%1.%2.%3.%4."/>
      <w:lvlJc w:val="left"/>
      <w:pPr>
        <w:ind w:left="1728" w:hanging="648"/>
      </w:pPr>
      <w:rPr>
        <w:rFonts w:hint="default"/>
      </w:rPr>
    </w:lvl>
    <w:lvl w:ilvl="4">
      <w:start w:val="1"/>
      <w:numFmt w:val="decimal"/>
      <w:pStyle w:val="BEP-Nadpisy4arov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5517F1F"/>
    <w:multiLevelType w:val="hybridMultilevel"/>
    <w:tmpl w:val="D584DD90"/>
    <w:lvl w:ilvl="0" w:tplc="B0CE7758">
      <w:start w:val="1"/>
      <w:numFmt w:val="bullet"/>
      <w:pStyle w:val="7odsazeni"/>
      <w:lvlText w:val=""/>
      <w:lvlJc w:val="left"/>
      <w:pPr>
        <w:ind w:left="2500" w:hanging="357"/>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B45033"/>
    <w:multiLevelType w:val="hybridMultilevel"/>
    <w:tmpl w:val="E7BC9E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8029CD"/>
    <w:multiLevelType w:val="hybridMultilevel"/>
    <w:tmpl w:val="DA0A47EA"/>
    <w:lvl w:ilvl="0" w:tplc="8CECE568">
      <w:start w:val="1"/>
      <w:numFmt w:val="bullet"/>
      <w:pStyle w:val="6odsazeni"/>
      <w:lvlText w:val=""/>
      <w:lvlJc w:val="left"/>
      <w:pPr>
        <w:ind w:left="2143" w:hanging="357"/>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9213C58"/>
    <w:multiLevelType w:val="hybridMultilevel"/>
    <w:tmpl w:val="8F6CBF42"/>
    <w:lvl w:ilvl="0" w:tplc="86DABAF0">
      <w:start w:val="1"/>
      <w:numFmt w:val="bullet"/>
      <w:lvlText w:val="-"/>
      <w:lvlJc w:val="left"/>
      <w:pPr>
        <w:ind w:left="108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79B160DF"/>
    <w:multiLevelType w:val="hybridMultilevel"/>
    <w:tmpl w:val="43F43DB4"/>
    <w:lvl w:ilvl="0" w:tplc="DB48F436">
      <w:start w:val="2"/>
      <w:numFmt w:val="bullet"/>
      <w:lvlText w:val="-"/>
      <w:lvlJc w:val="left"/>
      <w:pPr>
        <w:ind w:left="720" w:hanging="360"/>
      </w:pPr>
      <w:rPr>
        <w:rFonts w:ascii="Arial Narrow" w:eastAsiaTheme="minorHAns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2E7AC7"/>
    <w:multiLevelType w:val="hybridMultilevel"/>
    <w:tmpl w:val="EC2AB9C8"/>
    <w:lvl w:ilvl="0" w:tplc="26C00526">
      <w:start w:val="1"/>
      <w:numFmt w:val="bullet"/>
      <w:lvlText w:val=""/>
      <w:lvlJc w:val="left"/>
      <w:pPr>
        <w:ind w:left="720" w:hanging="360"/>
      </w:pPr>
      <w:rPr>
        <w:rFonts w:ascii="Symbol" w:hAnsi="Symbol" w:hint="default"/>
      </w:rPr>
    </w:lvl>
    <w:lvl w:ilvl="1" w:tplc="E00E3E4E">
      <w:start w:val="1"/>
      <w:numFmt w:val="bullet"/>
      <w:pStyle w:val="BEP-text-pododrky"/>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A664A9"/>
    <w:multiLevelType w:val="hybridMultilevel"/>
    <w:tmpl w:val="FCA606F8"/>
    <w:lvl w:ilvl="0" w:tplc="85162580">
      <w:start w:val="1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EB59CB"/>
    <w:multiLevelType w:val="multilevel"/>
    <w:tmpl w:val="CB889B6C"/>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rPr>
        <w:rFonts w:hint="default"/>
        <w:color w:val="auto"/>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540775607">
    <w:abstractNumId w:val="37"/>
  </w:num>
  <w:num w:numId="2" w16cid:durableId="1408382030">
    <w:abstractNumId w:val="18"/>
  </w:num>
  <w:num w:numId="3" w16cid:durableId="1220433276">
    <w:abstractNumId w:val="9"/>
  </w:num>
  <w:num w:numId="4" w16cid:durableId="919407301">
    <w:abstractNumId w:val="31"/>
  </w:num>
  <w:num w:numId="5" w16cid:durableId="1013262241">
    <w:abstractNumId w:val="42"/>
  </w:num>
  <w:num w:numId="6" w16cid:durableId="817720484">
    <w:abstractNumId w:val="40"/>
  </w:num>
  <w:num w:numId="7" w16cid:durableId="311254130">
    <w:abstractNumId w:val="34"/>
  </w:num>
  <w:num w:numId="8" w16cid:durableId="729688399">
    <w:abstractNumId w:val="21"/>
  </w:num>
  <w:num w:numId="9" w16cid:durableId="915163627">
    <w:abstractNumId w:val="23"/>
  </w:num>
  <w:num w:numId="10" w16cid:durableId="915868182">
    <w:abstractNumId w:val="12"/>
  </w:num>
  <w:num w:numId="11" w16cid:durableId="1565722579">
    <w:abstractNumId w:val="7"/>
  </w:num>
  <w:num w:numId="12" w16cid:durableId="75134010">
    <w:abstractNumId w:val="11"/>
  </w:num>
  <w:num w:numId="13" w16cid:durableId="1840152512">
    <w:abstractNumId w:val="2"/>
  </w:num>
  <w:num w:numId="14" w16cid:durableId="2060736979">
    <w:abstractNumId w:val="45"/>
  </w:num>
  <w:num w:numId="15" w16cid:durableId="1572109858">
    <w:abstractNumId w:val="39"/>
    <w:lvlOverride w:ilvl="0">
      <w:lvl w:ilvl="0">
        <w:start w:val="1"/>
        <w:numFmt w:val="decimal"/>
        <w:pStyle w:val="BEP-Nadpisy1rove"/>
        <w:lvlText w:val="%1."/>
        <w:lvlJc w:val="left"/>
        <w:pPr>
          <w:ind w:left="502" w:hanging="360"/>
        </w:pPr>
      </w:lvl>
    </w:lvlOverride>
    <w:lvlOverride w:ilvl="1">
      <w:lvl w:ilvl="1">
        <w:start w:val="1"/>
        <w:numFmt w:val="decimal"/>
        <w:pStyle w:val="BEP-Nadpisy2rove"/>
        <w:lvlText w:val="%1.%2."/>
        <w:lvlJc w:val="left"/>
        <w:pPr>
          <w:ind w:left="432" w:hanging="432"/>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BEP-Nadpisy3rove"/>
        <w:lvlText w:val="%1.%2.%3."/>
        <w:lvlJc w:val="left"/>
        <w:pPr>
          <w:ind w:left="1224" w:hanging="504"/>
        </w:pPr>
      </w:lvl>
    </w:lvlOverride>
    <w:lvlOverride w:ilvl="3">
      <w:lvl w:ilvl="3">
        <w:start w:val="1"/>
        <w:numFmt w:val="decimal"/>
        <w:pStyle w:val="BEP-Nadpisy4rove"/>
        <w:lvlText w:val="%1.%2.%3.%4."/>
        <w:lvlJc w:val="left"/>
        <w:pPr>
          <w:ind w:left="1728" w:hanging="648"/>
        </w:pPr>
      </w:lvl>
    </w:lvlOverride>
    <w:lvlOverride w:ilvl="4">
      <w:lvl w:ilvl="4">
        <w:start w:val="1"/>
        <w:numFmt w:val="decimal"/>
        <w:pStyle w:val="BEP-Nadpisy4arove"/>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33456327">
    <w:abstractNumId w:val="47"/>
  </w:num>
  <w:num w:numId="17" w16cid:durableId="1927614049">
    <w:abstractNumId w:val="28"/>
  </w:num>
  <w:num w:numId="18" w16cid:durableId="1302534314">
    <w:abstractNumId w:val="29"/>
  </w:num>
  <w:num w:numId="19" w16cid:durableId="136193650">
    <w:abstractNumId w:val="17"/>
  </w:num>
  <w:num w:numId="20" w16cid:durableId="506292640">
    <w:abstractNumId w:val="36"/>
  </w:num>
  <w:num w:numId="21" w16cid:durableId="1686249554">
    <w:abstractNumId w:val="22"/>
  </w:num>
  <w:num w:numId="22" w16cid:durableId="1454592235">
    <w:abstractNumId w:val="0"/>
  </w:num>
  <w:num w:numId="23" w16cid:durableId="1657876296">
    <w:abstractNumId w:val="20"/>
  </w:num>
  <w:num w:numId="24" w16cid:durableId="1916160048">
    <w:abstractNumId w:val="10"/>
  </w:num>
  <w:num w:numId="25" w16cid:durableId="1520587080">
    <w:abstractNumId w:val="4"/>
  </w:num>
  <w:num w:numId="26" w16cid:durableId="368838971">
    <w:abstractNumId w:val="30"/>
  </w:num>
  <w:num w:numId="27" w16cid:durableId="246623246">
    <w:abstractNumId w:val="26"/>
  </w:num>
  <w:num w:numId="28" w16cid:durableId="1412314181">
    <w:abstractNumId w:val="41"/>
  </w:num>
  <w:num w:numId="29" w16cid:durableId="2046711239">
    <w:abstractNumId w:val="38"/>
  </w:num>
  <w:num w:numId="30" w16cid:durableId="276763329">
    <w:abstractNumId w:val="19"/>
  </w:num>
  <w:num w:numId="31" w16cid:durableId="1967924555">
    <w:abstractNumId w:val="35"/>
  </w:num>
  <w:num w:numId="32" w16cid:durableId="321009568">
    <w:abstractNumId w:val="24"/>
  </w:num>
  <w:num w:numId="33" w16cid:durableId="922647096">
    <w:abstractNumId w:val="8"/>
  </w:num>
  <w:num w:numId="34" w16cid:durableId="1496610330">
    <w:abstractNumId w:val="13"/>
  </w:num>
  <w:num w:numId="35" w16cid:durableId="958298146">
    <w:abstractNumId w:val="46"/>
  </w:num>
  <w:num w:numId="36" w16cid:durableId="446235453">
    <w:abstractNumId w:val="44"/>
  </w:num>
  <w:num w:numId="37" w16cid:durableId="10209366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9515652">
    <w:abstractNumId w:val="43"/>
  </w:num>
  <w:num w:numId="39" w16cid:durableId="1439834945">
    <w:abstractNumId w:val="15"/>
  </w:num>
  <w:num w:numId="40" w16cid:durableId="31733258">
    <w:abstractNumId w:val="33"/>
  </w:num>
  <w:num w:numId="41" w16cid:durableId="1859780708">
    <w:abstractNumId w:val="16"/>
  </w:num>
  <w:num w:numId="42" w16cid:durableId="1357196550">
    <w:abstractNumId w:val="1"/>
  </w:num>
  <w:num w:numId="43" w16cid:durableId="970868695">
    <w:abstractNumId w:val="25"/>
  </w:num>
  <w:num w:numId="44" w16cid:durableId="1294213771">
    <w:abstractNumId w:val="47"/>
  </w:num>
  <w:num w:numId="45" w16cid:durableId="320669304">
    <w:abstractNumId w:val="32"/>
  </w:num>
  <w:num w:numId="46" w16cid:durableId="1763993356">
    <w:abstractNumId w:val="3"/>
  </w:num>
  <w:num w:numId="47" w16cid:durableId="331373277">
    <w:abstractNumId w:val="5"/>
  </w:num>
  <w:num w:numId="48" w16cid:durableId="996613238">
    <w:abstractNumId w:val="47"/>
  </w:num>
  <w:num w:numId="49" w16cid:durableId="1293905351">
    <w:abstractNumId w:val="47"/>
  </w:num>
  <w:num w:numId="50" w16cid:durableId="118962276">
    <w:abstractNumId w:val="27"/>
  </w:num>
  <w:num w:numId="51" w16cid:durableId="486676114">
    <w:abstractNumId w:val="14"/>
  </w:num>
  <w:num w:numId="52" w16cid:durableId="1568227762">
    <w:abstractNumId w:val="6"/>
  </w:num>
  <w:num w:numId="53" w16cid:durableId="2712854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69818944">
    <w:abstractNumId w:val="14"/>
  </w:num>
  <w:num w:numId="55" w16cid:durableId="925724993">
    <w:abstractNumId w:val="14"/>
  </w:num>
  <w:num w:numId="56" w16cid:durableId="1044712486">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9"/>
  <w:hyphenationZone w:val="425"/>
  <w:defaultTableStyle w:val="Svtlmkatabulky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6F"/>
    <w:rsid w:val="00001220"/>
    <w:rsid w:val="000014BE"/>
    <w:rsid w:val="000015E2"/>
    <w:rsid w:val="000016CE"/>
    <w:rsid w:val="000017A0"/>
    <w:rsid w:val="00003042"/>
    <w:rsid w:val="00003ECE"/>
    <w:rsid w:val="0000519C"/>
    <w:rsid w:val="00005435"/>
    <w:rsid w:val="00005D10"/>
    <w:rsid w:val="00006952"/>
    <w:rsid w:val="000074AF"/>
    <w:rsid w:val="00007C78"/>
    <w:rsid w:val="00010345"/>
    <w:rsid w:val="00010C2F"/>
    <w:rsid w:val="00010D1B"/>
    <w:rsid w:val="000112FA"/>
    <w:rsid w:val="0001194F"/>
    <w:rsid w:val="000137F2"/>
    <w:rsid w:val="000145D9"/>
    <w:rsid w:val="000150E8"/>
    <w:rsid w:val="00015F7A"/>
    <w:rsid w:val="000161A8"/>
    <w:rsid w:val="000167AC"/>
    <w:rsid w:val="00016DCB"/>
    <w:rsid w:val="00017828"/>
    <w:rsid w:val="00020E0E"/>
    <w:rsid w:val="00021E4E"/>
    <w:rsid w:val="000227EB"/>
    <w:rsid w:val="00023303"/>
    <w:rsid w:val="000237FF"/>
    <w:rsid w:val="00023F01"/>
    <w:rsid w:val="00024692"/>
    <w:rsid w:val="00024D95"/>
    <w:rsid w:val="00024F14"/>
    <w:rsid w:val="0002544A"/>
    <w:rsid w:val="00025B2A"/>
    <w:rsid w:val="00025E13"/>
    <w:rsid w:val="00025F08"/>
    <w:rsid w:val="00026677"/>
    <w:rsid w:val="00026B0B"/>
    <w:rsid w:val="00026E3D"/>
    <w:rsid w:val="00027406"/>
    <w:rsid w:val="000301EB"/>
    <w:rsid w:val="00030758"/>
    <w:rsid w:val="00030879"/>
    <w:rsid w:val="00030F5A"/>
    <w:rsid w:val="00030FBD"/>
    <w:rsid w:val="00032110"/>
    <w:rsid w:val="0003243A"/>
    <w:rsid w:val="00032EBA"/>
    <w:rsid w:val="000331D0"/>
    <w:rsid w:val="0003362E"/>
    <w:rsid w:val="000337E6"/>
    <w:rsid w:val="00033F17"/>
    <w:rsid w:val="00033F2A"/>
    <w:rsid w:val="00034321"/>
    <w:rsid w:val="000346D5"/>
    <w:rsid w:val="0003637C"/>
    <w:rsid w:val="00036524"/>
    <w:rsid w:val="000368BA"/>
    <w:rsid w:val="00036AD8"/>
    <w:rsid w:val="00036B2C"/>
    <w:rsid w:val="0003733D"/>
    <w:rsid w:val="00037FB5"/>
    <w:rsid w:val="0004086F"/>
    <w:rsid w:val="000409EC"/>
    <w:rsid w:val="00040E72"/>
    <w:rsid w:val="00042352"/>
    <w:rsid w:val="000427E9"/>
    <w:rsid w:val="00042BC8"/>
    <w:rsid w:val="000436BA"/>
    <w:rsid w:val="0004377D"/>
    <w:rsid w:val="00043860"/>
    <w:rsid w:val="00043CDD"/>
    <w:rsid w:val="00043E64"/>
    <w:rsid w:val="0004432B"/>
    <w:rsid w:val="00044BD1"/>
    <w:rsid w:val="00044DA0"/>
    <w:rsid w:val="00045160"/>
    <w:rsid w:val="00045720"/>
    <w:rsid w:val="00045CE8"/>
    <w:rsid w:val="0004611C"/>
    <w:rsid w:val="000466EC"/>
    <w:rsid w:val="0004701E"/>
    <w:rsid w:val="0004707B"/>
    <w:rsid w:val="000471BA"/>
    <w:rsid w:val="0004785D"/>
    <w:rsid w:val="0005022A"/>
    <w:rsid w:val="00050267"/>
    <w:rsid w:val="00050EB8"/>
    <w:rsid w:val="00050F16"/>
    <w:rsid w:val="000513A6"/>
    <w:rsid w:val="000517CE"/>
    <w:rsid w:val="000535FC"/>
    <w:rsid w:val="00053B31"/>
    <w:rsid w:val="00054573"/>
    <w:rsid w:val="0005707B"/>
    <w:rsid w:val="00057716"/>
    <w:rsid w:val="00057864"/>
    <w:rsid w:val="0005797A"/>
    <w:rsid w:val="00057B0D"/>
    <w:rsid w:val="000602C1"/>
    <w:rsid w:val="00060561"/>
    <w:rsid w:val="00060749"/>
    <w:rsid w:val="000637E7"/>
    <w:rsid w:val="00063C77"/>
    <w:rsid w:val="00064383"/>
    <w:rsid w:val="000645A3"/>
    <w:rsid w:val="0006486A"/>
    <w:rsid w:val="000648E6"/>
    <w:rsid w:val="00064ABA"/>
    <w:rsid w:val="000651C0"/>
    <w:rsid w:val="00065598"/>
    <w:rsid w:val="00066F6E"/>
    <w:rsid w:val="000674BD"/>
    <w:rsid w:val="00070B9C"/>
    <w:rsid w:val="0007144E"/>
    <w:rsid w:val="00072463"/>
    <w:rsid w:val="00072D54"/>
    <w:rsid w:val="00073335"/>
    <w:rsid w:val="00074167"/>
    <w:rsid w:val="00075B86"/>
    <w:rsid w:val="0007624D"/>
    <w:rsid w:val="00076CD0"/>
    <w:rsid w:val="0007713F"/>
    <w:rsid w:val="0007770B"/>
    <w:rsid w:val="00077E62"/>
    <w:rsid w:val="00080836"/>
    <w:rsid w:val="00080B15"/>
    <w:rsid w:val="00082B66"/>
    <w:rsid w:val="00083DC4"/>
    <w:rsid w:val="00084325"/>
    <w:rsid w:val="000844AD"/>
    <w:rsid w:val="000846CE"/>
    <w:rsid w:val="00084935"/>
    <w:rsid w:val="00085231"/>
    <w:rsid w:val="00085278"/>
    <w:rsid w:val="00085669"/>
    <w:rsid w:val="00085CB3"/>
    <w:rsid w:val="00085E21"/>
    <w:rsid w:val="00086238"/>
    <w:rsid w:val="0008664D"/>
    <w:rsid w:val="000870F8"/>
    <w:rsid w:val="000870FC"/>
    <w:rsid w:val="0008742E"/>
    <w:rsid w:val="0009093A"/>
    <w:rsid w:val="00090DBD"/>
    <w:rsid w:val="0009265D"/>
    <w:rsid w:val="0009293F"/>
    <w:rsid w:val="00092D28"/>
    <w:rsid w:val="00093A5B"/>
    <w:rsid w:val="00094398"/>
    <w:rsid w:val="0009448D"/>
    <w:rsid w:val="00094ECB"/>
    <w:rsid w:val="00095646"/>
    <w:rsid w:val="0009571D"/>
    <w:rsid w:val="00095E8A"/>
    <w:rsid w:val="000960D5"/>
    <w:rsid w:val="00096913"/>
    <w:rsid w:val="00097206"/>
    <w:rsid w:val="000A0272"/>
    <w:rsid w:val="000A0A38"/>
    <w:rsid w:val="000A0DB0"/>
    <w:rsid w:val="000A17C7"/>
    <w:rsid w:val="000A23BB"/>
    <w:rsid w:val="000A27F1"/>
    <w:rsid w:val="000A387C"/>
    <w:rsid w:val="000A454B"/>
    <w:rsid w:val="000A4813"/>
    <w:rsid w:val="000A5D4A"/>
    <w:rsid w:val="000A6126"/>
    <w:rsid w:val="000A616B"/>
    <w:rsid w:val="000A64FF"/>
    <w:rsid w:val="000A6AD5"/>
    <w:rsid w:val="000A70C3"/>
    <w:rsid w:val="000A7353"/>
    <w:rsid w:val="000A75F5"/>
    <w:rsid w:val="000A7B17"/>
    <w:rsid w:val="000A7B9D"/>
    <w:rsid w:val="000B0665"/>
    <w:rsid w:val="000B110E"/>
    <w:rsid w:val="000B24CE"/>
    <w:rsid w:val="000B27EF"/>
    <w:rsid w:val="000B28BC"/>
    <w:rsid w:val="000B2A1A"/>
    <w:rsid w:val="000B32B7"/>
    <w:rsid w:val="000B39FA"/>
    <w:rsid w:val="000B409E"/>
    <w:rsid w:val="000B6C6D"/>
    <w:rsid w:val="000B6E4F"/>
    <w:rsid w:val="000B75CE"/>
    <w:rsid w:val="000C19EE"/>
    <w:rsid w:val="000C2085"/>
    <w:rsid w:val="000C3217"/>
    <w:rsid w:val="000C384C"/>
    <w:rsid w:val="000C4088"/>
    <w:rsid w:val="000C4641"/>
    <w:rsid w:val="000C4A04"/>
    <w:rsid w:val="000C4C76"/>
    <w:rsid w:val="000C540B"/>
    <w:rsid w:val="000C5518"/>
    <w:rsid w:val="000C6FC0"/>
    <w:rsid w:val="000C79D2"/>
    <w:rsid w:val="000C7AFD"/>
    <w:rsid w:val="000C7D6A"/>
    <w:rsid w:val="000D0A23"/>
    <w:rsid w:val="000D1A28"/>
    <w:rsid w:val="000D28B6"/>
    <w:rsid w:val="000D2D26"/>
    <w:rsid w:val="000D2D5D"/>
    <w:rsid w:val="000D3427"/>
    <w:rsid w:val="000D363A"/>
    <w:rsid w:val="000D3DDE"/>
    <w:rsid w:val="000D5E62"/>
    <w:rsid w:val="000E034D"/>
    <w:rsid w:val="000E191F"/>
    <w:rsid w:val="000E1D4F"/>
    <w:rsid w:val="000E23D2"/>
    <w:rsid w:val="000E3B9D"/>
    <w:rsid w:val="000E4413"/>
    <w:rsid w:val="000E566B"/>
    <w:rsid w:val="000E56EC"/>
    <w:rsid w:val="000E56FE"/>
    <w:rsid w:val="000E5BAB"/>
    <w:rsid w:val="000E6246"/>
    <w:rsid w:val="000E68F6"/>
    <w:rsid w:val="000E762A"/>
    <w:rsid w:val="000E7A64"/>
    <w:rsid w:val="000E7AF1"/>
    <w:rsid w:val="000E7B9D"/>
    <w:rsid w:val="000F1A14"/>
    <w:rsid w:val="000F22DC"/>
    <w:rsid w:val="000F2FFF"/>
    <w:rsid w:val="000F38BC"/>
    <w:rsid w:val="000F39BD"/>
    <w:rsid w:val="000F40B5"/>
    <w:rsid w:val="000F563B"/>
    <w:rsid w:val="000F6A32"/>
    <w:rsid w:val="00100283"/>
    <w:rsid w:val="00101549"/>
    <w:rsid w:val="00101BF0"/>
    <w:rsid w:val="001028FD"/>
    <w:rsid w:val="00103526"/>
    <w:rsid w:val="00103800"/>
    <w:rsid w:val="00103B80"/>
    <w:rsid w:val="00104958"/>
    <w:rsid w:val="00105531"/>
    <w:rsid w:val="00105857"/>
    <w:rsid w:val="00105885"/>
    <w:rsid w:val="0010599A"/>
    <w:rsid w:val="00105BF1"/>
    <w:rsid w:val="00105CF6"/>
    <w:rsid w:val="00106C3C"/>
    <w:rsid w:val="001101B3"/>
    <w:rsid w:val="00111186"/>
    <w:rsid w:val="001113A7"/>
    <w:rsid w:val="00111F7A"/>
    <w:rsid w:val="001122DA"/>
    <w:rsid w:val="001123A4"/>
    <w:rsid w:val="00113468"/>
    <w:rsid w:val="0011420E"/>
    <w:rsid w:val="0011461B"/>
    <w:rsid w:val="00114D3C"/>
    <w:rsid w:val="001155F7"/>
    <w:rsid w:val="00115897"/>
    <w:rsid w:val="00116CEA"/>
    <w:rsid w:val="00117248"/>
    <w:rsid w:val="001178B8"/>
    <w:rsid w:val="00117E89"/>
    <w:rsid w:val="00120604"/>
    <w:rsid w:val="00120F2F"/>
    <w:rsid w:val="001219EF"/>
    <w:rsid w:val="00122937"/>
    <w:rsid w:val="00122ED8"/>
    <w:rsid w:val="00122F63"/>
    <w:rsid w:val="00123678"/>
    <w:rsid w:val="00124707"/>
    <w:rsid w:val="00124852"/>
    <w:rsid w:val="00124D51"/>
    <w:rsid w:val="00125068"/>
    <w:rsid w:val="00125C5A"/>
    <w:rsid w:val="00125D81"/>
    <w:rsid w:val="0012605E"/>
    <w:rsid w:val="00127063"/>
    <w:rsid w:val="00127231"/>
    <w:rsid w:val="001279B9"/>
    <w:rsid w:val="00127B97"/>
    <w:rsid w:val="001313CC"/>
    <w:rsid w:val="00131DF6"/>
    <w:rsid w:val="00132457"/>
    <w:rsid w:val="001331EE"/>
    <w:rsid w:val="001339C6"/>
    <w:rsid w:val="00134231"/>
    <w:rsid w:val="00135FF4"/>
    <w:rsid w:val="0013604D"/>
    <w:rsid w:val="00136BAA"/>
    <w:rsid w:val="00136C7D"/>
    <w:rsid w:val="00137B9B"/>
    <w:rsid w:val="00137EF4"/>
    <w:rsid w:val="001415DC"/>
    <w:rsid w:val="0014388E"/>
    <w:rsid w:val="00143D0C"/>
    <w:rsid w:val="001440F9"/>
    <w:rsid w:val="001442CC"/>
    <w:rsid w:val="0014449D"/>
    <w:rsid w:val="001448CA"/>
    <w:rsid w:val="00144911"/>
    <w:rsid w:val="00145436"/>
    <w:rsid w:val="001469AE"/>
    <w:rsid w:val="00147013"/>
    <w:rsid w:val="00147373"/>
    <w:rsid w:val="0015054A"/>
    <w:rsid w:val="00150984"/>
    <w:rsid w:val="001518D7"/>
    <w:rsid w:val="0015224A"/>
    <w:rsid w:val="001534FF"/>
    <w:rsid w:val="0015374A"/>
    <w:rsid w:val="00154565"/>
    <w:rsid w:val="001547A3"/>
    <w:rsid w:val="0015480B"/>
    <w:rsid w:val="00154905"/>
    <w:rsid w:val="00154B5A"/>
    <w:rsid w:val="001551B4"/>
    <w:rsid w:val="00155733"/>
    <w:rsid w:val="00156263"/>
    <w:rsid w:val="001562FB"/>
    <w:rsid w:val="00156959"/>
    <w:rsid w:val="00156A19"/>
    <w:rsid w:val="001573C4"/>
    <w:rsid w:val="0015776A"/>
    <w:rsid w:val="00160C02"/>
    <w:rsid w:val="00160DEF"/>
    <w:rsid w:val="00161367"/>
    <w:rsid w:val="00161D81"/>
    <w:rsid w:val="00162E16"/>
    <w:rsid w:val="00164D39"/>
    <w:rsid w:val="00165509"/>
    <w:rsid w:val="0016567C"/>
    <w:rsid w:val="00165D98"/>
    <w:rsid w:val="0016663F"/>
    <w:rsid w:val="00166FE4"/>
    <w:rsid w:val="00167406"/>
    <w:rsid w:val="00167D9D"/>
    <w:rsid w:val="001706D6"/>
    <w:rsid w:val="00170770"/>
    <w:rsid w:val="00170CDC"/>
    <w:rsid w:val="00170F19"/>
    <w:rsid w:val="001711F0"/>
    <w:rsid w:val="001713AE"/>
    <w:rsid w:val="0017188E"/>
    <w:rsid w:val="00171DEE"/>
    <w:rsid w:val="00171E1F"/>
    <w:rsid w:val="00173283"/>
    <w:rsid w:val="00173673"/>
    <w:rsid w:val="00173C6F"/>
    <w:rsid w:val="00173D83"/>
    <w:rsid w:val="00173FC5"/>
    <w:rsid w:val="00174902"/>
    <w:rsid w:val="00174A02"/>
    <w:rsid w:val="00174ABE"/>
    <w:rsid w:val="001754C2"/>
    <w:rsid w:val="001758E7"/>
    <w:rsid w:val="0017596F"/>
    <w:rsid w:val="00176A7C"/>
    <w:rsid w:val="00176B63"/>
    <w:rsid w:val="0017785D"/>
    <w:rsid w:val="00177B2D"/>
    <w:rsid w:val="001804BF"/>
    <w:rsid w:val="00180827"/>
    <w:rsid w:val="001809A0"/>
    <w:rsid w:val="00180D7B"/>
    <w:rsid w:val="00180E59"/>
    <w:rsid w:val="00181112"/>
    <w:rsid w:val="001813A7"/>
    <w:rsid w:val="001815D1"/>
    <w:rsid w:val="00181A6F"/>
    <w:rsid w:val="00182030"/>
    <w:rsid w:val="00183CA6"/>
    <w:rsid w:val="00183E8D"/>
    <w:rsid w:val="00184655"/>
    <w:rsid w:val="00184CE8"/>
    <w:rsid w:val="001851AC"/>
    <w:rsid w:val="00186EC8"/>
    <w:rsid w:val="0018726C"/>
    <w:rsid w:val="0019088E"/>
    <w:rsid w:val="00190C8D"/>
    <w:rsid w:val="00190E94"/>
    <w:rsid w:val="00190F26"/>
    <w:rsid w:val="00190F51"/>
    <w:rsid w:val="0019226A"/>
    <w:rsid w:val="00193166"/>
    <w:rsid w:val="0019365E"/>
    <w:rsid w:val="0019453E"/>
    <w:rsid w:val="0019484F"/>
    <w:rsid w:val="0019527A"/>
    <w:rsid w:val="00195EDF"/>
    <w:rsid w:val="00195FC7"/>
    <w:rsid w:val="00196D9A"/>
    <w:rsid w:val="00197683"/>
    <w:rsid w:val="001978AF"/>
    <w:rsid w:val="0019794B"/>
    <w:rsid w:val="001A0584"/>
    <w:rsid w:val="001A0C07"/>
    <w:rsid w:val="001A1485"/>
    <w:rsid w:val="001A156C"/>
    <w:rsid w:val="001A15FA"/>
    <w:rsid w:val="001A2513"/>
    <w:rsid w:val="001A278D"/>
    <w:rsid w:val="001A2A17"/>
    <w:rsid w:val="001A3689"/>
    <w:rsid w:val="001A42B2"/>
    <w:rsid w:val="001A5E32"/>
    <w:rsid w:val="001A66DA"/>
    <w:rsid w:val="001A69EF"/>
    <w:rsid w:val="001A6C8D"/>
    <w:rsid w:val="001A7469"/>
    <w:rsid w:val="001A7499"/>
    <w:rsid w:val="001A75C9"/>
    <w:rsid w:val="001A78D4"/>
    <w:rsid w:val="001A7CA9"/>
    <w:rsid w:val="001A7E5D"/>
    <w:rsid w:val="001B16D6"/>
    <w:rsid w:val="001B1F79"/>
    <w:rsid w:val="001B1F94"/>
    <w:rsid w:val="001B3329"/>
    <w:rsid w:val="001B3438"/>
    <w:rsid w:val="001B3D84"/>
    <w:rsid w:val="001B4561"/>
    <w:rsid w:val="001B4A23"/>
    <w:rsid w:val="001B6472"/>
    <w:rsid w:val="001B6B2C"/>
    <w:rsid w:val="001B7BD7"/>
    <w:rsid w:val="001B7CE3"/>
    <w:rsid w:val="001C0AE2"/>
    <w:rsid w:val="001C160C"/>
    <w:rsid w:val="001C1B24"/>
    <w:rsid w:val="001C1FB0"/>
    <w:rsid w:val="001C2556"/>
    <w:rsid w:val="001C3652"/>
    <w:rsid w:val="001C368C"/>
    <w:rsid w:val="001C5148"/>
    <w:rsid w:val="001C5C67"/>
    <w:rsid w:val="001C607C"/>
    <w:rsid w:val="001C6BD7"/>
    <w:rsid w:val="001C7F14"/>
    <w:rsid w:val="001D0EC0"/>
    <w:rsid w:val="001D0F8D"/>
    <w:rsid w:val="001D1D7A"/>
    <w:rsid w:val="001D1EA7"/>
    <w:rsid w:val="001D1F65"/>
    <w:rsid w:val="001D26E2"/>
    <w:rsid w:val="001D2D2D"/>
    <w:rsid w:val="001D3CAD"/>
    <w:rsid w:val="001D418A"/>
    <w:rsid w:val="001D48BE"/>
    <w:rsid w:val="001D4961"/>
    <w:rsid w:val="001D4EEB"/>
    <w:rsid w:val="001D5293"/>
    <w:rsid w:val="001D52AC"/>
    <w:rsid w:val="001D5984"/>
    <w:rsid w:val="001D78B5"/>
    <w:rsid w:val="001E1091"/>
    <w:rsid w:val="001E113E"/>
    <w:rsid w:val="001E3051"/>
    <w:rsid w:val="001E41A4"/>
    <w:rsid w:val="001E41ED"/>
    <w:rsid w:val="001E4BCE"/>
    <w:rsid w:val="001E6C5C"/>
    <w:rsid w:val="001E70D7"/>
    <w:rsid w:val="001E7154"/>
    <w:rsid w:val="001E751B"/>
    <w:rsid w:val="001E75BA"/>
    <w:rsid w:val="001E7AE6"/>
    <w:rsid w:val="001F16AA"/>
    <w:rsid w:val="001F19C7"/>
    <w:rsid w:val="001F22FF"/>
    <w:rsid w:val="001F2561"/>
    <w:rsid w:val="001F2800"/>
    <w:rsid w:val="001F3189"/>
    <w:rsid w:val="001F391C"/>
    <w:rsid w:val="001F3B28"/>
    <w:rsid w:val="001F3DBF"/>
    <w:rsid w:val="001F44FB"/>
    <w:rsid w:val="001F4B39"/>
    <w:rsid w:val="001F4B40"/>
    <w:rsid w:val="001F4F53"/>
    <w:rsid w:val="001F5A71"/>
    <w:rsid w:val="001F5C15"/>
    <w:rsid w:val="001F6727"/>
    <w:rsid w:val="001F6FC0"/>
    <w:rsid w:val="001F70D3"/>
    <w:rsid w:val="001F72FA"/>
    <w:rsid w:val="001F7504"/>
    <w:rsid w:val="002007C8"/>
    <w:rsid w:val="00200CCA"/>
    <w:rsid w:val="00200EE3"/>
    <w:rsid w:val="002019E2"/>
    <w:rsid w:val="00202999"/>
    <w:rsid w:val="002032B4"/>
    <w:rsid w:val="00203E16"/>
    <w:rsid w:val="002044E2"/>
    <w:rsid w:val="00204E01"/>
    <w:rsid w:val="00204E6D"/>
    <w:rsid w:val="0020546F"/>
    <w:rsid w:val="00205703"/>
    <w:rsid w:val="00206413"/>
    <w:rsid w:val="00207286"/>
    <w:rsid w:val="0021016E"/>
    <w:rsid w:val="00212160"/>
    <w:rsid w:val="0021319D"/>
    <w:rsid w:val="00213555"/>
    <w:rsid w:val="002146C4"/>
    <w:rsid w:val="0021488A"/>
    <w:rsid w:val="00214C3F"/>
    <w:rsid w:val="0021508C"/>
    <w:rsid w:val="00215982"/>
    <w:rsid w:val="00215ACE"/>
    <w:rsid w:val="00215CA4"/>
    <w:rsid w:val="00216133"/>
    <w:rsid w:val="00216602"/>
    <w:rsid w:val="0021672B"/>
    <w:rsid w:val="002168D3"/>
    <w:rsid w:val="00216FDF"/>
    <w:rsid w:val="00220639"/>
    <w:rsid w:val="00220C5E"/>
    <w:rsid w:val="002217BE"/>
    <w:rsid w:val="00222CC9"/>
    <w:rsid w:val="0022422B"/>
    <w:rsid w:val="00224EA3"/>
    <w:rsid w:val="00224FFA"/>
    <w:rsid w:val="00225051"/>
    <w:rsid w:val="0022527C"/>
    <w:rsid w:val="00225B12"/>
    <w:rsid w:val="00226792"/>
    <w:rsid w:val="0023086F"/>
    <w:rsid w:val="00230E74"/>
    <w:rsid w:val="00230ECE"/>
    <w:rsid w:val="0023145E"/>
    <w:rsid w:val="0023299A"/>
    <w:rsid w:val="002347EC"/>
    <w:rsid w:val="002348D7"/>
    <w:rsid w:val="00234DF2"/>
    <w:rsid w:val="00235199"/>
    <w:rsid w:val="00235945"/>
    <w:rsid w:val="00236064"/>
    <w:rsid w:val="002379FE"/>
    <w:rsid w:val="00237E64"/>
    <w:rsid w:val="002405EC"/>
    <w:rsid w:val="002418F7"/>
    <w:rsid w:val="00241976"/>
    <w:rsid w:val="002423BB"/>
    <w:rsid w:val="00242E9B"/>
    <w:rsid w:val="0024332E"/>
    <w:rsid w:val="00243573"/>
    <w:rsid w:val="002439B6"/>
    <w:rsid w:val="002450BD"/>
    <w:rsid w:val="002456C5"/>
    <w:rsid w:val="00245BE3"/>
    <w:rsid w:val="00246247"/>
    <w:rsid w:val="002464D3"/>
    <w:rsid w:val="002466E5"/>
    <w:rsid w:val="002471E0"/>
    <w:rsid w:val="0024733E"/>
    <w:rsid w:val="00247649"/>
    <w:rsid w:val="00250577"/>
    <w:rsid w:val="00251C4A"/>
    <w:rsid w:val="00251E65"/>
    <w:rsid w:val="00252707"/>
    <w:rsid w:val="00252CE2"/>
    <w:rsid w:val="00252D9E"/>
    <w:rsid w:val="00252DF1"/>
    <w:rsid w:val="002530D6"/>
    <w:rsid w:val="00254F16"/>
    <w:rsid w:val="00255109"/>
    <w:rsid w:val="0025583E"/>
    <w:rsid w:val="00256E6A"/>
    <w:rsid w:val="002577D7"/>
    <w:rsid w:val="00257806"/>
    <w:rsid w:val="00257965"/>
    <w:rsid w:val="00260470"/>
    <w:rsid w:val="0026072A"/>
    <w:rsid w:val="00260B06"/>
    <w:rsid w:val="00260E7A"/>
    <w:rsid w:val="00262E4A"/>
    <w:rsid w:val="0026312D"/>
    <w:rsid w:val="00263524"/>
    <w:rsid w:val="00263C74"/>
    <w:rsid w:val="00263C9B"/>
    <w:rsid w:val="0026403F"/>
    <w:rsid w:val="002642EA"/>
    <w:rsid w:val="002643A6"/>
    <w:rsid w:val="00264B2E"/>
    <w:rsid w:val="00264E24"/>
    <w:rsid w:val="002650D7"/>
    <w:rsid w:val="00265420"/>
    <w:rsid w:val="002675F1"/>
    <w:rsid w:val="00267CDB"/>
    <w:rsid w:val="00267D9B"/>
    <w:rsid w:val="0027084D"/>
    <w:rsid w:val="002708F1"/>
    <w:rsid w:val="00271CD6"/>
    <w:rsid w:val="00272326"/>
    <w:rsid w:val="00272A6C"/>
    <w:rsid w:val="00273CE5"/>
    <w:rsid w:val="002744F1"/>
    <w:rsid w:val="00274C26"/>
    <w:rsid w:val="00276B0F"/>
    <w:rsid w:val="0027750F"/>
    <w:rsid w:val="00277FF1"/>
    <w:rsid w:val="002824E0"/>
    <w:rsid w:val="00282A64"/>
    <w:rsid w:val="00282CE7"/>
    <w:rsid w:val="00283D27"/>
    <w:rsid w:val="00283DCD"/>
    <w:rsid w:val="00283ED4"/>
    <w:rsid w:val="00284AF0"/>
    <w:rsid w:val="00284EC0"/>
    <w:rsid w:val="0028506C"/>
    <w:rsid w:val="00286429"/>
    <w:rsid w:val="00286FFC"/>
    <w:rsid w:val="002870BB"/>
    <w:rsid w:val="00290454"/>
    <w:rsid w:val="0029130E"/>
    <w:rsid w:val="00291316"/>
    <w:rsid w:val="00291C67"/>
    <w:rsid w:val="00292FDD"/>
    <w:rsid w:val="00293508"/>
    <w:rsid w:val="002936DE"/>
    <w:rsid w:val="00294215"/>
    <w:rsid w:val="0029446A"/>
    <w:rsid w:val="00294BE4"/>
    <w:rsid w:val="002955BB"/>
    <w:rsid w:val="00297169"/>
    <w:rsid w:val="002A003F"/>
    <w:rsid w:val="002A049F"/>
    <w:rsid w:val="002A07E6"/>
    <w:rsid w:val="002A0BFB"/>
    <w:rsid w:val="002A0F05"/>
    <w:rsid w:val="002A1191"/>
    <w:rsid w:val="002A1A3F"/>
    <w:rsid w:val="002A1A79"/>
    <w:rsid w:val="002A1FD3"/>
    <w:rsid w:val="002A20FE"/>
    <w:rsid w:val="002A25AB"/>
    <w:rsid w:val="002A4125"/>
    <w:rsid w:val="002A440A"/>
    <w:rsid w:val="002A46DA"/>
    <w:rsid w:val="002A4F79"/>
    <w:rsid w:val="002A50CB"/>
    <w:rsid w:val="002A5514"/>
    <w:rsid w:val="002A5569"/>
    <w:rsid w:val="002A5C01"/>
    <w:rsid w:val="002A5C64"/>
    <w:rsid w:val="002A5E37"/>
    <w:rsid w:val="002A6919"/>
    <w:rsid w:val="002A6B33"/>
    <w:rsid w:val="002A6C2C"/>
    <w:rsid w:val="002A6DE0"/>
    <w:rsid w:val="002A6F6A"/>
    <w:rsid w:val="002A6FB3"/>
    <w:rsid w:val="002A7D09"/>
    <w:rsid w:val="002B02B3"/>
    <w:rsid w:val="002B0589"/>
    <w:rsid w:val="002B096F"/>
    <w:rsid w:val="002B11CF"/>
    <w:rsid w:val="002B1AAF"/>
    <w:rsid w:val="002B26D3"/>
    <w:rsid w:val="002B2F8E"/>
    <w:rsid w:val="002B3243"/>
    <w:rsid w:val="002B470F"/>
    <w:rsid w:val="002B568D"/>
    <w:rsid w:val="002B57B2"/>
    <w:rsid w:val="002B5C0E"/>
    <w:rsid w:val="002B5C52"/>
    <w:rsid w:val="002B5E52"/>
    <w:rsid w:val="002B60EF"/>
    <w:rsid w:val="002B6BD4"/>
    <w:rsid w:val="002B70AB"/>
    <w:rsid w:val="002B747C"/>
    <w:rsid w:val="002B7CF7"/>
    <w:rsid w:val="002C0218"/>
    <w:rsid w:val="002C0FFF"/>
    <w:rsid w:val="002C105E"/>
    <w:rsid w:val="002C10D3"/>
    <w:rsid w:val="002C118D"/>
    <w:rsid w:val="002C1267"/>
    <w:rsid w:val="002C2869"/>
    <w:rsid w:val="002C2F5D"/>
    <w:rsid w:val="002C38EC"/>
    <w:rsid w:val="002C3F0A"/>
    <w:rsid w:val="002C5051"/>
    <w:rsid w:val="002C5096"/>
    <w:rsid w:val="002C540C"/>
    <w:rsid w:val="002C5E1E"/>
    <w:rsid w:val="002C5E9B"/>
    <w:rsid w:val="002C6140"/>
    <w:rsid w:val="002C663F"/>
    <w:rsid w:val="002C6CB1"/>
    <w:rsid w:val="002C6CBD"/>
    <w:rsid w:val="002C6E79"/>
    <w:rsid w:val="002C70B2"/>
    <w:rsid w:val="002C7F9C"/>
    <w:rsid w:val="002D0825"/>
    <w:rsid w:val="002D1200"/>
    <w:rsid w:val="002D145C"/>
    <w:rsid w:val="002D15EC"/>
    <w:rsid w:val="002D1EA1"/>
    <w:rsid w:val="002D2627"/>
    <w:rsid w:val="002D2B74"/>
    <w:rsid w:val="002D2D9D"/>
    <w:rsid w:val="002D2F23"/>
    <w:rsid w:val="002D3544"/>
    <w:rsid w:val="002D36E5"/>
    <w:rsid w:val="002D3F2A"/>
    <w:rsid w:val="002D4094"/>
    <w:rsid w:val="002D4155"/>
    <w:rsid w:val="002D4471"/>
    <w:rsid w:val="002D4796"/>
    <w:rsid w:val="002D4AFB"/>
    <w:rsid w:val="002D5612"/>
    <w:rsid w:val="002D6244"/>
    <w:rsid w:val="002D686D"/>
    <w:rsid w:val="002D7060"/>
    <w:rsid w:val="002D7A41"/>
    <w:rsid w:val="002D7BEB"/>
    <w:rsid w:val="002E06FF"/>
    <w:rsid w:val="002E0E29"/>
    <w:rsid w:val="002E1FF2"/>
    <w:rsid w:val="002E32DC"/>
    <w:rsid w:val="002E4338"/>
    <w:rsid w:val="002E4A9B"/>
    <w:rsid w:val="002E4E82"/>
    <w:rsid w:val="002E5599"/>
    <w:rsid w:val="002E5F02"/>
    <w:rsid w:val="002E60B8"/>
    <w:rsid w:val="002E6689"/>
    <w:rsid w:val="002E6BEF"/>
    <w:rsid w:val="002E6C1F"/>
    <w:rsid w:val="002F0247"/>
    <w:rsid w:val="002F0AC4"/>
    <w:rsid w:val="002F0B5F"/>
    <w:rsid w:val="002F0F93"/>
    <w:rsid w:val="002F1379"/>
    <w:rsid w:val="002F2394"/>
    <w:rsid w:val="002F251C"/>
    <w:rsid w:val="002F2F20"/>
    <w:rsid w:val="002F3692"/>
    <w:rsid w:val="002F40C2"/>
    <w:rsid w:val="002F496A"/>
    <w:rsid w:val="002F5012"/>
    <w:rsid w:val="002F50AD"/>
    <w:rsid w:val="002F5B25"/>
    <w:rsid w:val="002F5EDA"/>
    <w:rsid w:val="002F5F7B"/>
    <w:rsid w:val="002F7134"/>
    <w:rsid w:val="002F759A"/>
    <w:rsid w:val="00301AA8"/>
    <w:rsid w:val="00301D2B"/>
    <w:rsid w:val="0030214E"/>
    <w:rsid w:val="00303545"/>
    <w:rsid w:val="00303F28"/>
    <w:rsid w:val="003044D0"/>
    <w:rsid w:val="00304588"/>
    <w:rsid w:val="00304669"/>
    <w:rsid w:val="00304BD1"/>
    <w:rsid w:val="0030529B"/>
    <w:rsid w:val="00305481"/>
    <w:rsid w:val="0030581C"/>
    <w:rsid w:val="003058EB"/>
    <w:rsid w:val="00305DA8"/>
    <w:rsid w:val="003062EC"/>
    <w:rsid w:val="00306B2C"/>
    <w:rsid w:val="00307A7D"/>
    <w:rsid w:val="00307DE3"/>
    <w:rsid w:val="003102FF"/>
    <w:rsid w:val="00310745"/>
    <w:rsid w:val="0031088A"/>
    <w:rsid w:val="0031129F"/>
    <w:rsid w:val="0031195C"/>
    <w:rsid w:val="00312106"/>
    <w:rsid w:val="0031247A"/>
    <w:rsid w:val="00312DC9"/>
    <w:rsid w:val="00312E96"/>
    <w:rsid w:val="003136E1"/>
    <w:rsid w:val="00313A04"/>
    <w:rsid w:val="00315562"/>
    <w:rsid w:val="00315572"/>
    <w:rsid w:val="003164E5"/>
    <w:rsid w:val="003171E1"/>
    <w:rsid w:val="00317CFC"/>
    <w:rsid w:val="00317FC1"/>
    <w:rsid w:val="00321690"/>
    <w:rsid w:val="00322CB9"/>
    <w:rsid w:val="00322ED0"/>
    <w:rsid w:val="00323D79"/>
    <w:rsid w:val="003245D1"/>
    <w:rsid w:val="00324AEF"/>
    <w:rsid w:val="003256F7"/>
    <w:rsid w:val="00325714"/>
    <w:rsid w:val="003257F9"/>
    <w:rsid w:val="003262BF"/>
    <w:rsid w:val="00326405"/>
    <w:rsid w:val="0032642F"/>
    <w:rsid w:val="0032659F"/>
    <w:rsid w:val="00326D1A"/>
    <w:rsid w:val="00327519"/>
    <w:rsid w:val="0033047F"/>
    <w:rsid w:val="003316A9"/>
    <w:rsid w:val="0033223A"/>
    <w:rsid w:val="00332A3E"/>
    <w:rsid w:val="00332C35"/>
    <w:rsid w:val="0033317C"/>
    <w:rsid w:val="003338A7"/>
    <w:rsid w:val="003339A9"/>
    <w:rsid w:val="00334220"/>
    <w:rsid w:val="003346FC"/>
    <w:rsid w:val="00334E11"/>
    <w:rsid w:val="00334E4B"/>
    <w:rsid w:val="00335742"/>
    <w:rsid w:val="00335759"/>
    <w:rsid w:val="00336245"/>
    <w:rsid w:val="00336FB8"/>
    <w:rsid w:val="00337707"/>
    <w:rsid w:val="003378BD"/>
    <w:rsid w:val="0034005A"/>
    <w:rsid w:val="00340BBB"/>
    <w:rsid w:val="00340E89"/>
    <w:rsid w:val="0034103F"/>
    <w:rsid w:val="003415B3"/>
    <w:rsid w:val="003440AE"/>
    <w:rsid w:val="00344529"/>
    <w:rsid w:val="003445EC"/>
    <w:rsid w:val="003447B7"/>
    <w:rsid w:val="003454A9"/>
    <w:rsid w:val="003457F5"/>
    <w:rsid w:val="00346D7E"/>
    <w:rsid w:val="00347712"/>
    <w:rsid w:val="003501E5"/>
    <w:rsid w:val="003502C8"/>
    <w:rsid w:val="00350BF1"/>
    <w:rsid w:val="00350C16"/>
    <w:rsid w:val="00350CFF"/>
    <w:rsid w:val="003517AE"/>
    <w:rsid w:val="003527AF"/>
    <w:rsid w:val="00352EAA"/>
    <w:rsid w:val="003534BE"/>
    <w:rsid w:val="003543BD"/>
    <w:rsid w:val="0035449E"/>
    <w:rsid w:val="00354543"/>
    <w:rsid w:val="00354674"/>
    <w:rsid w:val="003547CB"/>
    <w:rsid w:val="00354C5C"/>
    <w:rsid w:val="00355358"/>
    <w:rsid w:val="0035553D"/>
    <w:rsid w:val="0035632A"/>
    <w:rsid w:val="00356373"/>
    <w:rsid w:val="00356764"/>
    <w:rsid w:val="003567B8"/>
    <w:rsid w:val="00356951"/>
    <w:rsid w:val="00356D10"/>
    <w:rsid w:val="00356ECF"/>
    <w:rsid w:val="003573AF"/>
    <w:rsid w:val="00357624"/>
    <w:rsid w:val="003579E5"/>
    <w:rsid w:val="00360541"/>
    <w:rsid w:val="003607BE"/>
    <w:rsid w:val="00361081"/>
    <w:rsid w:val="003611D1"/>
    <w:rsid w:val="00361439"/>
    <w:rsid w:val="0036173D"/>
    <w:rsid w:val="003619D2"/>
    <w:rsid w:val="00361B7D"/>
    <w:rsid w:val="00361E95"/>
    <w:rsid w:val="0036381C"/>
    <w:rsid w:val="0036446A"/>
    <w:rsid w:val="00364FB5"/>
    <w:rsid w:val="00366A9A"/>
    <w:rsid w:val="00366C73"/>
    <w:rsid w:val="003678DC"/>
    <w:rsid w:val="00367B32"/>
    <w:rsid w:val="00367BEA"/>
    <w:rsid w:val="00367EF5"/>
    <w:rsid w:val="00370767"/>
    <w:rsid w:val="003709CE"/>
    <w:rsid w:val="00370E7F"/>
    <w:rsid w:val="00372BED"/>
    <w:rsid w:val="00372CF3"/>
    <w:rsid w:val="00372DE9"/>
    <w:rsid w:val="003731E9"/>
    <w:rsid w:val="00374170"/>
    <w:rsid w:val="00374ACD"/>
    <w:rsid w:val="003755FC"/>
    <w:rsid w:val="0037563C"/>
    <w:rsid w:val="0037575B"/>
    <w:rsid w:val="00375B3B"/>
    <w:rsid w:val="00376127"/>
    <w:rsid w:val="00376246"/>
    <w:rsid w:val="0037655F"/>
    <w:rsid w:val="003767D1"/>
    <w:rsid w:val="0037684F"/>
    <w:rsid w:val="00377508"/>
    <w:rsid w:val="00377750"/>
    <w:rsid w:val="00380158"/>
    <w:rsid w:val="00380374"/>
    <w:rsid w:val="003827C7"/>
    <w:rsid w:val="00382AA5"/>
    <w:rsid w:val="00382ABD"/>
    <w:rsid w:val="003840B7"/>
    <w:rsid w:val="0038428D"/>
    <w:rsid w:val="003844B4"/>
    <w:rsid w:val="00384964"/>
    <w:rsid w:val="00385D3A"/>
    <w:rsid w:val="00386234"/>
    <w:rsid w:val="00386519"/>
    <w:rsid w:val="00386A8C"/>
    <w:rsid w:val="00390376"/>
    <w:rsid w:val="00390644"/>
    <w:rsid w:val="00390DEF"/>
    <w:rsid w:val="0039310A"/>
    <w:rsid w:val="00393476"/>
    <w:rsid w:val="00393D45"/>
    <w:rsid w:val="003941E3"/>
    <w:rsid w:val="0039474F"/>
    <w:rsid w:val="00394BF2"/>
    <w:rsid w:val="00396D5D"/>
    <w:rsid w:val="003977AB"/>
    <w:rsid w:val="0039787D"/>
    <w:rsid w:val="00397989"/>
    <w:rsid w:val="00397F92"/>
    <w:rsid w:val="003A09C6"/>
    <w:rsid w:val="003A1EBF"/>
    <w:rsid w:val="003A212F"/>
    <w:rsid w:val="003A3075"/>
    <w:rsid w:val="003A40A0"/>
    <w:rsid w:val="003A4344"/>
    <w:rsid w:val="003A4CC3"/>
    <w:rsid w:val="003A5201"/>
    <w:rsid w:val="003A541E"/>
    <w:rsid w:val="003A66F0"/>
    <w:rsid w:val="003B07DA"/>
    <w:rsid w:val="003B1127"/>
    <w:rsid w:val="003B3945"/>
    <w:rsid w:val="003B4152"/>
    <w:rsid w:val="003B43CE"/>
    <w:rsid w:val="003B4553"/>
    <w:rsid w:val="003B47CD"/>
    <w:rsid w:val="003B5F6F"/>
    <w:rsid w:val="003B620B"/>
    <w:rsid w:val="003B7007"/>
    <w:rsid w:val="003B7CEC"/>
    <w:rsid w:val="003C0E93"/>
    <w:rsid w:val="003C2660"/>
    <w:rsid w:val="003C349F"/>
    <w:rsid w:val="003C3870"/>
    <w:rsid w:val="003C4BB2"/>
    <w:rsid w:val="003C5668"/>
    <w:rsid w:val="003C567F"/>
    <w:rsid w:val="003C59FA"/>
    <w:rsid w:val="003C6237"/>
    <w:rsid w:val="003C6854"/>
    <w:rsid w:val="003C6AC8"/>
    <w:rsid w:val="003C6E25"/>
    <w:rsid w:val="003C7024"/>
    <w:rsid w:val="003D00AC"/>
    <w:rsid w:val="003D0902"/>
    <w:rsid w:val="003D096D"/>
    <w:rsid w:val="003D3533"/>
    <w:rsid w:val="003D3933"/>
    <w:rsid w:val="003D3F49"/>
    <w:rsid w:val="003D4340"/>
    <w:rsid w:val="003D5411"/>
    <w:rsid w:val="003D5EDA"/>
    <w:rsid w:val="003D6173"/>
    <w:rsid w:val="003D6642"/>
    <w:rsid w:val="003D6760"/>
    <w:rsid w:val="003D67F1"/>
    <w:rsid w:val="003D6870"/>
    <w:rsid w:val="003D6FFE"/>
    <w:rsid w:val="003D702D"/>
    <w:rsid w:val="003D72FE"/>
    <w:rsid w:val="003D7A20"/>
    <w:rsid w:val="003D7BF3"/>
    <w:rsid w:val="003D7D3E"/>
    <w:rsid w:val="003E12D5"/>
    <w:rsid w:val="003E13FE"/>
    <w:rsid w:val="003E20EE"/>
    <w:rsid w:val="003E40BF"/>
    <w:rsid w:val="003E4836"/>
    <w:rsid w:val="003E7DAD"/>
    <w:rsid w:val="003F06E6"/>
    <w:rsid w:val="003F2070"/>
    <w:rsid w:val="003F24CD"/>
    <w:rsid w:val="003F3C4D"/>
    <w:rsid w:val="003F3CF7"/>
    <w:rsid w:val="003F4A29"/>
    <w:rsid w:val="003F4D29"/>
    <w:rsid w:val="003F4E1C"/>
    <w:rsid w:val="003F4E8F"/>
    <w:rsid w:val="003F5048"/>
    <w:rsid w:val="003F50BE"/>
    <w:rsid w:val="003F5ACC"/>
    <w:rsid w:val="003F5BD9"/>
    <w:rsid w:val="003F6268"/>
    <w:rsid w:val="003F6383"/>
    <w:rsid w:val="003F640B"/>
    <w:rsid w:val="003F6B13"/>
    <w:rsid w:val="003F6FFC"/>
    <w:rsid w:val="003F7C8D"/>
    <w:rsid w:val="0040028F"/>
    <w:rsid w:val="004008F1"/>
    <w:rsid w:val="00401608"/>
    <w:rsid w:val="0040208F"/>
    <w:rsid w:val="0040300E"/>
    <w:rsid w:val="0040329F"/>
    <w:rsid w:val="0040341E"/>
    <w:rsid w:val="004047B5"/>
    <w:rsid w:val="00404ACC"/>
    <w:rsid w:val="0040538E"/>
    <w:rsid w:val="004056F8"/>
    <w:rsid w:val="004063E5"/>
    <w:rsid w:val="00406B19"/>
    <w:rsid w:val="004072EA"/>
    <w:rsid w:val="004072F4"/>
    <w:rsid w:val="004076EC"/>
    <w:rsid w:val="00407DCF"/>
    <w:rsid w:val="00407DFD"/>
    <w:rsid w:val="0041003F"/>
    <w:rsid w:val="0041027A"/>
    <w:rsid w:val="00411964"/>
    <w:rsid w:val="00412540"/>
    <w:rsid w:val="004130FC"/>
    <w:rsid w:val="004131C6"/>
    <w:rsid w:val="00413941"/>
    <w:rsid w:val="00415AA6"/>
    <w:rsid w:val="00415EC8"/>
    <w:rsid w:val="00416B17"/>
    <w:rsid w:val="00416CE2"/>
    <w:rsid w:val="004206F1"/>
    <w:rsid w:val="00420750"/>
    <w:rsid w:val="00420FE3"/>
    <w:rsid w:val="0042107B"/>
    <w:rsid w:val="004212BF"/>
    <w:rsid w:val="004216A0"/>
    <w:rsid w:val="00421B3A"/>
    <w:rsid w:val="004220EB"/>
    <w:rsid w:val="00422103"/>
    <w:rsid w:val="004225DD"/>
    <w:rsid w:val="00422C98"/>
    <w:rsid w:val="004231AF"/>
    <w:rsid w:val="004236F2"/>
    <w:rsid w:val="0042372A"/>
    <w:rsid w:val="0042384C"/>
    <w:rsid w:val="00424555"/>
    <w:rsid w:val="00424B95"/>
    <w:rsid w:val="004254FD"/>
    <w:rsid w:val="00425FBB"/>
    <w:rsid w:val="00426346"/>
    <w:rsid w:val="00426859"/>
    <w:rsid w:val="00426BB8"/>
    <w:rsid w:val="00426F12"/>
    <w:rsid w:val="00432442"/>
    <w:rsid w:val="00432858"/>
    <w:rsid w:val="004352AF"/>
    <w:rsid w:val="004357F0"/>
    <w:rsid w:val="004367FB"/>
    <w:rsid w:val="004376D4"/>
    <w:rsid w:val="00437ECA"/>
    <w:rsid w:val="00440B27"/>
    <w:rsid w:val="004410B0"/>
    <w:rsid w:val="004413C3"/>
    <w:rsid w:val="004419BE"/>
    <w:rsid w:val="00442C3D"/>
    <w:rsid w:val="004448B1"/>
    <w:rsid w:val="0044507E"/>
    <w:rsid w:val="0044528F"/>
    <w:rsid w:val="004456C2"/>
    <w:rsid w:val="0044580A"/>
    <w:rsid w:val="0044585A"/>
    <w:rsid w:val="00445A6F"/>
    <w:rsid w:val="00445C9D"/>
    <w:rsid w:val="004462A0"/>
    <w:rsid w:val="00446FD8"/>
    <w:rsid w:val="0045064B"/>
    <w:rsid w:val="00452134"/>
    <w:rsid w:val="004532C5"/>
    <w:rsid w:val="00454099"/>
    <w:rsid w:val="00454209"/>
    <w:rsid w:val="0045455F"/>
    <w:rsid w:val="0045464A"/>
    <w:rsid w:val="00455693"/>
    <w:rsid w:val="00455C29"/>
    <w:rsid w:val="004569E1"/>
    <w:rsid w:val="004569E7"/>
    <w:rsid w:val="00457035"/>
    <w:rsid w:val="00457746"/>
    <w:rsid w:val="00457CDD"/>
    <w:rsid w:val="004607C3"/>
    <w:rsid w:val="00460A28"/>
    <w:rsid w:val="00460B96"/>
    <w:rsid w:val="00460E47"/>
    <w:rsid w:val="00461A58"/>
    <w:rsid w:val="00461ABD"/>
    <w:rsid w:val="004630A9"/>
    <w:rsid w:val="00463179"/>
    <w:rsid w:val="00463A1B"/>
    <w:rsid w:val="00463E7B"/>
    <w:rsid w:val="0046410F"/>
    <w:rsid w:val="004649A1"/>
    <w:rsid w:val="00465176"/>
    <w:rsid w:val="0046517E"/>
    <w:rsid w:val="0046596A"/>
    <w:rsid w:val="00465F97"/>
    <w:rsid w:val="00466E8C"/>
    <w:rsid w:val="00467FDD"/>
    <w:rsid w:val="004702FB"/>
    <w:rsid w:val="00470775"/>
    <w:rsid w:val="00470F29"/>
    <w:rsid w:val="00471554"/>
    <w:rsid w:val="004717D2"/>
    <w:rsid w:val="00471ABE"/>
    <w:rsid w:val="00472A7C"/>
    <w:rsid w:val="00473D85"/>
    <w:rsid w:val="00475735"/>
    <w:rsid w:val="00475894"/>
    <w:rsid w:val="0047681A"/>
    <w:rsid w:val="00476B2D"/>
    <w:rsid w:val="00476E17"/>
    <w:rsid w:val="00476E47"/>
    <w:rsid w:val="0047712B"/>
    <w:rsid w:val="0048167E"/>
    <w:rsid w:val="00481699"/>
    <w:rsid w:val="00481BD4"/>
    <w:rsid w:val="00482D99"/>
    <w:rsid w:val="0048385F"/>
    <w:rsid w:val="00483D69"/>
    <w:rsid w:val="004844E6"/>
    <w:rsid w:val="00484B5F"/>
    <w:rsid w:val="004862CE"/>
    <w:rsid w:val="0048747A"/>
    <w:rsid w:val="00487B09"/>
    <w:rsid w:val="00487ED6"/>
    <w:rsid w:val="004911A2"/>
    <w:rsid w:val="004915C7"/>
    <w:rsid w:val="0049281A"/>
    <w:rsid w:val="0049290F"/>
    <w:rsid w:val="00493309"/>
    <w:rsid w:val="0049360F"/>
    <w:rsid w:val="0049364D"/>
    <w:rsid w:val="00494036"/>
    <w:rsid w:val="004940A1"/>
    <w:rsid w:val="00494710"/>
    <w:rsid w:val="0049555E"/>
    <w:rsid w:val="00496C66"/>
    <w:rsid w:val="00496CC3"/>
    <w:rsid w:val="00497056"/>
    <w:rsid w:val="0049781A"/>
    <w:rsid w:val="004978B2"/>
    <w:rsid w:val="004A1698"/>
    <w:rsid w:val="004A1BCC"/>
    <w:rsid w:val="004A3594"/>
    <w:rsid w:val="004A3695"/>
    <w:rsid w:val="004A4160"/>
    <w:rsid w:val="004A4385"/>
    <w:rsid w:val="004A43F4"/>
    <w:rsid w:val="004A48C7"/>
    <w:rsid w:val="004A556E"/>
    <w:rsid w:val="004A59E5"/>
    <w:rsid w:val="004A6300"/>
    <w:rsid w:val="004A779B"/>
    <w:rsid w:val="004A7987"/>
    <w:rsid w:val="004B0195"/>
    <w:rsid w:val="004B0495"/>
    <w:rsid w:val="004B12E2"/>
    <w:rsid w:val="004B13E0"/>
    <w:rsid w:val="004B1ABE"/>
    <w:rsid w:val="004B2AB0"/>
    <w:rsid w:val="004B2E10"/>
    <w:rsid w:val="004B2F60"/>
    <w:rsid w:val="004B2F77"/>
    <w:rsid w:val="004B307C"/>
    <w:rsid w:val="004B32A3"/>
    <w:rsid w:val="004B3BDC"/>
    <w:rsid w:val="004B463B"/>
    <w:rsid w:val="004B47BC"/>
    <w:rsid w:val="004B4AE4"/>
    <w:rsid w:val="004B4C5A"/>
    <w:rsid w:val="004B5B92"/>
    <w:rsid w:val="004B6456"/>
    <w:rsid w:val="004B755D"/>
    <w:rsid w:val="004C0455"/>
    <w:rsid w:val="004C0602"/>
    <w:rsid w:val="004C0D4F"/>
    <w:rsid w:val="004C0E9C"/>
    <w:rsid w:val="004C0FD6"/>
    <w:rsid w:val="004C1E8F"/>
    <w:rsid w:val="004C20E7"/>
    <w:rsid w:val="004C21B8"/>
    <w:rsid w:val="004C3592"/>
    <w:rsid w:val="004C35B6"/>
    <w:rsid w:val="004C4F41"/>
    <w:rsid w:val="004C528A"/>
    <w:rsid w:val="004C5A88"/>
    <w:rsid w:val="004C6082"/>
    <w:rsid w:val="004C6506"/>
    <w:rsid w:val="004C7592"/>
    <w:rsid w:val="004D15E6"/>
    <w:rsid w:val="004D1C23"/>
    <w:rsid w:val="004D1CB8"/>
    <w:rsid w:val="004D2B8F"/>
    <w:rsid w:val="004D326E"/>
    <w:rsid w:val="004D35E4"/>
    <w:rsid w:val="004D3909"/>
    <w:rsid w:val="004D3C4D"/>
    <w:rsid w:val="004D4102"/>
    <w:rsid w:val="004D4860"/>
    <w:rsid w:val="004D53F3"/>
    <w:rsid w:val="004D5D34"/>
    <w:rsid w:val="004D604E"/>
    <w:rsid w:val="004D6F5E"/>
    <w:rsid w:val="004D7C2D"/>
    <w:rsid w:val="004E0B52"/>
    <w:rsid w:val="004E0BAB"/>
    <w:rsid w:val="004E2779"/>
    <w:rsid w:val="004E35EF"/>
    <w:rsid w:val="004E40D8"/>
    <w:rsid w:val="004E48A2"/>
    <w:rsid w:val="004E5C3A"/>
    <w:rsid w:val="004E615C"/>
    <w:rsid w:val="004E6564"/>
    <w:rsid w:val="004E756A"/>
    <w:rsid w:val="004E798B"/>
    <w:rsid w:val="004F0866"/>
    <w:rsid w:val="004F0B2B"/>
    <w:rsid w:val="004F1FB9"/>
    <w:rsid w:val="004F263D"/>
    <w:rsid w:val="004F283F"/>
    <w:rsid w:val="004F2EF5"/>
    <w:rsid w:val="004F36DB"/>
    <w:rsid w:val="004F3722"/>
    <w:rsid w:val="004F40CE"/>
    <w:rsid w:val="004F45BF"/>
    <w:rsid w:val="004F4AA9"/>
    <w:rsid w:val="004F4BF1"/>
    <w:rsid w:val="004F4C05"/>
    <w:rsid w:val="004F5109"/>
    <w:rsid w:val="004F66F3"/>
    <w:rsid w:val="004F6BEA"/>
    <w:rsid w:val="004F7502"/>
    <w:rsid w:val="004F7BC6"/>
    <w:rsid w:val="005003A4"/>
    <w:rsid w:val="00500606"/>
    <w:rsid w:val="00500742"/>
    <w:rsid w:val="00500FEE"/>
    <w:rsid w:val="00501519"/>
    <w:rsid w:val="0050172F"/>
    <w:rsid w:val="00501887"/>
    <w:rsid w:val="005024C5"/>
    <w:rsid w:val="00503141"/>
    <w:rsid w:val="00503457"/>
    <w:rsid w:val="0050354E"/>
    <w:rsid w:val="00504909"/>
    <w:rsid w:val="00504F8F"/>
    <w:rsid w:val="00505303"/>
    <w:rsid w:val="005064DF"/>
    <w:rsid w:val="00507385"/>
    <w:rsid w:val="00507516"/>
    <w:rsid w:val="00507705"/>
    <w:rsid w:val="00510137"/>
    <w:rsid w:val="00510D3B"/>
    <w:rsid w:val="00510E81"/>
    <w:rsid w:val="005122A9"/>
    <w:rsid w:val="00512C20"/>
    <w:rsid w:val="00513101"/>
    <w:rsid w:val="00513224"/>
    <w:rsid w:val="00513282"/>
    <w:rsid w:val="005134BB"/>
    <w:rsid w:val="005137D8"/>
    <w:rsid w:val="00513A57"/>
    <w:rsid w:val="00513C21"/>
    <w:rsid w:val="00513DC7"/>
    <w:rsid w:val="00513E84"/>
    <w:rsid w:val="00513FFF"/>
    <w:rsid w:val="005145D9"/>
    <w:rsid w:val="005152A1"/>
    <w:rsid w:val="0051602A"/>
    <w:rsid w:val="005164AC"/>
    <w:rsid w:val="00516D41"/>
    <w:rsid w:val="005179D7"/>
    <w:rsid w:val="00517F96"/>
    <w:rsid w:val="005201F3"/>
    <w:rsid w:val="00520ACD"/>
    <w:rsid w:val="00521CE5"/>
    <w:rsid w:val="005228F3"/>
    <w:rsid w:val="005235C1"/>
    <w:rsid w:val="0052376E"/>
    <w:rsid w:val="0052391B"/>
    <w:rsid w:val="00523CBD"/>
    <w:rsid w:val="005244B1"/>
    <w:rsid w:val="00524793"/>
    <w:rsid w:val="00524E51"/>
    <w:rsid w:val="005252A4"/>
    <w:rsid w:val="005255B2"/>
    <w:rsid w:val="00525990"/>
    <w:rsid w:val="00526C11"/>
    <w:rsid w:val="005270DC"/>
    <w:rsid w:val="005272A9"/>
    <w:rsid w:val="00527717"/>
    <w:rsid w:val="00527CB8"/>
    <w:rsid w:val="00530175"/>
    <w:rsid w:val="0053034C"/>
    <w:rsid w:val="005305BC"/>
    <w:rsid w:val="00530C5E"/>
    <w:rsid w:val="00532652"/>
    <w:rsid w:val="005326B6"/>
    <w:rsid w:val="00532D83"/>
    <w:rsid w:val="00533F1E"/>
    <w:rsid w:val="00533F25"/>
    <w:rsid w:val="0053417F"/>
    <w:rsid w:val="005346D5"/>
    <w:rsid w:val="00534AAB"/>
    <w:rsid w:val="00534AB4"/>
    <w:rsid w:val="005355AE"/>
    <w:rsid w:val="00535829"/>
    <w:rsid w:val="00535858"/>
    <w:rsid w:val="00535A3F"/>
    <w:rsid w:val="00535B0E"/>
    <w:rsid w:val="00535B7C"/>
    <w:rsid w:val="00536371"/>
    <w:rsid w:val="005364B3"/>
    <w:rsid w:val="005366B8"/>
    <w:rsid w:val="00537542"/>
    <w:rsid w:val="00537937"/>
    <w:rsid w:val="0054047B"/>
    <w:rsid w:val="005404C2"/>
    <w:rsid w:val="005414EF"/>
    <w:rsid w:val="0054158E"/>
    <w:rsid w:val="00541823"/>
    <w:rsid w:val="00541DB3"/>
    <w:rsid w:val="00541E93"/>
    <w:rsid w:val="00541F2E"/>
    <w:rsid w:val="00541FC1"/>
    <w:rsid w:val="00542288"/>
    <w:rsid w:val="0054266D"/>
    <w:rsid w:val="00542FBF"/>
    <w:rsid w:val="0054370E"/>
    <w:rsid w:val="00543A9D"/>
    <w:rsid w:val="00543E6B"/>
    <w:rsid w:val="005452B1"/>
    <w:rsid w:val="00545C10"/>
    <w:rsid w:val="00546015"/>
    <w:rsid w:val="00547B7C"/>
    <w:rsid w:val="005508BE"/>
    <w:rsid w:val="0055162B"/>
    <w:rsid w:val="00551967"/>
    <w:rsid w:val="00551C89"/>
    <w:rsid w:val="00553171"/>
    <w:rsid w:val="00553ACE"/>
    <w:rsid w:val="00553B44"/>
    <w:rsid w:val="00553D93"/>
    <w:rsid w:val="005543D6"/>
    <w:rsid w:val="005543F0"/>
    <w:rsid w:val="005549D6"/>
    <w:rsid w:val="00555058"/>
    <w:rsid w:val="00555A8E"/>
    <w:rsid w:val="00555EFE"/>
    <w:rsid w:val="0055625D"/>
    <w:rsid w:val="00557113"/>
    <w:rsid w:val="005572BB"/>
    <w:rsid w:val="00557E96"/>
    <w:rsid w:val="00560C42"/>
    <w:rsid w:val="00561183"/>
    <w:rsid w:val="005613CC"/>
    <w:rsid w:val="00561765"/>
    <w:rsid w:val="005619C6"/>
    <w:rsid w:val="00562305"/>
    <w:rsid w:val="005624A9"/>
    <w:rsid w:val="00562697"/>
    <w:rsid w:val="00563A29"/>
    <w:rsid w:val="00564050"/>
    <w:rsid w:val="005652FA"/>
    <w:rsid w:val="0056544D"/>
    <w:rsid w:val="00565AAA"/>
    <w:rsid w:val="00565E85"/>
    <w:rsid w:val="00566837"/>
    <w:rsid w:val="00566B24"/>
    <w:rsid w:val="00567A49"/>
    <w:rsid w:val="00567BA2"/>
    <w:rsid w:val="00570530"/>
    <w:rsid w:val="00571351"/>
    <w:rsid w:val="00571DB4"/>
    <w:rsid w:val="00571EDB"/>
    <w:rsid w:val="00572343"/>
    <w:rsid w:val="005723AC"/>
    <w:rsid w:val="005735B9"/>
    <w:rsid w:val="00573C9E"/>
    <w:rsid w:val="00574139"/>
    <w:rsid w:val="00575285"/>
    <w:rsid w:val="00575AA8"/>
    <w:rsid w:val="00577914"/>
    <w:rsid w:val="00577D1E"/>
    <w:rsid w:val="005800A8"/>
    <w:rsid w:val="005801F9"/>
    <w:rsid w:val="005802A8"/>
    <w:rsid w:val="0058092B"/>
    <w:rsid w:val="00580FDC"/>
    <w:rsid w:val="0058187D"/>
    <w:rsid w:val="005821E3"/>
    <w:rsid w:val="0058229A"/>
    <w:rsid w:val="0058231B"/>
    <w:rsid w:val="00582821"/>
    <w:rsid w:val="00582985"/>
    <w:rsid w:val="00583350"/>
    <w:rsid w:val="0058373A"/>
    <w:rsid w:val="00583F72"/>
    <w:rsid w:val="0058427A"/>
    <w:rsid w:val="00584B39"/>
    <w:rsid w:val="00585211"/>
    <w:rsid w:val="00585641"/>
    <w:rsid w:val="0058571A"/>
    <w:rsid w:val="0058739E"/>
    <w:rsid w:val="005877F9"/>
    <w:rsid w:val="00587AB7"/>
    <w:rsid w:val="005905B2"/>
    <w:rsid w:val="005905D4"/>
    <w:rsid w:val="00590AC6"/>
    <w:rsid w:val="0059127A"/>
    <w:rsid w:val="005916FD"/>
    <w:rsid w:val="005917B4"/>
    <w:rsid w:val="00591B58"/>
    <w:rsid w:val="005930B0"/>
    <w:rsid w:val="0059379D"/>
    <w:rsid w:val="00594B4C"/>
    <w:rsid w:val="0059513C"/>
    <w:rsid w:val="0059528E"/>
    <w:rsid w:val="00596C20"/>
    <w:rsid w:val="00596DBB"/>
    <w:rsid w:val="005973BA"/>
    <w:rsid w:val="00597C47"/>
    <w:rsid w:val="00597DE6"/>
    <w:rsid w:val="005A05B3"/>
    <w:rsid w:val="005A0ACA"/>
    <w:rsid w:val="005A0BD0"/>
    <w:rsid w:val="005A1E11"/>
    <w:rsid w:val="005A2D1A"/>
    <w:rsid w:val="005A2F76"/>
    <w:rsid w:val="005A33C1"/>
    <w:rsid w:val="005A584B"/>
    <w:rsid w:val="005A5DAD"/>
    <w:rsid w:val="005A7223"/>
    <w:rsid w:val="005A7E17"/>
    <w:rsid w:val="005B1344"/>
    <w:rsid w:val="005B1351"/>
    <w:rsid w:val="005B2AD6"/>
    <w:rsid w:val="005B2E10"/>
    <w:rsid w:val="005B2E35"/>
    <w:rsid w:val="005B3E07"/>
    <w:rsid w:val="005B4218"/>
    <w:rsid w:val="005B4560"/>
    <w:rsid w:val="005B4616"/>
    <w:rsid w:val="005B4D72"/>
    <w:rsid w:val="005B536B"/>
    <w:rsid w:val="005B53A3"/>
    <w:rsid w:val="005B597F"/>
    <w:rsid w:val="005B5BB2"/>
    <w:rsid w:val="005B5EE2"/>
    <w:rsid w:val="005B65E6"/>
    <w:rsid w:val="005B6883"/>
    <w:rsid w:val="005B6978"/>
    <w:rsid w:val="005B7106"/>
    <w:rsid w:val="005C1B4E"/>
    <w:rsid w:val="005C1F3C"/>
    <w:rsid w:val="005C1F98"/>
    <w:rsid w:val="005C23C7"/>
    <w:rsid w:val="005C38A3"/>
    <w:rsid w:val="005C3A7A"/>
    <w:rsid w:val="005C3CA5"/>
    <w:rsid w:val="005C4317"/>
    <w:rsid w:val="005C4839"/>
    <w:rsid w:val="005C5F68"/>
    <w:rsid w:val="005C697C"/>
    <w:rsid w:val="005C6E5C"/>
    <w:rsid w:val="005D006B"/>
    <w:rsid w:val="005D33CF"/>
    <w:rsid w:val="005D340D"/>
    <w:rsid w:val="005D3A28"/>
    <w:rsid w:val="005D3DC7"/>
    <w:rsid w:val="005D4067"/>
    <w:rsid w:val="005D4817"/>
    <w:rsid w:val="005D54D4"/>
    <w:rsid w:val="005D5F76"/>
    <w:rsid w:val="005D6A57"/>
    <w:rsid w:val="005E0DC5"/>
    <w:rsid w:val="005E1725"/>
    <w:rsid w:val="005E178B"/>
    <w:rsid w:val="005E1B13"/>
    <w:rsid w:val="005E2407"/>
    <w:rsid w:val="005E2DA2"/>
    <w:rsid w:val="005E3BCA"/>
    <w:rsid w:val="005E3EC6"/>
    <w:rsid w:val="005E4286"/>
    <w:rsid w:val="005E4489"/>
    <w:rsid w:val="005E4657"/>
    <w:rsid w:val="005E47AA"/>
    <w:rsid w:val="005E4A57"/>
    <w:rsid w:val="005E4EBD"/>
    <w:rsid w:val="005E52A3"/>
    <w:rsid w:val="005E54FA"/>
    <w:rsid w:val="005E5688"/>
    <w:rsid w:val="005E60AB"/>
    <w:rsid w:val="005E6194"/>
    <w:rsid w:val="005E6583"/>
    <w:rsid w:val="005E76BF"/>
    <w:rsid w:val="005E7758"/>
    <w:rsid w:val="005E7991"/>
    <w:rsid w:val="005F0FF3"/>
    <w:rsid w:val="005F147C"/>
    <w:rsid w:val="005F1EDC"/>
    <w:rsid w:val="005F2355"/>
    <w:rsid w:val="005F2378"/>
    <w:rsid w:val="005F249B"/>
    <w:rsid w:val="005F2F17"/>
    <w:rsid w:val="005F3F5A"/>
    <w:rsid w:val="005F4619"/>
    <w:rsid w:val="005F4FFE"/>
    <w:rsid w:val="005F51D2"/>
    <w:rsid w:val="005F53B6"/>
    <w:rsid w:val="005F5501"/>
    <w:rsid w:val="005F5839"/>
    <w:rsid w:val="005F59BA"/>
    <w:rsid w:val="005F68E2"/>
    <w:rsid w:val="005F69E1"/>
    <w:rsid w:val="005F6C15"/>
    <w:rsid w:val="005F761F"/>
    <w:rsid w:val="005F7794"/>
    <w:rsid w:val="006002D0"/>
    <w:rsid w:val="006005AE"/>
    <w:rsid w:val="00600703"/>
    <w:rsid w:val="00601E24"/>
    <w:rsid w:val="00602209"/>
    <w:rsid w:val="00602352"/>
    <w:rsid w:val="0060316B"/>
    <w:rsid w:val="00603350"/>
    <w:rsid w:val="0060414F"/>
    <w:rsid w:val="00604383"/>
    <w:rsid w:val="006054F3"/>
    <w:rsid w:val="00606015"/>
    <w:rsid w:val="0060656F"/>
    <w:rsid w:val="0061073C"/>
    <w:rsid w:val="00611644"/>
    <w:rsid w:val="00612658"/>
    <w:rsid w:val="00613089"/>
    <w:rsid w:val="006155D2"/>
    <w:rsid w:val="00615663"/>
    <w:rsid w:val="00615E0F"/>
    <w:rsid w:val="006162C1"/>
    <w:rsid w:val="006162DE"/>
    <w:rsid w:val="006163BC"/>
    <w:rsid w:val="00616600"/>
    <w:rsid w:val="00616EF0"/>
    <w:rsid w:val="006173EE"/>
    <w:rsid w:val="0061742F"/>
    <w:rsid w:val="006201ED"/>
    <w:rsid w:val="00620522"/>
    <w:rsid w:val="00620527"/>
    <w:rsid w:val="006209EF"/>
    <w:rsid w:val="00621448"/>
    <w:rsid w:val="00621E93"/>
    <w:rsid w:val="00622054"/>
    <w:rsid w:val="006220F4"/>
    <w:rsid w:val="006227D4"/>
    <w:rsid w:val="00623754"/>
    <w:rsid w:val="00623BF9"/>
    <w:rsid w:val="006255DE"/>
    <w:rsid w:val="00625DE4"/>
    <w:rsid w:val="0062621A"/>
    <w:rsid w:val="00626865"/>
    <w:rsid w:val="00627AA9"/>
    <w:rsid w:val="0063011A"/>
    <w:rsid w:val="00630C57"/>
    <w:rsid w:val="00630E65"/>
    <w:rsid w:val="006310FC"/>
    <w:rsid w:val="00631232"/>
    <w:rsid w:val="006316D2"/>
    <w:rsid w:val="00631993"/>
    <w:rsid w:val="0063250C"/>
    <w:rsid w:val="0063339C"/>
    <w:rsid w:val="006339A2"/>
    <w:rsid w:val="00633FBC"/>
    <w:rsid w:val="0063457E"/>
    <w:rsid w:val="00634C71"/>
    <w:rsid w:val="0063500D"/>
    <w:rsid w:val="00635F96"/>
    <w:rsid w:val="0063609A"/>
    <w:rsid w:val="00636ED8"/>
    <w:rsid w:val="00637670"/>
    <w:rsid w:val="00640104"/>
    <w:rsid w:val="0064105A"/>
    <w:rsid w:val="00642657"/>
    <w:rsid w:val="006427F4"/>
    <w:rsid w:val="00642DD2"/>
    <w:rsid w:val="006430A3"/>
    <w:rsid w:val="0064358F"/>
    <w:rsid w:val="0064363D"/>
    <w:rsid w:val="006439C9"/>
    <w:rsid w:val="00643D67"/>
    <w:rsid w:val="00644382"/>
    <w:rsid w:val="00644497"/>
    <w:rsid w:val="006454FD"/>
    <w:rsid w:val="00645524"/>
    <w:rsid w:val="006456D8"/>
    <w:rsid w:val="00645C52"/>
    <w:rsid w:val="00646911"/>
    <w:rsid w:val="00647071"/>
    <w:rsid w:val="006471C6"/>
    <w:rsid w:val="006478DF"/>
    <w:rsid w:val="0065079D"/>
    <w:rsid w:val="006512DB"/>
    <w:rsid w:val="00651D12"/>
    <w:rsid w:val="006526C3"/>
    <w:rsid w:val="00652E40"/>
    <w:rsid w:val="00653C23"/>
    <w:rsid w:val="00654B38"/>
    <w:rsid w:val="00654B68"/>
    <w:rsid w:val="0065592B"/>
    <w:rsid w:val="0065662C"/>
    <w:rsid w:val="00660321"/>
    <w:rsid w:val="00661794"/>
    <w:rsid w:val="00661C02"/>
    <w:rsid w:val="00662177"/>
    <w:rsid w:val="00662C2A"/>
    <w:rsid w:val="006631DE"/>
    <w:rsid w:val="00663256"/>
    <w:rsid w:val="00663F9D"/>
    <w:rsid w:val="006650C4"/>
    <w:rsid w:val="00665649"/>
    <w:rsid w:val="00665B29"/>
    <w:rsid w:val="006661C0"/>
    <w:rsid w:val="006669D1"/>
    <w:rsid w:val="00666FAB"/>
    <w:rsid w:val="00667051"/>
    <w:rsid w:val="006671E4"/>
    <w:rsid w:val="00667430"/>
    <w:rsid w:val="00667D98"/>
    <w:rsid w:val="006702AC"/>
    <w:rsid w:val="006704C0"/>
    <w:rsid w:val="006707B4"/>
    <w:rsid w:val="006712D2"/>
    <w:rsid w:val="006713C6"/>
    <w:rsid w:val="0067151E"/>
    <w:rsid w:val="006736F8"/>
    <w:rsid w:val="0067546C"/>
    <w:rsid w:val="0067595C"/>
    <w:rsid w:val="00675A2A"/>
    <w:rsid w:val="006762F6"/>
    <w:rsid w:val="00676385"/>
    <w:rsid w:val="0067654D"/>
    <w:rsid w:val="00677249"/>
    <w:rsid w:val="00680145"/>
    <w:rsid w:val="00680557"/>
    <w:rsid w:val="00680C3E"/>
    <w:rsid w:val="00680FBF"/>
    <w:rsid w:val="00681010"/>
    <w:rsid w:val="006810FB"/>
    <w:rsid w:val="0068134A"/>
    <w:rsid w:val="00681EE0"/>
    <w:rsid w:val="00682A5E"/>
    <w:rsid w:val="00682D08"/>
    <w:rsid w:val="00682F8B"/>
    <w:rsid w:val="00683680"/>
    <w:rsid w:val="0068464E"/>
    <w:rsid w:val="00684835"/>
    <w:rsid w:val="00684D20"/>
    <w:rsid w:val="00685096"/>
    <w:rsid w:val="00685343"/>
    <w:rsid w:val="00685D9E"/>
    <w:rsid w:val="00685DFA"/>
    <w:rsid w:val="00686ADF"/>
    <w:rsid w:val="00686DB3"/>
    <w:rsid w:val="00686EA7"/>
    <w:rsid w:val="00686F2B"/>
    <w:rsid w:val="0068797B"/>
    <w:rsid w:val="00691E56"/>
    <w:rsid w:val="00692F55"/>
    <w:rsid w:val="00693E98"/>
    <w:rsid w:val="00694313"/>
    <w:rsid w:val="0069565F"/>
    <w:rsid w:val="00695B83"/>
    <w:rsid w:val="00695D28"/>
    <w:rsid w:val="006961FB"/>
    <w:rsid w:val="00697258"/>
    <w:rsid w:val="00697350"/>
    <w:rsid w:val="006A04B1"/>
    <w:rsid w:val="006A04F7"/>
    <w:rsid w:val="006A1199"/>
    <w:rsid w:val="006A1B68"/>
    <w:rsid w:val="006A26F2"/>
    <w:rsid w:val="006A4789"/>
    <w:rsid w:val="006A4B0F"/>
    <w:rsid w:val="006A5E9C"/>
    <w:rsid w:val="006A6365"/>
    <w:rsid w:val="006A6B21"/>
    <w:rsid w:val="006A6EDA"/>
    <w:rsid w:val="006A7372"/>
    <w:rsid w:val="006B0086"/>
    <w:rsid w:val="006B024D"/>
    <w:rsid w:val="006B0B59"/>
    <w:rsid w:val="006B1476"/>
    <w:rsid w:val="006B1593"/>
    <w:rsid w:val="006B162A"/>
    <w:rsid w:val="006B2774"/>
    <w:rsid w:val="006B27B8"/>
    <w:rsid w:val="006B3EB0"/>
    <w:rsid w:val="006B494A"/>
    <w:rsid w:val="006B5545"/>
    <w:rsid w:val="006B64AC"/>
    <w:rsid w:val="006B7EEF"/>
    <w:rsid w:val="006C1C6B"/>
    <w:rsid w:val="006C1EA3"/>
    <w:rsid w:val="006C21CA"/>
    <w:rsid w:val="006C23FD"/>
    <w:rsid w:val="006C26A2"/>
    <w:rsid w:val="006C26CE"/>
    <w:rsid w:val="006C2C23"/>
    <w:rsid w:val="006C2F52"/>
    <w:rsid w:val="006C4120"/>
    <w:rsid w:val="006C4656"/>
    <w:rsid w:val="006C4729"/>
    <w:rsid w:val="006C4992"/>
    <w:rsid w:val="006C4AB4"/>
    <w:rsid w:val="006C4B36"/>
    <w:rsid w:val="006C4EE5"/>
    <w:rsid w:val="006C5C72"/>
    <w:rsid w:val="006C6A69"/>
    <w:rsid w:val="006C760C"/>
    <w:rsid w:val="006D02A6"/>
    <w:rsid w:val="006D0A66"/>
    <w:rsid w:val="006D126D"/>
    <w:rsid w:val="006D18B4"/>
    <w:rsid w:val="006D19BF"/>
    <w:rsid w:val="006D1E0E"/>
    <w:rsid w:val="006D229E"/>
    <w:rsid w:val="006D2B98"/>
    <w:rsid w:val="006D3391"/>
    <w:rsid w:val="006D3528"/>
    <w:rsid w:val="006D4798"/>
    <w:rsid w:val="006D47C9"/>
    <w:rsid w:val="006D5E0C"/>
    <w:rsid w:val="006D62AB"/>
    <w:rsid w:val="006D6537"/>
    <w:rsid w:val="006D7D89"/>
    <w:rsid w:val="006D7F8A"/>
    <w:rsid w:val="006E152E"/>
    <w:rsid w:val="006E2E90"/>
    <w:rsid w:val="006E2FEF"/>
    <w:rsid w:val="006E3279"/>
    <w:rsid w:val="006E35B4"/>
    <w:rsid w:val="006E4107"/>
    <w:rsid w:val="006E4620"/>
    <w:rsid w:val="006E4881"/>
    <w:rsid w:val="006E5DC8"/>
    <w:rsid w:val="006E6071"/>
    <w:rsid w:val="006E624F"/>
    <w:rsid w:val="006E6712"/>
    <w:rsid w:val="006E682F"/>
    <w:rsid w:val="006E74AB"/>
    <w:rsid w:val="006E7702"/>
    <w:rsid w:val="006F0625"/>
    <w:rsid w:val="006F0A13"/>
    <w:rsid w:val="006F0B33"/>
    <w:rsid w:val="006F11EB"/>
    <w:rsid w:val="006F1A7F"/>
    <w:rsid w:val="006F3FC9"/>
    <w:rsid w:val="006F3FE9"/>
    <w:rsid w:val="006F5079"/>
    <w:rsid w:val="006F7863"/>
    <w:rsid w:val="006F7D2A"/>
    <w:rsid w:val="00700222"/>
    <w:rsid w:val="00700E9C"/>
    <w:rsid w:val="00701CD5"/>
    <w:rsid w:val="007020A3"/>
    <w:rsid w:val="007020D9"/>
    <w:rsid w:val="00702E5F"/>
    <w:rsid w:val="00702EE9"/>
    <w:rsid w:val="00702FAA"/>
    <w:rsid w:val="007040C0"/>
    <w:rsid w:val="007043CB"/>
    <w:rsid w:val="0070498E"/>
    <w:rsid w:val="00704999"/>
    <w:rsid w:val="00704D3A"/>
    <w:rsid w:val="00704EFC"/>
    <w:rsid w:val="00704FFB"/>
    <w:rsid w:val="00705554"/>
    <w:rsid w:val="00705976"/>
    <w:rsid w:val="00706DE0"/>
    <w:rsid w:val="00707677"/>
    <w:rsid w:val="00707B91"/>
    <w:rsid w:val="0071003A"/>
    <w:rsid w:val="007100A4"/>
    <w:rsid w:val="00710EAD"/>
    <w:rsid w:val="007116B3"/>
    <w:rsid w:val="00712AED"/>
    <w:rsid w:val="00712B02"/>
    <w:rsid w:val="00712F9C"/>
    <w:rsid w:val="007140D3"/>
    <w:rsid w:val="0071456B"/>
    <w:rsid w:val="00714E27"/>
    <w:rsid w:val="007153A5"/>
    <w:rsid w:val="00715641"/>
    <w:rsid w:val="00715AAD"/>
    <w:rsid w:val="00715B60"/>
    <w:rsid w:val="00716704"/>
    <w:rsid w:val="00716F2F"/>
    <w:rsid w:val="007170FE"/>
    <w:rsid w:val="0071742B"/>
    <w:rsid w:val="00717FBC"/>
    <w:rsid w:val="007203CE"/>
    <w:rsid w:val="0072067A"/>
    <w:rsid w:val="0072085C"/>
    <w:rsid w:val="00721648"/>
    <w:rsid w:val="00722BC0"/>
    <w:rsid w:val="007237C0"/>
    <w:rsid w:val="007243EC"/>
    <w:rsid w:val="00724499"/>
    <w:rsid w:val="0072508A"/>
    <w:rsid w:val="007250D7"/>
    <w:rsid w:val="00725513"/>
    <w:rsid w:val="007258DA"/>
    <w:rsid w:val="00725B20"/>
    <w:rsid w:val="007302F0"/>
    <w:rsid w:val="00732591"/>
    <w:rsid w:val="00732968"/>
    <w:rsid w:val="00732F7D"/>
    <w:rsid w:val="0073362F"/>
    <w:rsid w:val="00734601"/>
    <w:rsid w:val="007348EC"/>
    <w:rsid w:val="007349D3"/>
    <w:rsid w:val="00734F75"/>
    <w:rsid w:val="00735611"/>
    <w:rsid w:val="0073599F"/>
    <w:rsid w:val="00735D59"/>
    <w:rsid w:val="00736FA8"/>
    <w:rsid w:val="00737B3B"/>
    <w:rsid w:val="00740A10"/>
    <w:rsid w:val="00740A9F"/>
    <w:rsid w:val="00740ED5"/>
    <w:rsid w:val="007410A4"/>
    <w:rsid w:val="00741418"/>
    <w:rsid w:val="00741712"/>
    <w:rsid w:val="00741D03"/>
    <w:rsid w:val="00741DE6"/>
    <w:rsid w:val="00742263"/>
    <w:rsid w:val="00742682"/>
    <w:rsid w:val="007428CB"/>
    <w:rsid w:val="0074294B"/>
    <w:rsid w:val="00742CFA"/>
    <w:rsid w:val="00742F41"/>
    <w:rsid w:val="0074319E"/>
    <w:rsid w:val="0074380B"/>
    <w:rsid w:val="00743CC4"/>
    <w:rsid w:val="00744F75"/>
    <w:rsid w:val="00745392"/>
    <w:rsid w:val="00745C53"/>
    <w:rsid w:val="00746775"/>
    <w:rsid w:val="00746A6E"/>
    <w:rsid w:val="00746FFD"/>
    <w:rsid w:val="007476B2"/>
    <w:rsid w:val="007504F1"/>
    <w:rsid w:val="00750740"/>
    <w:rsid w:val="0075147C"/>
    <w:rsid w:val="00751A8D"/>
    <w:rsid w:val="00751FAB"/>
    <w:rsid w:val="007521BD"/>
    <w:rsid w:val="00752B61"/>
    <w:rsid w:val="00752D01"/>
    <w:rsid w:val="007536F1"/>
    <w:rsid w:val="00753C9B"/>
    <w:rsid w:val="00754F5C"/>
    <w:rsid w:val="00755A91"/>
    <w:rsid w:val="00756069"/>
    <w:rsid w:val="007560BE"/>
    <w:rsid w:val="0075775F"/>
    <w:rsid w:val="00760092"/>
    <w:rsid w:val="007601CC"/>
    <w:rsid w:val="00760240"/>
    <w:rsid w:val="007602A2"/>
    <w:rsid w:val="00760BAD"/>
    <w:rsid w:val="00760D31"/>
    <w:rsid w:val="00761CC9"/>
    <w:rsid w:val="00762454"/>
    <w:rsid w:val="007626B2"/>
    <w:rsid w:val="00763AFC"/>
    <w:rsid w:val="00764642"/>
    <w:rsid w:val="007651B5"/>
    <w:rsid w:val="00765FE2"/>
    <w:rsid w:val="00766140"/>
    <w:rsid w:val="00767643"/>
    <w:rsid w:val="00767C2E"/>
    <w:rsid w:val="0077020C"/>
    <w:rsid w:val="00770733"/>
    <w:rsid w:val="00770B81"/>
    <w:rsid w:val="00771611"/>
    <w:rsid w:val="00772C8D"/>
    <w:rsid w:val="00772DF1"/>
    <w:rsid w:val="007737D4"/>
    <w:rsid w:val="0077389E"/>
    <w:rsid w:val="00773CDE"/>
    <w:rsid w:val="007749E1"/>
    <w:rsid w:val="00774EF9"/>
    <w:rsid w:val="00774EFC"/>
    <w:rsid w:val="00776615"/>
    <w:rsid w:val="0077663F"/>
    <w:rsid w:val="00776B1A"/>
    <w:rsid w:val="00776C50"/>
    <w:rsid w:val="00777E27"/>
    <w:rsid w:val="0078077A"/>
    <w:rsid w:val="00781FEA"/>
    <w:rsid w:val="00782185"/>
    <w:rsid w:val="00782D15"/>
    <w:rsid w:val="00782D79"/>
    <w:rsid w:val="00782DFC"/>
    <w:rsid w:val="007848CD"/>
    <w:rsid w:val="00784CB2"/>
    <w:rsid w:val="00786A95"/>
    <w:rsid w:val="00786E36"/>
    <w:rsid w:val="00786EBF"/>
    <w:rsid w:val="00787360"/>
    <w:rsid w:val="007876CD"/>
    <w:rsid w:val="00790144"/>
    <w:rsid w:val="0079076F"/>
    <w:rsid w:val="007910A4"/>
    <w:rsid w:val="0079224A"/>
    <w:rsid w:val="00792617"/>
    <w:rsid w:val="00792A37"/>
    <w:rsid w:val="00793232"/>
    <w:rsid w:val="0079331F"/>
    <w:rsid w:val="00793629"/>
    <w:rsid w:val="00793BB9"/>
    <w:rsid w:val="00793DF3"/>
    <w:rsid w:val="00793FE1"/>
    <w:rsid w:val="007949CF"/>
    <w:rsid w:val="00795235"/>
    <w:rsid w:val="00795C6F"/>
    <w:rsid w:val="0079620E"/>
    <w:rsid w:val="0079647E"/>
    <w:rsid w:val="00796509"/>
    <w:rsid w:val="0079679D"/>
    <w:rsid w:val="00796BF7"/>
    <w:rsid w:val="00797314"/>
    <w:rsid w:val="007A1C93"/>
    <w:rsid w:val="007A25C5"/>
    <w:rsid w:val="007A3260"/>
    <w:rsid w:val="007A34CA"/>
    <w:rsid w:val="007A38CB"/>
    <w:rsid w:val="007A5506"/>
    <w:rsid w:val="007A60BF"/>
    <w:rsid w:val="007A61D6"/>
    <w:rsid w:val="007A6A16"/>
    <w:rsid w:val="007A6AC9"/>
    <w:rsid w:val="007B11EE"/>
    <w:rsid w:val="007B19A7"/>
    <w:rsid w:val="007B19B3"/>
    <w:rsid w:val="007B1EDE"/>
    <w:rsid w:val="007B29D1"/>
    <w:rsid w:val="007B337B"/>
    <w:rsid w:val="007B3878"/>
    <w:rsid w:val="007B4250"/>
    <w:rsid w:val="007B4679"/>
    <w:rsid w:val="007B4D55"/>
    <w:rsid w:val="007B4D5E"/>
    <w:rsid w:val="007B5268"/>
    <w:rsid w:val="007B5419"/>
    <w:rsid w:val="007B54C9"/>
    <w:rsid w:val="007B5E56"/>
    <w:rsid w:val="007B75E7"/>
    <w:rsid w:val="007B7806"/>
    <w:rsid w:val="007B7E00"/>
    <w:rsid w:val="007C1AAC"/>
    <w:rsid w:val="007C1B72"/>
    <w:rsid w:val="007C2650"/>
    <w:rsid w:val="007C29AA"/>
    <w:rsid w:val="007C2AF9"/>
    <w:rsid w:val="007C3997"/>
    <w:rsid w:val="007C48F3"/>
    <w:rsid w:val="007C54DE"/>
    <w:rsid w:val="007C622E"/>
    <w:rsid w:val="007C7239"/>
    <w:rsid w:val="007D01D2"/>
    <w:rsid w:val="007D02FF"/>
    <w:rsid w:val="007D09DB"/>
    <w:rsid w:val="007D12EB"/>
    <w:rsid w:val="007D1712"/>
    <w:rsid w:val="007D2459"/>
    <w:rsid w:val="007D356D"/>
    <w:rsid w:val="007D3AE7"/>
    <w:rsid w:val="007D43B2"/>
    <w:rsid w:val="007D46AF"/>
    <w:rsid w:val="007D4AFE"/>
    <w:rsid w:val="007D5E20"/>
    <w:rsid w:val="007D5F1D"/>
    <w:rsid w:val="007D606C"/>
    <w:rsid w:val="007D6676"/>
    <w:rsid w:val="007D674A"/>
    <w:rsid w:val="007D74AB"/>
    <w:rsid w:val="007D74E0"/>
    <w:rsid w:val="007E09C1"/>
    <w:rsid w:val="007E14C6"/>
    <w:rsid w:val="007E1ACD"/>
    <w:rsid w:val="007E1B6E"/>
    <w:rsid w:val="007E28AF"/>
    <w:rsid w:val="007E2902"/>
    <w:rsid w:val="007E3F35"/>
    <w:rsid w:val="007E4279"/>
    <w:rsid w:val="007E4F3C"/>
    <w:rsid w:val="007E4FC0"/>
    <w:rsid w:val="007E5387"/>
    <w:rsid w:val="007E5C04"/>
    <w:rsid w:val="007E5D33"/>
    <w:rsid w:val="007E60FA"/>
    <w:rsid w:val="007E6187"/>
    <w:rsid w:val="007E7132"/>
    <w:rsid w:val="007E736C"/>
    <w:rsid w:val="007E75B9"/>
    <w:rsid w:val="007E7858"/>
    <w:rsid w:val="007F087F"/>
    <w:rsid w:val="007F1D86"/>
    <w:rsid w:val="007F256D"/>
    <w:rsid w:val="007F28C7"/>
    <w:rsid w:val="007F31B9"/>
    <w:rsid w:val="007F467F"/>
    <w:rsid w:val="007F5E39"/>
    <w:rsid w:val="007F63CE"/>
    <w:rsid w:val="007F6928"/>
    <w:rsid w:val="007F7E02"/>
    <w:rsid w:val="0080062C"/>
    <w:rsid w:val="00802346"/>
    <w:rsid w:val="0080307C"/>
    <w:rsid w:val="0080385B"/>
    <w:rsid w:val="0080391A"/>
    <w:rsid w:val="00803BD7"/>
    <w:rsid w:val="00803CEE"/>
    <w:rsid w:val="00803EDB"/>
    <w:rsid w:val="008040EE"/>
    <w:rsid w:val="00804559"/>
    <w:rsid w:val="00804A21"/>
    <w:rsid w:val="00806128"/>
    <w:rsid w:val="00806D96"/>
    <w:rsid w:val="00807668"/>
    <w:rsid w:val="008114A2"/>
    <w:rsid w:val="0081171B"/>
    <w:rsid w:val="008121A5"/>
    <w:rsid w:val="00812E33"/>
    <w:rsid w:val="00813164"/>
    <w:rsid w:val="008134AF"/>
    <w:rsid w:val="00814974"/>
    <w:rsid w:val="008156BB"/>
    <w:rsid w:val="008156E9"/>
    <w:rsid w:val="00815DE8"/>
    <w:rsid w:val="008169B9"/>
    <w:rsid w:val="00816CF2"/>
    <w:rsid w:val="00816F44"/>
    <w:rsid w:val="008170F2"/>
    <w:rsid w:val="008175D3"/>
    <w:rsid w:val="00817CD4"/>
    <w:rsid w:val="00821163"/>
    <w:rsid w:val="00821AA6"/>
    <w:rsid w:val="00822756"/>
    <w:rsid w:val="00823749"/>
    <w:rsid w:val="0082414A"/>
    <w:rsid w:val="00824286"/>
    <w:rsid w:val="008259CF"/>
    <w:rsid w:val="00826E07"/>
    <w:rsid w:val="00826EF3"/>
    <w:rsid w:val="00830194"/>
    <w:rsid w:val="00830618"/>
    <w:rsid w:val="00830B23"/>
    <w:rsid w:val="00832330"/>
    <w:rsid w:val="008324CB"/>
    <w:rsid w:val="0083279D"/>
    <w:rsid w:val="00832923"/>
    <w:rsid w:val="00832BA4"/>
    <w:rsid w:val="008331D9"/>
    <w:rsid w:val="00833532"/>
    <w:rsid w:val="00833B7A"/>
    <w:rsid w:val="00833D25"/>
    <w:rsid w:val="00834086"/>
    <w:rsid w:val="0083580F"/>
    <w:rsid w:val="00836316"/>
    <w:rsid w:val="00837026"/>
    <w:rsid w:val="008372E3"/>
    <w:rsid w:val="00837EEA"/>
    <w:rsid w:val="008405DB"/>
    <w:rsid w:val="0084077C"/>
    <w:rsid w:val="00841330"/>
    <w:rsid w:val="008417ED"/>
    <w:rsid w:val="008425CC"/>
    <w:rsid w:val="0084486A"/>
    <w:rsid w:val="00844ADF"/>
    <w:rsid w:val="008454B6"/>
    <w:rsid w:val="00845D2E"/>
    <w:rsid w:val="00846A1F"/>
    <w:rsid w:val="008470A8"/>
    <w:rsid w:val="00847B03"/>
    <w:rsid w:val="00847DF9"/>
    <w:rsid w:val="00850A89"/>
    <w:rsid w:val="00850CD0"/>
    <w:rsid w:val="00850E88"/>
    <w:rsid w:val="00851B75"/>
    <w:rsid w:val="00851E5F"/>
    <w:rsid w:val="00851F94"/>
    <w:rsid w:val="00852A91"/>
    <w:rsid w:val="0085492C"/>
    <w:rsid w:val="00854F3E"/>
    <w:rsid w:val="008557C4"/>
    <w:rsid w:val="008559E3"/>
    <w:rsid w:val="00855E3E"/>
    <w:rsid w:val="0085651D"/>
    <w:rsid w:val="00860A8B"/>
    <w:rsid w:val="00861188"/>
    <w:rsid w:val="008615BE"/>
    <w:rsid w:val="008617BE"/>
    <w:rsid w:val="00861831"/>
    <w:rsid w:val="00861884"/>
    <w:rsid w:val="00862549"/>
    <w:rsid w:val="0086387F"/>
    <w:rsid w:val="008641DC"/>
    <w:rsid w:val="008645F5"/>
    <w:rsid w:val="00864EA8"/>
    <w:rsid w:val="00865D4E"/>
    <w:rsid w:val="0086669E"/>
    <w:rsid w:val="00866D00"/>
    <w:rsid w:val="00867A13"/>
    <w:rsid w:val="00867B79"/>
    <w:rsid w:val="008702DF"/>
    <w:rsid w:val="00870686"/>
    <w:rsid w:val="00870AD2"/>
    <w:rsid w:val="00870B0B"/>
    <w:rsid w:val="00870E2F"/>
    <w:rsid w:val="00871D7A"/>
    <w:rsid w:val="008722AD"/>
    <w:rsid w:val="00872F36"/>
    <w:rsid w:val="008734DA"/>
    <w:rsid w:val="00873A1B"/>
    <w:rsid w:val="00873A33"/>
    <w:rsid w:val="00874A20"/>
    <w:rsid w:val="00875B0E"/>
    <w:rsid w:val="00875F45"/>
    <w:rsid w:val="008760EB"/>
    <w:rsid w:val="00876533"/>
    <w:rsid w:val="00876AA4"/>
    <w:rsid w:val="00876CE9"/>
    <w:rsid w:val="00877306"/>
    <w:rsid w:val="0087766E"/>
    <w:rsid w:val="00877854"/>
    <w:rsid w:val="008778CD"/>
    <w:rsid w:val="00880DED"/>
    <w:rsid w:val="00881AFE"/>
    <w:rsid w:val="00881CFA"/>
    <w:rsid w:val="00881FDB"/>
    <w:rsid w:val="00882E77"/>
    <w:rsid w:val="008841D6"/>
    <w:rsid w:val="00884A05"/>
    <w:rsid w:val="00884A43"/>
    <w:rsid w:val="00884E1A"/>
    <w:rsid w:val="00884F02"/>
    <w:rsid w:val="00885D27"/>
    <w:rsid w:val="00885EEE"/>
    <w:rsid w:val="00885F69"/>
    <w:rsid w:val="00886840"/>
    <w:rsid w:val="008869AC"/>
    <w:rsid w:val="00886E0F"/>
    <w:rsid w:val="008871F6"/>
    <w:rsid w:val="0088735F"/>
    <w:rsid w:val="0088754E"/>
    <w:rsid w:val="008908B3"/>
    <w:rsid w:val="00891ED3"/>
    <w:rsid w:val="00891F84"/>
    <w:rsid w:val="00892030"/>
    <w:rsid w:val="008920B0"/>
    <w:rsid w:val="00892B12"/>
    <w:rsid w:val="00893919"/>
    <w:rsid w:val="00894F1E"/>
    <w:rsid w:val="008957A2"/>
    <w:rsid w:val="00895B18"/>
    <w:rsid w:val="00895C01"/>
    <w:rsid w:val="00896211"/>
    <w:rsid w:val="00896B85"/>
    <w:rsid w:val="00897568"/>
    <w:rsid w:val="00897BB9"/>
    <w:rsid w:val="008A02CC"/>
    <w:rsid w:val="008A03FE"/>
    <w:rsid w:val="008A0F04"/>
    <w:rsid w:val="008A13CF"/>
    <w:rsid w:val="008A154B"/>
    <w:rsid w:val="008A1F97"/>
    <w:rsid w:val="008A272B"/>
    <w:rsid w:val="008A2DBC"/>
    <w:rsid w:val="008A32CE"/>
    <w:rsid w:val="008A3E62"/>
    <w:rsid w:val="008A55D7"/>
    <w:rsid w:val="008A5C88"/>
    <w:rsid w:val="008A6951"/>
    <w:rsid w:val="008A6A33"/>
    <w:rsid w:val="008A7134"/>
    <w:rsid w:val="008A76AF"/>
    <w:rsid w:val="008B022F"/>
    <w:rsid w:val="008B0341"/>
    <w:rsid w:val="008B0844"/>
    <w:rsid w:val="008B1040"/>
    <w:rsid w:val="008B109E"/>
    <w:rsid w:val="008B134E"/>
    <w:rsid w:val="008B1472"/>
    <w:rsid w:val="008B1B71"/>
    <w:rsid w:val="008B23FF"/>
    <w:rsid w:val="008B2A5E"/>
    <w:rsid w:val="008B2B3E"/>
    <w:rsid w:val="008B2CC3"/>
    <w:rsid w:val="008B3450"/>
    <w:rsid w:val="008B3481"/>
    <w:rsid w:val="008B369B"/>
    <w:rsid w:val="008B3956"/>
    <w:rsid w:val="008B4FBF"/>
    <w:rsid w:val="008B5254"/>
    <w:rsid w:val="008B5B0C"/>
    <w:rsid w:val="008B5E8F"/>
    <w:rsid w:val="008B68AC"/>
    <w:rsid w:val="008B6AAA"/>
    <w:rsid w:val="008B74A1"/>
    <w:rsid w:val="008B78CF"/>
    <w:rsid w:val="008C0191"/>
    <w:rsid w:val="008C19C6"/>
    <w:rsid w:val="008C1D2B"/>
    <w:rsid w:val="008C21F6"/>
    <w:rsid w:val="008C24C3"/>
    <w:rsid w:val="008C2D9A"/>
    <w:rsid w:val="008C2FBB"/>
    <w:rsid w:val="008C3062"/>
    <w:rsid w:val="008C3BDA"/>
    <w:rsid w:val="008C54E1"/>
    <w:rsid w:val="008C5E89"/>
    <w:rsid w:val="008C6062"/>
    <w:rsid w:val="008C7867"/>
    <w:rsid w:val="008C79C2"/>
    <w:rsid w:val="008C7F02"/>
    <w:rsid w:val="008D2A31"/>
    <w:rsid w:val="008D2E5F"/>
    <w:rsid w:val="008D301A"/>
    <w:rsid w:val="008D435C"/>
    <w:rsid w:val="008D4D52"/>
    <w:rsid w:val="008D682E"/>
    <w:rsid w:val="008D7219"/>
    <w:rsid w:val="008D78D6"/>
    <w:rsid w:val="008D7A34"/>
    <w:rsid w:val="008D7A66"/>
    <w:rsid w:val="008D7BFA"/>
    <w:rsid w:val="008D7CA4"/>
    <w:rsid w:val="008E0792"/>
    <w:rsid w:val="008E0CC2"/>
    <w:rsid w:val="008E0EF8"/>
    <w:rsid w:val="008E2ABA"/>
    <w:rsid w:val="008E3469"/>
    <w:rsid w:val="008E36C8"/>
    <w:rsid w:val="008E3A13"/>
    <w:rsid w:val="008E694D"/>
    <w:rsid w:val="008E6968"/>
    <w:rsid w:val="008E6B88"/>
    <w:rsid w:val="008E6D7F"/>
    <w:rsid w:val="008F028C"/>
    <w:rsid w:val="008F02CF"/>
    <w:rsid w:val="008F059B"/>
    <w:rsid w:val="008F1946"/>
    <w:rsid w:val="008F2ED2"/>
    <w:rsid w:val="008F32E7"/>
    <w:rsid w:val="008F3B9A"/>
    <w:rsid w:val="008F4526"/>
    <w:rsid w:val="008F4890"/>
    <w:rsid w:val="008F540B"/>
    <w:rsid w:val="008F61CA"/>
    <w:rsid w:val="008F68F0"/>
    <w:rsid w:val="008F6D38"/>
    <w:rsid w:val="008F77B8"/>
    <w:rsid w:val="008F7937"/>
    <w:rsid w:val="008F79D7"/>
    <w:rsid w:val="00900105"/>
    <w:rsid w:val="00900F94"/>
    <w:rsid w:val="00900FE1"/>
    <w:rsid w:val="009011D7"/>
    <w:rsid w:val="009012C0"/>
    <w:rsid w:val="009018D7"/>
    <w:rsid w:val="00901C76"/>
    <w:rsid w:val="009026F5"/>
    <w:rsid w:val="009037BA"/>
    <w:rsid w:val="00903D1F"/>
    <w:rsid w:val="0090453B"/>
    <w:rsid w:val="009049A9"/>
    <w:rsid w:val="00904BC5"/>
    <w:rsid w:val="00905D50"/>
    <w:rsid w:val="0090613F"/>
    <w:rsid w:val="00906DD1"/>
    <w:rsid w:val="009073FB"/>
    <w:rsid w:val="009077C0"/>
    <w:rsid w:val="00907FE6"/>
    <w:rsid w:val="0091039A"/>
    <w:rsid w:val="0091048C"/>
    <w:rsid w:val="00910D7E"/>
    <w:rsid w:val="00911593"/>
    <w:rsid w:val="00911BB1"/>
    <w:rsid w:val="00911BB2"/>
    <w:rsid w:val="00911C08"/>
    <w:rsid w:val="00911C7F"/>
    <w:rsid w:val="00912A8B"/>
    <w:rsid w:val="00913058"/>
    <w:rsid w:val="009130F8"/>
    <w:rsid w:val="0091371C"/>
    <w:rsid w:val="00913951"/>
    <w:rsid w:val="00913F8B"/>
    <w:rsid w:val="00915895"/>
    <w:rsid w:val="00915902"/>
    <w:rsid w:val="009159F9"/>
    <w:rsid w:val="0091664E"/>
    <w:rsid w:val="00916854"/>
    <w:rsid w:val="00917029"/>
    <w:rsid w:val="00917494"/>
    <w:rsid w:val="00920121"/>
    <w:rsid w:val="009204CA"/>
    <w:rsid w:val="0092078D"/>
    <w:rsid w:val="00920B1B"/>
    <w:rsid w:val="00920C50"/>
    <w:rsid w:val="00922FC4"/>
    <w:rsid w:val="009230D9"/>
    <w:rsid w:val="009234AE"/>
    <w:rsid w:val="00923A60"/>
    <w:rsid w:val="009269E7"/>
    <w:rsid w:val="0093035C"/>
    <w:rsid w:val="00931191"/>
    <w:rsid w:val="009320DD"/>
    <w:rsid w:val="009321E4"/>
    <w:rsid w:val="00932200"/>
    <w:rsid w:val="00932FFB"/>
    <w:rsid w:val="00933024"/>
    <w:rsid w:val="00933549"/>
    <w:rsid w:val="009338C2"/>
    <w:rsid w:val="00933F64"/>
    <w:rsid w:val="00935034"/>
    <w:rsid w:val="00935520"/>
    <w:rsid w:val="00936821"/>
    <w:rsid w:val="009372DD"/>
    <w:rsid w:val="00937C71"/>
    <w:rsid w:val="00942C94"/>
    <w:rsid w:val="00942FDE"/>
    <w:rsid w:val="00943B1A"/>
    <w:rsid w:val="00944E9F"/>
    <w:rsid w:val="00945929"/>
    <w:rsid w:val="009459FC"/>
    <w:rsid w:val="00945F25"/>
    <w:rsid w:val="00945FD6"/>
    <w:rsid w:val="009462DA"/>
    <w:rsid w:val="0094668D"/>
    <w:rsid w:val="009470C6"/>
    <w:rsid w:val="009473F8"/>
    <w:rsid w:val="0095027B"/>
    <w:rsid w:val="00950ADA"/>
    <w:rsid w:val="00951006"/>
    <w:rsid w:val="00951354"/>
    <w:rsid w:val="00952140"/>
    <w:rsid w:val="00952FB2"/>
    <w:rsid w:val="00953202"/>
    <w:rsid w:val="0095336C"/>
    <w:rsid w:val="0095442A"/>
    <w:rsid w:val="00954546"/>
    <w:rsid w:val="009551DD"/>
    <w:rsid w:val="009552DF"/>
    <w:rsid w:val="0095545C"/>
    <w:rsid w:val="00955A1A"/>
    <w:rsid w:val="00955F66"/>
    <w:rsid w:val="009565F3"/>
    <w:rsid w:val="00956BC2"/>
    <w:rsid w:val="00957358"/>
    <w:rsid w:val="00957E9E"/>
    <w:rsid w:val="00962B95"/>
    <w:rsid w:val="00962E1A"/>
    <w:rsid w:val="00962EB3"/>
    <w:rsid w:val="00963593"/>
    <w:rsid w:val="009636ED"/>
    <w:rsid w:val="00963C0E"/>
    <w:rsid w:val="00964F31"/>
    <w:rsid w:val="00965033"/>
    <w:rsid w:val="0096543B"/>
    <w:rsid w:val="00965676"/>
    <w:rsid w:val="009657FA"/>
    <w:rsid w:val="009658E1"/>
    <w:rsid w:val="00966C1C"/>
    <w:rsid w:val="00967EA6"/>
    <w:rsid w:val="0097016F"/>
    <w:rsid w:val="00970296"/>
    <w:rsid w:val="0097056F"/>
    <w:rsid w:val="009705F5"/>
    <w:rsid w:val="00970873"/>
    <w:rsid w:val="00970BC9"/>
    <w:rsid w:val="00970D2E"/>
    <w:rsid w:val="00972575"/>
    <w:rsid w:val="00972971"/>
    <w:rsid w:val="00972B72"/>
    <w:rsid w:val="00972D30"/>
    <w:rsid w:val="00973CBA"/>
    <w:rsid w:val="00973E67"/>
    <w:rsid w:val="00974087"/>
    <w:rsid w:val="009740C6"/>
    <w:rsid w:val="00976F0A"/>
    <w:rsid w:val="0097712D"/>
    <w:rsid w:val="00980A11"/>
    <w:rsid w:val="00980A4C"/>
    <w:rsid w:val="009817A3"/>
    <w:rsid w:val="009818A4"/>
    <w:rsid w:val="00981CA6"/>
    <w:rsid w:val="009824C1"/>
    <w:rsid w:val="0098280E"/>
    <w:rsid w:val="00982D80"/>
    <w:rsid w:val="00983B0B"/>
    <w:rsid w:val="009847E0"/>
    <w:rsid w:val="00984ED6"/>
    <w:rsid w:val="0098573D"/>
    <w:rsid w:val="00985A28"/>
    <w:rsid w:val="009870AE"/>
    <w:rsid w:val="009875E5"/>
    <w:rsid w:val="00990313"/>
    <w:rsid w:val="009903F9"/>
    <w:rsid w:val="009905C7"/>
    <w:rsid w:val="00990D06"/>
    <w:rsid w:val="0099184E"/>
    <w:rsid w:val="00991E20"/>
    <w:rsid w:val="00992BF6"/>
    <w:rsid w:val="00994DC4"/>
    <w:rsid w:val="00994E41"/>
    <w:rsid w:val="009968C9"/>
    <w:rsid w:val="009A09A9"/>
    <w:rsid w:val="009A1313"/>
    <w:rsid w:val="009A19EE"/>
    <w:rsid w:val="009A3D26"/>
    <w:rsid w:val="009A410C"/>
    <w:rsid w:val="009A4F5E"/>
    <w:rsid w:val="009A5E09"/>
    <w:rsid w:val="009A6D36"/>
    <w:rsid w:val="009A7AF7"/>
    <w:rsid w:val="009A7F7D"/>
    <w:rsid w:val="009B09CD"/>
    <w:rsid w:val="009B0D00"/>
    <w:rsid w:val="009B14FB"/>
    <w:rsid w:val="009B1724"/>
    <w:rsid w:val="009B1B5A"/>
    <w:rsid w:val="009B1D27"/>
    <w:rsid w:val="009B22D2"/>
    <w:rsid w:val="009B23EB"/>
    <w:rsid w:val="009B2526"/>
    <w:rsid w:val="009B26ED"/>
    <w:rsid w:val="009B4299"/>
    <w:rsid w:val="009B440B"/>
    <w:rsid w:val="009B44E0"/>
    <w:rsid w:val="009B49B2"/>
    <w:rsid w:val="009B58DE"/>
    <w:rsid w:val="009B6545"/>
    <w:rsid w:val="009B6F4E"/>
    <w:rsid w:val="009B74A5"/>
    <w:rsid w:val="009C0098"/>
    <w:rsid w:val="009C0238"/>
    <w:rsid w:val="009C04F4"/>
    <w:rsid w:val="009C0FD0"/>
    <w:rsid w:val="009C1174"/>
    <w:rsid w:val="009C11A2"/>
    <w:rsid w:val="009C12DC"/>
    <w:rsid w:val="009C1A49"/>
    <w:rsid w:val="009C1DDF"/>
    <w:rsid w:val="009C2B16"/>
    <w:rsid w:val="009C2C8D"/>
    <w:rsid w:val="009C302C"/>
    <w:rsid w:val="009C3EC6"/>
    <w:rsid w:val="009C450A"/>
    <w:rsid w:val="009C59D0"/>
    <w:rsid w:val="009C5D19"/>
    <w:rsid w:val="009C6564"/>
    <w:rsid w:val="009C6B4B"/>
    <w:rsid w:val="009C74C2"/>
    <w:rsid w:val="009D10D9"/>
    <w:rsid w:val="009D175F"/>
    <w:rsid w:val="009D2AEA"/>
    <w:rsid w:val="009D2D1A"/>
    <w:rsid w:val="009D34E6"/>
    <w:rsid w:val="009D39E0"/>
    <w:rsid w:val="009D3B1A"/>
    <w:rsid w:val="009D4BF5"/>
    <w:rsid w:val="009D5378"/>
    <w:rsid w:val="009D5612"/>
    <w:rsid w:val="009D64B8"/>
    <w:rsid w:val="009D726E"/>
    <w:rsid w:val="009D7748"/>
    <w:rsid w:val="009D7917"/>
    <w:rsid w:val="009E00DF"/>
    <w:rsid w:val="009E00F6"/>
    <w:rsid w:val="009E0528"/>
    <w:rsid w:val="009E0607"/>
    <w:rsid w:val="009E08C1"/>
    <w:rsid w:val="009E1DA0"/>
    <w:rsid w:val="009E20AA"/>
    <w:rsid w:val="009E223F"/>
    <w:rsid w:val="009E2581"/>
    <w:rsid w:val="009E25D3"/>
    <w:rsid w:val="009E25E0"/>
    <w:rsid w:val="009E2DA9"/>
    <w:rsid w:val="009E37FA"/>
    <w:rsid w:val="009E3F2F"/>
    <w:rsid w:val="009E401B"/>
    <w:rsid w:val="009E5E4F"/>
    <w:rsid w:val="009E6C17"/>
    <w:rsid w:val="009E7B81"/>
    <w:rsid w:val="009E7BE2"/>
    <w:rsid w:val="009E7D60"/>
    <w:rsid w:val="009E7E40"/>
    <w:rsid w:val="009F02D7"/>
    <w:rsid w:val="009F0B5D"/>
    <w:rsid w:val="009F0DAF"/>
    <w:rsid w:val="009F1F8B"/>
    <w:rsid w:val="009F2D8E"/>
    <w:rsid w:val="009F3EA2"/>
    <w:rsid w:val="009F4346"/>
    <w:rsid w:val="009F469A"/>
    <w:rsid w:val="009F4B39"/>
    <w:rsid w:val="009F5195"/>
    <w:rsid w:val="009F56B1"/>
    <w:rsid w:val="009F5A1D"/>
    <w:rsid w:val="009F78D8"/>
    <w:rsid w:val="00A006E9"/>
    <w:rsid w:val="00A00ADC"/>
    <w:rsid w:val="00A01695"/>
    <w:rsid w:val="00A0260E"/>
    <w:rsid w:val="00A03002"/>
    <w:rsid w:val="00A03116"/>
    <w:rsid w:val="00A03AF4"/>
    <w:rsid w:val="00A0447C"/>
    <w:rsid w:val="00A044A9"/>
    <w:rsid w:val="00A05418"/>
    <w:rsid w:val="00A05DA3"/>
    <w:rsid w:val="00A060DC"/>
    <w:rsid w:val="00A062E1"/>
    <w:rsid w:val="00A06A4B"/>
    <w:rsid w:val="00A079E5"/>
    <w:rsid w:val="00A11799"/>
    <w:rsid w:val="00A11B49"/>
    <w:rsid w:val="00A1205B"/>
    <w:rsid w:val="00A12444"/>
    <w:rsid w:val="00A127D0"/>
    <w:rsid w:val="00A12D77"/>
    <w:rsid w:val="00A13795"/>
    <w:rsid w:val="00A15124"/>
    <w:rsid w:val="00A1522C"/>
    <w:rsid w:val="00A153FF"/>
    <w:rsid w:val="00A156A5"/>
    <w:rsid w:val="00A15C2C"/>
    <w:rsid w:val="00A16225"/>
    <w:rsid w:val="00A163FD"/>
    <w:rsid w:val="00A176B3"/>
    <w:rsid w:val="00A20327"/>
    <w:rsid w:val="00A2055C"/>
    <w:rsid w:val="00A2065D"/>
    <w:rsid w:val="00A20A47"/>
    <w:rsid w:val="00A20F00"/>
    <w:rsid w:val="00A2227A"/>
    <w:rsid w:val="00A2281A"/>
    <w:rsid w:val="00A22CAB"/>
    <w:rsid w:val="00A23583"/>
    <w:rsid w:val="00A23844"/>
    <w:rsid w:val="00A23F6F"/>
    <w:rsid w:val="00A242B1"/>
    <w:rsid w:val="00A24B76"/>
    <w:rsid w:val="00A25A86"/>
    <w:rsid w:val="00A26665"/>
    <w:rsid w:val="00A3136E"/>
    <w:rsid w:val="00A31438"/>
    <w:rsid w:val="00A31F3B"/>
    <w:rsid w:val="00A32DC3"/>
    <w:rsid w:val="00A330C0"/>
    <w:rsid w:val="00A33CC3"/>
    <w:rsid w:val="00A3473B"/>
    <w:rsid w:val="00A348AE"/>
    <w:rsid w:val="00A35854"/>
    <w:rsid w:val="00A373C8"/>
    <w:rsid w:val="00A37CE1"/>
    <w:rsid w:val="00A37E2A"/>
    <w:rsid w:val="00A4053D"/>
    <w:rsid w:val="00A4092E"/>
    <w:rsid w:val="00A41365"/>
    <w:rsid w:val="00A4136A"/>
    <w:rsid w:val="00A41A5F"/>
    <w:rsid w:val="00A422AF"/>
    <w:rsid w:val="00A425F7"/>
    <w:rsid w:val="00A42B1F"/>
    <w:rsid w:val="00A42CF3"/>
    <w:rsid w:val="00A43754"/>
    <w:rsid w:val="00A43CA2"/>
    <w:rsid w:val="00A4423B"/>
    <w:rsid w:val="00A442D5"/>
    <w:rsid w:val="00A44E15"/>
    <w:rsid w:val="00A456CA"/>
    <w:rsid w:val="00A47670"/>
    <w:rsid w:val="00A47C0B"/>
    <w:rsid w:val="00A50404"/>
    <w:rsid w:val="00A504BE"/>
    <w:rsid w:val="00A5071F"/>
    <w:rsid w:val="00A51CA6"/>
    <w:rsid w:val="00A52688"/>
    <w:rsid w:val="00A54697"/>
    <w:rsid w:val="00A54AEB"/>
    <w:rsid w:val="00A55684"/>
    <w:rsid w:val="00A55C21"/>
    <w:rsid w:val="00A5730D"/>
    <w:rsid w:val="00A6039C"/>
    <w:rsid w:val="00A606A5"/>
    <w:rsid w:val="00A60ECA"/>
    <w:rsid w:val="00A61793"/>
    <w:rsid w:val="00A61BA7"/>
    <w:rsid w:val="00A629FF"/>
    <w:rsid w:val="00A63229"/>
    <w:rsid w:val="00A63FA3"/>
    <w:rsid w:val="00A64C41"/>
    <w:rsid w:val="00A65166"/>
    <w:rsid w:val="00A658A2"/>
    <w:rsid w:val="00A672A3"/>
    <w:rsid w:val="00A700A3"/>
    <w:rsid w:val="00A70493"/>
    <w:rsid w:val="00A70A8D"/>
    <w:rsid w:val="00A710A3"/>
    <w:rsid w:val="00A7455E"/>
    <w:rsid w:val="00A74848"/>
    <w:rsid w:val="00A74C46"/>
    <w:rsid w:val="00A752E5"/>
    <w:rsid w:val="00A76892"/>
    <w:rsid w:val="00A769F6"/>
    <w:rsid w:val="00A80B4A"/>
    <w:rsid w:val="00A80E4D"/>
    <w:rsid w:val="00A812FA"/>
    <w:rsid w:val="00A81F07"/>
    <w:rsid w:val="00A82581"/>
    <w:rsid w:val="00A83694"/>
    <w:rsid w:val="00A8382B"/>
    <w:rsid w:val="00A83DDE"/>
    <w:rsid w:val="00A83F42"/>
    <w:rsid w:val="00A84434"/>
    <w:rsid w:val="00A86490"/>
    <w:rsid w:val="00A86AF7"/>
    <w:rsid w:val="00A86CAF"/>
    <w:rsid w:val="00A87036"/>
    <w:rsid w:val="00A90010"/>
    <w:rsid w:val="00A9060B"/>
    <w:rsid w:val="00A90AE0"/>
    <w:rsid w:val="00A90D43"/>
    <w:rsid w:val="00A90EC6"/>
    <w:rsid w:val="00A90F9C"/>
    <w:rsid w:val="00A91241"/>
    <w:rsid w:val="00A9288A"/>
    <w:rsid w:val="00A93023"/>
    <w:rsid w:val="00A93C00"/>
    <w:rsid w:val="00A93E93"/>
    <w:rsid w:val="00A9428D"/>
    <w:rsid w:val="00A94408"/>
    <w:rsid w:val="00A9441E"/>
    <w:rsid w:val="00A94B92"/>
    <w:rsid w:val="00A95603"/>
    <w:rsid w:val="00A95621"/>
    <w:rsid w:val="00A95EB4"/>
    <w:rsid w:val="00A96234"/>
    <w:rsid w:val="00A9642E"/>
    <w:rsid w:val="00A96673"/>
    <w:rsid w:val="00A971AC"/>
    <w:rsid w:val="00A97390"/>
    <w:rsid w:val="00A9744E"/>
    <w:rsid w:val="00A97AC0"/>
    <w:rsid w:val="00A97F2C"/>
    <w:rsid w:val="00A97FE9"/>
    <w:rsid w:val="00AA0133"/>
    <w:rsid w:val="00AA0917"/>
    <w:rsid w:val="00AA1BBF"/>
    <w:rsid w:val="00AA2796"/>
    <w:rsid w:val="00AA2861"/>
    <w:rsid w:val="00AA2863"/>
    <w:rsid w:val="00AA31AA"/>
    <w:rsid w:val="00AA3661"/>
    <w:rsid w:val="00AA3BB7"/>
    <w:rsid w:val="00AA4524"/>
    <w:rsid w:val="00AA6AA3"/>
    <w:rsid w:val="00AA6C0C"/>
    <w:rsid w:val="00AA7084"/>
    <w:rsid w:val="00AA70F5"/>
    <w:rsid w:val="00AA7220"/>
    <w:rsid w:val="00AA7985"/>
    <w:rsid w:val="00AB0E1F"/>
    <w:rsid w:val="00AB1D19"/>
    <w:rsid w:val="00AB2371"/>
    <w:rsid w:val="00AB3964"/>
    <w:rsid w:val="00AB4117"/>
    <w:rsid w:val="00AB4318"/>
    <w:rsid w:val="00AB642D"/>
    <w:rsid w:val="00AB6643"/>
    <w:rsid w:val="00AB7155"/>
    <w:rsid w:val="00AB73A3"/>
    <w:rsid w:val="00AC0079"/>
    <w:rsid w:val="00AC159E"/>
    <w:rsid w:val="00AC1860"/>
    <w:rsid w:val="00AC1A32"/>
    <w:rsid w:val="00AC203D"/>
    <w:rsid w:val="00AC21BD"/>
    <w:rsid w:val="00AC2D79"/>
    <w:rsid w:val="00AC344E"/>
    <w:rsid w:val="00AC35DD"/>
    <w:rsid w:val="00AC45E8"/>
    <w:rsid w:val="00AC484D"/>
    <w:rsid w:val="00AC4D71"/>
    <w:rsid w:val="00AC528C"/>
    <w:rsid w:val="00AC72BD"/>
    <w:rsid w:val="00AC756A"/>
    <w:rsid w:val="00AC78D8"/>
    <w:rsid w:val="00AC7D1A"/>
    <w:rsid w:val="00AD1EBA"/>
    <w:rsid w:val="00AD340D"/>
    <w:rsid w:val="00AD3EAA"/>
    <w:rsid w:val="00AD445A"/>
    <w:rsid w:val="00AD477F"/>
    <w:rsid w:val="00AD49AE"/>
    <w:rsid w:val="00AD5881"/>
    <w:rsid w:val="00AD5BFC"/>
    <w:rsid w:val="00AD61AF"/>
    <w:rsid w:val="00AD6EBE"/>
    <w:rsid w:val="00AD6FC6"/>
    <w:rsid w:val="00AD75D5"/>
    <w:rsid w:val="00AD7CE3"/>
    <w:rsid w:val="00AE063F"/>
    <w:rsid w:val="00AE1197"/>
    <w:rsid w:val="00AE1C02"/>
    <w:rsid w:val="00AE2655"/>
    <w:rsid w:val="00AE37E6"/>
    <w:rsid w:val="00AE388A"/>
    <w:rsid w:val="00AE3B5C"/>
    <w:rsid w:val="00AE3B74"/>
    <w:rsid w:val="00AE3F23"/>
    <w:rsid w:val="00AE425D"/>
    <w:rsid w:val="00AE4C4D"/>
    <w:rsid w:val="00AE4EBD"/>
    <w:rsid w:val="00AE5F9C"/>
    <w:rsid w:val="00AE6783"/>
    <w:rsid w:val="00AE7567"/>
    <w:rsid w:val="00AE7AB5"/>
    <w:rsid w:val="00AF04BD"/>
    <w:rsid w:val="00AF08EB"/>
    <w:rsid w:val="00AF0C65"/>
    <w:rsid w:val="00AF119A"/>
    <w:rsid w:val="00AF207C"/>
    <w:rsid w:val="00AF3355"/>
    <w:rsid w:val="00AF3987"/>
    <w:rsid w:val="00AF3F34"/>
    <w:rsid w:val="00AF48B2"/>
    <w:rsid w:val="00AF4BBB"/>
    <w:rsid w:val="00AF6595"/>
    <w:rsid w:val="00AF6A08"/>
    <w:rsid w:val="00AF70D7"/>
    <w:rsid w:val="00AF79D7"/>
    <w:rsid w:val="00B00CDF"/>
    <w:rsid w:val="00B0141A"/>
    <w:rsid w:val="00B01AD7"/>
    <w:rsid w:val="00B020CD"/>
    <w:rsid w:val="00B0210D"/>
    <w:rsid w:val="00B03007"/>
    <w:rsid w:val="00B030E1"/>
    <w:rsid w:val="00B036EA"/>
    <w:rsid w:val="00B03CFE"/>
    <w:rsid w:val="00B0568A"/>
    <w:rsid w:val="00B05922"/>
    <w:rsid w:val="00B0592A"/>
    <w:rsid w:val="00B06876"/>
    <w:rsid w:val="00B07721"/>
    <w:rsid w:val="00B07A7F"/>
    <w:rsid w:val="00B07BD4"/>
    <w:rsid w:val="00B118EA"/>
    <w:rsid w:val="00B11F53"/>
    <w:rsid w:val="00B12053"/>
    <w:rsid w:val="00B13273"/>
    <w:rsid w:val="00B13930"/>
    <w:rsid w:val="00B139B7"/>
    <w:rsid w:val="00B13FFF"/>
    <w:rsid w:val="00B14E0C"/>
    <w:rsid w:val="00B15EAC"/>
    <w:rsid w:val="00B16278"/>
    <w:rsid w:val="00B1631E"/>
    <w:rsid w:val="00B167E3"/>
    <w:rsid w:val="00B168D6"/>
    <w:rsid w:val="00B16DAE"/>
    <w:rsid w:val="00B1705F"/>
    <w:rsid w:val="00B1774D"/>
    <w:rsid w:val="00B17A6B"/>
    <w:rsid w:val="00B17B63"/>
    <w:rsid w:val="00B17D9E"/>
    <w:rsid w:val="00B20211"/>
    <w:rsid w:val="00B21BF9"/>
    <w:rsid w:val="00B21D00"/>
    <w:rsid w:val="00B223F2"/>
    <w:rsid w:val="00B235E0"/>
    <w:rsid w:val="00B23A50"/>
    <w:rsid w:val="00B2487B"/>
    <w:rsid w:val="00B2519D"/>
    <w:rsid w:val="00B259A9"/>
    <w:rsid w:val="00B269D4"/>
    <w:rsid w:val="00B26BF4"/>
    <w:rsid w:val="00B273C4"/>
    <w:rsid w:val="00B27B76"/>
    <w:rsid w:val="00B27E92"/>
    <w:rsid w:val="00B27F36"/>
    <w:rsid w:val="00B27F95"/>
    <w:rsid w:val="00B3021B"/>
    <w:rsid w:val="00B305CE"/>
    <w:rsid w:val="00B30DD2"/>
    <w:rsid w:val="00B31273"/>
    <w:rsid w:val="00B31C9D"/>
    <w:rsid w:val="00B32DDB"/>
    <w:rsid w:val="00B34970"/>
    <w:rsid w:val="00B35123"/>
    <w:rsid w:val="00B35DC0"/>
    <w:rsid w:val="00B35E23"/>
    <w:rsid w:val="00B36C8A"/>
    <w:rsid w:val="00B37159"/>
    <w:rsid w:val="00B37679"/>
    <w:rsid w:val="00B37863"/>
    <w:rsid w:val="00B37D8B"/>
    <w:rsid w:val="00B37F67"/>
    <w:rsid w:val="00B407BA"/>
    <w:rsid w:val="00B40E7F"/>
    <w:rsid w:val="00B40F42"/>
    <w:rsid w:val="00B4148D"/>
    <w:rsid w:val="00B42073"/>
    <w:rsid w:val="00B423B6"/>
    <w:rsid w:val="00B43BA0"/>
    <w:rsid w:val="00B43D31"/>
    <w:rsid w:val="00B44608"/>
    <w:rsid w:val="00B44B94"/>
    <w:rsid w:val="00B45590"/>
    <w:rsid w:val="00B45616"/>
    <w:rsid w:val="00B45EF0"/>
    <w:rsid w:val="00B46205"/>
    <w:rsid w:val="00B46B63"/>
    <w:rsid w:val="00B5044A"/>
    <w:rsid w:val="00B507FC"/>
    <w:rsid w:val="00B51587"/>
    <w:rsid w:val="00B526B4"/>
    <w:rsid w:val="00B53106"/>
    <w:rsid w:val="00B537CB"/>
    <w:rsid w:val="00B5383A"/>
    <w:rsid w:val="00B53866"/>
    <w:rsid w:val="00B53C52"/>
    <w:rsid w:val="00B53DB9"/>
    <w:rsid w:val="00B553C7"/>
    <w:rsid w:val="00B55569"/>
    <w:rsid w:val="00B555D0"/>
    <w:rsid w:val="00B55B0B"/>
    <w:rsid w:val="00B55DB5"/>
    <w:rsid w:val="00B56746"/>
    <w:rsid w:val="00B578C2"/>
    <w:rsid w:val="00B57C0A"/>
    <w:rsid w:val="00B60D87"/>
    <w:rsid w:val="00B6124F"/>
    <w:rsid w:val="00B6157E"/>
    <w:rsid w:val="00B62071"/>
    <w:rsid w:val="00B62D64"/>
    <w:rsid w:val="00B62E16"/>
    <w:rsid w:val="00B63E30"/>
    <w:rsid w:val="00B6424D"/>
    <w:rsid w:val="00B6426E"/>
    <w:rsid w:val="00B6479B"/>
    <w:rsid w:val="00B65B2F"/>
    <w:rsid w:val="00B67350"/>
    <w:rsid w:val="00B67D24"/>
    <w:rsid w:val="00B7027E"/>
    <w:rsid w:val="00B70364"/>
    <w:rsid w:val="00B7041E"/>
    <w:rsid w:val="00B706F9"/>
    <w:rsid w:val="00B70BBE"/>
    <w:rsid w:val="00B70E02"/>
    <w:rsid w:val="00B713C2"/>
    <w:rsid w:val="00B71A85"/>
    <w:rsid w:val="00B71F16"/>
    <w:rsid w:val="00B7297F"/>
    <w:rsid w:val="00B72CA5"/>
    <w:rsid w:val="00B72F88"/>
    <w:rsid w:val="00B73A09"/>
    <w:rsid w:val="00B741A2"/>
    <w:rsid w:val="00B74711"/>
    <w:rsid w:val="00B75093"/>
    <w:rsid w:val="00B762B9"/>
    <w:rsid w:val="00B77748"/>
    <w:rsid w:val="00B77E47"/>
    <w:rsid w:val="00B8091B"/>
    <w:rsid w:val="00B80FC7"/>
    <w:rsid w:val="00B81CE3"/>
    <w:rsid w:val="00B825EC"/>
    <w:rsid w:val="00B82D1E"/>
    <w:rsid w:val="00B82F33"/>
    <w:rsid w:val="00B83E73"/>
    <w:rsid w:val="00B84052"/>
    <w:rsid w:val="00B848CD"/>
    <w:rsid w:val="00B84BDD"/>
    <w:rsid w:val="00B84F00"/>
    <w:rsid w:val="00B85AC4"/>
    <w:rsid w:val="00B8619B"/>
    <w:rsid w:val="00B8626E"/>
    <w:rsid w:val="00B87016"/>
    <w:rsid w:val="00B87838"/>
    <w:rsid w:val="00B87CAB"/>
    <w:rsid w:val="00B91391"/>
    <w:rsid w:val="00B9166C"/>
    <w:rsid w:val="00B91E39"/>
    <w:rsid w:val="00B93AFF"/>
    <w:rsid w:val="00B946B4"/>
    <w:rsid w:val="00B95674"/>
    <w:rsid w:val="00B956E2"/>
    <w:rsid w:val="00B96045"/>
    <w:rsid w:val="00B966E7"/>
    <w:rsid w:val="00B96A61"/>
    <w:rsid w:val="00B97C4B"/>
    <w:rsid w:val="00B97F6C"/>
    <w:rsid w:val="00BA0365"/>
    <w:rsid w:val="00BA0701"/>
    <w:rsid w:val="00BA0C45"/>
    <w:rsid w:val="00BA25CA"/>
    <w:rsid w:val="00BA2607"/>
    <w:rsid w:val="00BA2B92"/>
    <w:rsid w:val="00BA2EF3"/>
    <w:rsid w:val="00BA44AC"/>
    <w:rsid w:val="00BA4935"/>
    <w:rsid w:val="00BA55FC"/>
    <w:rsid w:val="00BA603A"/>
    <w:rsid w:val="00BA66BF"/>
    <w:rsid w:val="00BA7605"/>
    <w:rsid w:val="00BA7AB1"/>
    <w:rsid w:val="00BB0E97"/>
    <w:rsid w:val="00BB11D6"/>
    <w:rsid w:val="00BB14BA"/>
    <w:rsid w:val="00BB15A7"/>
    <w:rsid w:val="00BB28D2"/>
    <w:rsid w:val="00BB2EFB"/>
    <w:rsid w:val="00BB3666"/>
    <w:rsid w:val="00BB3A3C"/>
    <w:rsid w:val="00BB3BA1"/>
    <w:rsid w:val="00BB414C"/>
    <w:rsid w:val="00BB4603"/>
    <w:rsid w:val="00BB6479"/>
    <w:rsid w:val="00BB66B6"/>
    <w:rsid w:val="00BB756A"/>
    <w:rsid w:val="00BC00A2"/>
    <w:rsid w:val="00BC132D"/>
    <w:rsid w:val="00BC19A8"/>
    <w:rsid w:val="00BC21F1"/>
    <w:rsid w:val="00BC2FA1"/>
    <w:rsid w:val="00BC3B05"/>
    <w:rsid w:val="00BC3F71"/>
    <w:rsid w:val="00BC47E3"/>
    <w:rsid w:val="00BC4AD0"/>
    <w:rsid w:val="00BC5D48"/>
    <w:rsid w:val="00BC5DF4"/>
    <w:rsid w:val="00BC63CA"/>
    <w:rsid w:val="00BD089F"/>
    <w:rsid w:val="00BD128B"/>
    <w:rsid w:val="00BD1415"/>
    <w:rsid w:val="00BD1BC3"/>
    <w:rsid w:val="00BD2A1C"/>
    <w:rsid w:val="00BD34DF"/>
    <w:rsid w:val="00BD3CA5"/>
    <w:rsid w:val="00BD4489"/>
    <w:rsid w:val="00BD561E"/>
    <w:rsid w:val="00BD5957"/>
    <w:rsid w:val="00BD5B27"/>
    <w:rsid w:val="00BD5D56"/>
    <w:rsid w:val="00BD5E12"/>
    <w:rsid w:val="00BD63D8"/>
    <w:rsid w:val="00BD6F26"/>
    <w:rsid w:val="00BD715E"/>
    <w:rsid w:val="00BD75AC"/>
    <w:rsid w:val="00BD77EA"/>
    <w:rsid w:val="00BE0D2E"/>
    <w:rsid w:val="00BE1221"/>
    <w:rsid w:val="00BE12C7"/>
    <w:rsid w:val="00BE2118"/>
    <w:rsid w:val="00BE262A"/>
    <w:rsid w:val="00BE27BB"/>
    <w:rsid w:val="00BE373F"/>
    <w:rsid w:val="00BE3E3D"/>
    <w:rsid w:val="00BE422F"/>
    <w:rsid w:val="00BE44A6"/>
    <w:rsid w:val="00BE5B2F"/>
    <w:rsid w:val="00BE685A"/>
    <w:rsid w:val="00BE6939"/>
    <w:rsid w:val="00BE74ED"/>
    <w:rsid w:val="00BE7A20"/>
    <w:rsid w:val="00BF0EA5"/>
    <w:rsid w:val="00BF2C2B"/>
    <w:rsid w:val="00BF2FC7"/>
    <w:rsid w:val="00BF30B6"/>
    <w:rsid w:val="00BF4233"/>
    <w:rsid w:val="00BF5079"/>
    <w:rsid w:val="00BF508F"/>
    <w:rsid w:val="00BF5999"/>
    <w:rsid w:val="00BF624F"/>
    <w:rsid w:val="00BF6BC8"/>
    <w:rsid w:val="00BF6BD6"/>
    <w:rsid w:val="00BF7370"/>
    <w:rsid w:val="00BF7D45"/>
    <w:rsid w:val="00C01106"/>
    <w:rsid w:val="00C0127B"/>
    <w:rsid w:val="00C01286"/>
    <w:rsid w:val="00C012FE"/>
    <w:rsid w:val="00C01CAC"/>
    <w:rsid w:val="00C01DD1"/>
    <w:rsid w:val="00C01FF0"/>
    <w:rsid w:val="00C03AF6"/>
    <w:rsid w:val="00C03EA4"/>
    <w:rsid w:val="00C03FE6"/>
    <w:rsid w:val="00C042E9"/>
    <w:rsid w:val="00C04325"/>
    <w:rsid w:val="00C04C7B"/>
    <w:rsid w:val="00C0535B"/>
    <w:rsid w:val="00C06780"/>
    <w:rsid w:val="00C06BDE"/>
    <w:rsid w:val="00C06CB4"/>
    <w:rsid w:val="00C06FE4"/>
    <w:rsid w:val="00C07455"/>
    <w:rsid w:val="00C0750A"/>
    <w:rsid w:val="00C07510"/>
    <w:rsid w:val="00C078D3"/>
    <w:rsid w:val="00C07D6B"/>
    <w:rsid w:val="00C1018F"/>
    <w:rsid w:val="00C10506"/>
    <w:rsid w:val="00C10656"/>
    <w:rsid w:val="00C10727"/>
    <w:rsid w:val="00C10A0B"/>
    <w:rsid w:val="00C11048"/>
    <w:rsid w:val="00C11228"/>
    <w:rsid w:val="00C11399"/>
    <w:rsid w:val="00C127D8"/>
    <w:rsid w:val="00C12DF7"/>
    <w:rsid w:val="00C13F9B"/>
    <w:rsid w:val="00C1430B"/>
    <w:rsid w:val="00C14814"/>
    <w:rsid w:val="00C148FA"/>
    <w:rsid w:val="00C14E8B"/>
    <w:rsid w:val="00C15B7A"/>
    <w:rsid w:val="00C15D46"/>
    <w:rsid w:val="00C160C9"/>
    <w:rsid w:val="00C164A0"/>
    <w:rsid w:val="00C17FA7"/>
    <w:rsid w:val="00C2017C"/>
    <w:rsid w:val="00C207D3"/>
    <w:rsid w:val="00C209C6"/>
    <w:rsid w:val="00C20BAA"/>
    <w:rsid w:val="00C20F5F"/>
    <w:rsid w:val="00C212AD"/>
    <w:rsid w:val="00C215D3"/>
    <w:rsid w:val="00C21DAC"/>
    <w:rsid w:val="00C224E6"/>
    <w:rsid w:val="00C22996"/>
    <w:rsid w:val="00C24B0F"/>
    <w:rsid w:val="00C25816"/>
    <w:rsid w:val="00C26183"/>
    <w:rsid w:val="00C26BFF"/>
    <w:rsid w:val="00C325E6"/>
    <w:rsid w:val="00C34586"/>
    <w:rsid w:val="00C35E37"/>
    <w:rsid w:val="00C36048"/>
    <w:rsid w:val="00C36E65"/>
    <w:rsid w:val="00C37147"/>
    <w:rsid w:val="00C371B0"/>
    <w:rsid w:val="00C37A8E"/>
    <w:rsid w:val="00C37E25"/>
    <w:rsid w:val="00C41131"/>
    <w:rsid w:val="00C4196C"/>
    <w:rsid w:val="00C41B3B"/>
    <w:rsid w:val="00C42003"/>
    <w:rsid w:val="00C426E2"/>
    <w:rsid w:val="00C42737"/>
    <w:rsid w:val="00C42830"/>
    <w:rsid w:val="00C439C5"/>
    <w:rsid w:val="00C43C4B"/>
    <w:rsid w:val="00C44347"/>
    <w:rsid w:val="00C4450E"/>
    <w:rsid w:val="00C445BC"/>
    <w:rsid w:val="00C447CF"/>
    <w:rsid w:val="00C449B1"/>
    <w:rsid w:val="00C45004"/>
    <w:rsid w:val="00C45A6C"/>
    <w:rsid w:val="00C45D59"/>
    <w:rsid w:val="00C45E0C"/>
    <w:rsid w:val="00C460BE"/>
    <w:rsid w:val="00C4660F"/>
    <w:rsid w:val="00C46C4C"/>
    <w:rsid w:val="00C46D7B"/>
    <w:rsid w:val="00C46F40"/>
    <w:rsid w:val="00C50777"/>
    <w:rsid w:val="00C50AD4"/>
    <w:rsid w:val="00C50DE7"/>
    <w:rsid w:val="00C51A1F"/>
    <w:rsid w:val="00C528ED"/>
    <w:rsid w:val="00C53394"/>
    <w:rsid w:val="00C5340C"/>
    <w:rsid w:val="00C53603"/>
    <w:rsid w:val="00C54D29"/>
    <w:rsid w:val="00C5575D"/>
    <w:rsid w:val="00C562D7"/>
    <w:rsid w:val="00C568B8"/>
    <w:rsid w:val="00C57F0D"/>
    <w:rsid w:val="00C60D1B"/>
    <w:rsid w:val="00C60EDA"/>
    <w:rsid w:val="00C612F0"/>
    <w:rsid w:val="00C61F54"/>
    <w:rsid w:val="00C62251"/>
    <w:rsid w:val="00C630E8"/>
    <w:rsid w:val="00C63841"/>
    <w:rsid w:val="00C639FD"/>
    <w:rsid w:val="00C63D31"/>
    <w:rsid w:val="00C640BF"/>
    <w:rsid w:val="00C645F2"/>
    <w:rsid w:val="00C64920"/>
    <w:rsid w:val="00C658E3"/>
    <w:rsid w:val="00C65BF5"/>
    <w:rsid w:val="00C65EE9"/>
    <w:rsid w:val="00C66073"/>
    <w:rsid w:val="00C660E8"/>
    <w:rsid w:val="00C6619C"/>
    <w:rsid w:val="00C6781C"/>
    <w:rsid w:val="00C714E8"/>
    <w:rsid w:val="00C71D62"/>
    <w:rsid w:val="00C73AD2"/>
    <w:rsid w:val="00C7513B"/>
    <w:rsid w:val="00C763FC"/>
    <w:rsid w:val="00C7655F"/>
    <w:rsid w:val="00C7657C"/>
    <w:rsid w:val="00C776F2"/>
    <w:rsid w:val="00C8111B"/>
    <w:rsid w:val="00C815CC"/>
    <w:rsid w:val="00C81B47"/>
    <w:rsid w:val="00C81CE7"/>
    <w:rsid w:val="00C81EF8"/>
    <w:rsid w:val="00C8226E"/>
    <w:rsid w:val="00C825A2"/>
    <w:rsid w:val="00C8295B"/>
    <w:rsid w:val="00C835F0"/>
    <w:rsid w:val="00C83E02"/>
    <w:rsid w:val="00C840F9"/>
    <w:rsid w:val="00C84458"/>
    <w:rsid w:val="00C85121"/>
    <w:rsid w:val="00C85597"/>
    <w:rsid w:val="00C85664"/>
    <w:rsid w:val="00C86F65"/>
    <w:rsid w:val="00C87728"/>
    <w:rsid w:val="00C87F10"/>
    <w:rsid w:val="00C90BD0"/>
    <w:rsid w:val="00C90DD6"/>
    <w:rsid w:val="00C913F1"/>
    <w:rsid w:val="00C9263D"/>
    <w:rsid w:val="00C9282E"/>
    <w:rsid w:val="00C92E9C"/>
    <w:rsid w:val="00C93412"/>
    <w:rsid w:val="00C94441"/>
    <w:rsid w:val="00C944FB"/>
    <w:rsid w:val="00C94923"/>
    <w:rsid w:val="00C94E9B"/>
    <w:rsid w:val="00C962FD"/>
    <w:rsid w:val="00C96CB6"/>
    <w:rsid w:val="00C9701B"/>
    <w:rsid w:val="00C97C1B"/>
    <w:rsid w:val="00CA236D"/>
    <w:rsid w:val="00CA2D23"/>
    <w:rsid w:val="00CA30B9"/>
    <w:rsid w:val="00CA30F1"/>
    <w:rsid w:val="00CA3DA5"/>
    <w:rsid w:val="00CA471D"/>
    <w:rsid w:val="00CA4858"/>
    <w:rsid w:val="00CA4E33"/>
    <w:rsid w:val="00CA52D6"/>
    <w:rsid w:val="00CA6017"/>
    <w:rsid w:val="00CA6BF7"/>
    <w:rsid w:val="00CB03FD"/>
    <w:rsid w:val="00CB0A91"/>
    <w:rsid w:val="00CB1118"/>
    <w:rsid w:val="00CB3B6A"/>
    <w:rsid w:val="00CB53E1"/>
    <w:rsid w:val="00CB6664"/>
    <w:rsid w:val="00CB696E"/>
    <w:rsid w:val="00CB6AE0"/>
    <w:rsid w:val="00CB6C59"/>
    <w:rsid w:val="00CC010D"/>
    <w:rsid w:val="00CC02D1"/>
    <w:rsid w:val="00CC0D97"/>
    <w:rsid w:val="00CC176A"/>
    <w:rsid w:val="00CC29DC"/>
    <w:rsid w:val="00CC319C"/>
    <w:rsid w:val="00CC3325"/>
    <w:rsid w:val="00CC3BF8"/>
    <w:rsid w:val="00CC4CE2"/>
    <w:rsid w:val="00CC501A"/>
    <w:rsid w:val="00CC5A2F"/>
    <w:rsid w:val="00CC5DF6"/>
    <w:rsid w:val="00CC5F3C"/>
    <w:rsid w:val="00CC7952"/>
    <w:rsid w:val="00CD0D6A"/>
    <w:rsid w:val="00CD0F58"/>
    <w:rsid w:val="00CD146F"/>
    <w:rsid w:val="00CD1DBC"/>
    <w:rsid w:val="00CD29D5"/>
    <w:rsid w:val="00CD360F"/>
    <w:rsid w:val="00CD3D63"/>
    <w:rsid w:val="00CD3ED7"/>
    <w:rsid w:val="00CD4936"/>
    <w:rsid w:val="00CD4CA1"/>
    <w:rsid w:val="00CD4D61"/>
    <w:rsid w:val="00CD5EBF"/>
    <w:rsid w:val="00CD7185"/>
    <w:rsid w:val="00CD720A"/>
    <w:rsid w:val="00CD7507"/>
    <w:rsid w:val="00CE07A9"/>
    <w:rsid w:val="00CE0F2C"/>
    <w:rsid w:val="00CE1540"/>
    <w:rsid w:val="00CE220D"/>
    <w:rsid w:val="00CE2357"/>
    <w:rsid w:val="00CE2562"/>
    <w:rsid w:val="00CE2CF1"/>
    <w:rsid w:val="00CE3354"/>
    <w:rsid w:val="00CE4A37"/>
    <w:rsid w:val="00CE4B55"/>
    <w:rsid w:val="00CE63D2"/>
    <w:rsid w:val="00CE65F3"/>
    <w:rsid w:val="00CF0642"/>
    <w:rsid w:val="00CF0B97"/>
    <w:rsid w:val="00CF1087"/>
    <w:rsid w:val="00CF1ED0"/>
    <w:rsid w:val="00CF1EEC"/>
    <w:rsid w:val="00CF2286"/>
    <w:rsid w:val="00CF2561"/>
    <w:rsid w:val="00CF2EF8"/>
    <w:rsid w:val="00CF3BC0"/>
    <w:rsid w:val="00CF51B7"/>
    <w:rsid w:val="00CF598F"/>
    <w:rsid w:val="00CF599F"/>
    <w:rsid w:val="00CF5E1B"/>
    <w:rsid w:val="00CF701F"/>
    <w:rsid w:val="00CF7038"/>
    <w:rsid w:val="00CF7106"/>
    <w:rsid w:val="00CF7439"/>
    <w:rsid w:val="00CF7F15"/>
    <w:rsid w:val="00D00480"/>
    <w:rsid w:val="00D00B67"/>
    <w:rsid w:val="00D01097"/>
    <w:rsid w:val="00D01FA6"/>
    <w:rsid w:val="00D02383"/>
    <w:rsid w:val="00D027E9"/>
    <w:rsid w:val="00D037C7"/>
    <w:rsid w:val="00D03BD6"/>
    <w:rsid w:val="00D047D2"/>
    <w:rsid w:val="00D04A52"/>
    <w:rsid w:val="00D050C9"/>
    <w:rsid w:val="00D0579A"/>
    <w:rsid w:val="00D0624E"/>
    <w:rsid w:val="00D0670E"/>
    <w:rsid w:val="00D06EA8"/>
    <w:rsid w:val="00D07B90"/>
    <w:rsid w:val="00D1061F"/>
    <w:rsid w:val="00D109EA"/>
    <w:rsid w:val="00D11CFC"/>
    <w:rsid w:val="00D126ED"/>
    <w:rsid w:val="00D12AF8"/>
    <w:rsid w:val="00D13AFE"/>
    <w:rsid w:val="00D141E8"/>
    <w:rsid w:val="00D1449F"/>
    <w:rsid w:val="00D14579"/>
    <w:rsid w:val="00D145C2"/>
    <w:rsid w:val="00D15348"/>
    <w:rsid w:val="00D160B2"/>
    <w:rsid w:val="00D16620"/>
    <w:rsid w:val="00D16DB7"/>
    <w:rsid w:val="00D177A6"/>
    <w:rsid w:val="00D17F06"/>
    <w:rsid w:val="00D20AA4"/>
    <w:rsid w:val="00D2165C"/>
    <w:rsid w:val="00D22BBF"/>
    <w:rsid w:val="00D23144"/>
    <w:rsid w:val="00D23261"/>
    <w:rsid w:val="00D23911"/>
    <w:rsid w:val="00D23F1C"/>
    <w:rsid w:val="00D24226"/>
    <w:rsid w:val="00D244BD"/>
    <w:rsid w:val="00D24993"/>
    <w:rsid w:val="00D24A9E"/>
    <w:rsid w:val="00D25B5D"/>
    <w:rsid w:val="00D26266"/>
    <w:rsid w:val="00D2635A"/>
    <w:rsid w:val="00D26468"/>
    <w:rsid w:val="00D269B1"/>
    <w:rsid w:val="00D27BF0"/>
    <w:rsid w:val="00D30447"/>
    <w:rsid w:val="00D30619"/>
    <w:rsid w:val="00D30752"/>
    <w:rsid w:val="00D30955"/>
    <w:rsid w:val="00D314E2"/>
    <w:rsid w:val="00D31B88"/>
    <w:rsid w:val="00D33293"/>
    <w:rsid w:val="00D334A0"/>
    <w:rsid w:val="00D340AD"/>
    <w:rsid w:val="00D34586"/>
    <w:rsid w:val="00D35A05"/>
    <w:rsid w:val="00D35ACF"/>
    <w:rsid w:val="00D35DB6"/>
    <w:rsid w:val="00D36367"/>
    <w:rsid w:val="00D36B51"/>
    <w:rsid w:val="00D36C48"/>
    <w:rsid w:val="00D379D5"/>
    <w:rsid w:val="00D40394"/>
    <w:rsid w:val="00D405A2"/>
    <w:rsid w:val="00D40980"/>
    <w:rsid w:val="00D40F66"/>
    <w:rsid w:val="00D41322"/>
    <w:rsid w:val="00D414C1"/>
    <w:rsid w:val="00D4150F"/>
    <w:rsid w:val="00D418FC"/>
    <w:rsid w:val="00D41E7C"/>
    <w:rsid w:val="00D42672"/>
    <w:rsid w:val="00D42FFC"/>
    <w:rsid w:val="00D43ED2"/>
    <w:rsid w:val="00D44C53"/>
    <w:rsid w:val="00D450D6"/>
    <w:rsid w:val="00D45ED2"/>
    <w:rsid w:val="00D46244"/>
    <w:rsid w:val="00D46688"/>
    <w:rsid w:val="00D46989"/>
    <w:rsid w:val="00D469EF"/>
    <w:rsid w:val="00D46E5B"/>
    <w:rsid w:val="00D46F3F"/>
    <w:rsid w:val="00D47D4D"/>
    <w:rsid w:val="00D52454"/>
    <w:rsid w:val="00D52D55"/>
    <w:rsid w:val="00D52F80"/>
    <w:rsid w:val="00D53363"/>
    <w:rsid w:val="00D53685"/>
    <w:rsid w:val="00D53C8B"/>
    <w:rsid w:val="00D5452E"/>
    <w:rsid w:val="00D54D46"/>
    <w:rsid w:val="00D55030"/>
    <w:rsid w:val="00D5568E"/>
    <w:rsid w:val="00D55A82"/>
    <w:rsid w:val="00D55B10"/>
    <w:rsid w:val="00D55CA8"/>
    <w:rsid w:val="00D55E63"/>
    <w:rsid w:val="00D56394"/>
    <w:rsid w:val="00D573D3"/>
    <w:rsid w:val="00D57575"/>
    <w:rsid w:val="00D575F1"/>
    <w:rsid w:val="00D577EA"/>
    <w:rsid w:val="00D57CB8"/>
    <w:rsid w:val="00D61100"/>
    <w:rsid w:val="00D61D32"/>
    <w:rsid w:val="00D61DC5"/>
    <w:rsid w:val="00D6233A"/>
    <w:rsid w:val="00D6276F"/>
    <w:rsid w:val="00D62FB3"/>
    <w:rsid w:val="00D63296"/>
    <w:rsid w:val="00D632E2"/>
    <w:rsid w:val="00D63B91"/>
    <w:rsid w:val="00D63EE0"/>
    <w:rsid w:val="00D64003"/>
    <w:rsid w:val="00D64653"/>
    <w:rsid w:val="00D64780"/>
    <w:rsid w:val="00D6635B"/>
    <w:rsid w:val="00D66AD2"/>
    <w:rsid w:val="00D670E4"/>
    <w:rsid w:val="00D6720B"/>
    <w:rsid w:val="00D6722C"/>
    <w:rsid w:val="00D673A6"/>
    <w:rsid w:val="00D67A6A"/>
    <w:rsid w:val="00D67B92"/>
    <w:rsid w:val="00D70CD3"/>
    <w:rsid w:val="00D70F02"/>
    <w:rsid w:val="00D71A3F"/>
    <w:rsid w:val="00D71F5B"/>
    <w:rsid w:val="00D72F7E"/>
    <w:rsid w:val="00D73246"/>
    <w:rsid w:val="00D7389E"/>
    <w:rsid w:val="00D73C5E"/>
    <w:rsid w:val="00D7409E"/>
    <w:rsid w:val="00D745E1"/>
    <w:rsid w:val="00D75D7F"/>
    <w:rsid w:val="00D76297"/>
    <w:rsid w:val="00D76FEC"/>
    <w:rsid w:val="00D7706E"/>
    <w:rsid w:val="00D77386"/>
    <w:rsid w:val="00D77943"/>
    <w:rsid w:val="00D77FBE"/>
    <w:rsid w:val="00D800FA"/>
    <w:rsid w:val="00D804B5"/>
    <w:rsid w:val="00D8091C"/>
    <w:rsid w:val="00D80C4D"/>
    <w:rsid w:val="00D80D72"/>
    <w:rsid w:val="00D82159"/>
    <w:rsid w:val="00D82FA3"/>
    <w:rsid w:val="00D83A02"/>
    <w:rsid w:val="00D843D1"/>
    <w:rsid w:val="00D851E4"/>
    <w:rsid w:val="00D85998"/>
    <w:rsid w:val="00D85FFF"/>
    <w:rsid w:val="00D8684C"/>
    <w:rsid w:val="00D86C6C"/>
    <w:rsid w:val="00D86DAB"/>
    <w:rsid w:val="00D86FC5"/>
    <w:rsid w:val="00D8734C"/>
    <w:rsid w:val="00D87352"/>
    <w:rsid w:val="00D873BB"/>
    <w:rsid w:val="00D8750E"/>
    <w:rsid w:val="00D8773B"/>
    <w:rsid w:val="00D903CC"/>
    <w:rsid w:val="00D90697"/>
    <w:rsid w:val="00D91687"/>
    <w:rsid w:val="00D91E63"/>
    <w:rsid w:val="00D926ED"/>
    <w:rsid w:val="00D92750"/>
    <w:rsid w:val="00D92910"/>
    <w:rsid w:val="00D9297A"/>
    <w:rsid w:val="00D92C31"/>
    <w:rsid w:val="00D92EC4"/>
    <w:rsid w:val="00D93A55"/>
    <w:rsid w:val="00D93F56"/>
    <w:rsid w:val="00D94620"/>
    <w:rsid w:val="00D94663"/>
    <w:rsid w:val="00D947BE"/>
    <w:rsid w:val="00D94A48"/>
    <w:rsid w:val="00D94C5F"/>
    <w:rsid w:val="00D96A1F"/>
    <w:rsid w:val="00D96E67"/>
    <w:rsid w:val="00D9721F"/>
    <w:rsid w:val="00D974F0"/>
    <w:rsid w:val="00D977C9"/>
    <w:rsid w:val="00DA0DF0"/>
    <w:rsid w:val="00DA14DE"/>
    <w:rsid w:val="00DA2372"/>
    <w:rsid w:val="00DA27D5"/>
    <w:rsid w:val="00DA28A1"/>
    <w:rsid w:val="00DA3B18"/>
    <w:rsid w:val="00DA4CD5"/>
    <w:rsid w:val="00DA4D6B"/>
    <w:rsid w:val="00DA5088"/>
    <w:rsid w:val="00DA5E39"/>
    <w:rsid w:val="00DA6F93"/>
    <w:rsid w:val="00DA71F6"/>
    <w:rsid w:val="00DB0739"/>
    <w:rsid w:val="00DB081B"/>
    <w:rsid w:val="00DB0DD7"/>
    <w:rsid w:val="00DB125D"/>
    <w:rsid w:val="00DB1FD9"/>
    <w:rsid w:val="00DB23D4"/>
    <w:rsid w:val="00DB275F"/>
    <w:rsid w:val="00DB3259"/>
    <w:rsid w:val="00DB3BCD"/>
    <w:rsid w:val="00DB3E48"/>
    <w:rsid w:val="00DB3F39"/>
    <w:rsid w:val="00DB4061"/>
    <w:rsid w:val="00DB4B60"/>
    <w:rsid w:val="00DB52F5"/>
    <w:rsid w:val="00DB5636"/>
    <w:rsid w:val="00DB6244"/>
    <w:rsid w:val="00DB6F31"/>
    <w:rsid w:val="00DB7A2E"/>
    <w:rsid w:val="00DC0088"/>
    <w:rsid w:val="00DC0260"/>
    <w:rsid w:val="00DC0667"/>
    <w:rsid w:val="00DC07A9"/>
    <w:rsid w:val="00DC0ECD"/>
    <w:rsid w:val="00DC1C5B"/>
    <w:rsid w:val="00DC35D3"/>
    <w:rsid w:val="00DC36C5"/>
    <w:rsid w:val="00DC4500"/>
    <w:rsid w:val="00DC46DE"/>
    <w:rsid w:val="00DC5199"/>
    <w:rsid w:val="00DC56AA"/>
    <w:rsid w:val="00DC6616"/>
    <w:rsid w:val="00DC78C5"/>
    <w:rsid w:val="00DC7A0D"/>
    <w:rsid w:val="00DD009E"/>
    <w:rsid w:val="00DD0502"/>
    <w:rsid w:val="00DD0867"/>
    <w:rsid w:val="00DD1BE5"/>
    <w:rsid w:val="00DD2750"/>
    <w:rsid w:val="00DD2D8B"/>
    <w:rsid w:val="00DD352F"/>
    <w:rsid w:val="00DD3E2D"/>
    <w:rsid w:val="00DD3F52"/>
    <w:rsid w:val="00DD4796"/>
    <w:rsid w:val="00DD4C4D"/>
    <w:rsid w:val="00DD5889"/>
    <w:rsid w:val="00DD6A38"/>
    <w:rsid w:val="00DD6DAD"/>
    <w:rsid w:val="00DE0388"/>
    <w:rsid w:val="00DE14B4"/>
    <w:rsid w:val="00DE1886"/>
    <w:rsid w:val="00DE19CD"/>
    <w:rsid w:val="00DE2753"/>
    <w:rsid w:val="00DE2A09"/>
    <w:rsid w:val="00DE2FAC"/>
    <w:rsid w:val="00DE31A3"/>
    <w:rsid w:val="00DE3965"/>
    <w:rsid w:val="00DE4AE4"/>
    <w:rsid w:val="00DE5252"/>
    <w:rsid w:val="00DE5A09"/>
    <w:rsid w:val="00DE5F37"/>
    <w:rsid w:val="00DE629B"/>
    <w:rsid w:val="00DE63C6"/>
    <w:rsid w:val="00DE64A8"/>
    <w:rsid w:val="00DE67E1"/>
    <w:rsid w:val="00DE69F7"/>
    <w:rsid w:val="00DE6C61"/>
    <w:rsid w:val="00DE73B4"/>
    <w:rsid w:val="00DE764A"/>
    <w:rsid w:val="00DF1D7F"/>
    <w:rsid w:val="00DF278C"/>
    <w:rsid w:val="00DF2BE3"/>
    <w:rsid w:val="00DF3284"/>
    <w:rsid w:val="00DF3A79"/>
    <w:rsid w:val="00DF3C93"/>
    <w:rsid w:val="00DF3D16"/>
    <w:rsid w:val="00DF3F5B"/>
    <w:rsid w:val="00DF44E9"/>
    <w:rsid w:val="00DF4A0C"/>
    <w:rsid w:val="00DF508C"/>
    <w:rsid w:val="00DF55F4"/>
    <w:rsid w:val="00DF5DD6"/>
    <w:rsid w:val="00DF5F47"/>
    <w:rsid w:val="00DF6298"/>
    <w:rsid w:val="00DF6389"/>
    <w:rsid w:val="00DF7400"/>
    <w:rsid w:val="00E0027A"/>
    <w:rsid w:val="00E002D1"/>
    <w:rsid w:val="00E017A6"/>
    <w:rsid w:val="00E01D2B"/>
    <w:rsid w:val="00E0202F"/>
    <w:rsid w:val="00E025A0"/>
    <w:rsid w:val="00E037B2"/>
    <w:rsid w:val="00E03838"/>
    <w:rsid w:val="00E03E2B"/>
    <w:rsid w:val="00E040BE"/>
    <w:rsid w:val="00E04E59"/>
    <w:rsid w:val="00E051F3"/>
    <w:rsid w:val="00E05220"/>
    <w:rsid w:val="00E054A5"/>
    <w:rsid w:val="00E05C1F"/>
    <w:rsid w:val="00E05F02"/>
    <w:rsid w:val="00E0684C"/>
    <w:rsid w:val="00E071D7"/>
    <w:rsid w:val="00E07B2E"/>
    <w:rsid w:val="00E103D3"/>
    <w:rsid w:val="00E10903"/>
    <w:rsid w:val="00E10A04"/>
    <w:rsid w:val="00E11135"/>
    <w:rsid w:val="00E1167C"/>
    <w:rsid w:val="00E12498"/>
    <w:rsid w:val="00E1302C"/>
    <w:rsid w:val="00E13EAA"/>
    <w:rsid w:val="00E14F2A"/>
    <w:rsid w:val="00E15BD4"/>
    <w:rsid w:val="00E167DE"/>
    <w:rsid w:val="00E17ACF"/>
    <w:rsid w:val="00E21AAC"/>
    <w:rsid w:val="00E21E6B"/>
    <w:rsid w:val="00E22322"/>
    <w:rsid w:val="00E225FD"/>
    <w:rsid w:val="00E23410"/>
    <w:rsid w:val="00E23864"/>
    <w:rsid w:val="00E23942"/>
    <w:rsid w:val="00E23B03"/>
    <w:rsid w:val="00E242DD"/>
    <w:rsid w:val="00E247EF"/>
    <w:rsid w:val="00E2543F"/>
    <w:rsid w:val="00E2550E"/>
    <w:rsid w:val="00E25C31"/>
    <w:rsid w:val="00E263F9"/>
    <w:rsid w:val="00E26692"/>
    <w:rsid w:val="00E26F1A"/>
    <w:rsid w:val="00E2745B"/>
    <w:rsid w:val="00E27B77"/>
    <w:rsid w:val="00E30247"/>
    <w:rsid w:val="00E310FA"/>
    <w:rsid w:val="00E31746"/>
    <w:rsid w:val="00E3230B"/>
    <w:rsid w:val="00E323D8"/>
    <w:rsid w:val="00E32588"/>
    <w:rsid w:val="00E32976"/>
    <w:rsid w:val="00E32CCF"/>
    <w:rsid w:val="00E33089"/>
    <w:rsid w:val="00E3318D"/>
    <w:rsid w:val="00E3425D"/>
    <w:rsid w:val="00E345E9"/>
    <w:rsid w:val="00E34CA2"/>
    <w:rsid w:val="00E34FDB"/>
    <w:rsid w:val="00E3592B"/>
    <w:rsid w:val="00E37001"/>
    <w:rsid w:val="00E37E1F"/>
    <w:rsid w:val="00E40987"/>
    <w:rsid w:val="00E40B25"/>
    <w:rsid w:val="00E40F8F"/>
    <w:rsid w:val="00E418F6"/>
    <w:rsid w:val="00E420A5"/>
    <w:rsid w:val="00E4266A"/>
    <w:rsid w:val="00E430AB"/>
    <w:rsid w:val="00E435EA"/>
    <w:rsid w:val="00E43DAD"/>
    <w:rsid w:val="00E4417E"/>
    <w:rsid w:val="00E44511"/>
    <w:rsid w:val="00E44EAD"/>
    <w:rsid w:val="00E471C4"/>
    <w:rsid w:val="00E47EE1"/>
    <w:rsid w:val="00E5095C"/>
    <w:rsid w:val="00E50A19"/>
    <w:rsid w:val="00E5145E"/>
    <w:rsid w:val="00E5179D"/>
    <w:rsid w:val="00E51801"/>
    <w:rsid w:val="00E524A6"/>
    <w:rsid w:val="00E52D4F"/>
    <w:rsid w:val="00E534C5"/>
    <w:rsid w:val="00E5364D"/>
    <w:rsid w:val="00E541EA"/>
    <w:rsid w:val="00E54889"/>
    <w:rsid w:val="00E549F5"/>
    <w:rsid w:val="00E550A5"/>
    <w:rsid w:val="00E55893"/>
    <w:rsid w:val="00E559B8"/>
    <w:rsid w:val="00E56982"/>
    <w:rsid w:val="00E56F84"/>
    <w:rsid w:val="00E5765D"/>
    <w:rsid w:val="00E57D0E"/>
    <w:rsid w:val="00E6021C"/>
    <w:rsid w:val="00E602E4"/>
    <w:rsid w:val="00E60310"/>
    <w:rsid w:val="00E603AB"/>
    <w:rsid w:val="00E60C0A"/>
    <w:rsid w:val="00E611B2"/>
    <w:rsid w:val="00E6126B"/>
    <w:rsid w:val="00E612B4"/>
    <w:rsid w:val="00E62C1C"/>
    <w:rsid w:val="00E62C3B"/>
    <w:rsid w:val="00E635CA"/>
    <w:rsid w:val="00E6412F"/>
    <w:rsid w:val="00E6442A"/>
    <w:rsid w:val="00E64994"/>
    <w:rsid w:val="00E651C2"/>
    <w:rsid w:val="00E65D7E"/>
    <w:rsid w:val="00E65E0D"/>
    <w:rsid w:val="00E65E46"/>
    <w:rsid w:val="00E66052"/>
    <w:rsid w:val="00E67F3A"/>
    <w:rsid w:val="00E70206"/>
    <w:rsid w:val="00E70490"/>
    <w:rsid w:val="00E709D6"/>
    <w:rsid w:val="00E70BFB"/>
    <w:rsid w:val="00E7119B"/>
    <w:rsid w:val="00E7151B"/>
    <w:rsid w:val="00E72849"/>
    <w:rsid w:val="00E73756"/>
    <w:rsid w:val="00E739C2"/>
    <w:rsid w:val="00E742C1"/>
    <w:rsid w:val="00E747C0"/>
    <w:rsid w:val="00E75354"/>
    <w:rsid w:val="00E753B8"/>
    <w:rsid w:val="00E76450"/>
    <w:rsid w:val="00E76961"/>
    <w:rsid w:val="00E76DE8"/>
    <w:rsid w:val="00E770B1"/>
    <w:rsid w:val="00E772F8"/>
    <w:rsid w:val="00E77561"/>
    <w:rsid w:val="00E80B0B"/>
    <w:rsid w:val="00E80DC6"/>
    <w:rsid w:val="00E810CB"/>
    <w:rsid w:val="00E818C4"/>
    <w:rsid w:val="00E82121"/>
    <w:rsid w:val="00E83411"/>
    <w:rsid w:val="00E83CBE"/>
    <w:rsid w:val="00E83CCC"/>
    <w:rsid w:val="00E8406F"/>
    <w:rsid w:val="00E84091"/>
    <w:rsid w:val="00E84505"/>
    <w:rsid w:val="00E8463C"/>
    <w:rsid w:val="00E848E1"/>
    <w:rsid w:val="00E84E9A"/>
    <w:rsid w:val="00E8536D"/>
    <w:rsid w:val="00E85E22"/>
    <w:rsid w:val="00E8636B"/>
    <w:rsid w:val="00E867F3"/>
    <w:rsid w:val="00E86ADE"/>
    <w:rsid w:val="00E86B1E"/>
    <w:rsid w:val="00E879D7"/>
    <w:rsid w:val="00E90BB0"/>
    <w:rsid w:val="00E91185"/>
    <w:rsid w:val="00E913E5"/>
    <w:rsid w:val="00E9202B"/>
    <w:rsid w:val="00E920C6"/>
    <w:rsid w:val="00E92EEA"/>
    <w:rsid w:val="00E93883"/>
    <w:rsid w:val="00E94203"/>
    <w:rsid w:val="00E9445C"/>
    <w:rsid w:val="00E948FD"/>
    <w:rsid w:val="00E96150"/>
    <w:rsid w:val="00E96857"/>
    <w:rsid w:val="00E97546"/>
    <w:rsid w:val="00E97963"/>
    <w:rsid w:val="00E9798A"/>
    <w:rsid w:val="00E97AF0"/>
    <w:rsid w:val="00E97BDE"/>
    <w:rsid w:val="00EA0B46"/>
    <w:rsid w:val="00EA115C"/>
    <w:rsid w:val="00EA22FA"/>
    <w:rsid w:val="00EA28C6"/>
    <w:rsid w:val="00EA2A49"/>
    <w:rsid w:val="00EA2EA8"/>
    <w:rsid w:val="00EA5018"/>
    <w:rsid w:val="00EA7912"/>
    <w:rsid w:val="00EB0A92"/>
    <w:rsid w:val="00EB12BA"/>
    <w:rsid w:val="00EB2402"/>
    <w:rsid w:val="00EB3041"/>
    <w:rsid w:val="00EB3509"/>
    <w:rsid w:val="00EB357D"/>
    <w:rsid w:val="00EB48E0"/>
    <w:rsid w:val="00EB50A4"/>
    <w:rsid w:val="00EB55BB"/>
    <w:rsid w:val="00EB5747"/>
    <w:rsid w:val="00EB5903"/>
    <w:rsid w:val="00EB5A8E"/>
    <w:rsid w:val="00EB5AB5"/>
    <w:rsid w:val="00EB6BDA"/>
    <w:rsid w:val="00EB7C6D"/>
    <w:rsid w:val="00EB7F17"/>
    <w:rsid w:val="00EC0993"/>
    <w:rsid w:val="00EC148A"/>
    <w:rsid w:val="00EC198E"/>
    <w:rsid w:val="00EC1A9A"/>
    <w:rsid w:val="00EC1C73"/>
    <w:rsid w:val="00EC313C"/>
    <w:rsid w:val="00EC334B"/>
    <w:rsid w:val="00EC3AB3"/>
    <w:rsid w:val="00EC3F6C"/>
    <w:rsid w:val="00EC4334"/>
    <w:rsid w:val="00EC4BC5"/>
    <w:rsid w:val="00EC5AE9"/>
    <w:rsid w:val="00EC5F3A"/>
    <w:rsid w:val="00EC640E"/>
    <w:rsid w:val="00EC6BFF"/>
    <w:rsid w:val="00EC7928"/>
    <w:rsid w:val="00ED0837"/>
    <w:rsid w:val="00ED0AE6"/>
    <w:rsid w:val="00ED1815"/>
    <w:rsid w:val="00ED2BF6"/>
    <w:rsid w:val="00ED41BA"/>
    <w:rsid w:val="00ED43E0"/>
    <w:rsid w:val="00ED4B21"/>
    <w:rsid w:val="00ED55A3"/>
    <w:rsid w:val="00ED6025"/>
    <w:rsid w:val="00ED6695"/>
    <w:rsid w:val="00ED6CF3"/>
    <w:rsid w:val="00ED77EE"/>
    <w:rsid w:val="00EE0951"/>
    <w:rsid w:val="00EE1704"/>
    <w:rsid w:val="00EE1926"/>
    <w:rsid w:val="00EE1F2B"/>
    <w:rsid w:val="00EE3974"/>
    <w:rsid w:val="00EE3CFA"/>
    <w:rsid w:val="00EE4C4A"/>
    <w:rsid w:val="00EE68C5"/>
    <w:rsid w:val="00EE7822"/>
    <w:rsid w:val="00EE7D05"/>
    <w:rsid w:val="00EE7F21"/>
    <w:rsid w:val="00EF014B"/>
    <w:rsid w:val="00EF073C"/>
    <w:rsid w:val="00EF0808"/>
    <w:rsid w:val="00EF082B"/>
    <w:rsid w:val="00EF0B65"/>
    <w:rsid w:val="00EF0E3E"/>
    <w:rsid w:val="00EF25C1"/>
    <w:rsid w:val="00EF2651"/>
    <w:rsid w:val="00EF3397"/>
    <w:rsid w:val="00EF33A7"/>
    <w:rsid w:val="00EF3BD0"/>
    <w:rsid w:val="00EF4C0C"/>
    <w:rsid w:val="00EF4D93"/>
    <w:rsid w:val="00EF5F1D"/>
    <w:rsid w:val="00EF6032"/>
    <w:rsid w:val="00EF64B3"/>
    <w:rsid w:val="00EF78DF"/>
    <w:rsid w:val="00EF7A9E"/>
    <w:rsid w:val="00F00132"/>
    <w:rsid w:val="00F00BFE"/>
    <w:rsid w:val="00F00F7A"/>
    <w:rsid w:val="00F0157C"/>
    <w:rsid w:val="00F0165E"/>
    <w:rsid w:val="00F0177D"/>
    <w:rsid w:val="00F01B37"/>
    <w:rsid w:val="00F01B87"/>
    <w:rsid w:val="00F02025"/>
    <w:rsid w:val="00F020E1"/>
    <w:rsid w:val="00F02606"/>
    <w:rsid w:val="00F0275E"/>
    <w:rsid w:val="00F034FA"/>
    <w:rsid w:val="00F037AB"/>
    <w:rsid w:val="00F04A17"/>
    <w:rsid w:val="00F054B4"/>
    <w:rsid w:val="00F055DB"/>
    <w:rsid w:val="00F057CF"/>
    <w:rsid w:val="00F05841"/>
    <w:rsid w:val="00F05A7D"/>
    <w:rsid w:val="00F05D5F"/>
    <w:rsid w:val="00F060E4"/>
    <w:rsid w:val="00F0617E"/>
    <w:rsid w:val="00F062CE"/>
    <w:rsid w:val="00F065FE"/>
    <w:rsid w:val="00F0759C"/>
    <w:rsid w:val="00F10551"/>
    <w:rsid w:val="00F10A74"/>
    <w:rsid w:val="00F11CFC"/>
    <w:rsid w:val="00F124F0"/>
    <w:rsid w:val="00F12D68"/>
    <w:rsid w:val="00F13555"/>
    <w:rsid w:val="00F13B7A"/>
    <w:rsid w:val="00F13E53"/>
    <w:rsid w:val="00F14096"/>
    <w:rsid w:val="00F14670"/>
    <w:rsid w:val="00F14AF0"/>
    <w:rsid w:val="00F156F8"/>
    <w:rsid w:val="00F159DC"/>
    <w:rsid w:val="00F15A4C"/>
    <w:rsid w:val="00F15CD2"/>
    <w:rsid w:val="00F15DE8"/>
    <w:rsid w:val="00F16BCB"/>
    <w:rsid w:val="00F16DBE"/>
    <w:rsid w:val="00F178CB"/>
    <w:rsid w:val="00F178DA"/>
    <w:rsid w:val="00F216CE"/>
    <w:rsid w:val="00F21D5A"/>
    <w:rsid w:val="00F21D91"/>
    <w:rsid w:val="00F22245"/>
    <w:rsid w:val="00F22C99"/>
    <w:rsid w:val="00F23401"/>
    <w:rsid w:val="00F23585"/>
    <w:rsid w:val="00F2372A"/>
    <w:rsid w:val="00F241F8"/>
    <w:rsid w:val="00F24D32"/>
    <w:rsid w:val="00F256E4"/>
    <w:rsid w:val="00F2608B"/>
    <w:rsid w:val="00F260DD"/>
    <w:rsid w:val="00F26A8C"/>
    <w:rsid w:val="00F27325"/>
    <w:rsid w:val="00F303BA"/>
    <w:rsid w:val="00F310EE"/>
    <w:rsid w:val="00F32160"/>
    <w:rsid w:val="00F32C2B"/>
    <w:rsid w:val="00F33E56"/>
    <w:rsid w:val="00F3412B"/>
    <w:rsid w:val="00F34393"/>
    <w:rsid w:val="00F34DD0"/>
    <w:rsid w:val="00F36006"/>
    <w:rsid w:val="00F36A5F"/>
    <w:rsid w:val="00F36ED5"/>
    <w:rsid w:val="00F37D5C"/>
    <w:rsid w:val="00F40F2E"/>
    <w:rsid w:val="00F41A91"/>
    <w:rsid w:val="00F42734"/>
    <w:rsid w:val="00F4386E"/>
    <w:rsid w:val="00F4396F"/>
    <w:rsid w:val="00F43F07"/>
    <w:rsid w:val="00F44345"/>
    <w:rsid w:val="00F44FF1"/>
    <w:rsid w:val="00F4706A"/>
    <w:rsid w:val="00F473BA"/>
    <w:rsid w:val="00F47A4E"/>
    <w:rsid w:val="00F47A55"/>
    <w:rsid w:val="00F500F6"/>
    <w:rsid w:val="00F50195"/>
    <w:rsid w:val="00F50E0E"/>
    <w:rsid w:val="00F51995"/>
    <w:rsid w:val="00F51E7B"/>
    <w:rsid w:val="00F52C52"/>
    <w:rsid w:val="00F53A34"/>
    <w:rsid w:val="00F55F15"/>
    <w:rsid w:val="00F566BD"/>
    <w:rsid w:val="00F5676A"/>
    <w:rsid w:val="00F567AC"/>
    <w:rsid w:val="00F573EA"/>
    <w:rsid w:val="00F603AA"/>
    <w:rsid w:val="00F60A83"/>
    <w:rsid w:val="00F612A5"/>
    <w:rsid w:val="00F62532"/>
    <w:rsid w:val="00F626C1"/>
    <w:rsid w:val="00F62B7A"/>
    <w:rsid w:val="00F63C1D"/>
    <w:rsid w:val="00F63CC4"/>
    <w:rsid w:val="00F641C3"/>
    <w:rsid w:val="00F64CDF"/>
    <w:rsid w:val="00F66607"/>
    <w:rsid w:val="00F66A91"/>
    <w:rsid w:val="00F6704A"/>
    <w:rsid w:val="00F6753D"/>
    <w:rsid w:val="00F67A73"/>
    <w:rsid w:val="00F67B04"/>
    <w:rsid w:val="00F715C8"/>
    <w:rsid w:val="00F717D7"/>
    <w:rsid w:val="00F71858"/>
    <w:rsid w:val="00F71A4E"/>
    <w:rsid w:val="00F71C5B"/>
    <w:rsid w:val="00F72658"/>
    <w:rsid w:val="00F72A5C"/>
    <w:rsid w:val="00F72AE7"/>
    <w:rsid w:val="00F73BE8"/>
    <w:rsid w:val="00F73C72"/>
    <w:rsid w:val="00F74F46"/>
    <w:rsid w:val="00F757BC"/>
    <w:rsid w:val="00F76F3C"/>
    <w:rsid w:val="00F77847"/>
    <w:rsid w:val="00F77BF5"/>
    <w:rsid w:val="00F8005B"/>
    <w:rsid w:val="00F80425"/>
    <w:rsid w:val="00F80974"/>
    <w:rsid w:val="00F80A6D"/>
    <w:rsid w:val="00F80B22"/>
    <w:rsid w:val="00F80E5C"/>
    <w:rsid w:val="00F82579"/>
    <w:rsid w:val="00F8260E"/>
    <w:rsid w:val="00F826FD"/>
    <w:rsid w:val="00F82ACA"/>
    <w:rsid w:val="00F83336"/>
    <w:rsid w:val="00F835BE"/>
    <w:rsid w:val="00F836D3"/>
    <w:rsid w:val="00F83BD1"/>
    <w:rsid w:val="00F83C97"/>
    <w:rsid w:val="00F84680"/>
    <w:rsid w:val="00F84989"/>
    <w:rsid w:val="00F860E9"/>
    <w:rsid w:val="00F86C33"/>
    <w:rsid w:val="00F87137"/>
    <w:rsid w:val="00F90AB6"/>
    <w:rsid w:val="00F91CDE"/>
    <w:rsid w:val="00F9216B"/>
    <w:rsid w:val="00F926C7"/>
    <w:rsid w:val="00F92964"/>
    <w:rsid w:val="00F93EFE"/>
    <w:rsid w:val="00F95C4F"/>
    <w:rsid w:val="00F96353"/>
    <w:rsid w:val="00F96EA4"/>
    <w:rsid w:val="00F970DE"/>
    <w:rsid w:val="00F973F4"/>
    <w:rsid w:val="00F974EA"/>
    <w:rsid w:val="00F9788D"/>
    <w:rsid w:val="00FA00D7"/>
    <w:rsid w:val="00FA0B73"/>
    <w:rsid w:val="00FA19F2"/>
    <w:rsid w:val="00FA216F"/>
    <w:rsid w:val="00FA29A3"/>
    <w:rsid w:val="00FA3327"/>
    <w:rsid w:val="00FA42F5"/>
    <w:rsid w:val="00FA4D0E"/>
    <w:rsid w:val="00FA5261"/>
    <w:rsid w:val="00FA5384"/>
    <w:rsid w:val="00FB014D"/>
    <w:rsid w:val="00FB0505"/>
    <w:rsid w:val="00FB053D"/>
    <w:rsid w:val="00FB14EA"/>
    <w:rsid w:val="00FB1BD7"/>
    <w:rsid w:val="00FB1C0A"/>
    <w:rsid w:val="00FB1E5D"/>
    <w:rsid w:val="00FB1EBF"/>
    <w:rsid w:val="00FB1F36"/>
    <w:rsid w:val="00FB28D2"/>
    <w:rsid w:val="00FB2C10"/>
    <w:rsid w:val="00FB4111"/>
    <w:rsid w:val="00FB4252"/>
    <w:rsid w:val="00FB42BB"/>
    <w:rsid w:val="00FB43B5"/>
    <w:rsid w:val="00FB4455"/>
    <w:rsid w:val="00FB53B9"/>
    <w:rsid w:val="00FB5844"/>
    <w:rsid w:val="00FB5EB2"/>
    <w:rsid w:val="00FB65A2"/>
    <w:rsid w:val="00FC1457"/>
    <w:rsid w:val="00FC1FB7"/>
    <w:rsid w:val="00FC2142"/>
    <w:rsid w:val="00FC2562"/>
    <w:rsid w:val="00FC2C41"/>
    <w:rsid w:val="00FC3088"/>
    <w:rsid w:val="00FC33A7"/>
    <w:rsid w:val="00FC3B54"/>
    <w:rsid w:val="00FC3D77"/>
    <w:rsid w:val="00FC3E9E"/>
    <w:rsid w:val="00FC50BE"/>
    <w:rsid w:val="00FC517B"/>
    <w:rsid w:val="00FC56D9"/>
    <w:rsid w:val="00FC57FA"/>
    <w:rsid w:val="00FD090B"/>
    <w:rsid w:val="00FD1753"/>
    <w:rsid w:val="00FD258A"/>
    <w:rsid w:val="00FD3365"/>
    <w:rsid w:val="00FD4123"/>
    <w:rsid w:val="00FD41EF"/>
    <w:rsid w:val="00FD4BA2"/>
    <w:rsid w:val="00FD4DD3"/>
    <w:rsid w:val="00FD565D"/>
    <w:rsid w:val="00FD5C4C"/>
    <w:rsid w:val="00FD5CEF"/>
    <w:rsid w:val="00FD5F40"/>
    <w:rsid w:val="00FD740C"/>
    <w:rsid w:val="00FD75E2"/>
    <w:rsid w:val="00FD767A"/>
    <w:rsid w:val="00FE016A"/>
    <w:rsid w:val="00FE05E2"/>
    <w:rsid w:val="00FE060E"/>
    <w:rsid w:val="00FE0698"/>
    <w:rsid w:val="00FE08E3"/>
    <w:rsid w:val="00FE11DD"/>
    <w:rsid w:val="00FE172D"/>
    <w:rsid w:val="00FE1917"/>
    <w:rsid w:val="00FE24F7"/>
    <w:rsid w:val="00FE2522"/>
    <w:rsid w:val="00FE271B"/>
    <w:rsid w:val="00FE2ED1"/>
    <w:rsid w:val="00FE37BF"/>
    <w:rsid w:val="00FE3845"/>
    <w:rsid w:val="00FE40FB"/>
    <w:rsid w:val="00FE46DF"/>
    <w:rsid w:val="00FE4934"/>
    <w:rsid w:val="00FE5C2C"/>
    <w:rsid w:val="00FE6968"/>
    <w:rsid w:val="00FE72A9"/>
    <w:rsid w:val="00FE7813"/>
    <w:rsid w:val="00FE79F5"/>
    <w:rsid w:val="00FE7A4A"/>
    <w:rsid w:val="00FE7F67"/>
    <w:rsid w:val="00FF0BB0"/>
    <w:rsid w:val="00FF14C4"/>
    <w:rsid w:val="00FF1EDA"/>
    <w:rsid w:val="00FF2640"/>
    <w:rsid w:val="00FF2766"/>
    <w:rsid w:val="00FF31E1"/>
    <w:rsid w:val="00FF386C"/>
    <w:rsid w:val="00FF3D6C"/>
    <w:rsid w:val="00FF415B"/>
    <w:rsid w:val="00FF528B"/>
    <w:rsid w:val="00FF5ABE"/>
    <w:rsid w:val="00FF618E"/>
    <w:rsid w:val="00FF638B"/>
    <w:rsid w:val="00FF6D99"/>
    <w:rsid w:val="00FF774A"/>
    <w:rsid w:val="00FF77AB"/>
    <w:rsid w:val="00FF7B0C"/>
    <w:rsid w:val="00FF7D17"/>
    <w:rsid w:val="01F2FCD9"/>
    <w:rsid w:val="036EBD7C"/>
    <w:rsid w:val="05161210"/>
    <w:rsid w:val="05825E24"/>
    <w:rsid w:val="0633E622"/>
    <w:rsid w:val="064F2676"/>
    <w:rsid w:val="0914DBAF"/>
    <w:rsid w:val="09396CAB"/>
    <w:rsid w:val="0961D25B"/>
    <w:rsid w:val="09E257A6"/>
    <w:rsid w:val="0A88E7B9"/>
    <w:rsid w:val="0ACD3F9B"/>
    <w:rsid w:val="0B77F046"/>
    <w:rsid w:val="0D547C80"/>
    <w:rsid w:val="0DEF6951"/>
    <w:rsid w:val="0E46C009"/>
    <w:rsid w:val="0E95E816"/>
    <w:rsid w:val="0F4A5D0D"/>
    <w:rsid w:val="0F599FA6"/>
    <w:rsid w:val="0FC482E6"/>
    <w:rsid w:val="101C6E52"/>
    <w:rsid w:val="125CC158"/>
    <w:rsid w:val="1393551B"/>
    <w:rsid w:val="144D6EAC"/>
    <w:rsid w:val="16225497"/>
    <w:rsid w:val="17218B5B"/>
    <w:rsid w:val="17351A28"/>
    <w:rsid w:val="1850230B"/>
    <w:rsid w:val="18E16542"/>
    <w:rsid w:val="1B34B8F1"/>
    <w:rsid w:val="1B751722"/>
    <w:rsid w:val="1C56423E"/>
    <w:rsid w:val="1EDC9802"/>
    <w:rsid w:val="1F14FD59"/>
    <w:rsid w:val="1F29D813"/>
    <w:rsid w:val="1FFA15F5"/>
    <w:rsid w:val="22606035"/>
    <w:rsid w:val="2477AEB8"/>
    <w:rsid w:val="24E593C9"/>
    <w:rsid w:val="28227CE0"/>
    <w:rsid w:val="2AB34872"/>
    <w:rsid w:val="2C5B0ADC"/>
    <w:rsid w:val="2DB7B0A9"/>
    <w:rsid w:val="2DC5FE51"/>
    <w:rsid w:val="2E741F06"/>
    <w:rsid w:val="302A9222"/>
    <w:rsid w:val="30469564"/>
    <w:rsid w:val="319F4C5F"/>
    <w:rsid w:val="31E40FB1"/>
    <w:rsid w:val="31FFED9C"/>
    <w:rsid w:val="3224943D"/>
    <w:rsid w:val="3252E747"/>
    <w:rsid w:val="326B533A"/>
    <w:rsid w:val="3291ABA1"/>
    <w:rsid w:val="32CC2773"/>
    <w:rsid w:val="337905E8"/>
    <w:rsid w:val="33C4D701"/>
    <w:rsid w:val="33EAC2BC"/>
    <w:rsid w:val="34F5FFB4"/>
    <w:rsid w:val="379ACDCF"/>
    <w:rsid w:val="37EA8112"/>
    <w:rsid w:val="3A69FFAC"/>
    <w:rsid w:val="3AF14EE6"/>
    <w:rsid w:val="3BB8045B"/>
    <w:rsid w:val="3C2E8D24"/>
    <w:rsid w:val="3C9731EC"/>
    <w:rsid w:val="3EEAAC60"/>
    <w:rsid w:val="3F7C2113"/>
    <w:rsid w:val="410D62BB"/>
    <w:rsid w:val="41420AC0"/>
    <w:rsid w:val="4350D8AD"/>
    <w:rsid w:val="4676F8F2"/>
    <w:rsid w:val="48DBFAD6"/>
    <w:rsid w:val="49B579A0"/>
    <w:rsid w:val="49ED6357"/>
    <w:rsid w:val="4A1C6EF2"/>
    <w:rsid w:val="4BC7E89F"/>
    <w:rsid w:val="4E4FBEBB"/>
    <w:rsid w:val="4E4FF667"/>
    <w:rsid w:val="4E65BB1B"/>
    <w:rsid w:val="4F16F8B9"/>
    <w:rsid w:val="4F4FDF85"/>
    <w:rsid w:val="50ACD4AB"/>
    <w:rsid w:val="50C1620E"/>
    <w:rsid w:val="50ECAF85"/>
    <w:rsid w:val="522B1B35"/>
    <w:rsid w:val="5295F08E"/>
    <w:rsid w:val="5359DF07"/>
    <w:rsid w:val="5415E054"/>
    <w:rsid w:val="542B528F"/>
    <w:rsid w:val="55CA0F9C"/>
    <w:rsid w:val="561F5D5A"/>
    <w:rsid w:val="563C8215"/>
    <w:rsid w:val="567FCDD7"/>
    <w:rsid w:val="59A372F9"/>
    <w:rsid w:val="5A7DAE0B"/>
    <w:rsid w:val="5C277388"/>
    <w:rsid w:val="5CAB11CA"/>
    <w:rsid w:val="5CFF1A72"/>
    <w:rsid w:val="5D7AC76C"/>
    <w:rsid w:val="5E1F23F7"/>
    <w:rsid w:val="5E5955BF"/>
    <w:rsid w:val="5ECB215E"/>
    <w:rsid w:val="5FE4FEA5"/>
    <w:rsid w:val="5FF4FC32"/>
    <w:rsid w:val="5FFB213D"/>
    <w:rsid w:val="60B1C324"/>
    <w:rsid w:val="60CE2543"/>
    <w:rsid w:val="61E7DDAC"/>
    <w:rsid w:val="6226D138"/>
    <w:rsid w:val="62857B81"/>
    <w:rsid w:val="62AF31B8"/>
    <w:rsid w:val="62ECE96D"/>
    <w:rsid w:val="63650DAA"/>
    <w:rsid w:val="639AD6B2"/>
    <w:rsid w:val="64E6DE18"/>
    <w:rsid w:val="6550B2E9"/>
    <w:rsid w:val="66167B84"/>
    <w:rsid w:val="66537D44"/>
    <w:rsid w:val="6663C216"/>
    <w:rsid w:val="667F9D44"/>
    <w:rsid w:val="67B35EF7"/>
    <w:rsid w:val="6900EBB3"/>
    <w:rsid w:val="69467492"/>
    <w:rsid w:val="69C4751D"/>
    <w:rsid w:val="6A11820E"/>
    <w:rsid w:val="6A6A0E69"/>
    <w:rsid w:val="6B30F015"/>
    <w:rsid w:val="6BE23B01"/>
    <w:rsid w:val="6CC5354A"/>
    <w:rsid w:val="6D20A01A"/>
    <w:rsid w:val="6D219F27"/>
    <w:rsid w:val="6ED70492"/>
    <w:rsid w:val="701304CB"/>
    <w:rsid w:val="7226A382"/>
    <w:rsid w:val="72DE5EB7"/>
    <w:rsid w:val="733A7BC7"/>
    <w:rsid w:val="73CBB407"/>
    <w:rsid w:val="7606FBF7"/>
    <w:rsid w:val="7695174D"/>
    <w:rsid w:val="7741FD5C"/>
    <w:rsid w:val="796FC7B3"/>
    <w:rsid w:val="79D61204"/>
    <w:rsid w:val="7B9A99B4"/>
    <w:rsid w:val="7C64CE46"/>
    <w:rsid w:val="7D5E1B0C"/>
    <w:rsid w:val="7DD705E1"/>
    <w:rsid w:val="7DFB855D"/>
    <w:rsid w:val="7E5F10C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37C3"/>
  <w15:docId w15:val="{033EFC98-BD79-43E8-BDC0-A578DA61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_Normální"/>
    <w:qFormat/>
    <w:rsid w:val="00DC1C5B"/>
    <w:pPr>
      <w:spacing w:before="60" w:after="120"/>
      <w:jc w:val="both"/>
    </w:pPr>
    <w:rPr>
      <w:rFonts w:ascii="Arial Narrow" w:hAnsi="Arial Narrow"/>
      <w:sz w:val="18"/>
    </w:rPr>
  </w:style>
  <w:style w:type="paragraph" w:styleId="Nadpis1">
    <w:name w:val="heading 1"/>
    <w:basedOn w:val="Normln"/>
    <w:next w:val="Normln"/>
    <w:link w:val="Nadpis1Char"/>
    <w:autoRedefine/>
    <w:uiPriority w:val="9"/>
    <w:qFormat/>
    <w:rsid w:val="00864EA8"/>
    <w:pPr>
      <w:keepNext/>
      <w:numPr>
        <w:numId w:val="51"/>
      </w:numPr>
      <w:shd w:val="clear" w:color="auto" w:fill="BEBEBE" w:themeFill="text2" w:themeFillTint="66"/>
      <w:spacing w:before="200" w:line="240" w:lineRule="auto"/>
      <w:outlineLvl w:val="0"/>
    </w:pPr>
    <w:rPr>
      <w:rFonts w:eastAsiaTheme="majorEastAsia" w:cs="Times New Roman (Nadpisy CS)"/>
      <w:b/>
      <w:sz w:val="28"/>
      <w:szCs w:val="30"/>
    </w:rPr>
  </w:style>
  <w:style w:type="paragraph" w:styleId="Nadpis2">
    <w:name w:val="heading 2"/>
    <w:basedOn w:val="Normln"/>
    <w:next w:val="Normln"/>
    <w:link w:val="Nadpis2Char"/>
    <w:autoRedefine/>
    <w:uiPriority w:val="9"/>
    <w:unhideWhenUsed/>
    <w:qFormat/>
    <w:rsid w:val="00181A6F"/>
    <w:pPr>
      <w:keepNext/>
      <w:numPr>
        <w:ilvl w:val="1"/>
        <w:numId w:val="16"/>
      </w:numPr>
      <w:shd w:val="clear" w:color="auto" w:fill="BEBEBE" w:themeFill="text2" w:themeFillTint="66"/>
      <w:spacing w:before="240" w:line="240" w:lineRule="auto"/>
      <w:outlineLvl w:val="1"/>
    </w:pPr>
    <w:rPr>
      <w:rFonts w:eastAsiaTheme="majorEastAsia" w:cstheme="majorBidi"/>
      <w:b/>
      <w:sz w:val="24"/>
      <w:szCs w:val="24"/>
    </w:rPr>
  </w:style>
  <w:style w:type="paragraph" w:styleId="Nadpis3">
    <w:name w:val="heading 3"/>
    <w:basedOn w:val="Normln"/>
    <w:next w:val="Normln"/>
    <w:link w:val="Nadpis3Char"/>
    <w:autoRedefine/>
    <w:uiPriority w:val="9"/>
    <w:unhideWhenUsed/>
    <w:qFormat/>
    <w:rsid w:val="00B37863"/>
    <w:pPr>
      <w:keepNext/>
      <w:numPr>
        <w:ilvl w:val="2"/>
        <w:numId w:val="16"/>
      </w:numPr>
      <w:shd w:val="clear" w:color="auto" w:fill="DEDEDE" w:themeFill="text2" w:themeFillTint="33"/>
      <w:spacing w:before="160" w:after="80" w:line="240" w:lineRule="auto"/>
      <w:outlineLvl w:val="2"/>
    </w:pPr>
    <w:rPr>
      <w:rFonts w:eastAsiaTheme="majorEastAsia" w:cs="Times New Roman (Nadpisy CS)"/>
      <w:b/>
      <w:sz w:val="20"/>
    </w:rPr>
  </w:style>
  <w:style w:type="paragraph" w:styleId="Nadpis4">
    <w:name w:val="heading 4"/>
    <w:basedOn w:val="Nadpis3"/>
    <w:next w:val="Normln"/>
    <w:link w:val="Nadpis4Char"/>
    <w:uiPriority w:val="9"/>
    <w:unhideWhenUsed/>
    <w:qFormat/>
    <w:rsid w:val="007949CF"/>
    <w:pPr>
      <w:numPr>
        <w:ilvl w:val="3"/>
      </w:numPr>
      <w:shd w:val="clear" w:color="auto" w:fill="EAFBFC"/>
      <w:ind w:left="1134" w:hanging="567"/>
      <w:outlineLvl w:val="3"/>
    </w:pPr>
    <w:rPr>
      <w:rFonts w:cs="Calibri"/>
      <w:iCs/>
    </w:rPr>
  </w:style>
  <w:style w:type="paragraph" w:styleId="Nadpis5">
    <w:name w:val="heading 5"/>
    <w:basedOn w:val="Nadpis3"/>
    <w:next w:val="Normln"/>
    <w:link w:val="Nadpis5Char"/>
    <w:autoRedefine/>
    <w:uiPriority w:val="9"/>
    <w:unhideWhenUsed/>
    <w:qFormat/>
    <w:rsid w:val="00263C74"/>
    <w:pPr>
      <w:numPr>
        <w:ilvl w:val="0"/>
        <w:numId w:val="0"/>
      </w:numPr>
      <w:shd w:val="clear" w:color="auto" w:fill="EAFBFC"/>
      <w:spacing w:before="120"/>
      <w:outlineLvl w:val="4"/>
    </w:pPr>
    <w:rPr>
      <w:b w:val="0"/>
      <w:bCs/>
      <w:sz w:val="18"/>
      <w:szCs w:val="24"/>
    </w:rPr>
  </w:style>
  <w:style w:type="paragraph" w:styleId="Nadpis6">
    <w:name w:val="heading 6"/>
    <w:basedOn w:val="Nadpis4"/>
    <w:next w:val="Normln"/>
    <w:link w:val="Nadpis6Char"/>
    <w:autoRedefine/>
    <w:uiPriority w:val="9"/>
    <w:unhideWhenUsed/>
    <w:qFormat/>
    <w:rsid w:val="00895C01"/>
    <w:pPr>
      <w:numPr>
        <w:ilvl w:val="5"/>
      </w:numPr>
      <w:ind w:left="1151" w:hanging="1151"/>
      <w:outlineLvl w:val="5"/>
    </w:pPr>
    <w:rPr>
      <w:sz w:val="22"/>
    </w:rPr>
  </w:style>
  <w:style w:type="paragraph" w:styleId="Nadpis7">
    <w:name w:val="heading 7"/>
    <w:basedOn w:val="Normln"/>
    <w:next w:val="Normln"/>
    <w:link w:val="Nadpis7Char"/>
    <w:uiPriority w:val="9"/>
    <w:unhideWhenUsed/>
    <w:qFormat/>
    <w:rsid w:val="0060656F"/>
    <w:pPr>
      <w:keepNext/>
      <w:keepLines/>
      <w:numPr>
        <w:ilvl w:val="6"/>
        <w:numId w:val="16"/>
      </w:numPr>
      <w:spacing w:before="40" w:after="0"/>
      <w:outlineLvl w:val="6"/>
    </w:pPr>
    <w:rPr>
      <w:rFonts w:asciiTheme="majorHAnsi" w:eastAsiaTheme="majorEastAsia" w:hAnsiTheme="majorHAnsi" w:cstheme="majorBidi"/>
      <w:i/>
      <w:iCs/>
      <w:color w:val="7F7F7F" w:themeColor="accent1" w:themeShade="7F"/>
    </w:rPr>
  </w:style>
  <w:style w:type="paragraph" w:styleId="Nadpis8">
    <w:name w:val="heading 8"/>
    <w:basedOn w:val="Normln"/>
    <w:next w:val="Normln"/>
    <w:link w:val="Nadpis8Char"/>
    <w:uiPriority w:val="9"/>
    <w:unhideWhenUsed/>
    <w:qFormat/>
    <w:rsid w:val="0060656F"/>
    <w:pPr>
      <w:keepNext/>
      <w:keepLines/>
      <w:numPr>
        <w:ilvl w:val="7"/>
        <w:numId w:val="16"/>
      </w:numPr>
      <w:spacing w:before="40" w:after="0"/>
      <w:outlineLvl w:val="7"/>
    </w:pPr>
    <w:rPr>
      <w:rFonts w:asciiTheme="majorHAnsi" w:eastAsiaTheme="majorEastAsia" w:hAnsiTheme="majorHAnsi" w:cstheme="majorBidi"/>
      <w:color w:val="FF0606" w:themeColor="text1" w:themeTint="D8"/>
      <w:sz w:val="21"/>
      <w:szCs w:val="21"/>
    </w:rPr>
  </w:style>
  <w:style w:type="paragraph" w:styleId="Nadpis9">
    <w:name w:val="heading 9"/>
    <w:basedOn w:val="Normln"/>
    <w:next w:val="Normln"/>
    <w:link w:val="Nadpis9Char"/>
    <w:uiPriority w:val="9"/>
    <w:unhideWhenUsed/>
    <w:qFormat/>
    <w:rsid w:val="0060656F"/>
    <w:pPr>
      <w:keepNext/>
      <w:keepLines/>
      <w:numPr>
        <w:ilvl w:val="8"/>
        <w:numId w:val="16"/>
      </w:numPr>
      <w:spacing w:before="40" w:after="0"/>
      <w:outlineLvl w:val="8"/>
    </w:pPr>
    <w:rPr>
      <w:rFonts w:asciiTheme="majorHAnsi" w:eastAsiaTheme="majorEastAsia" w:hAnsiTheme="majorHAnsi" w:cstheme="majorBidi"/>
      <w:i/>
      <w:iCs/>
      <w:color w:val="FF0606"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4EA8"/>
    <w:rPr>
      <w:rFonts w:ascii="Arial Narrow" w:eastAsiaTheme="majorEastAsia" w:hAnsi="Arial Narrow" w:cs="Times New Roman (Nadpisy CS)"/>
      <w:b/>
      <w:sz w:val="28"/>
      <w:szCs w:val="30"/>
      <w:shd w:val="clear" w:color="auto" w:fill="BEBEBE" w:themeFill="text2" w:themeFillTint="66"/>
    </w:rPr>
  </w:style>
  <w:style w:type="character" w:customStyle="1" w:styleId="Nadpis2Char">
    <w:name w:val="Nadpis 2 Char"/>
    <w:basedOn w:val="Standardnpsmoodstavce"/>
    <w:link w:val="Nadpis2"/>
    <w:uiPriority w:val="9"/>
    <w:rsid w:val="00181A6F"/>
    <w:rPr>
      <w:rFonts w:ascii="Arial Narrow" w:eastAsiaTheme="majorEastAsia" w:hAnsi="Arial Narrow" w:cstheme="majorBidi"/>
      <w:b/>
      <w:sz w:val="24"/>
      <w:szCs w:val="24"/>
      <w:shd w:val="clear" w:color="auto" w:fill="BEBEBE" w:themeFill="text2" w:themeFillTint="66"/>
    </w:rPr>
  </w:style>
  <w:style w:type="character" w:customStyle="1" w:styleId="Nadpis3Char">
    <w:name w:val="Nadpis 3 Char"/>
    <w:basedOn w:val="Standardnpsmoodstavce"/>
    <w:link w:val="Nadpis3"/>
    <w:uiPriority w:val="9"/>
    <w:rsid w:val="00B37863"/>
    <w:rPr>
      <w:rFonts w:ascii="Arial Narrow" w:eastAsiaTheme="majorEastAsia" w:hAnsi="Arial Narrow" w:cs="Times New Roman (Nadpisy CS)"/>
      <w:b/>
      <w:sz w:val="20"/>
      <w:shd w:val="clear" w:color="auto" w:fill="DEDEDE" w:themeFill="text2" w:themeFillTint="33"/>
    </w:rPr>
  </w:style>
  <w:style w:type="character" w:customStyle="1" w:styleId="Nadpis4Char">
    <w:name w:val="Nadpis 4 Char"/>
    <w:basedOn w:val="Standardnpsmoodstavce"/>
    <w:link w:val="Nadpis4"/>
    <w:uiPriority w:val="9"/>
    <w:rsid w:val="007949CF"/>
    <w:rPr>
      <w:rFonts w:ascii="Arial Narrow" w:eastAsiaTheme="majorEastAsia" w:hAnsi="Arial Narrow" w:cs="Calibri"/>
      <w:b/>
      <w:iCs/>
      <w:color w:val="FF0000"/>
      <w:sz w:val="20"/>
      <w:shd w:val="clear" w:color="auto" w:fill="EAFBFC"/>
    </w:rPr>
  </w:style>
  <w:style w:type="character" w:customStyle="1" w:styleId="Nadpis5Char">
    <w:name w:val="Nadpis 5 Char"/>
    <w:basedOn w:val="Standardnpsmoodstavce"/>
    <w:link w:val="Nadpis5"/>
    <w:uiPriority w:val="9"/>
    <w:rsid w:val="00263C74"/>
    <w:rPr>
      <w:rFonts w:ascii="Arial Narrow" w:eastAsiaTheme="majorEastAsia" w:hAnsi="Arial Narrow" w:cs="Times New Roman (Nadpisy CS)"/>
      <w:bCs/>
      <w:color w:val="FF0000"/>
      <w:sz w:val="18"/>
      <w:szCs w:val="24"/>
      <w:shd w:val="clear" w:color="auto" w:fill="EAFBFC"/>
    </w:rPr>
  </w:style>
  <w:style w:type="character" w:customStyle="1" w:styleId="Nadpis6Char">
    <w:name w:val="Nadpis 6 Char"/>
    <w:basedOn w:val="Standardnpsmoodstavce"/>
    <w:link w:val="Nadpis6"/>
    <w:uiPriority w:val="9"/>
    <w:rsid w:val="00895C01"/>
    <w:rPr>
      <w:rFonts w:ascii="Arial Narrow" w:eastAsiaTheme="majorEastAsia" w:hAnsi="Arial Narrow" w:cs="Calibri"/>
      <w:b/>
      <w:iCs/>
      <w:color w:val="FF0000"/>
      <w:shd w:val="clear" w:color="auto" w:fill="EAFBFC"/>
    </w:rPr>
  </w:style>
  <w:style w:type="character" w:customStyle="1" w:styleId="Nadpis7Char">
    <w:name w:val="Nadpis 7 Char"/>
    <w:basedOn w:val="Standardnpsmoodstavce"/>
    <w:link w:val="Nadpis7"/>
    <w:uiPriority w:val="9"/>
    <w:rsid w:val="0060656F"/>
    <w:rPr>
      <w:rFonts w:asciiTheme="majorHAnsi" w:eastAsiaTheme="majorEastAsia" w:hAnsiTheme="majorHAnsi" w:cstheme="majorBidi"/>
      <w:i/>
      <w:iCs/>
      <w:color w:val="7F7F7F" w:themeColor="accent1" w:themeShade="7F"/>
      <w:sz w:val="18"/>
    </w:rPr>
  </w:style>
  <w:style w:type="character" w:customStyle="1" w:styleId="Nadpis8Char">
    <w:name w:val="Nadpis 8 Char"/>
    <w:basedOn w:val="Standardnpsmoodstavce"/>
    <w:link w:val="Nadpis8"/>
    <w:uiPriority w:val="9"/>
    <w:rsid w:val="0060656F"/>
    <w:rPr>
      <w:rFonts w:asciiTheme="majorHAnsi" w:eastAsiaTheme="majorEastAsia" w:hAnsiTheme="majorHAnsi" w:cstheme="majorBidi"/>
      <w:color w:val="FF0606" w:themeColor="text1" w:themeTint="D8"/>
      <w:sz w:val="21"/>
      <w:szCs w:val="21"/>
    </w:rPr>
  </w:style>
  <w:style w:type="character" w:customStyle="1" w:styleId="Nadpis9Char">
    <w:name w:val="Nadpis 9 Char"/>
    <w:basedOn w:val="Standardnpsmoodstavce"/>
    <w:link w:val="Nadpis9"/>
    <w:uiPriority w:val="9"/>
    <w:rsid w:val="0060656F"/>
    <w:rPr>
      <w:rFonts w:asciiTheme="majorHAnsi" w:eastAsiaTheme="majorEastAsia" w:hAnsiTheme="majorHAnsi" w:cstheme="majorBidi"/>
      <w:i/>
      <w:iCs/>
      <w:color w:val="FF0606" w:themeColor="text1" w:themeTint="D8"/>
      <w:sz w:val="21"/>
      <w:szCs w:val="21"/>
    </w:rPr>
  </w:style>
  <w:style w:type="table" w:customStyle="1" w:styleId="Svtltabulkasmkou1zvraznn11">
    <w:name w:val="Světlá tabulka s mřížkou 1 – zvýraznění 11"/>
    <w:basedOn w:val="Normlntabulka"/>
    <w:uiPriority w:val="46"/>
    <w:rsid w:val="00E65D7E"/>
    <w:pPr>
      <w:spacing w:after="0" w:line="240" w:lineRule="auto"/>
    </w:pPr>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table" w:customStyle="1" w:styleId="Svtltabulkasmkou11">
    <w:name w:val="Světlá tabulka s mřížkou 11"/>
    <w:basedOn w:val="Normlntabulka"/>
    <w:uiPriority w:val="46"/>
    <w:rsid w:val="007F256D"/>
    <w:pPr>
      <w:spacing w:after="0" w:line="240" w:lineRule="auto"/>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vAlign w:val="center"/>
    </w:tcPr>
    <w:tblStylePr w:type="firstRow">
      <w:rPr>
        <w:b/>
        <w:bCs/>
        <w:color w:val="FFFFFF" w:themeColor="accent6"/>
      </w:rPr>
      <w:tblPr/>
      <w:tcPr>
        <w:shd w:val="clear" w:color="auto" w:fill="D90000"/>
      </w:tcPr>
    </w:tblStylePr>
    <w:tblStylePr w:type="lastRow">
      <w:rPr>
        <w:b/>
        <w:bCs/>
      </w:rPr>
      <w:tblPr/>
      <w:tcPr>
        <w:tcBorders>
          <w:top w:val="double" w:sz="2" w:space="0" w:color="FF4F4F" w:themeColor="text1" w:themeTint="99"/>
        </w:tcBorders>
      </w:tcPr>
    </w:tblStylePr>
    <w:tblStylePr w:type="firstCol">
      <w:rPr>
        <w:b w:val="0"/>
        <w:bCs/>
      </w:rPr>
    </w:tblStylePr>
    <w:tblStylePr w:type="lastCol">
      <w:rPr>
        <w:b/>
        <w:bCs/>
      </w:rPr>
    </w:tblStylePr>
    <w:tblStylePr w:type="band1Horz">
      <w:tblPr/>
      <w:tcPr>
        <w:shd w:val="clear" w:color="auto" w:fill="D1D3D4"/>
      </w:tcPr>
    </w:tblStylePr>
    <w:tblStylePr w:type="band2Horz">
      <w:tblPr/>
      <w:tcPr>
        <w:shd w:val="clear" w:color="auto" w:fill="F2F2F2"/>
      </w:tcPr>
    </w:tblStylePr>
  </w:style>
  <w:style w:type="paragraph" w:styleId="Nzev">
    <w:name w:val="Title"/>
    <w:basedOn w:val="Normln"/>
    <w:next w:val="Normln"/>
    <w:link w:val="NzevChar"/>
    <w:autoRedefine/>
    <w:uiPriority w:val="99"/>
    <w:qFormat/>
    <w:rsid w:val="00487B09"/>
    <w:pPr>
      <w:spacing w:after="0" w:line="192" w:lineRule="auto"/>
      <w:contextualSpacing/>
      <w:jc w:val="center"/>
    </w:pPr>
    <w:rPr>
      <w:rFonts w:ascii="Calibri" w:eastAsiaTheme="majorEastAsia" w:hAnsi="Calibri" w:cs="Times New Roman (Nadpisy CS)"/>
      <w:b/>
      <w:color w:val="D90000"/>
      <w:kern w:val="28"/>
      <w:sz w:val="68"/>
      <w:szCs w:val="68"/>
    </w:rPr>
  </w:style>
  <w:style w:type="character" w:customStyle="1" w:styleId="NzevChar">
    <w:name w:val="Název Char"/>
    <w:basedOn w:val="Standardnpsmoodstavce"/>
    <w:link w:val="Nzev"/>
    <w:uiPriority w:val="99"/>
    <w:rsid w:val="00487B09"/>
    <w:rPr>
      <w:rFonts w:ascii="Calibri" w:eastAsiaTheme="majorEastAsia" w:hAnsi="Calibri" w:cs="Times New Roman (Nadpisy CS)"/>
      <w:b/>
      <w:color w:val="D90000"/>
      <w:kern w:val="28"/>
      <w:sz w:val="68"/>
      <w:szCs w:val="68"/>
    </w:rPr>
  </w:style>
  <w:style w:type="paragraph" w:customStyle="1" w:styleId="Zdroje">
    <w:name w:val="Zdroje"/>
    <w:basedOn w:val="Normln"/>
    <w:autoRedefine/>
    <w:qFormat/>
    <w:rsid w:val="0017188E"/>
  </w:style>
  <w:style w:type="character" w:styleId="Hypertextovodkaz">
    <w:name w:val="Hyperlink"/>
    <w:basedOn w:val="Standardnpsmoodstavce"/>
    <w:uiPriority w:val="99"/>
    <w:unhideWhenUsed/>
    <w:rsid w:val="00C10656"/>
    <w:rPr>
      <w:color w:val="21BDCB"/>
      <w:u w:val="none"/>
    </w:rPr>
  </w:style>
  <w:style w:type="character" w:styleId="Sledovanodkaz">
    <w:name w:val="FollowedHyperlink"/>
    <w:basedOn w:val="Standardnpsmoodstavce"/>
    <w:uiPriority w:val="99"/>
    <w:semiHidden/>
    <w:unhideWhenUsed/>
    <w:rsid w:val="00C90BD0"/>
    <w:rPr>
      <w:color w:val="F17879" w:themeColor="followedHyperlink"/>
      <w:u w:val="single"/>
    </w:rPr>
  </w:style>
  <w:style w:type="paragraph" w:styleId="Podnadpis">
    <w:name w:val="Subtitle"/>
    <w:basedOn w:val="Normln"/>
    <w:next w:val="Normln"/>
    <w:link w:val="PodnadpisChar"/>
    <w:autoRedefine/>
    <w:uiPriority w:val="11"/>
    <w:qFormat/>
    <w:rsid w:val="008B3481"/>
    <w:pPr>
      <w:numPr>
        <w:ilvl w:val="1"/>
      </w:numPr>
      <w:spacing w:before="200" w:line="240" w:lineRule="auto"/>
      <w:jc w:val="center"/>
    </w:pPr>
    <w:rPr>
      <w:rFonts w:ascii="Calibri" w:eastAsiaTheme="minorEastAsia" w:hAnsi="Calibri" w:cs="Times New Roman (Základní text"/>
      <w:color w:val="F17879"/>
      <w:sz w:val="40"/>
    </w:rPr>
  </w:style>
  <w:style w:type="character" w:customStyle="1" w:styleId="PodnadpisChar">
    <w:name w:val="Podnadpis Char"/>
    <w:basedOn w:val="Standardnpsmoodstavce"/>
    <w:link w:val="Podnadpis"/>
    <w:uiPriority w:val="11"/>
    <w:rsid w:val="008B3481"/>
    <w:rPr>
      <w:rFonts w:ascii="Calibri" w:eastAsiaTheme="minorEastAsia" w:hAnsi="Calibri" w:cs="Times New Roman (Základní text"/>
      <w:color w:val="F17879"/>
      <w:sz w:val="40"/>
    </w:rPr>
  </w:style>
  <w:style w:type="paragraph" w:styleId="Textpoznpodarou">
    <w:name w:val="footnote text"/>
    <w:basedOn w:val="Normln"/>
    <w:link w:val="TextpoznpodarouChar"/>
    <w:uiPriority w:val="99"/>
    <w:semiHidden/>
    <w:unhideWhenUsed/>
    <w:rsid w:val="0065592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5592B"/>
    <w:rPr>
      <w:sz w:val="20"/>
      <w:szCs w:val="20"/>
    </w:rPr>
  </w:style>
  <w:style w:type="character" w:styleId="Znakapoznpodarou">
    <w:name w:val="footnote reference"/>
    <w:basedOn w:val="Standardnpsmoodstavce"/>
    <w:uiPriority w:val="99"/>
    <w:semiHidden/>
    <w:unhideWhenUsed/>
    <w:rsid w:val="0065592B"/>
    <w:rPr>
      <w:vertAlign w:val="superscript"/>
    </w:rPr>
  </w:style>
  <w:style w:type="table" w:customStyle="1" w:styleId="Svtlmkatabulky1">
    <w:name w:val="Světlá mřížka tabulky1"/>
    <w:basedOn w:val="Normlntabulka"/>
    <w:uiPriority w:val="40"/>
    <w:rsid w:val="007E3F35"/>
    <w:pPr>
      <w:spacing w:after="0" w:line="240" w:lineRule="auto"/>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rPr>
      <w:tblHeader/>
    </w:trPr>
    <w:tcPr>
      <w:vAlign w:val="center"/>
    </w:tcPr>
    <w:tblStylePr w:type="firstCol">
      <w:tblPr/>
      <w:tcPr>
        <w:shd w:val="clear" w:color="auto" w:fill="F17879"/>
      </w:tcPr>
    </w:tblStylePr>
    <w:tblStylePr w:type="band1Vert">
      <w:tblPr/>
      <w:tcPr>
        <w:shd w:val="clear" w:color="auto" w:fill="D1D3D4"/>
      </w:tcPr>
    </w:tblStylePr>
    <w:tblStylePr w:type="band2Vert">
      <w:tblPr/>
      <w:tcPr>
        <w:shd w:val="clear" w:color="auto" w:fill="F2F2F2"/>
      </w:tcPr>
    </w:tblStylePr>
    <w:tblStylePr w:type="band1Horz">
      <w:tblPr/>
      <w:tcPr>
        <w:shd w:val="clear" w:color="auto" w:fill="D1D3D4"/>
      </w:tcPr>
    </w:tblStylePr>
    <w:tblStylePr w:type="band2Horz">
      <w:tblPr/>
      <w:tcPr>
        <w:shd w:val="clear" w:color="auto" w:fill="F2F2F2"/>
      </w:tcPr>
    </w:tblStylePr>
  </w:style>
  <w:style w:type="table" w:customStyle="1" w:styleId="Tmavtabulkasmkou5zvraznn11">
    <w:name w:val="Tmavá tabulka s mřížkou 5 – zvýraznění 11"/>
    <w:basedOn w:val="Normlntabulka"/>
    <w:uiPriority w:val="50"/>
    <w:rsid w:val="00C60EDA"/>
    <w:pPr>
      <w:spacing w:after="0" w:line="240" w:lineRule="auto"/>
    </w:pPr>
    <w:tblPr>
      <w:tblStyleRow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FCE3E3" w:themeFill="accent2"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FFFFFF" w:themeFill="accent1"/>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FFFFFF" w:themeFill="accent1"/>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FFFFFF" w:themeFill="accent1"/>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FFFFFF" w:themeFill="accent1"/>
      </w:tcPr>
    </w:tblStylePr>
    <w:tblStylePr w:type="band1Horz">
      <w:tblPr/>
      <w:tcPr>
        <w:shd w:val="clear" w:color="auto" w:fill="FFFFFF" w:themeFill="accent1" w:themeFillTint="66"/>
      </w:tcPr>
    </w:tblStylePr>
  </w:style>
  <w:style w:type="table" w:customStyle="1" w:styleId="Tabulkasmkou4zvraznn11">
    <w:name w:val="Tabulka s mřížkou 4 – zvýraznění 11"/>
    <w:basedOn w:val="Normlntabulka"/>
    <w:uiPriority w:val="49"/>
    <w:rsid w:val="00EC640E"/>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accent1" w:themeFillTint="33"/>
    </w:tcPr>
    <w:tblStylePr w:type="firstRow">
      <w:rPr>
        <w:b/>
        <w:bCs/>
        <w:color w:val="000000" w:themeColor="background1"/>
      </w:rPr>
      <w:tblPr/>
      <w:tcPr>
        <w:tcBorders>
          <w:top w:val="single" w:sz="4" w:space="0" w:color="FFFFFF" w:themeColor="accent1"/>
          <w:left w:val="single" w:sz="4" w:space="0" w:color="FFFFFF" w:themeColor="accent1"/>
          <w:bottom w:val="single" w:sz="4" w:space="0" w:color="FFFFFF" w:themeColor="accent1"/>
          <w:right w:val="single" w:sz="4" w:space="0" w:color="FFFFFF" w:themeColor="accent1"/>
          <w:insideH w:val="nil"/>
          <w:insideV w:val="nil"/>
        </w:tcBorders>
        <w:shd w:val="clear" w:color="auto" w:fill="FFFFFF" w:themeFill="accent1"/>
      </w:tcPr>
    </w:tblStylePr>
    <w:tblStylePr w:type="lastRow">
      <w:rPr>
        <w:b/>
        <w:bCs/>
      </w:rPr>
      <w:tblPr/>
      <w:tcPr>
        <w:tcBorders>
          <w:top w:val="double" w:sz="4" w:space="0" w:color="FFFFFF" w:themeColor="accent1"/>
        </w:tcBorders>
      </w:tcPr>
    </w:tblStylePr>
    <w:tblStylePr w:type="firstCol">
      <w:rPr>
        <w:b/>
        <w:bCs/>
      </w:rPr>
    </w:tblStylePr>
    <w:tblStylePr w:type="lastCol">
      <w:rPr>
        <w:b/>
        <w:bCs/>
      </w:rPr>
    </w:tblStylePr>
    <w:tblStylePr w:type="band1Vert">
      <w:tblPr/>
      <w:tcPr>
        <w:shd w:val="clear" w:color="auto" w:fill="FFFFFF" w:themeFill="accent1" w:themeFillTint="33"/>
      </w:tcPr>
    </w:tblStylePr>
    <w:tblStylePr w:type="band1Horz">
      <w:tblPr/>
      <w:tcPr>
        <w:shd w:val="clear" w:color="auto" w:fill="FFFFFF" w:themeFill="accent1" w:themeFillTint="33"/>
      </w:tcPr>
    </w:tblStylePr>
  </w:style>
  <w:style w:type="table" w:customStyle="1" w:styleId="Tmavtabulkasmkou5zvraznn51">
    <w:name w:val="Tmavá tabulka s mřížkou 5 – zvýraznění 51"/>
    <w:basedOn w:val="Normlntabulka"/>
    <w:uiPriority w:val="50"/>
    <w:rsid w:val="002032B4"/>
    <w:pPr>
      <w:spacing w:after="0" w:line="240" w:lineRule="auto"/>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5"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5"/>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5"/>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5"/>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paragraph" w:styleId="Textbubliny">
    <w:name w:val="Balloon Text"/>
    <w:basedOn w:val="Normln"/>
    <w:link w:val="TextbublinyChar"/>
    <w:uiPriority w:val="99"/>
    <w:semiHidden/>
    <w:unhideWhenUsed/>
    <w:rsid w:val="00504909"/>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504909"/>
    <w:rPr>
      <w:rFonts w:ascii="Segoe UI" w:hAnsi="Segoe UI" w:cs="Segoe UI"/>
      <w:sz w:val="18"/>
      <w:szCs w:val="18"/>
    </w:rPr>
  </w:style>
  <w:style w:type="paragraph" w:styleId="Zhlav">
    <w:name w:val="header"/>
    <w:basedOn w:val="Normln"/>
    <w:link w:val="ZhlavChar"/>
    <w:uiPriority w:val="99"/>
    <w:unhideWhenUsed/>
    <w:rsid w:val="00695B83"/>
    <w:pPr>
      <w:tabs>
        <w:tab w:val="center" w:pos="4536"/>
        <w:tab w:val="right" w:pos="9072"/>
      </w:tabs>
      <w:spacing w:after="0" w:line="240" w:lineRule="auto"/>
    </w:pPr>
    <w:rPr>
      <w:rFonts w:cs="Times New Roman (Základní text"/>
      <w:b/>
      <w:color w:val="5E5E5E"/>
    </w:rPr>
  </w:style>
  <w:style w:type="character" w:customStyle="1" w:styleId="ZhlavChar">
    <w:name w:val="Záhlaví Char"/>
    <w:basedOn w:val="Standardnpsmoodstavce"/>
    <w:link w:val="Zhlav"/>
    <w:uiPriority w:val="99"/>
    <w:rsid w:val="00695B83"/>
    <w:rPr>
      <w:rFonts w:cs="Times New Roman (Základní text"/>
      <w:b/>
      <w:color w:val="5E5E5E"/>
    </w:rPr>
  </w:style>
  <w:style w:type="paragraph" w:styleId="Zpat">
    <w:name w:val="footer"/>
    <w:basedOn w:val="Normln"/>
    <w:link w:val="ZpatChar"/>
    <w:autoRedefine/>
    <w:uiPriority w:val="99"/>
    <w:unhideWhenUsed/>
    <w:qFormat/>
    <w:rsid w:val="00CE220D"/>
    <w:pPr>
      <w:tabs>
        <w:tab w:val="right" w:pos="9072"/>
      </w:tabs>
      <w:spacing w:after="0" w:line="240" w:lineRule="auto"/>
      <w:jc w:val="left"/>
    </w:pPr>
    <w:rPr>
      <w:rFonts w:cs="Times New Roman (Základní text"/>
    </w:rPr>
  </w:style>
  <w:style w:type="character" w:customStyle="1" w:styleId="ZpatChar">
    <w:name w:val="Zápatí Char"/>
    <w:basedOn w:val="Standardnpsmoodstavce"/>
    <w:link w:val="Zpat"/>
    <w:uiPriority w:val="99"/>
    <w:rsid w:val="00CE220D"/>
    <w:rPr>
      <w:rFonts w:ascii="Arial Narrow" w:hAnsi="Arial Narrow" w:cs="Times New Roman (Základní text"/>
      <w:sz w:val="18"/>
    </w:rPr>
  </w:style>
  <w:style w:type="paragraph" w:styleId="Nadpisobsahu">
    <w:name w:val="TOC Heading"/>
    <w:basedOn w:val="Nadpis1"/>
    <w:next w:val="Normln"/>
    <w:uiPriority w:val="39"/>
    <w:unhideWhenUsed/>
    <w:qFormat/>
    <w:rsid w:val="00F22C99"/>
    <w:pPr>
      <w:numPr>
        <w:numId w:val="0"/>
      </w:numPr>
      <w:spacing w:line="276" w:lineRule="auto"/>
      <w:outlineLvl w:val="9"/>
    </w:pPr>
    <w:rPr>
      <w:bCs/>
      <w:szCs w:val="28"/>
    </w:rPr>
  </w:style>
  <w:style w:type="paragraph" w:styleId="Obsah1">
    <w:name w:val="toc 1"/>
    <w:basedOn w:val="Normln"/>
    <w:next w:val="Normln"/>
    <w:autoRedefine/>
    <w:uiPriority w:val="39"/>
    <w:unhideWhenUsed/>
    <w:qFormat/>
    <w:rsid w:val="001D1D7A"/>
    <w:pPr>
      <w:tabs>
        <w:tab w:val="left" w:pos="1418"/>
        <w:tab w:val="right" w:leader="dot" w:pos="9628"/>
      </w:tabs>
      <w:spacing w:before="200" w:after="0" w:line="240" w:lineRule="auto"/>
      <w:ind w:left="357" w:hanging="357"/>
    </w:pPr>
    <w:rPr>
      <w:rFonts w:ascii="Calibri" w:hAnsi="Calibri" w:cs="Times New Roman (Základní text"/>
      <w:b/>
      <w:bCs/>
      <w:sz w:val="20"/>
      <w:szCs w:val="24"/>
    </w:rPr>
  </w:style>
  <w:style w:type="paragraph" w:styleId="Obsah2">
    <w:name w:val="toc 2"/>
    <w:basedOn w:val="Obsah1"/>
    <w:next w:val="Normln"/>
    <w:autoRedefine/>
    <w:uiPriority w:val="39"/>
    <w:unhideWhenUsed/>
    <w:qFormat/>
    <w:rsid w:val="00920121"/>
    <w:pPr>
      <w:spacing w:before="120"/>
      <w:ind w:left="924" w:hanging="567"/>
    </w:pPr>
    <w:rPr>
      <w:bCs w:val="0"/>
      <w:color w:val="000000" w:themeColor="background1"/>
      <w:szCs w:val="20"/>
    </w:rPr>
  </w:style>
  <w:style w:type="paragraph" w:styleId="Obsah3">
    <w:name w:val="toc 3"/>
    <w:basedOn w:val="Obsah2"/>
    <w:next w:val="Normln"/>
    <w:autoRedefine/>
    <w:uiPriority w:val="39"/>
    <w:unhideWhenUsed/>
    <w:qFormat/>
    <w:rsid w:val="00EF0808"/>
    <w:pPr>
      <w:spacing w:before="60"/>
      <w:ind w:left="1633" w:hanging="709"/>
    </w:pPr>
    <w:rPr>
      <w:b w:val="0"/>
    </w:rPr>
  </w:style>
  <w:style w:type="character" w:styleId="Odkaznakoment">
    <w:name w:val="annotation reference"/>
    <w:basedOn w:val="Standardnpsmoodstavce"/>
    <w:uiPriority w:val="99"/>
    <w:semiHidden/>
    <w:unhideWhenUsed/>
    <w:rsid w:val="00D01097"/>
    <w:rPr>
      <w:sz w:val="16"/>
      <w:szCs w:val="16"/>
    </w:rPr>
  </w:style>
  <w:style w:type="paragraph" w:styleId="Textkomente">
    <w:name w:val="annotation text"/>
    <w:basedOn w:val="Normln"/>
    <w:link w:val="TextkomenteChar"/>
    <w:uiPriority w:val="99"/>
    <w:unhideWhenUsed/>
    <w:rsid w:val="00D01097"/>
    <w:pPr>
      <w:spacing w:line="240" w:lineRule="auto"/>
    </w:pPr>
    <w:rPr>
      <w:sz w:val="20"/>
      <w:szCs w:val="20"/>
    </w:rPr>
  </w:style>
  <w:style w:type="character" w:customStyle="1" w:styleId="TextkomenteChar">
    <w:name w:val="Text komentáře Char"/>
    <w:basedOn w:val="Standardnpsmoodstavce"/>
    <w:link w:val="Textkomente"/>
    <w:uiPriority w:val="99"/>
    <w:rsid w:val="00D01097"/>
    <w:rPr>
      <w:sz w:val="20"/>
      <w:szCs w:val="20"/>
    </w:rPr>
  </w:style>
  <w:style w:type="paragraph" w:styleId="Pedmtkomente">
    <w:name w:val="annotation subject"/>
    <w:basedOn w:val="Textkomente"/>
    <w:next w:val="Textkomente"/>
    <w:link w:val="PedmtkomenteChar"/>
    <w:uiPriority w:val="99"/>
    <w:semiHidden/>
    <w:unhideWhenUsed/>
    <w:rsid w:val="00D01097"/>
    <w:rPr>
      <w:b/>
      <w:bCs/>
    </w:rPr>
  </w:style>
  <w:style w:type="character" w:customStyle="1" w:styleId="PedmtkomenteChar">
    <w:name w:val="Předmět komentáře Char"/>
    <w:basedOn w:val="TextkomenteChar"/>
    <w:link w:val="Pedmtkomente"/>
    <w:uiPriority w:val="99"/>
    <w:semiHidden/>
    <w:rsid w:val="00D01097"/>
    <w:rPr>
      <w:b/>
      <w:bCs/>
      <w:sz w:val="20"/>
      <w:szCs w:val="20"/>
    </w:rPr>
  </w:style>
  <w:style w:type="character" w:styleId="slostrnky">
    <w:name w:val="page number"/>
    <w:basedOn w:val="Standardnpsmoodstavce"/>
    <w:uiPriority w:val="99"/>
    <w:semiHidden/>
    <w:unhideWhenUsed/>
    <w:rsid w:val="0058571A"/>
  </w:style>
  <w:style w:type="table" w:customStyle="1" w:styleId="Barevntabulkaseznamu71">
    <w:name w:val="Barevná tabulka seznamu 71"/>
    <w:basedOn w:val="Normlntabulka"/>
    <w:uiPriority w:val="52"/>
    <w:rsid w:val="00ED55A3"/>
    <w:pPr>
      <w:spacing w:after="0" w:line="240" w:lineRule="auto"/>
    </w:pPr>
    <w:rPr>
      <w:color w:val="D9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0000" w:themeColor="text1"/>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D90000" w:themeColor="text1"/>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0000" w:themeColor="text1"/>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D90000" w:themeColor="text1"/>
        </w:tcBorders>
        <w:shd w:val="clear" w:color="auto" w:fill="000000" w:themeFill="background1"/>
      </w:tcPr>
    </w:tblStylePr>
    <w:tblStylePr w:type="band1Vert">
      <w:tblPr/>
      <w:tcPr>
        <w:shd w:val="clear" w:color="auto" w:fill="FFC4C4" w:themeFill="text1" w:themeFillTint="33"/>
      </w:tcPr>
    </w:tblStylePr>
    <w:tblStylePr w:type="band1Horz">
      <w:tblPr/>
      <w:tcPr>
        <w:shd w:val="clear" w:color="auto" w:fill="FFC4C4"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dstavecseseznamem">
    <w:name w:val="List Paragraph"/>
    <w:basedOn w:val="Normln"/>
    <w:link w:val="OdstavecseseznamemChar"/>
    <w:uiPriority w:val="34"/>
    <w:qFormat/>
    <w:rsid w:val="00B966E7"/>
    <w:pPr>
      <w:ind w:left="357"/>
      <w:contextualSpacing/>
    </w:pPr>
  </w:style>
  <w:style w:type="table" w:customStyle="1" w:styleId="Tabulkasmkou3zvraznn51">
    <w:name w:val="Tabulka s mřížkou 3 – zvýraznění 51"/>
    <w:basedOn w:val="Normlntabulka"/>
    <w:uiPriority w:val="48"/>
    <w:rsid w:val="007A3260"/>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customStyle="1" w:styleId="Tmavtabulkasmkou5zvraznn21">
    <w:name w:val="Tmavá tabulka s mřížkou 5 – zvýraznění 21"/>
    <w:basedOn w:val="Normlntabulka"/>
    <w:uiPriority w:val="50"/>
    <w:rsid w:val="00C60EDA"/>
    <w:pPr>
      <w:spacing w:after="0" w:line="240" w:lineRule="auto"/>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FCE3E3" w:themeFill="accent2"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F17879" w:themeFill="accent2"/>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F17879" w:themeFill="accent2"/>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F17879" w:themeFill="accent2"/>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F17879" w:themeFill="accent2"/>
      </w:tcPr>
    </w:tblStylePr>
    <w:tblStylePr w:type="band1Vert">
      <w:tblPr/>
      <w:tcPr>
        <w:shd w:val="clear" w:color="auto" w:fill="F9C8C9" w:themeFill="accent2" w:themeFillTint="66"/>
      </w:tcPr>
    </w:tblStylePr>
    <w:tblStylePr w:type="band1Horz">
      <w:tblPr/>
      <w:tcPr>
        <w:shd w:val="clear" w:color="auto" w:fill="F9C8C9" w:themeFill="accent2" w:themeFillTint="66"/>
      </w:tcPr>
    </w:tblStylePr>
  </w:style>
  <w:style w:type="table" w:customStyle="1" w:styleId="Tabulkasmkou4zvraznn21">
    <w:name w:val="Tabulka s mřížkou 4 – zvýraznění 21"/>
    <w:basedOn w:val="Normlntabulka"/>
    <w:uiPriority w:val="49"/>
    <w:rsid w:val="00C60EDA"/>
    <w:pPr>
      <w:spacing w:after="0" w:line="240" w:lineRule="auto"/>
    </w:pPr>
    <w:tblPr>
      <w:tblStyleRowBandSize w:val="1"/>
      <w:tblStyleColBandSize w:val="1"/>
      <w:tblBorders>
        <w:top w:val="single" w:sz="4" w:space="0" w:color="F6ADAE" w:themeColor="accent2" w:themeTint="99"/>
        <w:left w:val="single" w:sz="4" w:space="0" w:color="F6ADAE" w:themeColor="accent2" w:themeTint="99"/>
        <w:bottom w:val="single" w:sz="4" w:space="0" w:color="F6ADAE" w:themeColor="accent2" w:themeTint="99"/>
        <w:right w:val="single" w:sz="4" w:space="0" w:color="F6ADAE" w:themeColor="accent2" w:themeTint="99"/>
        <w:insideH w:val="single" w:sz="4" w:space="0" w:color="F6ADAE" w:themeColor="accent2" w:themeTint="99"/>
        <w:insideV w:val="single" w:sz="4" w:space="0" w:color="F6ADAE" w:themeColor="accent2" w:themeTint="99"/>
      </w:tblBorders>
    </w:tblPr>
    <w:tblStylePr w:type="firstRow">
      <w:rPr>
        <w:b/>
        <w:bCs/>
        <w:color w:val="000000" w:themeColor="background1"/>
      </w:rPr>
      <w:tblPr/>
      <w:tcPr>
        <w:tcBorders>
          <w:top w:val="single" w:sz="4" w:space="0" w:color="F17879" w:themeColor="accent2"/>
          <w:left w:val="single" w:sz="4" w:space="0" w:color="F17879" w:themeColor="accent2"/>
          <w:bottom w:val="single" w:sz="4" w:space="0" w:color="F17879" w:themeColor="accent2"/>
          <w:right w:val="single" w:sz="4" w:space="0" w:color="F17879" w:themeColor="accent2"/>
          <w:insideH w:val="nil"/>
          <w:insideV w:val="nil"/>
        </w:tcBorders>
        <w:shd w:val="clear" w:color="auto" w:fill="F17879" w:themeFill="accent2"/>
      </w:tcPr>
    </w:tblStylePr>
    <w:tblStylePr w:type="lastRow">
      <w:rPr>
        <w:b/>
        <w:bCs/>
      </w:rPr>
      <w:tblPr/>
      <w:tcPr>
        <w:tcBorders>
          <w:top w:val="double" w:sz="4" w:space="0" w:color="F17879" w:themeColor="accent2"/>
        </w:tcBorders>
      </w:tcPr>
    </w:tblStylePr>
    <w:tblStylePr w:type="firstCol">
      <w:rPr>
        <w:b/>
        <w:bCs/>
      </w:rPr>
    </w:tblStylePr>
    <w:tblStylePr w:type="lastCol">
      <w:rPr>
        <w:b/>
        <w:bCs/>
      </w:rPr>
    </w:tblStylePr>
    <w:tblStylePr w:type="band1Vert">
      <w:tblPr/>
      <w:tcPr>
        <w:shd w:val="clear" w:color="auto" w:fill="FCE3E3" w:themeFill="accent2" w:themeFillTint="33"/>
      </w:tcPr>
    </w:tblStylePr>
    <w:tblStylePr w:type="band1Horz">
      <w:tblPr/>
      <w:tcPr>
        <w:shd w:val="clear" w:color="auto" w:fill="FCE3E3" w:themeFill="accent2" w:themeFillTint="33"/>
      </w:tcPr>
    </w:tblStylePr>
  </w:style>
  <w:style w:type="table" w:customStyle="1" w:styleId="Tmavtabulkasmkou5zvraznn31">
    <w:name w:val="Tmavá tabulka s mřížkou 5 – zvýraznění 31"/>
    <w:basedOn w:val="Normlntabulka"/>
    <w:uiPriority w:val="50"/>
    <w:rsid w:val="001E4BCE"/>
    <w:pPr>
      <w:spacing w:after="0" w:line="240" w:lineRule="auto"/>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rPr>
      <w:tblHeader/>
    </w:trPr>
    <w:tcPr>
      <w:shd w:val="clear" w:color="auto" w:fill="B6F9FF" w:themeFill="accent3" w:themeFillTint="33"/>
      <w:vAlign w:val="center"/>
    </w:tcPr>
    <w:tblStylePr w:type="firstRow">
      <w:rPr>
        <w:b/>
        <w:bCs/>
        <w:color w:val="FFFFFF" w:themeColor="accent6"/>
      </w:rPr>
      <w:tblPr/>
      <w:tcPr>
        <w:shd w:val="clear" w:color="auto" w:fill="FFFFFF" w:themeFill="accent1"/>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8892" w:themeFill="accent3"/>
      </w:tcPr>
    </w:tblStylePr>
    <w:tblStylePr w:type="firstCol">
      <w:rPr>
        <w:rFonts w:asciiTheme="minorHAnsi" w:hAnsiTheme="minorHAnsi"/>
        <w:b w:val="0"/>
        <w:bCs/>
        <w:color w:val="FFFFFF" w:themeColor="accent1"/>
      </w:rPr>
      <w:tblPr/>
      <w:tcPr>
        <w:shd w:val="clear" w:color="auto" w:fill="F17879"/>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8892" w:themeFill="accent3"/>
      </w:tcPr>
    </w:tblStylePr>
    <w:tblStylePr w:type="band1Vert">
      <w:tblPr/>
      <w:tcPr>
        <w:shd w:val="clear" w:color="auto" w:fill="D1D3D4"/>
      </w:tcPr>
    </w:tblStylePr>
    <w:tblStylePr w:type="band2Vert">
      <w:tblPr/>
      <w:tcPr>
        <w:shd w:val="clear" w:color="auto" w:fill="F2F2F2"/>
      </w:tcPr>
    </w:tblStylePr>
    <w:tblStylePr w:type="band1Horz">
      <w:tblPr/>
      <w:tcPr>
        <w:shd w:val="clear" w:color="auto" w:fill="D1D3D4"/>
      </w:tcPr>
    </w:tblStylePr>
    <w:tblStylePr w:type="band2Horz">
      <w:tblPr/>
      <w:tcPr>
        <w:shd w:val="clear" w:color="auto" w:fill="F2F2F2"/>
      </w:tcPr>
    </w:tblStylePr>
  </w:style>
  <w:style w:type="table" w:customStyle="1" w:styleId="Tabulkasmkou4zvraznn31">
    <w:name w:val="Tabulka s mřížkou 4 – zvýraznění 31"/>
    <w:basedOn w:val="Normlntabulka"/>
    <w:uiPriority w:val="49"/>
    <w:rsid w:val="00C7655F"/>
    <w:pPr>
      <w:spacing w:after="0" w:line="240" w:lineRule="auto"/>
    </w:pPr>
    <w:tblPr>
      <w:tblStyleRowBandSize w:val="1"/>
      <w:tblStyleColBandSize w:val="1"/>
      <w:tblBorders>
        <w:top w:val="single" w:sz="4" w:space="0" w:color="24EFFF" w:themeColor="accent3" w:themeTint="99"/>
        <w:left w:val="single" w:sz="4" w:space="0" w:color="24EFFF" w:themeColor="accent3" w:themeTint="99"/>
        <w:bottom w:val="single" w:sz="4" w:space="0" w:color="24EFFF" w:themeColor="accent3" w:themeTint="99"/>
        <w:right w:val="single" w:sz="4" w:space="0" w:color="24EFFF" w:themeColor="accent3" w:themeTint="99"/>
        <w:insideH w:val="single" w:sz="4" w:space="0" w:color="24EFFF" w:themeColor="accent3" w:themeTint="99"/>
        <w:insideV w:val="single" w:sz="4" w:space="0" w:color="24EFFF" w:themeColor="accent3" w:themeTint="99"/>
      </w:tblBorders>
    </w:tblPr>
    <w:tblStylePr w:type="firstRow">
      <w:rPr>
        <w:b/>
        <w:bCs/>
        <w:color w:val="000000" w:themeColor="background1"/>
      </w:rPr>
      <w:tblPr/>
      <w:tcPr>
        <w:tcBorders>
          <w:top w:val="single" w:sz="4" w:space="0" w:color="008892" w:themeColor="accent3"/>
          <w:left w:val="single" w:sz="4" w:space="0" w:color="008892" w:themeColor="accent3"/>
          <w:bottom w:val="single" w:sz="4" w:space="0" w:color="008892" w:themeColor="accent3"/>
          <w:right w:val="single" w:sz="4" w:space="0" w:color="008892" w:themeColor="accent3"/>
          <w:insideH w:val="nil"/>
          <w:insideV w:val="nil"/>
        </w:tcBorders>
        <w:shd w:val="clear" w:color="auto" w:fill="008892" w:themeFill="accent3"/>
      </w:tcPr>
    </w:tblStylePr>
    <w:tblStylePr w:type="lastRow">
      <w:rPr>
        <w:b/>
        <w:bCs/>
      </w:rPr>
      <w:tblPr/>
      <w:tcPr>
        <w:tcBorders>
          <w:top w:val="double" w:sz="4" w:space="0" w:color="008892" w:themeColor="accent3"/>
        </w:tcBorders>
      </w:tcPr>
    </w:tblStylePr>
    <w:tblStylePr w:type="firstCol">
      <w:rPr>
        <w:b/>
        <w:bCs/>
      </w:rPr>
    </w:tblStylePr>
    <w:tblStylePr w:type="lastCol">
      <w:rPr>
        <w:b/>
        <w:bCs/>
      </w:rPr>
    </w:tblStylePr>
    <w:tblStylePr w:type="band1Vert">
      <w:tblPr/>
      <w:tcPr>
        <w:shd w:val="clear" w:color="auto" w:fill="B6F9FF" w:themeFill="accent3" w:themeFillTint="33"/>
      </w:tcPr>
    </w:tblStylePr>
    <w:tblStylePr w:type="band1Horz">
      <w:tblPr/>
      <w:tcPr>
        <w:shd w:val="clear" w:color="auto" w:fill="B6F9FF" w:themeFill="accent3" w:themeFillTint="33"/>
      </w:tcPr>
    </w:tblStylePr>
  </w:style>
  <w:style w:type="paragraph" w:customStyle="1" w:styleId="1odsazeni">
    <w:name w:val="1. odsazeni"/>
    <w:basedOn w:val="Normln"/>
    <w:next w:val="Normln"/>
    <w:link w:val="1odsazeniChar"/>
    <w:autoRedefine/>
    <w:uiPriority w:val="99"/>
    <w:qFormat/>
    <w:rsid w:val="00267CDB"/>
    <w:pPr>
      <w:suppressAutoHyphens/>
      <w:spacing w:before="240" w:after="100"/>
    </w:pPr>
  </w:style>
  <w:style w:type="paragraph" w:customStyle="1" w:styleId="2odsazeni">
    <w:name w:val="2. odsazeni"/>
    <w:basedOn w:val="1odsazeni"/>
    <w:next w:val="Normln"/>
    <w:autoRedefine/>
    <w:uiPriority w:val="99"/>
    <w:qFormat/>
    <w:rsid w:val="006512DB"/>
    <w:pPr>
      <w:keepNext/>
      <w:numPr>
        <w:numId w:val="1"/>
      </w:numPr>
      <w:spacing w:after="60"/>
    </w:pPr>
  </w:style>
  <w:style w:type="paragraph" w:customStyle="1" w:styleId="3odsazeni">
    <w:name w:val="3. odsazeni"/>
    <w:basedOn w:val="2odsazeni"/>
    <w:next w:val="Normln"/>
    <w:autoRedefine/>
    <w:uiPriority w:val="99"/>
    <w:qFormat/>
    <w:rsid w:val="0098573D"/>
    <w:pPr>
      <w:numPr>
        <w:numId w:val="2"/>
      </w:numPr>
    </w:pPr>
  </w:style>
  <w:style w:type="paragraph" w:customStyle="1" w:styleId="4odsazeni">
    <w:name w:val="4. odsazeni"/>
    <w:basedOn w:val="3odsazeni"/>
    <w:next w:val="Normln"/>
    <w:autoRedefine/>
    <w:uiPriority w:val="99"/>
    <w:qFormat/>
    <w:rsid w:val="007D02FF"/>
    <w:pPr>
      <w:numPr>
        <w:numId w:val="3"/>
      </w:numPr>
    </w:pPr>
  </w:style>
  <w:style w:type="paragraph" w:customStyle="1" w:styleId="5odsazeni">
    <w:name w:val="5. odsazeni"/>
    <w:basedOn w:val="4odsazeni"/>
    <w:next w:val="Normln"/>
    <w:autoRedefine/>
    <w:uiPriority w:val="99"/>
    <w:qFormat/>
    <w:rsid w:val="000D2D26"/>
    <w:pPr>
      <w:numPr>
        <w:numId w:val="4"/>
      </w:numPr>
    </w:pPr>
  </w:style>
  <w:style w:type="paragraph" w:customStyle="1" w:styleId="6odsazeni">
    <w:name w:val="6. odsazeni"/>
    <w:basedOn w:val="5odsazeni"/>
    <w:next w:val="Normln"/>
    <w:autoRedefine/>
    <w:uiPriority w:val="99"/>
    <w:qFormat/>
    <w:rsid w:val="007D01D2"/>
    <w:pPr>
      <w:numPr>
        <w:numId w:val="5"/>
      </w:numPr>
    </w:pPr>
  </w:style>
  <w:style w:type="paragraph" w:customStyle="1" w:styleId="7odsazeni">
    <w:name w:val="7. odsazeni"/>
    <w:basedOn w:val="6odsazeni"/>
    <w:next w:val="Normln"/>
    <w:autoRedefine/>
    <w:uiPriority w:val="99"/>
    <w:qFormat/>
    <w:rsid w:val="00483D69"/>
    <w:pPr>
      <w:numPr>
        <w:numId w:val="6"/>
      </w:numPr>
    </w:pPr>
  </w:style>
  <w:style w:type="paragraph" w:customStyle="1" w:styleId="8odsazeni">
    <w:name w:val="8. odsazeni"/>
    <w:basedOn w:val="7odsazeni"/>
    <w:next w:val="Normln"/>
    <w:autoRedefine/>
    <w:uiPriority w:val="99"/>
    <w:qFormat/>
    <w:rsid w:val="000427E9"/>
    <w:pPr>
      <w:numPr>
        <w:numId w:val="7"/>
      </w:numPr>
    </w:pPr>
  </w:style>
  <w:style w:type="paragraph" w:customStyle="1" w:styleId="9odsazeni">
    <w:name w:val="9. odsazeni"/>
    <w:basedOn w:val="8odsazeni"/>
    <w:next w:val="Normln"/>
    <w:autoRedefine/>
    <w:uiPriority w:val="99"/>
    <w:qFormat/>
    <w:rsid w:val="003E12D5"/>
    <w:pPr>
      <w:numPr>
        <w:numId w:val="8"/>
      </w:numPr>
    </w:pPr>
  </w:style>
  <w:style w:type="paragraph" w:customStyle="1" w:styleId="perex">
    <w:name w:val="perex"/>
    <w:basedOn w:val="Normln"/>
    <w:autoRedefine/>
    <w:qFormat/>
    <w:rsid w:val="00C06780"/>
    <w:pPr>
      <w:spacing w:before="280"/>
    </w:pPr>
    <w:rPr>
      <w:rFonts w:cs="Times New Roman (Základní text"/>
      <w:b/>
      <w:color w:val="21BDCB"/>
    </w:rPr>
  </w:style>
  <w:style w:type="paragraph" w:styleId="Revize">
    <w:name w:val="Revision"/>
    <w:hidden/>
    <w:uiPriority w:val="99"/>
    <w:semiHidden/>
    <w:rsid w:val="00C913F1"/>
    <w:pPr>
      <w:spacing w:after="0" w:line="240" w:lineRule="auto"/>
    </w:pPr>
  </w:style>
  <w:style w:type="paragraph" w:customStyle="1" w:styleId="odrazka">
    <w:name w:val="odrazka"/>
    <w:basedOn w:val="Normln"/>
    <w:next w:val="Normln"/>
    <w:autoRedefine/>
    <w:qFormat/>
    <w:rsid w:val="00885EEE"/>
    <w:pPr>
      <w:numPr>
        <w:numId w:val="10"/>
      </w:numPr>
      <w:spacing w:line="240" w:lineRule="auto"/>
    </w:pPr>
  </w:style>
  <w:style w:type="paragraph" w:customStyle="1" w:styleId="odrazka2">
    <w:name w:val="odrazka 2"/>
    <w:basedOn w:val="odrazka"/>
    <w:next w:val="Normln"/>
    <w:autoRedefine/>
    <w:qFormat/>
    <w:rsid w:val="00AA7084"/>
    <w:pPr>
      <w:numPr>
        <w:numId w:val="9"/>
      </w:numPr>
    </w:pPr>
  </w:style>
  <w:style w:type="character" w:customStyle="1" w:styleId="Nevyeenzmnka1">
    <w:name w:val="Nevyřešená zmínka1"/>
    <w:basedOn w:val="Standardnpsmoodstavce"/>
    <w:uiPriority w:val="99"/>
    <w:semiHidden/>
    <w:unhideWhenUsed/>
    <w:rsid w:val="007F1D86"/>
    <w:rPr>
      <w:color w:val="605E5C"/>
      <w:shd w:val="clear" w:color="auto" w:fill="E1DFDD"/>
    </w:rPr>
  </w:style>
  <w:style w:type="table" w:customStyle="1" w:styleId="Prosttabulka31">
    <w:name w:val="Prostá tabulka 31"/>
    <w:basedOn w:val="Normlntabulka"/>
    <w:uiPriority w:val="43"/>
    <w:rsid w:val="006B1593"/>
    <w:pPr>
      <w:spacing w:after="0" w:line="240" w:lineRule="auto"/>
    </w:pPr>
    <w:tblPr>
      <w:tblStyleRowBandSize w:val="1"/>
      <w:tblStyleColBandSize w:val="1"/>
    </w:tblPr>
    <w:tblStylePr w:type="firstRow">
      <w:rPr>
        <w:b/>
        <w:bCs/>
        <w:caps/>
      </w:rPr>
      <w:tblPr/>
      <w:tcPr>
        <w:tcBorders>
          <w:bottom w:val="single" w:sz="4" w:space="0" w:color="FF6B6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6B6B" w:themeColor="text1" w:themeTint="80"/>
        </w:tcBorders>
      </w:tcPr>
    </w:tblStylePr>
    <w:tblStylePr w:type="lastCol">
      <w:rPr>
        <w:b/>
        <w:bCs/>
        <w:caps/>
      </w:rPr>
      <w:tblPr/>
      <w:tcPr>
        <w:tcBorders>
          <w:left w:val="nil"/>
        </w:tcBorders>
      </w:tc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evyeenzmnka">
    <w:name w:val="Unresolved Mention"/>
    <w:basedOn w:val="Standardnpsmoodstavce"/>
    <w:uiPriority w:val="99"/>
    <w:semiHidden/>
    <w:unhideWhenUsed/>
    <w:rsid w:val="00E86B1E"/>
    <w:rPr>
      <w:color w:val="605E5C"/>
      <w:shd w:val="clear" w:color="auto" w:fill="E1DFDD"/>
    </w:rPr>
  </w:style>
  <w:style w:type="paragraph" w:customStyle="1" w:styleId="Nadpis1bezslovn">
    <w:name w:val="Nadpis 1 (bez číslování)"/>
    <w:basedOn w:val="Nadpis1"/>
    <w:rsid w:val="0042107B"/>
  </w:style>
  <w:style w:type="paragraph" w:customStyle="1" w:styleId="Nadpis2bezslovn">
    <w:name w:val="Nadpis 2 (bez číslování)"/>
    <w:basedOn w:val="Nadpis2"/>
    <w:autoRedefine/>
    <w:rsid w:val="008D7219"/>
  </w:style>
  <w:style w:type="paragraph" w:customStyle="1" w:styleId="Nadpis3bezslovn">
    <w:name w:val="Nadpis 3 (bez číslování)"/>
    <w:basedOn w:val="Nadpis3"/>
    <w:rsid w:val="00B5044A"/>
    <w:pPr>
      <w:numPr>
        <w:ilvl w:val="0"/>
        <w:numId w:val="0"/>
      </w:numPr>
    </w:pPr>
  </w:style>
  <w:style w:type="paragraph" w:customStyle="1" w:styleId="Nadpis4bezslovn">
    <w:name w:val="Nadpis 4 (bez číslování)"/>
    <w:basedOn w:val="Nadpis4"/>
    <w:rsid w:val="005024C5"/>
    <w:pPr>
      <w:numPr>
        <w:ilvl w:val="0"/>
        <w:numId w:val="0"/>
      </w:numPr>
    </w:pPr>
  </w:style>
  <w:style w:type="paragraph" w:customStyle="1" w:styleId="Nadpis5bezslovn">
    <w:name w:val="Nadpis 5 (bez číslování)"/>
    <w:basedOn w:val="Nadpis5"/>
    <w:rsid w:val="00922FC4"/>
  </w:style>
  <w:style w:type="paragraph" w:customStyle="1" w:styleId="Nadpis6bezslovn">
    <w:name w:val="Nadpis 6 (bez číslování)"/>
    <w:basedOn w:val="Nadpis6"/>
    <w:rsid w:val="00C6781C"/>
    <w:pPr>
      <w:numPr>
        <w:ilvl w:val="0"/>
        <w:numId w:val="0"/>
      </w:numPr>
    </w:pPr>
  </w:style>
  <w:style w:type="table" w:styleId="Mkatabulky">
    <w:name w:val="Table Grid"/>
    <w:basedOn w:val="Normlntabulka"/>
    <w:uiPriority w:val="39"/>
    <w:rsid w:val="00CB0A91"/>
    <w:pPr>
      <w:spacing w:after="0" w:line="240" w:lineRule="auto"/>
    </w:pPr>
    <w:rPr>
      <w:rFonts w:ascii="Arial" w:hAnsi="Arial" w:cs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P-Texturenkekorekci">
    <w:name w:val="BEP - Text určený ke korekci"/>
    <w:basedOn w:val="Normln"/>
    <w:link w:val="BEP-TexturenkekorekciChar"/>
    <w:qFormat/>
    <w:rsid w:val="00CB0A91"/>
    <w:pPr>
      <w:widowControl w:val="0"/>
      <w:shd w:val="clear" w:color="auto" w:fill="FFFFFF" w:themeFill="accent6" w:themeFillTint="66"/>
      <w:spacing w:before="120" w:line="240" w:lineRule="auto"/>
    </w:pPr>
    <w:rPr>
      <w:rFonts w:cstheme="minorHAnsi"/>
      <w:i/>
      <w:color w:val="000000" w:themeColor="background1" w:themeShade="A6"/>
      <w:szCs w:val="18"/>
      <w:lang w:eastAsia="cs-CZ"/>
    </w:rPr>
  </w:style>
  <w:style w:type="character" w:customStyle="1" w:styleId="BEP-TexturenkekorekciChar">
    <w:name w:val="BEP - Text určený ke korekci Char"/>
    <w:basedOn w:val="Standardnpsmoodstavce"/>
    <w:link w:val="BEP-Texturenkekorekci"/>
    <w:rsid w:val="00CB0A91"/>
    <w:rPr>
      <w:rFonts w:ascii="Arial Narrow" w:hAnsi="Arial Narrow" w:cstheme="minorHAnsi"/>
      <w:i/>
      <w:color w:val="000000" w:themeColor="background1" w:themeShade="A6"/>
      <w:sz w:val="18"/>
      <w:szCs w:val="18"/>
      <w:shd w:val="clear" w:color="auto" w:fill="FFFFFF" w:themeFill="accent6" w:themeFillTint="66"/>
      <w:lang w:eastAsia="cs-CZ"/>
    </w:rPr>
  </w:style>
  <w:style w:type="paragraph" w:customStyle="1" w:styleId="BEP-T-text">
    <w:name w:val="BEP - T- text"/>
    <w:link w:val="BEP-T-textChar"/>
    <w:qFormat/>
    <w:rsid w:val="00F757BC"/>
    <w:pPr>
      <w:spacing w:before="60" w:after="60"/>
    </w:pPr>
    <w:rPr>
      <w:rFonts w:ascii="Arial Narrow" w:hAnsi="Arial Narrow" w:cstheme="minorHAnsi"/>
      <w:b/>
      <w:sz w:val="18"/>
      <w:szCs w:val="20"/>
    </w:rPr>
  </w:style>
  <w:style w:type="character" w:customStyle="1" w:styleId="BEP-T-textChar">
    <w:name w:val="BEP - T- text Char"/>
    <w:basedOn w:val="Standardnpsmoodstavce"/>
    <w:link w:val="BEP-T-text"/>
    <w:rsid w:val="00F757BC"/>
    <w:rPr>
      <w:rFonts w:ascii="Arial Narrow" w:hAnsi="Arial Narrow" w:cstheme="minorHAnsi"/>
      <w:b/>
      <w:sz w:val="18"/>
      <w:szCs w:val="20"/>
    </w:rPr>
  </w:style>
  <w:style w:type="paragraph" w:customStyle="1" w:styleId="BEP-Citace">
    <w:name w:val="BEP - Citace"/>
    <w:basedOn w:val="Normln"/>
    <w:link w:val="BEP-CitaceChar"/>
    <w:rsid w:val="002D4796"/>
    <w:pPr>
      <w:widowControl w:val="0"/>
      <w:shd w:val="clear" w:color="auto" w:fill="FFFFFF" w:themeFill="accent1" w:themeFillTint="33"/>
      <w:spacing w:after="0" w:line="240" w:lineRule="auto"/>
    </w:pPr>
    <w:rPr>
      <w:rFonts w:cstheme="minorHAnsi"/>
      <w:i/>
      <w:iCs/>
      <w:szCs w:val="18"/>
      <w:lang w:eastAsia="cs-CZ"/>
    </w:rPr>
  </w:style>
  <w:style w:type="character" w:customStyle="1" w:styleId="BEP-CitaceChar">
    <w:name w:val="BEP - Citace Char"/>
    <w:basedOn w:val="Standardnpsmoodstavce"/>
    <w:link w:val="BEP-Citace"/>
    <w:rsid w:val="002D4796"/>
    <w:rPr>
      <w:rFonts w:ascii="Arial Narrow" w:hAnsi="Arial Narrow" w:cstheme="minorHAnsi"/>
      <w:i/>
      <w:iCs/>
      <w:sz w:val="18"/>
      <w:szCs w:val="18"/>
      <w:shd w:val="clear" w:color="auto" w:fill="FFFFFF" w:themeFill="accent1" w:themeFillTint="33"/>
      <w:lang w:eastAsia="cs-CZ"/>
    </w:rPr>
  </w:style>
  <w:style w:type="paragraph" w:customStyle="1" w:styleId="BEP-Poznmka">
    <w:name w:val="BEP - Poznámka"/>
    <w:basedOn w:val="Normln"/>
    <w:link w:val="BEP-PoznmkaChar"/>
    <w:qFormat/>
    <w:rsid w:val="00904BC5"/>
    <w:pPr>
      <w:pBdr>
        <w:top w:val="dotted" w:sz="6" w:space="1" w:color="auto"/>
      </w:pBdr>
      <w:shd w:val="clear" w:color="auto" w:fill="F2F2F2" w:themeFill="accent1" w:themeFillShade="F2"/>
    </w:pPr>
    <w:rPr>
      <w:shd w:val="clear" w:color="auto" w:fill="DEDEDE" w:themeFill="text2" w:themeFillTint="33"/>
    </w:rPr>
  </w:style>
  <w:style w:type="character" w:customStyle="1" w:styleId="BEP-PoznmkaChar">
    <w:name w:val="BEP - Poznámka Char"/>
    <w:basedOn w:val="Standardnpsmoodstavce"/>
    <w:link w:val="BEP-Poznmka"/>
    <w:rsid w:val="00904BC5"/>
    <w:rPr>
      <w:rFonts w:ascii="Arial Narrow" w:hAnsi="Arial Narrow"/>
      <w:sz w:val="18"/>
      <w:shd w:val="clear" w:color="auto" w:fill="F2F2F2" w:themeFill="accent1" w:themeFillShade="F2"/>
    </w:rPr>
  </w:style>
  <w:style w:type="paragraph" w:styleId="Titulek">
    <w:name w:val="caption"/>
    <w:basedOn w:val="Normln"/>
    <w:next w:val="Normln"/>
    <w:uiPriority w:val="35"/>
    <w:unhideWhenUsed/>
    <w:qFormat/>
    <w:rsid w:val="00FD090B"/>
    <w:pPr>
      <w:spacing w:after="200" w:line="240" w:lineRule="auto"/>
    </w:pPr>
    <w:rPr>
      <w:i/>
      <w:iCs/>
      <w:color w:val="5E5E5E" w:themeColor="text2"/>
      <w:szCs w:val="18"/>
    </w:rPr>
  </w:style>
  <w:style w:type="paragraph" w:customStyle="1" w:styleId="BEP-T-text-odra">
    <w:name w:val="BEP-T-text-odraž"/>
    <w:basedOn w:val="BEP-T-text"/>
    <w:rsid w:val="0009571D"/>
    <w:pPr>
      <w:numPr>
        <w:numId w:val="12"/>
      </w:numPr>
    </w:pPr>
  </w:style>
  <w:style w:type="paragraph" w:customStyle="1" w:styleId="BEP-text-pododrky">
    <w:name w:val="BEP - text - pododrážky"/>
    <w:basedOn w:val="BEP-text-odrky"/>
    <w:link w:val="BEP-text-pododrkyChar"/>
    <w:qFormat/>
    <w:rsid w:val="0009571D"/>
    <w:pPr>
      <w:numPr>
        <w:ilvl w:val="1"/>
        <w:numId w:val="14"/>
      </w:numPr>
    </w:pPr>
  </w:style>
  <w:style w:type="paragraph" w:customStyle="1" w:styleId="BEP-text-odrky">
    <w:name w:val="BEP - text - odrážky"/>
    <w:basedOn w:val="Odstavecseseznamem"/>
    <w:link w:val="BEP-text-odrkyChar"/>
    <w:qFormat/>
    <w:rsid w:val="0009571D"/>
    <w:pPr>
      <w:numPr>
        <w:numId w:val="13"/>
      </w:numPr>
      <w:tabs>
        <w:tab w:val="left" w:pos="284"/>
      </w:tabs>
      <w:spacing w:after="0" w:line="276" w:lineRule="auto"/>
    </w:pPr>
    <w:rPr>
      <w:rFonts w:cs="Arial"/>
      <w:lang w:eastAsia="cs-CZ"/>
    </w:rPr>
  </w:style>
  <w:style w:type="character" w:customStyle="1" w:styleId="BEP-text-odrkyChar">
    <w:name w:val="BEP - text - odrážky Char"/>
    <w:basedOn w:val="Standardnpsmoodstavce"/>
    <w:link w:val="BEP-text-odrky"/>
    <w:rsid w:val="0009571D"/>
    <w:rPr>
      <w:rFonts w:ascii="Arial Narrow" w:hAnsi="Arial Narrow" w:cs="Arial"/>
      <w:sz w:val="18"/>
      <w:lang w:eastAsia="cs-CZ"/>
    </w:rPr>
  </w:style>
  <w:style w:type="character" w:customStyle="1" w:styleId="BEP-text-pododrkyChar">
    <w:name w:val="BEP - text - pododrážky Char"/>
    <w:basedOn w:val="BEP-text-odrkyChar"/>
    <w:link w:val="BEP-text-pododrky"/>
    <w:rsid w:val="0009571D"/>
    <w:rPr>
      <w:rFonts w:ascii="Arial Narrow" w:hAnsi="Arial Narrow" w:cs="Arial"/>
      <w:sz w:val="18"/>
      <w:lang w:eastAsia="cs-CZ"/>
    </w:rPr>
  </w:style>
  <w:style w:type="table" w:customStyle="1" w:styleId="Mkatabulky2">
    <w:name w:val="Mřížka tabulky2"/>
    <w:basedOn w:val="Normlntabulka"/>
    <w:next w:val="Mkatabulky"/>
    <w:uiPriority w:val="39"/>
    <w:rsid w:val="00BF5079"/>
    <w:pPr>
      <w:spacing w:after="0" w:line="240" w:lineRule="auto"/>
    </w:pPr>
    <w:rPr>
      <w:rFonts w:ascii="Calibri" w:hAnsi="Calibri" w:cs="Times New Roman"/>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P-tabulky">
    <w:name w:val="BEP - tabulky"/>
    <w:basedOn w:val="Normln"/>
    <w:link w:val="BEP-tabulkyChar"/>
    <w:qFormat/>
    <w:rsid w:val="00BF5079"/>
    <w:pPr>
      <w:widowControl w:val="0"/>
      <w:spacing w:after="0" w:line="240" w:lineRule="auto"/>
    </w:pPr>
    <w:rPr>
      <w:rFonts w:cs="Times New Roman"/>
      <w:sz w:val="16"/>
      <w:szCs w:val="16"/>
      <w:lang w:eastAsia="cs-CZ"/>
    </w:rPr>
  </w:style>
  <w:style w:type="character" w:customStyle="1" w:styleId="BEP-tabulkyChar">
    <w:name w:val="BEP - tabulky Char"/>
    <w:basedOn w:val="Standardnpsmoodstavce"/>
    <w:link w:val="BEP-tabulky"/>
    <w:rsid w:val="00BF5079"/>
    <w:rPr>
      <w:rFonts w:ascii="Arial Narrow" w:hAnsi="Arial Narrow" w:cs="Times New Roman"/>
      <w:sz w:val="16"/>
      <w:szCs w:val="16"/>
      <w:lang w:eastAsia="cs-CZ"/>
    </w:rPr>
  </w:style>
  <w:style w:type="character" w:customStyle="1" w:styleId="OdstavecseseznamemChar">
    <w:name w:val="Odstavec se seznamem Char"/>
    <w:basedOn w:val="Standardnpsmoodstavce"/>
    <w:link w:val="Odstavecseseznamem"/>
    <w:uiPriority w:val="34"/>
    <w:rsid w:val="00C01CAC"/>
  </w:style>
  <w:style w:type="paragraph" w:customStyle="1" w:styleId="BEP-Nadpisy2rove">
    <w:name w:val="BEP - Nadpisy 2.úroveň"/>
    <w:basedOn w:val="BEP-Nadpisy1rove"/>
    <w:next w:val="Normln"/>
    <w:link w:val="BEP-Nadpisy2roveChar"/>
    <w:autoRedefine/>
    <w:rsid w:val="00DE2753"/>
    <w:pPr>
      <w:numPr>
        <w:ilvl w:val="1"/>
      </w:numPr>
      <w:spacing w:before="240"/>
      <w:ind w:left="992" w:hanging="425"/>
      <w:outlineLvl w:val="1"/>
    </w:pPr>
    <w:rPr>
      <w:bCs w:val="0"/>
      <w:sz w:val="22"/>
      <w:szCs w:val="22"/>
    </w:rPr>
  </w:style>
  <w:style w:type="character" w:customStyle="1" w:styleId="BEP-Nadpisy2roveChar">
    <w:name w:val="BEP - Nadpisy 2.úroveň Char"/>
    <w:link w:val="BEP-Nadpisy2rove"/>
    <w:rsid w:val="00DE2753"/>
    <w:rPr>
      <w:rFonts w:ascii="Arial Narrow" w:eastAsiaTheme="majorEastAsia" w:hAnsi="Arial Narrow" w:cs="Arial"/>
      <w:b/>
      <w:caps/>
      <w:shd w:val="clear" w:color="auto" w:fill="000000" w:themeFill="background1" w:themeFillShade="D9"/>
      <w:lang w:eastAsia="cs-CZ"/>
    </w:rPr>
  </w:style>
  <w:style w:type="paragraph" w:customStyle="1" w:styleId="BEP-Nadpisy3rove">
    <w:name w:val="BEP - Nadpisy 3.úroveň"/>
    <w:basedOn w:val="BEP-Nadpisy2rove"/>
    <w:next w:val="Normln"/>
    <w:rsid w:val="00DE2753"/>
    <w:pPr>
      <w:numPr>
        <w:ilvl w:val="2"/>
      </w:numPr>
      <w:spacing w:before="200"/>
      <w:ind w:left="2160" w:hanging="360"/>
      <w:outlineLvl w:val="2"/>
    </w:pPr>
    <w:rPr>
      <w:bCs/>
    </w:rPr>
  </w:style>
  <w:style w:type="paragraph" w:customStyle="1" w:styleId="BEP-Nadpisy1rove">
    <w:name w:val="BEP - Nadpisy 1.úroveň"/>
    <w:basedOn w:val="Nadpis1"/>
    <w:next w:val="BEP-Nadpisy2rove"/>
    <w:link w:val="BEP-Nadpisy1roveChar"/>
    <w:rsid w:val="00DE2753"/>
    <w:pPr>
      <w:widowControl w:val="0"/>
      <w:numPr>
        <w:numId w:val="15"/>
      </w:numPr>
      <w:shd w:val="clear" w:color="auto" w:fill="000000" w:themeFill="background1" w:themeFillShade="D9"/>
      <w:ind w:left="357" w:hanging="357"/>
    </w:pPr>
    <w:rPr>
      <w:rFonts w:cs="Arial"/>
      <w:bCs/>
      <w:caps/>
      <w:sz w:val="24"/>
      <w:szCs w:val="24"/>
      <w:lang w:eastAsia="cs-CZ"/>
    </w:rPr>
  </w:style>
  <w:style w:type="paragraph" w:customStyle="1" w:styleId="BEP-Nadpisy4rove">
    <w:name w:val="BEP - Nadpisy 4.úroveň"/>
    <w:basedOn w:val="BEP-Nadpisy3rove"/>
    <w:rsid w:val="00DE2753"/>
    <w:pPr>
      <w:numPr>
        <w:ilvl w:val="3"/>
      </w:numPr>
      <w:ind w:left="2880" w:hanging="360"/>
    </w:pPr>
    <w:rPr>
      <w:sz w:val="20"/>
      <w:szCs w:val="20"/>
    </w:rPr>
  </w:style>
  <w:style w:type="paragraph" w:customStyle="1" w:styleId="BEP-Nadpisy4arove">
    <w:name w:val="BEP - Nadpisy 4a.úroveň"/>
    <w:basedOn w:val="BEP-Nadpisy4rove"/>
    <w:rsid w:val="00DE2753"/>
    <w:pPr>
      <w:numPr>
        <w:ilvl w:val="4"/>
      </w:numPr>
      <w:ind w:left="3600" w:hanging="360"/>
    </w:pPr>
  </w:style>
  <w:style w:type="paragraph" w:styleId="Normlnweb">
    <w:name w:val="Normal (Web)"/>
    <w:basedOn w:val="Normln"/>
    <w:uiPriority w:val="99"/>
    <w:unhideWhenUsed/>
    <w:rsid w:val="00284EC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EP-Nadpisy-3rove">
    <w:name w:val="BEP-Nadpisy-3.úroveň"/>
    <w:basedOn w:val="BEP-Nadpisy2rove"/>
    <w:next w:val="BEP-T-textOdr"/>
    <w:qFormat/>
    <w:rsid w:val="0017188E"/>
    <w:pPr>
      <w:numPr>
        <w:ilvl w:val="0"/>
        <w:numId w:val="0"/>
      </w:numPr>
      <w:shd w:val="clear" w:color="auto" w:fill="auto"/>
      <w:tabs>
        <w:tab w:val="num" w:pos="360"/>
      </w:tabs>
      <w:spacing w:before="60"/>
      <w:ind w:left="624" w:hanging="624"/>
      <w:jc w:val="left"/>
      <w:outlineLvl w:val="2"/>
    </w:pPr>
    <w:rPr>
      <w:rFonts w:ascii="Arial" w:hAnsi="Arial"/>
      <w:b w:val="0"/>
      <w:bCs/>
      <w:sz w:val="20"/>
      <w:szCs w:val="24"/>
      <w:lang w:eastAsia="en-US"/>
    </w:rPr>
  </w:style>
  <w:style w:type="paragraph" w:customStyle="1" w:styleId="BEP-Nadpisy-1rove">
    <w:name w:val="BEP-Nadpisy - 1.úroveň"/>
    <w:basedOn w:val="Nadpis1"/>
    <w:next w:val="BEP-Nadpisy2rove"/>
    <w:qFormat/>
    <w:rsid w:val="00F52C52"/>
  </w:style>
  <w:style w:type="paragraph" w:customStyle="1" w:styleId="BEP-T-textOdr">
    <w:name w:val="BEP-T-textOdr"/>
    <w:basedOn w:val="BEP-T-text-odra"/>
    <w:link w:val="BEP-T-textOdrChar"/>
    <w:qFormat/>
    <w:rsid w:val="0017188E"/>
    <w:pPr>
      <w:numPr>
        <w:numId w:val="0"/>
      </w:numPr>
      <w:ind w:left="325" w:hanging="283"/>
    </w:pPr>
    <w:rPr>
      <w:rFonts w:ascii="Arial" w:hAnsi="Arial"/>
      <w:b w:val="0"/>
      <w:bCs/>
    </w:rPr>
  </w:style>
  <w:style w:type="character" w:customStyle="1" w:styleId="BEP-T-textOdrChar">
    <w:name w:val="BEP-T-textOdr Char"/>
    <w:basedOn w:val="Standardnpsmoodstavce"/>
    <w:link w:val="BEP-T-textOdr"/>
    <w:rsid w:val="0017188E"/>
    <w:rPr>
      <w:rFonts w:ascii="Arial" w:hAnsi="Arial" w:cstheme="minorHAnsi"/>
      <w:bCs/>
      <w:sz w:val="18"/>
      <w:szCs w:val="20"/>
    </w:rPr>
  </w:style>
  <w:style w:type="paragraph" w:customStyle="1" w:styleId="BEP-odkazy">
    <w:name w:val="BEP-odkazy"/>
    <w:basedOn w:val="BEP-T-textOdr"/>
    <w:link w:val="BEP-odkazyChar"/>
    <w:qFormat/>
    <w:rsid w:val="0017188E"/>
    <w:pPr>
      <w:framePr w:hSpace="141" w:wrap="around" w:vAnchor="text" w:hAnchor="margin" w:y="79"/>
      <w:spacing w:line="240" w:lineRule="auto"/>
    </w:pPr>
    <w:rPr>
      <w:i/>
      <w:u w:val="single"/>
    </w:rPr>
  </w:style>
  <w:style w:type="character" w:customStyle="1" w:styleId="BEP-odkazyChar">
    <w:name w:val="BEP-odkazy Char"/>
    <w:basedOn w:val="BEP-T-textOdrChar"/>
    <w:link w:val="BEP-odkazy"/>
    <w:rsid w:val="0017188E"/>
    <w:rPr>
      <w:rFonts w:ascii="Arial" w:hAnsi="Arial" w:cstheme="minorHAnsi"/>
      <w:bCs/>
      <w:i/>
      <w:sz w:val="18"/>
      <w:szCs w:val="20"/>
      <w:u w:val="single"/>
    </w:rPr>
  </w:style>
  <w:style w:type="paragraph" w:customStyle="1" w:styleId="BEP-Plohy">
    <w:name w:val="BEP-Přílohy"/>
    <w:basedOn w:val="BEP-T-textOdr"/>
    <w:link w:val="BEP-PlohyChar"/>
    <w:qFormat/>
    <w:rsid w:val="0017188E"/>
    <w:pPr>
      <w:framePr w:hSpace="141" w:wrap="around" w:vAnchor="text" w:hAnchor="margin" w:y="79"/>
      <w:spacing w:line="240" w:lineRule="auto"/>
      <w:ind w:left="608"/>
    </w:pPr>
    <w:rPr>
      <w:b/>
    </w:rPr>
  </w:style>
  <w:style w:type="character" w:customStyle="1" w:styleId="BEP-PlohyChar">
    <w:name w:val="BEP-Přílohy Char"/>
    <w:basedOn w:val="BEP-T-textOdrChar"/>
    <w:link w:val="BEP-Plohy"/>
    <w:rsid w:val="0017188E"/>
    <w:rPr>
      <w:rFonts w:ascii="Arial" w:hAnsi="Arial" w:cstheme="minorHAnsi"/>
      <w:b/>
      <w:bCs/>
      <w:sz w:val="18"/>
      <w:szCs w:val="20"/>
    </w:rPr>
  </w:style>
  <w:style w:type="paragraph" w:customStyle="1" w:styleId="Styl1">
    <w:name w:val="Styl1"/>
    <w:basedOn w:val="1odsazeni"/>
    <w:link w:val="Styl1Char"/>
    <w:qFormat/>
    <w:rsid w:val="00457035"/>
  </w:style>
  <w:style w:type="character" w:customStyle="1" w:styleId="1odsazeniChar">
    <w:name w:val="1. odsazeni Char"/>
    <w:basedOn w:val="Standardnpsmoodstavce"/>
    <w:link w:val="1odsazeni"/>
    <w:uiPriority w:val="99"/>
    <w:rsid w:val="00267CDB"/>
    <w:rPr>
      <w:rFonts w:ascii="Arial Narrow" w:hAnsi="Arial Narrow"/>
      <w:sz w:val="18"/>
    </w:rPr>
  </w:style>
  <w:style w:type="character" w:customStyle="1" w:styleId="Styl1Char">
    <w:name w:val="Styl1 Char"/>
    <w:basedOn w:val="1odsazeniChar"/>
    <w:link w:val="Styl1"/>
    <w:rsid w:val="00457035"/>
    <w:rPr>
      <w:rFonts w:ascii="Arial Narrow" w:hAnsi="Arial Narrow"/>
      <w:sz w:val="18"/>
    </w:rPr>
  </w:style>
  <w:style w:type="character" w:customStyle="1" w:styleId="BEP-Nadpisy1roveChar">
    <w:name w:val="BEP - Nadpisy 1.úroveň Char"/>
    <w:basedOn w:val="Standardnpsmoodstavce"/>
    <w:link w:val="BEP-Nadpisy1rove"/>
    <w:rsid w:val="006671E4"/>
    <w:rPr>
      <w:rFonts w:ascii="Arial Narrow" w:eastAsiaTheme="majorEastAsia" w:hAnsi="Arial Narrow" w:cs="Arial"/>
      <w:b/>
      <w:bCs/>
      <w:caps/>
      <w:sz w:val="24"/>
      <w:szCs w:val="24"/>
      <w:shd w:val="clear" w:color="auto" w:fill="000000" w:themeFill="background1" w:themeFillShade="D9"/>
      <w:lang w:eastAsia="cs-CZ"/>
    </w:rPr>
  </w:style>
  <w:style w:type="table" w:customStyle="1" w:styleId="Barevntabulkasmkou7zvraznn41">
    <w:name w:val="Barevná tabulka s mřížkou 7 – zvýraznění 41"/>
    <w:basedOn w:val="Normlntabulka"/>
    <w:uiPriority w:val="99"/>
    <w:rsid w:val="0042384C"/>
    <w:pPr>
      <w:spacing w:after="0" w:line="240" w:lineRule="auto"/>
    </w:pPr>
    <w:rPr>
      <w:rFonts w:ascii="Calibri" w:eastAsia="Calibri" w:hAnsi="Calibri" w:cs="Calibri"/>
    </w:rPr>
    <w:tblPr>
      <w:tblStyleRowBandSize w:val="1"/>
      <w:tblStyleColBandSize w:val="1"/>
      <w:tblBorders>
        <w:bottom w:val="single" w:sz="4" w:space="0" w:color="E3E4E5" w:themeColor="accent4" w:themeTint="9A"/>
        <w:right w:val="single" w:sz="4" w:space="0" w:color="E3E4E5" w:themeColor="accent4" w:themeTint="9A"/>
        <w:insideH w:val="single" w:sz="4" w:space="0" w:color="E3E4E5" w:themeColor="accent4" w:themeTint="9A"/>
        <w:insideV w:val="single" w:sz="4" w:space="0" w:color="E3E4E5" w:themeColor="accent4" w:themeTint="9A"/>
      </w:tblBorders>
    </w:tblPr>
    <w:tblStylePr w:type="firstRow">
      <w:rPr>
        <w:rFonts w:ascii="Arial" w:hAnsi="Arial"/>
        <w:b/>
        <w:color w:val="E3E4E5" w:themeColor="accent4" w:themeTint="9A" w:themeShade="95"/>
        <w:sz w:val="22"/>
      </w:rPr>
      <w:tblPr/>
      <w:tcPr>
        <w:tcBorders>
          <w:top w:val="none" w:sz="0" w:space="0" w:color="auto"/>
          <w:left w:val="none" w:sz="0" w:space="0" w:color="auto"/>
          <w:bottom w:val="single" w:sz="4" w:space="0" w:color="E3E4E5" w:themeColor="accent4" w:themeTint="9A"/>
          <w:right w:val="none" w:sz="0" w:space="0" w:color="auto"/>
        </w:tcBorders>
        <w:shd w:val="clear" w:color="FFFFFF" w:fill="000000" w:themeFill="light1"/>
      </w:tcPr>
    </w:tblStylePr>
    <w:tblStylePr w:type="lastRow">
      <w:rPr>
        <w:rFonts w:ascii="Arial" w:hAnsi="Arial"/>
        <w:b/>
        <w:color w:val="E3E4E5" w:themeColor="accent4" w:themeTint="9A" w:themeShade="95"/>
        <w:sz w:val="22"/>
      </w:rPr>
      <w:tblPr/>
      <w:tcPr>
        <w:tcBorders>
          <w:top w:val="single" w:sz="4" w:space="0" w:color="E3E4E5" w:themeColor="accent4" w:themeTint="9A"/>
          <w:left w:val="none" w:sz="0" w:space="0" w:color="auto"/>
          <w:bottom w:val="none" w:sz="0" w:space="0" w:color="auto"/>
          <w:right w:val="none" w:sz="0" w:space="0" w:color="auto"/>
        </w:tcBorders>
        <w:shd w:val="clear" w:color="FFFFFF" w:fill="000000" w:themeFill="light1"/>
      </w:tcPr>
    </w:tblStylePr>
    <w:tblStylePr w:type="firstCol">
      <w:pPr>
        <w:jc w:val="right"/>
      </w:pPr>
      <w:rPr>
        <w:rFonts w:ascii="Arial" w:hAnsi="Arial"/>
        <w:i/>
        <w:color w:val="E3E4E5" w:themeColor="accent4" w:themeTint="9A" w:themeShade="95"/>
        <w:sz w:val="22"/>
      </w:rPr>
      <w:tblPr/>
      <w:tcPr>
        <w:tcBorders>
          <w:top w:val="none" w:sz="0" w:space="0" w:color="auto"/>
          <w:left w:val="none" w:sz="0" w:space="0" w:color="auto"/>
          <w:bottom w:val="none" w:sz="0" w:space="0" w:color="auto"/>
          <w:right w:val="single" w:sz="4" w:space="0" w:color="E3E4E5" w:themeColor="accent4" w:themeTint="9A"/>
        </w:tcBorders>
        <w:shd w:val="clear" w:color="FFFFFF" w:fill="FFFFFF"/>
      </w:tcPr>
    </w:tblStylePr>
    <w:tblStylePr w:type="lastCol">
      <w:rPr>
        <w:rFonts w:ascii="Arial" w:hAnsi="Arial"/>
        <w:i/>
        <w:color w:val="E3E4E5" w:themeColor="accent4" w:themeTint="9A" w:themeShade="95"/>
        <w:sz w:val="22"/>
      </w:rPr>
      <w:tblPr/>
      <w:tcPr>
        <w:tcBorders>
          <w:top w:val="none" w:sz="0" w:space="0" w:color="auto"/>
          <w:left w:val="single" w:sz="4" w:space="0" w:color="E3E4E5" w:themeColor="accent4" w:themeTint="9A"/>
          <w:bottom w:val="none" w:sz="0" w:space="0" w:color="auto"/>
          <w:right w:val="none" w:sz="0" w:space="0" w:color="auto"/>
        </w:tcBorders>
        <w:shd w:val="clear" w:color="FFFFFF" w:fill="FFFFFF"/>
      </w:tcPr>
    </w:tblStylePr>
    <w:tblStylePr w:type="band1Vert">
      <w:tblPr/>
      <w:tcPr>
        <w:shd w:val="clear" w:color="FFFFFF" w:fill="F5F5F6" w:themeFill="accent4" w:themeFillTint="34"/>
      </w:tcPr>
    </w:tblStylePr>
    <w:tblStylePr w:type="band1Horz">
      <w:rPr>
        <w:rFonts w:ascii="Arial" w:hAnsi="Arial"/>
        <w:color w:val="E3E4E5" w:themeColor="accent4" w:themeTint="9A" w:themeShade="95"/>
        <w:sz w:val="22"/>
      </w:rPr>
      <w:tblPr/>
      <w:tcPr>
        <w:shd w:val="clear" w:color="FFFFFF" w:fill="F5F5F6" w:themeFill="accent4" w:themeFillTint="34"/>
      </w:tcPr>
    </w:tblStylePr>
    <w:tblStylePr w:type="band2Horz">
      <w:rPr>
        <w:rFonts w:ascii="Arial" w:hAnsi="Arial"/>
        <w:color w:val="E3E4E5" w:themeColor="accent4" w:themeTint="9A" w:themeShade="95"/>
        <w:sz w:val="22"/>
      </w:rPr>
    </w:tblStylePr>
  </w:style>
  <w:style w:type="table" w:styleId="Tmavtabulkasmkou5zvraznn4">
    <w:name w:val="Grid Table 5 Dark Accent 4"/>
    <w:basedOn w:val="Normlntabulka"/>
    <w:uiPriority w:val="50"/>
    <w:rsid w:val="00390644"/>
    <w:pPr>
      <w:spacing w:after="0" w:line="240" w:lineRule="auto"/>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F5F6F6" w:themeFill="accent4"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D1D3D4" w:themeFill="accent4"/>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D1D3D4" w:themeFill="accent4"/>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D1D3D4" w:themeFill="accent4"/>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D1D3D4" w:themeFill="accent4"/>
      </w:tcPr>
    </w:tblStylePr>
    <w:tblStylePr w:type="band1Vert">
      <w:tblPr/>
      <w:tcPr>
        <w:shd w:val="clear" w:color="auto" w:fill="ECEDED" w:themeFill="accent4" w:themeFillTint="66"/>
      </w:tcPr>
    </w:tblStylePr>
    <w:tblStylePr w:type="band1Horz">
      <w:tblPr/>
      <w:tcPr>
        <w:shd w:val="clear" w:color="auto" w:fill="ECEDED" w:themeFill="accent4" w:themeFillTint="66"/>
      </w:tcPr>
    </w:tblStylePr>
  </w:style>
  <w:style w:type="paragraph" w:customStyle="1" w:styleId="Kniha">
    <w:name w:val="Kniha"/>
    <w:basedOn w:val="BEP-Nadpisy-1rove"/>
    <w:link w:val="KnihaChar"/>
    <w:qFormat/>
    <w:rsid w:val="00904BC5"/>
    <w:pPr>
      <w:shd w:val="clear" w:color="auto" w:fill="auto"/>
      <w:spacing w:after="360"/>
      <w:ind w:left="357" w:hanging="357"/>
    </w:pPr>
    <w:rPr>
      <w:caps/>
      <w:color w:val="0070C0"/>
      <w:sz w:val="36"/>
      <w:szCs w:val="40"/>
    </w:rPr>
  </w:style>
  <w:style w:type="table" w:styleId="Tabulkasmkou4zvraznn3">
    <w:name w:val="Grid Table 4 Accent 3"/>
    <w:basedOn w:val="Normlntabulka"/>
    <w:uiPriority w:val="49"/>
    <w:rsid w:val="0095027B"/>
    <w:pPr>
      <w:spacing w:after="0" w:line="240" w:lineRule="auto"/>
    </w:pPr>
    <w:tblPr>
      <w:tblStyleRowBandSize w:val="1"/>
      <w:tblStyleColBandSize w:val="1"/>
      <w:tblBorders>
        <w:top w:val="single" w:sz="4" w:space="0" w:color="24EFFF" w:themeColor="accent3" w:themeTint="99"/>
        <w:left w:val="single" w:sz="4" w:space="0" w:color="24EFFF" w:themeColor="accent3" w:themeTint="99"/>
        <w:bottom w:val="single" w:sz="4" w:space="0" w:color="24EFFF" w:themeColor="accent3" w:themeTint="99"/>
        <w:right w:val="single" w:sz="4" w:space="0" w:color="24EFFF" w:themeColor="accent3" w:themeTint="99"/>
        <w:insideH w:val="single" w:sz="4" w:space="0" w:color="24EFFF" w:themeColor="accent3" w:themeTint="99"/>
        <w:insideV w:val="single" w:sz="4" w:space="0" w:color="24EFFF" w:themeColor="accent3" w:themeTint="99"/>
      </w:tblBorders>
    </w:tblPr>
    <w:tblStylePr w:type="firstRow">
      <w:rPr>
        <w:b/>
        <w:bCs/>
        <w:color w:val="000000" w:themeColor="background1"/>
      </w:rPr>
      <w:tblPr/>
      <w:tcPr>
        <w:tcBorders>
          <w:top w:val="single" w:sz="4" w:space="0" w:color="008892" w:themeColor="accent3"/>
          <w:left w:val="single" w:sz="4" w:space="0" w:color="008892" w:themeColor="accent3"/>
          <w:bottom w:val="single" w:sz="4" w:space="0" w:color="008892" w:themeColor="accent3"/>
          <w:right w:val="single" w:sz="4" w:space="0" w:color="008892" w:themeColor="accent3"/>
          <w:insideH w:val="nil"/>
          <w:insideV w:val="nil"/>
        </w:tcBorders>
        <w:shd w:val="clear" w:color="auto" w:fill="008892" w:themeFill="accent3"/>
      </w:tcPr>
    </w:tblStylePr>
    <w:tblStylePr w:type="lastRow">
      <w:rPr>
        <w:b/>
        <w:bCs/>
      </w:rPr>
      <w:tblPr/>
      <w:tcPr>
        <w:tcBorders>
          <w:top w:val="double" w:sz="4" w:space="0" w:color="008892" w:themeColor="accent3"/>
        </w:tcBorders>
      </w:tcPr>
    </w:tblStylePr>
    <w:tblStylePr w:type="firstCol">
      <w:rPr>
        <w:b/>
        <w:bCs/>
      </w:rPr>
    </w:tblStylePr>
    <w:tblStylePr w:type="lastCol">
      <w:rPr>
        <w:b/>
        <w:bCs/>
      </w:rPr>
    </w:tblStylePr>
    <w:tblStylePr w:type="band1Vert">
      <w:tblPr/>
      <w:tcPr>
        <w:shd w:val="clear" w:color="auto" w:fill="B6F9FF" w:themeFill="accent3" w:themeFillTint="33"/>
      </w:tcPr>
    </w:tblStylePr>
    <w:tblStylePr w:type="band1Horz">
      <w:tblPr/>
      <w:tcPr>
        <w:shd w:val="clear" w:color="auto" w:fill="B6F9FF" w:themeFill="accent3" w:themeFillTint="33"/>
      </w:tcPr>
    </w:tblStylePr>
  </w:style>
  <w:style w:type="character" w:customStyle="1" w:styleId="KnihaChar">
    <w:name w:val="Kniha Char"/>
    <w:basedOn w:val="Standardnpsmoodstavce"/>
    <w:link w:val="Kniha"/>
    <w:rsid w:val="00904BC5"/>
    <w:rPr>
      <w:rFonts w:ascii="Arial" w:eastAsiaTheme="majorEastAsia" w:hAnsi="Arial" w:cs="Arial"/>
      <w:b/>
      <w:bCs/>
      <w:color w:val="0070C0"/>
      <w:sz w:val="36"/>
      <w:szCs w:val="40"/>
    </w:rPr>
  </w:style>
  <w:style w:type="paragraph" w:customStyle="1" w:styleId="Odsazenseznam">
    <w:name w:val="Odsazený seznam"/>
    <w:basedOn w:val="Odstavecseseznamem"/>
    <w:qFormat/>
    <w:rsid w:val="00E5095C"/>
    <w:pPr>
      <w:tabs>
        <w:tab w:val="left" w:pos="567"/>
      </w:tabs>
      <w:spacing w:before="120" w:after="0" w:line="276" w:lineRule="auto"/>
      <w:ind w:left="567" w:hanging="283"/>
    </w:pPr>
    <w:rPr>
      <w:rFonts w:ascii="Arial" w:hAnsi="Arial"/>
      <w:sz w:val="20"/>
    </w:rPr>
  </w:style>
  <w:style w:type="paragraph" w:customStyle="1" w:styleId="Odrky1">
    <w:name w:val="Odrážky 1"/>
    <w:basedOn w:val="Odstavecseseznamem"/>
    <w:link w:val="Odrky1Char"/>
    <w:qFormat/>
    <w:rsid w:val="00A93C00"/>
    <w:pPr>
      <w:tabs>
        <w:tab w:val="left" w:pos="284"/>
      </w:tabs>
      <w:spacing w:before="0" w:after="0" w:line="276" w:lineRule="auto"/>
      <w:ind w:left="720" w:hanging="360"/>
    </w:pPr>
    <w:rPr>
      <w:rFonts w:cs="Arial"/>
      <w:sz w:val="20"/>
    </w:rPr>
  </w:style>
  <w:style w:type="character" w:customStyle="1" w:styleId="Odrky1Char">
    <w:name w:val="Odrážky 1 Char"/>
    <w:basedOn w:val="OdstavecseseznamemChar"/>
    <w:link w:val="Odrky1"/>
    <w:rsid w:val="00A93C00"/>
    <w:rPr>
      <w:rFonts w:ascii="Arial Narrow" w:hAnsi="Arial Narrow" w:cs="Arial"/>
      <w:sz w:val="20"/>
    </w:rPr>
  </w:style>
  <w:style w:type="table" w:styleId="Barevntabulkasmkou6zvraznn5">
    <w:name w:val="Grid Table 6 Colorful Accent 5"/>
    <w:basedOn w:val="Normlntabulka"/>
    <w:uiPriority w:val="51"/>
    <w:rsid w:val="001B6472"/>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Tabulkasmkou4zvraznn4">
    <w:name w:val="Grid Table 4 Accent 4"/>
    <w:basedOn w:val="Normlntabulka"/>
    <w:uiPriority w:val="49"/>
    <w:rsid w:val="001B6472"/>
    <w:pPr>
      <w:spacing w:after="0" w:line="240" w:lineRule="auto"/>
    </w:pPr>
    <w:tblPr>
      <w:tblStyleRowBandSize w:val="1"/>
      <w:tblStyleColBandSize w:val="1"/>
      <w:tblBorders>
        <w:top w:val="single" w:sz="4" w:space="0" w:color="E3E4E5" w:themeColor="accent4" w:themeTint="99"/>
        <w:left w:val="single" w:sz="4" w:space="0" w:color="E3E4E5" w:themeColor="accent4" w:themeTint="99"/>
        <w:bottom w:val="single" w:sz="4" w:space="0" w:color="E3E4E5" w:themeColor="accent4" w:themeTint="99"/>
        <w:right w:val="single" w:sz="4" w:space="0" w:color="E3E4E5" w:themeColor="accent4" w:themeTint="99"/>
        <w:insideH w:val="single" w:sz="4" w:space="0" w:color="E3E4E5" w:themeColor="accent4" w:themeTint="99"/>
        <w:insideV w:val="single" w:sz="4" w:space="0" w:color="E3E4E5" w:themeColor="accent4" w:themeTint="99"/>
      </w:tblBorders>
    </w:tblPr>
    <w:tblStylePr w:type="firstRow">
      <w:rPr>
        <w:b/>
        <w:bCs/>
        <w:color w:val="000000" w:themeColor="background1"/>
      </w:rPr>
      <w:tblPr/>
      <w:tcPr>
        <w:tcBorders>
          <w:top w:val="single" w:sz="4" w:space="0" w:color="D1D3D4" w:themeColor="accent4"/>
          <w:left w:val="single" w:sz="4" w:space="0" w:color="D1D3D4" w:themeColor="accent4"/>
          <w:bottom w:val="single" w:sz="4" w:space="0" w:color="D1D3D4" w:themeColor="accent4"/>
          <w:right w:val="single" w:sz="4" w:space="0" w:color="D1D3D4" w:themeColor="accent4"/>
          <w:insideH w:val="nil"/>
          <w:insideV w:val="nil"/>
        </w:tcBorders>
        <w:shd w:val="clear" w:color="auto" w:fill="D1D3D4" w:themeFill="accent4"/>
      </w:tcPr>
    </w:tblStylePr>
    <w:tblStylePr w:type="lastRow">
      <w:rPr>
        <w:b/>
        <w:bCs/>
      </w:rPr>
      <w:tblPr/>
      <w:tcPr>
        <w:tcBorders>
          <w:top w:val="double" w:sz="4" w:space="0" w:color="D1D3D4" w:themeColor="accent4"/>
        </w:tcBorders>
      </w:tcPr>
    </w:tblStylePr>
    <w:tblStylePr w:type="firstCol">
      <w:rPr>
        <w:b/>
        <w:bCs/>
      </w:rPr>
    </w:tblStylePr>
    <w:tblStylePr w:type="lastCol">
      <w:rPr>
        <w:b/>
        <w:bCs/>
      </w:rPr>
    </w:tblStylePr>
    <w:tblStylePr w:type="band1Vert">
      <w:tblPr/>
      <w:tcPr>
        <w:shd w:val="clear" w:color="auto" w:fill="F5F6F6" w:themeFill="accent4" w:themeFillTint="33"/>
      </w:tcPr>
    </w:tblStylePr>
    <w:tblStylePr w:type="band1Horz">
      <w:tblPr/>
      <w:tcPr>
        <w:shd w:val="clear" w:color="auto" w:fill="F5F6F6" w:themeFill="accent4" w:themeFillTint="33"/>
      </w:tcPr>
    </w:tblStylePr>
  </w:style>
  <w:style w:type="paragraph" w:customStyle="1" w:styleId="Pre-ContractBEP">
    <w:name w:val="Pre-Contract BEP"/>
    <w:basedOn w:val="Normln"/>
    <w:link w:val="Pre-ContractBEPChar"/>
    <w:qFormat/>
    <w:rsid w:val="00904BC5"/>
    <w:pPr>
      <w:spacing w:line="240" w:lineRule="auto"/>
    </w:pPr>
    <w:rPr>
      <w:i/>
      <w:iCs/>
      <w:color w:val="0070C0"/>
    </w:rPr>
  </w:style>
  <w:style w:type="character" w:customStyle="1" w:styleId="Pre-ContractBEPChar">
    <w:name w:val="Pre-Contract BEP Char"/>
    <w:basedOn w:val="Standardnpsmoodstavce"/>
    <w:link w:val="Pre-ContractBEP"/>
    <w:rsid w:val="00904BC5"/>
    <w:rPr>
      <w:rFonts w:ascii="Arial Narrow" w:hAnsi="Arial Narrow"/>
      <w:i/>
      <w:iCs/>
      <w:color w:val="0070C0"/>
      <w:sz w:val="18"/>
    </w:rPr>
  </w:style>
  <w:style w:type="character" w:customStyle="1" w:styleId="cf01">
    <w:name w:val="cf01"/>
    <w:basedOn w:val="Standardnpsmoodstavce"/>
    <w:rsid w:val="005E2407"/>
    <w:rPr>
      <w:rFonts w:ascii="Segoe UI" w:hAnsi="Segoe UI" w:cs="Segoe UI" w:hint="default"/>
      <w:sz w:val="18"/>
      <w:szCs w:val="18"/>
    </w:rPr>
  </w:style>
  <w:style w:type="character" w:styleId="Zmnka">
    <w:name w:val="Mention"/>
    <w:basedOn w:val="Standardnpsmoodstavce"/>
    <w:uiPriority w:val="99"/>
    <w:unhideWhenUsed/>
    <w:rsid w:val="00006952"/>
    <w:rPr>
      <w:color w:val="2B579A"/>
      <w:shd w:val="clear" w:color="auto" w:fill="E6E6E6"/>
    </w:rPr>
  </w:style>
  <w:style w:type="paragraph" w:customStyle="1" w:styleId="paragraph">
    <w:name w:val="paragraph"/>
    <w:basedOn w:val="Normln"/>
    <w:rsid w:val="00597DE6"/>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97DE6"/>
  </w:style>
  <w:style w:type="character" w:customStyle="1" w:styleId="eop">
    <w:name w:val="eop"/>
    <w:basedOn w:val="Standardnpsmoodstavce"/>
    <w:rsid w:val="00597DE6"/>
  </w:style>
  <w:style w:type="character" w:customStyle="1" w:styleId="spellingerror">
    <w:name w:val="spellingerror"/>
    <w:basedOn w:val="Standardnpsmoodstavce"/>
    <w:rsid w:val="00597DE6"/>
  </w:style>
  <w:style w:type="character" w:customStyle="1" w:styleId="linebreakblob">
    <w:name w:val="linebreakblob"/>
    <w:basedOn w:val="Standardnpsmoodstavce"/>
    <w:rsid w:val="00597DE6"/>
  </w:style>
  <w:style w:type="table" w:styleId="Prosttabulka2">
    <w:name w:val="Plain Table 2"/>
    <w:basedOn w:val="Normlntabulka"/>
    <w:uiPriority w:val="42"/>
    <w:rsid w:val="000D2D5D"/>
    <w:pPr>
      <w:spacing w:after="0" w:line="240" w:lineRule="auto"/>
    </w:pPr>
    <w:tblPr>
      <w:tblStyleRowBandSize w:val="1"/>
      <w:tblStyleColBandSize w:val="1"/>
      <w:tblBorders>
        <w:top w:val="single" w:sz="4" w:space="0" w:color="FF6B6B" w:themeColor="text1" w:themeTint="80"/>
        <w:bottom w:val="single" w:sz="4" w:space="0" w:color="FF6B6B" w:themeColor="text1" w:themeTint="80"/>
      </w:tblBorders>
    </w:tblPr>
    <w:tblStylePr w:type="firstRow">
      <w:rPr>
        <w:b/>
        <w:bCs/>
      </w:rPr>
      <w:tblPr/>
      <w:tcPr>
        <w:tcBorders>
          <w:bottom w:val="single" w:sz="4" w:space="0" w:color="FF6B6B" w:themeColor="text1" w:themeTint="80"/>
        </w:tcBorders>
      </w:tcPr>
    </w:tblStylePr>
    <w:tblStylePr w:type="lastRow">
      <w:rPr>
        <w:b/>
        <w:bCs/>
      </w:rPr>
      <w:tblPr/>
      <w:tcPr>
        <w:tcBorders>
          <w:top w:val="single" w:sz="4" w:space="0" w:color="FF6B6B" w:themeColor="text1" w:themeTint="80"/>
        </w:tcBorders>
      </w:tcPr>
    </w:tblStylePr>
    <w:tblStylePr w:type="firstCol">
      <w:rPr>
        <w:b/>
        <w:bCs/>
      </w:rPr>
    </w:tblStylePr>
    <w:tblStylePr w:type="lastCol">
      <w:rPr>
        <w:b/>
        <w:bCs/>
      </w:rPr>
    </w:tblStylePr>
    <w:tblStylePr w:type="band1Vert">
      <w:tblPr/>
      <w:tcPr>
        <w:tcBorders>
          <w:left w:val="single" w:sz="4" w:space="0" w:color="FF6B6B" w:themeColor="text1" w:themeTint="80"/>
          <w:right w:val="single" w:sz="4" w:space="0" w:color="FF6B6B" w:themeColor="text1" w:themeTint="80"/>
        </w:tcBorders>
      </w:tcPr>
    </w:tblStylePr>
    <w:tblStylePr w:type="band2Vert">
      <w:tblPr/>
      <w:tcPr>
        <w:tcBorders>
          <w:left w:val="single" w:sz="4" w:space="0" w:color="FF6B6B" w:themeColor="text1" w:themeTint="80"/>
          <w:right w:val="single" w:sz="4" w:space="0" w:color="FF6B6B" w:themeColor="text1" w:themeTint="80"/>
        </w:tcBorders>
      </w:tcPr>
    </w:tblStylePr>
    <w:tblStylePr w:type="band1Horz">
      <w:tblPr/>
      <w:tcPr>
        <w:tcBorders>
          <w:top w:val="single" w:sz="4" w:space="0" w:color="FF6B6B" w:themeColor="text1" w:themeTint="80"/>
          <w:bottom w:val="single" w:sz="4" w:space="0" w:color="FF6B6B" w:themeColor="text1" w:themeTint="80"/>
        </w:tcBorders>
      </w:tcPr>
    </w:tblStylePr>
  </w:style>
  <w:style w:type="table" w:styleId="Svtlmkatabulky">
    <w:name w:val="Grid Table Light"/>
    <w:basedOn w:val="Normlntabulka"/>
    <w:uiPriority w:val="40"/>
    <w:rsid w:val="000D2D5D"/>
    <w:pPr>
      <w:spacing w:after="0" w:line="240" w:lineRule="auto"/>
    </w:pPr>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character" w:customStyle="1" w:styleId="Kovodkaz">
    <w:name w:val="Křížový odkaz"/>
    <w:basedOn w:val="Zdraznn"/>
    <w:uiPriority w:val="1"/>
    <w:qFormat/>
    <w:rsid w:val="008405DB"/>
    <w:rPr>
      <w:i/>
      <w:iCs/>
      <w:u w:val="single"/>
    </w:rPr>
  </w:style>
  <w:style w:type="character" w:styleId="Zdraznn">
    <w:name w:val="Emphasis"/>
    <w:basedOn w:val="Standardnpsmoodstavce"/>
    <w:uiPriority w:val="20"/>
    <w:rsid w:val="008405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4228">
      <w:bodyDiv w:val="1"/>
      <w:marLeft w:val="0"/>
      <w:marRight w:val="0"/>
      <w:marTop w:val="0"/>
      <w:marBottom w:val="0"/>
      <w:divBdr>
        <w:top w:val="none" w:sz="0" w:space="0" w:color="auto"/>
        <w:left w:val="none" w:sz="0" w:space="0" w:color="auto"/>
        <w:bottom w:val="none" w:sz="0" w:space="0" w:color="auto"/>
        <w:right w:val="none" w:sz="0" w:space="0" w:color="auto"/>
      </w:divBdr>
    </w:div>
    <w:div w:id="165823659">
      <w:bodyDiv w:val="1"/>
      <w:marLeft w:val="0"/>
      <w:marRight w:val="0"/>
      <w:marTop w:val="0"/>
      <w:marBottom w:val="0"/>
      <w:divBdr>
        <w:top w:val="none" w:sz="0" w:space="0" w:color="auto"/>
        <w:left w:val="none" w:sz="0" w:space="0" w:color="auto"/>
        <w:bottom w:val="none" w:sz="0" w:space="0" w:color="auto"/>
        <w:right w:val="none" w:sz="0" w:space="0" w:color="auto"/>
      </w:divBdr>
    </w:div>
    <w:div w:id="177739997">
      <w:bodyDiv w:val="1"/>
      <w:marLeft w:val="0"/>
      <w:marRight w:val="0"/>
      <w:marTop w:val="0"/>
      <w:marBottom w:val="0"/>
      <w:divBdr>
        <w:top w:val="none" w:sz="0" w:space="0" w:color="auto"/>
        <w:left w:val="none" w:sz="0" w:space="0" w:color="auto"/>
        <w:bottom w:val="none" w:sz="0" w:space="0" w:color="auto"/>
        <w:right w:val="none" w:sz="0" w:space="0" w:color="auto"/>
      </w:divBdr>
    </w:div>
    <w:div w:id="179054110">
      <w:bodyDiv w:val="1"/>
      <w:marLeft w:val="0"/>
      <w:marRight w:val="0"/>
      <w:marTop w:val="0"/>
      <w:marBottom w:val="0"/>
      <w:divBdr>
        <w:top w:val="none" w:sz="0" w:space="0" w:color="auto"/>
        <w:left w:val="none" w:sz="0" w:space="0" w:color="auto"/>
        <w:bottom w:val="none" w:sz="0" w:space="0" w:color="auto"/>
        <w:right w:val="none" w:sz="0" w:space="0" w:color="auto"/>
      </w:divBdr>
    </w:div>
    <w:div w:id="205340940">
      <w:bodyDiv w:val="1"/>
      <w:marLeft w:val="0"/>
      <w:marRight w:val="0"/>
      <w:marTop w:val="0"/>
      <w:marBottom w:val="0"/>
      <w:divBdr>
        <w:top w:val="none" w:sz="0" w:space="0" w:color="auto"/>
        <w:left w:val="none" w:sz="0" w:space="0" w:color="auto"/>
        <w:bottom w:val="none" w:sz="0" w:space="0" w:color="auto"/>
        <w:right w:val="none" w:sz="0" w:space="0" w:color="auto"/>
      </w:divBdr>
    </w:div>
    <w:div w:id="221673326">
      <w:bodyDiv w:val="1"/>
      <w:marLeft w:val="0"/>
      <w:marRight w:val="0"/>
      <w:marTop w:val="0"/>
      <w:marBottom w:val="0"/>
      <w:divBdr>
        <w:top w:val="none" w:sz="0" w:space="0" w:color="auto"/>
        <w:left w:val="none" w:sz="0" w:space="0" w:color="auto"/>
        <w:bottom w:val="none" w:sz="0" w:space="0" w:color="auto"/>
        <w:right w:val="none" w:sz="0" w:space="0" w:color="auto"/>
      </w:divBdr>
    </w:div>
    <w:div w:id="292828320">
      <w:bodyDiv w:val="1"/>
      <w:marLeft w:val="0"/>
      <w:marRight w:val="0"/>
      <w:marTop w:val="0"/>
      <w:marBottom w:val="0"/>
      <w:divBdr>
        <w:top w:val="none" w:sz="0" w:space="0" w:color="auto"/>
        <w:left w:val="none" w:sz="0" w:space="0" w:color="auto"/>
        <w:bottom w:val="none" w:sz="0" w:space="0" w:color="auto"/>
        <w:right w:val="none" w:sz="0" w:space="0" w:color="auto"/>
      </w:divBdr>
    </w:div>
    <w:div w:id="307172419">
      <w:bodyDiv w:val="1"/>
      <w:marLeft w:val="0"/>
      <w:marRight w:val="0"/>
      <w:marTop w:val="0"/>
      <w:marBottom w:val="0"/>
      <w:divBdr>
        <w:top w:val="none" w:sz="0" w:space="0" w:color="auto"/>
        <w:left w:val="none" w:sz="0" w:space="0" w:color="auto"/>
        <w:bottom w:val="none" w:sz="0" w:space="0" w:color="auto"/>
        <w:right w:val="none" w:sz="0" w:space="0" w:color="auto"/>
      </w:divBdr>
      <w:divsChild>
        <w:div w:id="916327852">
          <w:marLeft w:val="0"/>
          <w:marRight w:val="0"/>
          <w:marTop w:val="0"/>
          <w:marBottom w:val="0"/>
          <w:divBdr>
            <w:top w:val="none" w:sz="0" w:space="0" w:color="auto"/>
            <w:left w:val="none" w:sz="0" w:space="0" w:color="auto"/>
            <w:bottom w:val="none" w:sz="0" w:space="0" w:color="auto"/>
            <w:right w:val="none" w:sz="0" w:space="0" w:color="auto"/>
          </w:divBdr>
          <w:divsChild>
            <w:div w:id="75326864">
              <w:marLeft w:val="0"/>
              <w:marRight w:val="0"/>
              <w:marTop w:val="0"/>
              <w:marBottom w:val="0"/>
              <w:divBdr>
                <w:top w:val="none" w:sz="0" w:space="0" w:color="auto"/>
                <w:left w:val="none" w:sz="0" w:space="0" w:color="auto"/>
                <w:bottom w:val="none" w:sz="0" w:space="0" w:color="auto"/>
                <w:right w:val="none" w:sz="0" w:space="0" w:color="auto"/>
              </w:divBdr>
              <w:divsChild>
                <w:div w:id="1812823980">
                  <w:marLeft w:val="0"/>
                  <w:marRight w:val="0"/>
                  <w:marTop w:val="0"/>
                  <w:marBottom w:val="0"/>
                  <w:divBdr>
                    <w:top w:val="none" w:sz="0" w:space="0" w:color="auto"/>
                    <w:left w:val="none" w:sz="0" w:space="0" w:color="auto"/>
                    <w:bottom w:val="none" w:sz="0" w:space="0" w:color="auto"/>
                    <w:right w:val="none" w:sz="0" w:space="0" w:color="auto"/>
                  </w:divBdr>
                </w:div>
              </w:divsChild>
            </w:div>
            <w:div w:id="188185003">
              <w:marLeft w:val="0"/>
              <w:marRight w:val="0"/>
              <w:marTop w:val="0"/>
              <w:marBottom w:val="0"/>
              <w:divBdr>
                <w:top w:val="none" w:sz="0" w:space="0" w:color="auto"/>
                <w:left w:val="none" w:sz="0" w:space="0" w:color="auto"/>
                <w:bottom w:val="none" w:sz="0" w:space="0" w:color="auto"/>
                <w:right w:val="none" w:sz="0" w:space="0" w:color="auto"/>
              </w:divBdr>
              <w:divsChild>
                <w:div w:id="697698235">
                  <w:marLeft w:val="0"/>
                  <w:marRight w:val="0"/>
                  <w:marTop w:val="0"/>
                  <w:marBottom w:val="0"/>
                  <w:divBdr>
                    <w:top w:val="none" w:sz="0" w:space="0" w:color="auto"/>
                    <w:left w:val="none" w:sz="0" w:space="0" w:color="auto"/>
                    <w:bottom w:val="none" w:sz="0" w:space="0" w:color="auto"/>
                    <w:right w:val="none" w:sz="0" w:space="0" w:color="auto"/>
                  </w:divBdr>
                </w:div>
              </w:divsChild>
            </w:div>
            <w:div w:id="466316053">
              <w:marLeft w:val="0"/>
              <w:marRight w:val="0"/>
              <w:marTop w:val="0"/>
              <w:marBottom w:val="0"/>
              <w:divBdr>
                <w:top w:val="none" w:sz="0" w:space="0" w:color="auto"/>
                <w:left w:val="none" w:sz="0" w:space="0" w:color="auto"/>
                <w:bottom w:val="none" w:sz="0" w:space="0" w:color="auto"/>
                <w:right w:val="none" w:sz="0" w:space="0" w:color="auto"/>
              </w:divBdr>
              <w:divsChild>
                <w:div w:id="1682586742">
                  <w:marLeft w:val="0"/>
                  <w:marRight w:val="0"/>
                  <w:marTop w:val="0"/>
                  <w:marBottom w:val="0"/>
                  <w:divBdr>
                    <w:top w:val="none" w:sz="0" w:space="0" w:color="auto"/>
                    <w:left w:val="none" w:sz="0" w:space="0" w:color="auto"/>
                    <w:bottom w:val="none" w:sz="0" w:space="0" w:color="auto"/>
                    <w:right w:val="none" w:sz="0" w:space="0" w:color="auto"/>
                  </w:divBdr>
                </w:div>
              </w:divsChild>
            </w:div>
            <w:div w:id="477109076">
              <w:marLeft w:val="0"/>
              <w:marRight w:val="0"/>
              <w:marTop w:val="0"/>
              <w:marBottom w:val="0"/>
              <w:divBdr>
                <w:top w:val="none" w:sz="0" w:space="0" w:color="auto"/>
                <w:left w:val="none" w:sz="0" w:space="0" w:color="auto"/>
                <w:bottom w:val="none" w:sz="0" w:space="0" w:color="auto"/>
                <w:right w:val="none" w:sz="0" w:space="0" w:color="auto"/>
              </w:divBdr>
              <w:divsChild>
                <w:div w:id="376852766">
                  <w:marLeft w:val="0"/>
                  <w:marRight w:val="0"/>
                  <w:marTop w:val="0"/>
                  <w:marBottom w:val="0"/>
                  <w:divBdr>
                    <w:top w:val="none" w:sz="0" w:space="0" w:color="auto"/>
                    <w:left w:val="none" w:sz="0" w:space="0" w:color="auto"/>
                    <w:bottom w:val="none" w:sz="0" w:space="0" w:color="auto"/>
                    <w:right w:val="none" w:sz="0" w:space="0" w:color="auto"/>
                  </w:divBdr>
                </w:div>
              </w:divsChild>
            </w:div>
            <w:div w:id="600064921">
              <w:marLeft w:val="0"/>
              <w:marRight w:val="0"/>
              <w:marTop w:val="0"/>
              <w:marBottom w:val="0"/>
              <w:divBdr>
                <w:top w:val="none" w:sz="0" w:space="0" w:color="auto"/>
                <w:left w:val="none" w:sz="0" w:space="0" w:color="auto"/>
                <w:bottom w:val="none" w:sz="0" w:space="0" w:color="auto"/>
                <w:right w:val="none" w:sz="0" w:space="0" w:color="auto"/>
              </w:divBdr>
              <w:divsChild>
                <w:div w:id="1535070034">
                  <w:marLeft w:val="0"/>
                  <w:marRight w:val="0"/>
                  <w:marTop w:val="0"/>
                  <w:marBottom w:val="0"/>
                  <w:divBdr>
                    <w:top w:val="none" w:sz="0" w:space="0" w:color="auto"/>
                    <w:left w:val="none" w:sz="0" w:space="0" w:color="auto"/>
                    <w:bottom w:val="none" w:sz="0" w:space="0" w:color="auto"/>
                    <w:right w:val="none" w:sz="0" w:space="0" w:color="auto"/>
                  </w:divBdr>
                </w:div>
              </w:divsChild>
            </w:div>
            <w:div w:id="656809675">
              <w:marLeft w:val="0"/>
              <w:marRight w:val="0"/>
              <w:marTop w:val="0"/>
              <w:marBottom w:val="0"/>
              <w:divBdr>
                <w:top w:val="none" w:sz="0" w:space="0" w:color="auto"/>
                <w:left w:val="none" w:sz="0" w:space="0" w:color="auto"/>
                <w:bottom w:val="none" w:sz="0" w:space="0" w:color="auto"/>
                <w:right w:val="none" w:sz="0" w:space="0" w:color="auto"/>
              </w:divBdr>
              <w:divsChild>
                <w:div w:id="679698099">
                  <w:marLeft w:val="0"/>
                  <w:marRight w:val="0"/>
                  <w:marTop w:val="0"/>
                  <w:marBottom w:val="0"/>
                  <w:divBdr>
                    <w:top w:val="none" w:sz="0" w:space="0" w:color="auto"/>
                    <w:left w:val="none" w:sz="0" w:space="0" w:color="auto"/>
                    <w:bottom w:val="none" w:sz="0" w:space="0" w:color="auto"/>
                    <w:right w:val="none" w:sz="0" w:space="0" w:color="auto"/>
                  </w:divBdr>
                </w:div>
              </w:divsChild>
            </w:div>
            <w:div w:id="765150516">
              <w:marLeft w:val="0"/>
              <w:marRight w:val="0"/>
              <w:marTop w:val="0"/>
              <w:marBottom w:val="0"/>
              <w:divBdr>
                <w:top w:val="none" w:sz="0" w:space="0" w:color="auto"/>
                <w:left w:val="none" w:sz="0" w:space="0" w:color="auto"/>
                <w:bottom w:val="none" w:sz="0" w:space="0" w:color="auto"/>
                <w:right w:val="none" w:sz="0" w:space="0" w:color="auto"/>
              </w:divBdr>
              <w:divsChild>
                <w:div w:id="1194223084">
                  <w:marLeft w:val="0"/>
                  <w:marRight w:val="0"/>
                  <w:marTop w:val="0"/>
                  <w:marBottom w:val="0"/>
                  <w:divBdr>
                    <w:top w:val="none" w:sz="0" w:space="0" w:color="auto"/>
                    <w:left w:val="none" w:sz="0" w:space="0" w:color="auto"/>
                    <w:bottom w:val="none" w:sz="0" w:space="0" w:color="auto"/>
                    <w:right w:val="none" w:sz="0" w:space="0" w:color="auto"/>
                  </w:divBdr>
                </w:div>
              </w:divsChild>
            </w:div>
            <w:div w:id="787049548">
              <w:marLeft w:val="0"/>
              <w:marRight w:val="0"/>
              <w:marTop w:val="0"/>
              <w:marBottom w:val="0"/>
              <w:divBdr>
                <w:top w:val="none" w:sz="0" w:space="0" w:color="auto"/>
                <w:left w:val="none" w:sz="0" w:space="0" w:color="auto"/>
                <w:bottom w:val="none" w:sz="0" w:space="0" w:color="auto"/>
                <w:right w:val="none" w:sz="0" w:space="0" w:color="auto"/>
              </w:divBdr>
              <w:divsChild>
                <w:div w:id="1377655886">
                  <w:marLeft w:val="0"/>
                  <w:marRight w:val="0"/>
                  <w:marTop w:val="0"/>
                  <w:marBottom w:val="0"/>
                  <w:divBdr>
                    <w:top w:val="none" w:sz="0" w:space="0" w:color="auto"/>
                    <w:left w:val="none" w:sz="0" w:space="0" w:color="auto"/>
                    <w:bottom w:val="none" w:sz="0" w:space="0" w:color="auto"/>
                    <w:right w:val="none" w:sz="0" w:space="0" w:color="auto"/>
                  </w:divBdr>
                </w:div>
              </w:divsChild>
            </w:div>
            <w:div w:id="859507983">
              <w:marLeft w:val="0"/>
              <w:marRight w:val="0"/>
              <w:marTop w:val="0"/>
              <w:marBottom w:val="0"/>
              <w:divBdr>
                <w:top w:val="none" w:sz="0" w:space="0" w:color="auto"/>
                <w:left w:val="none" w:sz="0" w:space="0" w:color="auto"/>
                <w:bottom w:val="none" w:sz="0" w:space="0" w:color="auto"/>
                <w:right w:val="none" w:sz="0" w:space="0" w:color="auto"/>
              </w:divBdr>
              <w:divsChild>
                <w:div w:id="1780250597">
                  <w:marLeft w:val="0"/>
                  <w:marRight w:val="0"/>
                  <w:marTop w:val="0"/>
                  <w:marBottom w:val="0"/>
                  <w:divBdr>
                    <w:top w:val="none" w:sz="0" w:space="0" w:color="auto"/>
                    <w:left w:val="none" w:sz="0" w:space="0" w:color="auto"/>
                    <w:bottom w:val="none" w:sz="0" w:space="0" w:color="auto"/>
                    <w:right w:val="none" w:sz="0" w:space="0" w:color="auto"/>
                  </w:divBdr>
                </w:div>
              </w:divsChild>
            </w:div>
            <w:div w:id="886599094">
              <w:marLeft w:val="0"/>
              <w:marRight w:val="0"/>
              <w:marTop w:val="0"/>
              <w:marBottom w:val="0"/>
              <w:divBdr>
                <w:top w:val="none" w:sz="0" w:space="0" w:color="auto"/>
                <w:left w:val="none" w:sz="0" w:space="0" w:color="auto"/>
                <w:bottom w:val="none" w:sz="0" w:space="0" w:color="auto"/>
                <w:right w:val="none" w:sz="0" w:space="0" w:color="auto"/>
              </w:divBdr>
              <w:divsChild>
                <w:div w:id="959071582">
                  <w:marLeft w:val="0"/>
                  <w:marRight w:val="0"/>
                  <w:marTop w:val="0"/>
                  <w:marBottom w:val="0"/>
                  <w:divBdr>
                    <w:top w:val="none" w:sz="0" w:space="0" w:color="auto"/>
                    <w:left w:val="none" w:sz="0" w:space="0" w:color="auto"/>
                    <w:bottom w:val="none" w:sz="0" w:space="0" w:color="auto"/>
                    <w:right w:val="none" w:sz="0" w:space="0" w:color="auto"/>
                  </w:divBdr>
                </w:div>
              </w:divsChild>
            </w:div>
            <w:div w:id="914973242">
              <w:marLeft w:val="0"/>
              <w:marRight w:val="0"/>
              <w:marTop w:val="0"/>
              <w:marBottom w:val="0"/>
              <w:divBdr>
                <w:top w:val="none" w:sz="0" w:space="0" w:color="auto"/>
                <w:left w:val="none" w:sz="0" w:space="0" w:color="auto"/>
                <w:bottom w:val="none" w:sz="0" w:space="0" w:color="auto"/>
                <w:right w:val="none" w:sz="0" w:space="0" w:color="auto"/>
              </w:divBdr>
              <w:divsChild>
                <w:div w:id="459031044">
                  <w:marLeft w:val="0"/>
                  <w:marRight w:val="0"/>
                  <w:marTop w:val="0"/>
                  <w:marBottom w:val="0"/>
                  <w:divBdr>
                    <w:top w:val="none" w:sz="0" w:space="0" w:color="auto"/>
                    <w:left w:val="none" w:sz="0" w:space="0" w:color="auto"/>
                    <w:bottom w:val="none" w:sz="0" w:space="0" w:color="auto"/>
                    <w:right w:val="none" w:sz="0" w:space="0" w:color="auto"/>
                  </w:divBdr>
                </w:div>
              </w:divsChild>
            </w:div>
            <w:div w:id="972247885">
              <w:marLeft w:val="0"/>
              <w:marRight w:val="0"/>
              <w:marTop w:val="0"/>
              <w:marBottom w:val="0"/>
              <w:divBdr>
                <w:top w:val="none" w:sz="0" w:space="0" w:color="auto"/>
                <w:left w:val="none" w:sz="0" w:space="0" w:color="auto"/>
                <w:bottom w:val="none" w:sz="0" w:space="0" w:color="auto"/>
                <w:right w:val="none" w:sz="0" w:space="0" w:color="auto"/>
              </w:divBdr>
              <w:divsChild>
                <w:div w:id="597493398">
                  <w:marLeft w:val="0"/>
                  <w:marRight w:val="0"/>
                  <w:marTop w:val="0"/>
                  <w:marBottom w:val="0"/>
                  <w:divBdr>
                    <w:top w:val="none" w:sz="0" w:space="0" w:color="auto"/>
                    <w:left w:val="none" w:sz="0" w:space="0" w:color="auto"/>
                    <w:bottom w:val="none" w:sz="0" w:space="0" w:color="auto"/>
                    <w:right w:val="none" w:sz="0" w:space="0" w:color="auto"/>
                  </w:divBdr>
                </w:div>
              </w:divsChild>
            </w:div>
            <w:div w:id="1028139567">
              <w:marLeft w:val="0"/>
              <w:marRight w:val="0"/>
              <w:marTop w:val="0"/>
              <w:marBottom w:val="0"/>
              <w:divBdr>
                <w:top w:val="none" w:sz="0" w:space="0" w:color="auto"/>
                <w:left w:val="none" w:sz="0" w:space="0" w:color="auto"/>
                <w:bottom w:val="none" w:sz="0" w:space="0" w:color="auto"/>
                <w:right w:val="none" w:sz="0" w:space="0" w:color="auto"/>
              </w:divBdr>
              <w:divsChild>
                <w:div w:id="591011273">
                  <w:marLeft w:val="0"/>
                  <w:marRight w:val="0"/>
                  <w:marTop w:val="0"/>
                  <w:marBottom w:val="0"/>
                  <w:divBdr>
                    <w:top w:val="none" w:sz="0" w:space="0" w:color="auto"/>
                    <w:left w:val="none" w:sz="0" w:space="0" w:color="auto"/>
                    <w:bottom w:val="none" w:sz="0" w:space="0" w:color="auto"/>
                    <w:right w:val="none" w:sz="0" w:space="0" w:color="auto"/>
                  </w:divBdr>
                </w:div>
              </w:divsChild>
            </w:div>
            <w:div w:id="1039209876">
              <w:marLeft w:val="0"/>
              <w:marRight w:val="0"/>
              <w:marTop w:val="0"/>
              <w:marBottom w:val="0"/>
              <w:divBdr>
                <w:top w:val="none" w:sz="0" w:space="0" w:color="auto"/>
                <w:left w:val="none" w:sz="0" w:space="0" w:color="auto"/>
                <w:bottom w:val="none" w:sz="0" w:space="0" w:color="auto"/>
                <w:right w:val="none" w:sz="0" w:space="0" w:color="auto"/>
              </w:divBdr>
              <w:divsChild>
                <w:div w:id="576012394">
                  <w:marLeft w:val="0"/>
                  <w:marRight w:val="0"/>
                  <w:marTop w:val="0"/>
                  <w:marBottom w:val="0"/>
                  <w:divBdr>
                    <w:top w:val="none" w:sz="0" w:space="0" w:color="auto"/>
                    <w:left w:val="none" w:sz="0" w:space="0" w:color="auto"/>
                    <w:bottom w:val="none" w:sz="0" w:space="0" w:color="auto"/>
                    <w:right w:val="none" w:sz="0" w:space="0" w:color="auto"/>
                  </w:divBdr>
                </w:div>
              </w:divsChild>
            </w:div>
            <w:div w:id="1049066980">
              <w:marLeft w:val="0"/>
              <w:marRight w:val="0"/>
              <w:marTop w:val="0"/>
              <w:marBottom w:val="0"/>
              <w:divBdr>
                <w:top w:val="none" w:sz="0" w:space="0" w:color="auto"/>
                <w:left w:val="none" w:sz="0" w:space="0" w:color="auto"/>
                <w:bottom w:val="none" w:sz="0" w:space="0" w:color="auto"/>
                <w:right w:val="none" w:sz="0" w:space="0" w:color="auto"/>
              </w:divBdr>
              <w:divsChild>
                <w:div w:id="1444761697">
                  <w:marLeft w:val="0"/>
                  <w:marRight w:val="0"/>
                  <w:marTop w:val="0"/>
                  <w:marBottom w:val="0"/>
                  <w:divBdr>
                    <w:top w:val="none" w:sz="0" w:space="0" w:color="auto"/>
                    <w:left w:val="none" w:sz="0" w:space="0" w:color="auto"/>
                    <w:bottom w:val="none" w:sz="0" w:space="0" w:color="auto"/>
                    <w:right w:val="none" w:sz="0" w:space="0" w:color="auto"/>
                  </w:divBdr>
                </w:div>
              </w:divsChild>
            </w:div>
            <w:div w:id="1085493108">
              <w:marLeft w:val="0"/>
              <w:marRight w:val="0"/>
              <w:marTop w:val="0"/>
              <w:marBottom w:val="0"/>
              <w:divBdr>
                <w:top w:val="none" w:sz="0" w:space="0" w:color="auto"/>
                <w:left w:val="none" w:sz="0" w:space="0" w:color="auto"/>
                <w:bottom w:val="none" w:sz="0" w:space="0" w:color="auto"/>
                <w:right w:val="none" w:sz="0" w:space="0" w:color="auto"/>
              </w:divBdr>
              <w:divsChild>
                <w:div w:id="2086880719">
                  <w:marLeft w:val="0"/>
                  <w:marRight w:val="0"/>
                  <w:marTop w:val="0"/>
                  <w:marBottom w:val="0"/>
                  <w:divBdr>
                    <w:top w:val="none" w:sz="0" w:space="0" w:color="auto"/>
                    <w:left w:val="none" w:sz="0" w:space="0" w:color="auto"/>
                    <w:bottom w:val="none" w:sz="0" w:space="0" w:color="auto"/>
                    <w:right w:val="none" w:sz="0" w:space="0" w:color="auto"/>
                  </w:divBdr>
                </w:div>
              </w:divsChild>
            </w:div>
            <w:div w:id="1136532618">
              <w:marLeft w:val="0"/>
              <w:marRight w:val="0"/>
              <w:marTop w:val="0"/>
              <w:marBottom w:val="0"/>
              <w:divBdr>
                <w:top w:val="none" w:sz="0" w:space="0" w:color="auto"/>
                <w:left w:val="none" w:sz="0" w:space="0" w:color="auto"/>
                <w:bottom w:val="none" w:sz="0" w:space="0" w:color="auto"/>
                <w:right w:val="none" w:sz="0" w:space="0" w:color="auto"/>
              </w:divBdr>
              <w:divsChild>
                <w:div w:id="220750396">
                  <w:marLeft w:val="0"/>
                  <w:marRight w:val="0"/>
                  <w:marTop w:val="0"/>
                  <w:marBottom w:val="0"/>
                  <w:divBdr>
                    <w:top w:val="none" w:sz="0" w:space="0" w:color="auto"/>
                    <w:left w:val="none" w:sz="0" w:space="0" w:color="auto"/>
                    <w:bottom w:val="none" w:sz="0" w:space="0" w:color="auto"/>
                    <w:right w:val="none" w:sz="0" w:space="0" w:color="auto"/>
                  </w:divBdr>
                </w:div>
              </w:divsChild>
            </w:div>
            <w:div w:id="1148404800">
              <w:marLeft w:val="0"/>
              <w:marRight w:val="0"/>
              <w:marTop w:val="0"/>
              <w:marBottom w:val="0"/>
              <w:divBdr>
                <w:top w:val="none" w:sz="0" w:space="0" w:color="auto"/>
                <w:left w:val="none" w:sz="0" w:space="0" w:color="auto"/>
                <w:bottom w:val="none" w:sz="0" w:space="0" w:color="auto"/>
                <w:right w:val="none" w:sz="0" w:space="0" w:color="auto"/>
              </w:divBdr>
              <w:divsChild>
                <w:div w:id="1363480952">
                  <w:marLeft w:val="0"/>
                  <w:marRight w:val="0"/>
                  <w:marTop w:val="0"/>
                  <w:marBottom w:val="0"/>
                  <w:divBdr>
                    <w:top w:val="none" w:sz="0" w:space="0" w:color="auto"/>
                    <w:left w:val="none" w:sz="0" w:space="0" w:color="auto"/>
                    <w:bottom w:val="none" w:sz="0" w:space="0" w:color="auto"/>
                    <w:right w:val="none" w:sz="0" w:space="0" w:color="auto"/>
                  </w:divBdr>
                </w:div>
              </w:divsChild>
            </w:div>
            <w:div w:id="1200507267">
              <w:marLeft w:val="0"/>
              <w:marRight w:val="0"/>
              <w:marTop w:val="0"/>
              <w:marBottom w:val="0"/>
              <w:divBdr>
                <w:top w:val="none" w:sz="0" w:space="0" w:color="auto"/>
                <w:left w:val="none" w:sz="0" w:space="0" w:color="auto"/>
                <w:bottom w:val="none" w:sz="0" w:space="0" w:color="auto"/>
                <w:right w:val="none" w:sz="0" w:space="0" w:color="auto"/>
              </w:divBdr>
              <w:divsChild>
                <w:div w:id="184372888">
                  <w:marLeft w:val="0"/>
                  <w:marRight w:val="0"/>
                  <w:marTop w:val="0"/>
                  <w:marBottom w:val="0"/>
                  <w:divBdr>
                    <w:top w:val="none" w:sz="0" w:space="0" w:color="auto"/>
                    <w:left w:val="none" w:sz="0" w:space="0" w:color="auto"/>
                    <w:bottom w:val="none" w:sz="0" w:space="0" w:color="auto"/>
                    <w:right w:val="none" w:sz="0" w:space="0" w:color="auto"/>
                  </w:divBdr>
                </w:div>
              </w:divsChild>
            </w:div>
            <w:div w:id="1208951035">
              <w:marLeft w:val="0"/>
              <w:marRight w:val="0"/>
              <w:marTop w:val="0"/>
              <w:marBottom w:val="0"/>
              <w:divBdr>
                <w:top w:val="none" w:sz="0" w:space="0" w:color="auto"/>
                <w:left w:val="none" w:sz="0" w:space="0" w:color="auto"/>
                <w:bottom w:val="none" w:sz="0" w:space="0" w:color="auto"/>
                <w:right w:val="none" w:sz="0" w:space="0" w:color="auto"/>
              </w:divBdr>
              <w:divsChild>
                <w:div w:id="344482811">
                  <w:marLeft w:val="0"/>
                  <w:marRight w:val="0"/>
                  <w:marTop w:val="0"/>
                  <w:marBottom w:val="0"/>
                  <w:divBdr>
                    <w:top w:val="none" w:sz="0" w:space="0" w:color="auto"/>
                    <w:left w:val="none" w:sz="0" w:space="0" w:color="auto"/>
                    <w:bottom w:val="none" w:sz="0" w:space="0" w:color="auto"/>
                    <w:right w:val="none" w:sz="0" w:space="0" w:color="auto"/>
                  </w:divBdr>
                </w:div>
              </w:divsChild>
            </w:div>
            <w:div w:id="1289703801">
              <w:marLeft w:val="0"/>
              <w:marRight w:val="0"/>
              <w:marTop w:val="0"/>
              <w:marBottom w:val="0"/>
              <w:divBdr>
                <w:top w:val="none" w:sz="0" w:space="0" w:color="auto"/>
                <w:left w:val="none" w:sz="0" w:space="0" w:color="auto"/>
                <w:bottom w:val="none" w:sz="0" w:space="0" w:color="auto"/>
                <w:right w:val="none" w:sz="0" w:space="0" w:color="auto"/>
              </w:divBdr>
              <w:divsChild>
                <w:div w:id="2091997416">
                  <w:marLeft w:val="0"/>
                  <w:marRight w:val="0"/>
                  <w:marTop w:val="0"/>
                  <w:marBottom w:val="0"/>
                  <w:divBdr>
                    <w:top w:val="none" w:sz="0" w:space="0" w:color="auto"/>
                    <w:left w:val="none" w:sz="0" w:space="0" w:color="auto"/>
                    <w:bottom w:val="none" w:sz="0" w:space="0" w:color="auto"/>
                    <w:right w:val="none" w:sz="0" w:space="0" w:color="auto"/>
                  </w:divBdr>
                </w:div>
              </w:divsChild>
            </w:div>
            <w:div w:id="1298804726">
              <w:marLeft w:val="0"/>
              <w:marRight w:val="0"/>
              <w:marTop w:val="0"/>
              <w:marBottom w:val="0"/>
              <w:divBdr>
                <w:top w:val="none" w:sz="0" w:space="0" w:color="auto"/>
                <w:left w:val="none" w:sz="0" w:space="0" w:color="auto"/>
                <w:bottom w:val="none" w:sz="0" w:space="0" w:color="auto"/>
                <w:right w:val="none" w:sz="0" w:space="0" w:color="auto"/>
              </w:divBdr>
              <w:divsChild>
                <w:div w:id="2115589788">
                  <w:marLeft w:val="0"/>
                  <w:marRight w:val="0"/>
                  <w:marTop w:val="0"/>
                  <w:marBottom w:val="0"/>
                  <w:divBdr>
                    <w:top w:val="none" w:sz="0" w:space="0" w:color="auto"/>
                    <w:left w:val="none" w:sz="0" w:space="0" w:color="auto"/>
                    <w:bottom w:val="none" w:sz="0" w:space="0" w:color="auto"/>
                    <w:right w:val="none" w:sz="0" w:space="0" w:color="auto"/>
                  </w:divBdr>
                </w:div>
              </w:divsChild>
            </w:div>
            <w:div w:id="1378698651">
              <w:marLeft w:val="0"/>
              <w:marRight w:val="0"/>
              <w:marTop w:val="0"/>
              <w:marBottom w:val="0"/>
              <w:divBdr>
                <w:top w:val="none" w:sz="0" w:space="0" w:color="auto"/>
                <w:left w:val="none" w:sz="0" w:space="0" w:color="auto"/>
                <w:bottom w:val="none" w:sz="0" w:space="0" w:color="auto"/>
                <w:right w:val="none" w:sz="0" w:space="0" w:color="auto"/>
              </w:divBdr>
              <w:divsChild>
                <w:div w:id="1045980786">
                  <w:marLeft w:val="0"/>
                  <w:marRight w:val="0"/>
                  <w:marTop w:val="0"/>
                  <w:marBottom w:val="0"/>
                  <w:divBdr>
                    <w:top w:val="none" w:sz="0" w:space="0" w:color="auto"/>
                    <w:left w:val="none" w:sz="0" w:space="0" w:color="auto"/>
                    <w:bottom w:val="none" w:sz="0" w:space="0" w:color="auto"/>
                    <w:right w:val="none" w:sz="0" w:space="0" w:color="auto"/>
                  </w:divBdr>
                </w:div>
              </w:divsChild>
            </w:div>
            <w:div w:id="1379237324">
              <w:marLeft w:val="0"/>
              <w:marRight w:val="0"/>
              <w:marTop w:val="0"/>
              <w:marBottom w:val="0"/>
              <w:divBdr>
                <w:top w:val="none" w:sz="0" w:space="0" w:color="auto"/>
                <w:left w:val="none" w:sz="0" w:space="0" w:color="auto"/>
                <w:bottom w:val="none" w:sz="0" w:space="0" w:color="auto"/>
                <w:right w:val="none" w:sz="0" w:space="0" w:color="auto"/>
              </w:divBdr>
              <w:divsChild>
                <w:div w:id="1803888688">
                  <w:marLeft w:val="0"/>
                  <w:marRight w:val="0"/>
                  <w:marTop w:val="0"/>
                  <w:marBottom w:val="0"/>
                  <w:divBdr>
                    <w:top w:val="none" w:sz="0" w:space="0" w:color="auto"/>
                    <w:left w:val="none" w:sz="0" w:space="0" w:color="auto"/>
                    <w:bottom w:val="none" w:sz="0" w:space="0" w:color="auto"/>
                    <w:right w:val="none" w:sz="0" w:space="0" w:color="auto"/>
                  </w:divBdr>
                </w:div>
              </w:divsChild>
            </w:div>
            <w:div w:id="1483617590">
              <w:marLeft w:val="0"/>
              <w:marRight w:val="0"/>
              <w:marTop w:val="0"/>
              <w:marBottom w:val="0"/>
              <w:divBdr>
                <w:top w:val="none" w:sz="0" w:space="0" w:color="auto"/>
                <w:left w:val="none" w:sz="0" w:space="0" w:color="auto"/>
                <w:bottom w:val="none" w:sz="0" w:space="0" w:color="auto"/>
                <w:right w:val="none" w:sz="0" w:space="0" w:color="auto"/>
              </w:divBdr>
              <w:divsChild>
                <w:div w:id="830412387">
                  <w:marLeft w:val="0"/>
                  <w:marRight w:val="0"/>
                  <w:marTop w:val="0"/>
                  <w:marBottom w:val="0"/>
                  <w:divBdr>
                    <w:top w:val="none" w:sz="0" w:space="0" w:color="auto"/>
                    <w:left w:val="none" w:sz="0" w:space="0" w:color="auto"/>
                    <w:bottom w:val="none" w:sz="0" w:space="0" w:color="auto"/>
                    <w:right w:val="none" w:sz="0" w:space="0" w:color="auto"/>
                  </w:divBdr>
                </w:div>
              </w:divsChild>
            </w:div>
            <w:div w:id="1522430982">
              <w:marLeft w:val="0"/>
              <w:marRight w:val="0"/>
              <w:marTop w:val="0"/>
              <w:marBottom w:val="0"/>
              <w:divBdr>
                <w:top w:val="none" w:sz="0" w:space="0" w:color="auto"/>
                <w:left w:val="none" w:sz="0" w:space="0" w:color="auto"/>
                <w:bottom w:val="none" w:sz="0" w:space="0" w:color="auto"/>
                <w:right w:val="none" w:sz="0" w:space="0" w:color="auto"/>
              </w:divBdr>
              <w:divsChild>
                <w:div w:id="2006473500">
                  <w:marLeft w:val="0"/>
                  <w:marRight w:val="0"/>
                  <w:marTop w:val="0"/>
                  <w:marBottom w:val="0"/>
                  <w:divBdr>
                    <w:top w:val="none" w:sz="0" w:space="0" w:color="auto"/>
                    <w:left w:val="none" w:sz="0" w:space="0" w:color="auto"/>
                    <w:bottom w:val="none" w:sz="0" w:space="0" w:color="auto"/>
                    <w:right w:val="none" w:sz="0" w:space="0" w:color="auto"/>
                  </w:divBdr>
                </w:div>
              </w:divsChild>
            </w:div>
            <w:div w:id="1699547517">
              <w:marLeft w:val="0"/>
              <w:marRight w:val="0"/>
              <w:marTop w:val="0"/>
              <w:marBottom w:val="0"/>
              <w:divBdr>
                <w:top w:val="none" w:sz="0" w:space="0" w:color="auto"/>
                <w:left w:val="none" w:sz="0" w:space="0" w:color="auto"/>
                <w:bottom w:val="none" w:sz="0" w:space="0" w:color="auto"/>
                <w:right w:val="none" w:sz="0" w:space="0" w:color="auto"/>
              </w:divBdr>
              <w:divsChild>
                <w:div w:id="1265504116">
                  <w:marLeft w:val="0"/>
                  <w:marRight w:val="0"/>
                  <w:marTop w:val="0"/>
                  <w:marBottom w:val="0"/>
                  <w:divBdr>
                    <w:top w:val="none" w:sz="0" w:space="0" w:color="auto"/>
                    <w:left w:val="none" w:sz="0" w:space="0" w:color="auto"/>
                    <w:bottom w:val="none" w:sz="0" w:space="0" w:color="auto"/>
                    <w:right w:val="none" w:sz="0" w:space="0" w:color="auto"/>
                  </w:divBdr>
                </w:div>
              </w:divsChild>
            </w:div>
            <w:div w:id="1728260152">
              <w:marLeft w:val="0"/>
              <w:marRight w:val="0"/>
              <w:marTop w:val="0"/>
              <w:marBottom w:val="0"/>
              <w:divBdr>
                <w:top w:val="none" w:sz="0" w:space="0" w:color="auto"/>
                <w:left w:val="none" w:sz="0" w:space="0" w:color="auto"/>
                <w:bottom w:val="none" w:sz="0" w:space="0" w:color="auto"/>
                <w:right w:val="none" w:sz="0" w:space="0" w:color="auto"/>
              </w:divBdr>
              <w:divsChild>
                <w:div w:id="1354649174">
                  <w:marLeft w:val="0"/>
                  <w:marRight w:val="0"/>
                  <w:marTop w:val="0"/>
                  <w:marBottom w:val="0"/>
                  <w:divBdr>
                    <w:top w:val="none" w:sz="0" w:space="0" w:color="auto"/>
                    <w:left w:val="none" w:sz="0" w:space="0" w:color="auto"/>
                    <w:bottom w:val="none" w:sz="0" w:space="0" w:color="auto"/>
                    <w:right w:val="none" w:sz="0" w:space="0" w:color="auto"/>
                  </w:divBdr>
                </w:div>
              </w:divsChild>
            </w:div>
            <w:div w:id="1970550276">
              <w:marLeft w:val="0"/>
              <w:marRight w:val="0"/>
              <w:marTop w:val="0"/>
              <w:marBottom w:val="0"/>
              <w:divBdr>
                <w:top w:val="none" w:sz="0" w:space="0" w:color="auto"/>
                <w:left w:val="none" w:sz="0" w:space="0" w:color="auto"/>
                <w:bottom w:val="none" w:sz="0" w:space="0" w:color="auto"/>
                <w:right w:val="none" w:sz="0" w:space="0" w:color="auto"/>
              </w:divBdr>
              <w:divsChild>
                <w:div w:id="1697388051">
                  <w:marLeft w:val="0"/>
                  <w:marRight w:val="0"/>
                  <w:marTop w:val="0"/>
                  <w:marBottom w:val="0"/>
                  <w:divBdr>
                    <w:top w:val="none" w:sz="0" w:space="0" w:color="auto"/>
                    <w:left w:val="none" w:sz="0" w:space="0" w:color="auto"/>
                    <w:bottom w:val="none" w:sz="0" w:space="0" w:color="auto"/>
                    <w:right w:val="none" w:sz="0" w:space="0" w:color="auto"/>
                  </w:divBdr>
                </w:div>
              </w:divsChild>
            </w:div>
            <w:div w:id="2016422197">
              <w:marLeft w:val="0"/>
              <w:marRight w:val="0"/>
              <w:marTop w:val="0"/>
              <w:marBottom w:val="0"/>
              <w:divBdr>
                <w:top w:val="none" w:sz="0" w:space="0" w:color="auto"/>
                <w:left w:val="none" w:sz="0" w:space="0" w:color="auto"/>
                <w:bottom w:val="none" w:sz="0" w:space="0" w:color="auto"/>
                <w:right w:val="none" w:sz="0" w:space="0" w:color="auto"/>
              </w:divBdr>
              <w:divsChild>
                <w:div w:id="2090300357">
                  <w:marLeft w:val="0"/>
                  <w:marRight w:val="0"/>
                  <w:marTop w:val="0"/>
                  <w:marBottom w:val="0"/>
                  <w:divBdr>
                    <w:top w:val="none" w:sz="0" w:space="0" w:color="auto"/>
                    <w:left w:val="none" w:sz="0" w:space="0" w:color="auto"/>
                    <w:bottom w:val="none" w:sz="0" w:space="0" w:color="auto"/>
                    <w:right w:val="none" w:sz="0" w:space="0" w:color="auto"/>
                  </w:divBdr>
                </w:div>
              </w:divsChild>
            </w:div>
            <w:div w:id="2123840276">
              <w:marLeft w:val="0"/>
              <w:marRight w:val="0"/>
              <w:marTop w:val="0"/>
              <w:marBottom w:val="0"/>
              <w:divBdr>
                <w:top w:val="none" w:sz="0" w:space="0" w:color="auto"/>
                <w:left w:val="none" w:sz="0" w:space="0" w:color="auto"/>
                <w:bottom w:val="none" w:sz="0" w:space="0" w:color="auto"/>
                <w:right w:val="none" w:sz="0" w:space="0" w:color="auto"/>
              </w:divBdr>
              <w:divsChild>
                <w:div w:id="18586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7214">
      <w:bodyDiv w:val="1"/>
      <w:marLeft w:val="0"/>
      <w:marRight w:val="0"/>
      <w:marTop w:val="0"/>
      <w:marBottom w:val="0"/>
      <w:divBdr>
        <w:top w:val="none" w:sz="0" w:space="0" w:color="auto"/>
        <w:left w:val="none" w:sz="0" w:space="0" w:color="auto"/>
        <w:bottom w:val="none" w:sz="0" w:space="0" w:color="auto"/>
        <w:right w:val="none" w:sz="0" w:space="0" w:color="auto"/>
      </w:divBdr>
    </w:div>
    <w:div w:id="395668990">
      <w:bodyDiv w:val="1"/>
      <w:marLeft w:val="0"/>
      <w:marRight w:val="0"/>
      <w:marTop w:val="0"/>
      <w:marBottom w:val="0"/>
      <w:divBdr>
        <w:top w:val="none" w:sz="0" w:space="0" w:color="auto"/>
        <w:left w:val="none" w:sz="0" w:space="0" w:color="auto"/>
        <w:bottom w:val="none" w:sz="0" w:space="0" w:color="auto"/>
        <w:right w:val="none" w:sz="0" w:space="0" w:color="auto"/>
      </w:divBdr>
      <w:divsChild>
        <w:div w:id="627468072">
          <w:marLeft w:val="0"/>
          <w:marRight w:val="0"/>
          <w:marTop w:val="0"/>
          <w:marBottom w:val="0"/>
          <w:divBdr>
            <w:top w:val="none" w:sz="0" w:space="0" w:color="auto"/>
            <w:left w:val="none" w:sz="0" w:space="0" w:color="auto"/>
            <w:bottom w:val="none" w:sz="0" w:space="0" w:color="auto"/>
            <w:right w:val="none" w:sz="0" w:space="0" w:color="auto"/>
          </w:divBdr>
          <w:divsChild>
            <w:div w:id="353843989">
              <w:marLeft w:val="0"/>
              <w:marRight w:val="0"/>
              <w:marTop w:val="0"/>
              <w:marBottom w:val="0"/>
              <w:divBdr>
                <w:top w:val="none" w:sz="0" w:space="0" w:color="auto"/>
                <w:left w:val="none" w:sz="0" w:space="0" w:color="auto"/>
                <w:bottom w:val="none" w:sz="0" w:space="0" w:color="auto"/>
                <w:right w:val="none" w:sz="0" w:space="0" w:color="auto"/>
              </w:divBdr>
              <w:divsChild>
                <w:div w:id="9281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90337">
      <w:bodyDiv w:val="1"/>
      <w:marLeft w:val="0"/>
      <w:marRight w:val="0"/>
      <w:marTop w:val="0"/>
      <w:marBottom w:val="0"/>
      <w:divBdr>
        <w:top w:val="none" w:sz="0" w:space="0" w:color="auto"/>
        <w:left w:val="none" w:sz="0" w:space="0" w:color="auto"/>
        <w:bottom w:val="none" w:sz="0" w:space="0" w:color="auto"/>
        <w:right w:val="none" w:sz="0" w:space="0" w:color="auto"/>
      </w:divBdr>
    </w:div>
    <w:div w:id="454643464">
      <w:bodyDiv w:val="1"/>
      <w:marLeft w:val="0"/>
      <w:marRight w:val="0"/>
      <w:marTop w:val="0"/>
      <w:marBottom w:val="0"/>
      <w:divBdr>
        <w:top w:val="none" w:sz="0" w:space="0" w:color="auto"/>
        <w:left w:val="none" w:sz="0" w:space="0" w:color="auto"/>
        <w:bottom w:val="none" w:sz="0" w:space="0" w:color="auto"/>
        <w:right w:val="none" w:sz="0" w:space="0" w:color="auto"/>
      </w:divBdr>
    </w:div>
    <w:div w:id="564877408">
      <w:bodyDiv w:val="1"/>
      <w:marLeft w:val="0"/>
      <w:marRight w:val="0"/>
      <w:marTop w:val="0"/>
      <w:marBottom w:val="0"/>
      <w:divBdr>
        <w:top w:val="none" w:sz="0" w:space="0" w:color="auto"/>
        <w:left w:val="none" w:sz="0" w:space="0" w:color="auto"/>
        <w:bottom w:val="none" w:sz="0" w:space="0" w:color="auto"/>
        <w:right w:val="none" w:sz="0" w:space="0" w:color="auto"/>
      </w:divBdr>
      <w:divsChild>
        <w:div w:id="284233883">
          <w:marLeft w:val="0"/>
          <w:marRight w:val="0"/>
          <w:marTop w:val="0"/>
          <w:marBottom w:val="0"/>
          <w:divBdr>
            <w:top w:val="none" w:sz="0" w:space="0" w:color="auto"/>
            <w:left w:val="none" w:sz="0" w:space="0" w:color="auto"/>
            <w:bottom w:val="none" w:sz="0" w:space="0" w:color="auto"/>
            <w:right w:val="none" w:sz="0" w:space="0" w:color="auto"/>
          </w:divBdr>
          <w:divsChild>
            <w:div w:id="5715686">
              <w:marLeft w:val="0"/>
              <w:marRight w:val="0"/>
              <w:marTop w:val="0"/>
              <w:marBottom w:val="0"/>
              <w:divBdr>
                <w:top w:val="none" w:sz="0" w:space="0" w:color="auto"/>
                <w:left w:val="none" w:sz="0" w:space="0" w:color="auto"/>
                <w:bottom w:val="none" w:sz="0" w:space="0" w:color="auto"/>
                <w:right w:val="none" w:sz="0" w:space="0" w:color="auto"/>
              </w:divBdr>
              <w:divsChild>
                <w:div w:id="627668683">
                  <w:marLeft w:val="0"/>
                  <w:marRight w:val="0"/>
                  <w:marTop w:val="0"/>
                  <w:marBottom w:val="0"/>
                  <w:divBdr>
                    <w:top w:val="none" w:sz="0" w:space="0" w:color="auto"/>
                    <w:left w:val="none" w:sz="0" w:space="0" w:color="auto"/>
                    <w:bottom w:val="none" w:sz="0" w:space="0" w:color="auto"/>
                    <w:right w:val="none" w:sz="0" w:space="0" w:color="auto"/>
                  </w:divBdr>
                </w:div>
              </w:divsChild>
            </w:div>
            <w:div w:id="12809006">
              <w:marLeft w:val="0"/>
              <w:marRight w:val="0"/>
              <w:marTop w:val="0"/>
              <w:marBottom w:val="0"/>
              <w:divBdr>
                <w:top w:val="none" w:sz="0" w:space="0" w:color="auto"/>
                <w:left w:val="none" w:sz="0" w:space="0" w:color="auto"/>
                <w:bottom w:val="none" w:sz="0" w:space="0" w:color="auto"/>
                <w:right w:val="none" w:sz="0" w:space="0" w:color="auto"/>
              </w:divBdr>
              <w:divsChild>
                <w:div w:id="1443261077">
                  <w:marLeft w:val="0"/>
                  <w:marRight w:val="0"/>
                  <w:marTop w:val="0"/>
                  <w:marBottom w:val="0"/>
                  <w:divBdr>
                    <w:top w:val="none" w:sz="0" w:space="0" w:color="auto"/>
                    <w:left w:val="none" w:sz="0" w:space="0" w:color="auto"/>
                    <w:bottom w:val="none" w:sz="0" w:space="0" w:color="auto"/>
                    <w:right w:val="none" w:sz="0" w:space="0" w:color="auto"/>
                  </w:divBdr>
                </w:div>
              </w:divsChild>
            </w:div>
            <w:div w:id="29688683">
              <w:marLeft w:val="0"/>
              <w:marRight w:val="0"/>
              <w:marTop w:val="0"/>
              <w:marBottom w:val="0"/>
              <w:divBdr>
                <w:top w:val="none" w:sz="0" w:space="0" w:color="auto"/>
                <w:left w:val="none" w:sz="0" w:space="0" w:color="auto"/>
                <w:bottom w:val="none" w:sz="0" w:space="0" w:color="auto"/>
                <w:right w:val="none" w:sz="0" w:space="0" w:color="auto"/>
              </w:divBdr>
              <w:divsChild>
                <w:div w:id="853886377">
                  <w:marLeft w:val="0"/>
                  <w:marRight w:val="0"/>
                  <w:marTop w:val="0"/>
                  <w:marBottom w:val="0"/>
                  <w:divBdr>
                    <w:top w:val="none" w:sz="0" w:space="0" w:color="auto"/>
                    <w:left w:val="none" w:sz="0" w:space="0" w:color="auto"/>
                    <w:bottom w:val="none" w:sz="0" w:space="0" w:color="auto"/>
                    <w:right w:val="none" w:sz="0" w:space="0" w:color="auto"/>
                  </w:divBdr>
                </w:div>
              </w:divsChild>
            </w:div>
            <w:div w:id="36928838">
              <w:marLeft w:val="0"/>
              <w:marRight w:val="0"/>
              <w:marTop w:val="0"/>
              <w:marBottom w:val="0"/>
              <w:divBdr>
                <w:top w:val="none" w:sz="0" w:space="0" w:color="auto"/>
                <w:left w:val="none" w:sz="0" w:space="0" w:color="auto"/>
                <w:bottom w:val="none" w:sz="0" w:space="0" w:color="auto"/>
                <w:right w:val="none" w:sz="0" w:space="0" w:color="auto"/>
              </w:divBdr>
              <w:divsChild>
                <w:div w:id="1724333197">
                  <w:marLeft w:val="0"/>
                  <w:marRight w:val="0"/>
                  <w:marTop w:val="0"/>
                  <w:marBottom w:val="0"/>
                  <w:divBdr>
                    <w:top w:val="none" w:sz="0" w:space="0" w:color="auto"/>
                    <w:left w:val="none" w:sz="0" w:space="0" w:color="auto"/>
                    <w:bottom w:val="none" w:sz="0" w:space="0" w:color="auto"/>
                    <w:right w:val="none" w:sz="0" w:space="0" w:color="auto"/>
                  </w:divBdr>
                </w:div>
              </w:divsChild>
            </w:div>
            <w:div w:id="48264385">
              <w:marLeft w:val="0"/>
              <w:marRight w:val="0"/>
              <w:marTop w:val="0"/>
              <w:marBottom w:val="0"/>
              <w:divBdr>
                <w:top w:val="none" w:sz="0" w:space="0" w:color="auto"/>
                <w:left w:val="none" w:sz="0" w:space="0" w:color="auto"/>
                <w:bottom w:val="none" w:sz="0" w:space="0" w:color="auto"/>
                <w:right w:val="none" w:sz="0" w:space="0" w:color="auto"/>
              </w:divBdr>
              <w:divsChild>
                <w:div w:id="182089620">
                  <w:marLeft w:val="0"/>
                  <w:marRight w:val="0"/>
                  <w:marTop w:val="0"/>
                  <w:marBottom w:val="0"/>
                  <w:divBdr>
                    <w:top w:val="none" w:sz="0" w:space="0" w:color="auto"/>
                    <w:left w:val="none" w:sz="0" w:space="0" w:color="auto"/>
                    <w:bottom w:val="none" w:sz="0" w:space="0" w:color="auto"/>
                    <w:right w:val="none" w:sz="0" w:space="0" w:color="auto"/>
                  </w:divBdr>
                </w:div>
              </w:divsChild>
            </w:div>
            <w:div w:id="56713893">
              <w:marLeft w:val="0"/>
              <w:marRight w:val="0"/>
              <w:marTop w:val="0"/>
              <w:marBottom w:val="0"/>
              <w:divBdr>
                <w:top w:val="none" w:sz="0" w:space="0" w:color="auto"/>
                <w:left w:val="none" w:sz="0" w:space="0" w:color="auto"/>
                <w:bottom w:val="none" w:sz="0" w:space="0" w:color="auto"/>
                <w:right w:val="none" w:sz="0" w:space="0" w:color="auto"/>
              </w:divBdr>
              <w:divsChild>
                <w:div w:id="727531464">
                  <w:marLeft w:val="0"/>
                  <w:marRight w:val="0"/>
                  <w:marTop w:val="0"/>
                  <w:marBottom w:val="0"/>
                  <w:divBdr>
                    <w:top w:val="none" w:sz="0" w:space="0" w:color="auto"/>
                    <w:left w:val="none" w:sz="0" w:space="0" w:color="auto"/>
                    <w:bottom w:val="none" w:sz="0" w:space="0" w:color="auto"/>
                    <w:right w:val="none" w:sz="0" w:space="0" w:color="auto"/>
                  </w:divBdr>
                </w:div>
              </w:divsChild>
            </w:div>
            <w:div w:id="117575105">
              <w:marLeft w:val="0"/>
              <w:marRight w:val="0"/>
              <w:marTop w:val="0"/>
              <w:marBottom w:val="0"/>
              <w:divBdr>
                <w:top w:val="none" w:sz="0" w:space="0" w:color="auto"/>
                <w:left w:val="none" w:sz="0" w:space="0" w:color="auto"/>
                <w:bottom w:val="none" w:sz="0" w:space="0" w:color="auto"/>
                <w:right w:val="none" w:sz="0" w:space="0" w:color="auto"/>
              </w:divBdr>
              <w:divsChild>
                <w:div w:id="1018773125">
                  <w:marLeft w:val="0"/>
                  <w:marRight w:val="0"/>
                  <w:marTop w:val="0"/>
                  <w:marBottom w:val="0"/>
                  <w:divBdr>
                    <w:top w:val="none" w:sz="0" w:space="0" w:color="auto"/>
                    <w:left w:val="none" w:sz="0" w:space="0" w:color="auto"/>
                    <w:bottom w:val="none" w:sz="0" w:space="0" w:color="auto"/>
                    <w:right w:val="none" w:sz="0" w:space="0" w:color="auto"/>
                  </w:divBdr>
                </w:div>
              </w:divsChild>
            </w:div>
            <w:div w:id="124083986">
              <w:marLeft w:val="0"/>
              <w:marRight w:val="0"/>
              <w:marTop w:val="0"/>
              <w:marBottom w:val="0"/>
              <w:divBdr>
                <w:top w:val="none" w:sz="0" w:space="0" w:color="auto"/>
                <w:left w:val="none" w:sz="0" w:space="0" w:color="auto"/>
                <w:bottom w:val="none" w:sz="0" w:space="0" w:color="auto"/>
                <w:right w:val="none" w:sz="0" w:space="0" w:color="auto"/>
              </w:divBdr>
              <w:divsChild>
                <w:div w:id="717582264">
                  <w:marLeft w:val="0"/>
                  <w:marRight w:val="0"/>
                  <w:marTop w:val="0"/>
                  <w:marBottom w:val="0"/>
                  <w:divBdr>
                    <w:top w:val="none" w:sz="0" w:space="0" w:color="auto"/>
                    <w:left w:val="none" w:sz="0" w:space="0" w:color="auto"/>
                    <w:bottom w:val="none" w:sz="0" w:space="0" w:color="auto"/>
                    <w:right w:val="none" w:sz="0" w:space="0" w:color="auto"/>
                  </w:divBdr>
                </w:div>
              </w:divsChild>
            </w:div>
            <w:div w:id="199514243">
              <w:marLeft w:val="0"/>
              <w:marRight w:val="0"/>
              <w:marTop w:val="0"/>
              <w:marBottom w:val="0"/>
              <w:divBdr>
                <w:top w:val="none" w:sz="0" w:space="0" w:color="auto"/>
                <w:left w:val="none" w:sz="0" w:space="0" w:color="auto"/>
                <w:bottom w:val="none" w:sz="0" w:space="0" w:color="auto"/>
                <w:right w:val="none" w:sz="0" w:space="0" w:color="auto"/>
              </w:divBdr>
              <w:divsChild>
                <w:div w:id="1244146741">
                  <w:marLeft w:val="0"/>
                  <w:marRight w:val="0"/>
                  <w:marTop w:val="0"/>
                  <w:marBottom w:val="0"/>
                  <w:divBdr>
                    <w:top w:val="none" w:sz="0" w:space="0" w:color="auto"/>
                    <w:left w:val="none" w:sz="0" w:space="0" w:color="auto"/>
                    <w:bottom w:val="none" w:sz="0" w:space="0" w:color="auto"/>
                    <w:right w:val="none" w:sz="0" w:space="0" w:color="auto"/>
                  </w:divBdr>
                </w:div>
              </w:divsChild>
            </w:div>
            <w:div w:id="227956992">
              <w:marLeft w:val="0"/>
              <w:marRight w:val="0"/>
              <w:marTop w:val="0"/>
              <w:marBottom w:val="0"/>
              <w:divBdr>
                <w:top w:val="none" w:sz="0" w:space="0" w:color="auto"/>
                <w:left w:val="none" w:sz="0" w:space="0" w:color="auto"/>
                <w:bottom w:val="none" w:sz="0" w:space="0" w:color="auto"/>
                <w:right w:val="none" w:sz="0" w:space="0" w:color="auto"/>
              </w:divBdr>
              <w:divsChild>
                <w:div w:id="664012621">
                  <w:marLeft w:val="0"/>
                  <w:marRight w:val="0"/>
                  <w:marTop w:val="0"/>
                  <w:marBottom w:val="0"/>
                  <w:divBdr>
                    <w:top w:val="none" w:sz="0" w:space="0" w:color="auto"/>
                    <w:left w:val="none" w:sz="0" w:space="0" w:color="auto"/>
                    <w:bottom w:val="none" w:sz="0" w:space="0" w:color="auto"/>
                    <w:right w:val="none" w:sz="0" w:space="0" w:color="auto"/>
                  </w:divBdr>
                </w:div>
              </w:divsChild>
            </w:div>
            <w:div w:id="245655258">
              <w:marLeft w:val="0"/>
              <w:marRight w:val="0"/>
              <w:marTop w:val="0"/>
              <w:marBottom w:val="0"/>
              <w:divBdr>
                <w:top w:val="none" w:sz="0" w:space="0" w:color="auto"/>
                <w:left w:val="none" w:sz="0" w:space="0" w:color="auto"/>
                <w:bottom w:val="none" w:sz="0" w:space="0" w:color="auto"/>
                <w:right w:val="none" w:sz="0" w:space="0" w:color="auto"/>
              </w:divBdr>
              <w:divsChild>
                <w:div w:id="1569918630">
                  <w:marLeft w:val="0"/>
                  <w:marRight w:val="0"/>
                  <w:marTop w:val="0"/>
                  <w:marBottom w:val="0"/>
                  <w:divBdr>
                    <w:top w:val="none" w:sz="0" w:space="0" w:color="auto"/>
                    <w:left w:val="none" w:sz="0" w:space="0" w:color="auto"/>
                    <w:bottom w:val="none" w:sz="0" w:space="0" w:color="auto"/>
                    <w:right w:val="none" w:sz="0" w:space="0" w:color="auto"/>
                  </w:divBdr>
                </w:div>
              </w:divsChild>
            </w:div>
            <w:div w:id="309554072">
              <w:marLeft w:val="0"/>
              <w:marRight w:val="0"/>
              <w:marTop w:val="0"/>
              <w:marBottom w:val="0"/>
              <w:divBdr>
                <w:top w:val="none" w:sz="0" w:space="0" w:color="auto"/>
                <w:left w:val="none" w:sz="0" w:space="0" w:color="auto"/>
                <w:bottom w:val="none" w:sz="0" w:space="0" w:color="auto"/>
                <w:right w:val="none" w:sz="0" w:space="0" w:color="auto"/>
              </w:divBdr>
              <w:divsChild>
                <w:div w:id="1570654677">
                  <w:marLeft w:val="0"/>
                  <w:marRight w:val="0"/>
                  <w:marTop w:val="0"/>
                  <w:marBottom w:val="0"/>
                  <w:divBdr>
                    <w:top w:val="none" w:sz="0" w:space="0" w:color="auto"/>
                    <w:left w:val="none" w:sz="0" w:space="0" w:color="auto"/>
                    <w:bottom w:val="none" w:sz="0" w:space="0" w:color="auto"/>
                    <w:right w:val="none" w:sz="0" w:space="0" w:color="auto"/>
                  </w:divBdr>
                </w:div>
              </w:divsChild>
            </w:div>
            <w:div w:id="317155526">
              <w:marLeft w:val="0"/>
              <w:marRight w:val="0"/>
              <w:marTop w:val="0"/>
              <w:marBottom w:val="0"/>
              <w:divBdr>
                <w:top w:val="none" w:sz="0" w:space="0" w:color="auto"/>
                <w:left w:val="none" w:sz="0" w:space="0" w:color="auto"/>
                <w:bottom w:val="none" w:sz="0" w:space="0" w:color="auto"/>
                <w:right w:val="none" w:sz="0" w:space="0" w:color="auto"/>
              </w:divBdr>
              <w:divsChild>
                <w:div w:id="1287084529">
                  <w:marLeft w:val="0"/>
                  <w:marRight w:val="0"/>
                  <w:marTop w:val="0"/>
                  <w:marBottom w:val="0"/>
                  <w:divBdr>
                    <w:top w:val="none" w:sz="0" w:space="0" w:color="auto"/>
                    <w:left w:val="none" w:sz="0" w:space="0" w:color="auto"/>
                    <w:bottom w:val="none" w:sz="0" w:space="0" w:color="auto"/>
                    <w:right w:val="none" w:sz="0" w:space="0" w:color="auto"/>
                  </w:divBdr>
                </w:div>
              </w:divsChild>
            </w:div>
            <w:div w:id="320357964">
              <w:marLeft w:val="0"/>
              <w:marRight w:val="0"/>
              <w:marTop w:val="0"/>
              <w:marBottom w:val="0"/>
              <w:divBdr>
                <w:top w:val="none" w:sz="0" w:space="0" w:color="auto"/>
                <w:left w:val="none" w:sz="0" w:space="0" w:color="auto"/>
                <w:bottom w:val="none" w:sz="0" w:space="0" w:color="auto"/>
                <w:right w:val="none" w:sz="0" w:space="0" w:color="auto"/>
              </w:divBdr>
              <w:divsChild>
                <w:div w:id="1453091271">
                  <w:marLeft w:val="0"/>
                  <w:marRight w:val="0"/>
                  <w:marTop w:val="0"/>
                  <w:marBottom w:val="0"/>
                  <w:divBdr>
                    <w:top w:val="none" w:sz="0" w:space="0" w:color="auto"/>
                    <w:left w:val="none" w:sz="0" w:space="0" w:color="auto"/>
                    <w:bottom w:val="none" w:sz="0" w:space="0" w:color="auto"/>
                    <w:right w:val="none" w:sz="0" w:space="0" w:color="auto"/>
                  </w:divBdr>
                </w:div>
              </w:divsChild>
            </w:div>
            <w:div w:id="348140620">
              <w:marLeft w:val="0"/>
              <w:marRight w:val="0"/>
              <w:marTop w:val="0"/>
              <w:marBottom w:val="0"/>
              <w:divBdr>
                <w:top w:val="none" w:sz="0" w:space="0" w:color="auto"/>
                <w:left w:val="none" w:sz="0" w:space="0" w:color="auto"/>
                <w:bottom w:val="none" w:sz="0" w:space="0" w:color="auto"/>
                <w:right w:val="none" w:sz="0" w:space="0" w:color="auto"/>
              </w:divBdr>
              <w:divsChild>
                <w:div w:id="315650814">
                  <w:marLeft w:val="0"/>
                  <w:marRight w:val="0"/>
                  <w:marTop w:val="0"/>
                  <w:marBottom w:val="0"/>
                  <w:divBdr>
                    <w:top w:val="none" w:sz="0" w:space="0" w:color="auto"/>
                    <w:left w:val="none" w:sz="0" w:space="0" w:color="auto"/>
                    <w:bottom w:val="none" w:sz="0" w:space="0" w:color="auto"/>
                    <w:right w:val="none" w:sz="0" w:space="0" w:color="auto"/>
                  </w:divBdr>
                </w:div>
              </w:divsChild>
            </w:div>
            <w:div w:id="403845424">
              <w:marLeft w:val="0"/>
              <w:marRight w:val="0"/>
              <w:marTop w:val="0"/>
              <w:marBottom w:val="0"/>
              <w:divBdr>
                <w:top w:val="none" w:sz="0" w:space="0" w:color="auto"/>
                <w:left w:val="none" w:sz="0" w:space="0" w:color="auto"/>
                <w:bottom w:val="none" w:sz="0" w:space="0" w:color="auto"/>
                <w:right w:val="none" w:sz="0" w:space="0" w:color="auto"/>
              </w:divBdr>
              <w:divsChild>
                <w:div w:id="672994006">
                  <w:marLeft w:val="0"/>
                  <w:marRight w:val="0"/>
                  <w:marTop w:val="0"/>
                  <w:marBottom w:val="0"/>
                  <w:divBdr>
                    <w:top w:val="none" w:sz="0" w:space="0" w:color="auto"/>
                    <w:left w:val="none" w:sz="0" w:space="0" w:color="auto"/>
                    <w:bottom w:val="none" w:sz="0" w:space="0" w:color="auto"/>
                    <w:right w:val="none" w:sz="0" w:space="0" w:color="auto"/>
                  </w:divBdr>
                </w:div>
              </w:divsChild>
            </w:div>
            <w:div w:id="443691767">
              <w:marLeft w:val="0"/>
              <w:marRight w:val="0"/>
              <w:marTop w:val="0"/>
              <w:marBottom w:val="0"/>
              <w:divBdr>
                <w:top w:val="none" w:sz="0" w:space="0" w:color="auto"/>
                <w:left w:val="none" w:sz="0" w:space="0" w:color="auto"/>
                <w:bottom w:val="none" w:sz="0" w:space="0" w:color="auto"/>
                <w:right w:val="none" w:sz="0" w:space="0" w:color="auto"/>
              </w:divBdr>
              <w:divsChild>
                <w:div w:id="1890874163">
                  <w:marLeft w:val="0"/>
                  <w:marRight w:val="0"/>
                  <w:marTop w:val="0"/>
                  <w:marBottom w:val="0"/>
                  <w:divBdr>
                    <w:top w:val="none" w:sz="0" w:space="0" w:color="auto"/>
                    <w:left w:val="none" w:sz="0" w:space="0" w:color="auto"/>
                    <w:bottom w:val="none" w:sz="0" w:space="0" w:color="auto"/>
                    <w:right w:val="none" w:sz="0" w:space="0" w:color="auto"/>
                  </w:divBdr>
                </w:div>
              </w:divsChild>
            </w:div>
            <w:div w:id="449783411">
              <w:marLeft w:val="0"/>
              <w:marRight w:val="0"/>
              <w:marTop w:val="0"/>
              <w:marBottom w:val="0"/>
              <w:divBdr>
                <w:top w:val="none" w:sz="0" w:space="0" w:color="auto"/>
                <w:left w:val="none" w:sz="0" w:space="0" w:color="auto"/>
                <w:bottom w:val="none" w:sz="0" w:space="0" w:color="auto"/>
                <w:right w:val="none" w:sz="0" w:space="0" w:color="auto"/>
              </w:divBdr>
              <w:divsChild>
                <w:div w:id="284122533">
                  <w:marLeft w:val="0"/>
                  <w:marRight w:val="0"/>
                  <w:marTop w:val="0"/>
                  <w:marBottom w:val="0"/>
                  <w:divBdr>
                    <w:top w:val="none" w:sz="0" w:space="0" w:color="auto"/>
                    <w:left w:val="none" w:sz="0" w:space="0" w:color="auto"/>
                    <w:bottom w:val="none" w:sz="0" w:space="0" w:color="auto"/>
                    <w:right w:val="none" w:sz="0" w:space="0" w:color="auto"/>
                  </w:divBdr>
                </w:div>
              </w:divsChild>
            </w:div>
            <w:div w:id="464354876">
              <w:marLeft w:val="0"/>
              <w:marRight w:val="0"/>
              <w:marTop w:val="0"/>
              <w:marBottom w:val="0"/>
              <w:divBdr>
                <w:top w:val="none" w:sz="0" w:space="0" w:color="auto"/>
                <w:left w:val="none" w:sz="0" w:space="0" w:color="auto"/>
                <w:bottom w:val="none" w:sz="0" w:space="0" w:color="auto"/>
                <w:right w:val="none" w:sz="0" w:space="0" w:color="auto"/>
              </w:divBdr>
              <w:divsChild>
                <w:div w:id="1765109094">
                  <w:marLeft w:val="0"/>
                  <w:marRight w:val="0"/>
                  <w:marTop w:val="0"/>
                  <w:marBottom w:val="0"/>
                  <w:divBdr>
                    <w:top w:val="none" w:sz="0" w:space="0" w:color="auto"/>
                    <w:left w:val="none" w:sz="0" w:space="0" w:color="auto"/>
                    <w:bottom w:val="none" w:sz="0" w:space="0" w:color="auto"/>
                    <w:right w:val="none" w:sz="0" w:space="0" w:color="auto"/>
                  </w:divBdr>
                </w:div>
              </w:divsChild>
            </w:div>
            <w:div w:id="467673955">
              <w:marLeft w:val="0"/>
              <w:marRight w:val="0"/>
              <w:marTop w:val="0"/>
              <w:marBottom w:val="0"/>
              <w:divBdr>
                <w:top w:val="none" w:sz="0" w:space="0" w:color="auto"/>
                <w:left w:val="none" w:sz="0" w:space="0" w:color="auto"/>
                <w:bottom w:val="none" w:sz="0" w:space="0" w:color="auto"/>
                <w:right w:val="none" w:sz="0" w:space="0" w:color="auto"/>
              </w:divBdr>
              <w:divsChild>
                <w:div w:id="1135486926">
                  <w:marLeft w:val="0"/>
                  <w:marRight w:val="0"/>
                  <w:marTop w:val="0"/>
                  <w:marBottom w:val="0"/>
                  <w:divBdr>
                    <w:top w:val="none" w:sz="0" w:space="0" w:color="auto"/>
                    <w:left w:val="none" w:sz="0" w:space="0" w:color="auto"/>
                    <w:bottom w:val="none" w:sz="0" w:space="0" w:color="auto"/>
                    <w:right w:val="none" w:sz="0" w:space="0" w:color="auto"/>
                  </w:divBdr>
                </w:div>
              </w:divsChild>
            </w:div>
            <w:div w:id="498692009">
              <w:marLeft w:val="0"/>
              <w:marRight w:val="0"/>
              <w:marTop w:val="0"/>
              <w:marBottom w:val="0"/>
              <w:divBdr>
                <w:top w:val="none" w:sz="0" w:space="0" w:color="auto"/>
                <w:left w:val="none" w:sz="0" w:space="0" w:color="auto"/>
                <w:bottom w:val="none" w:sz="0" w:space="0" w:color="auto"/>
                <w:right w:val="none" w:sz="0" w:space="0" w:color="auto"/>
              </w:divBdr>
              <w:divsChild>
                <w:div w:id="86659862">
                  <w:marLeft w:val="0"/>
                  <w:marRight w:val="0"/>
                  <w:marTop w:val="0"/>
                  <w:marBottom w:val="0"/>
                  <w:divBdr>
                    <w:top w:val="none" w:sz="0" w:space="0" w:color="auto"/>
                    <w:left w:val="none" w:sz="0" w:space="0" w:color="auto"/>
                    <w:bottom w:val="none" w:sz="0" w:space="0" w:color="auto"/>
                    <w:right w:val="none" w:sz="0" w:space="0" w:color="auto"/>
                  </w:divBdr>
                </w:div>
              </w:divsChild>
            </w:div>
            <w:div w:id="527330757">
              <w:marLeft w:val="0"/>
              <w:marRight w:val="0"/>
              <w:marTop w:val="0"/>
              <w:marBottom w:val="0"/>
              <w:divBdr>
                <w:top w:val="none" w:sz="0" w:space="0" w:color="auto"/>
                <w:left w:val="none" w:sz="0" w:space="0" w:color="auto"/>
                <w:bottom w:val="none" w:sz="0" w:space="0" w:color="auto"/>
                <w:right w:val="none" w:sz="0" w:space="0" w:color="auto"/>
              </w:divBdr>
              <w:divsChild>
                <w:div w:id="938564658">
                  <w:marLeft w:val="0"/>
                  <w:marRight w:val="0"/>
                  <w:marTop w:val="0"/>
                  <w:marBottom w:val="0"/>
                  <w:divBdr>
                    <w:top w:val="none" w:sz="0" w:space="0" w:color="auto"/>
                    <w:left w:val="none" w:sz="0" w:space="0" w:color="auto"/>
                    <w:bottom w:val="none" w:sz="0" w:space="0" w:color="auto"/>
                    <w:right w:val="none" w:sz="0" w:space="0" w:color="auto"/>
                  </w:divBdr>
                </w:div>
              </w:divsChild>
            </w:div>
            <w:div w:id="534389631">
              <w:marLeft w:val="0"/>
              <w:marRight w:val="0"/>
              <w:marTop w:val="0"/>
              <w:marBottom w:val="0"/>
              <w:divBdr>
                <w:top w:val="none" w:sz="0" w:space="0" w:color="auto"/>
                <w:left w:val="none" w:sz="0" w:space="0" w:color="auto"/>
                <w:bottom w:val="none" w:sz="0" w:space="0" w:color="auto"/>
                <w:right w:val="none" w:sz="0" w:space="0" w:color="auto"/>
              </w:divBdr>
              <w:divsChild>
                <w:div w:id="1883976144">
                  <w:marLeft w:val="0"/>
                  <w:marRight w:val="0"/>
                  <w:marTop w:val="0"/>
                  <w:marBottom w:val="0"/>
                  <w:divBdr>
                    <w:top w:val="none" w:sz="0" w:space="0" w:color="auto"/>
                    <w:left w:val="none" w:sz="0" w:space="0" w:color="auto"/>
                    <w:bottom w:val="none" w:sz="0" w:space="0" w:color="auto"/>
                    <w:right w:val="none" w:sz="0" w:space="0" w:color="auto"/>
                  </w:divBdr>
                </w:div>
              </w:divsChild>
            </w:div>
            <w:div w:id="715546866">
              <w:marLeft w:val="0"/>
              <w:marRight w:val="0"/>
              <w:marTop w:val="0"/>
              <w:marBottom w:val="0"/>
              <w:divBdr>
                <w:top w:val="none" w:sz="0" w:space="0" w:color="auto"/>
                <w:left w:val="none" w:sz="0" w:space="0" w:color="auto"/>
                <w:bottom w:val="none" w:sz="0" w:space="0" w:color="auto"/>
                <w:right w:val="none" w:sz="0" w:space="0" w:color="auto"/>
              </w:divBdr>
              <w:divsChild>
                <w:div w:id="1758361259">
                  <w:marLeft w:val="0"/>
                  <w:marRight w:val="0"/>
                  <w:marTop w:val="0"/>
                  <w:marBottom w:val="0"/>
                  <w:divBdr>
                    <w:top w:val="none" w:sz="0" w:space="0" w:color="auto"/>
                    <w:left w:val="none" w:sz="0" w:space="0" w:color="auto"/>
                    <w:bottom w:val="none" w:sz="0" w:space="0" w:color="auto"/>
                    <w:right w:val="none" w:sz="0" w:space="0" w:color="auto"/>
                  </w:divBdr>
                </w:div>
              </w:divsChild>
            </w:div>
            <w:div w:id="774398288">
              <w:marLeft w:val="0"/>
              <w:marRight w:val="0"/>
              <w:marTop w:val="0"/>
              <w:marBottom w:val="0"/>
              <w:divBdr>
                <w:top w:val="none" w:sz="0" w:space="0" w:color="auto"/>
                <w:left w:val="none" w:sz="0" w:space="0" w:color="auto"/>
                <w:bottom w:val="none" w:sz="0" w:space="0" w:color="auto"/>
                <w:right w:val="none" w:sz="0" w:space="0" w:color="auto"/>
              </w:divBdr>
              <w:divsChild>
                <w:div w:id="1581671379">
                  <w:marLeft w:val="0"/>
                  <w:marRight w:val="0"/>
                  <w:marTop w:val="0"/>
                  <w:marBottom w:val="0"/>
                  <w:divBdr>
                    <w:top w:val="none" w:sz="0" w:space="0" w:color="auto"/>
                    <w:left w:val="none" w:sz="0" w:space="0" w:color="auto"/>
                    <w:bottom w:val="none" w:sz="0" w:space="0" w:color="auto"/>
                    <w:right w:val="none" w:sz="0" w:space="0" w:color="auto"/>
                  </w:divBdr>
                </w:div>
              </w:divsChild>
            </w:div>
            <w:div w:id="866719134">
              <w:marLeft w:val="0"/>
              <w:marRight w:val="0"/>
              <w:marTop w:val="0"/>
              <w:marBottom w:val="0"/>
              <w:divBdr>
                <w:top w:val="none" w:sz="0" w:space="0" w:color="auto"/>
                <w:left w:val="none" w:sz="0" w:space="0" w:color="auto"/>
                <w:bottom w:val="none" w:sz="0" w:space="0" w:color="auto"/>
                <w:right w:val="none" w:sz="0" w:space="0" w:color="auto"/>
              </w:divBdr>
              <w:divsChild>
                <w:div w:id="419524203">
                  <w:marLeft w:val="0"/>
                  <w:marRight w:val="0"/>
                  <w:marTop w:val="0"/>
                  <w:marBottom w:val="0"/>
                  <w:divBdr>
                    <w:top w:val="none" w:sz="0" w:space="0" w:color="auto"/>
                    <w:left w:val="none" w:sz="0" w:space="0" w:color="auto"/>
                    <w:bottom w:val="none" w:sz="0" w:space="0" w:color="auto"/>
                    <w:right w:val="none" w:sz="0" w:space="0" w:color="auto"/>
                  </w:divBdr>
                </w:div>
              </w:divsChild>
            </w:div>
            <w:div w:id="870072580">
              <w:marLeft w:val="0"/>
              <w:marRight w:val="0"/>
              <w:marTop w:val="0"/>
              <w:marBottom w:val="0"/>
              <w:divBdr>
                <w:top w:val="none" w:sz="0" w:space="0" w:color="auto"/>
                <w:left w:val="none" w:sz="0" w:space="0" w:color="auto"/>
                <w:bottom w:val="none" w:sz="0" w:space="0" w:color="auto"/>
                <w:right w:val="none" w:sz="0" w:space="0" w:color="auto"/>
              </w:divBdr>
              <w:divsChild>
                <w:div w:id="1238827416">
                  <w:marLeft w:val="0"/>
                  <w:marRight w:val="0"/>
                  <w:marTop w:val="0"/>
                  <w:marBottom w:val="0"/>
                  <w:divBdr>
                    <w:top w:val="none" w:sz="0" w:space="0" w:color="auto"/>
                    <w:left w:val="none" w:sz="0" w:space="0" w:color="auto"/>
                    <w:bottom w:val="none" w:sz="0" w:space="0" w:color="auto"/>
                    <w:right w:val="none" w:sz="0" w:space="0" w:color="auto"/>
                  </w:divBdr>
                </w:div>
              </w:divsChild>
            </w:div>
            <w:div w:id="928195777">
              <w:marLeft w:val="0"/>
              <w:marRight w:val="0"/>
              <w:marTop w:val="0"/>
              <w:marBottom w:val="0"/>
              <w:divBdr>
                <w:top w:val="none" w:sz="0" w:space="0" w:color="auto"/>
                <w:left w:val="none" w:sz="0" w:space="0" w:color="auto"/>
                <w:bottom w:val="none" w:sz="0" w:space="0" w:color="auto"/>
                <w:right w:val="none" w:sz="0" w:space="0" w:color="auto"/>
              </w:divBdr>
              <w:divsChild>
                <w:div w:id="1341160488">
                  <w:marLeft w:val="0"/>
                  <w:marRight w:val="0"/>
                  <w:marTop w:val="0"/>
                  <w:marBottom w:val="0"/>
                  <w:divBdr>
                    <w:top w:val="none" w:sz="0" w:space="0" w:color="auto"/>
                    <w:left w:val="none" w:sz="0" w:space="0" w:color="auto"/>
                    <w:bottom w:val="none" w:sz="0" w:space="0" w:color="auto"/>
                    <w:right w:val="none" w:sz="0" w:space="0" w:color="auto"/>
                  </w:divBdr>
                </w:div>
              </w:divsChild>
            </w:div>
            <w:div w:id="943150801">
              <w:marLeft w:val="0"/>
              <w:marRight w:val="0"/>
              <w:marTop w:val="0"/>
              <w:marBottom w:val="0"/>
              <w:divBdr>
                <w:top w:val="none" w:sz="0" w:space="0" w:color="auto"/>
                <w:left w:val="none" w:sz="0" w:space="0" w:color="auto"/>
                <w:bottom w:val="none" w:sz="0" w:space="0" w:color="auto"/>
                <w:right w:val="none" w:sz="0" w:space="0" w:color="auto"/>
              </w:divBdr>
              <w:divsChild>
                <w:div w:id="1185022193">
                  <w:marLeft w:val="0"/>
                  <w:marRight w:val="0"/>
                  <w:marTop w:val="0"/>
                  <w:marBottom w:val="0"/>
                  <w:divBdr>
                    <w:top w:val="none" w:sz="0" w:space="0" w:color="auto"/>
                    <w:left w:val="none" w:sz="0" w:space="0" w:color="auto"/>
                    <w:bottom w:val="none" w:sz="0" w:space="0" w:color="auto"/>
                    <w:right w:val="none" w:sz="0" w:space="0" w:color="auto"/>
                  </w:divBdr>
                </w:div>
              </w:divsChild>
            </w:div>
            <w:div w:id="948390219">
              <w:marLeft w:val="0"/>
              <w:marRight w:val="0"/>
              <w:marTop w:val="0"/>
              <w:marBottom w:val="0"/>
              <w:divBdr>
                <w:top w:val="none" w:sz="0" w:space="0" w:color="auto"/>
                <w:left w:val="none" w:sz="0" w:space="0" w:color="auto"/>
                <w:bottom w:val="none" w:sz="0" w:space="0" w:color="auto"/>
                <w:right w:val="none" w:sz="0" w:space="0" w:color="auto"/>
              </w:divBdr>
              <w:divsChild>
                <w:div w:id="1264336758">
                  <w:marLeft w:val="0"/>
                  <w:marRight w:val="0"/>
                  <w:marTop w:val="0"/>
                  <w:marBottom w:val="0"/>
                  <w:divBdr>
                    <w:top w:val="none" w:sz="0" w:space="0" w:color="auto"/>
                    <w:left w:val="none" w:sz="0" w:space="0" w:color="auto"/>
                    <w:bottom w:val="none" w:sz="0" w:space="0" w:color="auto"/>
                    <w:right w:val="none" w:sz="0" w:space="0" w:color="auto"/>
                  </w:divBdr>
                </w:div>
              </w:divsChild>
            </w:div>
            <w:div w:id="1024944361">
              <w:marLeft w:val="0"/>
              <w:marRight w:val="0"/>
              <w:marTop w:val="0"/>
              <w:marBottom w:val="0"/>
              <w:divBdr>
                <w:top w:val="none" w:sz="0" w:space="0" w:color="auto"/>
                <w:left w:val="none" w:sz="0" w:space="0" w:color="auto"/>
                <w:bottom w:val="none" w:sz="0" w:space="0" w:color="auto"/>
                <w:right w:val="none" w:sz="0" w:space="0" w:color="auto"/>
              </w:divBdr>
              <w:divsChild>
                <w:div w:id="1172143671">
                  <w:marLeft w:val="0"/>
                  <w:marRight w:val="0"/>
                  <w:marTop w:val="0"/>
                  <w:marBottom w:val="0"/>
                  <w:divBdr>
                    <w:top w:val="none" w:sz="0" w:space="0" w:color="auto"/>
                    <w:left w:val="none" w:sz="0" w:space="0" w:color="auto"/>
                    <w:bottom w:val="none" w:sz="0" w:space="0" w:color="auto"/>
                    <w:right w:val="none" w:sz="0" w:space="0" w:color="auto"/>
                  </w:divBdr>
                </w:div>
              </w:divsChild>
            </w:div>
            <w:div w:id="1057049447">
              <w:marLeft w:val="0"/>
              <w:marRight w:val="0"/>
              <w:marTop w:val="0"/>
              <w:marBottom w:val="0"/>
              <w:divBdr>
                <w:top w:val="none" w:sz="0" w:space="0" w:color="auto"/>
                <w:left w:val="none" w:sz="0" w:space="0" w:color="auto"/>
                <w:bottom w:val="none" w:sz="0" w:space="0" w:color="auto"/>
                <w:right w:val="none" w:sz="0" w:space="0" w:color="auto"/>
              </w:divBdr>
              <w:divsChild>
                <w:div w:id="1475444336">
                  <w:marLeft w:val="0"/>
                  <w:marRight w:val="0"/>
                  <w:marTop w:val="0"/>
                  <w:marBottom w:val="0"/>
                  <w:divBdr>
                    <w:top w:val="none" w:sz="0" w:space="0" w:color="auto"/>
                    <w:left w:val="none" w:sz="0" w:space="0" w:color="auto"/>
                    <w:bottom w:val="none" w:sz="0" w:space="0" w:color="auto"/>
                    <w:right w:val="none" w:sz="0" w:space="0" w:color="auto"/>
                  </w:divBdr>
                </w:div>
              </w:divsChild>
            </w:div>
            <w:div w:id="1067611183">
              <w:marLeft w:val="0"/>
              <w:marRight w:val="0"/>
              <w:marTop w:val="0"/>
              <w:marBottom w:val="0"/>
              <w:divBdr>
                <w:top w:val="none" w:sz="0" w:space="0" w:color="auto"/>
                <w:left w:val="none" w:sz="0" w:space="0" w:color="auto"/>
                <w:bottom w:val="none" w:sz="0" w:space="0" w:color="auto"/>
                <w:right w:val="none" w:sz="0" w:space="0" w:color="auto"/>
              </w:divBdr>
              <w:divsChild>
                <w:div w:id="766972958">
                  <w:marLeft w:val="0"/>
                  <w:marRight w:val="0"/>
                  <w:marTop w:val="0"/>
                  <w:marBottom w:val="0"/>
                  <w:divBdr>
                    <w:top w:val="none" w:sz="0" w:space="0" w:color="auto"/>
                    <w:left w:val="none" w:sz="0" w:space="0" w:color="auto"/>
                    <w:bottom w:val="none" w:sz="0" w:space="0" w:color="auto"/>
                    <w:right w:val="none" w:sz="0" w:space="0" w:color="auto"/>
                  </w:divBdr>
                </w:div>
              </w:divsChild>
            </w:div>
            <w:div w:id="1077049428">
              <w:marLeft w:val="0"/>
              <w:marRight w:val="0"/>
              <w:marTop w:val="0"/>
              <w:marBottom w:val="0"/>
              <w:divBdr>
                <w:top w:val="none" w:sz="0" w:space="0" w:color="auto"/>
                <w:left w:val="none" w:sz="0" w:space="0" w:color="auto"/>
                <w:bottom w:val="none" w:sz="0" w:space="0" w:color="auto"/>
                <w:right w:val="none" w:sz="0" w:space="0" w:color="auto"/>
              </w:divBdr>
              <w:divsChild>
                <w:div w:id="1626885844">
                  <w:marLeft w:val="0"/>
                  <w:marRight w:val="0"/>
                  <w:marTop w:val="0"/>
                  <w:marBottom w:val="0"/>
                  <w:divBdr>
                    <w:top w:val="none" w:sz="0" w:space="0" w:color="auto"/>
                    <w:left w:val="none" w:sz="0" w:space="0" w:color="auto"/>
                    <w:bottom w:val="none" w:sz="0" w:space="0" w:color="auto"/>
                    <w:right w:val="none" w:sz="0" w:space="0" w:color="auto"/>
                  </w:divBdr>
                </w:div>
              </w:divsChild>
            </w:div>
            <w:div w:id="1140533755">
              <w:marLeft w:val="0"/>
              <w:marRight w:val="0"/>
              <w:marTop w:val="0"/>
              <w:marBottom w:val="0"/>
              <w:divBdr>
                <w:top w:val="none" w:sz="0" w:space="0" w:color="auto"/>
                <w:left w:val="none" w:sz="0" w:space="0" w:color="auto"/>
                <w:bottom w:val="none" w:sz="0" w:space="0" w:color="auto"/>
                <w:right w:val="none" w:sz="0" w:space="0" w:color="auto"/>
              </w:divBdr>
              <w:divsChild>
                <w:div w:id="1339649637">
                  <w:marLeft w:val="0"/>
                  <w:marRight w:val="0"/>
                  <w:marTop w:val="0"/>
                  <w:marBottom w:val="0"/>
                  <w:divBdr>
                    <w:top w:val="none" w:sz="0" w:space="0" w:color="auto"/>
                    <w:left w:val="none" w:sz="0" w:space="0" w:color="auto"/>
                    <w:bottom w:val="none" w:sz="0" w:space="0" w:color="auto"/>
                    <w:right w:val="none" w:sz="0" w:space="0" w:color="auto"/>
                  </w:divBdr>
                </w:div>
              </w:divsChild>
            </w:div>
            <w:div w:id="1197237081">
              <w:marLeft w:val="0"/>
              <w:marRight w:val="0"/>
              <w:marTop w:val="0"/>
              <w:marBottom w:val="0"/>
              <w:divBdr>
                <w:top w:val="none" w:sz="0" w:space="0" w:color="auto"/>
                <w:left w:val="none" w:sz="0" w:space="0" w:color="auto"/>
                <w:bottom w:val="none" w:sz="0" w:space="0" w:color="auto"/>
                <w:right w:val="none" w:sz="0" w:space="0" w:color="auto"/>
              </w:divBdr>
              <w:divsChild>
                <w:div w:id="231623247">
                  <w:marLeft w:val="0"/>
                  <w:marRight w:val="0"/>
                  <w:marTop w:val="0"/>
                  <w:marBottom w:val="0"/>
                  <w:divBdr>
                    <w:top w:val="none" w:sz="0" w:space="0" w:color="auto"/>
                    <w:left w:val="none" w:sz="0" w:space="0" w:color="auto"/>
                    <w:bottom w:val="none" w:sz="0" w:space="0" w:color="auto"/>
                    <w:right w:val="none" w:sz="0" w:space="0" w:color="auto"/>
                  </w:divBdr>
                </w:div>
              </w:divsChild>
            </w:div>
            <w:div w:id="1248416812">
              <w:marLeft w:val="0"/>
              <w:marRight w:val="0"/>
              <w:marTop w:val="0"/>
              <w:marBottom w:val="0"/>
              <w:divBdr>
                <w:top w:val="none" w:sz="0" w:space="0" w:color="auto"/>
                <w:left w:val="none" w:sz="0" w:space="0" w:color="auto"/>
                <w:bottom w:val="none" w:sz="0" w:space="0" w:color="auto"/>
                <w:right w:val="none" w:sz="0" w:space="0" w:color="auto"/>
              </w:divBdr>
              <w:divsChild>
                <w:div w:id="1680767373">
                  <w:marLeft w:val="0"/>
                  <w:marRight w:val="0"/>
                  <w:marTop w:val="0"/>
                  <w:marBottom w:val="0"/>
                  <w:divBdr>
                    <w:top w:val="none" w:sz="0" w:space="0" w:color="auto"/>
                    <w:left w:val="none" w:sz="0" w:space="0" w:color="auto"/>
                    <w:bottom w:val="none" w:sz="0" w:space="0" w:color="auto"/>
                    <w:right w:val="none" w:sz="0" w:space="0" w:color="auto"/>
                  </w:divBdr>
                </w:div>
              </w:divsChild>
            </w:div>
            <w:div w:id="1249075234">
              <w:marLeft w:val="0"/>
              <w:marRight w:val="0"/>
              <w:marTop w:val="0"/>
              <w:marBottom w:val="0"/>
              <w:divBdr>
                <w:top w:val="none" w:sz="0" w:space="0" w:color="auto"/>
                <w:left w:val="none" w:sz="0" w:space="0" w:color="auto"/>
                <w:bottom w:val="none" w:sz="0" w:space="0" w:color="auto"/>
                <w:right w:val="none" w:sz="0" w:space="0" w:color="auto"/>
              </w:divBdr>
              <w:divsChild>
                <w:div w:id="1713919721">
                  <w:marLeft w:val="0"/>
                  <w:marRight w:val="0"/>
                  <w:marTop w:val="0"/>
                  <w:marBottom w:val="0"/>
                  <w:divBdr>
                    <w:top w:val="none" w:sz="0" w:space="0" w:color="auto"/>
                    <w:left w:val="none" w:sz="0" w:space="0" w:color="auto"/>
                    <w:bottom w:val="none" w:sz="0" w:space="0" w:color="auto"/>
                    <w:right w:val="none" w:sz="0" w:space="0" w:color="auto"/>
                  </w:divBdr>
                </w:div>
              </w:divsChild>
            </w:div>
            <w:div w:id="1303462103">
              <w:marLeft w:val="0"/>
              <w:marRight w:val="0"/>
              <w:marTop w:val="0"/>
              <w:marBottom w:val="0"/>
              <w:divBdr>
                <w:top w:val="none" w:sz="0" w:space="0" w:color="auto"/>
                <w:left w:val="none" w:sz="0" w:space="0" w:color="auto"/>
                <w:bottom w:val="none" w:sz="0" w:space="0" w:color="auto"/>
                <w:right w:val="none" w:sz="0" w:space="0" w:color="auto"/>
              </w:divBdr>
              <w:divsChild>
                <w:div w:id="1419521496">
                  <w:marLeft w:val="0"/>
                  <w:marRight w:val="0"/>
                  <w:marTop w:val="0"/>
                  <w:marBottom w:val="0"/>
                  <w:divBdr>
                    <w:top w:val="none" w:sz="0" w:space="0" w:color="auto"/>
                    <w:left w:val="none" w:sz="0" w:space="0" w:color="auto"/>
                    <w:bottom w:val="none" w:sz="0" w:space="0" w:color="auto"/>
                    <w:right w:val="none" w:sz="0" w:space="0" w:color="auto"/>
                  </w:divBdr>
                </w:div>
              </w:divsChild>
            </w:div>
            <w:div w:id="1303654132">
              <w:marLeft w:val="0"/>
              <w:marRight w:val="0"/>
              <w:marTop w:val="0"/>
              <w:marBottom w:val="0"/>
              <w:divBdr>
                <w:top w:val="none" w:sz="0" w:space="0" w:color="auto"/>
                <w:left w:val="none" w:sz="0" w:space="0" w:color="auto"/>
                <w:bottom w:val="none" w:sz="0" w:space="0" w:color="auto"/>
                <w:right w:val="none" w:sz="0" w:space="0" w:color="auto"/>
              </w:divBdr>
              <w:divsChild>
                <w:div w:id="1027020226">
                  <w:marLeft w:val="0"/>
                  <w:marRight w:val="0"/>
                  <w:marTop w:val="0"/>
                  <w:marBottom w:val="0"/>
                  <w:divBdr>
                    <w:top w:val="none" w:sz="0" w:space="0" w:color="auto"/>
                    <w:left w:val="none" w:sz="0" w:space="0" w:color="auto"/>
                    <w:bottom w:val="none" w:sz="0" w:space="0" w:color="auto"/>
                    <w:right w:val="none" w:sz="0" w:space="0" w:color="auto"/>
                  </w:divBdr>
                </w:div>
              </w:divsChild>
            </w:div>
            <w:div w:id="1339192825">
              <w:marLeft w:val="0"/>
              <w:marRight w:val="0"/>
              <w:marTop w:val="0"/>
              <w:marBottom w:val="0"/>
              <w:divBdr>
                <w:top w:val="none" w:sz="0" w:space="0" w:color="auto"/>
                <w:left w:val="none" w:sz="0" w:space="0" w:color="auto"/>
                <w:bottom w:val="none" w:sz="0" w:space="0" w:color="auto"/>
                <w:right w:val="none" w:sz="0" w:space="0" w:color="auto"/>
              </w:divBdr>
              <w:divsChild>
                <w:div w:id="900210555">
                  <w:marLeft w:val="0"/>
                  <w:marRight w:val="0"/>
                  <w:marTop w:val="0"/>
                  <w:marBottom w:val="0"/>
                  <w:divBdr>
                    <w:top w:val="none" w:sz="0" w:space="0" w:color="auto"/>
                    <w:left w:val="none" w:sz="0" w:space="0" w:color="auto"/>
                    <w:bottom w:val="none" w:sz="0" w:space="0" w:color="auto"/>
                    <w:right w:val="none" w:sz="0" w:space="0" w:color="auto"/>
                  </w:divBdr>
                </w:div>
              </w:divsChild>
            </w:div>
            <w:div w:id="1412892737">
              <w:marLeft w:val="0"/>
              <w:marRight w:val="0"/>
              <w:marTop w:val="0"/>
              <w:marBottom w:val="0"/>
              <w:divBdr>
                <w:top w:val="none" w:sz="0" w:space="0" w:color="auto"/>
                <w:left w:val="none" w:sz="0" w:space="0" w:color="auto"/>
                <w:bottom w:val="none" w:sz="0" w:space="0" w:color="auto"/>
                <w:right w:val="none" w:sz="0" w:space="0" w:color="auto"/>
              </w:divBdr>
              <w:divsChild>
                <w:div w:id="1262572402">
                  <w:marLeft w:val="0"/>
                  <w:marRight w:val="0"/>
                  <w:marTop w:val="0"/>
                  <w:marBottom w:val="0"/>
                  <w:divBdr>
                    <w:top w:val="none" w:sz="0" w:space="0" w:color="auto"/>
                    <w:left w:val="none" w:sz="0" w:space="0" w:color="auto"/>
                    <w:bottom w:val="none" w:sz="0" w:space="0" w:color="auto"/>
                    <w:right w:val="none" w:sz="0" w:space="0" w:color="auto"/>
                  </w:divBdr>
                </w:div>
              </w:divsChild>
            </w:div>
            <w:div w:id="1459378551">
              <w:marLeft w:val="0"/>
              <w:marRight w:val="0"/>
              <w:marTop w:val="0"/>
              <w:marBottom w:val="0"/>
              <w:divBdr>
                <w:top w:val="none" w:sz="0" w:space="0" w:color="auto"/>
                <w:left w:val="none" w:sz="0" w:space="0" w:color="auto"/>
                <w:bottom w:val="none" w:sz="0" w:space="0" w:color="auto"/>
                <w:right w:val="none" w:sz="0" w:space="0" w:color="auto"/>
              </w:divBdr>
              <w:divsChild>
                <w:div w:id="648167190">
                  <w:marLeft w:val="0"/>
                  <w:marRight w:val="0"/>
                  <w:marTop w:val="0"/>
                  <w:marBottom w:val="0"/>
                  <w:divBdr>
                    <w:top w:val="none" w:sz="0" w:space="0" w:color="auto"/>
                    <w:left w:val="none" w:sz="0" w:space="0" w:color="auto"/>
                    <w:bottom w:val="none" w:sz="0" w:space="0" w:color="auto"/>
                    <w:right w:val="none" w:sz="0" w:space="0" w:color="auto"/>
                  </w:divBdr>
                </w:div>
              </w:divsChild>
            </w:div>
            <w:div w:id="1463228417">
              <w:marLeft w:val="0"/>
              <w:marRight w:val="0"/>
              <w:marTop w:val="0"/>
              <w:marBottom w:val="0"/>
              <w:divBdr>
                <w:top w:val="none" w:sz="0" w:space="0" w:color="auto"/>
                <w:left w:val="none" w:sz="0" w:space="0" w:color="auto"/>
                <w:bottom w:val="none" w:sz="0" w:space="0" w:color="auto"/>
                <w:right w:val="none" w:sz="0" w:space="0" w:color="auto"/>
              </w:divBdr>
              <w:divsChild>
                <w:div w:id="117140753">
                  <w:marLeft w:val="0"/>
                  <w:marRight w:val="0"/>
                  <w:marTop w:val="0"/>
                  <w:marBottom w:val="0"/>
                  <w:divBdr>
                    <w:top w:val="none" w:sz="0" w:space="0" w:color="auto"/>
                    <w:left w:val="none" w:sz="0" w:space="0" w:color="auto"/>
                    <w:bottom w:val="none" w:sz="0" w:space="0" w:color="auto"/>
                    <w:right w:val="none" w:sz="0" w:space="0" w:color="auto"/>
                  </w:divBdr>
                </w:div>
              </w:divsChild>
            </w:div>
            <w:div w:id="1498810797">
              <w:marLeft w:val="0"/>
              <w:marRight w:val="0"/>
              <w:marTop w:val="0"/>
              <w:marBottom w:val="0"/>
              <w:divBdr>
                <w:top w:val="none" w:sz="0" w:space="0" w:color="auto"/>
                <w:left w:val="none" w:sz="0" w:space="0" w:color="auto"/>
                <w:bottom w:val="none" w:sz="0" w:space="0" w:color="auto"/>
                <w:right w:val="none" w:sz="0" w:space="0" w:color="auto"/>
              </w:divBdr>
              <w:divsChild>
                <w:div w:id="1503426831">
                  <w:marLeft w:val="0"/>
                  <w:marRight w:val="0"/>
                  <w:marTop w:val="0"/>
                  <w:marBottom w:val="0"/>
                  <w:divBdr>
                    <w:top w:val="none" w:sz="0" w:space="0" w:color="auto"/>
                    <w:left w:val="none" w:sz="0" w:space="0" w:color="auto"/>
                    <w:bottom w:val="none" w:sz="0" w:space="0" w:color="auto"/>
                    <w:right w:val="none" w:sz="0" w:space="0" w:color="auto"/>
                  </w:divBdr>
                </w:div>
              </w:divsChild>
            </w:div>
            <w:div w:id="1512987932">
              <w:marLeft w:val="0"/>
              <w:marRight w:val="0"/>
              <w:marTop w:val="0"/>
              <w:marBottom w:val="0"/>
              <w:divBdr>
                <w:top w:val="none" w:sz="0" w:space="0" w:color="auto"/>
                <w:left w:val="none" w:sz="0" w:space="0" w:color="auto"/>
                <w:bottom w:val="none" w:sz="0" w:space="0" w:color="auto"/>
                <w:right w:val="none" w:sz="0" w:space="0" w:color="auto"/>
              </w:divBdr>
              <w:divsChild>
                <w:div w:id="210532549">
                  <w:marLeft w:val="0"/>
                  <w:marRight w:val="0"/>
                  <w:marTop w:val="0"/>
                  <w:marBottom w:val="0"/>
                  <w:divBdr>
                    <w:top w:val="none" w:sz="0" w:space="0" w:color="auto"/>
                    <w:left w:val="none" w:sz="0" w:space="0" w:color="auto"/>
                    <w:bottom w:val="none" w:sz="0" w:space="0" w:color="auto"/>
                    <w:right w:val="none" w:sz="0" w:space="0" w:color="auto"/>
                  </w:divBdr>
                </w:div>
              </w:divsChild>
            </w:div>
            <w:div w:id="1536847012">
              <w:marLeft w:val="0"/>
              <w:marRight w:val="0"/>
              <w:marTop w:val="0"/>
              <w:marBottom w:val="0"/>
              <w:divBdr>
                <w:top w:val="none" w:sz="0" w:space="0" w:color="auto"/>
                <w:left w:val="none" w:sz="0" w:space="0" w:color="auto"/>
                <w:bottom w:val="none" w:sz="0" w:space="0" w:color="auto"/>
                <w:right w:val="none" w:sz="0" w:space="0" w:color="auto"/>
              </w:divBdr>
              <w:divsChild>
                <w:div w:id="547496651">
                  <w:marLeft w:val="0"/>
                  <w:marRight w:val="0"/>
                  <w:marTop w:val="0"/>
                  <w:marBottom w:val="0"/>
                  <w:divBdr>
                    <w:top w:val="none" w:sz="0" w:space="0" w:color="auto"/>
                    <w:left w:val="none" w:sz="0" w:space="0" w:color="auto"/>
                    <w:bottom w:val="none" w:sz="0" w:space="0" w:color="auto"/>
                    <w:right w:val="none" w:sz="0" w:space="0" w:color="auto"/>
                  </w:divBdr>
                </w:div>
              </w:divsChild>
            </w:div>
            <w:div w:id="1556430746">
              <w:marLeft w:val="0"/>
              <w:marRight w:val="0"/>
              <w:marTop w:val="0"/>
              <w:marBottom w:val="0"/>
              <w:divBdr>
                <w:top w:val="none" w:sz="0" w:space="0" w:color="auto"/>
                <w:left w:val="none" w:sz="0" w:space="0" w:color="auto"/>
                <w:bottom w:val="none" w:sz="0" w:space="0" w:color="auto"/>
                <w:right w:val="none" w:sz="0" w:space="0" w:color="auto"/>
              </w:divBdr>
              <w:divsChild>
                <w:div w:id="1803186984">
                  <w:marLeft w:val="0"/>
                  <w:marRight w:val="0"/>
                  <w:marTop w:val="0"/>
                  <w:marBottom w:val="0"/>
                  <w:divBdr>
                    <w:top w:val="none" w:sz="0" w:space="0" w:color="auto"/>
                    <w:left w:val="none" w:sz="0" w:space="0" w:color="auto"/>
                    <w:bottom w:val="none" w:sz="0" w:space="0" w:color="auto"/>
                    <w:right w:val="none" w:sz="0" w:space="0" w:color="auto"/>
                  </w:divBdr>
                </w:div>
              </w:divsChild>
            </w:div>
            <w:div w:id="1596160885">
              <w:marLeft w:val="0"/>
              <w:marRight w:val="0"/>
              <w:marTop w:val="0"/>
              <w:marBottom w:val="0"/>
              <w:divBdr>
                <w:top w:val="none" w:sz="0" w:space="0" w:color="auto"/>
                <w:left w:val="none" w:sz="0" w:space="0" w:color="auto"/>
                <w:bottom w:val="none" w:sz="0" w:space="0" w:color="auto"/>
                <w:right w:val="none" w:sz="0" w:space="0" w:color="auto"/>
              </w:divBdr>
              <w:divsChild>
                <w:div w:id="973825764">
                  <w:marLeft w:val="0"/>
                  <w:marRight w:val="0"/>
                  <w:marTop w:val="0"/>
                  <w:marBottom w:val="0"/>
                  <w:divBdr>
                    <w:top w:val="none" w:sz="0" w:space="0" w:color="auto"/>
                    <w:left w:val="none" w:sz="0" w:space="0" w:color="auto"/>
                    <w:bottom w:val="none" w:sz="0" w:space="0" w:color="auto"/>
                    <w:right w:val="none" w:sz="0" w:space="0" w:color="auto"/>
                  </w:divBdr>
                </w:div>
              </w:divsChild>
            </w:div>
            <w:div w:id="1599025521">
              <w:marLeft w:val="0"/>
              <w:marRight w:val="0"/>
              <w:marTop w:val="0"/>
              <w:marBottom w:val="0"/>
              <w:divBdr>
                <w:top w:val="none" w:sz="0" w:space="0" w:color="auto"/>
                <w:left w:val="none" w:sz="0" w:space="0" w:color="auto"/>
                <w:bottom w:val="none" w:sz="0" w:space="0" w:color="auto"/>
                <w:right w:val="none" w:sz="0" w:space="0" w:color="auto"/>
              </w:divBdr>
              <w:divsChild>
                <w:div w:id="1109355850">
                  <w:marLeft w:val="0"/>
                  <w:marRight w:val="0"/>
                  <w:marTop w:val="0"/>
                  <w:marBottom w:val="0"/>
                  <w:divBdr>
                    <w:top w:val="none" w:sz="0" w:space="0" w:color="auto"/>
                    <w:left w:val="none" w:sz="0" w:space="0" w:color="auto"/>
                    <w:bottom w:val="none" w:sz="0" w:space="0" w:color="auto"/>
                    <w:right w:val="none" w:sz="0" w:space="0" w:color="auto"/>
                  </w:divBdr>
                </w:div>
              </w:divsChild>
            </w:div>
            <w:div w:id="1640574981">
              <w:marLeft w:val="0"/>
              <w:marRight w:val="0"/>
              <w:marTop w:val="0"/>
              <w:marBottom w:val="0"/>
              <w:divBdr>
                <w:top w:val="none" w:sz="0" w:space="0" w:color="auto"/>
                <w:left w:val="none" w:sz="0" w:space="0" w:color="auto"/>
                <w:bottom w:val="none" w:sz="0" w:space="0" w:color="auto"/>
                <w:right w:val="none" w:sz="0" w:space="0" w:color="auto"/>
              </w:divBdr>
              <w:divsChild>
                <w:div w:id="483857539">
                  <w:marLeft w:val="0"/>
                  <w:marRight w:val="0"/>
                  <w:marTop w:val="0"/>
                  <w:marBottom w:val="0"/>
                  <w:divBdr>
                    <w:top w:val="none" w:sz="0" w:space="0" w:color="auto"/>
                    <w:left w:val="none" w:sz="0" w:space="0" w:color="auto"/>
                    <w:bottom w:val="none" w:sz="0" w:space="0" w:color="auto"/>
                    <w:right w:val="none" w:sz="0" w:space="0" w:color="auto"/>
                  </w:divBdr>
                </w:div>
              </w:divsChild>
            </w:div>
            <w:div w:id="1675768823">
              <w:marLeft w:val="0"/>
              <w:marRight w:val="0"/>
              <w:marTop w:val="0"/>
              <w:marBottom w:val="0"/>
              <w:divBdr>
                <w:top w:val="none" w:sz="0" w:space="0" w:color="auto"/>
                <w:left w:val="none" w:sz="0" w:space="0" w:color="auto"/>
                <w:bottom w:val="none" w:sz="0" w:space="0" w:color="auto"/>
                <w:right w:val="none" w:sz="0" w:space="0" w:color="auto"/>
              </w:divBdr>
              <w:divsChild>
                <w:div w:id="1601336564">
                  <w:marLeft w:val="0"/>
                  <w:marRight w:val="0"/>
                  <w:marTop w:val="0"/>
                  <w:marBottom w:val="0"/>
                  <w:divBdr>
                    <w:top w:val="none" w:sz="0" w:space="0" w:color="auto"/>
                    <w:left w:val="none" w:sz="0" w:space="0" w:color="auto"/>
                    <w:bottom w:val="none" w:sz="0" w:space="0" w:color="auto"/>
                    <w:right w:val="none" w:sz="0" w:space="0" w:color="auto"/>
                  </w:divBdr>
                </w:div>
              </w:divsChild>
            </w:div>
            <w:div w:id="1686470518">
              <w:marLeft w:val="0"/>
              <w:marRight w:val="0"/>
              <w:marTop w:val="0"/>
              <w:marBottom w:val="0"/>
              <w:divBdr>
                <w:top w:val="none" w:sz="0" w:space="0" w:color="auto"/>
                <w:left w:val="none" w:sz="0" w:space="0" w:color="auto"/>
                <w:bottom w:val="none" w:sz="0" w:space="0" w:color="auto"/>
                <w:right w:val="none" w:sz="0" w:space="0" w:color="auto"/>
              </w:divBdr>
              <w:divsChild>
                <w:div w:id="292294002">
                  <w:marLeft w:val="0"/>
                  <w:marRight w:val="0"/>
                  <w:marTop w:val="0"/>
                  <w:marBottom w:val="0"/>
                  <w:divBdr>
                    <w:top w:val="none" w:sz="0" w:space="0" w:color="auto"/>
                    <w:left w:val="none" w:sz="0" w:space="0" w:color="auto"/>
                    <w:bottom w:val="none" w:sz="0" w:space="0" w:color="auto"/>
                    <w:right w:val="none" w:sz="0" w:space="0" w:color="auto"/>
                  </w:divBdr>
                </w:div>
              </w:divsChild>
            </w:div>
            <w:div w:id="1704138353">
              <w:marLeft w:val="0"/>
              <w:marRight w:val="0"/>
              <w:marTop w:val="0"/>
              <w:marBottom w:val="0"/>
              <w:divBdr>
                <w:top w:val="none" w:sz="0" w:space="0" w:color="auto"/>
                <w:left w:val="none" w:sz="0" w:space="0" w:color="auto"/>
                <w:bottom w:val="none" w:sz="0" w:space="0" w:color="auto"/>
                <w:right w:val="none" w:sz="0" w:space="0" w:color="auto"/>
              </w:divBdr>
              <w:divsChild>
                <w:div w:id="537165468">
                  <w:marLeft w:val="0"/>
                  <w:marRight w:val="0"/>
                  <w:marTop w:val="0"/>
                  <w:marBottom w:val="0"/>
                  <w:divBdr>
                    <w:top w:val="none" w:sz="0" w:space="0" w:color="auto"/>
                    <w:left w:val="none" w:sz="0" w:space="0" w:color="auto"/>
                    <w:bottom w:val="none" w:sz="0" w:space="0" w:color="auto"/>
                    <w:right w:val="none" w:sz="0" w:space="0" w:color="auto"/>
                  </w:divBdr>
                </w:div>
              </w:divsChild>
            </w:div>
            <w:div w:id="1705868353">
              <w:marLeft w:val="0"/>
              <w:marRight w:val="0"/>
              <w:marTop w:val="0"/>
              <w:marBottom w:val="0"/>
              <w:divBdr>
                <w:top w:val="none" w:sz="0" w:space="0" w:color="auto"/>
                <w:left w:val="none" w:sz="0" w:space="0" w:color="auto"/>
                <w:bottom w:val="none" w:sz="0" w:space="0" w:color="auto"/>
                <w:right w:val="none" w:sz="0" w:space="0" w:color="auto"/>
              </w:divBdr>
              <w:divsChild>
                <w:div w:id="1441334055">
                  <w:marLeft w:val="0"/>
                  <w:marRight w:val="0"/>
                  <w:marTop w:val="0"/>
                  <w:marBottom w:val="0"/>
                  <w:divBdr>
                    <w:top w:val="none" w:sz="0" w:space="0" w:color="auto"/>
                    <w:left w:val="none" w:sz="0" w:space="0" w:color="auto"/>
                    <w:bottom w:val="none" w:sz="0" w:space="0" w:color="auto"/>
                    <w:right w:val="none" w:sz="0" w:space="0" w:color="auto"/>
                  </w:divBdr>
                </w:div>
              </w:divsChild>
            </w:div>
            <w:div w:id="1779980681">
              <w:marLeft w:val="0"/>
              <w:marRight w:val="0"/>
              <w:marTop w:val="0"/>
              <w:marBottom w:val="0"/>
              <w:divBdr>
                <w:top w:val="none" w:sz="0" w:space="0" w:color="auto"/>
                <w:left w:val="none" w:sz="0" w:space="0" w:color="auto"/>
                <w:bottom w:val="none" w:sz="0" w:space="0" w:color="auto"/>
                <w:right w:val="none" w:sz="0" w:space="0" w:color="auto"/>
              </w:divBdr>
              <w:divsChild>
                <w:div w:id="228078345">
                  <w:marLeft w:val="0"/>
                  <w:marRight w:val="0"/>
                  <w:marTop w:val="0"/>
                  <w:marBottom w:val="0"/>
                  <w:divBdr>
                    <w:top w:val="none" w:sz="0" w:space="0" w:color="auto"/>
                    <w:left w:val="none" w:sz="0" w:space="0" w:color="auto"/>
                    <w:bottom w:val="none" w:sz="0" w:space="0" w:color="auto"/>
                    <w:right w:val="none" w:sz="0" w:space="0" w:color="auto"/>
                  </w:divBdr>
                </w:div>
              </w:divsChild>
            </w:div>
            <w:div w:id="1832791404">
              <w:marLeft w:val="0"/>
              <w:marRight w:val="0"/>
              <w:marTop w:val="0"/>
              <w:marBottom w:val="0"/>
              <w:divBdr>
                <w:top w:val="none" w:sz="0" w:space="0" w:color="auto"/>
                <w:left w:val="none" w:sz="0" w:space="0" w:color="auto"/>
                <w:bottom w:val="none" w:sz="0" w:space="0" w:color="auto"/>
                <w:right w:val="none" w:sz="0" w:space="0" w:color="auto"/>
              </w:divBdr>
              <w:divsChild>
                <w:div w:id="615526176">
                  <w:marLeft w:val="0"/>
                  <w:marRight w:val="0"/>
                  <w:marTop w:val="0"/>
                  <w:marBottom w:val="0"/>
                  <w:divBdr>
                    <w:top w:val="none" w:sz="0" w:space="0" w:color="auto"/>
                    <w:left w:val="none" w:sz="0" w:space="0" w:color="auto"/>
                    <w:bottom w:val="none" w:sz="0" w:space="0" w:color="auto"/>
                    <w:right w:val="none" w:sz="0" w:space="0" w:color="auto"/>
                  </w:divBdr>
                </w:div>
              </w:divsChild>
            </w:div>
            <w:div w:id="1840658283">
              <w:marLeft w:val="0"/>
              <w:marRight w:val="0"/>
              <w:marTop w:val="0"/>
              <w:marBottom w:val="0"/>
              <w:divBdr>
                <w:top w:val="none" w:sz="0" w:space="0" w:color="auto"/>
                <w:left w:val="none" w:sz="0" w:space="0" w:color="auto"/>
                <w:bottom w:val="none" w:sz="0" w:space="0" w:color="auto"/>
                <w:right w:val="none" w:sz="0" w:space="0" w:color="auto"/>
              </w:divBdr>
              <w:divsChild>
                <w:div w:id="710694410">
                  <w:marLeft w:val="0"/>
                  <w:marRight w:val="0"/>
                  <w:marTop w:val="0"/>
                  <w:marBottom w:val="0"/>
                  <w:divBdr>
                    <w:top w:val="none" w:sz="0" w:space="0" w:color="auto"/>
                    <w:left w:val="none" w:sz="0" w:space="0" w:color="auto"/>
                    <w:bottom w:val="none" w:sz="0" w:space="0" w:color="auto"/>
                    <w:right w:val="none" w:sz="0" w:space="0" w:color="auto"/>
                  </w:divBdr>
                </w:div>
              </w:divsChild>
            </w:div>
            <w:div w:id="1854489187">
              <w:marLeft w:val="0"/>
              <w:marRight w:val="0"/>
              <w:marTop w:val="0"/>
              <w:marBottom w:val="0"/>
              <w:divBdr>
                <w:top w:val="none" w:sz="0" w:space="0" w:color="auto"/>
                <w:left w:val="none" w:sz="0" w:space="0" w:color="auto"/>
                <w:bottom w:val="none" w:sz="0" w:space="0" w:color="auto"/>
                <w:right w:val="none" w:sz="0" w:space="0" w:color="auto"/>
              </w:divBdr>
              <w:divsChild>
                <w:div w:id="36048166">
                  <w:marLeft w:val="0"/>
                  <w:marRight w:val="0"/>
                  <w:marTop w:val="0"/>
                  <w:marBottom w:val="0"/>
                  <w:divBdr>
                    <w:top w:val="none" w:sz="0" w:space="0" w:color="auto"/>
                    <w:left w:val="none" w:sz="0" w:space="0" w:color="auto"/>
                    <w:bottom w:val="none" w:sz="0" w:space="0" w:color="auto"/>
                    <w:right w:val="none" w:sz="0" w:space="0" w:color="auto"/>
                  </w:divBdr>
                </w:div>
              </w:divsChild>
            </w:div>
            <w:div w:id="1856454515">
              <w:marLeft w:val="0"/>
              <w:marRight w:val="0"/>
              <w:marTop w:val="0"/>
              <w:marBottom w:val="0"/>
              <w:divBdr>
                <w:top w:val="none" w:sz="0" w:space="0" w:color="auto"/>
                <w:left w:val="none" w:sz="0" w:space="0" w:color="auto"/>
                <w:bottom w:val="none" w:sz="0" w:space="0" w:color="auto"/>
                <w:right w:val="none" w:sz="0" w:space="0" w:color="auto"/>
              </w:divBdr>
              <w:divsChild>
                <w:div w:id="12851298">
                  <w:marLeft w:val="0"/>
                  <w:marRight w:val="0"/>
                  <w:marTop w:val="0"/>
                  <w:marBottom w:val="0"/>
                  <w:divBdr>
                    <w:top w:val="none" w:sz="0" w:space="0" w:color="auto"/>
                    <w:left w:val="none" w:sz="0" w:space="0" w:color="auto"/>
                    <w:bottom w:val="none" w:sz="0" w:space="0" w:color="auto"/>
                    <w:right w:val="none" w:sz="0" w:space="0" w:color="auto"/>
                  </w:divBdr>
                </w:div>
              </w:divsChild>
            </w:div>
            <w:div w:id="1858495561">
              <w:marLeft w:val="0"/>
              <w:marRight w:val="0"/>
              <w:marTop w:val="0"/>
              <w:marBottom w:val="0"/>
              <w:divBdr>
                <w:top w:val="none" w:sz="0" w:space="0" w:color="auto"/>
                <w:left w:val="none" w:sz="0" w:space="0" w:color="auto"/>
                <w:bottom w:val="none" w:sz="0" w:space="0" w:color="auto"/>
                <w:right w:val="none" w:sz="0" w:space="0" w:color="auto"/>
              </w:divBdr>
              <w:divsChild>
                <w:div w:id="1860966161">
                  <w:marLeft w:val="0"/>
                  <w:marRight w:val="0"/>
                  <w:marTop w:val="0"/>
                  <w:marBottom w:val="0"/>
                  <w:divBdr>
                    <w:top w:val="none" w:sz="0" w:space="0" w:color="auto"/>
                    <w:left w:val="none" w:sz="0" w:space="0" w:color="auto"/>
                    <w:bottom w:val="none" w:sz="0" w:space="0" w:color="auto"/>
                    <w:right w:val="none" w:sz="0" w:space="0" w:color="auto"/>
                  </w:divBdr>
                </w:div>
              </w:divsChild>
            </w:div>
            <w:div w:id="1875842306">
              <w:marLeft w:val="0"/>
              <w:marRight w:val="0"/>
              <w:marTop w:val="0"/>
              <w:marBottom w:val="0"/>
              <w:divBdr>
                <w:top w:val="none" w:sz="0" w:space="0" w:color="auto"/>
                <w:left w:val="none" w:sz="0" w:space="0" w:color="auto"/>
                <w:bottom w:val="none" w:sz="0" w:space="0" w:color="auto"/>
                <w:right w:val="none" w:sz="0" w:space="0" w:color="auto"/>
              </w:divBdr>
              <w:divsChild>
                <w:div w:id="872687999">
                  <w:marLeft w:val="0"/>
                  <w:marRight w:val="0"/>
                  <w:marTop w:val="0"/>
                  <w:marBottom w:val="0"/>
                  <w:divBdr>
                    <w:top w:val="none" w:sz="0" w:space="0" w:color="auto"/>
                    <w:left w:val="none" w:sz="0" w:space="0" w:color="auto"/>
                    <w:bottom w:val="none" w:sz="0" w:space="0" w:color="auto"/>
                    <w:right w:val="none" w:sz="0" w:space="0" w:color="auto"/>
                  </w:divBdr>
                </w:div>
              </w:divsChild>
            </w:div>
            <w:div w:id="1927958527">
              <w:marLeft w:val="0"/>
              <w:marRight w:val="0"/>
              <w:marTop w:val="0"/>
              <w:marBottom w:val="0"/>
              <w:divBdr>
                <w:top w:val="none" w:sz="0" w:space="0" w:color="auto"/>
                <w:left w:val="none" w:sz="0" w:space="0" w:color="auto"/>
                <w:bottom w:val="none" w:sz="0" w:space="0" w:color="auto"/>
                <w:right w:val="none" w:sz="0" w:space="0" w:color="auto"/>
              </w:divBdr>
              <w:divsChild>
                <w:div w:id="886375330">
                  <w:marLeft w:val="0"/>
                  <w:marRight w:val="0"/>
                  <w:marTop w:val="0"/>
                  <w:marBottom w:val="0"/>
                  <w:divBdr>
                    <w:top w:val="none" w:sz="0" w:space="0" w:color="auto"/>
                    <w:left w:val="none" w:sz="0" w:space="0" w:color="auto"/>
                    <w:bottom w:val="none" w:sz="0" w:space="0" w:color="auto"/>
                    <w:right w:val="none" w:sz="0" w:space="0" w:color="auto"/>
                  </w:divBdr>
                </w:div>
              </w:divsChild>
            </w:div>
            <w:div w:id="1938904935">
              <w:marLeft w:val="0"/>
              <w:marRight w:val="0"/>
              <w:marTop w:val="0"/>
              <w:marBottom w:val="0"/>
              <w:divBdr>
                <w:top w:val="none" w:sz="0" w:space="0" w:color="auto"/>
                <w:left w:val="none" w:sz="0" w:space="0" w:color="auto"/>
                <w:bottom w:val="none" w:sz="0" w:space="0" w:color="auto"/>
                <w:right w:val="none" w:sz="0" w:space="0" w:color="auto"/>
              </w:divBdr>
              <w:divsChild>
                <w:div w:id="1825781937">
                  <w:marLeft w:val="0"/>
                  <w:marRight w:val="0"/>
                  <w:marTop w:val="0"/>
                  <w:marBottom w:val="0"/>
                  <w:divBdr>
                    <w:top w:val="none" w:sz="0" w:space="0" w:color="auto"/>
                    <w:left w:val="none" w:sz="0" w:space="0" w:color="auto"/>
                    <w:bottom w:val="none" w:sz="0" w:space="0" w:color="auto"/>
                    <w:right w:val="none" w:sz="0" w:space="0" w:color="auto"/>
                  </w:divBdr>
                </w:div>
              </w:divsChild>
            </w:div>
            <w:div w:id="1954702003">
              <w:marLeft w:val="0"/>
              <w:marRight w:val="0"/>
              <w:marTop w:val="0"/>
              <w:marBottom w:val="0"/>
              <w:divBdr>
                <w:top w:val="none" w:sz="0" w:space="0" w:color="auto"/>
                <w:left w:val="none" w:sz="0" w:space="0" w:color="auto"/>
                <w:bottom w:val="none" w:sz="0" w:space="0" w:color="auto"/>
                <w:right w:val="none" w:sz="0" w:space="0" w:color="auto"/>
              </w:divBdr>
              <w:divsChild>
                <w:div w:id="293218296">
                  <w:marLeft w:val="0"/>
                  <w:marRight w:val="0"/>
                  <w:marTop w:val="0"/>
                  <w:marBottom w:val="0"/>
                  <w:divBdr>
                    <w:top w:val="none" w:sz="0" w:space="0" w:color="auto"/>
                    <w:left w:val="none" w:sz="0" w:space="0" w:color="auto"/>
                    <w:bottom w:val="none" w:sz="0" w:space="0" w:color="auto"/>
                    <w:right w:val="none" w:sz="0" w:space="0" w:color="auto"/>
                  </w:divBdr>
                </w:div>
              </w:divsChild>
            </w:div>
            <w:div w:id="1985698649">
              <w:marLeft w:val="0"/>
              <w:marRight w:val="0"/>
              <w:marTop w:val="0"/>
              <w:marBottom w:val="0"/>
              <w:divBdr>
                <w:top w:val="none" w:sz="0" w:space="0" w:color="auto"/>
                <w:left w:val="none" w:sz="0" w:space="0" w:color="auto"/>
                <w:bottom w:val="none" w:sz="0" w:space="0" w:color="auto"/>
                <w:right w:val="none" w:sz="0" w:space="0" w:color="auto"/>
              </w:divBdr>
              <w:divsChild>
                <w:div w:id="1590307759">
                  <w:marLeft w:val="0"/>
                  <w:marRight w:val="0"/>
                  <w:marTop w:val="0"/>
                  <w:marBottom w:val="0"/>
                  <w:divBdr>
                    <w:top w:val="none" w:sz="0" w:space="0" w:color="auto"/>
                    <w:left w:val="none" w:sz="0" w:space="0" w:color="auto"/>
                    <w:bottom w:val="none" w:sz="0" w:space="0" w:color="auto"/>
                    <w:right w:val="none" w:sz="0" w:space="0" w:color="auto"/>
                  </w:divBdr>
                </w:div>
              </w:divsChild>
            </w:div>
            <w:div w:id="1989825195">
              <w:marLeft w:val="0"/>
              <w:marRight w:val="0"/>
              <w:marTop w:val="0"/>
              <w:marBottom w:val="0"/>
              <w:divBdr>
                <w:top w:val="none" w:sz="0" w:space="0" w:color="auto"/>
                <w:left w:val="none" w:sz="0" w:space="0" w:color="auto"/>
                <w:bottom w:val="none" w:sz="0" w:space="0" w:color="auto"/>
                <w:right w:val="none" w:sz="0" w:space="0" w:color="auto"/>
              </w:divBdr>
              <w:divsChild>
                <w:div w:id="112798065">
                  <w:marLeft w:val="0"/>
                  <w:marRight w:val="0"/>
                  <w:marTop w:val="0"/>
                  <w:marBottom w:val="0"/>
                  <w:divBdr>
                    <w:top w:val="none" w:sz="0" w:space="0" w:color="auto"/>
                    <w:left w:val="none" w:sz="0" w:space="0" w:color="auto"/>
                    <w:bottom w:val="none" w:sz="0" w:space="0" w:color="auto"/>
                    <w:right w:val="none" w:sz="0" w:space="0" w:color="auto"/>
                  </w:divBdr>
                </w:div>
              </w:divsChild>
            </w:div>
            <w:div w:id="2017727627">
              <w:marLeft w:val="0"/>
              <w:marRight w:val="0"/>
              <w:marTop w:val="0"/>
              <w:marBottom w:val="0"/>
              <w:divBdr>
                <w:top w:val="none" w:sz="0" w:space="0" w:color="auto"/>
                <w:left w:val="none" w:sz="0" w:space="0" w:color="auto"/>
                <w:bottom w:val="none" w:sz="0" w:space="0" w:color="auto"/>
                <w:right w:val="none" w:sz="0" w:space="0" w:color="auto"/>
              </w:divBdr>
              <w:divsChild>
                <w:div w:id="759109617">
                  <w:marLeft w:val="0"/>
                  <w:marRight w:val="0"/>
                  <w:marTop w:val="0"/>
                  <w:marBottom w:val="0"/>
                  <w:divBdr>
                    <w:top w:val="none" w:sz="0" w:space="0" w:color="auto"/>
                    <w:left w:val="none" w:sz="0" w:space="0" w:color="auto"/>
                    <w:bottom w:val="none" w:sz="0" w:space="0" w:color="auto"/>
                    <w:right w:val="none" w:sz="0" w:space="0" w:color="auto"/>
                  </w:divBdr>
                </w:div>
              </w:divsChild>
            </w:div>
            <w:div w:id="2063095299">
              <w:marLeft w:val="0"/>
              <w:marRight w:val="0"/>
              <w:marTop w:val="0"/>
              <w:marBottom w:val="0"/>
              <w:divBdr>
                <w:top w:val="none" w:sz="0" w:space="0" w:color="auto"/>
                <w:left w:val="none" w:sz="0" w:space="0" w:color="auto"/>
                <w:bottom w:val="none" w:sz="0" w:space="0" w:color="auto"/>
                <w:right w:val="none" w:sz="0" w:space="0" w:color="auto"/>
              </w:divBdr>
              <w:divsChild>
                <w:div w:id="2161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7607">
      <w:bodyDiv w:val="1"/>
      <w:marLeft w:val="0"/>
      <w:marRight w:val="0"/>
      <w:marTop w:val="0"/>
      <w:marBottom w:val="0"/>
      <w:divBdr>
        <w:top w:val="none" w:sz="0" w:space="0" w:color="auto"/>
        <w:left w:val="none" w:sz="0" w:space="0" w:color="auto"/>
        <w:bottom w:val="none" w:sz="0" w:space="0" w:color="auto"/>
        <w:right w:val="none" w:sz="0" w:space="0" w:color="auto"/>
      </w:divBdr>
    </w:div>
    <w:div w:id="749886718">
      <w:bodyDiv w:val="1"/>
      <w:marLeft w:val="0"/>
      <w:marRight w:val="0"/>
      <w:marTop w:val="0"/>
      <w:marBottom w:val="0"/>
      <w:divBdr>
        <w:top w:val="none" w:sz="0" w:space="0" w:color="auto"/>
        <w:left w:val="none" w:sz="0" w:space="0" w:color="auto"/>
        <w:bottom w:val="none" w:sz="0" w:space="0" w:color="auto"/>
        <w:right w:val="none" w:sz="0" w:space="0" w:color="auto"/>
      </w:divBdr>
    </w:div>
    <w:div w:id="808714874">
      <w:bodyDiv w:val="1"/>
      <w:marLeft w:val="0"/>
      <w:marRight w:val="0"/>
      <w:marTop w:val="0"/>
      <w:marBottom w:val="0"/>
      <w:divBdr>
        <w:top w:val="none" w:sz="0" w:space="0" w:color="auto"/>
        <w:left w:val="none" w:sz="0" w:space="0" w:color="auto"/>
        <w:bottom w:val="none" w:sz="0" w:space="0" w:color="auto"/>
        <w:right w:val="none" w:sz="0" w:space="0" w:color="auto"/>
      </w:divBdr>
    </w:div>
    <w:div w:id="826942059">
      <w:bodyDiv w:val="1"/>
      <w:marLeft w:val="0"/>
      <w:marRight w:val="0"/>
      <w:marTop w:val="0"/>
      <w:marBottom w:val="0"/>
      <w:divBdr>
        <w:top w:val="none" w:sz="0" w:space="0" w:color="auto"/>
        <w:left w:val="none" w:sz="0" w:space="0" w:color="auto"/>
        <w:bottom w:val="none" w:sz="0" w:space="0" w:color="auto"/>
        <w:right w:val="none" w:sz="0" w:space="0" w:color="auto"/>
      </w:divBdr>
    </w:div>
    <w:div w:id="837501445">
      <w:bodyDiv w:val="1"/>
      <w:marLeft w:val="0"/>
      <w:marRight w:val="0"/>
      <w:marTop w:val="0"/>
      <w:marBottom w:val="0"/>
      <w:divBdr>
        <w:top w:val="none" w:sz="0" w:space="0" w:color="auto"/>
        <w:left w:val="none" w:sz="0" w:space="0" w:color="auto"/>
        <w:bottom w:val="none" w:sz="0" w:space="0" w:color="auto"/>
        <w:right w:val="none" w:sz="0" w:space="0" w:color="auto"/>
      </w:divBdr>
    </w:div>
    <w:div w:id="851459663">
      <w:bodyDiv w:val="1"/>
      <w:marLeft w:val="0"/>
      <w:marRight w:val="0"/>
      <w:marTop w:val="0"/>
      <w:marBottom w:val="0"/>
      <w:divBdr>
        <w:top w:val="none" w:sz="0" w:space="0" w:color="auto"/>
        <w:left w:val="none" w:sz="0" w:space="0" w:color="auto"/>
        <w:bottom w:val="none" w:sz="0" w:space="0" w:color="auto"/>
        <w:right w:val="none" w:sz="0" w:space="0" w:color="auto"/>
      </w:divBdr>
      <w:divsChild>
        <w:div w:id="1475756475">
          <w:marLeft w:val="0"/>
          <w:marRight w:val="0"/>
          <w:marTop w:val="0"/>
          <w:marBottom w:val="0"/>
          <w:divBdr>
            <w:top w:val="none" w:sz="0" w:space="0" w:color="auto"/>
            <w:left w:val="none" w:sz="0" w:space="0" w:color="auto"/>
            <w:bottom w:val="none" w:sz="0" w:space="0" w:color="auto"/>
            <w:right w:val="none" w:sz="0" w:space="0" w:color="auto"/>
          </w:divBdr>
          <w:divsChild>
            <w:div w:id="29427734">
              <w:marLeft w:val="0"/>
              <w:marRight w:val="0"/>
              <w:marTop w:val="0"/>
              <w:marBottom w:val="0"/>
              <w:divBdr>
                <w:top w:val="none" w:sz="0" w:space="0" w:color="auto"/>
                <w:left w:val="none" w:sz="0" w:space="0" w:color="auto"/>
                <w:bottom w:val="none" w:sz="0" w:space="0" w:color="auto"/>
                <w:right w:val="none" w:sz="0" w:space="0" w:color="auto"/>
              </w:divBdr>
              <w:divsChild>
                <w:div w:id="1589998617">
                  <w:marLeft w:val="0"/>
                  <w:marRight w:val="0"/>
                  <w:marTop w:val="0"/>
                  <w:marBottom w:val="0"/>
                  <w:divBdr>
                    <w:top w:val="none" w:sz="0" w:space="0" w:color="auto"/>
                    <w:left w:val="none" w:sz="0" w:space="0" w:color="auto"/>
                    <w:bottom w:val="none" w:sz="0" w:space="0" w:color="auto"/>
                    <w:right w:val="none" w:sz="0" w:space="0" w:color="auto"/>
                  </w:divBdr>
                </w:div>
              </w:divsChild>
            </w:div>
            <w:div w:id="57024635">
              <w:marLeft w:val="0"/>
              <w:marRight w:val="0"/>
              <w:marTop w:val="0"/>
              <w:marBottom w:val="0"/>
              <w:divBdr>
                <w:top w:val="none" w:sz="0" w:space="0" w:color="auto"/>
                <w:left w:val="none" w:sz="0" w:space="0" w:color="auto"/>
                <w:bottom w:val="none" w:sz="0" w:space="0" w:color="auto"/>
                <w:right w:val="none" w:sz="0" w:space="0" w:color="auto"/>
              </w:divBdr>
              <w:divsChild>
                <w:div w:id="1395468211">
                  <w:marLeft w:val="0"/>
                  <w:marRight w:val="0"/>
                  <w:marTop w:val="0"/>
                  <w:marBottom w:val="0"/>
                  <w:divBdr>
                    <w:top w:val="none" w:sz="0" w:space="0" w:color="auto"/>
                    <w:left w:val="none" w:sz="0" w:space="0" w:color="auto"/>
                    <w:bottom w:val="none" w:sz="0" w:space="0" w:color="auto"/>
                    <w:right w:val="none" w:sz="0" w:space="0" w:color="auto"/>
                  </w:divBdr>
                </w:div>
              </w:divsChild>
            </w:div>
            <w:div w:id="127283681">
              <w:marLeft w:val="0"/>
              <w:marRight w:val="0"/>
              <w:marTop w:val="0"/>
              <w:marBottom w:val="0"/>
              <w:divBdr>
                <w:top w:val="none" w:sz="0" w:space="0" w:color="auto"/>
                <w:left w:val="none" w:sz="0" w:space="0" w:color="auto"/>
                <w:bottom w:val="none" w:sz="0" w:space="0" w:color="auto"/>
                <w:right w:val="none" w:sz="0" w:space="0" w:color="auto"/>
              </w:divBdr>
              <w:divsChild>
                <w:div w:id="319891939">
                  <w:marLeft w:val="0"/>
                  <w:marRight w:val="0"/>
                  <w:marTop w:val="0"/>
                  <w:marBottom w:val="0"/>
                  <w:divBdr>
                    <w:top w:val="none" w:sz="0" w:space="0" w:color="auto"/>
                    <w:left w:val="none" w:sz="0" w:space="0" w:color="auto"/>
                    <w:bottom w:val="none" w:sz="0" w:space="0" w:color="auto"/>
                    <w:right w:val="none" w:sz="0" w:space="0" w:color="auto"/>
                  </w:divBdr>
                </w:div>
              </w:divsChild>
            </w:div>
            <w:div w:id="191112908">
              <w:marLeft w:val="0"/>
              <w:marRight w:val="0"/>
              <w:marTop w:val="0"/>
              <w:marBottom w:val="0"/>
              <w:divBdr>
                <w:top w:val="none" w:sz="0" w:space="0" w:color="auto"/>
                <w:left w:val="none" w:sz="0" w:space="0" w:color="auto"/>
                <w:bottom w:val="none" w:sz="0" w:space="0" w:color="auto"/>
                <w:right w:val="none" w:sz="0" w:space="0" w:color="auto"/>
              </w:divBdr>
              <w:divsChild>
                <w:div w:id="1934512878">
                  <w:marLeft w:val="0"/>
                  <w:marRight w:val="0"/>
                  <w:marTop w:val="0"/>
                  <w:marBottom w:val="0"/>
                  <w:divBdr>
                    <w:top w:val="none" w:sz="0" w:space="0" w:color="auto"/>
                    <w:left w:val="none" w:sz="0" w:space="0" w:color="auto"/>
                    <w:bottom w:val="none" w:sz="0" w:space="0" w:color="auto"/>
                    <w:right w:val="none" w:sz="0" w:space="0" w:color="auto"/>
                  </w:divBdr>
                </w:div>
              </w:divsChild>
            </w:div>
            <w:div w:id="230429080">
              <w:marLeft w:val="0"/>
              <w:marRight w:val="0"/>
              <w:marTop w:val="0"/>
              <w:marBottom w:val="0"/>
              <w:divBdr>
                <w:top w:val="none" w:sz="0" w:space="0" w:color="auto"/>
                <w:left w:val="none" w:sz="0" w:space="0" w:color="auto"/>
                <w:bottom w:val="none" w:sz="0" w:space="0" w:color="auto"/>
                <w:right w:val="none" w:sz="0" w:space="0" w:color="auto"/>
              </w:divBdr>
              <w:divsChild>
                <w:div w:id="1850172537">
                  <w:marLeft w:val="0"/>
                  <w:marRight w:val="0"/>
                  <w:marTop w:val="0"/>
                  <w:marBottom w:val="0"/>
                  <w:divBdr>
                    <w:top w:val="none" w:sz="0" w:space="0" w:color="auto"/>
                    <w:left w:val="none" w:sz="0" w:space="0" w:color="auto"/>
                    <w:bottom w:val="none" w:sz="0" w:space="0" w:color="auto"/>
                    <w:right w:val="none" w:sz="0" w:space="0" w:color="auto"/>
                  </w:divBdr>
                </w:div>
              </w:divsChild>
            </w:div>
            <w:div w:id="249772835">
              <w:marLeft w:val="0"/>
              <w:marRight w:val="0"/>
              <w:marTop w:val="0"/>
              <w:marBottom w:val="0"/>
              <w:divBdr>
                <w:top w:val="none" w:sz="0" w:space="0" w:color="auto"/>
                <w:left w:val="none" w:sz="0" w:space="0" w:color="auto"/>
                <w:bottom w:val="none" w:sz="0" w:space="0" w:color="auto"/>
                <w:right w:val="none" w:sz="0" w:space="0" w:color="auto"/>
              </w:divBdr>
              <w:divsChild>
                <w:div w:id="1775518612">
                  <w:marLeft w:val="0"/>
                  <w:marRight w:val="0"/>
                  <w:marTop w:val="0"/>
                  <w:marBottom w:val="0"/>
                  <w:divBdr>
                    <w:top w:val="none" w:sz="0" w:space="0" w:color="auto"/>
                    <w:left w:val="none" w:sz="0" w:space="0" w:color="auto"/>
                    <w:bottom w:val="none" w:sz="0" w:space="0" w:color="auto"/>
                    <w:right w:val="none" w:sz="0" w:space="0" w:color="auto"/>
                  </w:divBdr>
                </w:div>
              </w:divsChild>
            </w:div>
            <w:div w:id="286742099">
              <w:marLeft w:val="0"/>
              <w:marRight w:val="0"/>
              <w:marTop w:val="0"/>
              <w:marBottom w:val="0"/>
              <w:divBdr>
                <w:top w:val="none" w:sz="0" w:space="0" w:color="auto"/>
                <w:left w:val="none" w:sz="0" w:space="0" w:color="auto"/>
                <w:bottom w:val="none" w:sz="0" w:space="0" w:color="auto"/>
                <w:right w:val="none" w:sz="0" w:space="0" w:color="auto"/>
              </w:divBdr>
              <w:divsChild>
                <w:div w:id="168060061">
                  <w:marLeft w:val="0"/>
                  <w:marRight w:val="0"/>
                  <w:marTop w:val="0"/>
                  <w:marBottom w:val="0"/>
                  <w:divBdr>
                    <w:top w:val="none" w:sz="0" w:space="0" w:color="auto"/>
                    <w:left w:val="none" w:sz="0" w:space="0" w:color="auto"/>
                    <w:bottom w:val="none" w:sz="0" w:space="0" w:color="auto"/>
                    <w:right w:val="none" w:sz="0" w:space="0" w:color="auto"/>
                  </w:divBdr>
                </w:div>
              </w:divsChild>
            </w:div>
            <w:div w:id="292490650">
              <w:marLeft w:val="0"/>
              <w:marRight w:val="0"/>
              <w:marTop w:val="0"/>
              <w:marBottom w:val="0"/>
              <w:divBdr>
                <w:top w:val="none" w:sz="0" w:space="0" w:color="auto"/>
                <w:left w:val="none" w:sz="0" w:space="0" w:color="auto"/>
                <w:bottom w:val="none" w:sz="0" w:space="0" w:color="auto"/>
                <w:right w:val="none" w:sz="0" w:space="0" w:color="auto"/>
              </w:divBdr>
              <w:divsChild>
                <w:div w:id="1834376786">
                  <w:marLeft w:val="0"/>
                  <w:marRight w:val="0"/>
                  <w:marTop w:val="0"/>
                  <w:marBottom w:val="0"/>
                  <w:divBdr>
                    <w:top w:val="none" w:sz="0" w:space="0" w:color="auto"/>
                    <w:left w:val="none" w:sz="0" w:space="0" w:color="auto"/>
                    <w:bottom w:val="none" w:sz="0" w:space="0" w:color="auto"/>
                    <w:right w:val="none" w:sz="0" w:space="0" w:color="auto"/>
                  </w:divBdr>
                </w:div>
              </w:divsChild>
            </w:div>
            <w:div w:id="325087827">
              <w:marLeft w:val="0"/>
              <w:marRight w:val="0"/>
              <w:marTop w:val="0"/>
              <w:marBottom w:val="0"/>
              <w:divBdr>
                <w:top w:val="none" w:sz="0" w:space="0" w:color="auto"/>
                <w:left w:val="none" w:sz="0" w:space="0" w:color="auto"/>
                <w:bottom w:val="none" w:sz="0" w:space="0" w:color="auto"/>
                <w:right w:val="none" w:sz="0" w:space="0" w:color="auto"/>
              </w:divBdr>
              <w:divsChild>
                <w:div w:id="2063208263">
                  <w:marLeft w:val="0"/>
                  <w:marRight w:val="0"/>
                  <w:marTop w:val="0"/>
                  <w:marBottom w:val="0"/>
                  <w:divBdr>
                    <w:top w:val="none" w:sz="0" w:space="0" w:color="auto"/>
                    <w:left w:val="none" w:sz="0" w:space="0" w:color="auto"/>
                    <w:bottom w:val="none" w:sz="0" w:space="0" w:color="auto"/>
                    <w:right w:val="none" w:sz="0" w:space="0" w:color="auto"/>
                  </w:divBdr>
                </w:div>
              </w:divsChild>
            </w:div>
            <w:div w:id="393965552">
              <w:marLeft w:val="0"/>
              <w:marRight w:val="0"/>
              <w:marTop w:val="0"/>
              <w:marBottom w:val="0"/>
              <w:divBdr>
                <w:top w:val="none" w:sz="0" w:space="0" w:color="auto"/>
                <w:left w:val="none" w:sz="0" w:space="0" w:color="auto"/>
                <w:bottom w:val="none" w:sz="0" w:space="0" w:color="auto"/>
                <w:right w:val="none" w:sz="0" w:space="0" w:color="auto"/>
              </w:divBdr>
              <w:divsChild>
                <w:div w:id="1244998353">
                  <w:marLeft w:val="0"/>
                  <w:marRight w:val="0"/>
                  <w:marTop w:val="0"/>
                  <w:marBottom w:val="0"/>
                  <w:divBdr>
                    <w:top w:val="none" w:sz="0" w:space="0" w:color="auto"/>
                    <w:left w:val="none" w:sz="0" w:space="0" w:color="auto"/>
                    <w:bottom w:val="none" w:sz="0" w:space="0" w:color="auto"/>
                    <w:right w:val="none" w:sz="0" w:space="0" w:color="auto"/>
                  </w:divBdr>
                </w:div>
              </w:divsChild>
            </w:div>
            <w:div w:id="404425133">
              <w:marLeft w:val="0"/>
              <w:marRight w:val="0"/>
              <w:marTop w:val="0"/>
              <w:marBottom w:val="0"/>
              <w:divBdr>
                <w:top w:val="none" w:sz="0" w:space="0" w:color="auto"/>
                <w:left w:val="none" w:sz="0" w:space="0" w:color="auto"/>
                <w:bottom w:val="none" w:sz="0" w:space="0" w:color="auto"/>
                <w:right w:val="none" w:sz="0" w:space="0" w:color="auto"/>
              </w:divBdr>
              <w:divsChild>
                <w:div w:id="49306941">
                  <w:marLeft w:val="0"/>
                  <w:marRight w:val="0"/>
                  <w:marTop w:val="0"/>
                  <w:marBottom w:val="0"/>
                  <w:divBdr>
                    <w:top w:val="none" w:sz="0" w:space="0" w:color="auto"/>
                    <w:left w:val="none" w:sz="0" w:space="0" w:color="auto"/>
                    <w:bottom w:val="none" w:sz="0" w:space="0" w:color="auto"/>
                    <w:right w:val="none" w:sz="0" w:space="0" w:color="auto"/>
                  </w:divBdr>
                </w:div>
              </w:divsChild>
            </w:div>
            <w:div w:id="431440212">
              <w:marLeft w:val="0"/>
              <w:marRight w:val="0"/>
              <w:marTop w:val="0"/>
              <w:marBottom w:val="0"/>
              <w:divBdr>
                <w:top w:val="none" w:sz="0" w:space="0" w:color="auto"/>
                <w:left w:val="none" w:sz="0" w:space="0" w:color="auto"/>
                <w:bottom w:val="none" w:sz="0" w:space="0" w:color="auto"/>
                <w:right w:val="none" w:sz="0" w:space="0" w:color="auto"/>
              </w:divBdr>
              <w:divsChild>
                <w:div w:id="137646537">
                  <w:marLeft w:val="0"/>
                  <w:marRight w:val="0"/>
                  <w:marTop w:val="0"/>
                  <w:marBottom w:val="0"/>
                  <w:divBdr>
                    <w:top w:val="none" w:sz="0" w:space="0" w:color="auto"/>
                    <w:left w:val="none" w:sz="0" w:space="0" w:color="auto"/>
                    <w:bottom w:val="none" w:sz="0" w:space="0" w:color="auto"/>
                    <w:right w:val="none" w:sz="0" w:space="0" w:color="auto"/>
                  </w:divBdr>
                </w:div>
              </w:divsChild>
            </w:div>
            <w:div w:id="482043352">
              <w:marLeft w:val="0"/>
              <w:marRight w:val="0"/>
              <w:marTop w:val="0"/>
              <w:marBottom w:val="0"/>
              <w:divBdr>
                <w:top w:val="none" w:sz="0" w:space="0" w:color="auto"/>
                <w:left w:val="none" w:sz="0" w:space="0" w:color="auto"/>
                <w:bottom w:val="none" w:sz="0" w:space="0" w:color="auto"/>
                <w:right w:val="none" w:sz="0" w:space="0" w:color="auto"/>
              </w:divBdr>
              <w:divsChild>
                <w:div w:id="671448914">
                  <w:marLeft w:val="0"/>
                  <w:marRight w:val="0"/>
                  <w:marTop w:val="0"/>
                  <w:marBottom w:val="0"/>
                  <w:divBdr>
                    <w:top w:val="none" w:sz="0" w:space="0" w:color="auto"/>
                    <w:left w:val="none" w:sz="0" w:space="0" w:color="auto"/>
                    <w:bottom w:val="none" w:sz="0" w:space="0" w:color="auto"/>
                    <w:right w:val="none" w:sz="0" w:space="0" w:color="auto"/>
                  </w:divBdr>
                </w:div>
              </w:divsChild>
            </w:div>
            <w:div w:id="519246539">
              <w:marLeft w:val="0"/>
              <w:marRight w:val="0"/>
              <w:marTop w:val="0"/>
              <w:marBottom w:val="0"/>
              <w:divBdr>
                <w:top w:val="none" w:sz="0" w:space="0" w:color="auto"/>
                <w:left w:val="none" w:sz="0" w:space="0" w:color="auto"/>
                <w:bottom w:val="none" w:sz="0" w:space="0" w:color="auto"/>
                <w:right w:val="none" w:sz="0" w:space="0" w:color="auto"/>
              </w:divBdr>
              <w:divsChild>
                <w:div w:id="364673704">
                  <w:marLeft w:val="0"/>
                  <w:marRight w:val="0"/>
                  <w:marTop w:val="0"/>
                  <w:marBottom w:val="0"/>
                  <w:divBdr>
                    <w:top w:val="none" w:sz="0" w:space="0" w:color="auto"/>
                    <w:left w:val="none" w:sz="0" w:space="0" w:color="auto"/>
                    <w:bottom w:val="none" w:sz="0" w:space="0" w:color="auto"/>
                    <w:right w:val="none" w:sz="0" w:space="0" w:color="auto"/>
                  </w:divBdr>
                </w:div>
              </w:divsChild>
            </w:div>
            <w:div w:id="527448803">
              <w:marLeft w:val="0"/>
              <w:marRight w:val="0"/>
              <w:marTop w:val="0"/>
              <w:marBottom w:val="0"/>
              <w:divBdr>
                <w:top w:val="none" w:sz="0" w:space="0" w:color="auto"/>
                <w:left w:val="none" w:sz="0" w:space="0" w:color="auto"/>
                <w:bottom w:val="none" w:sz="0" w:space="0" w:color="auto"/>
                <w:right w:val="none" w:sz="0" w:space="0" w:color="auto"/>
              </w:divBdr>
              <w:divsChild>
                <w:div w:id="317927451">
                  <w:marLeft w:val="0"/>
                  <w:marRight w:val="0"/>
                  <w:marTop w:val="0"/>
                  <w:marBottom w:val="0"/>
                  <w:divBdr>
                    <w:top w:val="none" w:sz="0" w:space="0" w:color="auto"/>
                    <w:left w:val="none" w:sz="0" w:space="0" w:color="auto"/>
                    <w:bottom w:val="none" w:sz="0" w:space="0" w:color="auto"/>
                    <w:right w:val="none" w:sz="0" w:space="0" w:color="auto"/>
                  </w:divBdr>
                </w:div>
              </w:divsChild>
            </w:div>
            <w:div w:id="543447139">
              <w:marLeft w:val="0"/>
              <w:marRight w:val="0"/>
              <w:marTop w:val="0"/>
              <w:marBottom w:val="0"/>
              <w:divBdr>
                <w:top w:val="none" w:sz="0" w:space="0" w:color="auto"/>
                <w:left w:val="none" w:sz="0" w:space="0" w:color="auto"/>
                <w:bottom w:val="none" w:sz="0" w:space="0" w:color="auto"/>
                <w:right w:val="none" w:sz="0" w:space="0" w:color="auto"/>
              </w:divBdr>
              <w:divsChild>
                <w:div w:id="391126629">
                  <w:marLeft w:val="0"/>
                  <w:marRight w:val="0"/>
                  <w:marTop w:val="0"/>
                  <w:marBottom w:val="0"/>
                  <w:divBdr>
                    <w:top w:val="none" w:sz="0" w:space="0" w:color="auto"/>
                    <w:left w:val="none" w:sz="0" w:space="0" w:color="auto"/>
                    <w:bottom w:val="none" w:sz="0" w:space="0" w:color="auto"/>
                    <w:right w:val="none" w:sz="0" w:space="0" w:color="auto"/>
                  </w:divBdr>
                </w:div>
              </w:divsChild>
            </w:div>
            <w:div w:id="552233835">
              <w:marLeft w:val="0"/>
              <w:marRight w:val="0"/>
              <w:marTop w:val="0"/>
              <w:marBottom w:val="0"/>
              <w:divBdr>
                <w:top w:val="none" w:sz="0" w:space="0" w:color="auto"/>
                <w:left w:val="none" w:sz="0" w:space="0" w:color="auto"/>
                <w:bottom w:val="none" w:sz="0" w:space="0" w:color="auto"/>
                <w:right w:val="none" w:sz="0" w:space="0" w:color="auto"/>
              </w:divBdr>
              <w:divsChild>
                <w:div w:id="1943145931">
                  <w:marLeft w:val="0"/>
                  <w:marRight w:val="0"/>
                  <w:marTop w:val="0"/>
                  <w:marBottom w:val="0"/>
                  <w:divBdr>
                    <w:top w:val="none" w:sz="0" w:space="0" w:color="auto"/>
                    <w:left w:val="none" w:sz="0" w:space="0" w:color="auto"/>
                    <w:bottom w:val="none" w:sz="0" w:space="0" w:color="auto"/>
                    <w:right w:val="none" w:sz="0" w:space="0" w:color="auto"/>
                  </w:divBdr>
                </w:div>
              </w:divsChild>
            </w:div>
            <w:div w:id="608396290">
              <w:marLeft w:val="0"/>
              <w:marRight w:val="0"/>
              <w:marTop w:val="0"/>
              <w:marBottom w:val="0"/>
              <w:divBdr>
                <w:top w:val="none" w:sz="0" w:space="0" w:color="auto"/>
                <w:left w:val="none" w:sz="0" w:space="0" w:color="auto"/>
                <w:bottom w:val="none" w:sz="0" w:space="0" w:color="auto"/>
                <w:right w:val="none" w:sz="0" w:space="0" w:color="auto"/>
              </w:divBdr>
              <w:divsChild>
                <w:div w:id="95368633">
                  <w:marLeft w:val="0"/>
                  <w:marRight w:val="0"/>
                  <w:marTop w:val="0"/>
                  <w:marBottom w:val="0"/>
                  <w:divBdr>
                    <w:top w:val="none" w:sz="0" w:space="0" w:color="auto"/>
                    <w:left w:val="none" w:sz="0" w:space="0" w:color="auto"/>
                    <w:bottom w:val="none" w:sz="0" w:space="0" w:color="auto"/>
                    <w:right w:val="none" w:sz="0" w:space="0" w:color="auto"/>
                  </w:divBdr>
                </w:div>
              </w:divsChild>
            </w:div>
            <w:div w:id="609359829">
              <w:marLeft w:val="0"/>
              <w:marRight w:val="0"/>
              <w:marTop w:val="0"/>
              <w:marBottom w:val="0"/>
              <w:divBdr>
                <w:top w:val="none" w:sz="0" w:space="0" w:color="auto"/>
                <w:left w:val="none" w:sz="0" w:space="0" w:color="auto"/>
                <w:bottom w:val="none" w:sz="0" w:space="0" w:color="auto"/>
                <w:right w:val="none" w:sz="0" w:space="0" w:color="auto"/>
              </w:divBdr>
              <w:divsChild>
                <w:div w:id="119301228">
                  <w:marLeft w:val="0"/>
                  <w:marRight w:val="0"/>
                  <w:marTop w:val="0"/>
                  <w:marBottom w:val="0"/>
                  <w:divBdr>
                    <w:top w:val="none" w:sz="0" w:space="0" w:color="auto"/>
                    <w:left w:val="none" w:sz="0" w:space="0" w:color="auto"/>
                    <w:bottom w:val="none" w:sz="0" w:space="0" w:color="auto"/>
                    <w:right w:val="none" w:sz="0" w:space="0" w:color="auto"/>
                  </w:divBdr>
                </w:div>
              </w:divsChild>
            </w:div>
            <w:div w:id="645934823">
              <w:marLeft w:val="0"/>
              <w:marRight w:val="0"/>
              <w:marTop w:val="0"/>
              <w:marBottom w:val="0"/>
              <w:divBdr>
                <w:top w:val="none" w:sz="0" w:space="0" w:color="auto"/>
                <w:left w:val="none" w:sz="0" w:space="0" w:color="auto"/>
                <w:bottom w:val="none" w:sz="0" w:space="0" w:color="auto"/>
                <w:right w:val="none" w:sz="0" w:space="0" w:color="auto"/>
              </w:divBdr>
              <w:divsChild>
                <w:div w:id="1776171697">
                  <w:marLeft w:val="0"/>
                  <w:marRight w:val="0"/>
                  <w:marTop w:val="0"/>
                  <w:marBottom w:val="0"/>
                  <w:divBdr>
                    <w:top w:val="none" w:sz="0" w:space="0" w:color="auto"/>
                    <w:left w:val="none" w:sz="0" w:space="0" w:color="auto"/>
                    <w:bottom w:val="none" w:sz="0" w:space="0" w:color="auto"/>
                    <w:right w:val="none" w:sz="0" w:space="0" w:color="auto"/>
                  </w:divBdr>
                </w:div>
              </w:divsChild>
            </w:div>
            <w:div w:id="687878228">
              <w:marLeft w:val="0"/>
              <w:marRight w:val="0"/>
              <w:marTop w:val="0"/>
              <w:marBottom w:val="0"/>
              <w:divBdr>
                <w:top w:val="none" w:sz="0" w:space="0" w:color="auto"/>
                <w:left w:val="none" w:sz="0" w:space="0" w:color="auto"/>
                <w:bottom w:val="none" w:sz="0" w:space="0" w:color="auto"/>
                <w:right w:val="none" w:sz="0" w:space="0" w:color="auto"/>
              </w:divBdr>
              <w:divsChild>
                <w:div w:id="224723462">
                  <w:marLeft w:val="0"/>
                  <w:marRight w:val="0"/>
                  <w:marTop w:val="0"/>
                  <w:marBottom w:val="0"/>
                  <w:divBdr>
                    <w:top w:val="none" w:sz="0" w:space="0" w:color="auto"/>
                    <w:left w:val="none" w:sz="0" w:space="0" w:color="auto"/>
                    <w:bottom w:val="none" w:sz="0" w:space="0" w:color="auto"/>
                    <w:right w:val="none" w:sz="0" w:space="0" w:color="auto"/>
                  </w:divBdr>
                </w:div>
              </w:divsChild>
            </w:div>
            <w:div w:id="713844429">
              <w:marLeft w:val="0"/>
              <w:marRight w:val="0"/>
              <w:marTop w:val="0"/>
              <w:marBottom w:val="0"/>
              <w:divBdr>
                <w:top w:val="none" w:sz="0" w:space="0" w:color="auto"/>
                <w:left w:val="none" w:sz="0" w:space="0" w:color="auto"/>
                <w:bottom w:val="none" w:sz="0" w:space="0" w:color="auto"/>
                <w:right w:val="none" w:sz="0" w:space="0" w:color="auto"/>
              </w:divBdr>
              <w:divsChild>
                <w:div w:id="1962956921">
                  <w:marLeft w:val="0"/>
                  <w:marRight w:val="0"/>
                  <w:marTop w:val="0"/>
                  <w:marBottom w:val="0"/>
                  <w:divBdr>
                    <w:top w:val="none" w:sz="0" w:space="0" w:color="auto"/>
                    <w:left w:val="none" w:sz="0" w:space="0" w:color="auto"/>
                    <w:bottom w:val="none" w:sz="0" w:space="0" w:color="auto"/>
                    <w:right w:val="none" w:sz="0" w:space="0" w:color="auto"/>
                  </w:divBdr>
                </w:div>
              </w:divsChild>
            </w:div>
            <w:div w:id="725642848">
              <w:marLeft w:val="0"/>
              <w:marRight w:val="0"/>
              <w:marTop w:val="0"/>
              <w:marBottom w:val="0"/>
              <w:divBdr>
                <w:top w:val="none" w:sz="0" w:space="0" w:color="auto"/>
                <w:left w:val="none" w:sz="0" w:space="0" w:color="auto"/>
                <w:bottom w:val="none" w:sz="0" w:space="0" w:color="auto"/>
                <w:right w:val="none" w:sz="0" w:space="0" w:color="auto"/>
              </w:divBdr>
              <w:divsChild>
                <w:div w:id="1524906359">
                  <w:marLeft w:val="0"/>
                  <w:marRight w:val="0"/>
                  <w:marTop w:val="0"/>
                  <w:marBottom w:val="0"/>
                  <w:divBdr>
                    <w:top w:val="none" w:sz="0" w:space="0" w:color="auto"/>
                    <w:left w:val="none" w:sz="0" w:space="0" w:color="auto"/>
                    <w:bottom w:val="none" w:sz="0" w:space="0" w:color="auto"/>
                    <w:right w:val="none" w:sz="0" w:space="0" w:color="auto"/>
                  </w:divBdr>
                </w:div>
              </w:divsChild>
            </w:div>
            <w:div w:id="747651198">
              <w:marLeft w:val="0"/>
              <w:marRight w:val="0"/>
              <w:marTop w:val="0"/>
              <w:marBottom w:val="0"/>
              <w:divBdr>
                <w:top w:val="none" w:sz="0" w:space="0" w:color="auto"/>
                <w:left w:val="none" w:sz="0" w:space="0" w:color="auto"/>
                <w:bottom w:val="none" w:sz="0" w:space="0" w:color="auto"/>
                <w:right w:val="none" w:sz="0" w:space="0" w:color="auto"/>
              </w:divBdr>
              <w:divsChild>
                <w:div w:id="618797936">
                  <w:marLeft w:val="0"/>
                  <w:marRight w:val="0"/>
                  <w:marTop w:val="0"/>
                  <w:marBottom w:val="0"/>
                  <w:divBdr>
                    <w:top w:val="none" w:sz="0" w:space="0" w:color="auto"/>
                    <w:left w:val="none" w:sz="0" w:space="0" w:color="auto"/>
                    <w:bottom w:val="none" w:sz="0" w:space="0" w:color="auto"/>
                    <w:right w:val="none" w:sz="0" w:space="0" w:color="auto"/>
                  </w:divBdr>
                </w:div>
              </w:divsChild>
            </w:div>
            <w:div w:id="778572910">
              <w:marLeft w:val="0"/>
              <w:marRight w:val="0"/>
              <w:marTop w:val="0"/>
              <w:marBottom w:val="0"/>
              <w:divBdr>
                <w:top w:val="none" w:sz="0" w:space="0" w:color="auto"/>
                <w:left w:val="none" w:sz="0" w:space="0" w:color="auto"/>
                <w:bottom w:val="none" w:sz="0" w:space="0" w:color="auto"/>
                <w:right w:val="none" w:sz="0" w:space="0" w:color="auto"/>
              </w:divBdr>
              <w:divsChild>
                <w:div w:id="791675578">
                  <w:marLeft w:val="0"/>
                  <w:marRight w:val="0"/>
                  <w:marTop w:val="0"/>
                  <w:marBottom w:val="0"/>
                  <w:divBdr>
                    <w:top w:val="none" w:sz="0" w:space="0" w:color="auto"/>
                    <w:left w:val="none" w:sz="0" w:space="0" w:color="auto"/>
                    <w:bottom w:val="none" w:sz="0" w:space="0" w:color="auto"/>
                    <w:right w:val="none" w:sz="0" w:space="0" w:color="auto"/>
                  </w:divBdr>
                </w:div>
              </w:divsChild>
            </w:div>
            <w:div w:id="848250602">
              <w:marLeft w:val="0"/>
              <w:marRight w:val="0"/>
              <w:marTop w:val="0"/>
              <w:marBottom w:val="0"/>
              <w:divBdr>
                <w:top w:val="none" w:sz="0" w:space="0" w:color="auto"/>
                <w:left w:val="none" w:sz="0" w:space="0" w:color="auto"/>
                <w:bottom w:val="none" w:sz="0" w:space="0" w:color="auto"/>
                <w:right w:val="none" w:sz="0" w:space="0" w:color="auto"/>
              </w:divBdr>
              <w:divsChild>
                <w:div w:id="1421945106">
                  <w:marLeft w:val="0"/>
                  <w:marRight w:val="0"/>
                  <w:marTop w:val="0"/>
                  <w:marBottom w:val="0"/>
                  <w:divBdr>
                    <w:top w:val="none" w:sz="0" w:space="0" w:color="auto"/>
                    <w:left w:val="none" w:sz="0" w:space="0" w:color="auto"/>
                    <w:bottom w:val="none" w:sz="0" w:space="0" w:color="auto"/>
                    <w:right w:val="none" w:sz="0" w:space="0" w:color="auto"/>
                  </w:divBdr>
                </w:div>
              </w:divsChild>
            </w:div>
            <w:div w:id="914243702">
              <w:marLeft w:val="0"/>
              <w:marRight w:val="0"/>
              <w:marTop w:val="0"/>
              <w:marBottom w:val="0"/>
              <w:divBdr>
                <w:top w:val="none" w:sz="0" w:space="0" w:color="auto"/>
                <w:left w:val="none" w:sz="0" w:space="0" w:color="auto"/>
                <w:bottom w:val="none" w:sz="0" w:space="0" w:color="auto"/>
                <w:right w:val="none" w:sz="0" w:space="0" w:color="auto"/>
              </w:divBdr>
              <w:divsChild>
                <w:div w:id="1412584682">
                  <w:marLeft w:val="0"/>
                  <w:marRight w:val="0"/>
                  <w:marTop w:val="0"/>
                  <w:marBottom w:val="0"/>
                  <w:divBdr>
                    <w:top w:val="none" w:sz="0" w:space="0" w:color="auto"/>
                    <w:left w:val="none" w:sz="0" w:space="0" w:color="auto"/>
                    <w:bottom w:val="none" w:sz="0" w:space="0" w:color="auto"/>
                    <w:right w:val="none" w:sz="0" w:space="0" w:color="auto"/>
                  </w:divBdr>
                </w:div>
              </w:divsChild>
            </w:div>
            <w:div w:id="955716226">
              <w:marLeft w:val="0"/>
              <w:marRight w:val="0"/>
              <w:marTop w:val="0"/>
              <w:marBottom w:val="0"/>
              <w:divBdr>
                <w:top w:val="none" w:sz="0" w:space="0" w:color="auto"/>
                <w:left w:val="none" w:sz="0" w:space="0" w:color="auto"/>
                <w:bottom w:val="none" w:sz="0" w:space="0" w:color="auto"/>
                <w:right w:val="none" w:sz="0" w:space="0" w:color="auto"/>
              </w:divBdr>
              <w:divsChild>
                <w:div w:id="2039621666">
                  <w:marLeft w:val="0"/>
                  <w:marRight w:val="0"/>
                  <w:marTop w:val="0"/>
                  <w:marBottom w:val="0"/>
                  <w:divBdr>
                    <w:top w:val="none" w:sz="0" w:space="0" w:color="auto"/>
                    <w:left w:val="none" w:sz="0" w:space="0" w:color="auto"/>
                    <w:bottom w:val="none" w:sz="0" w:space="0" w:color="auto"/>
                    <w:right w:val="none" w:sz="0" w:space="0" w:color="auto"/>
                  </w:divBdr>
                </w:div>
              </w:divsChild>
            </w:div>
            <w:div w:id="1018773993">
              <w:marLeft w:val="0"/>
              <w:marRight w:val="0"/>
              <w:marTop w:val="0"/>
              <w:marBottom w:val="0"/>
              <w:divBdr>
                <w:top w:val="none" w:sz="0" w:space="0" w:color="auto"/>
                <w:left w:val="none" w:sz="0" w:space="0" w:color="auto"/>
                <w:bottom w:val="none" w:sz="0" w:space="0" w:color="auto"/>
                <w:right w:val="none" w:sz="0" w:space="0" w:color="auto"/>
              </w:divBdr>
              <w:divsChild>
                <w:div w:id="1999919042">
                  <w:marLeft w:val="0"/>
                  <w:marRight w:val="0"/>
                  <w:marTop w:val="0"/>
                  <w:marBottom w:val="0"/>
                  <w:divBdr>
                    <w:top w:val="none" w:sz="0" w:space="0" w:color="auto"/>
                    <w:left w:val="none" w:sz="0" w:space="0" w:color="auto"/>
                    <w:bottom w:val="none" w:sz="0" w:space="0" w:color="auto"/>
                    <w:right w:val="none" w:sz="0" w:space="0" w:color="auto"/>
                  </w:divBdr>
                </w:div>
              </w:divsChild>
            </w:div>
            <w:div w:id="1029641185">
              <w:marLeft w:val="0"/>
              <w:marRight w:val="0"/>
              <w:marTop w:val="0"/>
              <w:marBottom w:val="0"/>
              <w:divBdr>
                <w:top w:val="none" w:sz="0" w:space="0" w:color="auto"/>
                <w:left w:val="none" w:sz="0" w:space="0" w:color="auto"/>
                <w:bottom w:val="none" w:sz="0" w:space="0" w:color="auto"/>
                <w:right w:val="none" w:sz="0" w:space="0" w:color="auto"/>
              </w:divBdr>
              <w:divsChild>
                <w:div w:id="1156142371">
                  <w:marLeft w:val="0"/>
                  <w:marRight w:val="0"/>
                  <w:marTop w:val="0"/>
                  <w:marBottom w:val="0"/>
                  <w:divBdr>
                    <w:top w:val="none" w:sz="0" w:space="0" w:color="auto"/>
                    <w:left w:val="none" w:sz="0" w:space="0" w:color="auto"/>
                    <w:bottom w:val="none" w:sz="0" w:space="0" w:color="auto"/>
                    <w:right w:val="none" w:sz="0" w:space="0" w:color="auto"/>
                  </w:divBdr>
                </w:div>
              </w:divsChild>
            </w:div>
            <w:div w:id="1061170932">
              <w:marLeft w:val="0"/>
              <w:marRight w:val="0"/>
              <w:marTop w:val="0"/>
              <w:marBottom w:val="0"/>
              <w:divBdr>
                <w:top w:val="none" w:sz="0" w:space="0" w:color="auto"/>
                <w:left w:val="none" w:sz="0" w:space="0" w:color="auto"/>
                <w:bottom w:val="none" w:sz="0" w:space="0" w:color="auto"/>
                <w:right w:val="none" w:sz="0" w:space="0" w:color="auto"/>
              </w:divBdr>
              <w:divsChild>
                <w:div w:id="1064447321">
                  <w:marLeft w:val="0"/>
                  <w:marRight w:val="0"/>
                  <w:marTop w:val="0"/>
                  <w:marBottom w:val="0"/>
                  <w:divBdr>
                    <w:top w:val="none" w:sz="0" w:space="0" w:color="auto"/>
                    <w:left w:val="none" w:sz="0" w:space="0" w:color="auto"/>
                    <w:bottom w:val="none" w:sz="0" w:space="0" w:color="auto"/>
                    <w:right w:val="none" w:sz="0" w:space="0" w:color="auto"/>
                  </w:divBdr>
                </w:div>
              </w:divsChild>
            </w:div>
            <w:div w:id="1079213349">
              <w:marLeft w:val="0"/>
              <w:marRight w:val="0"/>
              <w:marTop w:val="0"/>
              <w:marBottom w:val="0"/>
              <w:divBdr>
                <w:top w:val="none" w:sz="0" w:space="0" w:color="auto"/>
                <w:left w:val="none" w:sz="0" w:space="0" w:color="auto"/>
                <w:bottom w:val="none" w:sz="0" w:space="0" w:color="auto"/>
                <w:right w:val="none" w:sz="0" w:space="0" w:color="auto"/>
              </w:divBdr>
              <w:divsChild>
                <w:div w:id="1362778550">
                  <w:marLeft w:val="0"/>
                  <w:marRight w:val="0"/>
                  <w:marTop w:val="0"/>
                  <w:marBottom w:val="0"/>
                  <w:divBdr>
                    <w:top w:val="none" w:sz="0" w:space="0" w:color="auto"/>
                    <w:left w:val="none" w:sz="0" w:space="0" w:color="auto"/>
                    <w:bottom w:val="none" w:sz="0" w:space="0" w:color="auto"/>
                    <w:right w:val="none" w:sz="0" w:space="0" w:color="auto"/>
                  </w:divBdr>
                </w:div>
              </w:divsChild>
            </w:div>
            <w:div w:id="1090008938">
              <w:marLeft w:val="0"/>
              <w:marRight w:val="0"/>
              <w:marTop w:val="0"/>
              <w:marBottom w:val="0"/>
              <w:divBdr>
                <w:top w:val="none" w:sz="0" w:space="0" w:color="auto"/>
                <w:left w:val="none" w:sz="0" w:space="0" w:color="auto"/>
                <w:bottom w:val="none" w:sz="0" w:space="0" w:color="auto"/>
                <w:right w:val="none" w:sz="0" w:space="0" w:color="auto"/>
              </w:divBdr>
              <w:divsChild>
                <w:div w:id="260188918">
                  <w:marLeft w:val="0"/>
                  <w:marRight w:val="0"/>
                  <w:marTop w:val="0"/>
                  <w:marBottom w:val="0"/>
                  <w:divBdr>
                    <w:top w:val="none" w:sz="0" w:space="0" w:color="auto"/>
                    <w:left w:val="none" w:sz="0" w:space="0" w:color="auto"/>
                    <w:bottom w:val="none" w:sz="0" w:space="0" w:color="auto"/>
                    <w:right w:val="none" w:sz="0" w:space="0" w:color="auto"/>
                  </w:divBdr>
                </w:div>
              </w:divsChild>
            </w:div>
            <w:div w:id="1138303465">
              <w:marLeft w:val="0"/>
              <w:marRight w:val="0"/>
              <w:marTop w:val="0"/>
              <w:marBottom w:val="0"/>
              <w:divBdr>
                <w:top w:val="none" w:sz="0" w:space="0" w:color="auto"/>
                <w:left w:val="none" w:sz="0" w:space="0" w:color="auto"/>
                <w:bottom w:val="none" w:sz="0" w:space="0" w:color="auto"/>
                <w:right w:val="none" w:sz="0" w:space="0" w:color="auto"/>
              </w:divBdr>
              <w:divsChild>
                <w:div w:id="278028977">
                  <w:marLeft w:val="0"/>
                  <w:marRight w:val="0"/>
                  <w:marTop w:val="0"/>
                  <w:marBottom w:val="0"/>
                  <w:divBdr>
                    <w:top w:val="none" w:sz="0" w:space="0" w:color="auto"/>
                    <w:left w:val="none" w:sz="0" w:space="0" w:color="auto"/>
                    <w:bottom w:val="none" w:sz="0" w:space="0" w:color="auto"/>
                    <w:right w:val="none" w:sz="0" w:space="0" w:color="auto"/>
                  </w:divBdr>
                </w:div>
              </w:divsChild>
            </w:div>
            <w:div w:id="1216970148">
              <w:marLeft w:val="0"/>
              <w:marRight w:val="0"/>
              <w:marTop w:val="0"/>
              <w:marBottom w:val="0"/>
              <w:divBdr>
                <w:top w:val="none" w:sz="0" w:space="0" w:color="auto"/>
                <w:left w:val="none" w:sz="0" w:space="0" w:color="auto"/>
                <w:bottom w:val="none" w:sz="0" w:space="0" w:color="auto"/>
                <w:right w:val="none" w:sz="0" w:space="0" w:color="auto"/>
              </w:divBdr>
              <w:divsChild>
                <w:div w:id="425422777">
                  <w:marLeft w:val="0"/>
                  <w:marRight w:val="0"/>
                  <w:marTop w:val="0"/>
                  <w:marBottom w:val="0"/>
                  <w:divBdr>
                    <w:top w:val="none" w:sz="0" w:space="0" w:color="auto"/>
                    <w:left w:val="none" w:sz="0" w:space="0" w:color="auto"/>
                    <w:bottom w:val="none" w:sz="0" w:space="0" w:color="auto"/>
                    <w:right w:val="none" w:sz="0" w:space="0" w:color="auto"/>
                  </w:divBdr>
                </w:div>
              </w:divsChild>
            </w:div>
            <w:div w:id="1231162252">
              <w:marLeft w:val="0"/>
              <w:marRight w:val="0"/>
              <w:marTop w:val="0"/>
              <w:marBottom w:val="0"/>
              <w:divBdr>
                <w:top w:val="none" w:sz="0" w:space="0" w:color="auto"/>
                <w:left w:val="none" w:sz="0" w:space="0" w:color="auto"/>
                <w:bottom w:val="none" w:sz="0" w:space="0" w:color="auto"/>
                <w:right w:val="none" w:sz="0" w:space="0" w:color="auto"/>
              </w:divBdr>
              <w:divsChild>
                <w:div w:id="1499928059">
                  <w:marLeft w:val="0"/>
                  <w:marRight w:val="0"/>
                  <w:marTop w:val="0"/>
                  <w:marBottom w:val="0"/>
                  <w:divBdr>
                    <w:top w:val="none" w:sz="0" w:space="0" w:color="auto"/>
                    <w:left w:val="none" w:sz="0" w:space="0" w:color="auto"/>
                    <w:bottom w:val="none" w:sz="0" w:space="0" w:color="auto"/>
                    <w:right w:val="none" w:sz="0" w:space="0" w:color="auto"/>
                  </w:divBdr>
                </w:div>
              </w:divsChild>
            </w:div>
            <w:div w:id="1272083347">
              <w:marLeft w:val="0"/>
              <w:marRight w:val="0"/>
              <w:marTop w:val="0"/>
              <w:marBottom w:val="0"/>
              <w:divBdr>
                <w:top w:val="none" w:sz="0" w:space="0" w:color="auto"/>
                <w:left w:val="none" w:sz="0" w:space="0" w:color="auto"/>
                <w:bottom w:val="none" w:sz="0" w:space="0" w:color="auto"/>
                <w:right w:val="none" w:sz="0" w:space="0" w:color="auto"/>
              </w:divBdr>
              <w:divsChild>
                <w:div w:id="78413024">
                  <w:marLeft w:val="0"/>
                  <w:marRight w:val="0"/>
                  <w:marTop w:val="0"/>
                  <w:marBottom w:val="0"/>
                  <w:divBdr>
                    <w:top w:val="none" w:sz="0" w:space="0" w:color="auto"/>
                    <w:left w:val="none" w:sz="0" w:space="0" w:color="auto"/>
                    <w:bottom w:val="none" w:sz="0" w:space="0" w:color="auto"/>
                    <w:right w:val="none" w:sz="0" w:space="0" w:color="auto"/>
                  </w:divBdr>
                </w:div>
              </w:divsChild>
            </w:div>
            <w:div w:id="1315529655">
              <w:marLeft w:val="0"/>
              <w:marRight w:val="0"/>
              <w:marTop w:val="0"/>
              <w:marBottom w:val="0"/>
              <w:divBdr>
                <w:top w:val="none" w:sz="0" w:space="0" w:color="auto"/>
                <w:left w:val="none" w:sz="0" w:space="0" w:color="auto"/>
                <w:bottom w:val="none" w:sz="0" w:space="0" w:color="auto"/>
                <w:right w:val="none" w:sz="0" w:space="0" w:color="auto"/>
              </w:divBdr>
              <w:divsChild>
                <w:div w:id="468477748">
                  <w:marLeft w:val="0"/>
                  <w:marRight w:val="0"/>
                  <w:marTop w:val="0"/>
                  <w:marBottom w:val="0"/>
                  <w:divBdr>
                    <w:top w:val="none" w:sz="0" w:space="0" w:color="auto"/>
                    <w:left w:val="none" w:sz="0" w:space="0" w:color="auto"/>
                    <w:bottom w:val="none" w:sz="0" w:space="0" w:color="auto"/>
                    <w:right w:val="none" w:sz="0" w:space="0" w:color="auto"/>
                  </w:divBdr>
                </w:div>
              </w:divsChild>
            </w:div>
            <w:div w:id="1322655564">
              <w:marLeft w:val="0"/>
              <w:marRight w:val="0"/>
              <w:marTop w:val="0"/>
              <w:marBottom w:val="0"/>
              <w:divBdr>
                <w:top w:val="none" w:sz="0" w:space="0" w:color="auto"/>
                <w:left w:val="none" w:sz="0" w:space="0" w:color="auto"/>
                <w:bottom w:val="none" w:sz="0" w:space="0" w:color="auto"/>
                <w:right w:val="none" w:sz="0" w:space="0" w:color="auto"/>
              </w:divBdr>
              <w:divsChild>
                <w:div w:id="296767589">
                  <w:marLeft w:val="0"/>
                  <w:marRight w:val="0"/>
                  <w:marTop w:val="0"/>
                  <w:marBottom w:val="0"/>
                  <w:divBdr>
                    <w:top w:val="none" w:sz="0" w:space="0" w:color="auto"/>
                    <w:left w:val="none" w:sz="0" w:space="0" w:color="auto"/>
                    <w:bottom w:val="none" w:sz="0" w:space="0" w:color="auto"/>
                    <w:right w:val="none" w:sz="0" w:space="0" w:color="auto"/>
                  </w:divBdr>
                </w:div>
              </w:divsChild>
            </w:div>
            <w:div w:id="1407264510">
              <w:marLeft w:val="0"/>
              <w:marRight w:val="0"/>
              <w:marTop w:val="0"/>
              <w:marBottom w:val="0"/>
              <w:divBdr>
                <w:top w:val="none" w:sz="0" w:space="0" w:color="auto"/>
                <w:left w:val="none" w:sz="0" w:space="0" w:color="auto"/>
                <w:bottom w:val="none" w:sz="0" w:space="0" w:color="auto"/>
                <w:right w:val="none" w:sz="0" w:space="0" w:color="auto"/>
              </w:divBdr>
              <w:divsChild>
                <w:div w:id="1927109847">
                  <w:marLeft w:val="0"/>
                  <w:marRight w:val="0"/>
                  <w:marTop w:val="0"/>
                  <w:marBottom w:val="0"/>
                  <w:divBdr>
                    <w:top w:val="none" w:sz="0" w:space="0" w:color="auto"/>
                    <w:left w:val="none" w:sz="0" w:space="0" w:color="auto"/>
                    <w:bottom w:val="none" w:sz="0" w:space="0" w:color="auto"/>
                    <w:right w:val="none" w:sz="0" w:space="0" w:color="auto"/>
                  </w:divBdr>
                </w:div>
              </w:divsChild>
            </w:div>
            <w:div w:id="1453161343">
              <w:marLeft w:val="0"/>
              <w:marRight w:val="0"/>
              <w:marTop w:val="0"/>
              <w:marBottom w:val="0"/>
              <w:divBdr>
                <w:top w:val="none" w:sz="0" w:space="0" w:color="auto"/>
                <w:left w:val="none" w:sz="0" w:space="0" w:color="auto"/>
                <w:bottom w:val="none" w:sz="0" w:space="0" w:color="auto"/>
                <w:right w:val="none" w:sz="0" w:space="0" w:color="auto"/>
              </w:divBdr>
              <w:divsChild>
                <w:div w:id="2128893533">
                  <w:marLeft w:val="0"/>
                  <w:marRight w:val="0"/>
                  <w:marTop w:val="0"/>
                  <w:marBottom w:val="0"/>
                  <w:divBdr>
                    <w:top w:val="none" w:sz="0" w:space="0" w:color="auto"/>
                    <w:left w:val="none" w:sz="0" w:space="0" w:color="auto"/>
                    <w:bottom w:val="none" w:sz="0" w:space="0" w:color="auto"/>
                    <w:right w:val="none" w:sz="0" w:space="0" w:color="auto"/>
                  </w:divBdr>
                </w:div>
              </w:divsChild>
            </w:div>
            <w:div w:id="1458453425">
              <w:marLeft w:val="0"/>
              <w:marRight w:val="0"/>
              <w:marTop w:val="0"/>
              <w:marBottom w:val="0"/>
              <w:divBdr>
                <w:top w:val="none" w:sz="0" w:space="0" w:color="auto"/>
                <w:left w:val="none" w:sz="0" w:space="0" w:color="auto"/>
                <w:bottom w:val="none" w:sz="0" w:space="0" w:color="auto"/>
                <w:right w:val="none" w:sz="0" w:space="0" w:color="auto"/>
              </w:divBdr>
              <w:divsChild>
                <w:div w:id="292295717">
                  <w:marLeft w:val="0"/>
                  <w:marRight w:val="0"/>
                  <w:marTop w:val="0"/>
                  <w:marBottom w:val="0"/>
                  <w:divBdr>
                    <w:top w:val="none" w:sz="0" w:space="0" w:color="auto"/>
                    <w:left w:val="none" w:sz="0" w:space="0" w:color="auto"/>
                    <w:bottom w:val="none" w:sz="0" w:space="0" w:color="auto"/>
                    <w:right w:val="none" w:sz="0" w:space="0" w:color="auto"/>
                  </w:divBdr>
                </w:div>
              </w:divsChild>
            </w:div>
            <w:div w:id="1497841141">
              <w:marLeft w:val="0"/>
              <w:marRight w:val="0"/>
              <w:marTop w:val="0"/>
              <w:marBottom w:val="0"/>
              <w:divBdr>
                <w:top w:val="none" w:sz="0" w:space="0" w:color="auto"/>
                <w:left w:val="none" w:sz="0" w:space="0" w:color="auto"/>
                <w:bottom w:val="none" w:sz="0" w:space="0" w:color="auto"/>
                <w:right w:val="none" w:sz="0" w:space="0" w:color="auto"/>
              </w:divBdr>
              <w:divsChild>
                <w:div w:id="29690923">
                  <w:marLeft w:val="0"/>
                  <w:marRight w:val="0"/>
                  <w:marTop w:val="0"/>
                  <w:marBottom w:val="0"/>
                  <w:divBdr>
                    <w:top w:val="none" w:sz="0" w:space="0" w:color="auto"/>
                    <w:left w:val="none" w:sz="0" w:space="0" w:color="auto"/>
                    <w:bottom w:val="none" w:sz="0" w:space="0" w:color="auto"/>
                    <w:right w:val="none" w:sz="0" w:space="0" w:color="auto"/>
                  </w:divBdr>
                </w:div>
              </w:divsChild>
            </w:div>
            <w:div w:id="1577401455">
              <w:marLeft w:val="0"/>
              <w:marRight w:val="0"/>
              <w:marTop w:val="0"/>
              <w:marBottom w:val="0"/>
              <w:divBdr>
                <w:top w:val="none" w:sz="0" w:space="0" w:color="auto"/>
                <w:left w:val="none" w:sz="0" w:space="0" w:color="auto"/>
                <w:bottom w:val="none" w:sz="0" w:space="0" w:color="auto"/>
                <w:right w:val="none" w:sz="0" w:space="0" w:color="auto"/>
              </w:divBdr>
              <w:divsChild>
                <w:div w:id="1566062682">
                  <w:marLeft w:val="0"/>
                  <w:marRight w:val="0"/>
                  <w:marTop w:val="0"/>
                  <w:marBottom w:val="0"/>
                  <w:divBdr>
                    <w:top w:val="none" w:sz="0" w:space="0" w:color="auto"/>
                    <w:left w:val="none" w:sz="0" w:space="0" w:color="auto"/>
                    <w:bottom w:val="none" w:sz="0" w:space="0" w:color="auto"/>
                    <w:right w:val="none" w:sz="0" w:space="0" w:color="auto"/>
                  </w:divBdr>
                </w:div>
              </w:divsChild>
            </w:div>
            <w:div w:id="1639604477">
              <w:marLeft w:val="0"/>
              <w:marRight w:val="0"/>
              <w:marTop w:val="0"/>
              <w:marBottom w:val="0"/>
              <w:divBdr>
                <w:top w:val="none" w:sz="0" w:space="0" w:color="auto"/>
                <w:left w:val="none" w:sz="0" w:space="0" w:color="auto"/>
                <w:bottom w:val="none" w:sz="0" w:space="0" w:color="auto"/>
                <w:right w:val="none" w:sz="0" w:space="0" w:color="auto"/>
              </w:divBdr>
              <w:divsChild>
                <w:div w:id="1016616985">
                  <w:marLeft w:val="0"/>
                  <w:marRight w:val="0"/>
                  <w:marTop w:val="0"/>
                  <w:marBottom w:val="0"/>
                  <w:divBdr>
                    <w:top w:val="none" w:sz="0" w:space="0" w:color="auto"/>
                    <w:left w:val="none" w:sz="0" w:space="0" w:color="auto"/>
                    <w:bottom w:val="none" w:sz="0" w:space="0" w:color="auto"/>
                    <w:right w:val="none" w:sz="0" w:space="0" w:color="auto"/>
                  </w:divBdr>
                </w:div>
              </w:divsChild>
            </w:div>
            <w:div w:id="1658344650">
              <w:marLeft w:val="0"/>
              <w:marRight w:val="0"/>
              <w:marTop w:val="0"/>
              <w:marBottom w:val="0"/>
              <w:divBdr>
                <w:top w:val="none" w:sz="0" w:space="0" w:color="auto"/>
                <w:left w:val="none" w:sz="0" w:space="0" w:color="auto"/>
                <w:bottom w:val="none" w:sz="0" w:space="0" w:color="auto"/>
                <w:right w:val="none" w:sz="0" w:space="0" w:color="auto"/>
              </w:divBdr>
              <w:divsChild>
                <w:div w:id="1568146171">
                  <w:marLeft w:val="0"/>
                  <w:marRight w:val="0"/>
                  <w:marTop w:val="0"/>
                  <w:marBottom w:val="0"/>
                  <w:divBdr>
                    <w:top w:val="none" w:sz="0" w:space="0" w:color="auto"/>
                    <w:left w:val="none" w:sz="0" w:space="0" w:color="auto"/>
                    <w:bottom w:val="none" w:sz="0" w:space="0" w:color="auto"/>
                    <w:right w:val="none" w:sz="0" w:space="0" w:color="auto"/>
                  </w:divBdr>
                </w:div>
              </w:divsChild>
            </w:div>
            <w:div w:id="1696617024">
              <w:marLeft w:val="0"/>
              <w:marRight w:val="0"/>
              <w:marTop w:val="0"/>
              <w:marBottom w:val="0"/>
              <w:divBdr>
                <w:top w:val="none" w:sz="0" w:space="0" w:color="auto"/>
                <w:left w:val="none" w:sz="0" w:space="0" w:color="auto"/>
                <w:bottom w:val="none" w:sz="0" w:space="0" w:color="auto"/>
                <w:right w:val="none" w:sz="0" w:space="0" w:color="auto"/>
              </w:divBdr>
              <w:divsChild>
                <w:div w:id="1056079123">
                  <w:marLeft w:val="0"/>
                  <w:marRight w:val="0"/>
                  <w:marTop w:val="0"/>
                  <w:marBottom w:val="0"/>
                  <w:divBdr>
                    <w:top w:val="none" w:sz="0" w:space="0" w:color="auto"/>
                    <w:left w:val="none" w:sz="0" w:space="0" w:color="auto"/>
                    <w:bottom w:val="none" w:sz="0" w:space="0" w:color="auto"/>
                    <w:right w:val="none" w:sz="0" w:space="0" w:color="auto"/>
                  </w:divBdr>
                </w:div>
              </w:divsChild>
            </w:div>
            <w:div w:id="1709647960">
              <w:marLeft w:val="0"/>
              <w:marRight w:val="0"/>
              <w:marTop w:val="0"/>
              <w:marBottom w:val="0"/>
              <w:divBdr>
                <w:top w:val="none" w:sz="0" w:space="0" w:color="auto"/>
                <w:left w:val="none" w:sz="0" w:space="0" w:color="auto"/>
                <w:bottom w:val="none" w:sz="0" w:space="0" w:color="auto"/>
                <w:right w:val="none" w:sz="0" w:space="0" w:color="auto"/>
              </w:divBdr>
              <w:divsChild>
                <w:div w:id="1991059765">
                  <w:marLeft w:val="0"/>
                  <w:marRight w:val="0"/>
                  <w:marTop w:val="0"/>
                  <w:marBottom w:val="0"/>
                  <w:divBdr>
                    <w:top w:val="none" w:sz="0" w:space="0" w:color="auto"/>
                    <w:left w:val="none" w:sz="0" w:space="0" w:color="auto"/>
                    <w:bottom w:val="none" w:sz="0" w:space="0" w:color="auto"/>
                    <w:right w:val="none" w:sz="0" w:space="0" w:color="auto"/>
                  </w:divBdr>
                </w:div>
              </w:divsChild>
            </w:div>
            <w:div w:id="1754543481">
              <w:marLeft w:val="0"/>
              <w:marRight w:val="0"/>
              <w:marTop w:val="0"/>
              <w:marBottom w:val="0"/>
              <w:divBdr>
                <w:top w:val="none" w:sz="0" w:space="0" w:color="auto"/>
                <w:left w:val="none" w:sz="0" w:space="0" w:color="auto"/>
                <w:bottom w:val="none" w:sz="0" w:space="0" w:color="auto"/>
                <w:right w:val="none" w:sz="0" w:space="0" w:color="auto"/>
              </w:divBdr>
              <w:divsChild>
                <w:div w:id="1107309844">
                  <w:marLeft w:val="0"/>
                  <w:marRight w:val="0"/>
                  <w:marTop w:val="0"/>
                  <w:marBottom w:val="0"/>
                  <w:divBdr>
                    <w:top w:val="none" w:sz="0" w:space="0" w:color="auto"/>
                    <w:left w:val="none" w:sz="0" w:space="0" w:color="auto"/>
                    <w:bottom w:val="none" w:sz="0" w:space="0" w:color="auto"/>
                    <w:right w:val="none" w:sz="0" w:space="0" w:color="auto"/>
                  </w:divBdr>
                </w:div>
              </w:divsChild>
            </w:div>
            <w:div w:id="1775976029">
              <w:marLeft w:val="0"/>
              <w:marRight w:val="0"/>
              <w:marTop w:val="0"/>
              <w:marBottom w:val="0"/>
              <w:divBdr>
                <w:top w:val="none" w:sz="0" w:space="0" w:color="auto"/>
                <w:left w:val="none" w:sz="0" w:space="0" w:color="auto"/>
                <w:bottom w:val="none" w:sz="0" w:space="0" w:color="auto"/>
                <w:right w:val="none" w:sz="0" w:space="0" w:color="auto"/>
              </w:divBdr>
              <w:divsChild>
                <w:div w:id="1748575661">
                  <w:marLeft w:val="0"/>
                  <w:marRight w:val="0"/>
                  <w:marTop w:val="0"/>
                  <w:marBottom w:val="0"/>
                  <w:divBdr>
                    <w:top w:val="none" w:sz="0" w:space="0" w:color="auto"/>
                    <w:left w:val="none" w:sz="0" w:space="0" w:color="auto"/>
                    <w:bottom w:val="none" w:sz="0" w:space="0" w:color="auto"/>
                    <w:right w:val="none" w:sz="0" w:space="0" w:color="auto"/>
                  </w:divBdr>
                </w:div>
              </w:divsChild>
            </w:div>
            <w:div w:id="1783567658">
              <w:marLeft w:val="0"/>
              <w:marRight w:val="0"/>
              <w:marTop w:val="0"/>
              <w:marBottom w:val="0"/>
              <w:divBdr>
                <w:top w:val="none" w:sz="0" w:space="0" w:color="auto"/>
                <w:left w:val="none" w:sz="0" w:space="0" w:color="auto"/>
                <w:bottom w:val="none" w:sz="0" w:space="0" w:color="auto"/>
                <w:right w:val="none" w:sz="0" w:space="0" w:color="auto"/>
              </w:divBdr>
              <w:divsChild>
                <w:div w:id="811794985">
                  <w:marLeft w:val="0"/>
                  <w:marRight w:val="0"/>
                  <w:marTop w:val="0"/>
                  <w:marBottom w:val="0"/>
                  <w:divBdr>
                    <w:top w:val="none" w:sz="0" w:space="0" w:color="auto"/>
                    <w:left w:val="none" w:sz="0" w:space="0" w:color="auto"/>
                    <w:bottom w:val="none" w:sz="0" w:space="0" w:color="auto"/>
                    <w:right w:val="none" w:sz="0" w:space="0" w:color="auto"/>
                  </w:divBdr>
                </w:div>
              </w:divsChild>
            </w:div>
            <w:div w:id="1796562487">
              <w:marLeft w:val="0"/>
              <w:marRight w:val="0"/>
              <w:marTop w:val="0"/>
              <w:marBottom w:val="0"/>
              <w:divBdr>
                <w:top w:val="none" w:sz="0" w:space="0" w:color="auto"/>
                <w:left w:val="none" w:sz="0" w:space="0" w:color="auto"/>
                <w:bottom w:val="none" w:sz="0" w:space="0" w:color="auto"/>
                <w:right w:val="none" w:sz="0" w:space="0" w:color="auto"/>
              </w:divBdr>
              <w:divsChild>
                <w:div w:id="1939754926">
                  <w:marLeft w:val="0"/>
                  <w:marRight w:val="0"/>
                  <w:marTop w:val="0"/>
                  <w:marBottom w:val="0"/>
                  <w:divBdr>
                    <w:top w:val="none" w:sz="0" w:space="0" w:color="auto"/>
                    <w:left w:val="none" w:sz="0" w:space="0" w:color="auto"/>
                    <w:bottom w:val="none" w:sz="0" w:space="0" w:color="auto"/>
                    <w:right w:val="none" w:sz="0" w:space="0" w:color="auto"/>
                  </w:divBdr>
                </w:div>
              </w:divsChild>
            </w:div>
            <w:div w:id="1816336042">
              <w:marLeft w:val="0"/>
              <w:marRight w:val="0"/>
              <w:marTop w:val="0"/>
              <w:marBottom w:val="0"/>
              <w:divBdr>
                <w:top w:val="none" w:sz="0" w:space="0" w:color="auto"/>
                <w:left w:val="none" w:sz="0" w:space="0" w:color="auto"/>
                <w:bottom w:val="none" w:sz="0" w:space="0" w:color="auto"/>
                <w:right w:val="none" w:sz="0" w:space="0" w:color="auto"/>
              </w:divBdr>
              <w:divsChild>
                <w:div w:id="2078437707">
                  <w:marLeft w:val="0"/>
                  <w:marRight w:val="0"/>
                  <w:marTop w:val="0"/>
                  <w:marBottom w:val="0"/>
                  <w:divBdr>
                    <w:top w:val="none" w:sz="0" w:space="0" w:color="auto"/>
                    <w:left w:val="none" w:sz="0" w:space="0" w:color="auto"/>
                    <w:bottom w:val="none" w:sz="0" w:space="0" w:color="auto"/>
                    <w:right w:val="none" w:sz="0" w:space="0" w:color="auto"/>
                  </w:divBdr>
                </w:div>
              </w:divsChild>
            </w:div>
            <w:div w:id="1827741297">
              <w:marLeft w:val="0"/>
              <w:marRight w:val="0"/>
              <w:marTop w:val="0"/>
              <w:marBottom w:val="0"/>
              <w:divBdr>
                <w:top w:val="none" w:sz="0" w:space="0" w:color="auto"/>
                <w:left w:val="none" w:sz="0" w:space="0" w:color="auto"/>
                <w:bottom w:val="none" w:sz="0" w:space="0" w:color="auto"/>
                <w:right w:val="none" w:sz="0" w:space="0" w:color="auto"/>
              </w:divBdr>
              <w:divsChild>
                <w:div w:id="925767504">
                  <w:marLeft w:val="0"/>
                  <w:marRight w:val="0"/>
                  <w:marTop w:val="0"/>
                  <w:marBottom w:val="0"/>
                  <w:divBdr>
                    <w:top w:val="none" w:sz="0" w:space="0" w:color="auto"/>
                    <w:left w:val="none" w:sz="0" w:space="0" w:color="auto"/>
                    <w:bottom w:val="none" w:sz="0" w:space="0" w:color="auto"/>
                    <w:right w:val="none" w:sz="0" w:space="0" w:color="auto"/>
                  </w:divBdr>
                </w:div>
              </w:divsChild>
            </w:div>
            <w:div w:id="1875190968">
              <w:marLeft w:val="0"/>
              <w:marRight w:val="0"/>
              <w:marTop w:val="0"/>
              <w:marBottom w:val="0"/>
              <w:divBdr>
                <w:top w:val="none" w:sz="0" w:space="0" w:color="auto"/>
                <w:left w:val="none" w:sz="0" w:space="0" w:color="auto"/>
                <w:bottom w:val="none" w:sz="0" w:space="0" w:color="auto"/>
                <w:right w:val="none" w:sz="0" w:space="0" w:color="auto"/>
              </w:divBdr>
              <w:divsChild>
                <w:div w:id="134689128">
                  <w:marLeft w:val="0"/>
                  <w:marRight w:val="0"/>
                  <w:marTop w:val="0"/>
                  <w:marBottom w:val="0"/>
                  <w:divBdr>
                    <w:top w:val="none" w:sz="0" w:space="0" w:color="auto"/>
                    <w:left w:val="none" w:sz="0" w:space="0" w:color="auto"/>
                    <w:bottom w:val="none" w:sz="0" w:space="0" w:color="auto"/>
                    <w:right w:val="none" w:sz="0" w:space="0" w:color="auto"/>
                  </w:divBdr>
                </w:div>
              </w:divsChild>
            </w:div>
            <w:div w:id="1898780050">
              <w:marLeft w:val="0"/>
              <w:marRight w:val="0"/>
              <w:marTop w:val="0"/>
              <w:marBottom w:val="0"/>
              <w:divBdr>
                <w:top w:val="none" w:sz="0" w:space="0" w:color="auto"/>
                <w:left w:val="none" w:sz="0" w:space="0" w:color="auto"/>
                <w:bottom w:val="none" w:sz="0" w:space="0" w:color="auto"/>
                <w:right w:val="none" w:sz="0" w:space="0" w:color="auto"/>
              </w:divBdr>
              <w:divsChild>
                <w:div w:id="1583373625">
                  <w:marLeft w:val="0"/>
                  <w:marRight w:val="0"/>
                  <w:marTop w:val="0"/>
                  <w:marBottom w:val="0"/>
                  <w:divBdr>
                    <w:top w:val="none" w:sz="0" w:space="0" w:color="auto"/>
                    <w:left w:val="none" w:sz="0" w:space="0" w:color="auto"/>
                    <w:bottom w:val="none" w:sz="0" w:space="0" w:color="auto"/>
                    <w:right w:val="none" w:sz="0" w:space="0" w:color="auto"/>
                  </w:divBdr>
                </w:div>
              </w:divsChild>
            </w:div>
            <w:div w:id="1915123081">
              <w:marLeft w:val="0"/>
              <w:marRight w:val="0"/>
              <w:marTop w:val="0"/>
              <w:marBottom w:val="0"/>
              <w:divBdr>
                <w:top w:val="none" w:sz="0" w:space="0" w:color="auto"/>
                <w:left w:val="none" w:sz="0" w:space="0" w:color="auto"/>
                <w:bottom w:val="none" w:sz="0" w:space="0" w:color="auto"/>
                <w:right w:val="none" w:sz="0" w:space="0" w:color="auto"/>
              </w:divBdr>
              <w:divsChild>
                <w:div w:id="2059813752">
                  <w:marLeft w:val="0"/>
                  <w:marRight w:val="0"/>
                  <w:marTop w:val="0"/>
                  <w:marBottom w:val="0"/>
                  <w:divBdr>
                    <w:top w:val="none" w:sz="0" w:space="0" w:color="auto"/>
                    <w:left w:val="none" w:sz="0" w:space="0" w:color="auto"/>
                    <w:bottom w:val="none" w:sz="0" w:space="0" w:color="auto"/>
                    <w:right w:val="none" w:sz="0" w:space="0" w:color="auto"/>
                  </w:divBdr>
                </w:div>
              </w:divsChild>
            </w:div>
            <w:div w:id="1948266030">
              <w:marLeft w:val="0"/>
              <w:marRight w:val="0"/>
              <w:marTop w:val="0"/>
              <w:marBottom w:val="0"/>
              <w:divBdr>
                <w:top w:val="none" w:sz="0" w:space="0" w:color="auto"/>
                <w:left w:val="none" w:sz="0" w:space="0" w:color="auto"/>
                <w:bottom w:val="none" w:sz="0" w:space="0" w:color="auto"/>
                <w:right w:val="none" w:sz="0" w:space="0" w:color="auto"/>
              </w:divBdr>
              <w:divsChild>
                <w:div w:id="1388989238">
                  <w:marLeft w:val="0"/>
                  <w:marRight w:val="0"/>
                  <w:marTop w:val="0"/>
                  <w:marBottom w:val="0"/>
                  <w:divBdr>
                    <w:top w:val="none" w:sz="0" w:space="0" w:color="auto"/>
                    <w:left w:val="none" w:sz="0" w:space="0" w:color="auto"/>
                    <w:bottom w:val="none" w:sz="0" w:space="0" w:color="auto"/>
                    <w:right w:val="none" w:sz="0" w:space="0" w:color="auto"/>
                  </w:divBdr>
                </w:div>
              </w:divsChild>
            </w:div>
            <w:div w:id="1961641415">
              <w:marLeft w:val="0"/>
              <w:marRight w:val="0"/>
              <w:marTop w:val="0"/>
              <w:marBottom w:val="0"/>
              <w:divBdr>
                <w:top w:val="none" w:sz="0" w:space="0" w:color="auto"/>
                <w:left w:val="none" w:sz="0" w:space="0" w:color="auto"/>
                <w:bottom w:val="none" w:sz="0" w:space="0" w:color="auto"/>
                <w:right w:val="none" w:sz="0" w:space="0" w:color="auto"/>
              </w:divBdr>
              <w:divsChild>
                <w:div w:id="572547899">
                  <w:marLeft w:val="0"/>
                  <w:marRight w:val="0"/>
                  <w:marTop w:val="0"/>
                  <w:marBottom w:val="0"/>
                  <w:divBdr>
                    <w:top w:val="none" w:sz="0" w:space="0" w:color="auto"/>
                    <w:left w:val="none" w:sz="0" w:space="0" w:color="auto"/>
                    <w:bottom w:val="none" w:sz="0" w:space="0" w:color="auto"/>
                    <w:right w:val="none" w:sz="0" w:space="0" w:color="auto"/>
                  </w:divBdr>
                </w:div>
              </w:divsChild>
            </w:div>
            <w:div w:id="1974288064">
              <w:marLeft w:val="0"/>
              <w:marRight w:val="0"/>
              <w:marTop w:val="0"/>
              <w:marBottom w:val="0"/>
              <w:divBdr>
                <w:top w:val="none" w:sz="0" w:space="0" w:color="auto"/>
                <w:left w:val="none" w:sz="0" w:space="0" w:color="auto"/>
                <w:bottom w:val="none" w:sz="0" w:space="0" w:color="auto"/>
                <w:right w:val="none" w:sz="0" w:space="0" w:color="auto"/>
              </w:divBdr>
              <w:divsChild>
                <w:div w:id="1384334020">
                  <w:marLeft w:val="0"/>
                  <w:marRight w:val="0"/>
                  <w:marTop w:val="0"/>
                  <w:marBottom w:val="0"/>
                  <w:divBdr>
                    <w:top w:val="none" w:sz="0" w:space="0" w:color="auto"/>
                    <w:left w:val="none" w:sz="0" w:space="0" w:color="auto"/>
                    <w:bottom w:val="none" w:sz="0" w:space="0" w:color="auto"/>
                    <w:right w:val="none" w:sz="0" w:space="0" w:color="auto"/>
                  </w:divBdr>
                </w:div>
              </w:divsChild>
            </w:div>
            <w:div w:id="2024016831">
              <w:marLeft w:val="0"/>
              <w:marRight w:val="0"/>
              <w:marTop w:val="0"/>
              <w:marBottom w:val="0"/>
              <w:divBdr>
                <w:top w:val="none" w:sz="0" w:space="0" w:color="auto"/>
                <w:left w:val="none" w:sz="0" w:space="0" w:color="auto"/>
                <w:bottom w:val="none" w:sz="0" w:space="0" w:color="auto"/>
                <w:right w:val="none" w:sz="0" w:space="0" w:color="auto"/>
              </w:divBdr>
              <w:divsChild>
                <w:div w:id="1679576249">
                  <w:marLeft w:val="0"/>
                  <w:marRight w:val="0"/>
                  <w:marTop w:val="0"/>
                  <w:marBottom w:val="0"/>
                  <w:divBdr>
                    <w:top w:val="none" w:sz="0" w:space="0" w:color="auto"/>
                    <w:left w:val="none" w:sz="0" w:space="0" w:color="auto"/>
                    <w:bottom w:val="none" w:sz="0" w:space="0" w:color="auto"/>
                    <w:right w:val="none" w:sz="0" w:space="0" w:color="auto"/>
                  </w:divBdr>
                </w:div>
              </w:divsChild>
            </w:div>
            <w:div w:id="2040817043">
              <w:marLeft w:val="0"/>
              <w:marRight w:val="0"/>
              <w:marTop w:val="0"/>
              <w:marBottom w:val="0"/>
              <w:divBdr>
                <w:top w:val="none" w:sz="0" w:space="0" w:color="auto"/>
                <w:left w:val="none" w:sz="0" w:space="0" w:color="auto"/>
                <w:bottom w:val="none" w:sz="0" w:space="0" w:color="auto"/>
                <w:right w:val="none" w:sz="0" w:space="0" w:color="auto"/>
              </w:divBdr>
              <w:divsChild>
                <w:div w:id="2147356749">
                  <w:marLeft w:val="0"/>
                  <w:marRight w:val="0"/>
                  <w:marTop w:val="0"/>
                  <w:marBottom w:val="0"/>
                  <w:divBdr>
                    <w:top w:val="none" w:sz="0" w:space="0" w:color="auto"/>
                    <w:left w:val="none" w:sz="0" w:space="0" w:color="auto"/>
                    <w:bottom w:val="none" w:sz="0" w:space="0" w:color="auto"/>
                    <w:right w:val="none" w:sz="0" w:space="0" w:color="auto"/>
                  </w:divBdr>
                </w:div>
              </w:divsChild>
            </w:div>
            <w:div w:id="2069722424">
              <w:marLeft w:val="0"/>
              <w:marRight w:val="0"/>
              <w:marTop w:val="0"/>
              <w:marBottom w:val="0"/>
              <w:divBdr>
                <w:top w:val="none" w:sz="0" w:space="0" w:color="auto"/>
                <w:left w:val="none" w:sz="0" w:space="0" w:color="auto"/>
                <w:bottom w:val="none" w:sz="0" w:space="0" w:color="auto"/>
                <w:right w:val="none" w:sz="0" w:space="0" w:color="auto"/>
              </w:divBdr>
              <w:divsChild>
                <w:div w:id="695811263">
                  <w:marLeft w:val="0"/>
                  <w:marRight w:val="0"/>
                  <w:marTop w:val="0"/>
                  <w:marBottom w:val="0"/>
                  <w:divBdr>
                    <w:top w:val="none" w:sz="0" w:space="0" w:color="auto"/>
                    <w:left w:val="none" w:sz="0" w:space="0" w:color="auto"/>
                    <w:bottom w:val="none" w:sz="0" w:space="0" w:color="auto"/>
                    <w:right w:val="none" w:sz="0" w:space="0" w:color="auto"/>
                  </w:divBdr>
                </w:div>
              </w:divsChild>
            </w:div>
            <w:div w:id="2099865566">
              <w:marLeft w:val="0"/>
              <w:marRight w:val="0"/>
              <w:marTop w:val="0"/>
              <w:marBottom w:val="0"/>
              <w:divBdr>
                <w:top w:val="none" w:sz="0" w:space="0" w:color="auto"/>
                <w:left w:val="none" w:sz="0" w:space="0" w:color="auto"/>
                <w:bottom w:val="none" w:sz="0" w:space="0" w:color="auto"/>
                <w:right w:val="none" w:sz="0" w:space="0" w:color="auto"/>
              </w:divBdr>
              <w:divsChild>
                <w:div w:id="1134903681">
                  <w:marLeft w:val="0"/>
                  <w:marRight w:val="0"/>
                  <w:marTop w:val="0"/>
                  <w:marBottom w:val="0"/>
                  <w:divBdr>
                    <w:top w:val="none" w:sz="0" w:space="0" w:color="auto"/>
                    <w:left w:val="none" w:sz="0" w:space="0" w:color="auto"/>
                    <w:bottom w:val="none" w:sz="0" w:space="0" w:color="auto"/>
                    <w:right w:val="none" w:sz="0" w:space="0" w:color="auto"/>
                  </w:divBdr>
                </w:div>
              </w:divsChild>
            </w:div>
            <w:div w:id="2118595513">
              <w:marLeft w:val="0"/>
              <w:marRight w:val="0"/>
              <w:marTop w:val="0"/>
              <w:marBottom w:val="0"/>
              <w:divBdr>
                <w:top w:val="none" w:sz="0" w:space="0" w:color="auto"/>
                <w:left w:val="none" w:sz="0" w:space="0" w:color="auto"/>
                <w:bottom w:val="none" w:sz="0" w:space="0" w:color="auto"/>
                <w:right w:val="none" w:sz="0" w:space="0" w:color="auto"/>
              </w:divBdr>
              <w:divsChild>
                <w:div w:id="21423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7385">
      <w:bodyDiv w:val="1"/>
      <w:marLeft w:val="0"/>
      <w:marRight w:val="0"/>
      <w:marTop w:val="0"/>
      <w:marBottom w:val="0"/>
      <w:divBdr>
        <w:top w:val="none" w:sz="0" w:space="0" w:color="auto"/>
        <w:left w:val="none" w:sz="0" w:space="0" w:color="auto"/>
        <w:bottom w:val="none" w:sz="0" w:space="0" w:color="auto"/>
        <w:right w:val="none" w:sz="0" w:space="0" w:color="auto"/>
      </w:divBdr>
    </w:div>
    <w:div w:id="900137814">
      <w:bodyDiv w:val="1"/>
      <w:marLeft w:val="0"/>
      <w:marRight w:val="0"/>
      <w:marTop w:val="0"/>
      <w:marBottom w:val="0"/>
      <w:divBdr>
        <w:top w:val="none" w:sz="0" w:space="0" w:color="auto"/>
        <w:left w:val="none" w:sz="0" w:space="0" w:color="auto"/>
        <w:bottom w:val="none" w:sz="0" w:space="0" w:color="auto"/>
        <w:right w:val="none" w:sz="0" w:space="0" w:color="auto"/>
      </w:divBdr>
    </w:div>
    <w:div w:id="932976447">
      <w:bodyDiv w:val="1"/>
      <w:marLeft w:val="0"/>
      <w:marRight w:val="0"/>
      <w:marTop w:val="0"/>
      <w:marBottom w:val="0"/>
      <w:divBdr>
        <w:top w:val="none" w:sz="0" w:space="0" w:color="auto"/>
        <w:left w:val="none" w:sz="0" w:space="0" w:color="auto"/>
        <w:bottom w:val="none" w:sz="0" w:space="0" w:color="auto"/>
        <w:right w:val="none" w:sz="0" w:space="0" w:color="auto"/>
      </w:divBdr>
    </w:div>
    <w:div w:id="944308849">
      <w:bodyDiv w:val="1"/>
      <w:marLeft w:val="0"/>
      <w:marRight w:val="0"/>
      <w:marTop w:val="0"/>
      <w:marBottom w:val="0"/>
      <w:divBdr>
        <w:top w:val="none" w:sz="0" w:space="0" w:color="auto"/>
        <w:left w:val="none" w:sz="0" w:space="0" w:color="auto"/>
        <w:bottom w:val="none" w:sz="0" w:space="0" w:color="auto"/>
        <w:right w:val="none" w:sz="0" w:space="0" w:color="auto"/>
      </w:divBdr>
    </w:div>
    <w:div w:id="1107387123">
      <w:bodyDiv w:val="1"/>
      <w:marLeft w:val="0"/>
      <w:marRight w:val="0"/>
      <w:marTop w:val="0"/>
      <w:marBottom w:val="0"/>
      <w:divBdr>
        <w:top w:val="none" w:sz="0" w:space="0" w:color="auto"/>
        <w:left w:val="none" w:sz="0" w:space="0" w:color="auto"/>
        <w:bottom w:val="none" w:sz="0" w:space="0" w:color="auto"/>
        <w:right w:val="none" w:sz="0" w:space="0" w:color="auto"/>
      </w:divBdr>
    </w:div>
    <w:div w:id="1132215251">
      <w:bodyDiv w:val="1"/>
      <w:marLeft w:val="0"/>
      <w:marRight w:val="0"/>
      <w:marTop w:val="0"/>
      <w:marBottom w:val="0"/>
      <w:divBdr>
        <w:top w:val="none" w:sz="0" w:space="0" w:color="auto"/>
        <w:left w:val="none" w:sz="0" w:space="0" w:color="auto"/>
        <w:bottom w:val="none" w:sz="0" w:space="0" w:color="auto"/>
        <w:right w:val="none" w:sz="0" w:space="0" w:color="auto"/>
      </w:divBdr>
    </w:div>
    <w:div w:id="1134442490">
      <w:bodyDiv w:val="1"/>
      <w:marLeft w:val="0"/>
      <w:marRight w:val="0"/>
      <w:marTop w:val="0"/>
      <w:marBottom w:val="0"/>
      <w:divBdr>
        <w:top w:val="none" w:sz="0" w:space="0" w:color="auto"/>
        <w:left w:val="none" w:sz="0" w:space="0" w:color="auto"/>
        <w:bottom w:val="none" w:sz="0" w:space="0" w:color="auto"/>
        <w:right w:val="none" w:sz="0" w:space="0" w:color="auto"/>
      </w:divBdr>
    </w:div>
    <w:div w:id="1155997260">
      <w:bodyDiv w:val="1"/>
      <w:marLeft w:val="0"/>
      <w:marRight w:val="0"/>
      <w:marTop w:val="0"/>
      <w:marBottom w:val="0"/>
      <w:divBdr>
        <w:top w:val="none" w:sz="0" w:space="0" w:color="auto"/>
        <w:left w:val="none" w:sz="0" w:space="0" w:color="auto"/>
        <w:bottom w:val="none" w:sz="0" w:space="0" w:color="auto"/>
        <w:right w:val="none" w:sz="0" w:space="0" w:color="auto"/>
      </w:divBdr>
      <w:divsChild>
        <w:div w:id="689601026">
          <w:marLeft w:val="0"/>
          <w:marRight w:val="0"/>
          <w:marTop w:val="0"/>
          <w:marBottom w:val="0"/>
          <w:divBdr>
            <w:top w:val="none" w:sz="0" w:space="0" w:color="auto"/>
            <w:left w:val="none" w:sz="0" w:space="0" w:color="auto"/>
            <w:bottom w:val="none" w:sz="0" w:space="0" w:color="auto"/>
            <w:right w:val="none" w:sz="0" w:space="0" w:color="auto"/>
          </w:divBdr>
          <w:divsChild>
            <w:div w:id="76367510">
              <w:marLeft w:val="0"/>
              <w:marRight w:val="0"/>
              <w:marTop w:val="0"/>
              <w:marBottom w:val="0"/>
              <w:divBdr>
                <w:top w:val="none" w:sz="0" w:space="0" w:color="auto"/>
                <w:left w:val="none" w:sz="0" w:space="0" w:color="auto"/>
                <w:bottom w:val="none" w:sz="0" w:space="0" w:color="auto"/>
                <w:right w:val="none" w:sz="0" w:space="0" w:color="auto"/>
              </w:divBdr>
              <w:divsChild>
                <w:div w:id="619385217">
                  <w:marLeft w:val="0"/>
                  <w:marRight w:val="0"/>
                  <w:marTop w:val="0"/>
                  <w:marBottom w:val="0"/>
                  <w:divBdr>
                    <w:top w:val="none" w:sz="0" w:space="0" w:color="auto"/>
                    <w:left w:val="none" w:sz="0" w:space="0" w:color="auto"/>
                    <w:bottom w:val="none" w:sz="0" w:space="0" w:color="auto"/>
                    <w:right w:val="none" w:sz="0" w:space="0" w:color="auto"/>
                  </w:divBdr>
                </w:div>
              </w:divsChild>
            </w:div>
            <w:div w:id="88888091">
              <w:marLeft w:val="0"/>
              <w:marRight w:val="0"/>
              <w:marTop w:val="0"/>
              <w:marBottom w:val="0"/>
              <w:divBdr>
                <w:top w:val="none" w:sz="0" w:space="0" w:color="auto"/>
                <w:left w:val="none" w:sz="0" w:space="0" w:color="auto"/>
                <w:bottom w:val="none" w:sz="0" w:space="0" w:color="auto"/>
                <w:right w:val="none" w:sz="0" w:space="0" w:color="auto"/>
              </w:divBdr>
              <w:divsChild>
                <w:div w:id="896010344">
                  <w:marLeft w:val="0"/>
                  <w:marRight w:val="0"/>
                  <w:marTop w:val="0"/>
                  <w:marBottom w:val="0"/>
                  <w:divBdr>
                    <w:top w:val="none" w:sz="0" w:space="0" w:color="auto"/>
                    <w:left w:val="none" w:sz="0" w:space="0" w:color="auto"/>
                    <w:bottom w:val="none" w:sz="0" w:space="0" w:color="auto"/>
                    <w:right w:val="none" w:sz="0" w:space="0" w:color="auto"/>
                  </w:divBdr>
                </w:div>
              </w:divsChild>
            </w:div>
            <w:div w:id="94595457">
              <w:marLeft w:val="0"/>
              <w:marRight w:val="0"/>
              <w:marTop w:val="0"/>
              <w:marBottom w:val="0"/>
              <w:divBdr>
                <w:top w:val="none" w:sz="0" w:space="0" w:color="auto"/>
                <w:left w:val="none" w:sz="0" w:space="0" w:color="auto"/>
                <w:bottom w:val="none" w:sz="0" w:space="0" w:color="auto"/>
                <w:right w:val="none" w:sz="0" w:space="0" w:color="auto"/>
              </w:divBdr>
              <w:divsChild>
                <w:div w:id="14814249">
                  <w:marLeft w:val="0"/>
                  <w:marRight w:val="0"/>
                  <w:marTop w:val="0"/>
                  <w:marBottom w:val="0"/>
                  <w:divBdr>
                    <w:top w:val="none" w:sz="0" w:space="0" w:color="auto"/>
                    <w:left w:val="none" w:sz="0" w:space="0" w:color="auto"/>
                    <w:bottom w:val="none" w:sz="0" w:space="0" w:color="auto"/>
                    <w:right w:val="none" w:sz="0" w:space="0" w:color="auto"/>
                  </w:divBdr>
                </w:div>
              </w:divsChild>
            </w:div>
            <w:div w:id="140004940">
              <w:marLeft w:val="0"/>
              <w:marRight w:val="0"/>
              <w:marTop w:val="0"/>
              <w:marBottom w:val="0"/>
              <w:divBdr>
                <w:top w:val="none" w:sz="0" w:space="0" w:color="auto"/>
                <w:left w:val="none" w:sz="0" w:space="0" w:color="auto"/>
                <w:bottom w:val="none" w:sz="0" w:space="0" w:color="auto"/>
                <w:right w:val="none" w:sz="0" w:space="0" w:color="auto"/>
              </w:divBdr>
              <w:divsChild>
                <w:div w:id="641353860">
                  <w:marLeft w:val="0"/>
                  <w:marRight w:val="0"/>
                  <w:marTop w:val="0"/>
                  <w:marBottom w:val="0"/>
                  <w:divBdr>
                    <w:top w:val="none" w:sz="0" w:space="0" w:color="auto"/>
                    <w:left w:val="none" w:sz="0" w:space="0" w:color="auto"/>
                    <w:bottom w:val="none" w:sz="0" w:space="0" w:color="auto"/>
                    <w:right w:val="none" w:sz="0" w:space="0" w:color="auto"/>
                  </w:divBdr>
                </w:div>
              </w:divsChild>
            </w:div>
            <w:div w:id="147402853">
              <w:marLeft w:val="0"/>
              <w:marRight w:val="0"/>
              <w:marTop w:val="0"/>
              <w:marBottom w:val="0"/>
              <w:divBdr>
                <w:top w:val="none" w:sz="0" w:space="0" w:color="auto"/>
                <w:left w:val="none" w:sz="0" w:space="0" w:color="auto"/>
                <w:bottom w:val="none" w:sz="0" w:space="0" w:color="auto"/>
                <w:right w:val="none" w:sz="0" w:space="0" w:color="auto"/>
              </w:divBdr>
              <w:divsChild>
                <w:div w:id="1402606173">
                  <w:marLeft w:val="0"/>
                  <w:marRight w:val="0"/>
                  <w:marTop w:val="0"/>
                  <w:marBottom w:val="0"/>
                  <w:divBdr>
                    <w:top w:val="none" w:sz="0" w:space="0" w:color="auto"/>
                    <w:left w:val="none" w:sz="0" w:space="0" w:color="auto"/>
                    <w:bottom w:val="none" w:sz="0" w:space="0" w:color="auto"/>
                    <w:right w:val="none" w:sz="0" w:space="0" w:color="auto"/>
                  </w:divBdr>
                </w:div>
              </w:divsChild>
            </w:div>
            <w:div w:id="168370082">
              <w:marLeft w:val="0"/>
              <w:marRight w:val="0"/>
              <w:marTop w:val="0"/>
              <w:marBottom w:val="0"/>
              <w:divBdr>
                <w:top w:val="none" w:sz="0" w:space="0" w:color="auto"/>
                <w:left w:val="none" w:sz="0" w:space="0" w:color="auto"/>
                <w:bottom w:val="none" w:sz="0" w:space="0" w:color="auto"/>
                <w:right w:val="none" w:sz="0" w:space="0" w:color="auto"/>
              </w:divBdr>
              <w:divsChild>
                <w:div w:id="177164137">
                  <w:marLeft w:val="0"/>
                  <w:marRight w:val="0"/>
                  <w:marTop w:val="0"/>
                  <w:marBottom w:val="0"/>
                  <w:divBdr>
                    <w:top w:val="none" w:sz="0" w:space="0" w:color="auto"/>
                    <w:left w:val="none" w:sz="0" w:space="0" w:color="auto"/>
                    <w:bottom w:val="none" w:sz="0" w:space="0" w:color="auto"/>
                    <w:right w:val="none" w:sz="0" w:space="0" w:color="auto"/>
                  </w:divBdr>
                </w:div>
              </w:divsChild>
            </w:div>
            <w:div w:id="173695734">
              <w:marLeft w:val="0"/>
              <w:marRight w:val="0"/>
              <w:marTop w:val="0"/>
              <w:marBottom w:val="0"/>
              <w:divBdr>
                <w:top w:val="none" w:sz="0" w:space="0" w:color="auto"/>
                <w:left w:val="none" w:sz="0" w:space="0" w:color="auto"/>
                <w:bottom w:val="none" w:sz="0" w:space="0" w:color="auto"/>
                <w:right w:val="none" w:sz="0" w:space="0" w:color="auto"/>
              </w:divBdr>
              <w:divsChild>
                <w:div w:id="432286393">
                  <w:marLeft w:val="0"/>
                  <w:marRight w:val="0"/>
                  <w:marTop w:val="0"/>
                  <w:marBottom w:val="0"/>
                  <w:divBdr>
                    <w:top w:val="none" w:sz="0" w:space="0" w:color="auto"/>
                    <w:left w:val="none" w:sz="0" w:space="0" w:color="auto"/>
                    <w:bottom w:val="none" w:sz="0" w:space="0" w:color="auto"/>
                    <w:right w:val="none" w:sz="0" w:space="0" w:color="auto"/>
                  </w:divBdr>
                </w:div>
              </w:divsChild>
            </w:div>
            <w:div w:id="178080065">
              <w:marLeft w:val="0"/>
              <w:marRight w:val="0"/>
              <w:marTop w:val="0"/>
              <w:marBottom w:val="0"/>
              <w:divBdr>
                <w:top w:val="none" w:sz="0" w:space="0" w:color="auto"/>
                <w:left w:val="none" w:sz="0" w:space="0" w:color="auto"/>
                <w:bottom w:val="none" w:sz="0" w:space="0" w:color="auto"/>
                <w:right w:val="none" w:sz="0" w:space="0" w:color="auto"/>
              </w:divBdr>
              <w:divsChild>
                <w:div w:id="1486891638">
                  <w:marLeft w:val="0"/>
                  <w:marRight w:val="0"/>
                  <w:marTop w:val="0"/>
                  <w:marBottom w:val="0"/>
                  <w:divBdr>
                    <w:top w:val="none" w:sz="0" w:space="0" w:color="auto"/>
                    <w:left w:val="none" w:sz="0" w:space="0" w:color="auto"/>
                    <w:bottom w:val="none" w:sz="0" w:space="0" w:color="auto"/>
                    <w:right w:val="none" w:sz="0" w:space="0" w:color="auto"/>
                  </w:divBdr>
                </w:div>
              </w:divsChild>
            </w:div>
            <w:div w:id="229118211">
              <w:marLeft w:val="0"/>
              <w:marRight w:val="0"/>
              <w:marTop w:val="0"/>
              <w:marBottom w:val="0"/>
              <w:divBdr>
                <w:top w:val="none" w:sz="0" w:space="0" w:color="auto"/>
                <w:left w:val="none" w:sz="0" w:space="0" w:color="auto"/>
                <w:bottom w:val="none" w:sz="0" w:space="0" w:color="auto"/>
                <w:right w:val="none" w:sz="0" w:space="0" w:color="auto"/>
              </w:divBdr>
              <w:divsChild>
                <w:div w:id="1494222875">
                  <w:marLeft w:val="0"/>
                  <w:marRight w:val="0"/>
                  <w:marTop w:val="0"/>
                  <w:marBottom w:val="0"/>
                  <w:divBdr>
                    <w:top w:val="none" w:sz="0" w:space="0" w:color="auto"/>
                    <w:left w:val="none" w:sz="0" w:space="0" w:color="auto"/>
                    <w:bottom w:val="none" w:sz="0" w:space="0" w:color="auto"/>
                    <w:right w:val="none" w:sz="0" w:space="0" w:color="auto"/>
                  </w:divBdr>
                </w:div>
              </w:divsChild>
            </w:div>
            <w:div w:id="243346339">
              <w:marLeft w:val="0"/>
              <w:marRight w:val="0"/>
              <w:marTop w:val="0"/>
              <w:marBottom w:val="0"/>
              <w:divBdr>
                <w:top w:val="none" w:sz="0" w:space="0" w:color="auto"/>
                <w:left w:val="none" w:sz="0" w:space="0" w:color="auto"/>
                <w:bottom w:val="none" w:sz="0" w:space="0" w:color="auto"/>
                <w:right w:val="none" w:sz="0" w:space="0" w:color="auto"/>
              </w:divBdr>
              <w:divsChild>
                <w:div w:id="1783301424">
                  <w:marLeft w:val="0"/>
                  <w:marRight w:val="0"/>
                  <w:marTop w:val="0"/>
                  <w:marBottom w:val="0"/>
                  <w:divBdr>
                    <w:top w:val="none" w:sz="0" w:space="0" w:color="auto"/>
                    <w:left w:val="none" w:sz="0" w:space="0" w:color="auto"/>
                    <w:bottom w:val="none" w:sz="0" w:space="0" w:color="auto"/>
                    <w:right w:val="none" w:sz="0" w:space="0" w:color="auto"/>
                  </w:divBdr>
                </w:div>
              </w:divsChild>
            </w:div>
            <w:div w:id="314992945">
              <w:marLeft w:val="0"/>
              <w:marRight w:val="0"/>
              <w:marTop w:val="0"/>
              <w:marBottom w:val="0"/>
              <w:divBdr>
                <w:top w:val="none" w:sz="0" w:space="0" w:color="auto"/>
                <w:left w:val="none" w:sz="0" w:space="0" w:color="auto"/>
                <w:bottom w:val="none" w:sz="0" w:space="0" w:color="auto"/>
                <w:right w:val="none" w:sz="0" w:space="0" w:color="auto"/>
              </w:divBdr>
              <w:divsChild>
                <w:div w:id="1353847146">
                  <w:marLeft w:val="0"/>
                  <w:marRight w:val="0"/>
                  <w:marTop w:val="0"/>
                  <w:marBottom w:val="0"/>
                  <w:divBdr>
                    <w:top w:val="none" w:sz="0" w:space="0" w:color="auto"/>
                    <w:left w:val="none" w:sz="0" w:space="0" w:color="auto"/>
                    <w:bottom w:val="none" w:sz="0" w:space="0" w:color="auto"/>
                    <w:right w:val="none" w:sz="0" w:space="0" w:color="auto"/>
                  </w:divBdr>
                </w:div>
              </w:divsChild>
            </w:div>
            <w:div w:id="348217748">
              <w:marLeft w:val="0"/>
              <w:marRight w:val="0"/>
              <w:marTop w:val="0"/>
              <w:marBottom w:val="0"/>
              <w:divBdr>
                <w:top w:val="none" w:sz="0" w:space="0" w:color="auto"/>
                <w:left w:val="none" w:sz="0" w:space="0" w:color="auto"/>
                <w:bottom w:val="none" w:sz="0" w:space="0" w:color="auto"/>
                <w:right w:val="none" w:sz="0" w:space="0" w:color="auto"/>
              </w:divBdr>
              <w:divsChild>
                <w:div w:id="430900688">
                  <w:marLeft w:val="0"/>
                  <w:marRight w:val="0"/>
                  <w:marTop w:val="0"/>
                  <w:marBottom w:val="0"/>
                  <w:divBdr>
                    <w:top w:val="none" w:sz="0" w:space="0" w:color="auto"/>
                    <w:left w:val="none" w:sz="0" w:space="0" w:color="auto"/>
                    <w:bottom w:val="none" w:sz="0" w:space="0" w:color="auto"/>
                    <w:right w:val="none" w:sz="0" w:space="0" w:color="auto"/>
                  </w:divBdr>
                </w:div>
              </w:divsChild>
            </w:div>
            <w:div w:id="354234171">
              <w:marLeft w:val="0"/>
              <w:marRight w:val="0"/>
              <w:marTop w:val="0"/>
              <w:marBottom w:val="0"/>
              <w:divBdr>
                <w:top w:val="none" w:sz="0" w:space="0" w:color="auto"/>
                <w:left w:val="none" w:sz="0" w:space="0" w:color="auto"/>
                <w:bottom w:val="none" w:sz="0" w:space="0" w:color="auto"/>
                <w:right w:val="none" w:sz="0" w:space="0" w:color="auto"/>
              </w:divBdr>
              <w:divsChild>
                <w:div w:id="2042514608">
                  <w:marLeft w:val="0"/>
                  <w:marRight w:val="0"/>
                  <w:marTop w:val="0"/>
                  <w:marBottom w:val="0"/>
                  <w:divBdr>
                    <w:top w:val="none" w:sz="0" w:space="0" w:color="auto"/>
                    <w:left w:val="none" w:sz="0" w:space="0" w:color="auto"/>
                    <w:bottom w:val="none" w:sz="0" w:space="0" w:color="auto"/>
                    <w:right w:val="none" w:sz="0" w:space="0" w:color="auto"/>
                  </w:divBdr>
                </w:div>
              </w:divsChild>
            </w:div>
            <w:div w:id="414014486">
              <w:marLeft w:val="0"/>
              <w:marRight w:val="0"/>
              <w:marTop w:val="0"/>
              <w:marBottom w:val="0"/>
              <w:divBdr>
                <w:top w:val="none" w:sz="0" w:space="0" w:color="auto"/>
                <w:left w:val="none" w:sz="0" w:space="0" w:color="auto"/>
                <w:bottom w:val="none" w:sz="0" w:space="0" w:color="auto"/>
                <w:right w:val="none" w:sz="0" w:space="0" w:color="auto"/>
              </w:divBdr>
              <w:divsChild>
                <w:div w:id="1014379080">
                  <w:marLeft w:val="0"/>
                  <w:marRight w:val="0"/>
                  <w:marTop w:val="0"/>
                  <w:marBottom w:val="0"/>
                  <w:divBdr>
                    <w:top w:val="none" w:sz="0" w:space="0" w:color="auto"/>
                    <w:left w:val="none" w:sz="0" w:space="0" w:color="auto"/>
                    <w:bottom w:val="none" w:sz="0" w:space="0" w:color="auto"/>
                    <w:right w:val="none" w:sz="0" w:space="0" w:color="auto"/>
                  </w:divBdr>
                </w:div>
              </w:divsChild>
            </w:div>
            <w:div w:id="430855478">
              <w:marLeft w:val="0"/>
              <w:marRight w:val="0"/>
              <w:marTop w:val="0"/>
              <w:marBottom w:val="0"/>
              <w:divBdr>
                <w:top w:val="none" w:sz="0" w:space="0" w:color="auto"/>
                <w:left w:val="none" w:sz="0" w:space="0" w:color="auto"/>
                <w:bottom w:val="none" w:sz="0" w:space="0" w:color="auto"/>
                <w:right w:val="none" w:sz="0" w:space="0" w:color="auto"/>
              </w:divBdr>
              <w:divsChild>
                <w:div w:id="84083543">
                  <w:marLeft w:val="0"/>
                  <w:marRight w:val="0"/>
                  <w:marTop w:val="0"/>
                  <w:marBottom w:val="0"/>
                  <w:divBdr>
                    <w:top w:val="none" w:sz="0" w:space="0" w:color="auto"/>
                    <w:left w:val="none" w:sz="0" w:space="0" w:color="auto"/>
                    <w:bottom w:val="none" w:sz="0" w:space="0" w:color="auto"/>
                    <w:right w:val="none" w:sz="0" w:space="0" w:color="auto"/>
                  </w:divBdr>
                </w:div>
              </w:divsChild>
            </w:div>
            <w:div w:id="443043012">
              <w:marLeft w:val="0"/>
              <w:marRight w:val="0"/>
              <w:marTop w:val="0"/>
              <w:marBottom w:val="0"/>
              <w:divBdr>
                <w:top w:val="none" w:sz="0" w:space="0" w:color="auto"/>
                <w:left w:val="none" w:sz="0" w:space="0" w:color="auto"/>
                <w:bottom w:val="none" w:sz="0" w:space="0" w:color="auto"/>
                <w:right w:val="none" w:sz="0" w:space="0" w:color="auto"/>
              </w:divBdr>
              <w:divsChild>
                <w:div w:id="1218394517">
                  <w:marLeft w:val="0"/>
                  <w:marRight w:val="0"/>
                  <w:marTop w:val="0"/>
                  <w:marBottom w:val="0"/>
                  <w:divBdr>
                    <w:top w:val="none" w:sz="0" w:space="0" w:color="auto"/>
                    <w:left w:val="none" w:sz="0" w:space="0" w:color="auto"/>
                    <w:bottom w:val="none" w:sz="0" w:space="0" w:color="auto"/>
                    <w:right w:val="none" w:sz="0" w:space="0" w:color="auto"/>
                  </w:divBdr>
                </w:div>
              </w:divsChild>
            </w:div>
            <w:div w:id="595136183">
              <w:marLeft w:val="0"/>
              <w:marRight w:val="0"/>
              <w:marTop w:val="0"/>
              <w:marBottom w:val="0"/>
              <w:divBdr>
                <w:top w:val="none" w:sz="0" w:space="0" w:color="auto"/>
                <w:left w:val="none" w:sz="0" w:space="0" w:color="auto"/>
                <w:bottom w:val="none" w:sz="0" w:space="0" w:color="auto"/>
                <w:right w:val="none" w:sz="0" w:space="0" w:color="auto"/>
              </w:divBdr>
              <w:divsChild>
                <w:div w:id="309480988">
                  <w:marLeft w:val="0"/>
                  <w:marRight w:val="0"/>
                  <w:marTop w:val="0"/>
                  <w:marBottom w:val="0"/>
                  <w:divBdr>
                    <w:top w:val="none" w:sz="0" w:space="0" w:color="auto"/>
                    <w:left w:val="none" w:sz="0" w:space="0" w:color="auto"/>
                    <w:bottom w:val="none" w:sz="0" w:space="0" w:color="auto"/>
                    <w:right w:val="none" w:sz="0" w:space="0" w:color="auto"/>
                  </w:divBdr>
                </w:div>
              </w:divsChild>
            </w:div>
            <w:div w:id="640500059">
              <w:marLeft w:val="0"/>
              <w:marRight w:val="0"/>
              <w:marTop w:val="0"/>
              <w:marBottom w:val="0"/>
              <w:divBdr>
                <w:top w:val="none" w:sz="0" w:space="0" w:color="auto"/>
                <w:left w:val="none" w:sz="0" w:space="0" w:color="auto"/>
                <w:bottom w:val="none" w:sz="0" w:space="0" w:color="auto"/>
                <w:right w:val="none" w:sz="0" w:space="0" w:color="auto"/>
              </w:divBdr>
              <w:divsChild>
                <w:div w:id="652490747">
                  <w:marLeft w:val="0"/>
                  <w:marRight w:val="0"/>
                  <w:marTop w:val="0"/>
                  <w:marBottom w:val="0"/>
                  <w:divBdr>
                    <w:top w:val="none" w:sz="0" w:space="0" w:color="auto"/>
                    <w:left w:val="none" w:sz="0" w:space="0" w:color="auto"/>
                    <w:bottom w:val="none" w:sz="0" w:space="0" w:color="auto"/>
                    <w:right w:val="none" w:sz="0" w:space="0" w:color="auto"/>
                  </w:divBdr>
                </w:div>
              </w:divsChild>
            </w:div>
            <w:div w:id="684676011">
              <w:marLeft w:val="0"/>
              <w:marRight w:val="0"/>
              <w:marTop w:val="0"/>
              <w:marBottom w:val="0"/>
              <w:divBdr>
                <w:top w:val="none" w:sz="0" w:space="0" w:color="auto"/>
                <w:left w:val="none" w:sz="0" w:space="0" w:color="auto"/>
                <w:bottom w:val="none" w:sz="0" w:space="0" w:color="auto"/>
                <w:right w:val="none" w:sz="0" w:space="0" w:color="auto"/>
              </w:divBdr>
              <w:divsChild>
                <w:div w:id="1562710999">
                  <w:marLeft w:val="0"/>
                  <w:marRight w:val="0"/>
                  <w:marTop w:val="0"/>
                  <w:marBottom w:val="0"/>
                  <w:divBdr>
                    <w:top w:val="none" w:sz="0" w:space="0" w:color="auto"/>
                    <w:left w:val="none" w:sz="0" w:space="0" w:color="auto"/>
                    <w:bottom w:val="none" w:sz="0" w:space="0" w:color="auto"/>
                    <w:right w:val="none" w:sz="0" w:space="0" w:color="auto"/>
                  </w:divBdr>
                </w:div>
              </w:divsChild>
            </w:div>
            <w:div w:id="701781217">
              <w:marLeft w:val="0"/>
              <w:marRight w:val="0"/>
              <w:marTop w:val="0"/>
              <w:marBottom w:val="0"/>
              <w:divBdr>
                <w:top w:val="none" w:sz="0" w:space="0" w:color="auto"/>
                <w:left w:val="none" w:sz="0" w:space="0" w:color="auto"/>
                <w:bottom w:val="none" w:sz="0" w:space="0" w:color="auto"/>
                <w:right w:val="none" w:sz="0" w:space="0" w:color="auto"/>
              </w:divBdr>
              <w:divsChild>
                <w:div w:id="607084061">
                  <w:marLeft w:val="0"/>
                  <w:marRight w:val="0"/>
                  <w:marTop w:val="0"/>
                  <w:marBottom w:val="0"/>
                  <w:divBdr>
                    <w:top w:val="none" w:sz="0" w:space="0" w:color="auto"/>
                    <w:left w:val="none" w:sz="0" w:space="0" w:color="auto"/>
                    <w:bottom w:val="none" w:sz="0" w:space="0" w:color="auto"/>
                    <w:right w:val="none" w:sz="0" w:space="0" w:color="auto"/>
                  </w:divBdr>
                </w:div>
              </w:divsChild>
            </w:div>
            <w:div w:id="720330925">
              <w:marLeft w:val="0"/>
              <w:marRight w:val="0"/>
              <w:marTop w:val="0"/>
              <w:marBottom w:val="0"/>
              <w:divBdr>
                <w:top w:val="none" w:sz="0" w:space="0" w:color="auto"/>
                <w:left w:val="none" w:sz="0" w:space="0" w:color="auto"/>
                <w:bottom w:val="none" w:sz="0" w:space="0" w:color="auto"/>
                <w:right w:val="none" w:sz="0" w:space="0" w:color="auto"/>
              </w:divBdr>
              <w:divsChild>
                <w:div w:id="475727893">
                  <w:marLeft w:val="0"/>
                  <w:marRight w:val="0"/>
                  <w:marTop w:val="0"/>
                  <w:marBottom w:val="0"/>
                  <w:divBdr>
                    <w:top w:val="none" w:sz="0" w:space="0" w:color="auto"/>
                    <w:left w:val="none" w:sz="0" w:space="0" w:color="auto"/>
                    <w:bottom w:val="none" w:sz="0" w:space="0" w:color="auto"/>
                    <w:right w:val="none" w:sz="0" w:space="0" w:color="auto"/>
                  </w:divBdr>
                </w:div>
              </w:divsChild>
            </w:div>
            <w:div w:id="722025519">
              <w:marLeft w:val="0"/>
              <w:marRight w:val="0"/>
              <w:marTop w:val="0"/>
              <w:marBottom w:val="0"/>
              <w:divBdr>
                <w:top w:val="none" w:sz="0" w:space="0" w:color="auto"/>
                <w:left w:val="none" w:sz="0" w:space="0" w:color="auto"/>
                <w:bottom w:val="none" w:sz="0" w:space="0" w:color="auto"/>
                <w:right w:val="none" w:sz="0" w:space="0" w:color="auto"/>
              </w:divBdr>
              <w:divsChild>
                <w:div w:id="1682195562">
                  <w:marLeft w:val="0"/>
                  <w:marRight w:val="0"/>
                  <w:marTop w:val="0"/>
                  <w:marBottom w:val="0"/>
                  <w:divBdr>
                    <w:top w:val="none" w:sz="0" w:space="0" w:color="auto"/>
                    <w:left w:val="none" w:sz="0" w:space="0" w:color="auto"/>
                    <w:bottom w:val="none" w:sz="0" w:space="0" w:color="auto"/>
                    <w:right w:val="none" w:sz="0" w:space="0" w:color="auto"/>
                  </w:divBdr>
                </w:div>
              </w:divsChild>
            </w:div>
            <w:div w:id="723915274">
              <w:marLeft w:val="0"/>
              <w:marRight w:val="0"/>
              <w:marTop w:val="0"/>
              <w:marBottom w:val="0"/>
              <w:divBdr>
                <w:top w:val="none" w:sz="0" w:space="0" w:color="auto"/>
                <w:left w:val="none" w:sz="0" w:space="0" w:color="auto"/>
                <w:bottom w:val="none" w:sz="0" w:space="0" w:color="auto"/>
                <w:right w:val="none" w:sz="0" w:space="0" w:color="auto"/>
              </w:divBdr>
              <w:divsChild>
                <w:div w:id="1687904581">
                  <w:marLeft w:val="0"/>
                  <w:marRight w:val="0"/>
                  <w:marTop w:val="0"/>
                  <w:marBottom w:val="0"/>
                  <w:divBdr>
                    <w:top w:val="none" w:sz="0" w:space="0" w:color="auto"/>
                    <w:left w:val="none" w:sz="0" w:space="0" w:color="auto"/>
                    <w:bottom w:val="none" w:sz="0" w:space="0" w:color="auto"/>
                    <w:right w:val="none" w:sz="0" w:space="0" w:color="auto"/>
                  </w:divBdr>
                </w:div>
              </w:divsChild>
            </w:div>
            <w:div w:id="758864391">
              <w:marLeft w:val="0"/>
              <w:marRight w:val="0"/>
              <w:marTop w:val="0"/>
              <w:marBottom w:val="0"/>
              <w:divBdr>
                <w:top w:val="none" w:sz="0" w:space="0" w:color="auto"/>
                <w:left w:val="none" w:sz="0" w:space="0" w:color="auto"/>
                <w:bottom w:val="none" w:sz="0" w:space="0" w:color="auto"/>
                <w:right w:val="none" w:sz="0" w:space="0" w:color="auto"/>
              </w:divBdr>
              <w:divsChild>
                <w:div w:id="1753962633">
                  <w:marLeft w:val="0"/>
                  <w:marRight w:val="0"/>
                  <w:marTop w:val="0"/>
                  <w:marBottom w:val="0"/>
                  <w:divBdr>
                    <w:top w:val="none" w:sz="0" w:space="0" w:color="auto"/>
                    <w:left w:val="none" w:sz="0" w:space="0" w:color="auto"/>
                    <w:bottom w:val="none" w:sz="0" w:space="0" w:color="auto"/>
                    <w:right w:val="none" w:sz="0" w:space="0" w:color="auto"/>
                  </w:divBdr>
                </w:div>
              </w:divsChild>
            </w:div>
            <w:div w:id="760182796">
              <w:marLeft w:val="0"/>
              <w:marRight w:val="0"/>
              <w:marTop w:val="0"/>
              <w:marBottom w:val="0"/>
              <w:divBdr>
                <w:top w:val="none" w:sz="0" w:space="0" w:color="auto"/>
                <w:left w:val="none" w:sz="0" w:space="0" w:color="auto"/>
                <w:bottom w:val="none" w:sz="0" w:space="0" w:color="auto"/>
                <w:right w:val="none" w:sz="0" w:space="0" w:color="auto"/>
              </w:divBdr>
              <w:divsChild>
                <w:div w:id="1873806851">
                  <w:marLeft w:val="0"/>
                  <w:marRight w:val="0"/>
                  <w:marTop w:val="0"/>
                  <w:marBottom w:val="0"/>
                  <w:divBdr>
                    <w:top w:val="none" w:sz="0" w:space="0" w:color="auto"/>
                    <w:left w:val="none" w:sz="0" w:space="0" w:color="auto"/>
                    <w:bottom w:val="none" w:sz="0" w:space="0" w:color="auto"/>
                    <w:right w:val="none" w:sz="0" w:space="0" w:color="auto"/>
                  </w:divBdr>
                </w:div>
              </w:divsChild>
            </w:div>
            <w:div w:id="782267663">
              <w:marLeft w:val="0"/>
              <w:marRight w:val="0"/>
              <w:marTop w:val="0"/>
              <w:marBottom w:val="0"/>
              <w:divBdr>
                <w:top w:val="none" w:sz="0" w:space="0" w:color="auto"/>
                <w:left w:val="none" w:sz="0" w:space="0" w:color="auto"/>
                <w:bottom w:val="none" w:sz="0" w:space="0" w:color="auto"/>
                <w:right w:val="none" w:sz="0" w:space="0" w:color="auto"/>
              </w:divBdr>
              <w:divsChild>
                <w:div w:id="712652024">
                  <w:marLeft w:val="0"/>
                  <w:marRight w:val="0"/>
                  <w:marTop w:val="0"/>
                  <w:marBottom w:val="0"/>
                  <w:divBdr>
                    <w:top w:val="none" w:sz="0" w:space="0" w:color="auto"/>
                    <w:left w:val="none" w:sz="0" w:space="0" w:color="auto"/>
                    <w:bottom w:val="none" w:sz="0" w:space="0" w:color="auto"/>
                    <w:right w:val="none" w:sz="0" w:space="0" w:color="auto"/>
                  </w:divBdr>
                </w:div>
              </w:divsChild>
            </w:div>
            <w:div w:id="840243055">
              <w:marLeft w:val="0"/>
              <w:marRight w:val="0"/>
              <w:marTop w:val="0"/>
              <w:marBottom w:val="0"/>
              <w:divBdr>
                <w:top w:val="none" w:sz="0" w:space="0" w:color="auto"/>
                <w:left w:val="none" w:sz="0" w:space="0" w:color="auto"/>
                <w:bottom w:val="none" w:sz="0" w:space="0" w:color="auto"/>
                <w:right w:val="none" w:sz="0" w:space="0" w:color="auto"/>
              </w:divBdr>
              <w:divsChild>
                <w:div w:id="2105375971">
                  <w:marLeft w:val="0"/>
                  <w:marRight w:val="0"/>
                  <w:marTop w:val="0"/>
                  <w:marBottom w:val="0"/>
                  <w:divBdr>
                    <w:top w:val="none" w:sz="0" w:space="0" w:color="auto"/>
                    <w:left w:val="none" w:sz="0" w:space="0" w:color="auto"/>
                    <w:bottom w:val="none" w:sz="0" w:space="0" w:color="auto"/>
                    <w:right w:val="none" w:sz="0" w:space="0" w:color="auto"/>
                  </w:divBdr>
                </w:div>
              </w:divsChild>
            </w:div>
            <w:div w:id="888955102">
              <w:marLeft w:val="0"/>
              <w:marRight w:val="0"/>
              <w:marTop w:val="0"/>
              <w:marBottom w:val="0"/>
              <w:divBdr>
                <w:top w:val="none" w:sz="0" w:space="0" w:color="auto"/>
                <w:left w:val="none" w:sz="0" w:space="0" w:color="auto"/>
                <w:bottom w:val="none" w:sz="0" w:space="0" w:color="auto"/>
                <w:right w:val="none" w:sz="0" w:space="0" w:color="auto"/>
              </w:divBdr>
              <w:divsChild>
                <w:div w:id="485975619">
                  <w:marLeft w:val="0"/>
                  <w:marRight w:val="0"/>
                  <w:marTop w:val="0"/>
                  <w:marBottom w:val="0"/>
                  <w:divBdr>
                    <w:top w:val="none" w:sz="0" w:space="0" w:color="auto"/>
                    <w:left w:val="none" w:sz="0" w:space="0" w:color="auto"/>
                    <w:bottom w:val="none" w:sz="0" w:space="0" w:color="auto"/>
                    <w:right w:val="none" w:sz="0" w:space="0" w:color="auto"/>
                  </w:divBdr>
                </w:div>
              </w:divsChild>
            </w:div>
            <w:div w:id="911739670">
              <w:marLeft w:val="0"/>
              <w:marRight w:val="0"/>
              <w:marTop w:val="0"/>
              <w:marBottom w:val="0"/>
              <w:divBdr>
                <w:top w:val="none" w:sz="0" w:space="0" w:color="auto"/>
                <w:left w:val="none" w:sz="0" w:space="0" w:color="auto"/>
                <w:bottom w:val="none" w:sz="0" w:space="0" w:color="auto"/>
                <w:right w:val="none" w:sz="0" w:space="0" w:color="auto"/>
              </w:divBdr>
              <w:divsChild>
                <w:div w:id="325282391">
                  <w:marLeft w:val="0"/>
                  <w:marRight w:val="0"/>
                  <w:marTop w:val="0"/>
                  <w:marBottom w:val="0"/>
                  <w:divBdr>
                    <w:top w:val="none" w:sz="0" w:space="0" w:color="auto"/>
                    <w:left w:val="none" w:sz="0" w:space="0" w:color="auto"/>
                    <w:bottom w:val="none" w:sz="0" w:space="0" w:color="auto"/>
                    <w:right w:val="none" w:sz="0" w:space="0" w:color="auto"/>
                  </w:divBdr>
                </w:div>
              </w:divsChild>
            </w:div>
            <w:div w:id="945582305">
              <w:marLeft w:val="0"/>
              <w:marRight w:val="0"/>
              <w:marTop w:val="0"/>
              <w:marBottom w:val="0"/>
              <w:divBdr>
                <w:top w:val="none" w:sz="0" w:space="0" w:color="auto"/>
                <w:left w:val="none" w:sz="0" w:space="0" w:color="auto"/>
                <w:bottom w:val="none" w:sz="0" w:space="0" w:color="auto"/>
                <w:right w:val="none" w:sz="0" w:space="0" w:color="auto"/>
              </w:divBdr>
              <w:divsChild>
                <w:div w:id="752628060">
                  <w:marLeft w:val="0"/>
                  <w:marRight w:val="0"/>
                  <w:marTop w:val="0"/>
                  <w:marBottom w:val="0"/>
                  <w:divBdr>
                    <w:top w:val="none" w:sz="0" w:space="0" w:color="auto"/>
                    <w:left w:val="none" w:sz="0" w:space="0" w:color="auto"/>
                    <w:bottom w:val="none" w:sz="0" w:space="0" w:color="auto"/>
                    <w:right w:val="none" w:sz="0" w:space="0" w:color="auto"/>
                  </w:divBdr>
                </w:div>
              </w:divsChild>
            </w:div>
            <w:div w:id="952590103">
              <w:marLeft w:val="0"/>
              <w:marRight w:val="0"/>
              <w:marTop w:val="0"/>
              <w:marBottom w:val="0"/>
              <w:divBdr>
                <w:top w:val="none" w:sz="0" w:space="0" w:color="auto"/>
                <w:left w:val="none" w:sz="0" w:space="0" w:color="auto"/>
                <w:bottom w:val="none" w:sz="0" w:space="0" w:color="auto"/>
                <w:right w:val="none" w:sz="0" w:space="0" w:color="auto"/>
              </w:divBdr>
              <w:divsChild>
                <w:div w:id="1677875788">
                  <w:marLeft w:val="0"/>
                  <w:marRight w:val="0"/>
                  <w:marTop w:val="0"/>
                  <w:marBottom w:val="0"/>
                  <w:divBdr>
                    <w:top w:val="none" w:sz="0" w:space="0" w:color="auto"/>
                    <w:left w:val="none" w:sz="0" w:space="0" w:color="auto"/>
                    <w:bottom w:val="none" w:sz="0" w:space="0" w:color="auto"/>
                    <w:right w:val="none" w:sz="0" w:space="0" w:color="auto"/>
                  </w:divBdr>
                </w:div>
              </w:divsChild>
            </w:div>
            <w:div w:id="964041212">
              <w:marLeft w:val="0"/>
              <w:marRight w:val="0"/>
              <w:marTop w:val="0"/>
              <w:marBottom w:val="0"/>
              <w:divBdr>
                <w:top w:val="none" w:sz="0" w:space="0" w:color="auto"/>
                <w:left w:val="none" w:sz="0" w:space="0" w:color="auto"/>
                <w:bottom w:val="none" w:sz="0" w:space="0" w:color="auto"/>
                <w:right w:val="none" w:sz="0" w:space="0" w:color="auto"/>
              </w:divBdr>
              <w:divsChild>
                <w:div w:id="1820222753">
                  <w:marLeft w:val="0"/>
                  <w:marRight w:val="0"/>
                  <w:marTop w:val="0"/>
                  <w:marBottom w:val="0"/>
                  <w:divBdr>
                    <w:top w:val="none" w:sz="0" w:space="0" w:color="auto"/>
                    <w:left w:val="none" w:sz="0" w:space="0" w:color="auto"/>
                    <w:bottom w:val="none" w:sz="0" w:space="0" w:color="auto"/>
                    <w:right w:val="none" w:sz="0" w:space="0" w:color="auto"/>
                  </w:divBdr>
                </w:div>
              </w:divsChild>
            </w:div>
            <w:div w:id="989554139">
              <w:marLeft w:val="0"/>
              <w:marRight w:val="0"/>
              <w:marTop w:val="0"/>
              <w:marBottom w:val="0"/>
              <w:divBdr>
                <w:top w:val="none" w:sz="0" w:space="0" w:color="auto"/>
                <w:left w:val="none" w:sz="0" w:space="0" w:color="auto"/>
                <w:bottom w:val="none" w:sz="0" w:space="0" w:color="auto"/>
                <w:right w:val="none" w:sz="0" w:space="0" w:color="auto"/>
              </w:divBdr>
              <w:divsChild>
                <w:div w:id="718168563">
                  <w:marLeft w:val="0"/>
                  <w:marRight w:val="0"/>
                  <w:marTop w:val="0"/>
                  <w:marBottom w:val="0"/>
                  <w:divBdr>
                    <w:top w:val="none" w:sz="0" w:space="0" w:color="auto"/>
                    <w:left w:val="none" w:sz="0" w:space="0" w:color="auto"/>
                    <w:bottom w:val="none" w:sz="0" w:space="0" w:color="auto"/>
                    <w:right w:val="none" w:sz="0" w:space="0" w:color="auto"/>
                  </w:divBdr>
                </w:div>
              </w:divsChild>
            </w:div>
            <w:div w:id="991913473">
              <w:marLeft w:val="0"/>
              <w:marRight w:val="0"/>
              <w:marTop w:val="0"/>
              <w:marBottom w:val="0"/>
              <w:divBdr>
                <w:top w:val="none" w:sz="0" w:space="0" w:color="auto"/>
                <w:left w:val="none" w:sz="0" w:space="0" w:color="auto"/>
                <w:bottom w:val="none" w:sz="0" w:space="0" w:color="auto"/>
                <w:right w:val="none" w:sz="0" w:space="0" w:color="auto"/>
              </w:divBdr>
              <w:divsChild>
                <w:div w:id="1365983251">
                  <w:marLeft w:val="0"/>
                  <w:marRight w:val="0"/>
                  <w:marTop w:val="0"/>
                  <w:marBottom w:val="0"/>
                  <w:divBdr>
                    <w:top w:val="none" w:sz="0" w:space="0" w:color="auto"/>
                    <w:left w:val="none" w:sz="0" w:space="0" w:color="auto"/>
                    <w:bottom w:val="none" w:sz="0" w:space="0" w:color="auto"/>
                    <w:right w:val="none" w:sz="0" w:space="0" w:color="auto"/>
                  </w:divBdr>
                </w:div>
              </w:divsChild>
            </w:div>
            <w:div w:id="1012680375">
              <w:marLeft w:val="0"/>
              <w:marRight w:val="0"/>
              <w:marTop w:val="0"/>
              <w:marBottom w:val="0"/>
              <w:divBdr>
                <w:top w:val="none" w:sz="0" w:space="0" w:color="auto"/>
                <w:left w:val="none" w:sz="0" w:space="0" w:color="auto"/>
                <w:bottom w:val="none" w:sz="0" w:space="0" w:color="auto"/>
                <w:right w:val="none" w:sz="0" w:space="0" w:color="auto"/>
              </w:divBdr>
              <w:divsChild>
                <w:div w:id="147213028">
                  <w:marLeft w:val="0"/>
                  <w:marRight w:val="0"/>
                  <w:marTop w:val="0"/>
                  <w:marBottom w:val="0"/>
                  <w:divBdr>
                    <w:top w:val="none" w:sz="0" w:space="0" w:color="auto"/>
                    <w:left w:val="none" w:sz="0" w:space="0" w:color="auto"/>
                    <w:bottom w:val="none" w:sz="0" w:space="0" w:color="auto"/>
                    <w:right w:val="none" w:sz="0" w:space="0" w:color="auto"/>
                  </w:divBdr>
                </w:div>
              </w:divsChild>
            </w:div>
            <w:div w:id="1015421854">
              <w:marLeft w:val="0"/>
              <w:marRight w:val="0"/>
              <w:marTop w:val="0"/>
              <w:marBottom w:val="0"/>
              <w:divBdr>
                <w:top w:val="none" w:sz="0" w:space="0" w:color="auto"/>
                <w:left w:val="none" w:sz="0" w:space="0" w:color="auto"/>
                <w:bottom w:val="none" w:sz="0" w:space="0" w:color="auto"/>
                <w:right w:val="none" w:sz="0" w:space="0" w:color="auto"/>
              </w:divBdr>
              <w:divsChild>
                <w:div w:id="1810170104">
                  <w:marLeft w:val="0"/>
                  <w:marRight w:val="0"/>
                  <w:marTop w:val="0"/>
                  <w:marBottom w:val="0"/>
                  <w:divBdr>
                    <w:top w:val="none" w:sz="0" w:space="0" w:color="auto"/>
                    <w:left w:val="none" w:sz="0" w:space="0" w:color="auto"/>
                    <w:bottom w:val="none" w:sz="0" w:space="0" w:color="auto"/>
                    <w:right w:val="none" w:sz="0" w:space="0" w:color="auto"/>
                  </w:divBdr>
                </w:div>
              </w:divsChild>
            </w:div>
            <w:div w:id="1022509860">
              <w:marLeft w:val="0"/>
              <w:marRight w:val="0"/>
              <w:marTop w:val="0"/>
              <w:marBottom w:val="0"/>
              <w:divBdr>
                <w:top w:val="none" w:sz="0" w:space="0" w:color="auto"/>
                <w:left w:val="none" w:sz="0" w:space="0" w:color="auto"/>
                <w:bottom w:val="none" w:sz="0" w:space="0" w:color="auto"/>
                <w:right w:val="none" w:sz="0" w:space="0" w:color="auto"/>
              </w:divBdr>
              <w:divsChild>
                <w:div w:id="792480598">
                  <w:marLeft w:val="0"/>
                  <w:marRight w:val="0"/>
                  <w:marTop w:val="0"/>
                  <w:marBottom w:val="0"/>
                  <w:divBdr>
                    <w:top w:val="none" w:sz="0" w:space="0" w:color="auto"/>
                    <w:left w:val="none" w:sz="0" w:space="0" w:color="auto"/>
                    <w:bottom w:val="none" w:sz="0" w:space="0" w:color="auto"/>
                    <w:right w:val="none" w:sz="0" w:space="0" w:color="auto"/>
                  </w:divBdr>
                </w:div>
              </w:divsChild>
            </w:div>
            <w:div w:id="1074426863">
              <w:marLeft w:val="0"/>
              <w:marRight w:val="0"/>
              <w:marTop w:val="0"/>
              <w:marBottom w:val="0"/>
              <w:divBdr>
                <w:top w:val="none" w:sz="0" w:space="0" w:color="auto"/>
                <w:left w:val="none" w:sz="0" w:space="0" w:color="auto"/>
                <w:bottom w:val="none" w:sz="0" w:space="0" w:color="auto"/>
                <w:right w:val="none" w:sz="0" w:space="0" w:color="auto"/>
              </w:divBdr>
              <w:divsChild>
                <w:div w:id="919027901">
                  <w:marLeft w:val="0"/>
                  <w:marRight w:val="0"/>
                  <w:marTop w:val="0"/>
                  <w:marBottom w:val="0"/>
                  <w:divBdr>
                    <w:top w:val="none" w:sz="0" w:space="0" w:color="auto"/>
                    <w:left w:val="none" w:sz="0" w:space="0" w:color="auto"/>
                    <w:bottom w:val="none" w:sz="0" w:space="0" w:color="auto"/>
                    <w:right w:val="none" w:sz="0" w:space="0" w:color="auto"/>
                  </w:divBdr>
                </w:div>
              </w:divsChild>
            </w:div>
            <w:div w:id="1104379404">
              <w:marLeft w:val="0"/>
              <w:marRight w:val="0"/>
              <w:marTop w:val="0"/>
              <w:marBottom w:val="0"/>
              <w:divBdr>
                <w:top w:val="none" w:sz="0" w:space="0" w:color="auto"/>
                <w:left w:val="none" w:sz="0" w:space="0" w:color="auto"/>
                <w:bottom w:val="none" w:sz="0" w:space="0" w:color="auto"/>
                <w:right w:val="none" w:sz="0" w:space="0" w:color="auto"/>
              </w:divBdr>
              <w:divsChild>
                <w:div w:id="561330081">
                  <w:marLeft w:val="0"/>
                  <w:marRight w:val="0"/>
                  <w:marTop w:val="0"/>
                  <w:marBottom w:val="0"/>
                  <w:divBdr>
                    <w:top w:val="none" w:sz="0" w:space="0" w:color="auto"/>
                    <w:left w:val="none" w:sz="0" w:space="0" w:color="auto"/>
                    <w:bottom w:val="none" w:sz="0" w:space="0" w:color="auto"/>
                    <w:right w:val="none" w:sz="0" w:space="0" w:color="auto"/>
                  </w:divBdr>
                </w:div>
              </w:divsChild>
            </w:div>
            <w:div w:id="1115320899">
              <w:marLeft w:val="0"/>
              <w:marRight w:val="0"/>
              <w:marTop w:val="0"/>
              <w:marBottom w:val="0"/>
              <w:divBdr>
                <w:top w:val="none" w:sz="0" w:space="0" w:color="auto"/>
                <w:left w:val="none" w:sz="0" w:space="0" w:color="auto"/>
                <w:bottom w:val="none" w:sz="0" w:space="0" w:color="auto"/>
                <w:right w:val="none" w:sz="0" w:space="0" w:color="auto"/>
              </w:divBdr>
              <w:divsChild>
                <w:div w:id="1190531231">
                  <w:marLeft w:val="0"/>
                  <w:marRight w:val="0"/>
                  <w:marTop w:val="0"/>
                  <w:marBottom w:val="0"/>
                  <w:divBdr>
                    <w:top w:val="none" w:sz="0" w:space="0" w:color="auto"/>
                    <w:left w:val="none" w:sz="0" w:space="0" w:color="auto"/>
                    <w:bottom w:val="none" w:sz="0" w:space="0" w:color="auto"/>
                    <w:right w:val="none" w:sz="0" w:space="0" w:color="auto"/>
                  </w:divBdr>
                </w:div>
              </w:divsChild>
            </w:div>
            <w:div w:id="1151094527">
              <w:marLeft w:val="0"/>
              <w:marRight w:val="0"/>
              <w:marTop w:val="0"/>
              <w:marBottom w:val="0"/>
              <w:divBdr>
                <w:top w:val="none" w:sz="0" w:space="0" w:color="auto"/>
                <w:left w:val="none" w:sz="0" w:space="0" w:color="auto"/>
                <w:bottom w:val="none" w:sz="0" w:space="0" w:color="auto"/>
                <w:right w:val="none" w:sz="0" w:space="0" w:color="auto"/>
              </w:divBdr>
              <w:divsChild>
                <w:div w:id="39407396">
                  <w:marLeft w:val="0"/>
                  <w:marRight w:val="0"/>
                  <w:marTop w:val="0"/>
                  <w:marBottom w:val="0"/>
                  <w:divBdr>
                    <w:top w:val="none" w:sz="0" w:space="0" w:color="auto"/>
                    <w:left w:val="none" w:sz="0" w:space="0" w:color="auto"/>
                    <w:bottom w:val="none" w:sz="0" w:space="0" w:color="auto"/>
                    <w:right w:val="none" w:sz="0" w:space="0" w:color="auto"/>
                  </w:divBdr>
                </w:div>
              </w:divsChild>
            </w:div>
            <w:div w:id="1186484066">
              <w:marLeft w:val="0"/>
              <w:marRight w:val="0"/>
              <w:marTop w:val="0"/>
              <w:marBottom w:val="0"/>
              <w:divBdr>
                <w:top w:val="none" w:sz="0" w:space="0" w:color="auto"/>
                <w:left w:val="none" w:sz="0" w:space="0" w:color="auto"/>
                <w:bottom w:val="none" w:sz="0" w:space="0" w:color="auto"/>
                <w:right w:val="none" w:sz="0" w:space="0" w:color="auto"/>
              </w:divBdr>
              <w:divsChild>
                <w:div w:id="2138572088">
                  <w:marLeft w:val="0"/>
                  <w:marRight w:val="0"/>
                  <w:marTop w:val="0"/>
                  <w:marBottom w:val="0"/>
                  <w:divBdr>
                    <w:top w:val="none" w:sz="0" w:space="0" w:color="auto"/>
                    <w:left w:val="none" w:sz="0" w:space="0" w:color="auto"/>
                    <w:bottom w:val="none" w:sz="0" w:space="0" w:color="auto"/>
                    <w:right w:val="none" w:sz="0" w:space="0" w:color="auto"/>
                  </w:divBdr>
                </w:div>
              </w:divsChild>
            </w:div>
            <w:div w:id="1218929513">
              <w:marLeft w:val="0"/>
              <w:marRight w:val="0"/>
              <w:marTop w:val="0"/>
              <w:marBottom w:val="0"/>
              <w:divBdr>
                <w:top w:val="none" w:sz="0" w:space="0" w:color="auto"/>
                <w:left w:val="none" w:sz="0" w:space="0" w:color="auto"/>
                <w:bottom w:val="none" w:sz="0" w:space="0" w:color="auto"/>
                <w:right w:val="none" w:sz="0" w:space="0" w:color="auto"/>
              </w:divBdr>
              <w:divsChild>
                <w:div w:id="1743210396">
                  <w:marLeft w:val="0"/>
                  <w:marRight w:val="0"/>
                  <w:marTop w:val="0"/>
                  <w:marBottom w:val="0"/>
                  <w:divBdr>
                    <w:top w:val="none" w:sz="0" w:space="0" w:color="auto"/>
                    <w:left w:val="none" w:sz="0" w:space="0" w:color="auto"/>
                    <w:bottom w:val="none" w:sz="0" w:space="0" w:color="auto"/>
                    <w:right w:val="none" w:sz="0" w:space="0" w:color="auto"/>
                  </w:divBdr>
                </w:div>
              </w:divsChild>
            </w:div>
            <w:div w:id="1232421276">
              <w:marLeft w:val="0"/>
              <w:marRight w:val="0"/>
              <w:marTop w:val="0"/>
              <w:marBottom w:val="0"/>
              <w:divBdr>
                <w:top w:val="none" w:sz="0" w:space="0" w:color="auto"/>
                <w:left w:val="none" w:sz="0" w:space="0" w:color="auto"/>
                <w:bottom w:val="none" w:sz="0" w:space="0" w:color="auto"/>
                <w:right w:val="none" w:sz="0" w:space="0" w:color="auto"/>
              </w:divBdr>
              <w:divsChild>
                <w:div w:id="1333795363">
                  <w:marLeft w:val="0"/>
                  <w:marRight w:val="0"/>
                  <w:marTop w:val="0"/>
                  <w:marBottom w:val="0"/>
                  <w:divBdr>
                    <w:top w:val="none" w:sz="0" w:space="0" w:color="auto"/>
                    <w:left w:val="none" w:sz="0" w:space="0" w:color="auto"/>
                    <w:bottom w:val="none" w:sz="0" w:space="0" w:color="auto"/>
                    <w:right w:val="none" w:sz="0" w:space="0" w:color="auto"/>
                  </w:divBdr>
                </w:div>
              </w:divsChild>
            </w:div>
            <w:div w:id="1305617935">
              <w:marLeft w:val="0"/>
              <w:marRight w:val="0"/>
              <w:marTop w:val="0"/>
              <w:marBottom w:val="0"/>
              <w:divBdr>
                <w:top w:val="none" w:sz="0" w:space="0" w:color="auto"/>
                <w:left w:val="none" w:sz="0" w:space="0" w:color="auto"/>
                <w:bottom w:val="none" w:sz="0" w:space="0" w:color="auto"/>
                <w:right w:val="none" w:sz="0" w:space="0" w:color="auto"/>
              </w:divBdr>
              <w:divsChild>
                <w:div w:id="1997613498">
                  <w:marLeft w:val="0"/>
                  <w:marRight w:val="0"/>
                  <w:marTop w:val="0"/>
                  <w:marBottom w:val="0"/>
                  <w:divBdr>
                    <w:top w:val="none" w:sz="0" w:space="0" w:color="auto"/>
                    <w:left w:val="none" w:sz="0" w:space="0" w:color="auto"/>
                    <w:bottom w:val="none" w:sz="0" w:space="0" w:color="auto"/>
                    <w:right w:val="none" w:sz="0" w:space="0" w:color="auto"/>
                  </w:divBdr>
                </w:div>
              </w:divsChild>
            </w:div>
            <w:div w:id="1307127093">
              <w:marLeft w:val="0"/>
              <w:marRight w:val="0"/>
              <w:marTop w:val="0"/>
              <w:marBottom w:val="0"/>
              <w:divBdr>
                <w:top w:val="none" w:sz="0" w:space="0" w:color="auto"/>
                <w:left w:val="none" w:sz="0" w:space="0" w:color="auto"/>
                <w:bottom w:val="none" w:sz="0" w:space="0" w:color="auto"/>
                <w:right w:val="none" w:sz="0" w:space="0" w:color="auto"/>
              </w:divBdr>
              <w:divsChild>
                <w:div w:id="1368214348">
                  <w:marLeft w:val="0"/>
                  <w:marRight w:val="0"/>
                  <w:marTop w:val="0"/>
                  <w:marBottom w:val="0"/>
                  <w:divBdr>
                    <w:top w:val="none" w:sz="0" w:space="0" w:color="auto"/>
                    <w:left w:val="none" w:sz="0" w:space="0" w:color="auto"/>
                    <w:bottom w:val="none" w:sz="0" w:space="0" w:color="auto"/>
                    <w:right w:val="none" w:sz="0" w:space="0" w:color="auto"/>
                  </w:divBdr>
                </w:div>
              </w:divsChild>
            </w:div>
            <w:div w:id="1332490519">
              <w:marLeft w:val="0"/>
              <w:marRight w:val="0"/>
              <w:marTop w:val="0"/>
              <w:marBottom w:val="0"/>
              <w:divBdr>
                <w:top w:val="none" w:sz="0" w:space="0" w:color="auto"/>
                <w:left w:val="none" w:sz="0" w:space="0" w:color="auto"/>
                <w:bottom w:val="none" w:sz="0" w:space="0" w:color="auto"/>
                <w:right w:val="none" w:sz="0" w:space="0" w:color="auto"/>
              </w:divBdr>
              <w:divsChild>
                <w:div w:id="1002701156">
                  <w:marLeft w:val="0"/>
                  <w:marRight w:val="0"/>
                  <w:marTop w:val="0"/>
                  <w:marBottom w:val="0"/>
                  <w:divBdr>
                    <w:top w:val="none" w:sz="0" w:space="0" w:color="auto"/>
                    <w:left w:val="none" w:sz="0" w:space="0" w:color="auto"/>
                    <w:bottom w:val="none" w:sz="0" w:space="0" w:color="auto"/>
                    <w:right w:val="none" w:sz="0" w:space="0" w:color="auto"/>
                  </w:divBdr>
                </w:div>
              </w:divsChild>
            </w:div>
            <w:div w:id="1337422564">
              <w:marLeft w:val="0"/>
              <w:marRight w:val="0"/>
              <w:marTop w:val="0"/>
              <w:marBottom w:val="0"/>
              <w:divBdr>
                <w:top w:val="none" w:sz="0" w:space="0" w:color="auto"/>
                <w:left w:val="none" w:sz="0" w:space="0" w:color="auto"/>
                <w:bottom w:val="none" w:sz="0" w:space="0" w:color="auto"/>
                <w:right w:val="none" w:sz="0" w:space="0" w:color="auto"/>
              </w:divBdr>
              <w:divsChild>
                <w:div w:id="299650689">
                  <w:marLeft w:val="0"/>
                  <w:marRight w:val="0"/>
                  <w:marTop w:val="0"/>
                  <w:marBottom w:val="0"/>
                  <w:divBdr>
                    <w:top w:val="none" w:sz="0" w:space="0" w:color="auto"/>
                    <w:left w:val="none" w:sz="0" w:space="0" w:color="auto"/>
                    <w:bottom w:val="none" w:sz="0" w:space="0" w:color="auto"/>
                    <w:right w:val="none" w:sz="0" w:space="0" w:color="auto"/>
                  </w:divBdr>
                </w:div>
              </w:divsChild>
            </w:div>
            <w:div w:id="1385443817">
              <w:marLeft w:val="0"/>
              <w:marRight w:val="0"/>
              <w:marTop w:val="0"/>
              <w:marBottom w:val="0"/>
              <w:divBdr>
                <w:top w:val="none" w:sz="0" w:space="0" w:color="auto"/>
                <w:left w:val="none" w:sz="0" w:space="0" w:color="auto"/>
                <w:bottom w:val="none" w:sz="0" w:space="0" w:color="auto"/>
                <w:right w:val="none" w:sz="0" w:space="0" w:color="auto"/>
              </w:divBdr>
              <w:divsChild>
                <w:div w:id="956250902">
                  <w:marLeft w:val="0"/>
                  <w:marRight w:val="0"/>
                  <w:marTop w:val="0"/>
                  <w:marBottom w:val="0"/>
                  <w:divBdr>
                    <w:top w:val="none" w:sz="0" w:space="0" w:color="auto"/>
                    <w:left w:val="none" w:sz="0" w:space="0" w:color="auto"/>
                    <w:bottom w:val="none" w:sz="0" w:space="0" w:color="auto"/>
                    <w:right w:val="none" w:sz="0" w:space="0" w:color="auto"/>
                  </w:divBdr>
                </w:div>
              </w:divsChild>
            </w:div>
            <w:div w:id="1391928856">
              <w:marLeft w:val="0"/>
              <w:marRight w:val="0"/>
              <w:marTop w:val="0"/>
              <w:marBottom w:val="0"/>
              <w:divBdr>
                <w:top w:val="none" w:sz="0" w:space="0" w:color="auto"/>
                <w:left w:val="none" w:sz="0" w:space="0" w:color="auto"/>
                <w:bottom w:val="none" w:sz="0" w:space="0" w:color="auto"/>
                <w:right w:val="none" w:sz="0" w:space="0" w:color="auto"/>
              </w:divBdr>
              <w:divsChild>
                <w:div w:id="1570310483">
                  <w:marLeft w:val="0"/>
                  <w:marRight w:val="0"/>
                  <w:marTop w:val="0"/>
                  <w:marBottom w:val="0"/>
                  <w:divBdr>
                    <w:top w:val="none" w:sz="0" w:space="0" w:color="auto"/>
                    <w:left w:val="none" w:sz="0" w:space="0" w:color="auto"/>
                    <w:bottom w:val="none" w:sz="0" w:space="0" w:color="auto"/>
                    <w:right w:val="none" w:sz="0" w:space="0" w:color="auto"/>
                  </w:divBdr>
                </w:div>
              </w:divsChild>
            </w:div>
            <w:div w:id="1434521223">
              <w:marLeft w:val="0"/>
              <w:marRight w:val="0"/>
              <w:marTop w:val="0"/>
              <w:marBottom w:val="0"/>
              <w:divBdr>
                <w:top w:val="none" w:sz="0" w:space="0" w:color="auto"/>
                <w:left w:val="none" w:sz="0" w:space="0" w:color="auto"/>
                <w:bottom w:val="none" w:sz="0" w:space="0" w:color="auto"/>
                <w:right w:val="none" w:sz="0" w:space="0" w:color="auto"/>
              </w:divBdr>
              <w:divsChild>
                <w:div w:id="58721256">
                  <w:marLeft w:val="0"/>
                  <w:marRight w:val="0"/>
                  <w:marTop w:val="0"/>
                  <w:marBottom w:val="0"/>
                  <w:divBdr>
                    <w:top w:val="none" w:sz="0" w:space="0" w:color="auto"/>
                    <w:left w:val="none" w:sz="0" w:space="0" w:color="auto"/>
                    <w:bottom w:val="none" w:sz="0" w:space="0" w:color="auto"/>
                    <w:right w:val="none" w:sz="0" w:space="0" w:color="auto"/>
                  </w:divBdr>
                </w:div>
              </w:divsChild>
            </w:div>
            <w:div w:id="1435855635">
              <w:marLeft w:val="0"/>
              <w:marRight w:val="0"/>
              <w:marTop w:val="0"/>
              <w:marBottom w:val="0"/>
              <w:divBdr>
                <w:top w:val="none" w:sz="0" w:space="0" w:color="auto"/>
                <w:left w:val="none" w:sz="0" w:space="0" w:color="auto"/>
                <w:bottom w:val="none" w:sz="0" w:space="0" w:color="auto"/>
                <w:right w:val="none" w:sz="0" w:space="0" w:color="auto"/>
              </w:divBdr>
              <w:divsChild>
                <w:div w:id="125977173">
                  <w:marLeft w:val="0"/>
                  <w:marRight w:val="0"/>
                  <w:marTop w:val="0"/>
                  <w:marBottom w:val="0"/>
                  <w:divBdr>
                    <w:top w:val="none" w:sz="0" w:space="0" w:color="auto"/>
                    <w:left w:val="none" w:sz="0" w:space="0" w:color="auto"/>
                    <w:bottom w:val="none" w:sz="0" w:space="0" w:color="auto"/>
                    <w:right w:val="none" w:sz="0" w:space="0" w:color="auto"/>
                  </w:divBdr>
                </w:div>
              </w:divsChild>
            </w:div>
            <w:div w:id="1442647270">
              <w:marLeft w:val="0"/>
              <w:marRight w:val="0"/>
              <w:marTop w:val="0"/>
              <w:marBottom w:val="0"/>
              <w:divBdr>
                <w:top w:val="none" w:sz="0" w:space="0" w:color="auto"/>
                <w:left w:val="none" w:sz="0" w:space="0" w:color="auto"/>
                <w:bottom w:val="none" w:sz="0" w:space="0" w:color="auto"/>
                <w:right w:val="none" w:sz="0" w:space="0" w:color="auto"/>
              </w:divBdr>
              <w:divsChild>
                <w:div w:id="338198369">
                  <w:marLeft w:val="0"/>
                  <w:marRight w:val="0"/>
                  <w:marTop w:val="0"/>
                  <w:marBottom w:val="0"/>
                  <w:divBdr>
                    <w:top w:val="none" w:sz="0" w:space="0" w:color="auto"/>
                    <w:left w:val="none" w:sz="0" w:space="0" w:color="auto"/>
                    <w:bottom w:val="none" w:sz="0" w:space="0" w:color="auto"/>
                    <w:right w:val="none" w:sz="0" w:space="0" w:color="auto"/>
                  </w:divBdr>
                </w:div>
              </w:divsChild>
            </w:div>
            <w:div w:id="1473130448">
              <w:marLeft w:val="0"/>
              <w:marRight w:val="0"/>
              <w:marTop w:val="0"/>
              <w:marBottom w:val="0"/>
              <w:divBdr>
                <w:top w:val="none" w:sz="0" w:space="0" w:color="auto"/>
                <w:left w:val="none" w:sz="0" w:space="0" w:color="auto"/>
                <w:bottom w:val="none" w:sz="0" w:space="0" w:color="auto"/>
                <w:right w:val="none" w:sz="0" w:space="0" w:color="auto"/>
              </w:divBdr>
              <w:divsChild>
                <w:div w:id="1696732674">
                  <w:marLeft w:val="0"/>
                  <w:marRight w:val="0"/>
                  <w:marTop w:val="0"/>
                  <w:marBottom w:val="0"/>
                  <w:divBdr>
                    <w:top w:val="none" w:sz="0" w:space="0" w:color="auto"/>
                    <w:left w:val="none" w:sz="0" w:space="0" w:color="auto"/>
                    <w:bottom w:val="none" w:sz="0" w:space="0" w:color="auto"/>
                    <w:right w:val="none" w:sz="0" w:space="0" w:color="auto"/>
                  </w:divBdr>
                </w:div>
              </w:divsChild>
            </w:div>
            <w:div w:id="1509716707">
              <w:marLeft w:val="0"/>
              <w:marRight w:val="0"/>
              <w:marTop w:val="0"/>
              <w:marBottom w:val="0"/>
              <w:divBdr>
                <w:top w:val="none" w:sz="0" w:space="0" w:color="auto"/>
                <w:left w:val="none" w:sz="0" w:space="0" w:color="auto"/>
                <w:bottom w:val="none" w:sz="0" w:space="0" w:color="auto"/>
                <w:right w:val="none" w:sz="0" w:space="0" w:color="auto"/>
              </w:divBdr>
              <w:divsChild>
                <w:div w:id="1495872972">
                  <w:marLeft w:val="0"/>
                  <w:marRight w:val="0"/>
                  <w:marTop w:val="0"/>
                  <w:marBottom w:val="0"/>
                  <w:divBdr>
                    <w:top w:val="none" w:sz="0" w:space="0" w:color="auto"/>
                    <w:left w:val="none" w:sz="0" w:space="0" w:color="auto"/>
                    <w:bottom w:val="none" w:sz="0" w:space="0" w:color="auto"/>
                    <w:right w:val="none" w:sz="0" w:space="0" w:color="auto"/>
                  </w:divBdr>
                </w:div>
              </w:divsChild>
            </w:div>
            <w:div w:id="1578830243">
              <w:marLeft w:val="0"/>
              <w:marRight w:val="0"/>
              <w:marTop w:val="0"/>
              <w:marBottom w:val="0"/>
              <w:divBdr>
                <w:top w:val="none" w:sz="0" w:space="0" w:color="auto"/>
                <w:left w:val="none" w:sz="0" w:space="0" w:color="auto"/>
                <w:bottom w:val="none" w:sz="0" w:space="0" w:color="auto"/>
                <w:right w:val="none" w:sz="0" w:space="0" w:color="auto"/>
              </w:divBdr>
              <w:divsChild>
                <w:div w:id="1337000549">
                  <w:marLeft w:val="0"/>
                  <w:marRight w:val="0"/>
                  <w:marTop w:val="0"/>
                  <w:marBottom w:val="0"/>
                  <w:divBdr>
                    <w:top w:val="none" w:sz="0" w:space="0" w:color="auto"/>
                    <w:left w:val="none" w:sz="0" w:space="0" w:color="auto"/>
                    <w:bottom w:val="none" w:sz="0" w:space="0" w:color="auto"/>
                    <w:right w:val="none" w:sz="0" w:space="0" w:color="auto"/>
                  </w:divBdr>
                </w:div>
              </w:divsChild>
            </w:div>
            <w:div w:id="1599369270">
              <w:marLeft w:val="0"/>
              <w:marRight w:val="0"/>
              <w:marTop w:val="0"/>
              <w:marBottom w:val="0"/>
              <w:divBdr>
                <w:top w:val="none" w:sz="0" w:space="0" w:color="auto"/>
                <w:left w:val="none" w:sz="0" w:space="0" w:color="auto"/>
                <w:bottom w:val="none" w:sz="0" w:space="0" w:color="auto"/>
                <w:right w:val="none" w:sz="0" w:space="0" w:color="auto"/>
              </w:divBdr>
              <w:divsChild>
                <w:div w:id="105389624">
                  <w:marLeft w:val="0"/>
                  <w:marRight w:val="0"/>
                  <w:marTop w:val="0"/>
                  <w:marBottom w:val="0"/>
                  <w:divBdr>
                    <w:top w:val="none" w:sz="0" w:space="0" w:color="auto"/>
                    <w:left w:val="none" w:sz="0" w:space="0" w:color="auto"/>
                    <w:bottom w:val="none" w:sz="0" w:space="0" w:color="auto"/>
                    <w:right w:val="none" w:sz="0" w:space="0" w:color="auto"/>
                  </w:divBdr>
                </w:div>
              </w:divsChild>
            </w:div>
            <w:div w:id="1620378659">
              <w:marLeft w:val="0"/>
              <w:marRight w:val="0"/>
              <w:marTop w:val="0"/>
              <w:marBottom w:val="0"/>
              <w:divBdr>
                <w:top w:val="none" w:sz="0" w:space="0" w:color="auto"/>
                <w:left w:val="none" w:sz="0" w:space="0" w:color="auto"/>
                <w:bottom w:val="none" w:sz="0" w:space="0" w:color="auto"/>
                <w:right w:val="none" w:sz="0" w:space="0" w:color="auto"/>
              </w:divBdr>
              <w:divsChild>
                <w:div w:id="2126534264">
                  <w:marLeft w:val="0"/>
                  <w:marRight w:val="0"/>
                  <w:marTop w:val="0"/>
                  <w:marBottom w:val="0"/>
                  <w:divBdr>
                    <w:top w:val="none" w:sz="0" w:space="0" w:color="auto"/>
                    <w:left w:val="none" w:sz="0" w:space="0" w:color="auto"/>
                    <w:bottom w:val="none" w:sz="0" w:space="0" w:color="auto"/>
                    <w:right w:val="none" w:sz="0" w:space="0" w:color="auto"/>
                  </w:divBdr>
                </w:div>
              </w:divsChild>
            </w:div>
            <w:div w:id="1625185972">
              <w:marLeft w:val="0"/>
              <w:marRight w:val="0"/>
              <w:marTop w:val="0"/>
              <w:marBottom w:val="0"/>
              <w:divBdr>
                <w:top w:val="none" w:sz="0" w:space="0" w:color="auto"/>
                <w:left w:val="none" w:sz="0" w:space="0" w:color="auto"/>
                <w:bottom w:val="none" w:sz="0" w:space="0" w:color="auto"/>
                <w:right w:val="none" w:sz="0" w:space="0" w:color="auto"/>
              </w:divBdr>
              <w:divsChild>
                <w:div w:id="924071609">
                  <w:marLeft w:val="0"/>
                  <w:marRight w:val="0"/>
                  <w:marTop w:val="0"/>
                  <w:marBottom w:val="0"/>
                  <w:divBdr>
                    <w:top w:val="none" w:sz="0" w:space="0" w:color="auto"/>
                    <w:left w:val="none" w:sz="0" w:space="0" w:color="auto"/>
                    <w:bottom w:val="none" w:sz="0" w:space="0" w:color="auto"/>
                    <w:right w:val="none" w:sz="0" w:space="0" w:color="auto"/>
                  </w:divBdr>
                </w:div>
              </w:divsChild>
            </w:div>
            <w:div w:id="1681853091">
              <w:marLeft w:val="0"/>
              <w:marRight w:val="0"/>
              <w:marTop w:val="0"/>
              <w:marBottom w:val="0"/>
              <w:divBdr>
                <w:top w:val="none" w:sz="0" w:space="0" w:color="auto"/>
                <w:left w:val="none" w:sz="0" w:space="0" w:color="auto"/>
                <w:bottom w:val="none" w:sz="0" w:space="0" w:color="auto"/>
                <w:right w:val="none" w:sz="0" w:space="0" w:color="auto"/>
              </w:divBdr>
              <w:divsChild>
                <w:div w:id="1524828236">
                  <w:marLeft w:val="0"/>
                  <w:marRight w:val="0"/>
                  <w:marTop w:val="0"/>
                  <w:marBottom w:val="0"/>
                  <w:divBdr>
                    <w:top w:val="none" w:sz="0" w:space="0" w:color="auto"/>
                    <w:left w:val="none" w:sz="0" w:space="0" w:color="auto"/>
                    <w:bottom w:val="none" w:sz="0" w:space="0" w:color="auto"/>
                    <w:right w:val="none" w:sz="0" w:space="0" w:color="auto"/>
                  </w:divBdr>
                </w:div>
              </w:divsChild>
            </w:div>
            <w:div w:id="1698457730">
              <w:marLeft w:val="0"/>
              <w:marRight w:val="0"/>
              <w:marTop w:val="0"/>
              <w:marBottom w:val="0"/>
              <w:divBdr>
                <w:top w:val="none" w:sz="0" w:space="0" w:color="auto"/>
                <w:left w:val="none" w:sz="0" w:space="0" w:color="auto"/>
                <w:bottom w:val="none" w:sz="0" w:space="0" w:color="auto"/>
                <w:right w:val="none" w:sz="0" w:space="0" w:color="auto"/>
              </w:divBdr>
              <w:divsChild>
                <w:div w:id="1976400323">
                  <w:marLeft w:val="0"/>
                  <w:marRight w:val="0"/>
                  <w:marTop w:val="0"/>
                  <w:marBottom w:val="0"/>
                  <w:divBdr>
                    <w:top w:val="none" w:sz="0" w:space="0" w:color="auto"/>
                    <w:left w:val="none" w:sz="0" w:space="0" w:color="auto"/>
                    <w:bottom w:val="none" w:sz="0" w:space="0" w:color="auto"/>
                    <w:right w:val="none" w:sz="0" w:space="0" w:color="auto"/>
                  </w:divBdr>
                </w:div>
              </w:divsChild>
            </w:div>
            <w:div w:id="1740975202">
              <w:marLeft w:val="0"/>
              <w:marRight w:val="0"/>
              <w:marTop w:val="0"/>
              <w:marBottom w:val="0"/>
              <w:divBdr>
                <w:top w:val="none" w:sz="0" w:space="0" w:color="auto"/>
                <w:left w:val="none" w:sz="0" w:space="0" w:color="auto"/>
                <w:bottom w:val="none" w:sz="0" w:space="0" w:color="auto"/>
                <w:right w:val="none" w:sz="0" w:space="0" w:color="auto"/>
              </w:divBdr>
              <w:divsChild>
                <w:div w:id="1766804925">
                  <w:marLeft w:val="0"/>
                  <w:marRight w:val="0"/>
                  <w:marTop w:val="0"/>
                  <w:marBottom w:val="0"/>
                  <w:divBdr>
                    <w:top w:val="none" w:sz="0" w:space="0" w:color="auto"/>
                    <w:left w:val="none" w:sz="0" w:space="0" w:color="auto"/>
                    <w:bottom w:val="none" w:sz="0" w:space="0" w:color="auto"/>
                    <w:right w:val="none" w:sz="0" w:space="0" w:color="auto"/>
                  </w:divBdr>
                </w:div>
              </w:divsChild>
            </w:div>
            <w:div w:id="1795825288">
              <w:marLeft w:val="0"/>
              <w:marRight w:val="0"/>
              <w:marTop w:val="0"/>
              <w:marBottom w:val="0"/>
              <w:divBdr>
                <w:top w:val="none" w:sz="0" w:space="0" w:color="auto"/>
                <w:left w:val="none" w:sz="0" w:space="0" w:color="auto"/>
                <w:bottom w:val="none" w:sz="0" w:space="0" w:color="auto"/>
                <w:right w:val="none" w:sz="0" w:space="0" w:color="auto"/>
              </w:divBdr>
              <w:divsChild>
                <w:div w:id="218369912">
                  <w:marLeft w:val="0"/>
                  <w:marRight w:val="0"/>
                  <w:marTop w:val="0"/>
                  <w:marBottom w:val="0"/>
                  <w:divBdr>
                    <w:top w:val="none" w:sz="0" w:space="0" w:color="auto"/>
                    <w:left w:val="none" w:sz="0" w:space="0" w:color="auto"/>
                    <w:bottom w:val="none" w:sz="0" w:space="0" w:color="auto"/>
                    <w:right w:val="none" w:sz="0" w:space="0" w:color="auto"/>
                  </w:divBdr>
                </w:div>
              </w:divsChild>
            </w:div>
            <w:div w:id="1813909710">
              <w:marLeft w:val="0"/>
              <w:marRight w:val="0"/>
              <w:marTop w:val="0"/>
              <w:marBottom w:val="0"/>
              <w:divBdr>
                <w:top w:val="none" w:sz="0" w:space="0" w:color="auto"/>
                <w:left w:val="none" w:sz="0" w:space="0" w:color="auto"/>
                <w:bottom w:val="none" w:sz="0" w:space="0" w:color="auto"/>
                <w:right w:val="none" w:sz="0" w:space="0" w:color="auto"/>
              </w:divBdr>
              <w:divsChild>
                <w:div w:id="2008943653">
                  <w:marLeft w:val="0"/>
                  <w:marRight w:val="0"/>
                  <w:marTop w:val="0"/>
                  <w:marBottom w:val="0"/>
                  <w:divBdr>
                    <w:top w:val="none" w:sz="0" w:space="0" w:color="auto"/>
                    <w:left w:val="none" w:sz="0" w:space="0" w:color="auto"/>
                    <w:bottom w:val="none" w:sz="0" w:space="0" w:color="auto"/>
                    <w:right w:val="none" w:sz="0" w:space="0" w:color="auto"/>
                  </w:divBdr>
                </w:div>
              </w:divsChild>
            </w:div>
            <w:div w:id="1819884699">
              <w:marLeft w:val="0"/>
              <w:marRight w:val="0"/>
              <w:marTop w:val="0"/>
              <w:marBottom w:val="0"/>
              <w:divBdr>
                <w:top w:val="none" w:sz="0" w:space="0" w:color="auto"/>
                <w:left w:val="none" w:sz="0" w:space="0" w:color="auto"/>
                <w:bottom w:val="none" w:sz="0" w:space="0" w:color="auto"/>
                <w:right w:val="none" w:sz="0" w:space="0" w:color="auto"/>
              </w:divBdr>
              <w:divsChild>
                <w:div w:id="486943426">
                  <w:marLeft w:val="0"/>
                  <w:marRight w:val="0"/>
                  <w:marTop w:val="0"/>
                  <w:marBottom w:val="0"/>
                  <w:divBdr>
                    <w:top w:val="none" w:sz="0" w:space="0" w:color="auto"/>
                    <w:left w:val="none" w:sz="0" w:space="0" w:color="auto"/>
                    <w:bottom w:val="none" w:sz="0" w:space="0" w:color="auto"/>
                    <w:right w:val="none" w:sz="0" w:space="0" w:color="auto"/>
                  </w:divBdr>
                </w:div>
              </w:divsChild>
            </w:div>
            <w:div w:id="1834754784">
              <w:marLeft w:val="0"/>
              <w:marRight w:val="0"/>
              <w:marTop w:val="0"/>
              <w:marBottom w:val="0"/>
              <w:divBdr>
                <w:top w:val="none" w:sz="0" w:space="0" w:color="auto"/>
                <w:left w:val="none" w:sz="0" w:space="0" w:color="auto"/>
                <w:bottom w:val="none" w:sz="0" w:space="0" w:color="auto"/>
                <w:right w:val="none" w:sz="0" w:space="0" w:color="auto"/>
              </w:divBdr>
              <w:divsChild>
                <w:div w:id="563952040">
                  <w:marLeft w:val="0"/>
                  <w:marRight w:val="0"/>
                  <w:marTop w:val="0"/>
                  <w:marBottom w:val="0"/>
                  <w:divBdr>
                    <w:top w:val="none" w:sz="0" w:space="0" w:color="auto"/>
                    <w:left w:val="none" w:sz="0" w:space="0" w:color="auto"/>
                    <w:bottom w:val="none" w:sz="0" w:space="0" w:color="auto"/>
                    <w:right w:val="none" w:sz="0" w:space="0" w:color="auto"/>
                  </w:divBdr>
                </w:div>
              </w:divsChild>
            </w:div>
            <w:div w:id="1837920257">
              <w:marLeft w:val="0"/>
              <w:marRight w:val="0"/>
              <w:marTop w:val="0"/>
              <w:marBottom w:val="0"/>
              <w:divBdr>
                <w:top w:val="none" w:sz="0" w:space="0" w:color="auto"/>
                <w:left w:val="none" w:sz="0" w:space="0" w:color="auto"/>
                <w:bottom w:val="none" w:sz="0" w:space="0" w:color="auto"/>
                <w:right w:val="none" w:sz="0" w:space="0" w:color="auto"/>
              </w:divBdr>
              <w:divsChild>
                <w:div w:id="1470591637">
                  <w:marLeft w:val="0"/>
                  <w:marRight w:val="0"/>
                  <w:marTop w:val="0"/>
                  <w:marBottom w:val="0"/>
                  <w:divBdr>
                    <w:top w:val="none" w:sz="0" w:space="0" w:color="auto"/>
                    <w:left w:val="none" w:sz="0" w:space="0" w:color="auto"/>
                    <w:bottom w:val="none" w:sz="0" w:space="0" w:color="auto"/>
                    <w:right w:val="none" w:sz="0" w:space="0" w:color="auto"/>
                  </w:divBdr>
                </w:div>
              </w:divsChild>
            </w:div>
            <w:div w:id="1848474764">
              <w:marLeft w:val="0"/>
              <w:marRight w:val="0"/>
              <w:marTop w:val="0"/>
              <w:marBottom w:val="0"/>
              <w:divBdr>
                <w:top w:val="none" w:sz="0" w:space="0" w:color="auto"/>
                <w:left w:val="none" w:sz="0" w:space="0" w:color="auto"/>
                <w:bottom w:val="none" w:sz="0" w:space="0" w:color="auto"/>
                <w:right w:val="none" w:sz="0" w:space="0" w:color="auto"/>
              </w:divBdr>
              <w:divsChild>
                <w:div w:id="676470559">
                  <w:marLeft w:val="0"/>
                  <w:marRight w:val="0"/>
                  <w:marTop w:val="0"/>
                  <w:marBottom w:val="0"/>
                  <w:divBdr>
                    <w:top w:val="none" w:sz="0" w:space="0" w:color="auto"/>
                    <w:left w:val="none" w:sz="0" w:space="0" w:color="auto"/>
                    <w:bottom w:val="none" w:sz="0" w:space="0" w:color="auto"/>
                    <w:right w:val="none" w:sz="0" w:space="0" w:color="auto"/>
                  </w:divBdr>
                </w:div>
              </w:divsChild>
            </w:div>
            <w:div w:id="1855147597">
              <w:marLeft w:val="0"/>
              <w:marRight w:val="0"/>
              <w:marTop w:val="0"/>
              <w:marBottom w:val="0"/>
              <w:divBdr>
                <w:top w:val="none" w:sz="0" w:space="0" w:color="auto"/>
                <w:left w:val="none" w:sz="0" w:space="0" w:color="auto"/>
                <w:bottom w:val="none" w:sz="0" w:space="0" w:color="auto"/>
                <w:right w:val="none" w:sz="0" w:space="0" w:color="auto"/>
              </w:divBdr>
              <w:divsChild>
                <w:div w:id="1832401797">
                  <w:marLeft w:val="0"/>
                  <w:marRight w:val="0"/>
                  <w:marTop w:val="0"/>
                  <w:marBottom w:val="0"/>
                  <w:divBdr>
                    <w:top w:val="none" w:sz="0" w:space="0" w:color="auto"/>
                    <w:left w:val="none" w:sz="0" w:space="0" w:color="auto"/>
                    <w:bottom w:val="none" w:sz="0" w:space="0" w:color="auto"/>
                    <w:right w:val="none" w:sz="0" w:space="0" w:color="auto"/>
                  </w:divBdr>
                </w:div>
              </w:divsChild>
            </w:div>
            <w:div w:id="1872649833">
              <w:marLeft w:val="0"/>
              <w:marRight w:val="0"/>
              <w:marTop w:val="0"/>
              <w:marBottom w:val="0"/>
              <w:divBdr>
                <w:top w:val="none" w:sz="0" w:space="0" w:color="auto"/>
                <w:left w:val="none" w:sz="0" w:space="0" w:color="auto"/>
                <w:bottom w:val="none" w:sz="0" w:space="0" w:color="auto"/>
                <w:right w:val="none" w:sz="0" w:space="0" w:color="auto"/>
              </w:divBdr>
              <w:divsChild>
                <w:div w:id="936712347">
                  <w:marLeft w:val="0"/>
                  <w:marRight w:val="0"/>
                  <w:marTop w:val="0"/>
                  <w:marBottom w:val="0"/>
                  <w:divBdr>
                    <w:top w:val="none" w:sz="0" w:space="0" w:color="auto"/>
                    <w:left w:val="none" w:sz="0" w:space="0" w:color="auto"/>
                    <w:bottom w:val="none" w:sz="0" w:space="0" w:color="auto"/>
                    <w:right w:val="none" w:sz="0" w:space="0" w:color="auto"/>
                  </w:divBdr>
                </w:div>
              </w:divsChild>
            </w:div>
            <w:div w:id="1896507894">
              <w:marLeft w:val="0"/>
              <w:marRight w:val="0"/>
              <w:marTop w:val="0"/>
              <w:marBottom w:val="0"/>
              <w:divBdr>
                <w:top w:val="none" w:sz="0" w:space="0" w:color="auto"/>
                <w:left w:val="none" w:sz="0" w:space="0" w:color="auto"/>
                <w:bottom w:val="none" w:sz="0" w:space="0" w:color="auto"/>
                <w:right w:val="none" w:sz="0" w:space="0" w:color="auto"/>
              </w:divBdr>
              <w:divsChild>
                <w:div w:id="207498049">
                  <w:marLeft w:val="0"/>
                  <w:marRight w:val="0"/>
                  <w:marTop w:val="0"/>
                  <w:marBottom w:val="0"/>
                  <w:divBdr>
                    <w:top w:val="none" w:sz="0" w:space="0" w:color="auto"/>
                    <w:left w:val="none" w:sz="0" w:space="0" w:color="auto"/>
                    <w:bottom w:val="none" w:sz="0" w:space="0" w:color="auto"/>
                    <w:right w:val="none" w:sz="0" w:space="0" w:color="auto"/>
                  </w:divBdr>
                </w:div>
              </w:divsChild>
            </w:div>
            <w:div w:id="1901361017">
              <w:marLeft w:val="0"/>
              <w:marRight w:val="0"/>
              <w:marTop w:val="0"/>
              <w:marBottom w:val="0"/>
              <w:divBdr>
                <w:top w:val="none" w:sz="0" w:space="0" w:color="auto"/>
                <w:left w:val="none" w:sz="0" w:space="0" w:color="auto"/>
                <w:bottom w:val="none" w:sz="0" w:space="0" w:color="auto"/>
                <w:right w:val="none" w:sz="0" w:space="0" w:color="auto"/>
              </w:divBdr>
              <w:divsChild>
                <w:div w:id="2118789589">
                  <w:marLeft w:val="0"/>
                  <w:marRight w:val="0"/>
                  <w:marTop w:val="0"/>
                  <w:marBottom w:val="0"/>
                  <w:divBdr>
                    <w:top w:val="none" w:sz="0" w:space="0" w:color="auto"/>
                    <w:left w:val="none" w:sz="0" w:space="0" w:color="auto"/>
                    <w:bottom w:val="none" w:sz="0" w:space="0" w:color="auto"/>
                    <w:right w:val="none" w:sz="0" w:space="0" w:color="auto"/>
                  </w:divBdr>
                </w:div>
              </w:divsChild>
            </w:div>
            <w:div w:id="1917934931">
              <w:marLeft w:val="0"/>
              <w:marRight w:val="0"/>
              <w:marTop w:val="0"/>
              <w:marBottom w:val="0"/>
              <w:divBdr>
                <w:top w:val="none" w:sz="0" w:space="0" w:color="auto"/>
                <w:left w:val="none" w:sz="0" w:space="0" w:color="auto"/>
                <w:bottom w:val="none" w:sz="0" w:space="0" w:color="auto"/>
                <w:right w:val="none" w:sz="0" w:space="0" w:color="auto"/>
              </w:divBdr>
              <w:divsChild>
                <w:div w:id="1226376932">
                  <w:marLeft w:val="0"/>
                  <w:marRight w:val="0"/>
                  <w:marTop w:val="0"/>
                  <w:marBottom w:val="0"/>
                  <w:divBdr>
                    <w:top w:val="none" w:sz="0" w:space="0" w:color="auto"/>
                    <w:left w:val="none" w:sz="0" w:space="0" w:color="auto"/>
                    <w:bottom w:val="none" w:sz="0" w:space="0" w:color="auto"/>
                    <w:right w:val="none" w:sz="0" w:space="0" w:color="auto"/>
                  </w:divBdr>
                </w:div>
              </w:divsChild>
            </w:div>
            <w:div w:id="1936015015">
              <w:marLeft w:val="0"/>
              <w:marRight w:val="0"/>
              <w:marTop w:val="0"/>
              <w:marBottom w:val="0"/>
              <w:divBdr>
                <w:top w:val="none" w:sz="0" w:space="0" w:color="auto"/>
                <w:left w:val="none" w:sz="0" w:space="0" w:color="auto"/>
                <w:bottom w:val="none" w:sz="0" w:space="0" w:color="auto"/>
                <w:right w:val="none" w:sz="0" w:space="0" w:color="auto"/>
              </w:divBdr>
              <w:divsChild>
                <w:div w:id="1615164687">
                  <w:marLeft w:val="0"/>
                  <w:marRight w:val="0"/>
                  <w:marTop w:val="0"/>
                  <w:marBottom w:val="0"/>
                  <w:divBdr>
                    <w:top w:val="none" w:sz="0" w:space="0" w:color="auto"/>
                    <w:left w:val="none" w:sz="0" w:space="0" w:color="auto"/>
                    <w:bottom w:val="none" w:sz="0" w:space="0" w:color="auto"/>
                    <w:right w:val="none" w:sz="0" w:space="0" w:color="auto"/>
                  </w:divBdr>
                </w:div>
              </w:divsChild>
            </w:div>
            <w:div w:id="2024472882">
              <w:marLeft w:val="0"/>
              <w:marRight w:val="0"/>
              <w:marTop w:val="0"/>
              <w:marBottom w:val="0"/>
              <w:divBdr>
                <w:top w:val="none" w:sz="0" w:space="0" w:color="auto"/>
                <w:left w:val="none" w:sz="0" w:space="0" w:color="auto"/>
                <w:bottom w:val="none" w:sz="0" w:space="0" w:color="auto"/>
                <w:right w:val="none" w:sz="0" w:space="0" w:color="auto"/>
              </w:divBdr>
              <w:divsChild>
                <w:div w:id="536549090">
                  <w:marLeft w:val="0"/>
                  <w:marRight w:val="0"/>
                  <w:marTop w:val="0"/>
                  <w:marBottom w:val="0"/>
                  <w:divBdr>
                    <w:top w:val="none" w:sz="0" w:space="0" w:color="auto"/>
                    <w:left w:val="none" w:sz="0" w:space="0" w:color="auto"/>
                    <w:bottom w:val="none" w:sz="0" w:space="0" w:color="auto"/>
                    <w:right w:val="none" w:sz="0" w:space="0" w:color="auto"/>
                  </w:divBdr>
                </w:div>
              </w:divsChild>
            </w:div>
            <w:div w:id="2056083772">
              <w:marLeft w:val="0"/>
              <w:marRight w:val="0"/>
              <w:marTop w:val="0"/>
              <w:marBottom w:val="0"/>
              <w:divBdr>
                <w:top w:val="none" w:sz="0" w:space="0" w:color="auto"/>
                <w:left w:val="none" w:sz="0" w:space="0" w:color="auto"/>
                <w:bottom w:val="none" w:sz="0" w:space="0" w:color="auto"/>
                <w:right w:val="none" w:sz="0" w:space="0" w:color="auto"/>
              </w:divBdr>
              <w:divsChild>
                <w:div w:id="1541744082">
                  <w:marLeft w:val="0"/>
                  <w:marRight w:val="0"/>
                  <w:marTop w:val="0"/>
                  <w:marBottom w:val="0"/>
                  <w:divBdr>
                    <w:top w:val="none" w:sz="0" w:space="0" w:color="auto"/>
                    <w:left w:val="none" w:sz="0" w:space="0" w:color="auto"/>
                    <w:bottom w:val="none" w:sz="0" w:space="0" w:color="auto"/>
                    <w:right w:val="none" w:sz="0" w:space="0" w:color="auto"/>
                  </w:divBdr>
                </w:div>
              </w:divsChild>
            </w:div>
            <w:div w:id="2058041157">
              <w:marLeft w:val="0"/>
              <w:marRight w:val="0"/>
              <w:marTop w:val="0"/>
              <w:marBottom w:val="0"/>
              <w:divBdr>
                <w:top w:val="none" w:sz="0" w:space="0" w:color="auto"/>
                <w:left w:val="none" w:sz="0" w:space="0" w:color="auto"/>
                <w:bottom w:val="none" w:sz="0" w:space="0" w:color="auto"/>
                <w:right w:val="none" w:sz="0" w:space="0" w:color="auto"/>
              </w:divBdr>
              <w:divsChild>
                <w:div w:id="1318265184">
                  <w:marLeft w:val="0"/>
                  <w:marRight w:val="0"/>
                  <w:marTop w:val="0"/>
                  <w:marBottom w:val="0"/>
                  <w:divBdr>
                    <w:top w:val="none" w:sz="0" w:space="0" w:color="auto"/>
                    <w:left w:val="none" w:sz="0" w:space="0" w:color="auto"/>
                    <w:bottom w:val="none" w:sz="0" w:space="0" w:color="auto"/>
                    <w:right w:val="none" w:sz="0" w:space="0" w:color="auto"/>
                  </w:divBdr>
                </w:div>
              </w:divsChild>
            </w:div>
            <w:div w:id="2062241860">
              <w:marLeft w:val="0"/>
              <w:marRight w:val="0"/>
              <w:marTop w:val="0"/>
              <w:marBottom w:val="0"/>
              <w:divBdr>
                <w:top w:val="none" w:sz="0" w:space="0" w:color="auto"/>
                <w:left w:val="none" w:sz="0" w:space="0" w:color="auto"/>
                <w:bottom w:val="none" w:sz="0" w:space="0" w:color="auto"/>
                <w:right w:val="none" w:sz="0" w:space="0" w:color="auto"/>
              </w:divBdr>
              <w:divsChild>
                <w:div w:id="1464229200">
                  <w:marLeft w:val="0"/>
                  <w:marRight w:val="0"/>
                  <w:marTop w:val="0"/>
                  <w:marBottom w:val="0"/>
                  <w:divBdr>
                    <w:top w:val="none" w:sz="0" w:space="0" w:color="auto"/>
                    <w:left w:val="none" w:sz="0" w:space="0" w:color="auto"/>
                    <w:bottom w:val="none" w:sz="0" w:space="0" w:color="auto"/>
                    <w:right w:val="none" w:sz="0" w:space="0" w:color="auto"/>
                  </w:divBdr>
                </w:div>
              </w:divsChild>
            </w:div>
            <w:div w:id="2091540468">
              <w:marLeft w:val="0"/>
              <w:marRight w:val="0"/>
              <w:marTop w:val="0"/>
              <w:marBottom w:val="0"/>
              <w:divBdr>
                <w:top w:val="none" w:sz="0" w:space="0" w:color="auto"/>
                <w:left w:val="none" w:sz="0" w:space="0" w:color="auto"/>
                <w:bottom w:val="none" w:sz="0" w:space="0" w:color="auto"/>
                <w:right w:val="none" w:sz="0" w:space="0" w:color="auto"/>
              </w:divBdr>
              <w:divsChild>
                <w:div w:id="11713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4136">
      <w:bodyDiv w:val="1"/>
      <w:marLeft w:val="0"/>
      <w:marRight w:val="0"/>
      <w:marTop w:val="0"/>
      <w:marBottom w:val="0"/>
      <w:divBdr>
        <w:top w:val="none" w:sz="0" w:space="0" w:color="auto"/>
        <w:left w:val="none" w:sz="0" w:space="0" w:color="auto"/>
        <w:bottom w:val="none" w:sz="0" w:space="0" w:color="auto"/>
        <w:right w:val="none" w:sz="0" w:space="0" w:color="auto"/>
      </w:divBdr>
    </w:div>
    <w:div w:id="1215695076">
      <w:bodyDiv w:val="1"/>
      <w:marLeft w:val="0"/>
      <w:marRight w:val="0"/>
      <w:marTop w:val="0"/>
      <w:marBottom w:val="0"/>
      <w:divBdr>
        <w:top w:val="none" w:sz="0" w:space="0" w:color="auto"/>
        <w:left w:val="none" w:sz="0" w:space="0" w:color="auto"/>
        <w:bottom w:val="none" w:sz="0" w:space="0" w:color="auto"/>
        <w:right w:val="none" w:sz="0" w:space="0" w:color="auto"/>
      </w:divBdr>
    </w:div>
    <w:div w:id="1219395399">
      <w:bodyDiv w:val="1"/>
      <w:marLeft w:val="0"/>
      <w:marRight w:val="0"/>
      <w:marTop w:val="0"/>
      <w:marBottom w:val="0"/>
      <w:divBdr>
        <w:top w:val="none" w:sz="0" w:space="0" w:color="auto"/>
        <w:left w:val="none" w:sz="0" w:space="0" w:color="auto"/>
        <w:bottom w:val="none" w:sz="0" w:space="0" w:color="auto"/>
        <w:right w:val="none" w:sz="0" w:space="0" w:color="auto"/>
      </w:divBdr>
      <w:divsChild>
        <w:div w:id="1416853965">
          <w:marLeft w:val="0"/>
          <w:marRight w:val="0"/>
          <w:marTop w:val="0"/>
          <w:marBottom w:val="0"/>
          <w:divBdr>
            <w:top w:val="none" w:sz="0" w:space="0" w:color="auto"/>
            <w:left w:val="none" w:sz="0" w:space="0" w:color="auto"/>
            <w:bottom w:val="none" w:sz="0" w:space="0" w:color="auto"/>
            <w:right w:val="none" w:sz="0" w:space="0" w:color="auto"/>
          </w:divBdr>
        </w:div>
        <w:div w:id="1775898510">
          <w:marLeft w:val="0"/>
          <w:marRight w:val="0"/>
          <w:marTop w:val="0"/>
          <w:marBottom w:val="0"/>
          <w:divBdr>
            <w:top w:val="none" w:sz="0" w:space="0" w:color="auto"/>
            <w:left w:val="none" w:sz="0" w:space="0" w:color="auto"/>
            <w:bottom w:val="none" w:sz="0" w:space="0" w:color="auto"/>
            <w:right w:val="none" w:sz="0" w:space="0" w:color="auto"/>
          </w:divBdr>
        </w:div>
      </w:divsChild>
    </w:div>
    <w:div w:id="1220093568">
      <w:bodyDiv w:val="1"/>
      <w:marLeft w:val="0"/>
      <w:marRight w:val="0"/>
      <w:marTop w:val="0"/>
      <w:marBottom w:val="0"/>
      <w:divBdr>
        <w:top w:val="none" w:sz="0" w:space="0" w:color="auto"/>
        <w:left w:val="none" w:sz="0" w:space="0" w:color="auto"/>
        <w:bottom w:val="none" w:sz="0" w:space="0" w:color="auto"/>
        <w:right w:val="none" w:sz="0" w:space="0" w:color="auto"/>
      </w:divBdr>
      <w:divsChild>
        <w:div w:id="375087369">
          <w:marLeft w:val="0"/>
          <w:marRight w:val="0"/>
          <w:marTop w:val="0"/>
          <w:marBottom w:val="0"/>
          <w:divBdr>
            <w:top w:val="none" w:sz="0" w:space="0" w:color="auto"/>
            <w:left w:val="none" w:sz="0" w:space="0" w:color="auto"/>
            <w:bottom w:val="none" w:sz="0" w:space="0" w:color="auto"/>
            <w:right w:val="none" w:sz="0" w:space="0" w:color="auto"/>
          </w:divBdr>
          <w:divsChild>
            <w:div w:id="91558612">
              <w:marLeft w:val="0"/>
              <w:marRight w:val="0"/>
              <w:marTop w:val="0"/>
              <w:marBottom w:val="0"/>
              <w:divBdr>
                <w:top w:val="none" w:sz="0" w:space="0" w:color="auto"/>
                <w:left w:val="none" w:sz="0" w:space="0" w:color="auto"/>
                <w:bottom w:val="none" w:sz="0" w:space="0" w:color="auto"/>
                <w:right w:val="none" w:sz="0" w:space="0" w:color="auto"/>
              </w:divBdr>
              <w:divsChild>
                <w:div w:id="322975281">
                  <w:marLeft w:val="0"/>
                  <w:marRight w:val="0"/>
                  <w:marTop w:val="0"/>
                  <w:marBottom w:val="0"/>
                  <w:divBdr>
                    <w:top w:val="none" w:sz="0" w:space="0" w:color="auto"/>
                    <w:left w:val="none" w:sz="0" w:space="0" w:color="auto"/>
                    <w:bottom w:val="none" w:sz="0" w:space="0" w:color="auto"/>
                    <w:right w:val="none" w:sz="0" w:space="0" w:color="auto"/>
                  </w:divBdr>
                </w:div>
              </w:divsChild>
            </w:div>
            <w:div w:id="93718614">
              <w:marLeft w:val="0"/>
              <w:marRight w:val="0"/>
              <w:marTop w:val="0"/>
              <w:marBottom w:val="0"/>
              <w:divBdr>
                <w:top w:val="none" w:sz="0" w:space="0" w:color="auto"/>
                <w:left w:val="none" w:sz="0" w:space="0" w:color="auto"/>
                <w:bottom w:val="none" w:sz="0" w:space="0" w:color="auto"/>
                <w:right w:val="none" w:sz="0" w:space="0" w:color="auto"/>
              </w:divBdr>
              <w:divsChild>
                <w:div w:id="2130737627">
                  <w:marLeft w:val="0"/>
                  <w:marRight w:val="0"/>
                  <w:marTop w:val="0"/>
                  <w:marBottom w:val="0"/>
                  <w:divBdr>
                    <w:top w:val="none" w:sz="0" w:space="0" w:color="auto"/>
                    <w:left w:val="none" w:sz="0" w:space="0" w:color="auto"/>
                    <w:bottom w:val="none" w:sz="0" w:space="0" w:color="auto"/>
                    <w:right w:val="none" w:sz="0" w:space="0" w:color="auto"/>
                  </w:divBdr>
                </w:div>
              </w:divsChild>
            </w:div>
            <w:div w:id="174078336">
              <w:marLeft w:val="0"/>
              <w:marRight w:val="0"/>
              <w:marTop w:val="0"/>
              <w:marBottom w:val="0"/>
              <w:divBdr>
                <w:top w:val="none" w:sz="0" w:space="0" w:color="auto"/>
                <w:left w:val="none" w:sz="0" w:space="0" w:color="auto"/>
                <w:bottom w:val="none" w:sz="0" w:space="0" w:color="auto"/>
                <w:right w:val="none" w:sz="0" w:space="0" w:color="auto"/>
              </w:divBdr>
              <w:divsChild>
                <w:div w:id="1384794654">
                  <w:marLeft w:val="0"/>
                  <w:marRight w:val="0"/>
                  <w:marTop w:val="0"/>
                  <w:marBottom w:val="0"/>
                  <w:divBdr>
                    <w:top w:val="none" w:sz="0" w:space="0" w:color="auto"/>
                    <w:left w:val="none" w:sz="0" w:space="0" w:color="auto"/>
                    <w:bottom w:val="none" w:sz="0" w:space="0" w:color="auto"/>
                    <w:right w:val="none" w:sz="0" w:space="0" w:color="auto"/>
                  </w:divBdr>
                </w:div>
              </w:divsChild>
            </w:div>
            <w:div w:id="222447944">
              <w:marLeft w:val="0"/>
              <w:marRight w:val="0"/>
              <w:marTop w:val="0"/>
              <w:marBottom w:val="0"/>
              <w:divBdr>
                <w:top w:val="none" w:sz="0" w:space="0" w:color="auto"/>
                <w:left w:val="none" w:sz="0" w:space="0" w:color="auto"/>
                <w:bottom w:val="none" w:sz="0" w:space="0" w:color="auto"/>
                <w:right w:val="none" w:sz="0" w:space="0" w:color="auto"/>
              </w:divBdr>
              <w:divsChild>
                <w:div w:id="637104590">
                  <w:marLeft w:val="0"/>
                  <w:marRight w:val="0"/>
                  <w:marTop w:val="0"/>
                  <w:marBottom w:val="0"/>
                  <w:divBdr>
                    <w:top w:val="none" w:sz="0" w:space="0" w:color="auto"/>
                    <w:left w:val="none" w:sz="0" w:space="0" w:color="auto"/>
                    <w:bottom w:val="none" w:sz="0" w:space="0" w:color="auto"/>
                    <w:right w:val="none" w:sz="0" w:space="0" w:color="auto"/>
                  </w:divBdr>
                </w:div>
              </w:divsChild>
            </w:div>
            <w:div w:id="231090604">
              <w:marLeft w:val="0"/>
              <w:marRight w:val="0"/>
              <w:marTop w:val="0"/>
              <w:marBottom w:val="0"/>
              <w:divBdr>
                <w:top w:val="none" w:sz="0" w:space="0" w:color="auto"/>
                <w:left w:val="none" w:sz="0" w:space="0" w:color="auto"/>
                <w:bottom w:val="none" w:sz="0" w:space="0" w:color="auto"/>
                <w:right w:val="none" w:sz="0" w:space="0" w:color="auto"/>
              </w:divBdr>
              <w:divsChild>
                <w:div w:id="840120798">
                  <w:marLeft w:val="0"/>
                  <w:marRight w:val="0"/>
                  <w:marTop w:val="0"/>
                  <w:marBottom w:val="0"/>
                  <w:divBdr>
                    <w:top w:val="none" w:sz="0" w:space="0" w:color="auto"/>
                    <w:left w:val="none" w:sz="0" w:space="0" w:color="auto"/>
                    <w:bottom w:val="none" w:sz="0" w:space="0" w:color="auto"/>
                    <w:right w:val="none" w:sz="0" w:space="0" w:color="auto"/>
                  </w:divBdr>
                </w:div>
              </w:divsChild>
            </w:div>
            <w:div w:id="270863248">
              <w:marLeft w:val="0"/>
              <w:marRight w:val="0"/>
              <w:marTop w:val="0"/>
              <w:marBottom w:val="0"/>
              <w:divBdr>
                <w:top w:val="none" w:sz="0" w:space="0" w:color="auto"/>
                <w:left w:val="none" w:sz="0" w:space="0" w:color="auto"/>
                <w:bottom w:val="none" w:sz="0" w:space="0" w:color="auto"/>
                <w:right w:val="none" w:sz="0" w:space="0" w:color="auto"/>
              </w:divBdr>
              <w:divsChild>
                <w:div w:id="1507594665">
                  <w:marLeft w:val="0"/>
                  <w:marRight w:val="0"/>
                  <w:marTop w:val="0"/>
                  <w:marBottom w:val="0"/>
                  <w:divBdr>
                    <w:top w:val="none" w:sz="0" w:space="0" w:color="auto"/>
                    <w:left w:val="none" w:sz="0" w:space="0" w:color="auto"/>
                    <w:bottom w:val="none" w:sz="0" w:space="0" w:color="auto"/>
                    <w:right w:val="none" w:sz="0" w:space="0" w:color="auto"/>
                  </w:divBdr>
                </w:div>
              </w:divsChild>
            </w:div>
            <w:div w:id="274676525">
              <w:marLeft w:val="0"/>
              <w:marRight w:val="0"/>
              <w:marTop w:val="0"/>
              <w:marBottom w:val="0"/>
              <w:divBdr>
                <w:top w:val="none" w:sz="0" w:space="0" w:color="auto"/>
                <w:left w:val="none" w:sz="0" w:space="0" w:color="auto"/>
                <w:bottom w:val="none" w:sz="0" w:space="0" w:color="auto"/>
                <w:right w:val="none" w:sz="0" w:space="0" w:color="auto"/>
              </w:divBdr>
              <w:divsChild>
                <w:div w:id="620964277">
                  <w:marLeft w:val="0"/>
                  <w:marRight w:val="0"/>
                  <w:marTop w:val="0"/>
                  <w:marBottom w:val="0"/>
                  <w:divBdr>
                    <w:top w:val="none" w:sz="0" w:space="0" w:color="auto"/>
                    <w:left w:val="none" w:sz="0" w:space="0" w:color="auto"/>
                    <w:bottom w:val="none" w:sz="0" w:space="0" w:color="auto"/>
                    <w:right w:val="none" w:sz="0" w:space="0" w:color="auto"/>
                  </w:divBdr>
                </w:div>
              </w:divsChild>
            </w:div>
            <w:div w:id="294455442">
              <w:marLeft w:val="0"/>
              <w:marRight w:val="0"/>
              <w:marTop w:val="0"/>
              <w:marBottom w:val="0"/>
              <w:divBdr>
                <w:top w:val="none" w:sz="0" w:space="0" w:color="auto"/>
                <w:left w:val="none" w:sz="0" w:space="0" w:color="auto"/>
                <w:bottom w:val="none" w:sz="0" w:space="0" w:color="auto"/>
                <w:right w:val="none" w:sz="0" w:space="0" w:color="auto"/>
              </w:divBdr>
              <w:divsChild>
                <w:div w:id="527064568">
                  <w:marLeft w:val="0"/>
                  <w:marRight w:val="0"/>
                  <w:marTop w:val="0"/>
                  <w:marBottom w:val="0"/>
                  <w:divBdr>
                    <w:top w:val="none" w:sz="0" w:space="0" w:color="auto"/>
                    <w:left w:val="none" w:sz="0" w:space="0" w:color="auto"/>
                    <w:bottom w:val="none" w:sz="0" w:space="0" w:color="auto"/>
                    <w:right w:val="none" w:sz="0" w:space="0" w:color="auto"/>
                  </w:divBdr>
                </w:div>
              </w:divsChild>
            </w:div>
            <w:div w:id="316032394">
              <w:marLeft w:val="0"/>
              <w:marRight w:val="0"/>
              <w:marTop w:val="0"/>
              <w:marBottom w:val="0"/>
              <w:divBdr>
                <w:top w:val="none" w:sz="0" w:space="0" w:color="auto"/>
                <w:left w:val="none" w:sz="0" w:space="0" w:color="auto"/>
                <w:bottom w:val="none" w:sz="0" w:space="0" w:color="auto"/>
                <w:right w:val="none" w:sz="0" w:space="0" w:color="auto"/>
              </w:divBdr>
              <w:divsChild>
                <w:div w:id="1821926070">
                  <w:marLeft w:val="0"/>
                  <w:marRight w:val="0"/>
                  <w:marTop w:val="0"/>
                  <w:marBottom w:val="0"/>
                  <w:divBdr>
                    <w:top w:val="none" w:sz="0" w:space="0" w:color="auto"/>
                    <w:left w:val="none" w:sz="0" w:space="0" w:color="auto"/>
                    <w:bottom w:val="none" w:sz="0" w:space="0" w:color="auto"/>
                    <w:right w:val="none" w:sz="0" w:space="0" w:color="auto"/>
                  </w:divBdr>
                </w:div>
              </w:divsChild>
            </w:div>
            <w:div w:id="389888178">
              <w:marLeft w:val="0"/>
              <w:marRight w:val="0"/>
              <w:marTop w:val="0"/>
              <w:marBottom w:val="0"/>
              <w:divBdr>
                <w:top w:val="none" w:sz="0" w:space="0" w:color="auto"/>
                <w:left w:val="none" w:sz="0" w:space="0" w:color="auto"/>
                <w:bottom w:val="none" w:sz="0" w:space="0" w:color="auto"/>
                <w:right w:val="none" w:sz="0" w:space="0" w:color="auto"/>
              </w:divBdr>
              <w:divsChild>
                <w:div w:id="1532062344">
                  <w:marLeft w:val="0"/>
                  <w:marRight w:val="0"/>
                  <w:marTop w:val="0"/>
                  <w:marBottom w:val="0"/>
                  <w:divBdr>
                    <w:top w:val="none" w:sz="0" w:space="0" w:color="auto"/>
                    <w:left w:val="none" w:sz="0" w:space="0" w:color="auto"/>
                    <w:bottom w:val="none" w:sz="0" w:space="0" w:color="auto"/>
                    <w:right w:val="none" w:sz="0" w:space="0" w:color="auto"/>
                  </w:divBdr>
                </w:div>
              </w:divsChild>
            </w:div>
            <w:div w:id="394201146">
              <w:marLeft w:val="0"/>
              <w:marRight w:val="0"/>
              <w:marTop w:val="0"/>
              <w:marBottom w:val="0"/>
              <w:divBdr>
                <w:top w:val="none" w:sz="0" w:space="0" w:color="auto"/>
                <w:left w:val="none" w:sz="0" w:space="0" w:color="auto"/>
                <w:bottom w:val="none" w:sz="0" w:space="0" w:color="auto"/>
                <w:right w:val="none" w:sz="0" w:space="0" w:color="auto"/>
              </w:divBdr>
              <w:divsChild>
                <w:div w:id="1283801343">
                  <w:marLeft w:val="0"/>
                  <w:marRight w:val="0"/>
                  <w:marTop w:val="0"/>
                  <w:marBottom w:val="0"/>
                  <w:divBdr>
                    <w:top w:val="none" w:sz="0" w:space="0" w:color="auto"/>
                    <w:left w:val="none" w:sz="0" w:space="0" w:color="auto"/>
                    <w:bottom w:val="none" w:sz="0" w:space="0" w:color="auto"/>
                    <w:right w:val="none" w:sz="0" w:space="0" w:color="auto"/>
                  </w:divBdr>
                </w:div>
              </w:divsChild>
            </w:div>
            <w:div w:id="461920553">
              <w:marLeft w:val="0"/>
              <w:marRight w:val="0"/>
              <w:marTop w:val="0"/>
              <w:marBottom w:val="0"/>
              <w:divBdr>
                <w:top w:val="none" w:sz="0" w:space="0" w:color="auto"/>
                <w:left w:val="none" w:sz="0" w:space="0" w:color="auto"/>
                <w:bottom w:val="none" w:sz="0" w:space="0" w:color="auto"/>
                <w:right w:val="none" w:sz="0" w:space="0" w:color="auto"/>
              </w:divBdr>
              <w:divsChild>
                <w:div w:id="677658746">
                  <w:marLeft w:val="0"/>
                  <w:marRight w:val="0"/>
                  <w:marTop w:val="0"/>
                  <w:marBottom w:val="0"/>
                  <w:divBdr>
                    <w:top w:val="none" w:sz="0" w:space="0" w:color="auto"/>
                    <w:left w:val="none" w:sz="0" w:space="0" w:color="auto"/>
                    <w:bottom w:val="none" w:sz="0" w:space="0" w:color="auto"/>
                    <w:right w:val="none" w:sz="0" w:space="0" w:color="auto"/>
                  </w:divBdr>
                </w:div>
              </w:divsChild>
            </w:div>
            <w:div w:id="499926323">
              <w:marLeft w:val="0"/>
              <w:marRight w:val="0"/>
              <w:marTop w:val="0"/>
              <w:marBottom w:val="0"/>
              <w:divBdr>
                <w:top w:val="none" w:sz="0" w:space="0" w:color="auto"/>
                <w:left w:val="none" w:sz="0" w:space="0" w:color="auto"/>
                <w:bottom w:val="none" w:sz="0" w:space="0" w:color="auto"/>
                <w:right w:val="none" w:sz="0" w:space="0" w:color="auto"/>
              </w:divBdr>
              <w:divsChild>
                <w:div w:id="389773101">
                  <w:marLeft w:val="0"/>
                  <w:marRight w:val="0"/>
                  <w:marTop w:val="0"/>
                  <w:marBottom w:val="0"/>
                  <w:divBdr>
                    <w:top w:val="none" w:sz="0" w:space="0" w:color="auto"/>
                    <w:left w:val="none" w:sz="0" w:space="0" w:color="auto"/>
                    <w:bottom w:val="none" w:sz="0" w:space="0" w:color="auto"/>
                    <w:right w:val="none" w:sz="0" w:space="0" w:color="auto"/>
                  </w:divBdr>
                </w:div>
              </w:divsChild>
            </w:div>
            <w:div w:id="531694236">
              <w:marLeft w:val="0"/>
              <w:marRight w:val="0"/>
              <w:marTop w:val="0"/>
              <w:marBottom w:val="0"/>
              <w:divBdr>
                <w:top w:val="none" w:sz="0" w:space="0" w:color="auto"/>
                <w:left w:val="none" w:sz="0" w:space="0" w:color="auto"/>
                <w:bottom w:val="none" w:sz="0" w:space="0" w:color="auto"/>
                <w:right w:val="none" w:sz="0" w:space="0" w:color="auto"/>
              </w:divBdr>
              <w:divsChild>
                <w:div w:id="1759592934">
                  <w:marLeft w:val="0"/>
                  <w:marRight w:val="0"/>
                  <w:marTop w:val="0"/>
                  <w:marBottom w:val="0"/>
                  <w:divBdr>
                    <w:top w:val="none" w:sz="0" w:space="0" w:color="auto"/>
                    <w:left w:val="none" w:sz="0" w:space="0" w:color="auto"/>
                    <w:bottom w:val="none" w:sz="0" w:space="0" w:color="auto"/>
                    <w:right w:val="none" w:sz="0" w:space="0" w:color="auto"/>
                  </w:divBdr>
                </w:div>
              </w:divsChild>
            </w:div>
            <w:div w:id="533151308">
              <w:marLeft w:val="0"/>
              <w:marRight w:val="0"/>
              <w:marTop w:val="0"/>
              <w:marBottom w:val="0"/>
              <w:divBdr>
                <w:top w:val="none" w:sz="0" w:space="0" w:color="auto"/>
                <w:left w:val="none" w:sz="0" w:space="0" w:color="auto"/>
                <w:bottom w:val="none" w:sz="0" w:space="0" w:color="auto"/>
                <w:right w:val="none" w:sz="0" w:space="0" w:color="auto"/>
              </w:divBdr>
              <w:divsChild>
                <w:div w:id="26609298">
                  <w:marLeft w:val="0"/>
                  <w:marRight w:val="0"/>
                  <w:marTop w:val="0"/>
                  <w:marBottom w:val="0"/>
                  <w:divBdr>
                    <w:top w:val="none" w:sz="0" w:space="0" w:color="auto"/>
                    <w:left w:val="none" w:sz="0" w:space="0" w:color="auto"/>
                    <w:bottom w:val="none" w:sz="0" w:space="0" w:color="auto"/>
                    <w:right w:val="none" w:sz="0" w:space="0" w:color="auto"/>
                  </w:divBdr>
                </w:div>
              </w:divsChild>
            </w:div>
            <w:div w:id="619142292">
              <w:marLeft w:val="0"/>
              <w:marRight w:val="0"/>
              <w:marTop w:val="0"/>
              <w:marBottom w:val="0"/>
              <w:divBdr>
                <w:top w:val="none" w:sz="0" w:space="0" w:color="auto"/>
                <w:left w:val="none" w:sz="0" w:space="0" w:color="auto"/>
                <w:bottom w:val="none" w:sz="0" w:space="0" w:color="auto"/>
                <w:right w:val="none" w:sz="0" w:space="0" w:color="auto"/>
              </w:divBdr>
              <w:divsChild>
                <w:div w:id="1107625335">
                  <w:marLeft w:val="0"/>
                  <w:marRight w:val="0"/>
                  <w:marTop w:val="0"/>
                  <w:marBottom w:val="0"/>
                  <w:divBdr>
                    <w:top w:val="none" w:sz="0" w:space="0" w:color="auto"/>
                    <w:left w:val="none" w:sz="0" w:space="0" w:color="auto"/>
                    <w:bottom w:val="none" w:sz="0" w:space="0" w:color="auto"/>
                    <w:right w:val="none" w:sz="0" w:space="0" w:color="auto"/>
                  </w:divBdr>
                </w:div>
              </w:divsChild>
            </w:div>
            <w:div w:id="655258089">
              <w:marLeft w:val="0"/>
              <w:marRight w:val="0"/>
              <w:marTop w:val="0"/>
              <w:marBottom w:val="0"/>
              <w:divBdr>
                <w:top w:val="none" w:sz="0" w:space="0" w:color="auto"/>
                <w:left w:val="none" w:sz="0" w:space="0" w:color="auto"/>
                <w:bottom w:val="none" w:sz="0" w:space="0" w:color="auto"/>
                <w:right w:val="none" w:sz="0" w:space="0" w:color="auto"/>
              </w:divBdr>
              <w:divsChild>
                <w:div w:id="1364332559">
                  <w:marLeft w:val="0"/>
                  <w:marRight w:val="0"/>
                  <w:marTop w:val="0"/>
                  <w:marBottom w:val="0"/>
                  <w:divBdr>
                    <w:top w:val="none" w:sz="0" w:space="0" w:color="auto"/>
                    <w:left w:val="none" w:sz="0" w:space="0" w:color="auto"/>
                    <w:bottom w:val="none" w:sz="0" w:space="0" w:color="auto"/>
                    <w:right w:val="none" w:sz="0" w:space="0" w:color="auto"/>
                  </w:divBdr>
                </w:div>
              </w:divsChild>
            </w:div>
            <w:div w:id="721254504">
              <w:marLeft w:val="0"/>
              <w:marRight w:val="0"/>
              <w:marTop w:val="0"/>
              <w:marBottom w:val="0"/>
              <w:divBdr>
                <w:top w:val="none" w:sz="0" w:space="0" w:color="auto"/>
                <w:left w:val="none" w:sz="0" w:space="0" w:color="auto"/>
                <w:bottom w:val="none" w:sz="0" w:space="0" w:color="auto"/>
                <w:right w:val="none" w:sz="0" w:space="0" w:color="auto"/>
              </w:divBdr>
              <w:divsChild>
                <w:div w:id="492768274">
                  <w:marLeft w:val="0"/>
                  <w:marRight w:val="0"/>
                  <w:marTop w:val="0"/>
                  <w:marBottom w:val="0"/>
                  <w:divBdr>
                    <w:top w:val="none" w:sz="0" w:space="0" w:color="auto"/>
                    <w:left w:val="none" w:sz="0" w:space="0" w:color="auto"/>
                    <w:bottom w:val="none" w:sz="0" w:space="0" w:color="auto"/>
                    <w:right w:val="none" w:sz="0" w:space="0" w:color="auto"/>
                  </w:divBdr>
                </w:div>
              </w:divsChild>
            </w:div>
            <w:div w:id="775910277">
              <w:marLeft w:val="0"/>
              <w:marRight w:val="0"/>
              <w:marTop w:val="0"/>
              <w:marBottom w:val="0"/>
              <w:divBdr>
                <w:top w:val="none" w:sz="0" w:space="0" w:color="auto"/>
                <w:left w:val="none" w:sz="0" w:space="0" w:color="auto"/>
                <w:bottom w:val="none" w:sz="0" w:space="0" w:color="auto"/>
                <w:right w:val="none" w:sz="0" w:space="0" w:color="auto"/>
              </w:divBdr>
              <w:divsChild>
                <w:div w:id="259218613">
                  <w:marLeft w:val="0"/>
                  <w:marRight w:val="0"/>
                  <w:marTop w:val="0"/>
                  <w:marBottom w:val="0"/>
                  <w:divBdr>
                    <w:top w:val="none" w:sz="0" w:space="0" w:color="auto"/>
                    <w:left w:val="none" w:sz="0" w:space="0" w:color="auto"/>
                    <w:bottom w:val="none" w:sz="0" w:space="0" w:color="auto"/>
                    <w:right w:val="none" w:sz="0" w:space="0" w:color="auto"/>
                  </w:divBdr>
                </w:div>
              </w:divsChild>
            </w:div>
            <w:div w:id="778450955">
              <w:marLeft w:val="0"/>
              <w:marRight w:val="0"/>
              <w:marTop w:val="0"/>
              <w:marBottom w:val="0"/>
              <w:divBdr>
                <w:top w:val="none" w:sz="0" w:space="0" w:color="auto"/>
                <w:left w:val="none" w:sz="0" w:space="0" w:color="auto"/>
                <w:bottom w:val="none" w:sz="0" w:space="0" w:color="auto"/>
                <w:right w:val="none" w:sz="0" w:space="0" w:color="auto"/>
              </w:divBdr>
              <w:divsChild>
                <w:div w:id="751658482">
                  <w:marLeft w:val="0"/>
                  <w:marRight w:val="0"/>
                  <w:marTop w:val="0"/>
                  <w:marBottom w:val="0"/>
                  <w:divBdr>
                    <w:top w:val="none" w:sz="0" w:space="0" w:color="auto"/>
                    <w:left w:val="none" w:sz="0" w:space="0" w:color="auto"/>
                    <w:bottom w:val="none" w:sz="0" w:space="0" w:color="auto"/>
                    <w:right w:val="none" w:sz="0" w:space="0" w:color="auto"/>
                  </w:divBdr>
                </w:div>
              </w:divsChild>
            </w:div>
            <w:div w:id="815805048">
              <w:marLeft w:val="0"/>
              <w:marRight w:val="0"/>
              <w:marTop w:val="0"/>
              <w:marBottom w:val="0"/>
              <w:divBdr>
                <w:top w:val="none" w:sz="0" w:space="0" w:color="auto"/>
                <w:left w:val="none" w:sz="0" w:space="0" w:color="auto"/>
                <w:bottom w:val="none" w:sz="0" w:space="0" w:color="auto"/>
                <w:right w:val="none" w:sz="0" w:space="0" w:color="auto"/>
              </w:divBdr>
              <w:divsChild>
                <w:div w:id="203754741">
                  <w:marLeft w:val="0"/>
                  <w:marRight w:val="0"/>
                  <w:marTop w:val="0"/>
                  <w:marBottom w:val="0"/>
                  <w:divBdr>
                    <w:top w:val="none" w:sz="0" w:space="0" w:color="auto"/>
                    <w:left w:val="none" w:sz="0" w:space="0" w:color="auto"/>
                    <w:bottom w:val="none" w:sz="0" w:space="0" w:color="auto"/>
                    <w:right w:val="none" w:sz="0" w:space="0" w:color="auto"/>
                  </w:divBdr>
                </w:div>
              </w:divsChild>
            </w:div>
            <w:div w:id="821240651">
              <w:marLeft w:val="0"/>
              <w:marRight w:val="0"/>
              <w:marTop w:val="0"/>
              <w:marBottom w:val="0"/>
              <w:divBdr>
                <w:top w:val="none" w:sz="0" w:space="0" w:color="auto"/>
                <w:left w:val="none" w:sz="0" w:space="0" w:color="auto"/>
                <w:bottom w:val="none" w:sz="0" w:space="0" w:color="auto"/>
                <w:right w:val="none" w:sz="0" w:space="0" w:color="auto"/>
              </w:divBdr>
              <w:divsChild>
                <w:div w:id="2104834517">
                  <w:marLeft w:val="0"/>
                  <w:marRight w:val="0"/>
                  <w:marTop w:val="0"/>
                  <w:marBottom w:val="0"/>
                  <w:divBdr>
                    <w:top w:val="none" w:sz="0" w:space="0" w:color="auto"/>
                    <w:left w:val="none" w:sz="0" w:space="0" w:color="auto"/>
                    <w:bottom w:val="none" w:sz="0" w:space="0" w:color="auto"/>
                    <w:right w:val="none" w:sz="0" w:space="0" w:color="auto"/>
                  </w:divBdr>
                </w:div>
              </w:divsChild>
            </w:div>
            <w:div w:id="829559039">
              <w:marLeft w:val="0"/>
              <w:marRight w:val="0"/>
              <w:marTop w:val="0"/>
              <w:marBottom w:val="0"/>
              <w:divBdr>
                <w:top w:val="none" w:sz="0" w:space="0" w:color="auto"/>
                <w:left w:val="none" w:sz="0" w:space="0" w:color="auto"/>
                <w:bottom w:val="none" w:sz="0" w:space="0" w:color="auto"/>
                <w:right w:val="none" w:sz="0" w:space="0" w:color="auto"/>
              </w:divBdr>
              <w:divsChild>
                <w:div w:id="1524438599">
                  <w:marLeft w:val="0"/>
                  <w:marRight w:val="0"/>
                  <w:marTop w:val="0"/>
                  <w:marBottom w:val="0"/>
                  <w:divBdr>
                    <w:top w:val="none" w:sz="0" w:space="0" w:color="auto"/>
                    <w:left w:val="none" w:sz="0" w:space="0" w:color="auto"/>
                    <w:bottom w:val="none" w:sz="0" w:space="0" w:color="auto"/>
                    <w:right w:val="none" w:sz="0" w:space="0" w:color="auto"/>
                  </w:divBdr>
                </w:div>
              </w:divsChild>
            </w:div>
            <w:div w:id="835534358">
              <w:marLeft w:val="0"/>
              <w:marRight w:val="0"/>
              <w:marTop w:val="0"/>
              <w:marBottom w:val="0"/>
              <w:divBdr>
                <w:top w:val="none" w:sz="0" w:space="0" w:color="auto"/>
                <w:left w:val="none" w:sz="0" w:space="0" w:color="auto"/>
                <w:bottom w:val="none" w:sz="0" w:space="0" w:color="auto"/>
                <w:right w:val="none" w:sz="0" w:space="0" w:color="auto"/>
              </w:divBdr>
              <w:divsChild>
                <w:div w:id="2033997358">
                  <w:marLeft w:val="0"/>
                  <w:marRight w:val="0"/>
                  <w:marTop w:val="0"/>
                  <w:marBottom w:val="0"/>
                  <w:divBdr>
                    <w:top w:val="none" w:sz="0" w:space="0" w:color="auto"/>
                    <w:left w:val="none" w:sz="0" w:space="0" w:color="auto"/>
                    <w:bottom w:val="none" w:sz="0" w:space="0" w:color="auto"/>
                    <w:right w:val="none" w:sz="0" w:space="0" w:color="auto"/>
                  </w:divBdr>
                </w:div>
              </w:divsChild>
            </w:div>
            <w:div w:id="918715607">
              <w:marLeft w:val="0"/>
              <w:marRight w:val="0"/>
              <w:marTop w:val="0"/>
              <w:marBottom w:val="0"/>
              <w:divBdr>
                <w:top w:val="none" w:sz="0" w:space="0" w:color="auto"/>
                <w:left w:val="none" w:sz="0" w:space="0" w:color="auto"/>
                <w:bottom w:val="none" w:sz="0" w:space="0" w:color="auto"/>
                <w:right w:val="none" w:sz="0" w:space="0" w:color="auto"/>
              </w:divBdr>
              <w:divsChild>
                <w:div w:id="1040321325">
                  <w:marLeft w:val="0"/>
                  <w:marRight w:val="0"/>
                  <w:marTop w:val="0"/>
                  <w:marBottom w:val="0"/>
                  <w:divBdr>
                    <w:top w:val="none" w:sz="0" w:space="0" w:color="auto"/>
                    <w:left w:val="none" w:sz="0" w:space="0" w:color="auto"/>
                    <w:bottom w:val="none" w:sz="0" w:space="0" w:color="auto"/>
                    <w:right w:val="none" w:sz="0" w:space="0" w:color="auto"/>
                  </w:divBdr>
                </w:div>
              </w:divsChild>
            </w:div>
            <w:div w:id="956057859">
              <w:marLeft w:val="0"/>
              <w:marRight w:val="0"/>
              <w:marTop w:val="0"/>
              <w:marBottom w:val="0"/>
              <w:divBdr>
                <w:top w:val="none" w:sz="0" w:space="0" w:color="auto"/>
                <w:left w:val="none" w:sz="0" w:space="0" w:color="auto"/>
                <w:bottom w:val="none" w:sz="0" w:space="0" w:color="auto"/>
                <w:right w:val="none" w:sz="0" w:space="0" w:color="auto"/>
              </w:divBdr>
              <w:divsChild>
                <w:div w:id="1174107876">
                  <w:marLeft w:val="0"/>
                  <w:marRight w:val="0"/>
                  <w:marTop w:val="0"/>
                  <w:marBottom w:val="0"/>
                  <w:divBdr>
                    <w:top w:val="none" w:sz="0" w:space="0" w:color="auto"/>
                    <w:left w:val="none" w:sz="0" w:space="0" w:color="auto"/>
                    <w:bottom w:val="none" w:sz="0" w:space="0" w:color="auto"/>
                    <w:right w:val="none" w:sz="0" w:space="0" w:color="auto"/>
                  </w:divBdr>
                </w:div>
              </w:divsChild>
            </w:div>
            <w:div w:id="967391247">
              <w:marLeft w:val="0"/>
              <w:marRight w:val="0"/>
              <w:marTop w:val="0"/>
              <w:marBottom w:val="0"/>
              <w:divBdr>
                <w:top w:val="none" w:sz="0" w:space="0" w:color="auto"/>
                <w:left w:val="none" w:sz="0" w:space="0" w:color="auto"/>
                <w:bottom w:val="none" w:sz="0" w:space="0" w:color="auto"/>
                <w:right w:val="none" w:sz="0" w:space="0" w:color="auto"/>
              </w:divBdr>
              <w:divsChild>
                <w:div w:id="48457707">
                  <w:marLeft w:val="0"/>
                  <w:marRight w:val="0"/>
                  <w:marTop w:val="0"/>
                  <w:marBottom w:val="0"/>
                  <w:divBdr>
                    <w:top w:val="none" w:sz="0" w:space="0" w:color="auto"/>
                    <w:left w:val="none" w:sz="0" w:space="0" w:color="auto"/>
                    <w:bottom w:val="none" w:sz="0" w:space="0" w:color="auto"/>
                    <w:right w:val="none" w:sz="0" w:space="0" w:color="auto"/>
                  </w:divBdr>
                </w:div>
              </w:divsChild>
            </w:div>
            <w:div w:id="989554549">
              <w:marLeft w:val="0"/>
              <w:marRight w:val="0"/>
              <w:marTop w:val="0"/>
              <w:marBottom w:val="0"/>
              <w:divBdr>
                <w:top w:val="none" w:sz="0" w:space="0" w:color="auto"/>
                <w:left w:val="none" w:sz="0" w:space="0" w:color="auto"/>
                <w:bottom w:val="none" w:sz="0" w:space="0" w:color="auto"/>
                <w:right w:val="none" w:sz="0" w:space="0" w:color="auto"/>
              </w:divBdr>
              <w:divsChild>
                <w:div w:id="1735078113">
                  <w:marLeft w:val="0"/>
                  <w:marRight w:val="0"/>
                  <w:marTop w:val="0"/>
                  <w:marBottom w:val="0"/>
                  <w:divBdr>
                    <w:top w:val="none" w:sz="0" w:space="0" w:color="auto"/>
                    <w:left w:val="none" w:sz="0" w:space="0" w:color="auto"/>
                    <w:bottom w:val="none" w:sz="0" w:space="0" w:color="auto"/>
                    <w:right w:val="none" w:sz="0" w:space="0" w:color="auto"/>
                  </w:divBdr>
                </w:div>
              </w:divsChild>
            </w:div>
            <w:div w:id="1004165577">
              <w:marLeft w:val="0"/>
              <w:marRight w:val="0"/>
              <w:marTop w:val="0"/>
              <w:marBottom w:val="0"/>
              <w:divBdr>
                <w:top w:val="none" w:sz="0" w:space="0" w:color="auto"/>
                <w:left w:val="none" w:sz="0" w:space="0" w:color="auto"/>
                <w:bottom w:val="none" w:sz="0" w:space="0" w:color="auto"/>
                <w:right w:val="none" w:sz="0" w:space="0" w:color="auto"/>
              </w:divBdr>
              <w:divsChild>
                <w:div w:id="606279630">
                  <w:marLeft w:val="0"/>
                  <w:marRight w:val="0"/>
                  <w:marTop w:val="0"/>
                  <w:marBottom w:val="0"/>
                  <w:divBdr>
                    <w:top w:val="none" w:sz="0" w:space="0" w:color="auto"/>
                    <w:left w:val="none" w:sz="0" w:space="0" w:color="auto"/>
                    <w:bottom w:val="none" w:sz="0" w:space="0" w:color="auto"/>
                    <w:right w:val="none" w:sz="0" w:space="0" w:color="auto"/>
                  </w:divBdr>
                </w:div>
              </w:divsChild>
            </w:div>
            <w:div w:id="1009869655">
              <w:marLeft w:val="0"/>
              <w:marRight w:val="0"/>
              <w:marTop w:val="0"/>
              <w:marBottom w:val="0"/>
              <w:divBdr>
                <w:top w:val="none" w:sz="0" w:space="0" w:color="auto"/>
                <w:left w:val="none" w:sz="0" w:space="0" w:color="auto"/>
                <w:bottom w:val="none" w:sz="0" w:space="0" w:color="auto"/>
                <w:right w:val="none" w:sz="0" w:space="0" w:color="auto"/>
              </w:divBdr>
              <w:divsChild>
                <w:div w:id="1968776042">
                  <w:marLeft w:val="0"/>
                  <w:marRight w:val="0"/>
                  <w:marTop w:val="0"/>
                  <w:marBottom w:val="0"/>
                  <w:divBdr>
                    <w:top w:val="none" w:sz="0" w:space="0" w:color="auto"/>
                    <w:left w:val="none" w:sz="0" w:space="0" w:color="auto"/>
                    <w:bottom w:val="none" w:sz="0" w:space="0" w:color="auto"/>
                    <w:right w:val="none" w:sz="0" w:space="0" w:color="auto"/>
                  </w:divBdr>
                </w:div>
              </w:divsChild>
            </w:div>
            <w:div w:id="1067996146">
              <w:marLeft w:val="0"/>
              <w:marRight w:val="0"/>
              <w:marTop w:val="0"/>
              <w:marBottom w:val="0"/>
              <w:divBdr>
                <w:top w:val="none" w:sz="0" w:space="0" w:color="auto"/>
                <w:left w:val="none" w:sz="0" w:space="0" w:color="auto"/>
                <w:bottom w:val="none" w:sz="0" w:space="0" w:color="auto"/>
                <w:right w:val="none" w:sz="0" w:space="0" w:color="auto"/>
              </w:divBdr>
              <w:divsChild>
                <w:div w:id="400101619">
                  <w:marLeft w:val="0"/>
                  <w:marRight w:val="0"/>
                  <w:marTop w:val="0"/>
                  <w:marBottom w:val="0"/>
                  <w:divBdr>
                    <w:top w:val="none" w:sz="0" w:space="0" w:color="auto"/>
                    <w:left w:val="none" w:sz="0" w:space="0" w:color="auto"/>
                    <w:bottom w:val="none" w:sz="0" w:space="0" w:color="auto"/>
                    <w:right w:val="none" w:sz="0" w:space="0" w:color="auto"/>
                  </w:divBdr>
                </w:div>
              </w:divsChild>
            </w:div>
            <w:div w:id="1078358634">
              <w:marLeft w:val="0"/>
              <w:marRight w:val="0"/>
              <w:marTop w:val="0"/>
              <w:marBottom w:val="0"/>
              <w:divBdr>
                <w:top w:val="none" w:sz="0" w:space="0" w:color="auto"/>
                <w:left w:val="none" w:sz="0" w:space="0" w:color="auto"/>
                <w:bottom w:val="none" w:sz="0" w:space="0" w:color="auto"/>
                <w:right w:val="none" w:sz="0" w:space="0" w:color="auto"/>
              </w:divBdr>
              <w:divsChild>
                <w:div w:id="1767458946">
                  <w:marLeft w:val="0"/>
                  <w:marRight w:val="0"/>
                  <w:marTop w:val="0"/>
                  <w:marBottom w:val="0"/>
                  <w:divBdr>
                    <w:top w:val="none" w:sz="0" w:space="0" w:color="auto"/>
                    <w:left w:val="none" w:sz="0" w:space="0" w:color="auto"/>
                    <w:bottom w:val="none" w:sz="0" w:space="0" w:color="auto"/>
                    <w:right w:val="none" w:sz="0" w:space="0" w:color="auto"/>
                  </w:divBdr>
                </w:div>
              </w:divsChild>
            </w:div>
            <w:div w:id="1132752438">
              <w:marLeft w:val="0"/>
              <w:marRight w:val="0"/>
              <w:marTop w:val="0"/>
              <w:marBottom w:val="0"/>
              <w:divBdr>
                <w:top w:val="none" w:sz="0" w:space="0" w:color="auto"/>
                <w:left w:val="none" w:sz="0" w:space="0" w:color="auto"/>
                <w:bottom w:val="none" w:sz="0" w:space="0" w:color="auto"/>
                <w:right w:val="none" w:sz="0" w:space="0" w:color="auto"/>
              </w:divBdr>
              <w:divsChild>
                <w:div w:id="164634067">
                  <w:marLeft w:val="0"/>
                  <w:marRight w:val="0"/>
                  <w:marTop w:val="0"/>
                  <w:marBottom w:val="0"/>
                  <w:divBdr>
                    <w:top w:val="none" w:sz="0" w:space="0" w:color="auto"/>
                    <w:left w:val="none" w:sz="0" w:space="0" w:color="auto"/>
                    <w:bottom w:val="none" w:sz="0" w:space="0" w:color="auto"/>
                    <w:right w:val="none" w:sz="0" w:space="0" w:color="auto"/>
                  </w:divBdr>
                </w:div>
              </w:divsChild>
            </w:div>
            <w:div w:id="1140999899">
              <w:marLeft w:val="0"/>
              <w:marRight w:val="0"/>
              <w:marTop w:val="0"/>
              <w:marBottom w:val="0"/>
              <w:divBdr>
                <w:top w:val="none" w:sz="0" w:space="0" w:color="auto"/>
                <w:left w:val="none" w:sz="0" w:space="0" w:color="auto"/>
                <w:bottom w:val="none" w:sz="0" w:space="0" w:color="auto"/>
                <w:right w:val="none" w:sz="0" w:space="0" w:color="auto"/>
              </w:divBdr>
              <w:divsChild>
                <w:div w:id="2009865904">
                  <w:marLeft w:val="0"/>
                  <w:marRight w:val="0"/>
                  <w:marTop w:val="0"/>
                  <w:marBottom w:val="0"/>
                  <w:divBdr>
                    <w:top w:val="none" w:sz="0" w:space="0" w:color="auto"/>
                    <w:left w:val="none" w:sz="0" w:space="0" w:color="auto"/>
                    <w:bottom w:val="none" w:sz="0" w:space="0" w:color="auto"/>
                    <w:right w:val="none" w:sz="0" w:space="0" w:color="auto"/>
                  </w:divBdr>
                </w:div>
              </w:divsChild>
            </w:div>
            <w:div w:id="1185098207">
              <w:marLeft w:val="0"/>
              <w:marRight w:val="0"/>
              <w:marTop w:val="0"/>
              <w:marBottom w:val="0"/>
              <w:divBdr>
                <w:top w:val="none" w:sz="0" w:space="0" w:color="auto"/>
                <w:left w:val="none" w:sz="0" w:space="0" w:color="auto"/>
                <w:bottom w:val="none" w:sz="0" w:space="0" w:color="auto"/>
                <w:right w:val="none" w:sz="0" w:space="0" w:color="auto"/>
              </w:divBdr>
              <w:divsChild>
                <w:div w:id="1442988061">
                  <w:marLeft w:val="0"/>
                  <w:marRight w:val="0"/>
                  <w:marTop w:val="0"/>
                  <w:marBottom w:val="0"/>
                  <w:divBdr>
                    <w:top w:val="none" w:sz="0" w:space="0" w:color="auto"/>
                    <w:left w:val="none" w:sz="0" w:space="0" w:color="auto"/>
                    <w:bottom w:val="none" w:sz="0" w:space="0" w:color="auto"/>
                    <w:right w:val="none" w:sz="0" w:space="0" w:color="auto"/>
                  </w:divBdr>
                </w:div>
              </w:divsChild>
            </w:div>
            <w:div w:id="1224950082">
              <w:marLeft w:val="0"/>
              <w:marRight w:val="0"/>
              <w:marTop w:val="0"/>
              <w:marBottom w:val="0"/>
              <w:divBdr>
                <w:top w:val="none" w:sz="0" w:space="0" w:color="auto"/>
                <w:left w:val="none" w:sz="0" w:space="0" w:color="auto"/>
                <w:bottom w:val="none" w:sz="0" w:space="0" w:color="auto"/>
                <w:right w:val="none" w:sz="0" w:space="0" w:color="auto"/>
              </w:divBdr>
              <w:divsChild>
                <w:div w:id="896743850">
                  <w:marLeft w:val="0"/>
                  <w:marRight w:val="0"/>
                  <w:marTop w:val="0"/>
                  <w:marBottom w:val="0"/>
                  <w:divBdr>
                    <w:top w:val="none" w:sz="0" w:space="0" w:color="auto"/>
                    <w:left w:val="none" w:sz="0" w:space="0" w:color="auto"/>
                    <w:bottom w:val="none" w:sz="0" w:space="0" w:color="auto"/>
                    <w:right w:val="none" w:sz="0" w:space="0" w:color="auto"/>
                  </w:divBdr>
                </w:div>
              </w:divsChild>
            </w:div>
            <w:div w:id="1266156047">
              <w:marLeft w:val="0"/>
              <w:marRight w:val="0"/>
              <w:marTop w:val="0"/>
              <w:marBottom w:val="0"/>
              <w:divBdr>
                <w:top w:val="none" w:sz="0" w:space="0" w:color="auto"/>
                <w:left w:val="none" w:sz="0" w:space="0" w:color="auto"/>
                <w:bottom w:val="none" w:sz="0" w:space="0" w:color="auto"/>
                <w:right w:val="none" w:sz="0" w:space="0" w:color="auto"/>
              </w:divBdr>
              <w:divsChild>
                <w:div w:id="1445533803">
                  <w:marLeft w:val="0"/>
                  <w:marRight w:val="0"/>
                  <w:marTop w:val="0"/>
                  <w:marBottom w:val="0"/>
                  <w:divBdr>
                    <w:top w:val="none" w:sz="0" w:space="0" w:color="auto"/>
                    <w:left w:val="none" w:sz="0" w:space="0" w:color="auto"/>
                    <w:bottom w:val="none" w:sz="0" w:space="0" w:color="auto"/>
                    <w:right w:val="none" w:sz="0" w:space="0" w:color="auto"/>
                  </w:divBdr>
                </w:div>
              </w:divsChild>
            </w:div>
            <w:div w:id="1282151929">
              <w:marLeft w:val="0"/>
              <w:marRight w:val="0"/>
              <w:marTop w:val="0"/>
              <w:marBottom w:val="0"/>
              <w:divBdr>
                <w:top w:val="none" w:sz="0" w:space="0" w:color="auto"/>
                <w:left w:val="none" w:sz="0" w:space="0" w:color="auto"/>
                <w:bottom w:val="none" w:sz="0" w:space="0" w:color="auto"/>
                <w:right w:val="none" w:sz="0" w:space="0" w:color="auto"/>
              </w:divBdr>
              <w:divsChild>
                <w:div w:id="697238550">
                  <w:marLeft w:val="0"/>
                  <w:marRight w:val="0"/>
                  <w:marTop w:val="0"/>
                  <w:marBottom w:val="0"/>
                  <w:divBdr>
                    <w:top w:val="none" w:sz="0" w:space="0" w:color="auto"/>
                    <w:left w:val="none" w:sz="0" w:space="0" w:color="auto"/>
                    <w:bottom w:val="none" w:sz="0" w:space="0" w:color="auto"/>
                    <w:right w:val="none" w:sz="0" w:space="0" w:color="auto"/>
                  </w:divBdr>
                </w:div>
              </w:divsChild>
            </w:div>
            <w:div w:id="1291791083">
              <w:marLeft w:val="0"/>
              <w:marRight w:val="0"/>
              <w:marTop w:val="0"/>
              <w:marBottom w:val="0"/>
              <w:divBdr>
                <w:top w:val="none" w:sz="0" w:space="0" w:color="auto"/>
                <w:left w:val="none" w:sz="0" w:space="0" w:color="auto"/>
                <w:bottom w:val="none" w:sz="0" w:space="0" w:color="auto"/>
                <w:right w:val="none" w:sz="0" w:space="0" w:color="auto"/>
              </w:divBdr>
              <w:divsChild>
                <w:div w:id="981619716">
                  <w:marLeft w:val="0"/>
                  <w:marRight w:val="0"/>
                  <w:marTop w:val="0"/>
                  <w:marBottom w:val="0"/>
                  <w:divBdr>
                    <w:top w:val="none" w:sz="0" w:space="0" w:color="auto"/>
                    <w:left w:val="none" w:sz="0" w:space="0" w:color="auto"/>
                    <w:bottom w:val="none" w:sz="0" w:space="0" w:color="auto"/>
                    <w:right w:val="none" w:sz="0" w:space="0" w:color="auto"/>
                  </w:divBdr>
                </w:div>
              </w:divsChild>
            </w:div>
            <w:div w:id="1315258295">
              <w:marLeft w:val="0"/>
              <w:marRight w:val="0"/>
              <w:marTop w:val="0"/>
              <w:marBottom w:val="0"/>
              <w:divBdr>
                <w:top w:val="none" w:sz="0" w:space="0" w:color="auto"/>
                <w:left w:val="none" w:sz="0" w:space="0" w:color="auto"/>
                <w:bottom w:val="none" w:sz="0" w:space="0" w:color="auto"/>
                <w:right w:val="none" w:sz="0" w:space="0" w:color="auto"/>
              </w:divBdr>
              <w:divsChild>
                <w:div w:id="536629496">
                  <w:marLeft w:val="0"/>
                  <w:marRight w:val="0"/>
                  <w:marTop w:val="0"/>
                  <w:marBottom w:val="0"/>
                  <w:divBdr>
                    <w:top w:val="none" w:sz="0" w:space="0" w:color="auto"/>
                    <w:left w:val="none" w:sz="0" w:space="0" w:color="auto"/>
                    <w:bottom w:val="none" w:sz="0" w:space="0" w:color="auto"/>
                    <w:right w:val="none" w:sz="0" w:space="0" w:color="auto"/>
                  </w:divBdr>
                </w:div>
              </w:divsChild>
            </w:div>
            <w:div w:id="1334258164">
              <w:marLeft w:val="0"/>
              <w:marRight w:val="0"/>
              <w:marTop w:val="0"/>
              <w:marBottom w:val="0"/>
              <w:divBdr>
                <w:top w:val="none" w:sz="0" w:space="0" w:color="auto"/>
                <w:left w:val="none" w:sz="0" w:space="0" w:color="auto"/>
                <w:bottom w:val="none" w:sz="0" w:space="0" w:color="auto"/>
                <w:right w:val="none" w:sz="0" w:space="0" w:color="auto"/>
              </w:divBdr>
              <w:divsChild>
                <w:div w:id="1874341710">
                  <w:marLeft w:val="0"/>
                  <w:marRight w:val="0"/>
                  <w:marTop w:val="0"/>
                  <w:marBottom w:val="0"/>
                  <w:divBdr>
                    <w:top w:val="none" w:sz="0" w:space="0" w:color="auto"/>
                    <w:left w:val="none" w:sz="0" w:space="0" w:color="auto"/>
                    <w:bottom w:val="none" w:sz="0" w:space="0" w:color="auto"/>
                    <w:right w:val="none" w:sz="0" w:space="0" w:color="auto"/>
                  </w:divBdr>
                </w:div>
              </w:divsChild>
            </w:div>
            <w:div w:id="1376152282">
              <w:marLeft w:val="0"/>
              <w:marRight w:val="0"/>
              <w:marTop w:val="0"/>
              <w:marBottom w:val="0"/>
              <w:divBdr>
                <w:top w:val="none" w:sz="0" w:space="0" w:color="auto"/>
                <w:left w:val="none" w:sz="0" w:space="0" w:color="auto"/>
                <w:bottom w:val="none" w:sz="0" w:space="0" w:color="auto"/>
                <w:right w:val="none" w:sz="0" w:space="0" w:color="auto"/>
              </w:divBdr>
              <w:divsChild>
                <w:div w:id="1218325019">
                  <w:marLeft w:val="0"/>
                  <w:marRight w:val="0"/>
                  <w:marTop w:val="0"/>
                  <w:marBottom w:val="0"/>
                  <w:divBdr>
                    <w:top w:val="none" w:sz="0" w:space="0" w:color="auto"/>
                    <w:left w:val="none" w:sz="0" w:space="0" w:color="auto"/>
                    <w:bottom w:val="none" w:sz="0" w:space="0" w:color="auto"/>
                    <w:right w:val="none" w:sz="0" w:space="0" w:color="auto"/>
                  </w:divBdr>
                </w:div>
              </w:divsChild>
            </w:div>
            <w:div w:id="1386753568">
              <w:marLeft w:val="0"/>
              <w:marRight w:val="0"/>
              <w:marTop w:val="0"/>
              <w:marBottom w:val="0"/>
              <w:divBdr>
                <w:top w:val="none" w:sz="0" w:space="0" w:color="auto"/>
                <w:left w:val="none" w:sz="0" w:space="0" w:color="auto"/>
                <w:bottom w:val="none" w:sz="0" w:space="0" w:color="auto"/>
                <w:right w:val="none" w:sz="0" w:space="0" w:color="auto"/>
              </w:divBdr>
              <w:divsChild>
                <w:div w:id="606038149">
                  <w:marLeft w:val="0"/>
                  <w:marRight w:val="0"/>
                  <w:marTop w:val="0"/>
                  <w:marBottom w:val="0"/>
                  <w:divBdr>
                    <w:top w:val="none" w:sz="0" w:space="0" w:color="auto"/>
                    <w:left w:val="none" w:sz="0" w:space="0" w:color="auto"/>
                    <w:bottom w:val="none" w:sz="0" w:space="0" w:color="auto"/>
                    <w:right w:val="none" w:sz="0" w:space="0" w:color="auto"/>
                  </w:divBdr>
                </w:div>
              </w:divsChild>
            </w:div>
            <w:div w:id="1496066585">
              <w:marLeft w:val="0"/>
              <w:marRight w:val="0"/>
              <w:marTop w:val="0"/>
              <w:marBottom w:val="0"/>
              <w:divBdr>
                <w:top w:val="none" w:sz="0" w:space="0" w:color="auto"/>
                <w:left w:val="none" w:sz="0" w:space="0" w:color="auto"/>
                <w:bottom w:val="none" w:sz="0" w:space="0" w:color="auto"/>
                <w:right w:val="none" w:sz="0" w:space="0" w:color="auto"/>
              </w:divBdr>
              <w:divsChild>
                <w:div w:id="576135840">
                  <w:marLeft w:val="0"/>
                  <w:marRight w:val="0"/>
                  <w:marTop w:val="0"/>
                  <w:marBottom w:val="0"/>
                  <w:divBdr>
                    <w:top w:val="none" w:sz="0" w:space="0" w:color="auto"/>
                    <w:left w:val="none" w:sz="0" w:space="0" w:color="auto"/>
                    <w:bottom w:val="none" w:sz="0" w:space="0" w:color="auto"/>
                    <w:right w:val="none" w:sz="0" w:space="0" w:color="auto"/>
                  </w:divBdr>
                </w:div>
              </w:divsChild>
            </w:div>
            <w:div w:id="1524440609">
              <w:marLeft w:val="0"/>
              <w:marRight w:val="0"/>
              <w:marTop w:val="0"/>
              <w:marBottom w:val="0"/>
              <w:divBdr>
                <w:top w:val="none" w:sz="0" w:space="0" w:color="auto"/>
                <w:left w:val="none" w:sz="0" w:space="0" w:color="auto"/>
                <w:bottom w:val="none" w:sz="0" w:space="0" w:color="auto"/>
                <w:right w:val="none" w:sz="0" w:space="0" w:color="auto"/>
              </w:divBdr>
              <w:divsChild>
                <w:div w:id="1790315086">
                  <w:marLeft w:val="0"/>
                  <w:marRight w:val="0"/>
                  <w:marTop w:val="0"/>
                  <w:marBottom w:val="0"/>
                  <w:divBdr>
                    <w:top w:val="none" w:sz="0" w:space="0" w:color="auto"/>
                    <w:left w:val="none" w:sz="0" w:space="0" w:color="auto"/>
                    <w:bottom w:val="none" w:sz="0" w:space="0" w:color="auto"/>
                    <w:right w:val="none" w:sz="0" w:space="0" w:color="auto"/>
                  </w:divBdr>
                </w:div>
              </w:divsChild>
            </w:div>
            <w:div w:id="1593123153">
              <w:marLeft w:val="0"/>
              <w:marRight w:val="0"/>
              <w:marTop w:val="0"/>
              <w:marBottom w:val="0"/>
              <w:divBdr>
                <w:top w:val="none" w:sz="0" w:space="0" w:color="auto"/>
                <w:left w:val="none" w:sz="0" w:space="0" w:color="auto"/>
                <w:bottom w:val="none" w:sz="0" w:space="0" w:color="auto"/>
                <w:right w:val="none" w:sz="0" w:space="0" w:color="auto"/>
              </w:divBdr>
              <w:divsChild>
                <w:div w:id="1072891446">
                  <w:marLeft w:val="0"/>
                  <w:marRight w:val="0"/>
                  <w:marTop w:val="0"/>
                  <w:marBottom w:val="0"/>
                  <w:divBdr>
                    <w:top w:val="none" w:sz="0" w:space="0" w:color="auto"/>
                    <w:left w:val="none" w:sz="0" w:space="0" w:color="auto"/>
                    <w:bottom w:val="none" w:sz="0" w:space="0" w:color="auto"/>
                    <w:right w:val="none" w:sz="0" w:space="0" w:color="auto"/>
                  </w:divBdr>
                </w:div>
              </w:divsChild>
            </w:div>
            <w:div w:id="1594513503">
              <w:marLeft w:val="0"/>
              <w:marRight w:val="0"/>
              <w:marTop w:val="0"/>
              <w:marBottom w:val="0"/>
              <w:divBdr>
                <w:top w:val="none" w:sz="0" w:space="0" w:color="auto"/>
                <w:left w:val="none" w:sz="0" w:space="0" w:color="auto"/>
                <w:bottom w:val="none" w:sz="0" w:space="0" w:color="auto"/>
                <w:right w:val="none" w:sz="0" w:space="0" w:color="auto"/>
              </w:divBdr>
              <w:divsChild>
                <w:div w:id="1169373384">
                  <w:marLeft w:val="0"/>
                  <w:marRight w:val="0"/>
                  <w:marTop w:val="0"/>
                  <w:marBottom w:val="0"/>
                  <w:divBdr>
                    <w:top w:val="none" w:sz="0" w:space="0" w:color="auto"/>
                    <w:left w:val="none" w:sz="0" w:space="0" w:color="auto"/>
                    <w:bottom w:val="none" w:sz="0" w:space="0" w:color="auto"/>
                    <w:right w:val="none" w:sz="0" w:space="0" w:color="auto"/>
                  </w:divBdr>
                </w:div>
              </w:divsChild>
            </w:div>
            <w:div w:id="1628848490">
              <w:marLeft w:val="0"/>
              <w:marRight w:val="0"/>
              <w:marTop w:val="0"/>
              <w:marBottom w:val="0"/>
              <w:divBdr>
                <w:top w:val="none" w:sz="0" w:space="0" w:color="auto"/>
                <w:left w:val="none" w:sz="0" w:space="0" w:color="auto"/>
                <w:bottom w:val="none" w:sz="0" w:space="0" w:color="auto"/>
                <w:right w:val="none" w:sz="0" w:space="0" w:color="auto"/>
              </w:divBdr>
              <w:divsChild>
                <w:div w:id="384449156">
                  <w:marLeft w:val="0"/>
                  <w:marRight w:val="0"/>
                  <w:marTop w:val="0"/>
                  <w:marBottom w:val="0"/>
                  <w:divBdr>
                    <w:top w:val="none" w:sz="0" w:space="0" w:color="auto"/>
                    <w:left w:val="none" w:sz="0" w:space="0" w:color="auto"/>
                    <w:bottom w:val="none" w:sz="0" w:space="0" w:color="auto"/>
                    <w:right w:val="none" w:sz="0" w:space="0" w:color="auto"/>
                  </w:divBdr>
                </w:div>
              </w:divsChild>
            </w:div>
            <w:div w:id="1687054793">
              <w:marLeft w:val="0"/>
              <w:marRight w:val="0"/>
              <w:marTop w:val="0"/>
              <w:marBottom w:val="0"/>
              <w:divBdr>
                <w:top w:val="none" w:sz="0" w:space="0" w:color="auto"/>
                <w:left w:val="none" w:sz="0" w:space="0" w:color="auto"/>
                <w:bottom w:val="none" w:sz="0" w:space="0" w:color="auto"/>
                <w:right w:val="none" w:sz="0" w:space="0" w:color="auto"/>
              </w:divBdr>
              <w:divsChild>
                <w:div w:id="1532918785">
                  <w:marLeft w:val="0"/>
                  <w:marRight w:val="0"/>
                  <w:marTop w:val="0"/>
                  <w:marBottom w:val="0"/>
                  <w:divBdr>
                    <w:top w:val="none" w:sz="0" w:space="0" w:color="auto"/>
                    <w:left w:val="none" w:sz="0" w:space="0" w:color="auto"/>
                    <w:bottom w:val="none" w:sz="0" w:space="0" w:color="auto"/>
                    <w:right w:val="none" w:sz="0" w:space="0" w:color="auto"/>
                  </w:divBdr>
                </w:div>
              </w:divsChild>
            </w:div>
            <w:div w:id="1734810686">
              <w:marLeft w:val="0"/>
              <w:marRight w:val="0"/>
              <w:marTop w:val="0"/>
              <w:marBottom w:val="0"/>
              <w:divBdr>
                <w:top w:val="none" w:sz="0" w:space="0" w:color="auto"/>
                <w:left w:val="none" w:sz="0" w:space="0" w:color="auto"/>
                <w:bottom w:val="none" w:sz="0" w:space="0" w:color="auto"/>
                <w:right w:val="none" w:sz="0" w:space="0" w:color="auto"/>
              </w:divBdr>
              <w:divsChild>
                <w:div w:id="2075543436">
                  <w:marLeft w:val="0"/>
                  <w:marRight w:val="0"/>
                  <w:marTop w:val="0"/>
                  <w:marBottom w:val="0"/>
                  <w:divBdr>
                    <w:top w:val="none" w:sz="0" w:space="0" w:color="auto"/>
                    <w:left w:val="none" w:sz="0" w:space="0" w:color="auto"/>
                    <w:bottom w:val="none" w:sz="0" w:space="0" w:color="auto"/>
                    <w:right w:val="none" w:sz="0" w:space="0" w:color="auto"/>
                  </w:divBdr>
                </w:div>
              </w:divsChild>
            </w:div>
            <w:div w:id="1791583609">
              <w:marLeft w:val="0"/>
              <w:marRight w:val="0"/>
              <w:marTop w:val="0"/>
              <w:marBottom w:val="0"/>
              <w:divBdr>
                <w:top w:val="none" w:sz="0" w:space="0" w:color="auto"/>
                <w:left w:val="none" w:sz="0" w:space="0" w:color="auto"/>
                <w:bottom w:val="none" w:sz="0" w:space="0" w:color="auto"/>
                <w:right w:val="none" w:sz="0" w:space="0" w:color="auto"/>
              </w:divBdr>
              <w:divsChild>
                <w:div w:id="685012593">
                  <w:marLeft w:val="0"/>
                  <w:marRight w:val="0"/>
                  <w:marTop w:val="0"/>
                  <w:marBottom w:val="0"/>
                  <w:divBdr>
                    <w:top w:val="none" w:sz="0" w:space="0" w:color="auto"/>
                    <w:left w:val="none" w:sz="0" w:space="0" w:color="auto"/>
                    <w:bottom w:val="none" w:sz="0" w:space="0" w:color="auto"/>
                    <w:right w:val="none" w:sz="0" w:space="0" w:color="auto"/>
                  </w:divBdr>
                </w:div>
              </w:divsChild>
            </w:div>
            <w:div w:id="1796099127">
              <w:marLeft w:val="0"/>
              <w:marRight w:val="0"/>
              <w:marTop w:val="0"/>
              <w:marBottom w:val="0"/>
              <w:divBdr>
                <w:top w:val="none" w:sz="0" w:space="0" w:color="auto"/>
                <w:left w:val="none" w:sz="0" w:space="0" w:color="auto"/>
                <w:bottom w:val="none" w:sz="0" w:space="0" w:color="auto"/>
                <w:right w:val="none" w:sz="0" w:space="0" w:color="auto"/>
              </w:divBdr>
              <w:divsChild>
                <w:div w:id="668603309">
                  <w:marLeft w:val="0"/>
                  <w:marRight w:val="0"/>
                  <w:marTop w:val="0"/>
                  <w:marBottom w:val="0"/>
                  <w:divBdr>
                    <w:top w:val="none" w:sz="0" w:space="0" w:color="auto"/>
                    <w:left w:val="none" w:sz="0" w:space="0" w:color="auto"/>
                    <w:bottom w:val="none" w:sz="0" w:space="0" w:color="auto"/>
                    <w:right w:val="none" w:sz="0" w:space="0" w:color="auto"/>
                  </w:divBdr>
                </w:div>
              </w:divsChild>
            </w:div>
            <w:div w:id="1802117394">
              <w:marLeft w:val="0"/>
              <w:marRight w:val="0"/>
              <w:marTop w:val="0"/>
              <w:marBottom w:val="0"/>
              <w:divBdr>
                <w:top w:val="none" w:sz="0" w:space="0" w:color="auto"/>
                <w:left w:val="none" w:sz="0" w:space="0" w:color="auto"/>
                <w:bottom w:val="none" w:sz="0" w:space="0" w:color="auto"/>
                <w:right w:val="none" w:sz="0" w:space="0" w:color="auto"/>
              </w:divBdr>
              <w:divsChild>
                <w:div w:id="1466004481">
                  <w:marLeft w:val="0"/>
                  <w:marRight w:val="0"/>
                  <w:marTop w:val="0"/>
                  <w:marBottom w:val="0"/>
                  <w:divBdr>
                    <w:top w:val="none" w:sz="0" w:space="0" w:color="auto"/>
                    <w:left w:val="none" w:sz="0" w:space="0" w:color="auto"/>
                    <w:bottom w:val="none" w:sz="0" w:space="0" w:color="auto"/>
                    <w:right w:val="none" w:sz="0" w:space="0" w:color="auto"/>
                  </w:divBdr>
                </w:div>
              </w:divsChild>
            </w:div>
            <w:div w:id="1840457891">
              <w:marLeft w:val="0"/>
              <w:marRight w:val="0"/>
              <w:marTop w:val="0"/>
              <w:marBottom w:val="0"/>
              <w:divBdr>
                <w:top w:val="none" w:sz="0" w:space="0" w:color="auto"/>
                <w:left w:val="none" w:sz="0" w:space="0" w:color="auto"/>
                <w:bottom w:val="none" w:sz="0" w:space="0" w:color="auto"/>
                <w:right w:val="none" w:sz="0" w:space="0" w:color="auto"/>
              </w:divBdr>
              <w:divsChild>
                <w:div w:id="390689276">
                  <w:marLeft w:val="0"/>
                  <w:marRight w:val="0"/>
                  <w:marTop w:val="0"/>
                  <w:marBottom w:val="0"/>
                  <w:divBdr>
                    <w:top w:val="none" w:sz="0" w:space="0" w:color="auto"/>
                    <w:left w:val="none" w:sz="0" w:space="0" w:color="auto"/>
                    <w:bottom w:val="none" w:sz="0" w:space="0" w:color="auto"/>
                    <w:right w:val="none" w:sz="0" w:space="0" w:color="auto"/>
                  </w:divBdr>
                </w:div>
              </w:divsChild>
            </w:div>
            <w:div w:id="1905600720">
              <w:marLeft w:val="0"/>
              <w:marRight w:val="0"/>
              <w:marTop w:val="0"/>
              <w:marBottom w:val="0"/>
              <w:divBdr>
                <w:top w:val="none" w:sz="0" w:space="0" w:color="auto"/>
                <w:left w:val="none" w:sz="0" w:space="0" w:color="auto"/>
                <w:bottom w:val="none" w:sz="0" w:space="0" w:color="auto"/>
                <w:right w:val="none" w:sz="0" w:space="0" w:color="auto"/>
              </w:divBdr>
              <w:divsChild>
                <w:div w:id="790787690">
                  <w:marLeft w:val="0"/>
                  <w:marRight w:val="0"/>
                  <w:marTop w:val="0"/>
                  <w:marBottom w:val="0"/>
                  <w:divBdr>
                    <w:top w:val="none" w:sz="0" w:space="0" w:color="auto"/>
                    <w:left w:val="none" w:sz="0" w:space="0" w:color="auto"/>
                    <w:bottom w:val="none" w:sz="0" w:space="0" w:color="auto"/>
                    <w:right w:val="none" w:sz="0" w:space="0" w:color="auto"/>
                  </w:divBdr>
                </w:div>
              </w:divsChild>
            </w:div>
            <w:div w:id="1945653377">
              <w:marLeft w:val="0"/>
              <w:marRight w:val="0"/>
              <w:marTop w:val="0"/>
              <w:marBottom w:val="0"/>
              <w:divBdr>
                <w:top w:val="none" w:sz="0" w:space="0" w:color="auto"/>
                <w:left w:val="none" w:sz="0" w:space="0" w:color="auto"/>
                <w:bottom w:val="none" w:sz="0" w:space="0" w:color="auto"/>
                <w:right w:val="none" w:sz="0" w:space="0" w:color="auto"/>
              </w:divBdr>
              <w:divsChild>
                <w:div w:id="1297174483">
                  <w:marLeft w:val="0"/>
                  <w:marRight w:val="0"/>
                  <w:marTop w:val="0"/>
                  <w:marBottom w:val="0"/>
                  <w:divBdr>
                    <w:top w:val="none" w:sz="0" w:space="0" w:color="auto"/>
                    <w:left w:val="none" w:sz="0" w:space="0" w:color="auto"/>
                    <w:bottom w:val="none" w:sz="0" w:space="0" w:color="auto"/>
                    <w:right w:val="none" w:sz="0" w:space="0" w:color="auto"/>
                  </w:divBdr>
                </w:div>
              </w:divsChild>
            </w:div>
            <w:div w:id="1957172683">
              <w:marLeft w:val="0"/>
              <w:marRight w:val="0"/>
              <w:marTop w:val="0"/>
              <w:marBottom w:val="0"/>
              <w:divBdr>
                <w:top w:val="none" w:sz="0" w:space="0" w:color="auto"/>
                <w:left w:val="none" w:sz="0" w:space="0" w:color="auto"/>
                <w:bottom w:val="none" w:sz="0" w:space="0" w:color="auto"/>
                <w:right w:val="none" w:sz="0" w:space="0" w:color="auto"/>
              </w:divBdr>
              <w:divsChild>
                <w:div w:id="1912275654">
                  <w:marLeft w:val="0"/>
                  <w:marRight w:val="0"/>
                  <w:marTop w:val="0"/>
                  <w:marBottom w:val="0"/>
                  <w:divBdr>
                    <w:top w:val="none" w:sz="0" w:space="0" w:color="auto"/>
                    <w:left w:val="none" w:sz="0" w:space="0" w:color="auto"/>
                    <w:bottom w:val="none" w:sz="0" w:space="0" w:color="auto"/>
                    <w:right w:val="none" w:sz="0" w:space="0" w:color="auto"/>
                  </w:divBdr>
                </w:div>
              </w:divsChild>
            </w:div>
            <w:div w:id="2008439466">
              <w:marLeft w:val="0"/>
              <w:marRight w:val="0"/>
              <w:marTop w:val="0"/>
              <w:marBottom w:val="0"/>
              <w:divBdr>
                <w:top w:val="none" w:sz="0" w:space="0" w:color="auto"/>
                <w:left w:val="none" w:sz="0" w:space="0" w:color="auto"/>
                <w:bottom w:val="none" w:sz="0" w:space="0" w:color="auto"/>
                <w:right w:val="none" w:sz="0" w:space="0" w:color="auto"/>
              </w:divBdr>
              <w:divsChild>
                <w:div w:id="1564868701">
                  <w:marLeft w:val="0"/>
                  <w:marRight w:val="0"/>
                  <w:marTop w:val="0"/>
                  <w:marBottom w:val="0"/>
                  <w:divBdr>
                    <w:top w:val="none" w:sz="0" w:space="0" w:color="auto"/>
                    <w:left w:val="none" w:sz="0" w:space="0" w:color="auto"/>
                    <w:bottom w:val="none" w:sz="0" w:space="0" w:color="auto"/>
                    <w:right w:val="none" w:sz="0" w:space="0" w:color="auto"/>
                  </w:divBdr>
                </w:div>
              </w:divsChild>
            </w:div>
            <w:div w:id="2043019489">
              <w:marLeft w:val="0"/>
              <w:marRight w:val="0"/>
              <w:marTop w:val="0"/>
              <w:marBottom w:val="0"/>
              <w:divBdr>
                <w:top w:val="none" w:sz="0" w:space="0" w:color="auto"/>
                <w:left w:val="none" w:sz="0" w:space="0" w:color="auto"/>
                <w:bottom w:val="none" w:sz="0" w:space="0" w:color="auto"/>
                <w:right w:val="none" w:sz="0" w:space="0" w:color="auto"/>
              </w:divBdr>
              <w:divsChild>
                <w:div w:id="2011714559">
                  <w:marLeft w:val="0"/>
                  <w:marRight w:val="0"/>
                  <w:marTop w:val="0"/>
                  <w:marBottom w:val="0"/>
                  <w:divBdr>
                    <w:top w:val="none" w:sz="0" w:space="0" w:color="auto"/>
                    <w:left w:val="none" w:sz="0" w:space="0" w:color="auto"/>
                    <w:bottom w:val="none" w:sz="0" w:space="0" w:color="auto"/>
                    <w:right w:val="none" w:sz="0" w:space="0" w:color="auto"/>
                  </w:divBdr>
                </w:div>
              </w:divsChild>
            </w:div>
            <w:div w:id="2044212960">
              <w:marLeft w:val="0"/>
              <w:marRight w:val="0"/>
              <w:marTop w:val="0"/>
              <w:marBottom w:val="0"/>
              <w:divBdr>
                <w:top w:val="none" w:sz="0" w:space="0" w:color="auto"/>
                <w:left w:val="none" w:sz="0" w:space="0" w:color="auto"/>
                <w:bottom w:val="none" w:sz="0" w:space="0" w:color="auto"/>
                <w:right w:val="none" w:sz="0" w:space="0" w:color="auto"/>
              </w:divBdr>
              <w:divsChild>
                <w:div w:id="1201865081">
                  <w:marLeft w:val="0"/>
                  <w:marRight w:val="0"/>
                  <w:marTop w:val="0"/>
                  <w:marBottom w:val="0"/>
                  <w:divBdr>
                    <w:top w:val="none" w:sz="0" w:space="0" w:color="auto"/>
                    <w:left w:val="none" w:sz="0" w:space="0" w:color="auto"/>
                    <w:bottom w:val="none" w:sz="0" w:space="0" w:color="auto"/>
                    <w:right w:val="none" w:sz="0" w:space="0" w:color="auto"/>
                  </w:divBdr>
                </w:div>
              </w:divsChild>
            </w:div>
            <w:div w:id="2064212318">
              <w:marLeft w:val="0"/>
              <w:marRight w:val="0"/>
              <w:marTop w:val="0"/>
              <w:marBottom w:val="0"/>
              <w:divBdr>
                <w:top w:val="none" w:sz="0" w:space="0" w:color="auto"/>
                <w:left w:val="none" w:sz="0" w:space="0" w:color="auto"/>
                <w:bottom w:val="none" w:sz="0" w:space="0" w:color="auto"/>
                <w:right w:val="none" w:sz="0" w:space="0" w:color="auto"/>
              </w:divBdr>
              <w:divsChild>
                <w:div w:id="1870026051">
                  <w:marLeft w:val="0"/>
                  <w:marRight w:val="0"/>
                  <w:marTop w:val="0"/>
                  <w:marBottom w:val="0"/>
                  <w:divBdr>
                    <w:top w:val="none" w:sz="0" w:space="0" w:color="auto"/>
                    <w:left w:val="none" w:sz="0" w:space="0" w:color="auto"/>
                    <w:bottom w:val="none" w:sz="0" w:space="0" w:color="auto"/>
                    <w:right w:val="none" w:sz="0" w:space="0" w:color="auto"/>
                  </w:divBdr>
                </w:div>
              </w:divsChild>
            </w:div>
            <w:div w:id="2081243977">
              <w:marLeft w:val="0"/>
              <w:marRight w:val="0"/>
              <w:marTop w:val="0"/>
              <w:marBottom w:val="0"/>
              <w:divBdr>
                <w:top w:val="none" w:sz="0" w:space="0" w:color="auto"/>
                <w:left w:val="none" w:sz="0" w:space="0" w:color="auto"/>
                <w:bottom w:val="none" w:sz="0" w:space="0" w:color="auto"/>
                <w:right w:val="none" w:sz="0" w:space="0" w:color="auto"/>
              </w:divBdr>
              <w:divsChild>
                <w:div w:id="1783643260">
                  <w:marLeft w:val="0"/>
                  <w:marRight w:val="0"/>
                  <w:marTop w:val="0"/>
                  <w:marBottom w:val="0"/>
                  <w:divBdr>
                    <w:top w:val="none" w:sz="0" w:space="0" w:color="auto"/>
                    <w:left w:val="none" w:sz="0" w:space="0" w:color="auto"/>
                    <w:bottom w:val="none" w:sz="0" w:space="0" w:color="auto"/>
                    <w:right w:val="none" w:sz="0" w:space="0" w:color="auto"/>
                  </w:divBdr>
                </w:div>
              </w:divsChild>
            </w:div>
            <w:div w:id="2106487924">
              <w:marLeft w:val="0"/>
              <w:marRight w:val="0"/>
              <w:marTop w:val="0"/>
              <w:marBottom w:val="0"/>
              <w:divBdr>
                <w:top w:val="none" w:sz="0" w:space="0" w:color="auto"/>
                <w:left w:val="none" w:sz="0" w:space="0" w:color="auto"/>
                <w:bottom w:val="none" w:sz="0" w:space="0" w:color="auto"/>
                <w:right w:val="none" w:sz="0" w:space="0" w:color="auto"/>
              </w:divBdr>
              <w:divsChild>
                <w:div w:id="868958636">
                  <w:marLeft w:val="0"/>
                  <w:marRight w:val="0"/>
                  <w:marTop w:val="0"/>
                  <w:marBottom w:val="0"/>
                  <w:divBdr>
                    <w:top w:val="none" w:sz="0" w:space="0" w:color="auto"/>
                    <w:left w:val="none" w:sz="0" w:space="0" w:color="auto"/>
                    <w:bottom w:val="none" w:sz="0" w:space="0" w:color="auto"/>
                    <w:right w:val="none" w:sz="0" w:space="0" w:color="auto"/>
                  </w:divBdr>
                </w:div>
              </w:divsChild>
            </w:div>
            <w:div w:id="2116435348">
              <w:marLeft w:val="0"/>
              <w:marRight w:val="0"/>
              <w:marTop w:val="0"/>
              <w:marBottom w:val="0"/>
              <w:divBdr>
                <w:top w:val="none" w:sz="0" w:space="0" w:color="auto"/>
                <w:left w:val="none" w:sz="0" w:space="0" w:color="auto"/>
                <w:bottom w:val="none" w:sz="0" w:space="0" w:color="auto"/>
                <w:right w:val="none" w:sz="0" w:space="0" w:color="auto"/>
              </w:divBdr>
              <w:divsChild>
                <w:div w:id="865367962">
                  <w:marLeft w:val="0"/>
                  <w:marRight w:val="0"/>
                  <w:marTop w:val="0"/>
                  <w:marBottom w:val="0"/>
                  <w:divBdr>
                    <w:top w:val="none" w:sz="0" w:space="0" w:color="auto"/>
                    <w:left w:val="none" w:sz="0" w:space="0" w:color="auto"/>
                    <w:bottom w:val="none" w:sz="0" w:space="0" w:color="auto"/>
                    <w:right w:val="none" w:sz="0" w:space="0" w:color="auto"/>
                  </w:divBdr>
                </w:div>
              </w:divsChild>
            </w:div>
            <w:div w:id="2124495752">
              <w:marLeft w:val="0"/>
              <w:marRight w:val="0"/>
              <w:marTop w:val="0"/>
              <w:marBottom w:val="0"/>
              <w:divBdr>
                <w:top w:val="none" w:sz="0" w:space="0" w:color="auto"/>
                <w:left w:val="none" w:sz="0" w:space="0" w:color="auto"/>
                <w:bottom w:val="none" w:sz="0" w:space="0" w:color="auto"/>
                <w:right w:val="none" w:sz="0" w:space="0" w:color="auto"/>
              </w:divBdr>
              <w:divsChild>
                <w:div w:id="1418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2667">
      <w:bodyDiv w:val="1"/>
      <w:marLeft w:val="0"/>
      <w:marRight w:val="0"/>
      <w:marTop w:val="0"/>
      <w:marBottom w:val="0"/>
      <w:divBdr>
        <w:top w:val="none" w:sz="0" w:space="0" w:color="auto"/>
        <w:left w:val="none" w:sz="0" w:space="0" w:color="auto"/>
        <w:bottom w:val="none" w:sz="0" w:space="0" w:color="auto"/>
        <w:right w:val="none" w:sz="0" w:space="0" w:color="auto"/>
      </w:divBdr>
    </w:div>
    <w:div w:id="1412584106">
      <w:bodyDiv w:val="1"/>
      <w:marLeft w:val="0"/>
      <w:marRight w:val="0"/>
      <w:marTop w:val="0"/>
      <w:marBottom w:val="0"/>
      <w:divBdr>
        <w:top w:val="none" w:sz="0" w:space="0" w:color="auto"/>
        <w:left w:val="none" w:sz="0" w:space="0" w:color="auto"/>
        <w:bottom w:val="none" w:sz="0" w:space="0" w:color="auto"/>
        <w:right w:val="none" w:sz="0" w:space="0" w:color="auto"/>
      </w:divBdr>
    </w:div>
    <w:div w:id="1443650219">
      <w:bodyDiv w:val="1"/>
      <w:marLeft w:val="0"/>
      <w:marRight w:val="0"/>
      <w:marTop w:val="0"/>
      <w:marBottom w:val="0"/>
      <w:divBdr>
        <w:top w:val="none" w:sz="0" w:space="0" w:color="auto"/>
        <w:left w:val="none" w:sz="0" w:space="0" w:color="auto"/>
        <w:bottom w:val="none" w:sz="0" w:space="0" w:color="auto"/>
        <w:right w:val="none" w:sz="0" w:space="0" w:color="auto"/>
      </w:divBdr>
    </w:div>
    <w:div w:id="1507091248">
      <w:bodyDiv w:val="1"/>
      <w:marLeft w:val="0"/>
      <w:marRight w:val="0"/>
      <w:marTop w:val="0"/>
      <w:marBottom w:val="0"/>
      <w:divBdr>
        <w:top w:val="none" w:sz="0" w:space="0" w:color="auto"/>
        <w:left w:val="none" w:sz="0" w:space="0" w:color="auto"/>
        <w:bottom w:val="none" w:sz="0" w:space="0" w:color="auto"/>
        <w:right w:val="none" w:sz="0" w:space="0" w:color="auto"/>
      </w:divBdr>
    </w:div>
    <w:div w:id="1510680803">
      <w:bodyDiv w:val="1"/>
      <w:marLeft w:val="0"/>
      <w:marRight w:val="0"/>
      <w:marTop w:val="0"/>
      <w:marBottom w:val="0"/>
      <w:divBdr>
        <w:top w:val="none" w:sz="0" w:space="0" w:color="auto"/>
        <w:left w:val="none" w:sz="0" w:space="0" w:color="auto"/>
        <w:bottom w:val="none" w:sz="0" w:space="0" w:color="auto"/>
        <w:right w:val="none" w:sz="0" w:space="0" w:color="auto"/>
      </w:divBdr>
    </w:div>
    <w:div w:id="1530609432">
      <w:bodyDiv w:val="1"/>
      <w:marLeft w:val="0"/>
      <w:marRight w:val="0"/>
      <w:marTop w:val="0"/>
      <w:marBottom w:val="0"/>
      <w:divBdr>
        <w:top w:val="none" w:sz="0" w:space="0" w:color="auto"/>
        <w:left w:val="none" w:sz="0" w:space="0" w:color="auto"/>
        <w:bottom w:val="none" w:sz="0" w:space="0" w:color="auto"/>
        <w:right w:val="none" w:sz="0" w:space="0" w:color="auto"/>
      </w:divBdr>
      <w:divsChild>
        <w:div w:id="183633222">
          <w:marLeft w:val="0"/>
          <w:marRight w:val="0"/>
          <w:marTop w:val="0"/>
          <w:marBottom w:val="0"/>
          <w:divBdr>
            <w:top w:val="none" w:sz="0" w:space="0" w:color="auto"/>
            <w:left w:val="none" w:sz="0" w:space="0" w:color="auto"/>
            <w:bottom w:val="none" w:sz="0" w:space="0" w:color="auto"/>
            <w:right w:val="none" w:sz="0" w:space="0" w:color="auto"/>
          </w:divBdr>
        </w:div>
        <w:div w:id="660351896">
          <w:marLeft w:val="0"/>
          <w:marRight w:val="0"/>
          <w:marTop w:val="0"/>
          <w:marBottom w:val="0"/>
          <w:divBdr>
            <w:top w:val="none" w:sz="0" w:space="0" w:color="auto"/>
            <w:left w:val="none" w:sz="0" w:space="0" w:color="auto"/>
            <w:bottom w:val="none" w:sz="0" w:space="0" w:color="auto"/>
            <w:right w:val="none" w:sz="0" w:space="0" w:color="auto"/>
          </w:divBdr>
        </w:div>
      </w:divsChild>
    </w:div>
    <w:div w:id="1553350947">
      <w:bodyDiv w:val="1"/>
      <w:marLeft w:val="0"/>
      <w:marRight w:val="0"/>
      <w:marTop w:val="0"/>
      <w:marBottom w:val="0"/>
      <w:divBdr>
        <w:top w:val="none" w:sz="0" w:space="0" w:color="auto"/>
        <w:left w:val="none" w:sz="0" w:space="0" w:color="auto"/>
        <w:bottom w:val="none" w:sz="0" w:space="0" w:color="auto"/>
        <w:right w:val="none" w:sz="0" w:space="0" w:color="auto"/>
      </w:divBdr>
    </w:div>
    <w:div w:id="1608736134">
      <w:bodyDiv w:val="1"/>
      <w:marLeft w:val="0"/>
      <w:marRight w:val="0"/>
      <w:marTop w:val="0"/>
      <w:marBottom w:val="0"/>
      <w:divBdr>
        <w:top w:val="none" w:sz="0" w:space="0" w:color="auto"/>
        <w:left w:val="none" w:sz="0" w:space="0" w:color="auto"/>
        <w:bottom w:val="none" w:sz="0" w:space="0" w:color="auto"/>
        <w:right w:val="none" w:sz="0" w:space="0" w:color="auto"/>
      </w:divBdr>
    </w:div>
    <w:div w:id="1648314088">
      <w:bodyDiv w:val="1"/>
      <w:marLeft w:val="0"/>
      <w:marRight w:val="0"/>
      <w:marTop w:val="0"/>
      <w:marBottom w:val="0"/>
      <w:divBdr>
        <w:top w:val="none" w:sz="0" w:space="0" w:color="auto"/>
        <w:left w:val="none" w:sz="0" w:space="0" w:color="auto"/>
        <w:bottom w:val="none" w:sz="0" w:space="0" w:color="auto"/>
        <w:right w:val="none" w:sz="0" w:space="0" w:color="auto"/>
      </w:divBdr>
    </w:div>
    <w:div w:id="1714847347">
      <w:bodyDiv w:val="1"/>
      <w:marLeft w:val="0"/>
      <w:marRight w:val="0"/>
      <w:marTop w:val="0"/>
      <w:marBottom w:val="0"/>
      <w:divBdr>
        <w:top w:val="none" w:sz="0" w:space="0" w:color="auto"/>
        <w:left w:val="none" w:sz="0" w:space="0" w:color="auto"/>
        <w:bottom w:val="none" w:sz="0" w:space="0" w:color="auto"/>
        <w:right w:val="none" w:sz="0" w:space="0" w:color="auto"/>
      </w:divBdr>
    </w:div>
    <w:div w:id="1774204536">
      <w:bodyDiv w:val="1"/>
      <w:marLeft w:val="0"/>
      <w:marRight w:val="0"/>
      <w:marTop w:val="0"/>
      <w:marBottom w:val="0"/>
      <w:divBdr>
        <w:top w:val="none" w:sz="0" w:space="0" w:color="auto"/>
        <w:left w:val="none" w:sz="0" w:space="0" w:color="auto"/>
        <w:bottom w:val="none" w:sz="0" w:space="0" w:color="auto"/>
        <w:right w:val="none" w:sz="0" w:space="0" w:color="auto"/>
      </w:divBdr>
    </w:div>
    <w:div w:id="1798641865">
      <w:bodyDiv w:val="1"/>
      <w:marLeft w:val="0"/>
      <w:marRight w:val="0"/>
      <w:marTop w:val="0"/>
      <w:marBottom w:val="0"/>
      <w:divBdr>
        <w:top w:val="none" w:sz="0" w:space="0" w:color="auto"/>
        <w:left w:val="none" w:sz="0" w:space="0" w:color="auto"/>
        <w:bottom w:val="none" w:sz="0" w:space="0" w:color="auto"/>
        <w:right w:val="none" w:sz="0" w:space="0" w:color="auto"/>
      </w:divBdr>
    </w:div>
    <w:div w:id="1822034968">
      <w:bodyDiv w:val="1"/>
      <w:marLeft w:val="0"/>
      <w:marRight w:val="0"/>
      <w:marTop w:val="0"/>
      <w:marBottom w:val="0"/>
      <w:divBdr>
        <w:top w:val="none" w:sz="0" w:space="0" w:color="auto"/>
        <w:left w:val="none" w:sz="0" w:space="0" w:color="auto"/>
        <w:bottom w:val="none" w:sz="0" w:space="0" w:color="auto"/>
        <w:right w:val="none" w:sz="0" w:space="0" w:color="auto"/>
      </w:divBdr>
    </w:div>
    <w:div w:id="1909071706">
      <w:bodyDiv w:val="1"/>
      <w:marLeft w:val="0"/>
      <w:marRight w:val="0"/>
      <w:marTop w:val="0"/>
      <w:marBottom w:val="0"/>
      <w:divBdr>
        <w:top w:val="none" w:sz="0" w:space="0" w:color="auto"/>
        <w:left w:val="none" w:sz="0" w:space="0" w:color="auto"/>
        <w:bottom w:val="none" w:sz="0" w:space="0" w:color="auto"/>
        <w:right w:val="none" w:sz="0" w:space="0" w:color="auto"/>
      </w:divBdr>
    </w:div>
    <w:div w:id="1915817480">
      <w:bodyDiv w:val="1"/>
      <w:marLeft w:val="0"/>
      <w:marRight w:val="0"/>
      <w:marTop w:val="0"/>
      <w:marBottom w:val="0"/>
      <w:divBdr>
        <w:top w:val="none" w:sz="0" w:space="0" w:color="auto"/>
        <w:left w:val="none" w:sz="0" w:space="0" w:color="auto"/>
        <w:bottom w:val="none" w:sz="0" w:space="0" w:color="auto"/>
        <w:right w:val="none" w:sz="0" w:space="0" w:color="auto"/>
      </w:divBdr>
    </w:div>
    <w:div w:id="1926064436">
      <w:bodyDiv w:val="1"/>
      <w:marLeft w:val="0"/>
      <w:marRight w:val="0"/>
      <w:marTop w:val="0"/>
      <w:marBottom w:val="0"/>
      <w:divBdr>
        <w:top w:val="none" w:sz="0" w:space="0" w:color="auto"/>
        <w:left w:val="none" w:sz="0" w:space="0" w:color="auto"/>
        <w:bottom w:val="none" w:sz="0" w:space="0" w:color="auto"/>
        <w:right w:val="none" w:sz="0" w:space="0" w:color="auto"/>
      </w:divBdr>
    </w:div>
    <w:div w:id="1933585559">
      <w:bodyDiv w:val="1"/>
      <w:marLeft w:val="0"/>
      <w:marRight w:val="0"/>
      <w:marTop w:val="0"/>
      <w:marBottom w:val="0"/>
      <w:divBdr>
        <w:top w:val="none" w:sz="0" w:space="0" w:color="auto"/>
        <w:left w:val="none" w:sz="0" w:space="0" w:color="auto"/>
        <w:bottom w:val="none" w:sz="0" w:space="0" w:color="auto"/>
        <w:right w:val="none" w:sz="0" w:space="0" w:color="auto"/>
      </w:divBdr>
    </w:div>
    <w:div w:id="1977444881">
      <w:bodyDiv w:val="1"/>
      <w:marLeft w:val="0"/>
      <w:marRight w:val="0"/>
      <w:marTop w:val="0"/>
      <w:marBottom w:val="0"/>
      <w:divBdr>
        <w:top w:val="none" w:sz="0" w:space="0" w:color="auto"/>
        <w:left w:val="none" w:sz="0" w:space="0" w:color="auto"/>
        <w:bottom w:val="none" w:sz="0" w:space="0" w:color="auto"/>
        <w:right w:val="none" w:sz="0" w:space="0" w:color="auto"/>
      </w:divBdr>
    </w:div>
    <w:div w:id="2024895638">
      <w:bodyDiv w:val="1"/>
      <w:marLeft w:val="0"/>
      <w:marRight w:val="0"/>
      <w:marTop w:val="0"/>
      <w:marBottom w:val="0"/>
      <w:divBdr>
        <w:top w:val="none" w:sz="0" w:space="0" w:color="auto"/>
        <w:left w:val="none" w:sz="0" w:space="0" w:color="auto"/>
        <w:bottom w:val="none" w:sz="0" w:space="0" w:color="auto"/>
        <w:right w:val="none" w:sz="0" w:space="0" w:color="auto"/>
      </w:divBdr>
    </w:div>
    <w:div w:id="206289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CAS">
  <a:themeElements>
    <a:clrScheme name="CAS metodika">
      <a:dk1>
        <a:srgbClr val="D90000"/>
      </a:dk1>
      <a:lt1>
        <a:srgbClr val="000000"/>
      </a:lt1>
      <a:dk2>
        <a:srgbClr val="5E5E5E"/>
      </a:dk2>
      <a:lt2>
        <a:srgbClr val="21BDCB"/>
      </a:lt2>
      <a:accent1>
        <a:srgbClr val="FFFFFF"/>
      </a:accent1>
      <a:accent2>
        <a:srgbClr val="F17879"/>
      </a:accent2>
      <a:accent3>
        <a:srgbClr val="008892"/>
      </a:accent3>
      <a:accent4>
        <a:srgbClr val="D1D3D4"/>
      </a:accent4>
      <a:accent5>
        <a:srgbClr val="000000"/>
      </a:accent5>
      <a:accent6>
        <a:srgbClr val="FFFFFF"/>
      </a:accent6>
      <a:hlink>
        <a:srgbClr val="21BDCB"/>
      </a:hlink>
      <a:folHlink>
        <a:srgbClr val="F17879"/>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3DACF31DA4EE45A169A34CB6B74707" ma:contentTypeVersion="14" ma:contentTypeDescription="Vytvoří nový dokument" ma:contentTypeScope="" ma:versionID="2e9b8ac37ea015de26c590376184cc54">
  <xsd:schema xmlns:xsd="http://www.w3.org/2001/XMLSchema" xmlns:xs="http://www.w3.org/2001/XMLSchema" xmlns:p="http://schemas.microsoft.com/office/2006/metadata/properties" xmlns:ns2="912defd0-2d77-4fa7-9a1e-623fb263c94e" xmlns:ns3="8aa16206-0aa8-4632-85c1-2b2ad3488a1f" targetNamespace="http://schemas.microsoft.com/office/2006/metadata/properties" ma:root="true" ma:fieldsID="91b41653f430319dc35b1f9f2d9b8b96" ns2:_="" ns3:_="">
    <xsd:import namespace="912defd0-2d77-4fa7-9a1e-623fb263c94e"/>
    <xsd:import namespace="8aa16206-0aa8-4632-85c1-2b2ad3488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defd0-2d77-4fa7-9a1e-623fb263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e38dc4d6-ff14-4a4f-9a73-4dc5003b8c4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16206-0aa8-4632-85c1-2b2ad3488a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f006ef-f160-4b98-be83-d3156ce7d0d4}" ma:internalName="TaxCatchAll" ma:showField="CatchAllData" ma:web="8aa16206-0aa8-4632-85c1-2b2ad3488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a16206-0aa8-4632-85c1-2b2ad3488a1f" xsi:nil="true"/>
    <lcf76f155ced4ddcb4097134ff3c332f xmlns="912defd0-2d77-4fa7-9a1e-623fb263c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2C830E-35FB-974C-960E-033134EEB45B}">
  <ds:schemaRefs>
    <ds:schemaRef ds:uri="http://schemas.openxmlformats.org/officeDocument/2006/bibliography"/>
  </ds:schemaRefs>
</ds:datastoreItem>
</file>

<file path=customXml/itemProps2.xml><?xml version="1.0" encoding="utf-8"?>
<ds:datastoreItem xmlns:ds="http://schemas.openxmlformats.org/officeDocument/2006/customXml" ds:itemID="{1DDA2DC5-81F7-4336-B4F0-93BC0AD51CBF}">
  <ds:schemaRefs>
    <ds:schemaRef ds:uri="http://schemas.microsoft.com/sharepoint/v3/contenttype/forms"/>
  </ds:schemaRefs>
</ds:datastoreItem>
</file>

<file path=customXml/itemProps3.xml><?xml version="1.0" encoding="utf-8"?>
<ds:datastoreItem xmlns:ds="http://schemas.openxmlformats.org/officeDocument/2006/customXml" ds:itemID="{B89F6069-A0B1-455D-ABBD-13D28956E051}"/>
</file>

<file path=customXml/itemProps4.xml><?xml version="1.0" encoding="utf-8"?>
<ds:datastoreItem xmlns:ds="http://schemas.openxmlformats.org/officeDocument/2006/customXml" ds:itemID="{94642519-20C8-4EAE-960C-07E7C03E8FCE}">
  <ds:schemaRefs>
    <ds:schemaRef ds:uri="http://schemas.microsoft.com/office/2006/metadata/properties"/>
    <ds:schemaRef ds:uri="http://schemas.microsoft.com/office/infopath/2007/PartnerControls"/>
    <ds:schemaRef ds:uri="7fd94bc3-ce42-4b12-99b1-2840780f212c"/>
    <ds:schemaRef ds:uri="a5d7ee5b-7a8c-4715-9b3c-e4394f465b2b"/>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7</Pages>
  <Words>2083</Words>
  <Characters>12296</Characters>
  <Application>Microsoft Office Word</Application>
  <DocSecurity>0</DocSecurity>
  <Lines>102</Lines>
  <Paragraphs>28</Paragraphs>
  <ScaleCrop>false</ScaleCrop>
  <Company>Microsoft</Company>
  <LinksUpToDate>false</LinksUpToDate>
  <CharactersWithSpaces>14351</CharactersWithSpaces>
  <SharedDoc>false</SharedDoc>
  <HLinks>
    <vt:vector size="192" baseType="variant">
      <vt:variant>
        <vt:i4>1507380</vt:i4>
      </vt:variant>
      <vt:variant>
        <vt:i4>188</vt:i4>
      </vt:variant>
      <vt:variant>
        <vt:i4>0</vt:i4>
      </vt:variant>
      <vt:variant>
        <vt:i4>5</vt:i4>
      </vt:variant>
      <vt:variant>
        <vt:lpwstr/>
      </vt:variant>
      <vt:variant>
        <vt:lpwstr>_Toc206157560</vt:lpwstr>
      </vt:variant>
      <vt:variant>
        <vt:i4>1310772</vt:i4>
      </vt:variant>
      <vt:variant>
        <vt:i4>182</vt:i4>
      </vt:variant>
      <vt:variant>
        <vt:i4>0</vt:i4>
      </vt:variant>
      <vt:variant>
        <vt:i4>5</vt:i4>
      </vt:variant>
      <vt:variant>
        <vt:lpwstr/>
      </vt:variant>
      <vt:variant>
        <vt:lpwstr>_Toc206157559</vt:lpwstr>
      </vt:variant>
      <vt:variant>
        <vt:i4>1310772</vt:i4>
      </vt:variant>
      <vt:variant>
        <vt:i4>176</vt:i4>
      </vt:variant>
      <vt:variant>
        <vt:i4>0</vt:i4>
      </vt:variant>
      <vt:variant>
        <vt:i4>5</vt:i4>
      </vt:variant>
      <vt:variant>
        <vt:lpwstr/>
      </vt:variant>
      <vt:variant>
        <vt:lpwstr>_Toc206157558</vt:lpwstr>
      </vt:variant>
      <vt:variant>
        <vt:i4>1310772</vt:i4>
      </vt:variant>
      <vt:variant>
        <vt:i4>170</vt:i4>
      </vt:variant>
      <vt:variant>
        <vt:i4>0</vt:i4>
      </vt:variant>
      <vt:variant>
        <vt:i4>5</vt:i4>
      </vt:variant>
      <vt:variant>
        <vt:lpwstr/>
      </vt:variant>
      <vt:variant>
        <vt:lpwstr>_Toc206157557</vt:lpwstr>
      </vt:variant>
      <vt:variant>
        <vt:i4>1310772</vt:i4>
      </vt:variant>
      <vt:variant>
        <vt:i4>164</vt:i4>
      </vt:variant>
      <vt:variant>
        <vt:i4>0</vt:i4>
      </vt:variant>
      <vt:variant>
        <vt:i4>5</vt:i4>
      </vt:variant>
      <vt:variant>
        <vt:lpwstr/>
      </vt:variant>
      <vt:variant>
        <vt:lpwstr>_Toc206157556</vt:lpwstr>
      </vt:variant>
      <vt:variant>
        <vt:i4>1310772</vt:i4>
      </vt:variant>
      <vt:variant>
        <vt:i4>158</vt:i4>
      </vt:variant>
      <vt:variant>
        <vt:i4>0</vt:i4>
      </vt:variant>
      <vt:variant>
        <vt:i4>5</vt:i4>
      </vt:variant>
      <vt:variant>
        <vt:lpwstr/>
      </vt:variant>
      <vt:variant>
        <vt:lpwstr>_Toc206157555</vt:lpwstr>
      </vt:variant>
      <vt:variant>
        <vt:i4>1310772</vt:i4>
      </vt:variant>
      <vt:variant>
        <vt:i4>152</vt:i4>
      </vt:variant>
      <vt:variant>
        <vt:i4>0</vt:i4>
      </vt:variant>
      <vt:variant>
        <vt:i4>5</vt:i4>
      </vt:variant>
      <vt:variant>
        <vt:lpwstr/>
      </vt:variant>
      <vt:variant>
        <vt:lpwstr>_Toc206157554</vt:lpwstr>
      </vt:variant>
      <vt:variant>
        <vt:i4>1310772</vt:i4>
      </vt:variant>
      <vt:variant>
        <vt:i4>146</vt:i4>
      </vt:variant>
      <vt:variant>
        <vt:i4>0</vt:i4>
      </vt:variant>
      <vt:variant>
        <vt:i4>5</vt:i4>
      </vt:variant>
      <vt:variant>
        <vt:lpwstr/>
      </vt:variant>
      <vt:variant>
        <vt:lpwstr>_Toc206157553</vt:lpwstr>
      </vt:variant>
      <vt:variant>
        <vt:i4>1310772</vt:i4>
      </vt:variant>
      <vt:variant>
        <vt:i4>140</vt:i4>
      </vt:variant>
      <vt:variant>
        <vt:i4>0</vt:i4>
      </vt:variant>
      <vt:variant>
        <vt:i4>5</vt:i4>
      </vt:variant>
      <vt:variant>
        <vt:lpwstr/>
      </vt:variant>
      <vt:variant>
        <vt:lpwstr>_Toc206157552</vt:lpwstr>
      </vt:variant>
      <vt:variant>
        <vt:i4>1310772</vt:i4>
      </vt:variant>
      <vt:variant>
        <vt:i4>134</vt:i4>
      </vt:variant>
      <vt:variant>
        <vt:i4>0</vt:i4>
      </vt:variant>
      <vt:variant>
        <vt:i4>5</vt:i4>
      </vt:variant>
      <vt:variant>
        <vt:lpwstr/>
      </vt:variant>
      <vt:variant>
        <vt:lpwstr>_Toc206157551</vt:lpwstr>
      </vt:variant>
      <vt:variant>
        <vt:i4>1310772</vt:i4>
      </vt:variant>
      <vt:variant>
        <vt:i4>128</vt:i4>
      </vt:variant>
      <vt:variant>
        <vt:i4>0</vt:i4>
      </vt:variant>
      <vt:variant>
        <vt:i4>5</vt:i4>
      </vt:variant>
      <vt:variant>
        <vt:lpwstr/>
      </vt:variant>
      <vt:variant>
        <vt:lpwstr>_Toc206157550</vt:lpwstr>
      </vt:variant>
      <vt:variant>
        <vt:i4>1376308</vt:i4>
      </vt:variant>
      <vt:variant>
        <vt:i4>122</vt:i4>
      </vt:variant>
      <vt:variant>
        <vt:i4>0</vt:i4>
      </vt:variant>
      <vt:variant>
        <vt:i4>5</vt:i4>
      </vt:variant>
      <vt:variant>
        <vt:lpwstr/>
      </vt:variant>
      <vt:variant>
        <vt:lpwstr>_Toc206157549</vt:lpwstr>
      </vt:variant>
      <vt:variant>
        <vt:i4>1376308</vt:i4>
      </vt:variant>
      <vt:variant>
        <vt:i4>116</vt:i4>
      </vt:variant>
      <vt:variant>
        <vt:i4>0</vt:i4>
      </vt:variant>
      <vt:variant>
        <vt:i4>5</vt:i4>
      </vt:variant>
      <vt:variant>
        <vt:lpwstr/>
      </vt:variant>
      <vt:variant>
        <vt:lpwstr>_Toc206157548</vt:lpwstr>
      </vt:variant>
      <vt:variant>
        <vt:i4>1376308</vt:i4>
      </vt:variant>
      <vt:variant>
        <vt:i4>110</vt:i4>
      </vt:variant>
      <vt:variant>
        <vt:i4>0</vt:i4>
      </vt:variant>
      <vt:variant>
        <vt:i4>5</vt:i4>
      </vt:variant>
      <vt:variant>
        <vt:lpwstr/>
      </vt:variant>
      <vt:variant>
        <vt:lpwstr>_Toc206157547</vt:lpwstr>
      </vt:variant>
      <vt:variant>
        <vt:i4>1376308</vt:i4>
      </vt:variant>
      <vt:variant>
        <vt:i4>104</vt:i4>
      </vt:variant>
      <vt:variant>
        <vt:i4>0</vt:i4>
      </vt:variant>
      <vt:variant>
        <vt:i4>5</vt:i4>
      </vt:variant>
      <vt:variant>
        <vt:lpwstr/>
      </vt:variant>
      <vt:variant>
        <vt:lpwstr>_Toc206157546</vt:lpwstr>
      </vt:variant>
      <vt:variant>
        <vt:i4>1376308</vt:i4>
      </vt:variant>
      <vt:variant>
        <vt:i4>98</vt:i4>
      </vt:variant>
      <vt:variant>
        <vt:i4>0</vt:i4>
      </vt:variant>
      <vt:variant>
        <vt:i4>5</vt:i4>
      </vt:variant>
      <vt:variant>
        <vt:lpwstr/>
      </vt:variant>
      <vt:variant>
        <vt:lpwstr>_Toc206157545</vt:lpwstr>
      </vt:variant>
      <vt:variant>
        <vt:i4>1376308</vt:i4>
      </vt:variant>
      <vt:variant>
        <vt:i4>92</vt:i4>
      </vt:variant>
      <vt:variant>
        <vt:i4>0</vt:i4>
      </vt:variant>
      <vt:variant>
        <vt:i4>5</vt:i4>
      </vt:variant>
      <vt:variant>
        <vt:lpwstr/>
      </vt:variant>
      <vt:variant>
        <vt:lpwstr>_Toc206157544</vt:lpwstr>
      </vt:variant>
      <vt:variant>
        <vt:i4>1376308</vt:i4>
      </vt:variant>
      <vt:variant>
        <vt:i4>86</vt:i4>
      </vt:variant>
      <vt:variant>
        <vt:i4>0</vt:i4>
      </vt:variant>
      <vt:variant>
        <vt:i4>5</vt:i4>
      </vt:variant>
      <vt:variant>
        <vt:lpwstr/>
      </vt:variant>
      <vt:variant>
        <vt:lpwstr>_Toc206157543</vt:lpwstr>
      </vt:variant>
      <vt:variant>
        <vt:i4>1376308</vt:i4>
      </vt:variant>
      <vt:variant>
        <vt:i4>80</vt:i4>
      </vt:variant>
      <vt:variant>
        <vt:i4>0</vt:i4>
      </vt:variant>
      <vt:variant>
        <vt:i4>5</vt:i4>
      </vt:variant>
      <vt:variant>
        <vt:lpwstr/>
      </vt:variant>
      <vt:variant>
        <vt:lpwstr>_Toc206157542</vt:lpwstr>
      </vt:variant>
      <vt:variant>
        <vt:i4>1376308</vt:i4>
      </vt:variant>
      <vt:variant>
        <vt:i4>74</vt:i4>
      </vt:variant>
      <vt:variant>
        <vt:i4>0</vt:i4>
      </vt:variant>
      <vt:variant>
        <vt:i4>5</vt:i4>
      </vt:variant>
      <vt:variant>
        <vt:lpwstr/>
      </vt:variant>
      <vt:variant>
        <vt:lpwstr>_Toc206157541</vt:lpwstr>
      </vt:variant>
      <vt:variant>
        <vt:i4>1376308</vt:i4>
      </vt:variant>
      <vt:variant>
        <vt:i4>68</vt:i4>
      </vt:variant>
      <vt:variant>
        <vt:i4>0</vt:i4>
      </vt:variant>
      <vt:variant>
        <vt:i4>5</vt:i4>
      </vt:variant>
      <vt:variant>
        <vt:lpwstr/>
      </vt:variant>
      <vt:variant>
        <vt:lpwstr>_Toc206157540</vt:lpwstr>
      </vt:variant>
      <vt:variant>
        <vt:i4>1179700</vt:i4>
      </vt:variant>
      <vt:variant>
        <vt:i4>62</vt:i4>
      </vt:variant>
      <vt:variant>
        <vt:i4>0</vt:i4>
      </vt:variant>
      <vt:variant>
        <vt:i4>5</vt:i4>
      </vt:variant>
      <vt:variant>
        <vt:lpwstr/>
      </vt:variant>
      <vt:variant>
        <vt:lpwstr>_Toc206157539</vt:lpwstr>
      </vt:variant>
      <vt:variant>
        <vt:i4>1179700</vt:i4>
      </vt:variant>
      <vt:variant>
        <vt:i4>56</vt:i4>
      </vt:variant>
      <vt:variant>
        <vt:i4>0</vt:i4>
      </vt:variant>
      <vt:variant>
        <vt:i4>5</vt:i4>
      </vt:variant>
      <vt:variant>
        <vt:lpwstr/>
      </vt:variant>
      <vt:variant>
        <vt:lpwstr>_Toc206157538</vt:lpwstr>
      </vt:variant>
      <vt:variant>
        <vt:i4>1179700</vt:i4>
      </vt:variant>
      <vt:variant>
        <vt:i4>50</vt:i4>
      </vt:variant>
      <vt:variant>
        <vt:i4>0</vt:i4>
      </vt:variant>
      <vt:variant>
        <vt:i4>5</vt:i4>
      </vt:variant>
      <vt:variant>
        <vt:lpwstr/>
      </vt:variant>
      <vt:variant>
        <vt:lpwstr>_Toc206157537</vt:lpwstr>
      </vt:variant>
      <vt:variant>
        <vt:i4>1179700</vt:i4>
      </vt:variant>
      <vt:variant>
        <vt:i4>44</vt:i4>
      </vt:variant>
      <vt:variant>
        <vt:i4>0</vt:i4>
      </vt:variant>
      <vt:variant>
        <vt:i4>5</vt:i4>
      </vt:variant>
      <vt:variant>
        <vt:lpwstr/>
      </vt:variant>
      <vt:variant>
        <vt:lpwstr>_Toc206157536</vt:lpwstr>
      </vt:variant>
      <vt:variant>
        <vt:i4>1179700</vt:i4>
      </vt:variant>
      <vt:variant>
        <vt:i4>38</vt:i4>
      </vt:variant>
      <vt:variant>
        <vt:i4>0</vt:i4>
      </vt:variant>
      <vt:variant>
        <vt:i4>5</vt:i4>
      </vt:variant>
      <vt:variant>
        <vt:lpwstr/>
      </vt:variant>
      <vt:variant>
        <vt:lpwstr>_Toc206157535</vt:lpwstr>
      </vt:variant>
      <vt:variant>
        <vt:i4>1179700</vt:i4>
      </vt:variant>
      <vt:variant>
        <vt:i4>32</vt:i4>
      </vt:variant>
      <vt:variant>
        <vt:i4>0</vt:i4>
      </vt:variant>
      <vt:variant>
        <vt:i4>5</vt:i4>
      </vt:variant>
      <vt:variant>
        <vt:lpwstr/>
      </vt:variant>
      <vt:variant>
        <vt:lpwstr>_Toc206157534</vt:lpwstr>
      </vt:variant>
      <vt:variant>
        <vt:i4>1179700</vt:i4>
      </vt:variant>
      <vt:variant>
        <vt:i4>26</vt:i4>
      </vt:variant>
      <vt:variant>
        <vt:i4>0</vt:i4>
      </vt:variant>
      <vt:variant>
        <vt:i4>5</vt:i4>
      </vt:variant>
      <vt:variant>
        <vt:lpwstr/>
      </vt:variant>
      <vt:variant>
        <vt:lpwstr>_Toc206157533</vt:lpwstr>
      </vt:variant>
      <vt:variant>
        <vt:i4>1179700</vt:i4>
      </vt:variant>
      <vt:variant>
        <vt:i4>20</vt:i4>
      </vt:variant>
      <vt:variant>
        <vt:i4>0</vt:i4>
      </vt:variant>
      <vt:variant>
        <vt:i4>5</vt:i4>
      </vt:variant>
      <vt:variant>
        <vt:lpwstr/>
      </vt:variant>
      <vt:variant>
        <vt:lpwstr>_Toc206157532</vt:lpwstr>
      </vt:variant>
      <vt:variant>
        <vt:i4>1179700</vt:i4>
      </vt:variant>
      <vt:variant>
        <vt:i4>14</vt:i4>
      </vt:variant>
      <vt:variant>
        <vt:i4>0</vt:i4>
      </vt:variant>
      <vt:variant>
        <vt:i4>5</vt:i4>
      </vt:variant>
      <vt:variant>
        <vt:lpwstr/>
      </vt:variant>
      <vt:variant>
        <vt:lpwstr>_Toc206157531</vt:lpwstr>
      </vt:variant>
      <vt:variant>
        <vt:i4>1179700</vt:i4>
      </vt:variant>
      <vt:variant>
        <vt:i4>8</vt:i4>
      </vt:variant>
      <vt:variant>
        <vt:i4>0</vt:i4>
      </vt:variant>
      <vt:variant>
        <vt:i4>5</vt:i4>
      </vt:variant>
      <vt:variant>
        <vt:lpwstr/>
      </vt:variant>
      <vt:variant>
        <vt:lpwstr>_Toc206157530</vt:lpwstr>
      </vt:variant>
      <vt:variant>
        <vt:i4>1245236</vt:i4>
      </vt:variant>
      <vt:variant>
        <vt:i4>2</vt:i4>
      </vt:variant>
      <vt:variant>
        <vt:i4>0</vt:i4>
      </vt:variant>
      <vt:variant>
        <vt:i4>5</vt:i4>
      </vt:variant>
      <vt:variant>
        <vt:lpwstr/>
      </vt:variant>
      <vt:variant>
        <vt:lpwstr>_Toc206157529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Martínková</dc:creator>
  <cp:keywords/>
  <cp:lastModifiedBy>Zemková Veronika</cp:lastModifiedBy>
  <cp:revision>463</cp:revision>
  <cp:lastPrinted>2022-09-10T08:33:00Z</cp:lastPrinted>
  <dcterms:created xsi:type="dcterms:W3CDTF">2023-05-05T21:21:00Z</dcterms:created>
  <dcterms:modified xsi:type="dcterms:W3CDTF">2025-08-27T13:26:00Z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0x0101002F3DACF31DA4EE45A169A34CB6B74707</vt:lpwstr>
  </property>
  <property fmtid="{D5CDD505-2E9C-101B-9397-08002B2CF9AE}" pid="3" name="MediaServiceImageTags">
    <vt:lpwstr/>
  </property>
</Properties>
</file>