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D18A6" w14:textId="6A8E2D50" w:rsidR="008F2B83" w:rsidRPr="00A111FE" w:rsidRDefault="00094E17" w:rsidP="00202A80">
      <w:pPr>
        <w:jc w:val="center"/>
        <w:rPr>
          <w:b/>
          <w:bCs/>
          <w:sz w:val="28"/>
          <w:szCs w:val="28"/>
        </w:rPr>
      </w:pPr>
      <w:r w:rsidRPr="00A111FE">
        <w:rPr>
          <w:b/>
          <w:bCs/>
          <w:sz w:val="28"/>
          <w:szCs w:val="28"/>
        </w:rPr>
        <w:t>Dohoda o narovnání</w:t>
      </w:r>
    </w:p>
    <w:p w14:paraId="255D62F2" w14:textId="623F6C4E" w:rsidR="00202A80" w:rsidRPr="00A111FE" w:rsidRDefault="00202A80" w:rsidP="00202A80">
      <w:pPr>
        <w:jc w:val="center"/>
      </w:pPr>
      <w:r w:rsidRPr="00A111FE">
        <w:t xml:space="preserve">uzavřené dle ustanovení § </w:t>
      </w:r>
      <w:r w:rsidR="00094E17" w:rsidRPr="00A111FE">
        <w:t xml:space="preserve">1903 a násl. </w:t>
      </w:r>
      <w:r w:rsidRPr="00A111FE">
        <w:t>zákona č. 89/2012 Sb., občanský zákoník, ve znění pozdějších předpisů</w:t>
      </w:r>
    </w:p>
    <w:p w14:paraId="4B5F2ACB" w14:textId="41086810" w:rsidR="00202A80" w:rsidRPr="00A111FE" w:rsidRDefault="00202A80" w:rsidP="00202A80">
      <w:pPr>
        <w:jc w:val="center"/>
      </w:pPr>
      <w:r w:rsidRPr="00A111FE">
        <w:t>sjednaná mezi těmito smluvními stranami:</w:t>
      </w:r>
    </w:p>
    <w:p w14:paraId="19FF8A7E" w14:textId="2A524BCF" w:rsidR="00202A80" w:rsidRPr="00A111FE" w:rsidRDefault="00202A80" w:rsidP="00202A80">
      <w:pPr>
        <w:spacing w:after="0" w:line="240" w:lineRule="auto"/>
        <w:rPr>
          <w:b/>
          <w:bCs/>
        </w:rPr>
      </w:pPr>
      <w:r w:rsidRPr="00A111FE">
        <w:rPr>
          <w:b/>
          <w:bCs/>
        </w:rPr>
        <w:t>město Jičín</w:t>
      </w:r>
    </w:p>
    <w:p w14:paraId="6C622AD5" w14:textId="5A287B30" w:rsidR="00202A80" w:rsidRPr="00A111FE" w:rsidRDefault="00202A80" w:rsidP="00202A80">
      <w:pPr>
        <w:spacing w:after="0" w:line="240" w:lineRule="auto"/>
      </w:pPr>
      <w:r w:rsidRPr="00A111FE">
        <w:t>se sídlem Žižkovo nám</w:t>
      </w:r>
      <w:r w:rsidR="00195589" w:rsidRPr="00A111FE">
        <w:t>ěstí</w:t>
      </w:r>
      <w:r w:rsidRPr="00A111FE">
        <w:t xml:space="preserve"> 18, 506 </w:t>
      </w:r>
      <w:r w:rsidR="00D1439B" w:rsidRPr="00A111FE">
        <w:t xml:space="preserve">01 </w:t>
      </w:r>
      <w:r w:rsidR="00D1439B">
        <w:t>Jičín</w:t>
      </w:r>
    </w:p>
    <w:p w14:paraId="01C3EDDF" w14:textId="1956CA93" w:rsidR="00202A80" w:rsidRPr="00A111FE" w:rsidRDefault="00202A80" w:rsidP="00202A80">
      <w:pPr>
        <w:spacing w:after="0" w:line="240" w:lineRule="auto"/>
      </w:pPr>
      <w:r w:rsidRPr="00A111FE">
        <w:t>IČO: 00271632</w:t>
      </w:r>
    </w:p>
    <w:p w14:paraId="4C5B5929" w14:textId="38A19F7A" w:rsidR="00202A80" w:rsidRPr="00A111FE" w:rsidRDefault="00202A80" w:rsidP="00202A80">
      <w:pPr>
        <w:spacing w:after="0" w:line="240" w:lineRule="auto"/>
      </w:pPr>
      <w:r w:rsidRPr="00A111FE">
        <w:t>zastoupené starostou města JUDr. Janem Malým</w:t>
      </w:r>
    </w:p>
    <w:p w14:paraId="7CBD3E53" w14:textId="0DD31A6E" w:rsidR="00202A80" w:rsidRPr="00A111FE" w:rsidRDefault="00202A80" w:rsidP="00202A80">
      <w:pPr>
        <w:spacing w:after="0" w:line="240" w:lineRule="auto"/>
      </w:pPr>
      <w:r w:rsidRPr="00A111FE">
        <w:t>bankovní spojení: 19-524541/0100</w:t>
      </w:r>
    </w:p>
    <w:p w14:paraId="3573357B" w14:textId="308E3C14" w:rsidR="00202A80" w:rsidRPr="00A111FE" w:rsidRDefault="00202A80" w:rsidP="00202A80">
      <w:r w:rsidRPr="00A111FE">
        <w:t xml:space="preserve">dále jen </w:t>
      </w:r>
      <w:r w:rsidRPr="00D053D7">
        <w:rPr>
          <w:i/>
          <w:iCs/>
        </w:rPr>
        <w:t>„pronajímatel“</w:t>
      </w:r>
    </w:p>
    <w:p w14:paraId="53AC5D5B" w14:textId="168650D7" w:rsidR="00202A80" w:rsidRPr="00A111FE" w:rsidRDefault="00202A80" w:rsidP="00202A80">
      <w:r w:rsidRPr="00A111FE">
        <w:t>a</w:t>
      </w:r>
    </w:p>
    <w:p w14:paraId="118DBD59" w14:textId="61A99AFF" w:rsidR="00202A80" w:rsidRPr="00A111FE" w:rsidRDefault="00202A80" w:rsidP="00202A80">
      <w:pPr>
        <w:spacing w:after="0" w:line="240" w:lineRule="auto"/>
        <w:rPr>
          <w:b/>
          <w:bCs/>
        </w:rPr>
      </w:pPr>
      <w:r w:rsidRPr="00A111FE">
        <w:rPr>
          <w:b/>
          <w:bCs/>
        </w:rPr>
        <w:t>Regionální muzeum a galerie v Jičíně</w:t>
      </w:r>
    </w:p>
    <w:p w14:paraId="18CEA01D" w14:textId="282A79BE" w:rsidR="00202A80" w:rsidRPr="00A111FE" w:rsidRDefault="00202A80" w:rsidP="00202A80">
      <w:pPr>
        <w:spacing w:after="0" w:line="240" w:lineRule="auto"/>
      </w:pPr>
      <w:r w:rsidRPr="00A111FE">
        <w:t xml:space="preserve">se sídlem </w:t>
      </w:r>
      <w:proofErr w:type="spellStart"/>
      <w:r w:rsidRPr="00A111FE">
        <w:t>Valdštejnovo</w:t>
      </w:r>
      <w:proofErr w:type="spellEnd"/>
      <w:r w:rsidRPr="00A111FE">
        <w:t xml:space="preserve"> náměstí 1, 506 </w:t>
      </w:r>
      <w:r w:rsidR="00D1439B" w:rsidRPr="00A111FE">
        <w:t>01 Jičín</w:t>
      </w:r>
    </w:p>
    <w:p w14:paraId="521E394A" w14:textId="38C5F10D" w:rsidR="00202A80" w:rsidRPr="00A111FE" w:rsidRDefault="00202A80" w:rsidP="00202A80">
      <w:pPr>
        <w:spacing w:after="0" w:line="240" w:lineRule="auto"/>
      </w:pPr>
      <w:r w:rsidRPr="00A111FE">
        <w:t>IČO: 00084549</w:t>
      </w:r>
    </w:p>
    <w:p w14:paraId="679F55AF" w14:textId="7BDDEB05" w:rsidR="00202A80" w:rsidRPr="00A111FE" w:rsidRDefault="00202A80" w:rsidP="00202A80">
      <w:pPr>
        <w:spacing w:after="0" w:line="240" w:lineRule="auto"/>
      </w:pPr>
      <w:r w:rsidRPr="00A111FE">
        <w:t xml:space="preserve">zastoupené ředitelem PhDr. Michalem </w:t>
      </w:r>
      <w:proofErr w:type="spellStart"/>
      <w:r w:rsidRPr="00A111FE">
        <w:t>Babíkem</w:t>
      </w:r>
      <w:proofErr w:type="spellEnd"/>
    </w:p>
    <w:p w14:paraId="659F3C1E" w14:textId="26D7965D" w:rsidR="00202A80" w:rsidRPr="00A111FE" w:rsidRDefault="00202A80" w:rsidP="00202A80">
      <w:pPr>
        <w:spacing w:after="0" w:line="240" w:lineRule="auto"/>
      </w:pPr>
      <w:r w:rsidRPr="00A111FE">
        <w:t>bankovní spojení: 2933541/0100</w:t>
      </w:r>
    </w:p>
    <w:p w14:paraId="05DFDF4C" w14:textId="0FE9EC17" w:rsidR="00202A80" w:rsidRPr="00A111FE" w:rsidRDefault="00202A80" w:rsidP="00202A80">
      <w:r w:rsidRPr="00A111FE">
        <w:t xml:space="preserve">dále jen </w:t>
      </w:r>
      <w:r w:rsidRPr="00D053D7">
        <w:rPr>
          <w:i/>
          <w:iCs/>
        </w:rPr>
        <w:t>„nájemce“</w:t>
      </w:r>
    </w:p>
    <w:p w14:paraId="29DD4061" w14:textId="0D77EE1F" w:rsidR="00094E17" w:rsidRPr="00A111FE" w:rsidRDefault="00094E17" w:rsidP="00202A80">
      <w:r w:rsidRPr="00A111FE">
        <w:t>a</w:t>
      </w:r>
    </w:p>
    <w:p w14:paraId="5BE0E13E" w14:textId="40FF758B" w:rsidR="00094E17" w:rsidRPr="00A111FE" w:rsidRDefault="00094E17" w:rsidP="00094E17">
      <w:pPr>
        <w:spacing w:after="0" w:line="240" w:lineRule="auto"/>
        <w:rPr>
          <w:b/>
          <w:bCs/>
        </w:rPr>
      </w:pPr>
      <w:r w:rsidRPr="00A111FE">
        <w:rPr>
          <w:b/>
          <w:bCs/>
        </w:rPr>
        <w:t>Královéhradecký kraj</w:t>
      </w:r>
    </w:p>
    <w:p w14:paraId="2269BBA7" w14:textId="6DEA2834" w:rsidR="00094E17" w:rsidRPr="00A111FE" w:rsidRDefault="00094E17" w:rsidP="00094E17">
      <w:pPr>
        <w:spacing w:after="0" w:line="240" w:lineRule="auto"/>
      </w:pPr>
      <w:r w:rsidRPr="00A111FE">
        <w:t xml:space="preserve">se sídlem Pivovarské náměstí 1245/2, 500 </w:t>
      </w:r>
      <w:r w:rsidR="00D1439B" w:rsidRPr="00A111FE">
        <w:t>03</w:t>
      </w:r>
      <w:r w:rsidR="00D1439B">
        <w:t xml:space="preserve"> </w:t>
      </w:r>
      <w:r w:rsidR="00D1439B" w:rsidRPr="00A111FE">
        <w:t>Hradec</w:t>
      </w:r>
      <w:r w:rsidRPr="00A111FE">
        <w:t xml:space="preserve"> Králové</w:t>
      </w:r>
    </w:p>
    <w:p w14:paraId="2D0C6C17" w14:textId="568F2424" w:rsidR="00094E17" w:rsidRPr="00A111FE" w:rsidRDefault="00094E17" w:rsidP="00094E17">
      <w:pPr>
        <w:spacing w:after="0" w:line="240" w:lineRule="auto"/>
      </w:pPr>
      <w:r w:rsidRPr="00A111FE">
        <w:t>IČO: 70889546</w:t>
      </w:r>
    </w:p>
    <w:p w14:paraId="1595E611" w14:textId="0C74C610" w:rsidR="00094E17" w:rsidRPr="00A111FE" w:rsidRDefault="00094E17" w:rsidP="00094E17">
      <w:pPr>
        <w:spacing w:after="0" w:line="240" w:lineRule="auto"/>
      </w:pPr>
      <w:r w:rsidRPr="00A111FE">
        <w:t>zastoupený hejtmanem Královéhradeckého kraje Petrem Koletou</w:t>
      </w:r>
    </w:p>
    <w:p w14:paraId="05CCE14A" w14:textId="6BD18085" w:rsidR="00094E17" w:rsidRPr="00A111FE" w:rsidRDefault="00094E17" w:rsidP="00094E17">
      <w:pPr>
        <w:spacing w:after="0" w:line="240" w:lineRule="auto"/>
      </w:pPr>
      <w:r w:rsidRPr="00A111FE">
        <w:t xml:space="preserve">bankovní spojení: </w:t>
      </w:r>
      <w:r w:rsidR="00F45CEB">
        <w:t>27-2031110287/0100</w:t>
      </w:r>
    </w:p>
    <w:p w14:paraId="068C0572" w14:textId="2F4A1100" w:rsidR="00094E17" w:rsidRPr="00BD3B3B" w:rsidRDefault="00094E17" w:rsidP="00202A80">
      <w:r w:rsidRPr="00A111FE">
        <w:t xml:space="preserve">dále jen </w:t>
      </w:r>
      <w:r w:rsidRPr="00D053D7">
        <w:rPr>
          <w:i/>
          <w:iCs/>
        </w:rPr>
        <w:t>„kraj“</w:t>
      </w:r>
      <w:r w:rsidR="00BD3B3B">
        <w:t>, jakožto zřizovatel nájemce</w:t>
      </w:r>
    </w:p>
    <w:p w14:paraId="3B5626F7" w14:textId="21D67D50" w:rsidR="00202A80" w:rsidRPr="00A111FE" w:rsidRDefault="00202A80" w:rsidP="000A3FF8">
      <w:pPr>
        <w:keepNext/>
        <w:jc w:val="center"/>
        <w:rPr>
          <w:b/>
          <w:bCs/>
        </w:rPr>
      </w:pPr>
      <w:r w:rsidRPr="00A111FE">
        <w:rPr>
          <w:b/>
          <w:bCs/>
        </w:rPr>
        <w:t>I.</w:t>
      </w:r>
      <w:r w:rsidR="007610FA" w:rsidRPr="00A111FE">
        <w:rPr>
          <w:b/>
          <w:bCs/>
        </w:rPr>
        <w:t xml:space="preserve"> </w:t>
      </w:r>
      <w:r w:rsidR="006163F7" w:rsidRPr="00A111FE">
        <w:rPr>
          <w:b/>
          <w:bCs/>
        </w:rPr>
        <w:t>Narovnání</w:t>
      </w:r>
    </w:p>
    <w:p w14:paraId="0DF02DE6" w14:textId="7274F9DD" w:rsidR="00202A80" w:rsidRPr="00A111FE" w:rsidRDefault="00094E17" w:rsidP="004043AA">
      <w:pPr>
        <w:pStyle w:val="Odstavecseseznamem"/>
        <w:numPr>
          <w:ilvl w:val="0"/>
          <w:numId w:val="2"/>
        </w:numPr>
        <w:spacing w:line="240" w:lineRule="auto"/>
        <w:ind w:left="426" w:hanging="357"/>
        <w:contextualSpacing w:val="0"/>
        <w:jc w:val="both"/>
      </w:pPr>
      <w:r w:rsidRPr="00A111FE">
        <w:t xml:space="preserve">Mezi pronajímatelem a nájemcem byla dne </w:t>
      </w:r>
      <w:r w:rsidR="00202A80" w:rsidRPr="00A111FE">
        <w:t>19.12.2019 uzavře</w:t>
      </w:r>
      <w:r w:rsidRPr="00A111FE">
        <w:t>na</w:t>
      </w:r>
      <w:r w:rsidR="00202A80" w:rsidRPr="00A111FE">
        <w:t xml:space="preserve"> smlouvu o nájmu nebytových prostor nacházející</w:t>
      </w:r>
      <w:r w:rsidR="00E76CE3" w:rsidRPr="00A111FE">
        <w:t>ch se v</w:t>
      </w:r>
      <w:r w:rsidR="004043AA" w:rsidRPr="00A111FE">
        <w:t> </w:t>
      </w:r>
      <w:r w:rsidR="00E76CE3" w:rsidRPr="00A111FE">
        <w:t>budově Valdštej</w:t>
      </w:r>
      <w:r w:rsidR="00195589" w:rsidRPr="00A111FE">
        <w:t>n</w:t>
      </w:r>
      <w:r w:rsidR="00E76CE3" w:rsidRPr="00A111FE">
        <w:t>ského paláce, tzv. zámku, č.p. 1 na pozemku p. č. st. 1 v</w:t>
      </w:r>
      <w:r w:rsidR="004043AA" w:rsidRPr="00A111FE">
        <w:t> </w:t>
      </w:r>
      <w:r w:rsidR="00E76CE3" w:rsidRPr="00A111FE">
        <w:t xml:space="preserve">k. </w:t>
      </w:r>
      <w:proofErr w:type="spellStart"/>
      <w:r w:rsidR="00E76CE3" w:rsidRPr="00A111FE">
        <w:t>ú.</w:t>
      </w:r>
      <w:proofErr w:type="spellEnd"/>
      <w:r w:rsidR="00E76CE3" w:rsidRPr="00A111FE">
        <w:t xml:space="preserve"> Jičín v</w:t>
      </w:r>
      <w:r w:rsidR="004043AA" w:rsidRPr="00A111FE">
        <w:t> </w:t>
      </w:r>
      <w:r w:rsidR="00E76CE3" w:rsidRPr="00A111FE">
        <w:t xml:space="preserve">celkové výměře </w:t>
      </w:r>
      <w:r w:rsidR="007453C7" w:rsidRPr="00A111FE">
        <w:t>2.312,27 m</w:t>
      </w:r>
      <w:r w:rsidR="007453C7" w:rsidRPr="00A111FE">
        <w:rPr>
          <w:vertAlign w:val="superscript"/>
        </w:rPr>
        <w:t xml:space="preserve">2 </w:t>
      </w:r>
      <w:r w:rsidR="007453C7" w:rsidRPr="00A111FE">
        <w:t xml:space="preserve">(dále jen </w:t>
      </w:r>
      <w:r w:rsidR="007453C7" w:rsidRPr="00BD3B3B">
        <w:rPr>
          <w:i/>
          <w:iCs/>
        </w:rPr>
        <w:t>„</w:t>
      </w:r>
      <w:r w:rsidR="003C510A" w:rsidRPr="00BD3B3B">
        <w:rPr>
          <w:i/>
          <w:iCs/>
        </w:rPr>
        <w:t>nájemní smlouva</w:t>
      </w:r>
      <w:r w:rsidR="007453C7" w:rsidRPr="00BD3B3B">
        <w:rPr>
          <w:i/>
          <w:iCs/>
        </w:rPr>
        <w:t>“</w:t>
      </w:r>
      <w:r w:rsidR="007453C7" w:rsidRPr="00A111FE">
        <w:t>).</w:t>
      </w:r>
    </w:p>
    <w:p w14:paraId="4E8AD7EB" w14:textId="4E1AE6A9" w:rsidR="006163F7" w:rsidRPr="00A111FE" w:rsidRDefault="00094E17" w:rsidP="00C9627A">
      <w:pPr>
        <w:pStyle w:val="Odstavecseseznamem"/>
        <w:numPr>
          <w:ilvl w:val="0"/>
          <w:numId w:val="2"/>
        </w:numPr>
        <w:spacing w:line="240" w:lineRule="auto"/>
        <w:ind w:left="426" w:hanging="357"/>
        <w:contextualSpacing w:val="0"/>
        <w:jc w:val="both"/>
      </w:pPr>
      <w:r w:rsidRPr="00A111FE">
        <w:t xml:space="preserve">Dne </w:t>
      </w:r>
      <w:r w:rsidR="00E31020">
        <w:t>29.7.2025</w:t>
      </w:r>
      <w:r w:rsidRPr="00A111FE">
        <w:t xml:space="preserve"> byl mezi pronajímatelem a nájemcem uzavřen dodatek č. 4 k nájemní smlouvě, kterým se mimo jiné </w:t>
      </w:r>
      <w:r w:rsidR="006163F7" w:rsidRPr="00A111FE">
        <w:t>ujednalo, že nájemce složí na účet pronajímatele zálohu na nájemné ve výši 30 000 000 Kč (dále jen jako „záloha“)</w:t>
      </w:r>
      <w:r w:rsidR="00A111FE" w:rsidRPr="00A111FE">
        <w:t>.</w:t>
      </w:r>
    </w:p>
    <w:p w14:paraId="0CC73F55" w14:textId="5EF9FB2F" w:rsidR="006163F7" w:rsidRPr="00A111FE" w:rsidRDefault="006163F7" w:rsidP="006163F7">
      <w:pPr>
        <w:pStyle w:val="Odstavecseseznamem"/>
        <w:numPr>
          <w:ilvl w:val="0"/>
          <w:numId w:val="2"/>
        </w:numPr>
        <w:spacing w:line="240" w:lineRule="auto"/>
        <w:ind w:left="426" w:hanging="357"/>
        <w:contextualSpacing w:val="0"/>
        <w:jc w:val="both"/>
      </w:pPr>
      <w:r w:rsidRPr="00A111FE">
        <w:t>Nájemce nebyl schopen z vlastních prostředků zálohu uhradit, proto tak jeho prostřednictvím učinil kraj. Smluvní strany se dohodly, že touto formou složenou zálohu nadále považují za plnění kraje ve prospěch nájemce, jakožto jeho příspěvkové organizace.</w:t>
      </w:r>
    </w:p>
    <w:p w14:paraId="50775341" w14:textId="00F6BD3D" w:rsidR="006163F7" w:rsidRPr="00A111FE" w:rsidRDefault="006163F7" w:rsidP="00C9627A">
      <w:pPr>
        <w:pStyle w:val="Odstavecseseznamem"/>
        <w:numPr>
          <w:ilvl w:val="0"/>
          <w:numId w:val="2"/>
        </w:numPr>
        <w:spacing w:line="240" w:lineRule="auto"/>
        <w:ind w:left="426" w:hanging="357"/>
        <w:contextualSpacing w:val="0"/>
        <w:jc w:val="both"/>
      </w:pPr>
      <w:r w:rsidRPr="00A111FE">
        <w:t>Jelikož se záloha dočasně nacházela na účtu nájemce, úrok z této částky připsaný náleží nájemci.</w:t>
      </w:r>
    </w:p>
    <w:p w14:paraId="13B2A9BC" w14:textId="79C55FCD" w:rsidR="004329D2" w:rsidRPr="00A111FE" w:rsidRDefault="004329D2" w:rsidP="004329D2">
      <w:pPr>
        <w:keepNext/>
        <w:jc w:val="center"/>
        <w:rPr>
          <w:b/>
          <w:bCs/>
        </w:rPr>
      </w:pPr>
      <w:r w:rsidRPr="00A111FE">
        <w:rPr>
          <w:b/>
          <w:bCs/>
        </w:rPr>
        <w:t>II. Závěrečná ujednání</w:t>
      </w:r>
    </w:p>
    <w:p w14:paraId="55A4A286" w14:textId="1972E264" w:rsidR="004329D2" w:rsidRPr="00A111FE" w:rsidRDefault="004329D2" w:rsidP="00512197">
      <w:pPr>
        <w:pStyle w:val="Odstavecseseznamem"/>
        <w:numPr>
          <w:ilvl w:val="0"/>
          <w:numId w:val="4"/>
        </w:numPr>
        <w:ind w:left="425" w:hanging="357"/>
        <w:contextualSpacing w:val="0"/>
        <w:jc w:val="both"/>
      </w:pPr>
      <w:r w:rsidRPr="00A111FE">
        <w:t>T</w:t>
      </w:r>
      <w:r w:rsidR="00871AD9" w:rsidRPr="00A111FE">
        <w:t>ato</w:t>
      </w:r>
      <w:r w:rsidRPr="00A111FE">
        <w:t xml:space="preserve"> </w:t>
      </w:r>
      <w:r w:rsidR="00871AD9" w:rsidRPr="00A111FE">
        <w:t xml:space="preserve">dohoda </w:t>
      </w:r>
      <w:r w:rsidRPr="00A111FE">
        <w:t xml:space="preserve">nabývá platnosti </w:t>
      </w:r>
      <w:r w:rsidR="00AC212E">
        <w:t xml:space="preserve">a účinnosti </w:t>
      </w:r>
      <w:r w:rsidRPr="00A111FE">
        <w:t xml:space="preserve">dnem </w:t>
      </w:r>
      <w:r w:rsidR="00AC212E">
        <w:t>jejího podpisu</w:t>
      </w:r>
      <w:r w:rsidRPr="00A111FE">
        <w:t>.</w:t>
      </w:r>
    </w:p>
    <w:p w14:paraId="7183AB32" w14:textId="16A974C8" w:rsidR="00C9627A" w:rsidRPr="00A111FE" w:rsidRDefault="004329D2" w:rsidP="00871AD9">
      <w:pPr>
        <w:pStyle w:val="Odstavecseseznamem"/>
        <w:numPr>
          <w:ilvl w:val="0"/>
          <w:numId w:val="4"/>
        </w:numPr>
        <w:ind w:left="425" w:hanging="357"/>
        <w:contextualSpacing w:val="0"/>
        <w:jc w:val="both"/>
      </w:pPr>
      <w:r w:rsidRPr="00A111FE">
        <w:t>T</w:t>
      </w:r>
      <w:r w:rsidR="00871AD9" w:rsidRPr="00A111FE">
        <w:t xml:space="preserve">ato dohoda </w:t>
      </w:r>
      <w:r w:rsidRPr="00A111FE">
        <w:t>byl</w:t>
      </w:r>
      <w:r w:rsidR="00871AD9" w:rsidRPr="00A111FE">
        <w:t>a</w:t>
      </w:r>
      <w:r w:rsidRPr="00A111FE">
        <w:t xml:space="preserve"> schválen</w:t>
      </w:r>
      <w:r w:rsidR="00871AD9" w:rsidRPr="00A111FE">
        <w:t>a</w:t>
      </w:r>
      <w:r w:rsidRPr="00A111FE">
        <w:t xml:space="preserve"> na </w:t>
      </w:r>
      <w:r w:rsidR="00233548">
        <w:t>94.</w:t>
      </w:r>
      <w:r w:rsidRPr="00A111FE">
        <w:t xml:space="preserve"> zasedání Rady města Jičína dne </w:t>
      </w:r>
      <w:r w:rsidR="00233548">
        <w:t xml:space="preserve">26. 11. </w:t>
      </w:r>
      <w:r w:rsidR="00863961">
        <w:t>2025</w:t>
      </w:r>
      <w:r w:rsidR="00863961" w:rsidRPr="00A111FE">
        <w:t xml:space="preserve"> </w:t>
      </w:r>
      <w:r w:rsidR="00863961">
        <w:t xml:space="preserve">pod č. </w:t>
      </w:r>
      <w:proofErr w:type="spellStart"/>
      <w:r w:rsidR="00863961">
        <w:t>usn</w:t>
      </w:r>
      <w:proofErr w:type="spellEnd"/>
      <w:r w:rsidR="00863961">
        <w:t xml:space="preserve">.: 38/94 </w:t>
      </w:r>
      <w:r w:rsidR="00775F08">
        <w:t>a</w:t>
      </w:r>
      <w:r w:rsidR="00871AD9" w:rsidRPr="00A111FE">
        <w:t xml:space="preserve"> usnesením Rady Královéhradeckého kraje č. </w:t>
      </w:r>
      <w:r w:rsidR="00233548">
        <w:t>RK/27/1869/2025.</w:t>
      </w:r>
    </w:p>
    <w:p w14:paraId="5D59B38A" w14:textId="7950070B" w:rsidR="004329D2" w:rsidRPr="00A111FE" w:rsidRDefault="00871AD9" w:rsidP="00512197">
      <w:pPr>
        <w:pStyle w:val="Odstavecseseznamem"/>
        <w:numPr>
          <w:ilvl w:val="0"/>
          <w:numId w:val="4"/>
        </w:numPr>
        <w:ind w:left="425" w:hanging="357"/>
        <w:contextualSpacing w:val="0"/>
        <w:jc w:val="both"/>
      </w:pPr>
      <w:r w:rsidRPr="00A111FE">
        <w:lastRenderedPageBreak/>
        <w:t xml:space="preserve">Dohoda o narovnání </w:t>
      </w:r>
      <w:r w:rsidR="004329D2" w:rsidRPr="00A111FE">
        <w:t>byl</w:t>
      </w:r>
      <w:r w:rsidRPr="00A111FE">
        <w:t>a</w:t>
      </w:r>
      <w:r w:rsidR="004329D2" w:rsidRPr="00A111FE">
        <w:t xml:space="preserve"> vyhotoven</w:t>
      </w:r>
      <w:r w:rsidRPr="00A111FE">
        <w:t>a</w:t>
      </w:r>
      <w:r w:rsidR="004329D2" w:rsidRPr="00A111FE">
        <w:t xml:space="preserve"> v </w:t>
      </w:r>
      <w:r w:rsidRPr="00A111FE">
        <w:t>6</w:t>
      </w:r>
      <w:r w:rsidR="004329D2" w:rsidRPr="00A111FE">
        <w:t xml:space="preserve"> </w:t>
      </w:r>
      <w:r w:rsidRPr="00A111FE">
        <w:t>stejnopisech, z nichž každá ze smluvních stran obdrží po dvou</w:t>
      </w:r>
      <w:r w:rsidR="004329D2" w:rsidRPr="00A111FE">
        <w:t>.</w:t>
      </w:r>
    </w:p>
    <w:p w14:paraId="1A223114" w14:textId="77777777" w:rsidR="004329D2" w:rsidRPr="00A111FE" w:rsidRDefault="004329D2" w:rsidP="004329D2">
      <w:pPr>
        <w:ind w:left="66"/>
        <w:jc w:val="both"/>
      </w:pPr>
    </w:p>
    <w:p w14:paraId="2CC85E4E" w14:textId="70B30E7F" w:rsidR="004329D2" w:rsidRPr="00A111FE" w:rsidRDefault="004329D2" w:rsidP="004329D2">
      <w:pPr>
        <w:tabs>
          <w:tab w:val="left" w:pos="5670"/>
        </w:tabs>
        <w:ind w:left="66"/>
        <w:jc w:val="both"/>
      </w:pPr>
      <w:r w:rsidRPr="00A111FE">
        <w:t xml:space="preserve">V Jičíně dne </w:t>
      </w:r>
      <w:r w:rsidR="00B81A23">
        <w:t>17.12.2025</w:t>
      </w:r>
      <w:r w:rsidRPr="00A111FE">
        <w:tab/>
        <w:t>V Jičíně dne</w:t>
      </w:r>
      <w:r w:rsidR="00B81A23">
        <w:t xml:space="preserve"> 16.12.2025</w:t>
      </w:r>
    </w:p>
    <w:p w14:paraId="18297CD4" w14:textId="77777777" w:rsidR="004329D2" w:rsidRPr="00A111FE" w:rsidRDefault="004329D2" w:rsidP="004329D2">
      <w:pPr>
        <w:tabs>
          <w:tab w:val="left" w:pos="5670"/>
        </w:tabs>
        <w:ind w:left="66"/>
        <w:jc w:val="both"/>
      </w:pPr>
    </w:p>
    <w:p w14:paraId="3269399C" w14:textId="397F4F8F" w:rsidR="004329D2" w:rsidRPr="00A111FE" w:rsidRDefault="004329D2" w:rsidP="004329D2">
      <w:pPr>
        <w:tabs>
          <w:tab w:val="left" w:pos="5670"/>
        </w:tabs>
        <w:ind w:left="66"/>
        <w:jc w:val="both"/>
      </w:pPr>
      <w:r w:rsidRPr="00A111FE">
        <w:t xml:space="preserve">za pronajímatele </w:t>
      </w:r>
      <w:r w:rsidRPr="00A111FE">
        <w:tab/>
        <w:t>za nájemce</w:t>
      </w:r>
    </w:p>
    <w:p w14:paraId="2156DEB6" w14:textId="77777777" w:rsidR="004329D2" w:rsidRPr="00A111FE" w:rsidRDefault="004329D2" w:rsidP="004329D2">
      <w:pPr>
        <w:tabs>
          <w:tab w:val="left" w:pos="5670"/>
        </w:tabs>
        <w:ind w:left="66"/>
        <w:jc w:val="both"/>
      </w:pPr>
    </w:p>
    <w:p w14:paraId="5AFE01C4" w14:textId="77777777" w:rsidR="004329D2" w:rsidRPr="00A111FE" w:rsidRDefault="004329D2" w:rsidP="004329D2">
      <w:pPr>
        <w:tabs>
          <w:tab w:val="left" w:pos="5670"/>
        </w:tabs>
        <w:ind w:left="66"/>
        <w:jc w:val="both"/>
      </w:pPr>
    </w:p>
    <w:p w14:paraId="39E5C8FD" w14:textId="06DA14F3" w:rsidR="00145715" w:rsidRPr="00A111FE" w:rsidRDefault="00145715" w:rsidP="00145715">
      <w:pPr>
        <w:tabs>
          <w:tab w:val="left" w:pos="5670"/>
        </w:tabs>
        <w:spacing w:after="0" w:line="240" w:lineRule="auto"/>
      </w:pPr>
      <w:r w:rsidRPr="00A111FE">
        <w:t>JUDr. Jan Malý</w:t>
      </w:r>
      <w:r w:rsidRPr="00A111FE">
        <w:tab/>
        <w:t>PhDr. Michal Babík</w:t>
      </w:r>
    </w:p>
    <w:p w14:paraId="72C69B61" w14:textId="3F9FB3BA" w:rsidR="00145715" w:rsidRPr="00A111FE" w:rsidRDefault="00C76D2F" w:rsidP="00145715">
      <w:pPr>
        <w:tabs>
          <w:tab w:val="left" w:pos="5670"/>
        </w:tabs>
        <w:spacing w:after="0" w:line="240" w:lineRule="auto"/>
      </w:pPr>
      <w:r w:rsidRPr="00A111FE">
        <w:t>s</w:t>
      </w:r>
      <w:r w:rsidR="00145715" w:rsidRPr="00A111FE">
        <w:t>tarosta</w:t>
      </w:r>
      <w:r w:rsidR="00145715" w:rsidRPr="00A111FE">
        <w:tab/>
        <w:t>ředitel</w:t>
      </w:r>
    </w:p>
    <w:p w14:paraId="2833D87C" w14:textId="77777777" w:rsidR="00871AD9" w:rsidRPr="00A111FE" w:rsidRDefault="00871AD9" w:rsidP="00145715">
      <w:pPr>
        <w:tabs>
          <w:tab w:val="left" w:pos="5670"/>
        </w:tabs>
        <w:spacing w:after="0" w:line="240" w:lineRule="auto"/>
      </w:pPr>
    </w:p>
    <w:p w14:paraId="1DE1123C" w14:textId="77777777" w:rsidR="00871AD9" w:rsidRPr="00A111FE" w:rsidRDefault="00871AD9" w:rsidP="00145715">
      <w:pPr>
        <w:tabs>
          <w:tab w:val="left" w:pos="5670"/>
        </w:tabs>
        <w:spacing w:after="0" w:line="240" w:lineRule="auto"/>
      </w:pPr>
    </w:p>
    <w:p w14:paraId="3C41EFEF" w14:textId="77777777" w:rsidR="00871AD9" w:rsidRPr="00A111FE" w:rsidRDefault="00871AD9" w:rsidP="00145715">
      <w:pPr>
        <w:tabs>
          <w:tab w:val="left" w:pos="5670"/>
        </w:tabs>
        <w:spacing w:after="0" w:line="240" w:lineRule="auto"/>
      </w:pPr>
    </w:p>
    <w:p w14:paraId="0133EC5C" w14:textId="77777777" w:rsidR="00871AD9" w:rsidRPr="00A111FE" w:rsidRDefault="00871AD9" w:rsidP="00145715">
      <w:pPr>
        <w:tabs>
          <w:tab w:val="left" w:pos="5670"/>
        </w:tabs>
        <w:spacing w:after="0" w:line="240" w:lineRule="auto"/>
      </w:pPr>
    </w:p>
    <w:p w14:paraId="3C6A8A69" w14:textId="77777777" w:rsidR="00871AD9" w:rsidRPr="00A111FE" w:rsidRDefault="00871AD9" w:rsidP="00145715">
      <w:pPr>
        <w:tabs>
          <w:tab w:val="left" w:pos="5670"/>
        </w:tabs>
        <w:spacing w:after="0" w:line="240" w:lineRule="auto"/>
      </w:pPr>
    </w:p>
    <w:p w14:paraId="3FBC95E9" w14:textId="77777777" w:rsidR="00871AD9" w:rsidRPr="00A111FE" w:rsidRDefault="00871AD9" w:rsidP="00145715">
      <w:pPr>
        <w:tabs>
          <w:tab w:val="left" w:pos="5670"/>
        </w:tabs>
        <w:spacing w:after="0" w:line="240" w:lineRule="auto"/>
      </w:pPr>
    </w:p>
    <w:p w14:paraId="00FFEA9B" w14:textId="394B45ED" w:rsidR="00871AD9" w:rsidRPr="00A111FE" w:rsidRDefault="00871AD9" w:rsidP="00145715">
      <w:pPr>
        <w:tabs>
          <w:tab w:val="left" w:pos="5670"/>
        </w:tabs>
        <w:spacing w:after="0" w:line="240" w:lineRule="auto"/>
      </w:pPr>
      <w:r w:rsidRPr="00A111FE">
        <w:t>V Hradci Králové dne</w:t>
      </w:r>
      <w:r w:rsidR="00B81A23">
        <w:t xml:space="preserve"> 16.12.2025</w:t>
      </w:r>
    </w:p>
    <w:p w14:paraId="05E48A4B" w14:textId="77777777" w:rsidR="00871AD9" w:rsidRPr="00A111FE" w:rsidRDefault="00871AD9" w:rsidP="00145715">
      <w:pPr>
        <w:tabs>
          <w:tab w:val="left" w:pos="5670"/>
        </w:tabs>
        <w:spacing w:after="0" w:line="240" w:lineRule="auto"/>
      </w:pPr>
    </w:p>
    <w:p w14:paraId="4F88437E" w14:textId="678CDD5E" w:rsidR="00871AD9" w:rsidRPr="00A111FE" w:rsidRDefault="00871AD9" w:rsidP="00145715">
      <w:pPr>
        <w:tabs>
          <w:tab w:val="left" w:pos="5670"/>
        </w:tabs>
        <w:spacing w:after="0" w:line="240" w:lineRule="auto"/>
      </w:pPr>
      <w:r w:rsidRPr="00A111FE">
        <w:t>za kraj</w:t>
      </w:r>
    </w:p>
    <w:p w14:paraId="290BF077" w14:textId="77777777" w:rsidR="00871AD9" w:rsidRPr="00A111FE" w:rsidRDefault="00871AD9" w:rsidP="00145715">
      <w:pPr>
        <w:tabs>
          <w:tab w:val="left" w:pos="5670"/>
        </w:tabs>
        <w:spacing w:after="0" w:line="240" w:lineRule="auto"/>
      </w:pPr>
    </w:p>
    <w:p w14:paraId="195A99C8" w14:textId="77777777" w:rsidR="00871AD9" w:rsidRPr="00A111FE" w:rsidRDefault="00871AD9" w:rsidP="00145715">
      <w:pPr>
        <w:tabs>
          <w:tab w:val="left" w:pos="5670"/>
        </w:tabs>
        <w:spacing w:after="0" w:line="240" w:lineRule="auto"/>
      </w:pPr>
    </w:p>
    <w:p w14:paraId="412327AC" w14:textId="77777777" w:rsidR="00871AD9" w:rsidRPr="00A111FE" w:rsidRDefault="00871AD9" w:rsidP="00145715">
      <w:pPr>
        <w:tabs>
          <w:tab w:val="left" w:pos="5670"/>
        </w:tabs>
        <w:spacing w:after="0" w:line="240" w:lineRule="auto"/>
      </w:pPr>
    </w:p>
    <w:p w14:paraId="628B8040" w14:textId="77777777" w:rsidR="00871AD9" w:rsidRPr="00A111FE" w:rsidRDefault="00871AD9" w:rsidP="00145715">
      <w:pPr>
        <w:tabs>
          <w:tab w:val="left" w:pos="5670"/>
        </w:tabs>
        <w:spacing w:after="0" w:line="240" w:lineRule="auto"/>
      </w:pPr>
    </w:p>
    <w:p w14:paraId="248ECAD2" w14:textId="2F6BE90C" w:rsidR="00871AD9" w:rsidRPr="00A111FE" w:rsidRDefault="00871AD9" w:rsidP="00145715">
      <w:pPr>
        <w:tabs>
          <w:tab w:val="left" w:pos="5670"/>
        </w:tabs>
        <w:spacing w:after="0" w:line="240" w:lineRule="auto"/>
      </w:pPr>
      <w:r w:rsidRPr="00A111FE">
        <w:t>Petr Koleta</w:t>
      </w:r>
    </w:p>
    <w:p w14:paraId="58E3BF8B" w14:textId="044E2A35" w:rsidR="00871AD9" w:rsidRPr="00A111FE" w:rsidRDefault="00871AD9" w:rsidP="00145715">
      <w:pPr>
        <w:tabs>
          <w:tab w:val="left" w:pos="5670"/>
        </w:tabs>
        <w:spacing w:after="0" w:line="240" w:lineRule="auto"/>
      </w:pPr>
      <w:r w:rsidRPr="00A111FE">
        <w:t>he</w:t>
      </w:r>
      <w:r w:rsidR="003C510A">
        <w:t>j</w:t>
      </w:r>
      <w:r w:rsidRPr="00A111FE">
        <w:t>tman</w:t>
      </w:r>
    </w:p>
    <w:p w14:paraId="76B06286" w14:textId="77777777" w:rsidR="004329D2" w:rsidRPr="00A111FE" w:rsidRDefault="004329D2" w:rsidP="004329D2">
      <w:pPr>
        <w:tabs>
          <w:tab w:val="left" w:pos="5670"/>
        </w:tabs>
        <w:ind w:left="66"/>
        <w:jc w:val="both"/>
      </w:pPr>
    </w:p>
    <w:sectPr w:rsidR="004329D2" w:rsidRPr="00A111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5347D"/>
    <w:multiLevelType w:val="hybridMultilevel"/>
    <w:tmpl w:val="D72E79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CB85ABF"/>
    <w:multiLevelType w:val="hybridMultilevel"/>
    <w:tmpl w:val="B0A2CFFA"/>
    <w:lvl w:ilvl="0" w:tplc="7CECEF80">
      <w:start w:val="1"/>
      <w:numFmt w:val="decimal"/>
      <w:lvlText w:val="%1."/>
      <w:lvlJc w:val="left"/>
      <w:pPr>
        <w:ind w:left="426" w:hanging="360"/>
      </w:pPr>
      <w:rPr>
        <w:rFonts w:hint="default"/>
      </w:r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2" w15:restartNumberingAfterBreak="0">
    <w:nsid w:val="46630892"/>
    <w:multiLevelType w:val="hybridMultilevel"/>
    <w:tmpl w:val="DF5AFE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F09088A"/>
    <w:multiLevelType w:val="hybridMultilevel"/>
    <w:tmpl w:val="FEDCF2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24121099">
    <w:abstractNumId w:val="3"/>
  </w:num>
  <w:num w:numId="2" w16cid:durableId="250282468">
    <w:abstractNumId w:val="2"/>
  </w:num>
  <w:num w:numId="3" w16cid:durableId="1817141519">
    <w:abstractNumId w:val="0"/>
  </w:num>
  <w:num w:numId="4" w16cid:durableId="797256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A80"/>
    <w:rsid w:val="00094E17"/>
    <w:rsid w:val="000960AD"/>
    <w:rsid w:val="000A3FF8"/>
    <w:rsid w:val="000B1A5E"/>
    <w:rsid w:val="00115A26"/>
    <w:rsid w:val="00116197"/>
    <w:rsid w:val="00127E90"/>
    <w:rsid w:val="00145715"/>
    <w:rsid w:val="00164FD7"/>
    <w:rsid w:val="00195589"/>
    <w:rsid w:val="001D6815"/>
    <w:rsid w:val="001D7C5E"/>
    <w:rsid w:val="001E72C6"/>
    <w:rsid w:val="001F1B7A"/>
    <w:rsid w:val="00202A80"/>
    <w:rsid w:val="002230DD"/>
    <w:rsid w:val="00233548"/>
    <w:rsid w:val="003653A2"/>
    <w:rsid w:val="003A7B96"/>
    <w:rsid w:val="003C510A"/>
    <w:rsid w:val="004043AA"/>
    <w:rsid w:val="004173AE"/>
    <w:rsid w:val="004329D2"/>
    <w:rsid w:val="0045011F"/>
    <w:rsid w:val="00471FC7"/>
    <w:rsid w:val="004B6DC6"/>
    <w:rsid w:val="004D2FBC"/>
    <w:rsid w:val="004D37FA"/>
    <w:rsid w:val="0050040B"/>
    <w:rsid w:val="00512197"/>
    <w:rsid w:val="0059332C"/>
    <w:rsid w:val="005D79F8"/>
    <w:rsid w:val="006163F7"/>
    <w:rsid w:val="00636AA0"/>
    <w:rsid w:val="00687978"/>
    <w:rsid w:val="006B759E"/>
    <w:rsid w:val="006D1A28"/>
    <w:rsid w:val="00730482"/>
    <w:rsid w:val="007453C7"/>
    <w:rsid w:val="00752A7F"/>
    <w:rsid w:val="007610FA"/>
    <w:rsid w:val="00775F08"/>
    <w:rsid w:val="007F28FD"/>
    <w:rsid w:val="00863961"/>
    <w:rsid w:val="00871AD9"/>
    <w:rsid w:val="008747F3"/>
    <w:rsid w:val="008F2B83"/>
    <w:rsid w:val="008F337D"/>
    <w:rsid w:val="00920389"/>
    <w:rsid w:val="00941179"/>
    <w:rsid w:val="00973300"/>
    <w:rsid w:val="009B0E10"/>
    <w:rsid w:val="009E35A2"/>
    <w:rsid w:val="00A111FE"/>
    <w:rsid w:val="00A30E0B"/>
    <w:rsid w:val="00A73A45"/>
    <w:rsid w:val="00AC212E"/>
    <w:rsid w:val="00B81A23"/>
    <w:rsid w:val="00BD3B3B"/>
    <w:rsid w:val="00C76D2F"/>
    <w:rsid w:val="00C9627A"/>
    <w:rsid w:val="00D053D7"/>
    <w:rsid w:val="00D1439B"/>
    <w:rsid w:val="00D25515"/>
    <w:rsid w:val="00D31555"/>
    <w:rsid w:val="00D5005A"/>
    <w:rsid w:val="00D62723"/>
    <w:rsid w:val="00D63375"/>
    <w:rsid w:val="00DA45CF"/>
    <w:rsid w:val="00DB22DA"/>
    <w:rsid w:val="00E05360"/>
    <w:rsid w:val="00E1790F"/>
    <w:rsid w:val="00E31020"/>
    <w:rsid w:val="00E509D4"/>
    <w:rsid w:val="00E76CE3"/>
    <w:rsid w:val="00EF5929"/>
    <w:rsid w:val="00F01D9F"/>
    <w:rsid w:val="00F315CF"/>
    <w:rsid w:val="00F45CEB"/>
    <w:rsid w:val="00F91607"/>
    <w:rsid w:val="00F9454F"/>
    <w:rsid w:val="00FA03FE"/>
    <w:rsid w:val="00FE64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FD2B9"/>
  <w15:chartTrackingRefBased/>
  <w15:docId w15:val="{A0D45CB9-9DC2-47DD-833D-7D404D74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02A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02A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02A8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02A8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02A8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02A8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02A8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02A8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02A8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02A8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02A8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02A8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02A8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02A8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02A8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02A8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02A8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02A80"/>
    <w:rPr>
      <w:rFonts w:eastAsiaTheme="majorEastAsia" w:cstheme="majorBidi"/>
      <w:color w:val="272727" w:themeColor="text1" w:themeTint="D8"/>
    </w:rPr>
  </w:style>
  <w:style w:type="paragraph" w:styleId="Nzev">
    <w:name w:val="Title"/>
    <w:basedOn w:val="Normln"/>
    <w:next w:val="Normln"/>
    <w:link w:val="NzevChar"/>
    <w:uiPriority w:val="10"/>
    <w:qFormat/>
    <w:rsid w:val="00202A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02A8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02A8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02A8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02A80"/>
    <w:pPr>
      <w:spacing w:before="160"/>
      <w:jc w:val="center"/>
    </w:pPr>
    <w:rPr>
      <w:i/>
      <w:iCs/>
      <w:color w:val="404040" w:themeColor="text1" w:themeTint="BF"/>
    </w:rPr>
  </w:style>
  <w:style w:type="character" w:customStyle="1" w:styleId="CittChar">
    <w:name w:val="Citát Char"/>
    <w:basedOn w:val="Standardnpsmoodstavce"/>
    <w:link w:val="Citt"/>
    <w:uiPriority w:val="29"/>
    <w:rsid w:val="00202A80"/>
    <w:rPr>
      <w:i/>
      <w:iCs/>
      <w:color w:val="404040" w:themeColor="text1" w:themeTint="BF"/>
    </w:rPr>
  </w:style>
  <w:style w:type="paragraph" w:styleId="Odstavecseseznamem">
    <w:name w:val="List Paragraph"/>
    <w:basedOn w:val="Normln"/>
    <w:uiPriority w:val="34"/>
    <w:qFormat/>
    <w:rsid w:val="00202A80"/>
    <w:pPr>
      <w:ind w:left="720"/>
      <w:contextualSpacing/>
    </w:pPr>
  </w:style>
  <w:style w:type="character" w:styleId="Zdraznnintenzivn">
    <w:name w:val="Intense Emphasis"/>
    <w:basedOn w:val="Standardnpsmoodstavce"/>
    <w:uiPriority w:val="21"/>
    <w:qFormat/>
    <w:rsid w:val="00202A80"/>
    <w:rPr>
      <w:i/>
      <w:iCs/>
      <w:color w:val="0F4761" w:themeColor="accent1" w:themeShade="BF"/>
    </w:rPr>
  </w:style>
  <w:style w:type="paragraph" w:styleId="Vrazncitt">
    <w:name w:val="Intense Quote"/>
    <w:basedOn w:val="Normln"/>
    <w:next w:val="Normln"/>
    <w:link w:val="VrazncittChar"/>
    <w:uiPriority w:val="30"/>
    <w:qFormat/>
    <w:rsid w:val="00202A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02A80"/>
    <w:rPr>
      <w:i/>
      <w:iCs/>
      <w:color w:val="0F4761" w:themeColor="accent1" w:themeShade="BF"/>
    </w:rPr>
  </w:style>
  <w:style w:type="character" w:styleId="Odkazintenzivn">
    <w:name w:val="Intense Reference"/>
    <w:basedOn w:val="Standardnpsmoodstavce"/>
    <w:uiPriority w:val="32"/>
    <w:qFormat/>
    <w:rsid w:val="00202A80"/>
    <w:rPr>
      <w:b/>
      <w:bCs/>
      <w:smallCaps/>
      <w:color w:val="0F4761" w:themeColor="accent1" w:themeShade="BF"/>
      <w:spacing w:val="5"/>
    </w:rPr>
  </w:style>
  <w:style w:type="paragraph" w:styleId="Revize">
    <w:name w:val="Revision"/>
    <w:hidden/>
    <w:uiPriority w:val="99"/>
    <w:semiHidden/>
    <w:rsid w:val="001E72C6"/>
    <w:pPr>
      <w:spacing w:after="0" w:line="240" w:lineRule="auto"/>
    </w:pPr>
  </w:style>
  <w:style w:type="character" w:styleId="Odkaznakoment">
    <w:name w:val="annotation reference"/>
    <w:basedOn w:val="Standardnpsmoodstavce"/>
    <w:uiPriority w:val="99"/>
    <w:semiHidden/>
    <w:unhideWhenUsed/>
    <w:rsid w:val="001E72C6"/>
    <w:rPr>
      <w:sz w:val="16"/>
      <w:szCs w:val="16"/>
    </w:rPr>
  </w:style>
  <w:style w:type="paragraph" w:styleId="Textkomente">
    <w:name w:val="annotation text"/>
    <w:basedOn w:val="Normln"/>
    <w:link w:val="TextkomenteChar"/>
    <w:uiPriority w:val="99"/>
    <w:semiHidden/>
    <w:unhideWhenUsed/>
    <w:rsid w:val="001E72C6"/>
    <w:pPr>
      <w:spacing w:line="240" w:lineRule="auto"/>
    </w:pPr>
    <w:rPr>
      <w:sz w:val="20"/>
      <w:szCs w:val="20"/>
    </w:rPr>
  </w:style>
  <w:style w:type="character" w:customStyle="1" w:styleId="TextkomenteChar">
    <w:name w:val="Text komentáře Char"/>
    <w:basedOn w:val="Standardnpsmoodstavce"/>
    <w:link w:val="Textkomente"/>
    <w:uiPriority w:val="99"/>
    <w:semiHidden/>
    <w:rsid w:val="001E72C6"/>
    <w:rPr>
      <w:sz w:val="20"/>
      <w:szCs w:val="20"/>
    </w:rPr>
  </w:style>
  <w:style w:type="paragraph" w:styleId="Pedmtkomente">
    <w:name w:val="annotation subject"/>
    <w:basedOn w:val="Textkomente"/>
    <w:next w:val="Textkomente"/>
    <w:link w:val="PedmtkomenteChar"/>
    <w:uiPriority w:val="99"/>
    <w:semiHidden/>
    <w:unhideWhenUsed/>
    <w:rsid w:val="001E72C6"/>
    <w:rPr>
      <w:b/>
      <w:bCs/>
    </w:rPr>
  </w:style>
  <w:style w:type="character" w:customStyle="1" w:styleId="PedmtkomenteChar">
    <w:name w:val="Předmět komentáře Char"/>
    <w:basedOn w:val="TextkomenteChar"/>
    <w:link w:val="Pedmtkomente"/>
    <w:uiPriority w:val="99"/>
    <w:semiHidden/>
    <w:rsid w:val="001E72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B5C1F-8DB3-4A02-9F14-78BFEB059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314</Words>
  <Characters>1853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Nývlt Jan Mgr. DiS.</dc:creator>
  <cp:keywords/>
  <dc:description/>
  <cp:lastModifiedBy>Mazánková Pavlína Mgr.</cp:lastModifiedBy>
  <cp:revision>2</cp:revision>
  <cp:lastPrinted>2025-12-09T11:42:00Z</cp:lastPrinted>
  <dcterms:created xsi:type="dcterms:W3CDTF">2025-12-19T07:01:00Z</dcterms:created>
  <dcterms:modified xsi:type="dcterms:W3CDTF">2025-12-19T07:01:00Z</dcterms:modified>
</cp:coreProperties>
</file>