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9C3D"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3A8B16B" w14:textId="77777777" w:rsidR="00E56FBA" w:rsidRPr="00E56FBA" w:rsidRDefault="00E56FBA" w:rsidP="00E56FBA">
      <w:pPr>
        <w:numPr>
          <w:ilvl w:val="0"/>
          <w:numId w:val="2"/>
        </w:numPr>
        <w:spacing w:after="0" w:line="240" w:lineRule="auto"/>
        <w:ind w:hanging="1080"/>
        <w:jc w:val="both"/>
        <w:rPr>
          <w:rFonts w:ascii="Times New Roman" w:eastAsia="Times New Roman" w:hAnsi="Times New Roman" w:cs="Times New Roman"/>
          <w:b/>
          <w:bCs/>
          <w:sz w:val="24"/>
          <w:szCs w:val="24"/>
          <w:lang w:eastAsia="cs-CZ"/>
        </w:rPr>
      </w:pPr>
      <w:r w:rsidRPr="00E56FBA">
        <w:rPr>
          <w:rFonts w:ascii="Times New Roman" w:eastAsia="Times New Roman" w:hAnsi="Times New Roman" w:cs="Times New Roman"/>
          <w:b/>
          <w:bCs/>
          <w:sz w:val="24"/>
          <w:szCs w:val="24"/>
          <w:lang w:eastAsia="cs-CZ"/>
        </w:rPr>
        <w:t xml:space="preserve"> </w:t>
      </w:r>
      <w:r w:rsidRPr="00E56FBA">
        <w:rPr>
          <w:rFonts w:ascii="Times New Roman" w:eastAsia="Times New Roman" w:hAnsi="Times New Roman" w:cs="Times New Roman"/>
          <w:b/>
          <w:bCs/>
          <w:sz w:val="24"/>
          <w:szCs w:val="24"/>
          <w:lang w:eastAsia="cs-CZ"/>
        </w:rPr>
        <w:tab/>
      </w:r>
      <w:r w:rsidRPr="00E56FBA">
        <w:rPr>
          <w:rFonts w:ascii="Times New Roman" w:eastAsia="Times New Roman" w:hAnsi="Times New Roman" w:cs="Times New Roman"/>
          <w:b/>
          <w:bCs/>
          <w:sz w:val="24"/>
          <w:szCs w:val="24"/>
          <w:lang w:eastAsia="cs-CZ"/>
        </w:rPr>
        <w:tab/>
        <w:t>Město Aš</w:t>
      </w:r>
    </w:p>
    <w:p w14:paraId="69AB26D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se sídlem:</w:t>
      </w:r>
      <w:r w:rsidRPr="00E56FBA">
        <w:rPr>
          <w:rFonts w:ascii="Times New Roman" w:eastAsia="Times New Roman" w:hAnsi="Times New Roman" w:cs="Times New Roman"/>
          <w:sz w:val="24"/>
          <w:szCs w:val="24"/>
          <w:lang w:eastAsia="cs-CZ"/>
        </w:rPr>
        <w:tab/>
        <w:t xml:space="preserve"> </w:t>
      </w:r>
      <w:r w:rsidRPr="00E56FBA">
        <w:rPr>
          <w:rFonts w:ascii="Times New Roman" w:eastAsia="Times New Roman" w:hAnsi="Times New Roman" w:cs="Times New Roman"/>
          <w:sz w:val="24"/>
          <w:szCs w:val="24"/>
          <w:lang w:eastAsia="cs-CZ"/>
        </w:rPr>
        <w:tab/>
        <w:t xml:space="preserve">Aš, Kamenná 52 </w:t>
      </w:r>
    </w:p>
    <w:p w14:paraId="65FEFA0C"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00253901</w:t>
      </w:r>
    </w:p>
    <w:p w14:paraId="01CB91A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CZ00253901</w:t>
      </w:r>
    </w:p>
    <w:p w14:paraId="79A0623A" w14:textId="77777777" w:rsidR="00E56FBA" w:rsidRPr="00E56FBA" w:rsidRDefault="00E56FBA" w:rsidP="00E56FBA">
      <w:pPr>
        <w:spacing w:after="0" w:line="240" w:lineRule="auto"/>
        <w:ind w:left="2127" w:hanging="2127"/>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bankovní spojení:</w:t>
      </w:r>
      <w:r w:rsidRPr="00E56FBA">
        <w:rPr>
          <w:rFonts w:ascii="Times New Roman" w:eastAsia="Times New Roman" w:hAnsi="Times New Roman" w:cs="Times New Roman"/>
          <w:sz w:val="24"/>
          <w:szCs w:val="24"/>
          <w:lang w:eastAsia="cs-CZ"/>
        </w:rPr>
        <w:tab/>
        <w:t xml:space="preserve">ČSOB a.s. Aš  </w:t>
      </w:r>
    </w:p>
    <w:p w14:paraId="18E536BF" w14:textId="77777777" w:rsidR="00E56FBA" w:rsidRPr="00E56FBA" w:rsidRDefault="00E56FBA" w:rsidP="00E56FBA">
      <w:pPr>
        <w:spacing w:after="0" w:line="240" w:lineRule="auto"/>
        <w:ind w:left="2127" w:hanging="2127"/>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sz w:val="24"/>
          <w:szCs w:val="24"/>
          <w:lang w:eastAsia="cs-CZ"/>
        </w:rPr>
        <w:t>číslo účtu:</w:t>
      </w:r>
      <w:r w:rsidRPr="00E56FBA">
        <w:rPr>
          <w:rFonts w:ascii="Times New Roman" w:eastAsia="Times New Roman" w:hAnsi="Times New Roman" w:cs="Times New Roman"/>
          <w:sz w:val="24"/>
          <w:szCs w:val="24"/>
          <w:lang w:eastAsia="cs-CZ"/>
        </w:rPr>
        <w:tab/>
        <w:t>13371337/0300</w:t>
      </w:r>
    </w:p>
    <w:p w14:paraId="2C72088B" w14:textId="186B585A"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 xml:space="preserve">zastoupen:  </w:t>
      </w:r>
      <w:r w:rsidRPr="00E56FBA">
        <w:rPr>
          <w:rFonts w:ascii="Times New Roman" w:eastAsia="Times New Roman" w:hAnsi="Times New Roman" w:cs="Times New Roman"/>
          <w:sz w:val="24"/>
          <w:szCs w:val="24"/>
          <w:lang w:eastAsia="cs-CZ"/>
        </w:rPr>
        <w:tab/>
      </w:r>
      <w:proofErr w:type="gramEnd"/>
      <w:r w:rsidRPr="00E56FBA">
        <w:rPr>
          <w:rFonts w:ascii="Times New Roman" w:eastAsia="Times New Roman" w:hAnsi="Times New Roman" w:cs="Times New Roman"/>
          <w:sz w:val="24"/>
          <w:szCs w:val="24"/>
          <w:lang w:eastAsia="cs-CZ"/>
        </w:rPr>
        <w:tab/>
        <w:t xml:space="preserve">Vítězslavem </w:t>
      </w:r>
      <w:proofErr w:type="spellStart"/>
      <w:r w:rsidRPr="00E56FBA">
        <w:rPr>
          <w:rFonts w:ascii="Times New Roman" w:eastAsia="Times New Roman" w:hAnsi="Times New Roman" w:cs="Times New Roman"/>
          <w:sz w:val="24"/>
          <w:szCs w:val="24"/>
          <w:lang w:eastAsia="cs-CZ"/>
        </w:rPr>
        <w:t>Kokořem</w:t>
      </w:r>
      <w:proofErr w:type="spellEnd"/>
      <w:r w:rsidR="00534772">
        <w:rPr>
          <w:rFonts w:ascii="Times New Roman" w:eastAsia="Times New Roman" w:hAnsi="Times New Roman" w:cs="Times New Roman"/>
          <w:sz w:val="24"/>
          <w:szCs w:val="24"/>
          <w:lang w:eastAsia="cs-CZ"/>
        </w:rPr>
        <w:t>, MBA</w:t>
      </w:r>
    </w:p>
    <w:p w14:paraId="2DBE7717"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7EEB88D7" w14:textId="77777777" w:rsidR="00E56FBA" w:rsidRPr="00E56FBA" w:rsidRDefault="00E56FBA" w:rsidP="00E56FBA">
      <w:pPr>
        <w:spacing w:after="0" w:line="240" w:lineRule="auto"/>
        <w:rPr>
          <w:rFonts w:ascii="Times New Roman" w:eastAsia="Times New Roman" w:hAnsi="Times New Roman" w:cs="Times New Roman"/>
          <w:i/>
          <w:iCs/>
          <w:sz w:val="24"/>
          <w:szCs w:val="24"/>
          <w:lang w:val="de-DE" w:eastAsia="cs-CZ"/>
        </w:rPr>
      </w:pPr>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dále</w:t>
      </w:r>
      <w:proofErr w:type="spellEnd"/>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jen</w:t>
      </w:r>
      <w:proofErr w:type="spellEnd"/>
      <w:r w:rsidRPr="00E56FBA">
        <w:rPr>
          <w:rFonts w:ascii="Times New Roman" w:eastAsia="Times New Roman" w:hAnsi="Times New Roman" w:cs="Times New Roman"/>
          <w:i/>
          <w:iCs/>
          <w:sz w:val="24"/>
          <w:szCs w:val="24"/>
          <w:lang w:val="de-DE" w:eastAsia="cs-CZ"/>
        </w:rPr>
        <w:t xml:space="preserve"> „</w:t>
      </w:r>
      <w:r w:rsidRPr="00E56FBA">
        <w:rPr>
          <w:rFonts w:ascii="Times New Roman" w:eastAsia="Times New Roman" w:hAnsi="Times New Roman" w:cs="Times New Roman"/>
          <w:b/>
          <w:i/>
          <w:iCs/>
          <w:sz w:val="24"/>
          <w:szCs w:val="24"/>
          <w:lang w:eastAsia="cs-CZ"/>
        </w:rPr>
        <w:t>Objednatel</w:t>
      </w:r>
      <w:r w:rsidRPr="00E56FBA">
        <w:rPr>
          <w:rFonts w:ascii="Times New Roman" w:eastAsia="Times New Roman" w:hAnsi="Times New Roman" w:cs="Times New Roman"/>
          <w:i/>
          <w:iCs/>
          <w:sz w:val="24"/>
          <w:szCs w:val="24"/>
          <w:lang w:val="de-DE" w:eastAsia="cs-CZ"/>
        </w:rPr>
        <w:t>“)</w:t>
      </w:r>
    </w:p>
    <w:p w14:paraId="2CED97F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1ECB6BA"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a</w:t>
      </w:r>
    </w:p>
    <w:p w14:paraId="612AD409" w14:textId="77777777" w:rsidR="00E56FBA" w:rsidRPr="00E56FBA" w:rsidRDefault="00E56FBA" w:rsidP="00E56FBA">
      <w:pPr>
        <w:tabs>
          <w:tab w:val="left" w:pos="720"/>
        </w:tabs>
        <w:spacing w:after="0" w:line="240" w:lineRule="auto"/>
        <w:rPr>
          <w:rFonts w:ascii="Times New Roman" w:eastAsia="Times New Roman" w:hAnsi="Times New Roman" w:cs="Times New Roman"/>
          <w:sz w:val="24"/>
          <w:szCs w:val="24"/>
          <w:lang w:eastAsia="cs-CZ"/>
        </w:rPr>
      </w:pPr>
    </w:p>
    <w:p w14:paraId="2376963D" w14:textId="5005C9EF" w:rsidR="00E56FBA" w:rsidRPr="00FE7D85" w:rsidRDefault="00E56FBA" w:rsidP="00E56FBA">
      <w:pPr>
        <w:numPr>
          <w:ilvl w:val="0"/>
          <w:numId w:val="2"/>
        </w:numPr>
        <w:tabs>
          <w:tab w:val="left" w:pos="720"/>
        </w:tabs>
        <w:spacing w:after="0" w:line="240" w:lineRule="auto"/>
        <w:ind w:left="2127" w:hanging="2127"/>
        <w:rPr>
          <w:rFonts w:ascii="Times New Roman" w:eastAsia="Times New Roman" w:hAnsi="Times New Roman" w:cs="Times New Roman"/>
          <w:b/>
          <w:bCs/>
          <w:sz w:val="24"/>
          <w:szCs w:val="24"/>
          <w:lang w:eastAsia="cs-CZ"/>
        </w:rPr>
      </w:pPr>
      <w:r w:rsidRPr="00FE7D85">
        <w:rPr>
          <w:rFonts w:ascii="Times New Roman" w:eastAsia="Times New Roman" w:hAnsi="Times New Roman" w:cs="Times New Roman"/>
          <w:b/>
          <w:sz w:val="24"/>
          <w:szCs w:val="24"/>
          <w:lang w:eastAsia="cs-CZ"/>
        </w:rPr>
        <w:t xml:space="preserve">                      </w:t>
      </w:r>
      <w:r w:rsidR="00FE1C21">
        <w:rPr>
          <w:rFonts w:ascii="Times New Roman" w:eastAsia="Times New Roman" w:hAnsi="Times New Roman" w:cs="Times New Roman"/>
          <w:b/>
          <w:sz w:val="24"/>
          <w:szCs w:val="24"/>
          <w:lang w:eastAsia="cs-CZ"/>
        </w:rPr>
        <w:t xml:space="preserve">  </w:t>
      </w:r>
      <w:r w:rsidR="00FE7D85" w:rsidRPr="00FE7D85">
        <w:rPr>
          <w:rFonts w:ascii="Times New Roman" w:eastAsia="Times New Roman" w:hAnsi="Times New Roman" w:cs="Times New Roman"/>
          <w:b/>
          <w:sz w:val="24"/>
          <w:szCs w:val="24"/>
          <w:lang w:eastAsia="cs-CZ"/>
        </w:rPr>
        <w:t xml:space="preserve">Ing. Lenka </w:t>
      </w:r>
      <w:proofErr w:type="spellStart"/>
      <w:r w:rsidR="00FE7D85" w:rsidRPr="00FE7D85">
        <w:rPr>
          <w:rFonts w:ascii="Times New Roman" w:eastAsia="Times New Roman" w:hAnsi="Times New Roman" w:cs="Times New Roman"/>
          <w:b/>
          <w:sz w:val="24"/>
          <w:szCs w:val="24"/>
          <w:lang w:eastAsia="cs-CZ"/>
        </w:rPr>
        <w:t>Zubačová</w:t>
      </w:r>
      <w:proofErr w:type="spellEnd"/>
    </w:p>
    <w:p w14:paraId="176E5F87" w14:textId="22B15555"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sídlo: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00FE1C21" w:rsidRPr="00FE1C21">
        <w:rPr>
          <w:rFonts w:ascii="Times New Roman" w:eastAsia="Times New Roman" w:hAnsi="Times New Roman" w:cs="Times New Roman"/>
          <w:sz w:val="24"/>
          <w:szCs w:val="24"/>
          <w:lang w:eastAsia="cs-CZ"/>
        </w:rPr>
        <w:t xml:space="preserve">U Koupaliště 916/9, Karlovy </w:t>
      </w:r>
      <w:proofErr w:type="gramStart"/>
      <w:r w:rsidR="00FE1C21" w:rsidRPr="00FE1C21">
        <w:rPr>
          <w:rFonts w:ascii="Times New Roman" w:eastAsia="Times New Roman" w:hAnsi="Times New Roman" w:cs="Times New Roman"/>
          <w:sz w:val="24"/>
          <w:szCs w:val="24"/>
          <w:lang w:eastAsia="cs-CZ"/>
        </w:rPr>
        <w:t>Vary - Rybáře</w:t>
      </w:r>
      <w:proofErr w:type="gramEnd"/>
    </w:p>
    <w:p w14:paraId="00538ED2" w14:textId="62352F34"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 xml:space="preserve">IČ:   </w:t>
      </w:r>
      <w:proofErr w:type="gramEnd"/>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r>
      <w:r w:rsidR="00D20915">
        <w:rPr>
          <w:rFonts w:ascii="Times New Roman" w:eastAsia="Times New Roman" w:hAnsi="Times New Roman" w:cs="Times New Roman"/>
          <w:sz w:val="24"/>
          <w:szCs w:val="24"/>
          <w:lang w:eastAsia="cs-CZ"/>
        </w:rPr>
        <w:t>09162836</w:t>
      </w:r>
      <w:r w:rsidR="00522C93">
        <w:rPr>
          <w:rFonts w:ascii="Times New Roman" w:eastAsia="Times New Roman" w:hAnsi="Times New Roman" w:cs="Times New Roman"/>
          <w:sz w:val="24"/>
          <w:szCs w:val="24"/>
          <w:lang w:eastAsia="cs-CZ"/>
        </w:rPr>
        <w:t xml:space="preserve"> (zhotovitel není plátce DPH)</w:t>
      </w:r>
    </w:p>
    <w:p w14:paraId="6AEE9A8C" w14:textId="6F187FB9"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w:t>
      </w:r>
      <w:proofErr w:type="gramStart"/>
      <w:r>
        <w:rPr>
          <w:rFonts w:ascii="Times New Roman" w:eastAsia="Times New Roman" w:hAnsi="Times New Roman" w:cs="Times New Roman"/>
          <w:sz w:val="24"/>
          <w:szCs w:val="24"/>
          <w:lang w:eastAsia="cs-CZ"/>
        </w:rPr>
        <w:t xml:space="preserve">spojení:   </w:t>
      </w:r>
      <w:proofErr w:type="gramEnd"/>
      <w:r>
        <w:rPr>
          <w:rFonts w:ascii="Times New Roman" w:eastAsia="Times New Roman" w:hAnsi="Times New Roman" w:cs="Times New Roman"/>
          <w:sz w:val="24"/>
          <w:szCs w:val="24"/>
          <w:lang w:eastAsia="cs-CZ"/>
        </w:rPr>
        <w:t xml:space="preserve">    </w:t>
      </w:r>
      <w:r w:rsidR="00522C93" w:rsidRPr="00522C93">
        <w:rPr>
          <w:rFonts w:ascii="Times New Roman" w:eastAsia="Times New Roman" w:hAnsi="Times New Roman" w:cs="Times New Roman"/>
          <w:sz w:val="24"/>
          <w:szCs w:val="24"/>
          <w:lang w:eastAsia="cs-CZ"/>
        </w:rPr>
        <w:t>Komerční ban</w:t>
      </w:r>
      <w:r w:rsidR="00522C93">
        <w:rPr>
          <w:rFonts w:ascii="Times New Roman" w:eastAsia="Times New Roman" w:hAnsi="Times New Roman" w:cs="Times New Roman"/>
          <w:sz w:val="24"/>
          <w:szCs w:val="24"/>
          <w:lang w:eastAsia="cs-CZ"/>
        </w:rPr>
        <w:t>ka</w:t>
      </w:r>
      <w:r w:rsidR="00522C93" w:rsidRPr="00522C93">
        <w:rPr>
          <w:rFonts w:ascii="Times New Roman" w:eastAsia="Times New Roman" w:hAnsi="Times New Roman" w:cs="Times New Roman"/>
          <w:sz w:val="24"/>
          <w:szCs w:val="24"/>
          <w:lang w:eastAsia="cs-CZ"/>
        </w:rPr>
        <w:t>, a.s.</w:t>
      </w:r>
    </w:p>
    <w:p w14:paraId="5EABE8DD" w14:textId="2D60D062"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číslo </w:t>
      </w:r>
      <w:proofErr w:type="gramStart"/>
      <w:r w:rsidRPr="00E56FBA">
        <w:rPr>
          <w:rFonts w:ascii="Times New Roman" w:eastAsia="Times New Roman" w:hAnsi="Times New Roman" w:cs="Times New Roman"/>
          <w:sz w:val="24"/>
          <w:szCs w:val="24"/>
          <w:lang w:eastAsia="cs-CZ"/>
        </w:rPr>
        <w:t xml:space="preserve">účtu:   </w:t>
      </w:r>
      <w:proofErr w:type="gramEnd"/>
      <w:r w:rsidRPr="00E56FBA">
        <w:rPr>
          <w:rFonts w:ascii="Times New Roman" w:eastAsia="Times New Roman" w:hAnsi="Times New Roman" w:cs="Times New Roman"/>
          <w:sz w:val="24"/>
          <w:szCs w:val="24"/>
          <w:lang w:eastAsia="cs-CZ"/>
        </w:rPr>
        <w:t xml:space="preserve">                </w:t>
      </w:r>
      <w:r w:rsidR="0035255E" w:rsidRPr="0035255E">
        <w:rPr>
          <w:rFonts w:ascii="Times New Roman" w:eastAsia="Times New Roman" w:hAnsi="Times New Roman" w:cs="Times New Roman"/>
          <w:sz w:val="24"/>
          <w:szCs w:val="24"/>
          <w:lang w:eastAsia="cs-CZ"/>
        </w:rPr>
        <w:t>115-8226110217/0100</w:t>
      </w:r>
    </w:p>
    <w:p w14:paraId="5A823B7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12F7C4C" w14:textId="77777777" w:rsidR="00E56FBA" w:rsidRDefault="00E56FBA" w:rsidP="00E56FBA">
      <w:pPr>
        <w:spacing w:after="0" w:line="240" w:lineRule="auto"/>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i/>
          <w:iCs/>
          <w:sz w:val="24"/>
          <w:szCs w:val="24"/>
          <w:lang w:eastAsia="cs-CZ"/>
        </w:rPr>
        <w:t xml:space="preserve"> (dále jen „</w:t>
      </w:r>
      <w:r w:rsidRPr="00E56FBA">
        <w:rPr>
          <w:rFonts w:ascii="Times New Roman" w:eastAsia="Times New Roman" w:hAnsi="Times New Roman" w:cs="Times New Roman"/>
          <w:b/>
          <w:i/>
          <w:iCs/>
          <w:sz w:val="24"/>
          <w:szCs w:val="24"/>
          <w:lang w:eastAsia="cs-CZ"/>
        </w:rPr>
        <w:t>Zhotovitel</w:t>
      </w:r>
      <w:r w:rsidRPr="00E56FBA">
        <w:rPr>
          <w:rFonts w:ascii="Times New Roman" w:eastAsia="Times New Roman" w:hAnsi="Times New Roman" w:cs="Times New Roman"/>
          <w:i/>
          <w:iCs/>
          <w:sz w:val="24"/>
          <w:szCs w:val="24"/>
          <w:lang w:eastAsia="cs-CZ"/>
        </w:rPr>
        <w:t>“)</w:t>
      </w:r>
    </w:p>
    <w:p w14:paraId="7D3A5E2C" w14:textId="77777777" w:rsidR="006C0B8A" w:rsidRPr="00E56FBA" w:rsidRDefault="006C0B8A" w:rsidP="00E56FBA">
      <w:pPr>
        <w:spacing w:after="0" w:line="240" w:lineRule="auto"/>
        <w:jc w:val="both"/>
        <w:rPr>
          <w:rFonts w:ascii="Times New Roman" w:eastAsia="Times New Roman" w:hAnsi="Times New Roman" w:cs="Times New Roman"/>
          <w:sz w:val="24"/>
          <w:szCs w:val="24"/>
          <w:lang w:eastAsia="cs-CZ"/>
        </w:rPr>
      </w:pPr>
    </w:p>
    <w:p w14:paraId="25C0616D"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60666910"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(Objednatel a Zhotovitel společně dále jen „</w:t>
      </w:r>
      <w:r w:rsidRPr="00E56FBA">
        <w:rPr>
          <w:rFonts w:ascii="Times New Roman" w:eastAsia="Times New Roman" w:hAnsi="Times New Roman" w:cs="Times New Roman"/>
          <w:b/>
          <w:sz w:val="24"/>
          <w:szCs w:val="24"/>
          <w:lang w:eastAsia="cs-CZ"/>
        </w:rPr>
        <w:t>Smluvní strany</w:t>
      </w:r>
      <w:r w:rsidRPr="00E56FBA">
        <w:rPr>
          <w:rFonts w:ascii="Times New Roman" w:eastAsia="Times New Roman" w:hAnsi="Times New Roman" w:cs="Times New Roman"/>
          <w:sz w:val="24"/>
          <w:szCs w:val="24"/>
          <w:lang w:eastAsia="cs-CZ"/>
        </w:rPr>
        <w:t>“ nebo každý samostatně jen „</w:t>
      </w:r>
      <w:r w:rsidRPr="00E56FBA">
        <w:rPr>
          <w:rFonts w:ascii="Times New Roman" w:eastAsia="Times New Roman" w:hAnsi="Times New Roman" w:cs="Times New Roman"/>
          <w:b/>
          <w:sz w:val="24"/>
          <w:szCs w:val="24"/>
          <w:lang w:eastAsia="cs-CZ"/>
        </w:rPr>
        <w:t>Smluvní strana</w:t>
      </w:r>
      <w:r w:rsidRPr="00E56FBA">
        <w:rPr>
          <w:rFonts w:ascii="Times New Roman" w:eastAsia="Times New Roman" w:hAnsi="Times New Roman" w:cs="Times New Roman"/>
          <w:sz w:val="24"/>
          <w:szCs w:val="24"/>
          <w:lang w:eastAsia="cs-CZ"/>
        </w:rPr>
        <w:t>“)</w:t>
      </w:r>
    </w:p>
    <w:p w14:paraId="53D97C2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97DC3BB" w14:textId="77777777" w:rsidR="00E56FBA" w:rsidRDefault="00E56FBA" w:rsidP="00E56FBA">
      <w:pPr>
        <w:tabs>
          <w:tab w:val="left" w:pos="1080"/>
        </w:tabs>
        <w:jc w:val="both"/>
        <w:rPr>
          <w:rFonts w:ascii="Times New Roman" w:hAnsi="Times New Roman" w:cs="Times New Roman"/>
          <w:sz w:val="24"/>
          <w:szCs w:val="24"/>
        </w:rPr>
      </w:pPr>
      <w:r w:rsidRPr="00E56FBA">
        <w:rPr>
          <w:rFonts w:ascii="Times New Roman" w:hAnsi="Times New Roman" w:cs="Times New Roman"/>
          <w:sz w:val="24"/>
          <w:szCs w:val="24"/>
        </w:rPr>
        <w:t>Uzavírají níže uvedeného dne, měsíce a roku v souladu s </w:t>
      </w:r>
      <w:proofErr w:type="spellStart"/>
      <w:r w:rsidRPr="00E56FBA">
        <w:rPr>
          <w:rFonts w:ascii="Times New Roman" w:hAnsi="Times New Roman" w:cs="Times New Roman"/>
          <w:sz w:val="24"/>
          <w:szCs w:val="24"/>
        </w:rPr>
        <w:t>ust</w:t>
      </w:r>
      <w:proofErr w:type="spellEnd"/>
      <w:r w:rsidRPr="00E56FBA">
        <w:rPr>
          <w:rFonts w:ascii="Times New Roman" w:hAnsi="Times New Roman" w:cs="Times New Roman"/>
          <w:sz w:val="24"/>
          <w:szCs w:val="24"/>
        </w:rPr>
        <w:t>. § 2586 a násl. zákona č. 89/2012 Sb., občanský zákoník a za podmínek dále uvedených, tuto</w:t>
      </w:r>
    </w:p>
    <w:p w14:paraId="1A92831B" w14:textId="77777777" w:rsidR="00940814" w:rsidRPr="00E56FBA" w:rsidRDefault="00940814" w:rsidP="00E56FBA">
      <w:pPr>
        <w:tabs>
          <w:tab w:val="left" w:pos="1080"/>
        </w:tabs>
        <w:jc w:val="both"/>
        <w:rPr>
          <w:rFonts w:ascii="Times New Roman" w:hAnsi="Times New Roman" w:cs="Times New Roman"/>
          <w:sz w:val="24"/>
          <w:szCs w:val="24"/>
        </w:rPr>
      </w:pPr>
    </w:p>
    <w:p w14:paraId="48CAC0AA" w14:textId="77777777" w:rsidR="00E56FBA" w:rsidRPr="00E56FBA" w:rsidRDefault="00E56FBA" w:rsidP="00E56FBA">
      <w:pPr>
        <w:tabs>
          <w:tab w:val="left" w:pos="1080"/>
        </w:tabs>
        <w:jc w:val="center"/>
        <w:rPr>
          <w:rFonts w:ascii="Times New Roman" w:hAnsi="Times New Roman" w:cs="Times New Roman"/>
          <w:b/>
          <w:sz w:val="24"/>
          <w:szCs w:val="24"/>
        </w:rPr>
      </w:pPr>
      <w:r w:rsidRPr="00E56FBA">
        <w:rPr>
          <w:rFonts w:ascii="Times New Roman" w:hAnsi="Times New Roman" w:cs="Times New Roman"/>
          <w:b/>
          <w:sz w:val="24"/>
          <w:szCs w:val="24"/>
        </w:rPr>
        <w:t>Smlouvu o Dílo</w:t>
      </w:r>
    </w:p>
    <w:p w14:paraId="254E0A88" w14:textId="77777777" w:rsidR="00E56FBA" w:rsidRPr="00E56FBA" w:rsidRDefault="00E56FBA" w:rsidP="00E56FBA">
      <w:pPr>
        <w:tabs>
          <w:tab w:val="left" w:pos="1080"/>
        </w:tabs>
        <w:jc w:val="center"/>
        <w:rPr>
          <w:rFonts w:ascii="Times New Roman" w:hAnsi="Times New Roman" w:cs="Times New Roman"/>
          <w:b/>
          <w:sz w:val="24"/>
          <w:szCs w:val="24"/>
        </w:rPr>
      </w:pPr>
      <w:r>
        <w:rPr>
          <w:rFonts w:ascii="Times New Roman" w:hAnsi="Times New Roman" w:cs="Times New Roman"/>
          <w:sz w:val="24"/>
          <w:szCs w:val="24"/>
        </w:rPr>
        <w:t>(dále jen „Smlouva“)</w:t>
      </w:r>
    </w:p>
    <w:p w14:paraId="3DF6D5E7" w14:textId="4BEAB129" w:rsidR="00E56FBA" w:rsidRPr="002E5F2D" w:rsidRDefault="00E56FBA" w:rsidP="00E56FBA">
      <w:pPr>
        <w:pStyle w:val="Zkladntext"/>
        <w:rPr>
          <w:rFonts w:ascii="Times New Roman" w:hAnsi="Times New Roman" w:cs="Times New Roman"/>
          <w:sz w:val="22"/>
          <w:szCs w:val="22"/>
        </w:rPr>
      </w:pPr>
      <w:r w:rsidRPr="3CE68C4F">
        <w:rPr>
          <w:rFonts w:ascii="Times New Roman" w:hAnsi="Times New Roman" w:cs="Times New Roman"/>
          <w:sz w:val="22"/>
          <w:szCs w:val="22"/>
        </w:rPr>
        <w:t xml:space="preserve">Objednatel dne </w:t>
      </w:r>
      <w:r w:rsidR="0DCBC81B" w:rsidRPr="3CE68C4F">
        <w:rPr>
          <w:rFonts w:ascii="Times New Roman" w:hAnsi="Times New Roman" w:cs="Times New Roman"/>
          <w:sz w:val="22"/>
          <w:szCs w:val="22"/>
        </w:rPr>
        <w:t>8</w:t>
      </w:r>
      <w:r w:rsidR="00F64696" w:rsidRPr="3CE68C4F">
        <w:rPr>
          <w:rFonts w:ascii="Times New Roman" w:hAnsi="Times New Roman" w:cs="Times New Roman"/>
          <w:sz w:val="22"/>
          <w:szCs w:val="22"/>
        </w:rPr>
        <w:t>.1</w:t>
      </w:r>
      <w:r w:rsidR="08AD227D" w:rsidRPr="3CE68C4F">
        <w:rPr>
          <w:rFonts w:ascii="Times New Roman" w:hAnsi="Times New Roman" w:cs="Times New Roman"/>
          <w:sz w:val="22"/>
          <w:szCs w:val="22"/>
        </w:rPr>
        <w:t>2</w:t>
      </w:r>
      <w:r w:rsidR="00F64696" w:rsidRPr="3CE68C4F">
        <w:rPr>
          <w:rFonts w:ascii="Times New Roman" w:hAnsi="Times New Roman" w:cs="Times New Roman"/>
          <w:sz w:val="22"/>
          <w:szCs w:val="22"/>
        </w:rPr>
        <w:t>.</w:t>
      </w:r>
      <w:r w:rsidR="00E344FE" w:rsidRPr="3CE68C4F">
        <w:rPr>
          <w:rFonts w:ascii="Times New Roman" w:hAnsi="Times New Roman" w:cs="Times New Roman"/>
          <w:sz w:val="22"/>
          <w:szCs w:val="22"/>
        </w:rPr>
        <w:t>202</w:t>
      </w:r>
      <w:r w:rsidR="006D7CAF" w:rsidRPr="3CE68C4F">
        <w:rPr>
          <w:rFonts w:ascii="Times New Roman" w:hAnsi="Times New Roman" w:cs="Times New Roman"/>
          <w:sz w:val="22"/>
          <w:szCs w:val="22"/>
        </w:rPr>
        <w:t xml:space="preserve">5 </w:t>
      </w:r>
      <w:r w:rsidRPr="3CE68C4F">
        <w:rPr>
          <w:rFonts w:ascii="Times New Roman" w:hAnsi="Times New Roman" w:cs="Times New Roman"/>
          <w:sz w:val="22"/>
          <w:szCs w:val="22"/>
        </w:rPr>
        <w:t>rozhodl o výběru Zhotovitele, neboť jeho nabídka obsahovala nejnižší nabídkovou cenu, a zároveň o uzavřené této Smlouvy za podmínek stanovených v</w:t>
      </w:r>
      <w:r w:rsidR="0C2227A3" w:rsidRPr="3CE68C4F">
        <w:rPr>
          <w:rFonts w:ascii="Times New Roman" w:hAnsi="Times New Roman" w:cs="Times New Roman"/>
          <w:sz w:val="22"/>
          <w:szCs w:val="22"/>
        </w:rPr>
        <w:t>e výběrovém</w:t>
      </w:r>
      <w:r w:rsidRPr="3CE68C4F">
        <w:rPr>
          <w:rFonts w:ascii="Times New Roman" w:hAnsi="Times New Roman" w:cs="Times New Roman"/>
          <w:sz w:val="22"/>
          <w:szCs w:val="22"/>
        </w:rPr>
        <w:t> řízení a v souladu s nabídkou Zhotovitele k veřejné zakázce.</w:t>
      </w:r>
    </w:p>
    <w:p w14:paraId="4178D83C" w14:textId="77777777" w:rsidR="00E56FBA" w:rsidRPr="002E5F2D" w:rsidRDefault="00E56FBA" w:rsidP="00E56FBA">
      <w:pPr>
        <w:pStyle w:val="Zkladntext"/>
        <w:rPr>
          <w:rFonts w:ascii="Times New Roman" w:hAnsi="Times New Roman" w:cs="Times New Roman"/>
          <w:sz w:val="22"/>
          <w:szCs w:val="22"/>
        </w:rPr>
      </w:pPr>
    </w:p>
    <w:p w14:paraId="540C3D0E" w14:textId="31BC2ACB" w:rsidR="00E56FBA" w:rsidRPr="00E96BDD" w:rsidRDefault="00E56FBA" w:rsidP="00E56FBA">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Výběr vítěze veřejné zakázky byl potvrzen rozhodnutím Rady města Aše dne</w:t>
      </w:r>
      <w:r w:rsidR="00E344FE">
        <w:rPr>
          <w:rFonts w:ascii="Times New Roman" w:hAnsi="Times New Roman" w:cs="Times New Roman"/>
          <w:color w:val="auto"/>
          <w:sz w:val="22"/>
          <w:szCs w:val="22"/>
        </w:rPr>
        <w:t xml:space="preserve">: </w:t>
      </w:r>
      <w:r w:rsidR="00FE1C21">
        <w:rPr>
          <w:rFonts w:ascii="Times New Roman" w:hAnsi="Times New Roman" w:cs="Times New Roman"/>
          <w:color w:val="auto"/>
          <w:sz w:val="22"/>
          <w:szCs w:val="22"/>
        </w:rPr>
        <w:t>8.12.2025</w:t>
      </w:r>
      <w:r w:rsidRPr="002E5F2D">
        <w:rPr>
          <w:rFonts w:ascii="Times New Roman" w:hAnsi="Times New Roman" w:cs="Times New Roman"/>
          <w:color w:val="auto"/>
          <w:sz w:val="22"/>
          <w:szCs w:val="22"/>
        </w:rPr>
        <w:t xml:space="preserve"> č. usnesení </w:t>
      </w:r>
      <w:r w:rsidR="00ED32EA" w:rsidRPr="00ED32EA">
        <w:rPr>
          <w:rFonts w:ascii="Times New Roman" w:hAnsi="Times New Roman" w:cs="Times New Roman"/>
          <w:color w:val="auto"/>
          <w:sz w:val="22"/>
          <w:szCs w:val="22"/>
        </w:rPr>
        <w:t>653/25</w:t>
      </w:r>
      <w:r w:rsidR="00ED32EA">
        <w:rPr>
          <w:rFonts w:ascii="Times New Roman" w:hAnsi="Times New Roman" w:cs="Times New Roman"/>
          <w:color w:val="auto"/>
          <w:sz w:val="22"/>
          <w:szCs w:val="22"/>
        </w:rPr>
        <w:t>.</w:t>
      </w:r>
    </w:p>
    <w:p w14:paraId="748F11F5" w14:textId="77777777" w:rsidR="00E56FBA" w:rsidRDefault="00E56FBA" w:rsidP="00E56FBA">
      <w:pPr>
        <w:jc w:val="both"/>
        <w:rPr>
          <w:rFonts w:ascii="Times New Roman" w:hAnsi="Times New Roman" w:cs="Times New Roman"/>
          <w:color w:val="000000"/>
        </w:rPr>
      </w:pPr>
      <w:r w:rsidRPr="0013707F">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13707F">
        <w:rPr>
          <w:rFonts w:ascii="Times New Roman" w:hAnsi="Times New Roman" w:cs="Times New Roman"/>
          <w:color w:val="000000"/>
        </w:rPr>
        <w:t>včetně místních poměrů a terénu</w:t>
      </w:r>
      <w:r w:rsidRPr="0013707F">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4EDF2214" w14:textId="77777777" w:rsidR="005A1745" w:rsidRDefault="005A1745" w:rsidP="00E56FBA">
      <w:pPr>
        <w:jc w:val="both"/>
        <w:rPr>
          <w:rFonts w:ascii="Times New Roman" w:hAnsi="Times New Roman" w:cs="Times New Roman"/>
          <w:color w:val="000000"/>
        </w:rPr>
      </w:pPr>
    </w:p>
    <w:p w14:paraId="063CFC01" w14:textId="77777777" w:rsidR="0013707F" w:rsidRDefault="00E56FBA"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lastRenderedPageBreak/>
        <w:t xml:space="preserve">I. </w:t>
      </w:r>
    </w:p>
    <w:p w14:paraId="6C9C690F" w14:textId="77777777" w:rsidR="0013707F" w:rsidRDefault="00C86B66"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t>PŘEDMĚT SMLOUVY</w:t>
      </w:r>
      <w:r>
        <w:rPr>
          <w:rFonts w:ascii="Times New Roman" w:hAnsi="Times New Roman" w:cs="Times New Roman"/>
          <w:b/>
          <w:sz w:val="24"/>
          <w:szCs w:val="24"/>
        </w:rPr>
        <w:t xml:space="preserve"> A ÚČEL DÍLA</w:t>
      </w:r>
    </w:p>
    <w:p w14:paraId="47775537" w14:textId="77777777" w:rsidR="00C86B66" w:rsidRPr="0013707F" w:rsidRDefault="00C86B66" w:rsidP="00C86B66">
      <w:pPr>
        <w:spacing w:after="0"/>
        <w:jc w:val="center"/>
        <w:rPr>
          <w:rFonts w:ascii="Times New Roman" w:hAnsi="Times New Roman" w:cs="Times New Roman"/>
          <w:b/>
          <w:sz w:val="24"/>
          <w:szCs w:val="24"/>
        </w:rPr>
      </w:pPr>
    </w:p>
    <w:p w14:paraId="3067B763" w14:textId="1BBE72E7" w:rsidR="00E344FE" w:rsidRPr="00E344FE" w:rsidRDefault="0013707F" w:rsidP="3CE68C4F">
      <w:pPr>
        <w:pStyle w:val="Zkladntext"/>
        <w:widowControl w:val="0"/>
        <w:numPr>
          <w:ilvl w:val="0"/>
          <w:numId w:val="7"/>
        </w:numPr>
        <w:tabs>
          <w:tab w:val="clear" w:pos="1080"/>
          <w:tab w:val="num" w:pos="851"/>
        </w:tabs>
        <w:ind w:left="284" w:hanging="426"/>
        <w:rPr>
          <w:rFonts w:ascii="Times New Roman" w:hAnsi="Times New Roman" w:cs="Times New Roman"/>
          <w:b/>
          <w:bCs/>
        </w:rPr>
      </w:pPr>
      <w:r w:rsidRPr="3CE68C4F">
        <w:rPr>
          <w:rFonts w:ascii="Times New Roman" w:hAnsi="Times New Roman" w:cs="Times New Roman"/>
          <w:color w:val="auto"/>
          <w:sz w:val="22"/>
          <w:szCs w:val="22"/>
        </w:rPr>
        <w:t xml:space="preserve">Zhotovitel se zavazuje na svůj náklad a nebezpečí provést pro Objednatele řádně a včas, a způsobem, v podobě a ve lhůtách ujednaných touto smlouvou dílo pod názvem </w:t>
      </w:r>
      <w:bookmarkStart w:id="0" w:name="_Hlk180418649"/>
      <w:r w:rsidR="00FF118A" w:rsidRPr="3CE68C4F">
        <w:rPr>
          <w:rFonts w:ascii="Times New Roman" w:hAnsi="Times New Roman" w:cs="Times New Roman"/>
          <w:b/>
          <w:bCs/>
        </w:rPr>
        <w:t>„</w:t>
      </w:r>
      <w:r w:rsidR="0053666A" w:rsidRPr="3CE68C4F">
        <w:rPr>
          <w:rFonts w:ascii="Times New Roman" w:hAnsi="Times New Roman" w:cs="Times New Roman"/>
          <w:b/>
          <w:bCs/>
        </w:rPr>
        <w:t xml:space="preserve">Odborná </w:t>
      </w:r>
      <w:proofErr w:type="gramStart"/>
      <w:r w:rsidR="0053666A" w:rsidRPr="3CE68C4F">
        <w:rPr>
          <w:rFonts w:ascii="Times New Roman" w:hAnsi="Times New Roman" w:cs="Times New Roman"/>
          <w:b/>
          <w:bCs/>
        </w:rPr>
        <w:t>sl</w:t>
      </w:r>
      <w:r w:rsidR="00EF0BDC" w:rsidRPr="3CE68C4F">
        <w:rPr>
          <w:rFonts w:ascii="Times New Roman" w:hAnsi="Times New Roman" w:cs="Times New Roman"/>
          <w:b/>
          <w:bCs/>
        </w:rPr>
        <w:t>užba</w:t>
      </w:r>
      <w:r w:rsidR="00C17964" w:rsidRPr="3CE68C4F">
        <w:rPr>
          <w:rFonts w:ascii="Times New Roman" w:hAnsi="Times New Roman" w:cs="Times New Roman"/>
          <w:b/>
          <w:bCs/>
        </w:rPr>
        <w:t xml:space="preserve"> - prověření</w:t>
      </w:r>
      <w:proofErr w:type="gramEnd"/>
      <w:r w:rsidR="00C17964" w:rsidRPr="3CE68C4F">
        <w:rPr>
          <w:rFonts w:ascii="Times New Roman" w:hAnsi="Times New Roman" w:cs="Times New Roman"/>
          <w:b/>
          <w:bCs/>
        </w:rPr>
        <w:t xml:space="preserve"> stavu a dílčí ošetření </w:t>
      </w:r>
      <w:proofErr w:type="spellStart"/>
      <w:r w:rsidR="00C17964" w:rsidRPr="3CE68C4F">
        <w:rPr>
          <w:rFonts w:ascii="Times New Roman" w:hAnsi="Times New Roman" w:cs="Times New Roman"/>
          <w:b/>
          <w:bCs/>
        </w:rPr>
        <w:t>renžových</w:t>
      </w:r>
      <w:proofErr w:type="spellEnd"/>
      <w:r w:rsidR="00C17964" w:rsidRPr="3CE68C4F">
        <w:rPr>
          <w:rFonts w:ascii="Times New Roman" w:hAnsi="Times New Roman" w:cs="Times New Roman"/>
          <w:b/>
          <w:bCs/>
        </w:rPr>
        <w:t xml:space="preserve"> knih</w:t>
      </w:r>
      <w:r w:rsidR="004335CA" w:rsidRPr="3CE68C4F">
        <w:rPr>
          <w:rFonts w:ascii="Times New Roman" w:hAnsi="Times New Roman" w:cs="Times New Roman"/>
          <w:b/>
          <w:bCs/>
        </w:rPr>
        <w:t xml:space="preserve"> </w:t>
      </w:r>
      <w:r w:rsidR="007C427E" w:rsidRPr="3CE68C4F">
        <w:rPr>
          <w:rFonts w:ascii="Times New Roman" w:hAnsi="Times New Roman" w:cs="Times New Roman"/>
          <w:b/>
          <w:bCs/>
        </w:rPr>
        <w:t>I</w:t>
      </w:r>
      <w:r w:rsidR="00A65E5E">
        <w:rPr>
          <w:rFonts w:ascii="Times New Roman" w:hAnsi="Times New Roman" w:cs="Times New Roman"/>
          <w:b/>
          <w:bCs/>
        </w:rPr>
        <w:t>.</w:t>
      </w:r>
      <w:r w:rsidR="00FF118A" w:rsidRPr="3CE68C4F">
        <w:rPr>
          <w:rFonts w:ascii="Times New Roman" w:hAnsi="Times New Roman" w:cs="Times New Roman"/>
          <w:b/>
          <w:bCs/>
        </w:rPr>
        <w:t xml:space="preserve">“ </w:t>
      </w:r>
      <w:bookmarkEnd w:id="0"/>
    </w:p>
    <w:p w14:paraId="480D070E" w14:textId="1725FBC6" w:rsidR="0013707F" w:rsidRDefault="0013707F" w:rsidP="00365A82">
      <w:pPr>
        <w:pStyle w:val="Zkladntext"/>
        <w:widowControl w:val="0"/>
        <w:tabs>
          <w:tab w:val="num" w:pos="851"/>
        </w:tabs>
        <w:ind w:left="284" w:hanging="426"/>
        <w:rPr>
          <w:rFonts w:ascii="Times New Roman" w:hAnsi="Times New Roman" w:cs="Times New Roman"/>
          <w:sz w:val="22"/>
          <w:szCs w:val="22"/>
        </w:rPr>
      </w:pPr>
      <w:r w:rsidRPr="3CE68C4F">
        <w:rPr>
          <w:rFonts w:ascii="Times New Roman" w:hAnsi="Times New Roman" w:cs="Times New Roman"/>
          <w:color w:val="auto"/>
          <w:sz w:val="22"/>
          <w:szCs w:val="22"/>
        </w:rPr>
        <w:t xml:space="preserve"> </w:t>
      </w:r>
      <w:r w:rsidR="006B46C4">
        <w:rPr>
          <w:rFonts w:ascii="Times New Roman" w:hAnsi="Times New Roman" w:cs="Times New Roman"/>
          <w:color w:val="auto"/>
          <w:sz w:val="22"/>
          <w:szCs w:val="22"/>
        </w:rPr>
        <w:tab/>
      </w:r>
      <w:r w:rsidRPr="3CE68C4F">
        <w:rPr>
          <w:rFonts w:ascii="Times New Roman" w:hAnsi="Times New Roman" w:cs="Times New Roman"/>
          <w:color w:val="auto"/>
          <w:sz w:val="22"/>
          <w:szCs w:val="22"/>
        </w:rPr>
        <w:t xml:space="preserve">a Objednatel se zavazuje za provedené dílo zaplatit </w:t>
      </w:r>
      <w:r w:rsidRPr="3CE68C4F">
        <w:rPr>
          <w:rFonts w:ascii="Times New Roman" w:hAnsi="Times New Roman" w:cs="Times New Roman"/>
          <w:sz w:val="22"/>
          <w:szCs w:val="22"/>
        </w:rPr>
        <w:t xml:space="preserve">Zhotoviteli cenu ve výši a za podmínek sjednaných </w:t>
      </w:r>
      <w:r w:rsidRPr="3CE68C4F">
        <w:rPr>
          <w:rFonts w:ascii="Times New Roman" w:hAnsi="Times New Roman" w:cs="Times New Roman"/>
          <w:color w:val="auto"/>
          <w:sz w:val="22"/>
          <w:szCs w:val="22"/>
        </w:rPr>
        <w:t>v této smlouvě.</w:t>
      </w:r>
    </w:p>
    <w:p w14:paraId="5EA9A4F4" w14:textId="0FFA0160" w:rsidR="00C17964" w:rsidRPr="00C17964" w:rsidRDefault="0013707F" w:rsidP="00703D86">
      <w:pPr>
        <w:pStyle w:val="Zkladntext"/>
        <w:widowControl w:val="0"/>
        <w:numPr>
          <w:ilvl w:val="0"/>
          <w:numId w:val="7"/>
        </w:numPr>
        <w:tabs>
          <w:tab w:val="clear" w:pos="1080"/>
          <w:tab w:val="num" w:pos="851"/>
        </w:tabs>
        <w:ind w:left="284" w:hanging="426"/>
        <w:rPr>
          <w:rFonts w:ascii="Times New Roman" w:hAnsi="Times New Roman" w:cs="Times New Roman"/>
          <w:color w:val="auto"/>
          <w:sz w:val="22"/>
          <w:szCs w:val="22"/>
        </w:rPr>
      </w:pPr>
      <w:r w:rsidRPr="00C17964">
        <w:rPr>
          <w:rFonts w:ascii="Times New Roman" w:hAnsi="Times New Roman" w:cs="Times New Roman"/>
          <w:color w:val="auto"/>
          <w:sz w:val="22"/>
          <w:szCs w:val="22"/>
        </w:rPr>
        <w:t xml:space="preserve">Předmětem díla dle této smlouvy je </w:t>
      </w:r>
      <w:r w:rsidR="00C17964">
        <w:rPr>
          <w:rFonts w:ascii="Times New Roman" w:hAnsi="Times New Roman" w:cs="Times New Roman"/>
          <w:color w:val="auto"/>
          <w:sz w:val="22"/>
          <w:szCs w:val="22"/>
        </w:rPr>
        <w:t>odborná činnost restaurátora/</w:t>
      </w:r>
      <w:proofErr w:type="gramStart"/>
      <w:r w:rsidR="00C17964">
        <w:rPr>
          <w:rFonts w:ascii="Times New Roman" w:hAnsi="Times New Roman" w:cs="Times New Roman"/>
          <w:color w:val="auto"/>
          <w:sz w:val="22"/>
          <w:szCs w:val="22"/>
        </w:rPr>
        <w:t xml:space="preserve">kurátora - </w:t>
      </w:r>
      <w:r w:rsidR="00C17964" w:rsidRPr="00C17964">
        <w:rPr>
          <w:rFonts w:ascii="Times New Roman" w:hAnsi="Times New Roman" w:cs="Times New Roman"/>
          <w:color w:val="auto"/>
          <w:sz w:val="22"/>
          <w:szCs w:val="22"/>
        </w:rPr>
        <w:t>prověření</w:t>
      </w:r>
      <w:proofErr w:type="gramEnd"/>
      <w:r w:rsidR="00C17964" w:rsidRPr="00C17964">
        <w:rPr>
          <w:rFonts w:ascii="Times New Roman" w:hAnsi="Times New Roman" w:cs="Times New Roman"/>
          <w:color w:val="auto"/>
          <w:sz w:val="22"/>
          <w:szCs w:val="22"/>
        </w:rPr>
        <w:t xml:space="preserve"> stavu a dílčí ošetření </w:t>
      </w:r>
      <w:proofErr w:type="spellStart"/>
      <w:r w:rsidR="00C17964" w:rsidRPr="00C17964">
        <w:rPr>
          <w:rFonts w:ascii="Times New Roman" w:hAnsi="Times New Roman" w:cs="Times New Roman"/>
          <w:color w:val="auto"/>
          <w:sz w:val="22"/>
          <w:szCs w:val="22"/>
        </w:rPr>
        <w:t>renžových</w:t>
      </w:r>
      <w:proofErr w:type="spellEnd"/>
      <w:r w:rsidR="00C17964" w:rsidRPr="00C17964">
        <w:rPr>
          <w:rFonts w:ascii="Times New Roman" w:hAnsi="Times New Roman" w:cs="Times New Roman"/>
          <w:color w:val="auto"/>
          <w:sz w:val="22"/>
          <w:szCs w:val="22"/>
        </w:rPr>
        <w:t xml:space="preserve"> knih </w:t>
      </w:r>
      <w:r w:rsidR="00C17964">
        <w:rPr>
          <w:rFonts w:ascii="Times New Roman" w:hAnsi="Times New Roman" w:cs="Times New Roman"/>
          <w:color w:val="auto"/>
          <w:sz w:val="22"/>
          <w:szCs w:val="22"/>
        </w:rPr>
        <w:t xml:space="preserve">kategorie </w:t>
      </w:r>
      <w:r w:rsidR="000F019E">
        <w:rPr>
          <w:rFonts w:ascii="Times New Roman" w:hAnsi="Times New Roman" w:cs="Times New Roman"/>
          <w:color w:val="auto"/>
          <w:sz w:val="22"/>
          <w:szCs w:val="22"/>
        </w:rPr>
        <w:t>1.</w:t>
      </w:r>
      <w:r w:rsidR="00C17964">
        <w:rPr>
          <w:rFonts w:ascii="Times New Roman" w:hAnsi="Times New Roman" w:cs="Times New Roman"/>
          <w:color w:val="auto"/>
          <w:sz w:val="22"/>
          <w:szCs w:val="22"/>
        </w:rPr>
        <w:t xml:space="preserve"> – </w:t>
      </w:r>
      <w:r w:rsidR="000F019E">
        <w:rPr>
          <w:rFonts w:ascii="Times New Roman" w:hAnsi="Times New Roman" w:cs="Times New Roman"/>
          <w:color w:val="auto"/>
          <w:sz w:val="22"/>
          <w:szCs w:val="22"/>
        </w:rPr>
        <w:t>3</w:t>
      </w:r>
      <w:r w:rsidR="007C427E">
        <w:rPr>
          <w:rFonts w:ascii="Times New Roman" w:hAnsi="Times New Roman" w:cs="Times New Roman"/>
          <w:color w:val="auto"/>
          <w:sz w:val="22"/>
          <w:szCs w:val="22"/>
        </w:rPr>
        <w:t>.</w:t>
      </w:r>
      <w:r w:rsidR="00C17964">
        <w:rPr>
          <w:rFonts w:ascii="Times New Roman" w:hAnsi="Times New Roman" w:cs="Times New Roman"/>
          <w:color w:val="auto"/>
          <w:sz w:val="22"/>
          <w:szCs w:val="22"/>
        </w:rPr>
        <w:t>;</w:t>
      </w:r>
      <w:r w:rsidR="00C17964" w:rsidRPr="00C17964">
        <w:rPr>
          <w:rFonts w:ascii="Times New Roman" w:hAnsi="Times New Roman" w:cs="Times New Roman"/>
          <w:color w:val="auto"/>
          <w:sz w:val="22"/>
          <w:szCs w:val="22"/>
        </w:rPr>
        <w:t xml:space="preserve"> základní očista knihy, vytvoření fotodokumentace, popis a vytvoření karty knihy (podobný popis uveden v příloze č. 2). </w:t>
      </w:r>
    </w:p>
    <w:p w14:paraId="70659CDF" w14:textId="77777777" w:rsidR="00654B99" w:rsidRDefault="00C17964" w:rsidP="00654B99">
      <w:pPr>
        <w:pStyle w:val="Zkladntext"/>
        <w:widowControl w:val="0"/>
        <w:numPr>
          <w:ilvl w:val="0"/>
          <w:numId w:val="7"/>
        </w:numPr>
        <w:tabs>
          <w:tab w:val="clear" w:pos="1080"/>
          <w:tab w:val="num" w:pos="851"/>
        </w:tabs>
        <w:ind w:left="284" w:hanging="426"/>
        <w:rPr>
          <w:rFonts w:ascii="Times New Roman" w:hAnsi="Times New Roman" w:cs="Times New Roman"/>
          <w:sz w:val="22"/>
          <w:szCs w:val="22"/>
        </w:rPr>
      </w:pPr>
      <w:r w:rsidRPr="00C17964">
        <w:rPr>
          <w:rFonts w:ascii="Times New Roman" w:hAnsi="Times New Roman" w:cs="Times New Roman"/>
          <w:color w:val="auto"/>
          <w:sz w:val="22"/>
          <w:szCs w:val="22"/>
        </w:rPr>
        <w:t xml:space="preserve">Veřejná zakázka je realizována v rámci projektu „Historické </w:t>
      </w:r>
      <w:proofErr w:type="gramStart"/>
      <w:r w:rsidRPr="00C17964">
        <w:rPr>
          <w:rFonts w:ascii="Times New Roman" w:hAnsi="Times New Roman" w:cs="Times New Roman"/>
          <w:color w:val="auto"/>
          <w:sz w:val="22"/>
          <w:szCs w:val="22"/>
        </w:rPr>
        <w:t xml:space="preserve">unikáty - </w:t>
      </w:r>
      <w:proofErr w:type="spellStart"/>
      <w:r w:rsidRPr="00C17964">
        <w:rPr>
          <w:rFonts w:ascii="Times New Roman" w:hAnsi="Times New Roman" w:cs="Times New Roman"/>
          <w:color w:val="auto"/>
          <w:sz w:val="22"/>
          <w:szCs w:val="22"/>
        </w:rPr>
        <w:t>renžové</w:t>
      </w:r>
      <w:proofErr w:type="spellEnd"/>
      <w:proofErr w:type="gramEnd"/>
      <w:r w:rsidRPr="00C17964">
        <w:rPr>
          <w:rFonts w:ascii="Times New Roman" w:hAnsi="Times New Roman" w:cs="Times New Roman"/>
          <w:color w:val="auto"/>
          <w:sz w:val="22"/>
          <w:szCs w:val="22"/>
        </w:rPr>
        <w:t xml:space="preserve"> knihy“ </w:t>
      </w:r>
      <w:r w:rsidR="000F019E">
        <w:rPr>
          <w:rFonts w:ascii="Times New Roman" w:hAnsi="Times New Roman" w:cs="Times New Roman"/>
          <w:color w:val="auto"/>
          <w:sz w:val="22"/>
          <w:szCs w:val="22"/>
        </w:rPr>
        <w:br/>
      </w:r>
      <w:r w:rsidRPr="00C17964">
        <w:rPr>
          <w:rFonts w:ascii="Times New Roman" w:hAnsi="Times New Roman" w:cs="Times New Roman"/>
          <w:color w:val="auto"/>
          <w:sz w:val="22"/>
          <w:szCs w:val="22"/>
        </w:rPr>
        <w:t xml:space="preserve">č. 100774231, který je spolufinancován z programu </w:t>
      </w:r>
      <w:proofErr w:type="spellStart"/>
      <w:r w:rsidRPr="00C17964">
        <w:rPr>
          <w:rFonts w:ascii="Times New Roman" w:hAnsi="Times New Roman" w:cs="Times New Roman"/>
          <w:color w:val="auto"/>
          <w:sz w:val="22"/>
          <w:szCs w:val="22"/>
        </w:rPr>
        <w:t>I</w:t>
      </w:r>
      <w:r>
        <w:rPr>
          <w:rFonts w:ascii="Times New Roman" w:hAnsi="Times New Roman" w:cs="Times New Roman"/>
          <w:color w:val="auto"/>
          <w:sz w:val="22"/>
          <w:szCs w:val="22"/>
        </w:rPr>
        <w:t>nterreg</w:t>
      </w:r>
      <w:proofErr w:type="spellEnd"/>
      <w:r>
        <w:rPr>
          <w:rFonts w:ascii="Times New Roman" w:hAnsi="Times New Roman" w:cs="Times New Roman"/>
          <w:color w:val="auto"/>
          <w:sz w:val="22"/>
          <w:szCs w:val="22"/>
        </w:rPr>
        <w:t xml:space="preserve"> Česko – Sasko 2021–2027.</w:t>
      </w:r>
    </w:p>
    <w:p w14:paraId="12A78AFC" w14:textId="30F98B66" w:rsidR="0013707F" w:rsidRPr="00654B99" w:rsidRDefault="0013707F" w:rsidP="00654B99">
      <w:pPr>
        <w:pStyle w:val="Zkladntext"/>
        <w:widowControl w:val="0"/>
        <w:numPr>
          <w:ilvl w:val="0"/>
          <w:numId w:val="7"/>
        </w:numPr>
        <w:tabs>
          <w:tab w:val="clear" w:pos="1080"/>
          <w:tab w:val="num" w:pos="851"/>
        </w:tabs>
        <w:ind w:left="284" w:hanging="426"/>
        <w:rPr>
          <w:rFonts w:ascii="Times New Roman" w:hAnsi="Times New Roman" w:cs="Times New Roman"/>
          <w:sz w:val="22"/>
          <w:szCs w:val="22"/>
        </w:rPr>
      </w:pPr>
      <w:r w:rsidRPr="00654B99">
        <w:rPr>
          <w:rFonts w:ascii="Times New Roman" w:hAnsi="Times New Roman" w:cs="Times New Roman"/>
          <w:color w:val="auto"/>
          <w:sz w:val="22"/>
          <w:szCs w:val="22"/>
        </w:rPr>
        <w:t xml:space="preserve">Místem plnění </w:t>
      </w:r>
      <w:r w:rsidR="00C17964" w:rsidRPr="00654B99">
        <w:rPr>
          <w:rFonts w:ascii="Times New Roman" w:hAnsi="Times New Roman" w:cs="Times New Roman"/>
          <w:color w:val="auto"/>
          <w:sz w:val="22"/>
          <w:szCs w:val="22"/>
        </w:rPr>
        <w:t>je Poštovní náměstí – muzeum, 352 01 Aš.</w:t>
      </w:r>
    </w:p>
    <w:p w14:paraId="408BAE3A" w14:textId="77777777" w:rsidR="0013707F" w:rsidRPr="0013707F" w:rsidRDefault="0013707F" w:rsidP="0013707F">
      <w:pPr>
        <w:pStyle w:val="Zkladntext"/>
        <w:widowControl w:val="0"/>
        <w:ind w:left="1080"/>
        <w:rPr>
          <w:rFonts w:ascii="Times New Roman" w:hAnsi="Times New Roman" w:cs="Times New Roman"/>
          <w:sz w:val="22"/>
          <w:szCs w:val="22"/>
        </w:rPr>
      </w:pPr>
    </w:p>
    <w:p w14:paraId="49A7C841" w14:textId="77777777" w:rsidR="00E56FBA" w:rsidRPr="00C86B66" w:rsidRDefault="00C86B66" w:rsidP="00C86B66">
      <w:pPr>
        <w:spacing w:after="0"/>
        <w:jc w:val="center"/>
        <w:rPr>
          <w:rFonts w:ascii="Times New Roman" w:hAnsi="Times New Roman" w:cs="Times New Roman"/>
          <w:b/>
          <w:sz w:val="24"/>
          <w:szCs w:val="24"/>
        </w:rPr>
      </w:pPr>
      <w:r w:rsidRPr="00C86B66">
        <w:rPr>
          <w:rFonts w:ascii="Times New Roman" w:hAnsi="Times New Roman" w:cs="Times New Roman"/>
          <w:b/>
          <w:sz w:val="24"/>
          <w:szCs w:val="24"/>
        </w:rPr>
        <w:t>II.</w:t>
      </w:r>
    </w:p>
    <w:p w14:paraId="44BA2FA4" w14:textId="77777777" w:rsidR="00C86B66" w:rsidRPr="00C86B66" w:rsidRDefault="00C86B66" w:rsidP="00C86B66">
      <w:pPr>
        <w:spacing w:after="0" w:line="240" w:lineRule="auto"/>
        <w:jc w:val="center"/>
        <w:rPr>
          <w:rFonts w:ascii="Times New Roman" w:eastAsia="Calibri" w:hAnsi="Times New Roman" w:cs="Times New Roman"/>
          <w:b/>
          <w:bCs/>
          <w:sz w:val="24"/>
          <w:szCs w:val="24"/>
        </w:rPr>
      </w:pPr>
      <w:r w:rsidRPr="00C86B66">
        <w:rPr>
          <w:rFonts w:ascii="Times New Roman" w:eastAsia="Calibri" w:hAnsi="Times New Roman" w:cs="Times New Roman"/>
          <w:b/>
          <w:bCs/>
          <w:sz w:val="24"/>
          <w:szCs w:val="24"/>
        </w:rPr>
        <w:t>DOBA PLNĚNÍ</w:t>
      </w:r>
    </w:p>
    <w:p w14:paraId="35C2921A" w14:textId="77777777" w:rsidR="00C86B66" w:rsidRPr="00C86B66" w:rsidRDefault="00C86B66" w:rsidP="00C86B66">
      <w:pPr>
        <w:spacing w:after="0" w:line="240" w:lineRule="auto"/>
        <w:jc w:val="both"/>
        <w:rPr>
          <w:rFonts w:ascii="Times New Roman" w:eastAsia="Times New Roman" w:hAnsi="Times New Roman" w:cs="Times New Roman"/>
          <w:b/>
          <w:bCs/>
          <w:sz w:val="24"/>
          <w:szCs w:val="24"/>
          <w:lang w:eastAsia="cs-CZ"/>
        </w:rPr>
      </w:pPr>
    </w:p>
    <w:p w14:paraId="046BBC07" w14:textId="77777777" w:rsidR="00C86B66" w:rsidRPr="00C86B66" w:rsidRDefault="00C86B66" w:rsidP="00C86B66">
      <w:pPr>
        <w:spacing w:after="0" w:line="240" w:lineRule="auto"/>
        <w:jc w:val="both"/>
        <w:rPr>
          <w:rFonts w:ascii="Times New Roman" w:eastAsia="Calibri" w:hAnsi="Times New Roman" w:cs="Times New Roman"/>
        </w:rPr>
      </w:pPr>
      <w:bookmarkStart w:id="1" w:name="_Ref515819685"/>
      <w:r w:rsidRPr="00C86B66">
        <w:rPr>
          <w:rFonts w:ascii="Times New Roman" w:eastAsia="Calibri" w:hAnsi="Times New Roman" w:cs="Times New Roman"/>
        </w:rPr>
        <w:t>Smluvní strany se dohodly, že Dílo bude provedeno v následujících termínech:</w:t>
      </w:r>
      <w:bookmarkEnd w:id="1"/>
      <w:r w:rsidRPr="00C86B66">
        <w:rPr>
          <w:rFonts w:ascii="Times New Roman" w:eastAsia="Calibri" w:hAnsi="Times New Roman" w:cs="Times New Roman"/>
        </w:rPr>
        <w:t xml:space="preserve"> </w:t>
      </w:r>
    </w:p>
    <w:p w14:paraId="3418FE15" w14:textId="77777777" w:rsidR="00C86B66" w:rsidRPr="00C86B66" w:rsidRDefault="00C86B66" w:rsidP="00C86B66">
      <w:pPr>
        <w:spacing w:after="0" w:line="240" w:lineRule="auto"/>
        <w:jc w:val="both"/>
        <w:rPr>
          <w:rFonts w:ascii="Times New Roman" w:eastAsia="Times New Roman" w:hAnsi="Times New Roman" w:cs="Times New Roman"/>
          <w:lang w:eastAsia="cs-CZ"/>
        </w:rPr>
      </w:pP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t xml:space="preserve"> </w:t>
      </w:r>
    </w:p>
    <w:p w14:paraId="3DD8458B" w14:textId="217E9020" w:rsidR="00C86B66" w:rsidRPr="00C86B66" w:rsidRDefault="00C86B66" w:rsidP="00C86B66">
      <w:pPr>
        <w:spacing w:after="0" w:line="240" w:lineRule="auto"/>
        <w:jc w:val="both"/>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Zahájení </w:t>
      </w:r>
      <w:r w:rsidR="002D2F74">
        <w:rPr>
          <w:rFonts w:ascii="Times New Roman" w:eastAsia="Times New Roman" w:hAnsi="Times New Roman" w:cs="Times New Roman"/>
          <w:lang w:eastAsia="cs-CZ"/>
        </w:rPr>
        <w:t xml:space="preserve">prací </w:t>
      </w:r>
      <w:r w:rsidR="002D2F74">
        <w:rPr>
          <w:rFonts w:ascii="Times New Roman" w:eastAsia="Times New Roman" w:hAnsi="Times New Roman" w:cs="Times New Roman"/>
          <w:lang w:eastAsia="cs-CZ"/>
        </w:rPr>
        <w:tab/>
        <w:t xml:space="preserve"> </w:t>
      </w:r>
      <w:r w:rsidR="002D2F74">
        <w:rPr>
          <w:rFonts w:ascii="Times New Roman" w:eastAsia="Times New Roman" w:hAnsi="Times New Roman" w:cs="Times New Roman"/>
          <w:lang w:eastAsia="cs-CZ"/>
        </w:rPr>
        <w:tab/>
        <w:t xml:space="preserve">    </w:t>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32284D">
        <w:rPr>
          <w:rFonts w:ascii="Times New Roman" w:eastAsia="Times New Roman" w:hAnsi="Times New Roman" w:cs="Times New Roman"/>
          <w:lang w:eastAsia="cs-CZ"/>
        </w:rPr>
        <w:t>12</w:t>
      </w:r>
      <w:r w:rsidR="00FF118A">
        <w:rPr>
          <w:rFonts w:ascii="Times New Roman" w:eastAsia="Times New Roman" w:hAnsi="Times New Roman" w:cs="Times New Roman"/>
          <w:lang w:eastAsia="cs-CZ"/>
        </w:rPr>
        <w:t xml:space="preserve"> </w:t>
      </w:r>
      <w:r w:rsidR="00E344FE">
        <w:rPr>
          <w:rFonts w:ascii="Times New Roman" w:eastAsia="Times New Roman" w:hAnsi="Times New Roman" w:cs="Times New Roman"/>
          <w:lang w:eastAsia="cs-CZ"/>
        </w:rPr>
        <w:t>/2025</w:t>
      </w:r>
    </w:p>
    <w:p w14:paraId="2CF0BE23" w14:textId="5424CF3F" w:rsidR="00C86B66" w:rsidRPr="00C86B66" w:rsidRDefault="00C86B66" w:rsidP="00C86B66">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Dokončení </w:t>
      </w:r>
      <w:r w:rsidRPr="00C86B66">
        <w:rPr>
          <w:rFonts w:ascii="Times New Roman" w:eastAsia="Times New Roman" w:hAnsi="Times New Roman" w:cs="Times New Roman"/>
          <w:lang w:eastAsia="cs-CZ"/>
        </w:rPr>
        <w:t>prací</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89119A">
        <w:rPr>
          <w:rFonts w:ascii="Times New Roman" w:eastAsia="Times New Roman" w:hAnsi="Times New Roman" w:cs="Times New Roman"/>
          <w:lang w:eastAsia="cs-CZ"/>
        </w:rPr>
        <w:t>2</w:t>
      </w:r>
      <w:r w:rsidR="008B3E85">
        <w:rPr>
          <w:rFonts w:ascii="Times New Roman" w:eastAsia="Times New Roman" w:hAnsi="Times New Roman" w:cs="Times New Roman"/>
          <w:lang w:eastAsia="cs-CZ"/>
        </w:rPr>
        <w:t>4</w:t>
      </w:r>
      <w:r w:rsidR="0089119A">
        <w:rPr>
          <w:rFonts w:ascii="Times New Roman" w:eastAsia="Times New Roman" w:hAnsi="Times New Roman" w:cs="Times New Roman"/>
          <w:lang w:eastAsia="cs-CZ"/>
        </w:rPr>
        <w:t>. měsíců od podpisu smlouvy</w:t>
      </w:r>
    </w:p>
    <w:p w14:paraId="2ABB19FC" w14:textId="77777777" w:rsidR="00E56FBA" w:rsidRDefault="00C86B66" w:rsidP="00C86B6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6E0A725" w14:textId="77777777" w:rsidR="00C86B66" w:rsidRPr="00C86B66" w:rsidRDefault="00C86B66" w:rsidP="00C86B66">
      <w:pPr>
        <w:spacing w:after="0" w:line="240" w:lineRule="auto"/>
        <w:jc w:val="center"/>
        <w:rPr>
          <w:rFonts w:ascii="Times New Roman" w:hAnsi="Times New Roman" w:cs="Times New Roman"/>
          <w:b/>
          <w:sz w:val="24"/>
          <w:szCs w:val="24"/>
        </w:rPr>
      </w:pPr>
      <w:r w:rsidRPr="00C86B66">
        <w:rPr>
          <w:rFonts w:ascii="Times New Roman" w:eastAsia="Times New Roman" w:hAnsi="Times New Roman" w:cs="Times New Roman"/>
          <w:b/>
          <w:sz w:val="24"/>
          <w:szCs w:val="24"/>
          <w:lang w:eastAsia="cs-CZ"/>
        </w:rPr>
        <w:t>III.</w:t>
      </w:r>
    </w:p>
    <w:p w14:paraId="53792509" w14:textId="77777777" w:rsidR="0013707F" w:rsidRPr="002E5F2D" w:rsidRDefault="0013707F" w:rsidP="0013707F">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698EA801" w14:textId="77777777" w:rsidR="0013707F" w:rsidRDefault="0013707F" w:rsidP="0013707F">
      <w:pPr>
        <w:pStyle w:val="Zkladntext"/>
        <w:rPr>
          <w:rFonts w:ascii="Times New Roman" w:hAnsi="Times New Roman" w:cs="Times New Roman"/>
          <w:b/>
          <w:bCs/>
          <w:color w:val="auto"/>
          <w:sz w:val="22"/>
          <w:szCs w:val="22"/>
        </w:rPr>
      </w:pPr>
      <w:bookmarkStart w:id="2" w:name="_Ref515819323"/>
    </w:p>
    <w:p w14:paraId="20D0111F" w14:textId="77777777" w:rsidR="0013707F" w:rsidRDefault="0013707F" w:rsidP="006A13B5">
      <w:pPr>
        <w:pStyle w:val="Zkladntext"/>
        <w:numPr>
          <w:ilvl w:val="0"/>
          <w:numId w:val="8"/>
        </w:numPr>
        <w:ind w:left="284" w:hanging="426"/>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na ceně maximální, za řádné a včasné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692D952C" w14:textId="77777777" w:rsidR="0013707F" w:rsidRPr="0013707F" w:rsidRDefault="0013707F" w:rsidP="0013707F">
      <w:pPr>
        <w:pStyle w:val="Zkladntext"/>
        <w:ind w:left="720"/>
        <w:rPr>
          <w:rFonts w:ascii="Times New Roman" w:hAnsi="Times New Roman" w:cs="Times New Roman"/>
          <w:color w:val="auto"/>
          <w:sz w:val="22"/>
          <w:szCs w:val="22"/>
        </w:rPr>
      </w:pPr>
    </w:p>
    <w:p w14:paraId="14C09AB2" w14:textId="23F96C64" w:rsidR="0013707F" w:rsidRDefault="0013707F" w:rsidP="0042321A">
      <w:pPr>
        <w:tabs>
          <w:tab w:val="left" w:pos="1276"/>
        </w:tabs>
        <w:ind w:left="1276"/>
        <w:jc w:val="both"/>
        <w:rPr>
          <w:rFonts w:ascii="Times New Roman" w:hAnsi="Times New Roman" w:cs="Times New Roman"/>
          <w:b/>
        </w:rPr>
      </w:pPr>
      <w:r w:rsidRPr="0032284D">
        <w:rPr>
          <w:rFonts w:ascii="Times New Roman" w:hAnsi="Times New Roman" w:cs="Times New Roman"/>
          <w:b/>
        </w:rPr>
        <w:t xml:space="preserve">Cena bez </w:t>
      </w:r>
      <w:proofErr w:type="gramStart"/>
      <w:r w:rsidRPr="0032284D">
        <w:rPr>
          <w:rFonts w:ascii="Times New Roman" w:hAnsi="Times New Roman" w:cs="Times New Roman"/>
          <w:b/>
        </w:rPr>
        <w:t xml:space="preserve">DPH:   </w:t>
      </w:r>
      <w:proofErr w:type="gramEnd"/>
      <w:r w:rsidRPr="0032284D">
        <w:rPr>
          <w:rFonts w:ascii="Times New Roman" w:hAnsi="Times New Roman" w:cs="Times New Roman"/>
          <w:b/>
        </w:rPr>
        <w:t xml:space="preserve"> </w:t>
      </w:r>
      <w:r w:rsidR="003F4E15">
        <w:rPr>
          <w:rFonts w:ascii="Times New Roman" w:hAnsi="Times New Roman" w:cs="Times New Roman"/>
          <w:b/>
        </w:rPr>
        <w:t xml:space="preserve"> </w:t>
      </w:r>
      <w:r w:rsidRPr="0032284D">
        <w:rPr>
          <w:rFonts w:ascii="Times New Roman" w:hAnsi="Times New Roman" w:cs="Times New Roman"/>
          <w:b/>
        </w:rPr>
        <w:t xml:space="preserve"> </w:t>
      </w:r>
      <w:r w:rsidR="00265B02" w:rsidRPr="0032284D">
        <w:rPr>
          <w:rFonts w:ascii="Times New Roman" w:hAnsi="Times New Roman" w:cs="Times New Roman"/>
          <w:b/>
        </w:rPr>
        <w:t xml:space="preserve">948.500,00 </w:t>
      </w:r>
      <w:r w:rsidR="00576AD4" w:rsidRPr="0032284D">
        <w:rPr>
          <w:rFonts w:ascii="Times New Roman" w:hAnsi="Times New Roman" w:cs="Times New Roman"/>
          <w:b/>
        </w:rPr>
        <w:t>Kč</w:t>
      </w:r>
      <w:r w:rsidRPr="0032284D">
        <w:rPr>
          <w:rFonts w:ascii="Times New Roman" w:hAnsi="Times New Roman" w:cs="Times New Roman"/>
          <w:b/>
        </w:rPr>
        <w:t xml:space="preserve"> </w:t>
      </w:r>
    </w:p>
    <w:p w14:paraId="760D7C3D" w14:textId="76F4AF63" w:rsidR="004E0D83" w:rsidRPr="0032284D" w:rsidRDefault="00602C76" w:rsidP="0042321A">
      <w:pPr>
        <w:tabs>
          <w:tab w:val="left" w:pos="1276"/>
        </w:tabs>
        <w:ind w:left="1276"/>
        <w:jc w:val="both"/>
        <w:rPr>
          <w:rFonts w:ascii="Times New Roman" w:hAnsi="Times New Roman" w:cs="Times New Roman"/>
          <w:b/>
        </w:rPr>
      </w:pPr>
      <w:r>
        <w:rPr>
          <w:rFonts w:ascii="Times New Roman" w:hAnsi="Times New Roman" w:cs="Times New Roman"/>
          <w:b/>
        </w:rPr>
        <w:t>DPH: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F4E15">
        <w:rPr>
          <w:rFonts w:ascii="Times New Roman" w:hAnsi="Times New Roman" w:cs="Times New Roman"/>
          <w:b/>
        </w:rPr>
        <w:t xml:space="preserve">     0,- Kč</w:t>
      </w:r>
    </w:p>
    <w:p w14:paraId="3BFB4CBF" w14:textId="32C002E2" w:rsidR="0013707F" w:rsidRPr="0032284D" w:rsidRDefault="0013707F" w:rsidP="0042321A">
      <w:pPr>
        <w:tabs>
          <w:tab w:val="left" w:pos="1276"/>
        </w:tabs>
        <w:ind w:left="1276"/>
        <w:jc w:val="both"/>
        <w:rPr>
          <w:rFonts w:ascii="Times New Roman" w:hAnsi="Times New Roman" w:cs="Times New Roman"/>
          <w:b/>
        </w:rPr>
      </w:pPr>
      <w:r w:rsidRPr="0032284D">
        <w:rPr>
          <w:rFonts w:ascii="Times New Roman" w:hAnsi="Times New Roman" w:cs="Times New Roman"/>
          <w:b/>
        </w:rPr>
        <w:t xml:space="preserve">Cena včetně DPH: </w:t>
      </w:r>
      <w:r w:rsidR="001F7E4D" w:rsidRPr="0032284D">
        <w:rPr>
          <w:rFonts w:ascii="Times New Roman" w:hAnsi="Times New Roman" w:cs="Times New Roman"/>
          <w:b/>
        </w:rPr>
        <w:t>948.500,00</w:t>
      </w:r>
      <w:r w:rsidRPr="0032284D">
        <w:rPr>
          <w:rFonts w:ascii="Times New Roman" w:hAnsi="Times New Roman" w:cs="Times New Roman"/>
          <w:b/>
        </w:rPr>
        <w:t xml:space="preserve"> </w:t>
      </w:r>
      <w:proofErr w:type="gramStart"/>
      <w:r w:rsidRPr="0032284D">
        <w:rPr>
          <w:rFonts w:ascii="Times New Roman" w:hAnsi="Times New Roman" w:cs="Times New Roman"/>
          <w:b/>
        </w:rPr>
        <w:t>Kč</w:t>
      </w:r>
      <w:r w:rsidR="003F4E15">
        <w:rPr>
          <w:rFonts w:ascii="Times New Roman" w:hAnsi="Times New Roman" w:cs="Times New Roman"/>
          <w:b/>
        </w:rPr>
        <w:t xml:space="preserve">  </w:t>
      </w:r>
      <w:r w:rsidR="003F4E15" w:rsidRPr="003F4E15">
        <w:rPr>
          <w:rFonts w:ascii="Times New Roman" w:hAnsi="Times New Roman" w:cs="Times New Roman"/>
          <w:bCs/>
        </w:rPr>
        <w:t>(</w:t>
      </w:r>
      <w:proofErr w:type="gramEnd"/>
      <w:r w:rsidR="003F4E15" w:rsidRPr="003F4E15">
        <w:rPr>
          <w:rFonts w:ascii="Times New Roman" w:hAnsi="Times New Roman" w:cs="Times New Roman"/>
          <w:bCs/>
        </w:rPr>
        <w:t>zhotovitel není plátce DPH)</w:t>
      </w:r>
    </w:p>
    <w:p w14:paraId="32BC0A10" w14:textId="7507C835" w:rsidR="0013707F" w:rsidRPr="0032284D" w:rsidRDefault="0013707F" w:rsidP="0042321A">
      <w:pPr>
        <w:numPr>
          <w:ilvl w:val="12"/>
          <w:numId w:val="0"/>
        </w:numPr>
        <w:tabs>
          <w:tab w:val="left" w:pos="1276"/>
        </w:tabs>
        <w:ind w:left="1276"/>
        <w:jc w:val="both"/>
        <w:rPr>
          <w:rFonts w:ascii="Times New Roman" w:hAnsi="Times New Roman" w:cs="Times New Roman"/>
        </w:rPr>
      </w:pPr>
      <w:r w:rsidRPr="0032284D">
        <w:rPr>
          <w:rFonts w:ascii="Times New Roman" w:hAnsi="Times New Roman" w:cs="Times New Roman"/>
        </w:rPr>
        <w:t>(slovy:</w:t>
      </w:r>
      <w:r w:rsidR="001F7E4D" w:rsidRPr="0032284D">
        <w:rPr>
          <w:rFonts w:ascii="Times New Roman" w:hAnsi="Times New Roman" w:cs="Times New Roman"/>
        </w:rPr>
        <w:t xml:space="preserve"> </w:t>
      </w:r>
      <w:proofErr w:type="spellStart"/>
      <w:r w:rsidR="001F7E4D" w:rsidRPr="0032284D">
        <w:rPr>
          <w:rFonts w:ascii="Times New Roman" w:hAnsi="Times New Roman" w:cs="Times New Roman"/>
        </w:rPr>
        <w:t>devětsetčtyřicet</w:t>
      </w:r>
      <w:r w:rsidR="0032284D" w:rsidRPr="0032284D">
        <w:rPr>
          <w:rFonts w:ascii="Times New Roman" w:hAnsi="Times New Roman" w:cs="Times New Roman"/>
        </w:rPr>
        <w:t>osmtisícpětsetkorun</w:t>
      </w:r>
      <w:proofErr w:type="spellEnd"/>
      <w:r w:rsidRPr="0032284D">
        <w:rPr>
          <w:rFonts w:ascii="Times New Roman" w:hAnsi="Times New Roman" w:cs="Times New Roman"/>
        </w:rPr>
        <w:t>)</w:t>
      </w:r>
    </w:p>
    <w:p w14:paraId="72DAD702" w14:textId="77777777" w:rsidR="0013707F" w:rsidRPr="0032284D" w:rsidRDefault="0013707F" w:rsidP="0042321A">
      <w:pPr>
        <w:numPr>
          <w:ilvl w:val="12"/>
          <w:numId w:val="0"/>
        </w:numPr>
        <w:tabs>
          <w:tab w:val="left" w:pos="1276"/>
        </w:tabs>
        <w:ind w:left="1276"/>
        <w:jc w:val="both"/>
        <w:rPr>
          <w:rFonts w:ascii="Times New Roman" w:hAnsi="Times New Roman" w:cs="Times New Roman"/>
        </w:rPr>
      </w:pPr>
      <w:r w:rsidRPr="0032284D">
        <w:rPr>
          <w:rFonts w:ascii="Times New Roman" w:hAnsi="Times New Roman" w:cs="Times New Roman"/>
        </w:rPr>
        <w:t>(dále jen „cena“ nebo “cena za provedení díla“)</w:t>
      </w:r>
    </w:p>
    <w:p w14:paraId="507767B4" w14:textId="77777777" w:rsidR="0013707F" w:rsidRDefault="0013707F" w:rsidP="00A209E4">
      <w:pPr>
        <w:pStyle w:val="Zkladntext"/>
        <w:numPr>
          <w:ilvl w:val="0"/>
          <w:numId w:val="8"/>
        </w:numPr>
        <w:ind w:left="284"/>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w:t>
      </w:r>
      <w:r>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w:t>
      </w:r>
      <w:r>
        <w:rPr>
          <w:rFonts w:ascii="Times New Roman" w:hAnsi="Times New Roman" w:cs="Times New Roman"/>
          <w:color w:val="auto"/>
          <w:sz w:val="22"/>
          <w:szCs w:val="22"/>
        </w:rPr>
        <w:t xml:space="preserve">dy spojené se splněním podmínek, </w:t>
      </w:r>
      <w:r w:rsidRPr="002E5F2D">
        <w:rPr>
          <w:rFonts w:ascii="Times New Roman" w:hAnsi="Times New Roman" w:cs="Times New Roman"/>
          <w:color w:val="auto"/>
          <w:sz w:val="22"/>
          <w:szCs w:val="22"/>
        </w:rPr>
        <w:t xml:space="preserve">získáním jiných povolení či jiných rozhodnutí orgánů veřejné správy. </w:t>
      </w:r>
    </w:p>
    <w:p w14:paraId="0FD24786" w14:textId="77777777" w:rsidR="0013707F" w:rsidRPr="002E5F2D" w:rsidRDefault="0013707F" w:rsidP="00A209E4">
      <w:pPr>
        <w:pStyle w:val="Zkladntext"/>
        <w:ind w:left="284"/>
        <w:rPr>
          <w:rFonts w:ascii="Times New Roman" w:hAnsi="Times New Roman" w:cs="Times New Roman"/>
          <w:color w:val="auto"/>
          <w:sz w:val="22"/>
          <w:szCs w:val="22"/>
        </w:rPr>
      </w:pPr>
    </w:p>
    <w:p w14:paraId="110E9F12" w14:textId="77777777" w:rsidR="00C86B66" w:rsidRDefault="0013707F" w:rsidP="00A209E4">
      <w:pPr>
        <w:pStyle w:val="Zkladntext"/>
        <w:numPr>
          <w:ilvl w:val="0"/>
          <w:numId w:val="8"/>
        </w:numPr>
        <w:ind w:left="284"/>
        <w:rPr>
          <w:rFonts w:ascii="Times New Roman" w:hAnsi="Times New Roman" w:cs="Times New Roman"/>
          <w:color w:val="auto"/>
          <w:sz w:val="22"/>
          <w:szCs w:val="22"/>
        </w:rPr>
      </w:pP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oprávněn od Ceny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odečíst cenu neprovedených </w:t>
      </w:r>
      <w:r>
        <w:rPr>
          <w:rFonts w:ascii="Times New Roman" w:hAnsi="Times New Roman" w:cs="Times New Roman"/>
          <w:color w:val="auto"/>
          <w:sz w:val="22"/>
          <w:szCs w:val="22"/>
        </w:rPr>
        <w:t>prací vyčíslených v n</w:t>
      </w:r>
      <w:r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8F942A3" w14:textId="5EF170FF" w:rsidR="00C86B66" w:rsidRDefault="00C86B66" w:rsidP="00A209E4">
      <w:pPr>
        <w:pStyle w:val="Zkladntext"/>
        <w:numPr>
          <w:ilvl w:val="0"/>
          <w:numId w:val="8"/>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Podkladem a podmínkou pro vystavení řádné faktury bude písemný, odsouhlasený a Objednatelem podepsaný protokol</w:t>
      </w:r>
      <w:r w:rsidR="006D1581">
        <w:rPr>
          <w:rFonts w:ascii="Times New Roman" w:hAnsi="Times New Roman" w:cs="Times New Roman"/>
          <w:color w:val="auto"/>
          <w:sz w:val="22"/>
          <w:szCs w:val="22"/>
        </w:rPr>
        <w:t xml:space="preserve"> (předávací protokol – soupis knih)</w:t>
      </w:r>
      <w:r w:rsidRPr="00C86B66">
        <w:rPr>
          <w:rFonts w:ascii="Times New Roman" w:hAnsi="Times New Roman" w:cs="Times New Roman"/>
          <w:color w:val="auto"/>
          <w:sz w:val="22"/>
          <w:szCs w:val="22"/>
        </w:rPr>
        <w:t xml:space="preserve"> provedených prací ke dni vystavení faktury. Bez tohoto soupisu je faktura neúplná. </w:t>
      </w:r>
    </w:p>
    <w:p w14:paraId="0D7E63E6" w14:textId="77777777" w:rsidR="00C86B66" w:rsidRDefault="00C86B66" w:rsidP="00A209E4">
      <w:pPr>
        <w:pStyle w:val="Zkladntext"/>
        <w:numPr>
          <w:ilvl w:val="0"/>
          <w:numId w:val="8"/>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lastRenderedPageBreak/>
        <w:t>Bude-li zjištěno, že se Zhotovitel nachází v úpadku podle zákona č. 182/2006 Sb., o úpadku a způsobech jeho řešení (insolvenční zákon), ve znění pozdějších předpisů (dále jen „insolvenční zákon“)</w:t>
      </w:r>
      <w:r>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Default="00C86B66" w:rsidP="00A209E4">
      <w:pPr>
        <w:pStyle w:val="Zkladntext"/>
        <w:numPr>
          <w:ilvl w:val="0"/>
          <w:numId w:val="8"/>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Default="00C86B66" w:rsidP="00A209E4">
      <w:pPr>
        <w:pStyle w:val="Zkladntext"/>
        <w:numPr>
          <w:ilvl w:val="0"/>
          <w:numId w:val="8"/>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Default="00C86B66" w:rsidP="00C86B66">
      <w:pPr>
        <w:pStyle w:val="Zkladntext"/>
        <w:ind w:left="720"/>
        <w:rPr>
          <w:rFonts w:ascii="Times New Roman" w:hAnsi="Times New Roman" w:cs="Times New Roman"/>
          <w:color w:val="auto"/>
          <w:sz w:val="22"/>
          <w:szCs w:val="22"/>
        </w:rPr>
      </w:pPr>
    </w:p>
    <w:p w14:paraId="737B3FB5" w14:textId="77777777" w:rsid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 xml:space="preserve">IV. </w:t>
      </w:r>
    </w:p>
    <w:p w14:paraId="5A47FE76" w14:textId="77777777" w:rsidR="00C86B66" w:rsidRP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ZÁRUKA ZA JAKOST, VADNÉ PLNĚNÍ</w:t>
      </w:r>
    </w:p>
    <w:p w14:paraId="16F9D60D" w14:textId="77777777" w:rsidR="00C86B66" w:rsidRPr="00C86B66" w:rsidRDefault="00C86B66" w:rsidP="00C86B66">
      <w:pPr>
        <w:pStyle w:val="Zkladntext"/>
        <w:ind w:left="720"/>
        <w:rPr>
          <w:rFonts w:ascii="Times New Roman" w:hAnsi="Times New Roman" w:cs="Times New Roman"/>
          <w:color w:val="auto"/>
          <w:sz w:val="22"/>
          <w:szCs w:val="22"/>
        </w:rPr>
      </w:pPr>
    </w:p>
    <w:p w14:paraId="09957AC1" w14:textId="77777777" w:rsidR="00C86B66" w:rsidRDefault="00C86B66" w:rsidP="00C86B66">
      <w:pPr>
        <w:pStyle w:val="Zkladntext"/>
        <w:numPr>
          <w:ilvl w:val="0"/>
          <w:numId w:val="12"/>
        </w:numPr>
        <w:ind w:left="360"/>
        <w:rPr>
          <w:rFonts w:ascii="Times New Roman" w:hAnsi="Times New Roman" w:cs="Times New Roman"/>
          <w:sz w:val="22"/>
          <w:szCs w:val="22"/>
        </w:rPr>
      </w:pPr>
      <w:r w:rsidRPr="00EF6C96">
        <w:rPr>
          <w:rFonts w:ascii="Times New Roman" w:hAnsi="Times New Roman" w:cs="Times New Roman"/>
          <w:bCs/>
          <w:spacing w:val="-1"/>
          <w:sz w:val="22"/>
          <w:szCs w:val="22"/>
        </w:rPr>
        <w:t>Vadami Díla</w:t>
      </w:r>
      <w:r w:rsidRPr="00EF6C96">
        <w:rPr>
          <w:rFonts w:ascii="Times New Roman" w:hAnsi="Times New Roman" w:cs="Times New Roman"/>
          <w:b/>
          <w:bCs/>
          <w:spacing w:val="-1"/>
          <w:sz w:val="22"/>
          <w:szCs w:val="22"/>
        </w:rPr>
        <w:t xml:space="preserve"> </w:t>
      </w:r>
      <w:r w:rsidRPr="00EF6C96">
        <w:rPr>
          <w:rFonts w:ascii="Times New Roman" w:hAnsi="Times New Roman" w:cs="Times New Roman"/>
          <w:spacing w:val="-1"/>
          <w:sz w:val="22"/>
          <w:szCs w:val="22"/>
        </w:rPr>
        <w:t xml:space="preserve">je vše to, čím se liší skutečné provedení Díla od výsledku, který je určen Smlouvou o </w:t>
      </w:r>
      <w:r w:rsidRPr="00EF6C96">
        <w:rPr>
          <w:rFonts w:ascii="Times New Roman" w:hAnsi="Times New Roman" w:cs="Times New Roman"/>
          <w:spacing w:val="-7"/>
          <w:sz w:val="22"/>
          <w:szCs w:val="22"/>
        </w:rPr>
        <w:t>Dílo (</w:t>
      </w:r>
      <w:r w:rsidRPr="00EF6C96">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46930346" w14:textId="77777777" w:rsidR="00EF6C96" w:rsidRPr="00EF6C96" w:rsidRDefault="00EF6C96" w:rsidP="00C86B66">
      <w:pPr>
        <w:pStyle w:val="Zkladntext"/>
        <w:numPr>
          <w:ilvl w:val="0"/>
          <w:numId w:val="12"/>
        </w:numPr>
        <w:ind w:left="360"/>
        <w:rPr>
          <w:rFonts w:ascii="Times New Roman" w:hAnsi="Times New Roman" w:cs="Times New Roman"/>
          <w:sz w:val="22"/>
          <w:szCs w:val="22"/>
        </w:rPr>
      </w:pPr>
      <w:r>
        <w:rPr>
          <w:rFonts w:ascii="Times New Roman" w:hAnsi="Times New Roman" w:cs="Times New Roman"/>
          <w:sz w:val="22"/>
          <w:szCs w:val="22"/>
        </w:rPr>
        <w:t>Zhotovitel</w:t>
      </w:r>
      <w:r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Pr="002E5F2D">
        <w:rPr>
          <w:rFonts w:ascii="Times New Roman" w:hAnsi="Times New Roman" w:cs="Times New Roman"/>
          <w:sz w:val="22"/>
          <w:szCs w:val="22"/>
        </w:rPr>
        <w:t xml:space="preserve">i záruku za jakost </w:t>
      </w:r>
      <w:r>
        <w:rPr>
          <w:rFonts w:ascii="Times New Roman" w:hAnsi="Times New Roman" w:cs="Times New Roman"/>
          <w:sz w:val="22"/>
          <w:szCs w:val="22"/>
        </w:rPr>
        <w:t>Díla</w:t>
      </w:r>
      <w:r w:rsidRPr="002E5F2D">
        <w:rPr>
          <w:rFonts w:ascii="Times New Roman" w:hAnsi="Times New Roman" w:cs="Times New Roman"/>
          <w:sz w:val="22"/>
          <w:szCs w:val="22"/>
        </w:rPr>
        <w:t xml:space="preserve">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a to v délce min. 60 (šedesát) měsíců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Pr="002E5F2D">
        <w:rPr>
          <w:rFonts w:ascii="Times New Roman" w:hAnsi="Times New Roman" w:cs="Times New Roman"/>
          <w:sz w:val="22"/>
          <w:szCs w:val="22"/>
        </w:rPr>
        <w:t>e.</w:t>
      </w:r>
    </w:p>
    <w:p w14:paraId="172355A2" w14:textId="77777777" w:rsidR="00EF6C96" w:rsidRPr="00EF6C96" w:rsidRDefault="00EF6C96" w:rsidP="00E96BDD">
      <w:pPr>
        <w:pStyle w:val="Zkladntext"/>
        <w:ind w:left="142"/>
        <w:jc w:val="center"/>
        <w:rPr>
          <w:rFonts w:ascii="Times New Roman" w:hAnsi="Times New Roman" w:cs="Times New Roman"/>
          <w:b/>
          <w:color w:val="auto"/>
          <w:sz w:val="22"/>
          <w:szCs w:val="22"/>
        </w:rPr>
      </w:pPr>
      <w:r>
        <w:rPr>
          <w:rFonts w:ascii="Times New Roman" w:hAnsi="Times New Roman" w:cs="Times New Roman"/>
          <w:color w:val="auto"/>
          <w:sz w:val="22"/>
          <w:szCs w:val="22"/>
        </w:rPr>
        <w:br/>
      </w:r>
      <w:r w:rsidRPr="00EF6C96">
        <w:rPr>
          <w:rFonts w:ascii="Times New Roman" w:hAnsi="Times New Roman" w:cs="Times New Roman"/>
          <w:b/>
          <w:color w:val="auto"/>
          <w:sz w:val="22"/>
          <w:szCs w:val="22"/>
        </w:rPr>
        <w:t>V.</w:t>
      </w:r>
    </w:p>
    <w:p w14:paraId="4198DB67" w14:textId="77777777" w:rsidR="00EF6C96" w:rsidRPr="00D161A5" w:rsidRDefault="00EF6C96" w:rsidP="00EF6C96">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2025D70F" w14:textId="77777777" w:rsidR="00EF6C96" w:rsidRPr="002E5F2D" w:rsidRDefault="00EF6C96" w:rsidP="00EF6C96">
      <w:pPr>
        <w:pStyle w:val="Zkladntext"/>
        <w:jc w:val="center"/>
        <w:rPr>
          <w:rFonts w:ascii="Times New Roman" w:hAnsi="Times New Roman" w:cs="Times New Roman"/>
          <w:b/>
          <w:bCs/>
        </w:rPr>
      </w:pPr>
    </w:p>
    <w:p w14:paraId="297F01A6" w14:textId="5F80E32E" w:rsidR="00EF6C96" w:rsidRPr="00BF7B9A" w:rsidRDefault="00EF6C96" w:rsidP="006A13B5">
      <w:pPr>
        <w:pStyle w:val="Zkladntext"/>
        <w:numPr>
          <w:ilvl w:val="1"/>
          <w:numId w:val="5"/>
        </w:numPr>
        <w:rPr>
          <w:rFonts w:ascii="Times New Roman" w:hAnsi="Times New Roman" w:cs="Times New Roman"/>
          <w:color w:val="auto"/>
          <w:sz w:val="22"/>
          <w:szCs w:val="22"/>
        </w:rPr>
      </w:pPr>
      <w:r w:rsidRPr="00BF7B9A">
        <w:rPr>
          <w:rFonts w:ascii="Times New Roman" w:hAnsi="Times New Roman" w:cs="Times New Roman"/>
          <w:color w:val="auto"/>
          <w:sz w:val="22"/>
          <w:szCs w:val="22"/>
        </w:rPr>
        <w:t>Smluvní strany se dohodly, že v případě porušení závazků Zhotovitele uvedených v ustanovení článku II. této smlouvy o dobách zahájení nebo ukončení díla dle této smlouvy zaplatí Zhotovitel Objednateli smluvní pokutu ve výši 0,</w:t>
      </w:r>
      <w:r w:rsidR="003D0A93" w:rsidRPr="00BF7B9A">
        <w:rPr>
          <w:rFonts w:ascii="Times New Roman" w:hAnsi="Times New Roman" w:cs="Times New Roman"/>
          <w:color w:val="auto"/>
          <w:sz w:val="22"/>
          <w:szCs w:val="22"/>
        </w:rPr>
        <w:t>1</w:t>
      </w:r>
      <w:r w:rsidRPr="00BF7B9A">
        <w:rPr>
          <w:rFonts w:ascii="Times New Roman" w:hAnsi="Times New Roman" w:cs="Times New Roman"/>
          <w:color w:val="auto"/>
          <w:sz w:val="22"/>
          <w:szCs w:val="22"/>
        </w:rPr>
        <w:t xml:space="preserve"> </w:t>
      </w:r>
      <w:proofErr w:type="gramStart"/>
      <w:r w:rsidRPr="00BF7B9A">
        <w:rPr>
          <w:rFonts w:ascii="Times New Roman" w:hAnsi="Times New Roman" w:cs="Times New Roman"/>
          <w:color w:val="auto"/>
          <w:sz w:val="22"/>
          <w:szCs w:val="22"/>
        </w:rPr>
        <w:t>%  z</w:t>
      </w:r>
      <w:proofErr w:type="gramEnd"/>
      <w:r w:rsidRPr="00BF7B9A">
        <w:rPr>
          <w:rFonts w:ascii="Times New Roman" w:hAnsi="Times New Roman" w:cs="Times New Roman"/>
          <w:color w:val="auto"/>
          <w:sz w:val="22"/>
          <w:szCs w:val="22"/>
        </w:rPr>
        <w:t> Ceny za provedení Díla s </w:t>
      </w:r>
      <w:proofErr w:type="gramStart"/>
      <w:r w:rsidRPr="00BF7B9A">
        <w:rPr>
          <w:rFonts w:ascii="Times New Roman" w:hAnsi="Times New Roman" w:cs="Times New Roman"/>
          <w:color w:val="auto"/>
          <w:sz w:val="22"/>
          <w:szCs w:val="22"/>
        </w:rPr>
        <w:t>DPH</w:t>
      </w:r>
      <w:proofErr w:type="gramEnd"/>
      <w:r w:rsidRPr="00BF7B9A">
        <w:rPr>
          <w:rFonts w:ascii="Times New Roman" w:hAnsi="Times New Roman" w:cs="Times New Roman"/>
          <w:color w:val="auto"/>
          <w:sz w:val="22"/>
          <w:szCs w:val="22"/>
        </w:rPr>
        <w:t xml:space="preserve"> a to za každý i započatý den prodlení. Odpovědnost tohoto článku je objektivní, tj. bez ohledu na jakékoliv okolnosti a důvody. </w:t>
      </w:r>
    </w:p>
    <w:p w14:paraId="086EF4AE" w14:textId="77777777" w:rsidR="00EF6C96" w:rsidRPr="00EF6C96" w:rsidRDefault="00EF6C96" w:rsidP="006A13B5">
      <w:pPr>
        <w:pStyle w:val="Zkladntext"/>
        <w:numPr>
          <w:ilvl w:val="1"/>
          <w:numId w:val="5"/>
        </w:numPr>
        <w:rPr>
          <w:rFonts w:ascii="Times New Roman" w:hAnsi="Times New Roman" w:cs="Times New Roman"/>
          <w:sz w:val="22"/>
          <w:szCs w:val="22"/>
        </w:rPr>
      </w:pPr>
      <w:r w:rsidRPr="00EF6C96">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EF6C96">
        <w:rPr>
          <w:rFonts w:ascii="Times New Roman" w:hAnsi="Times New Roman" w:cs="Times New Roman"/>
          <w:color w:val="auto"/>
          <w:sz w:val="22"/>
          <w:szCs w:val="22"/>
        </w:rPr>
        <w:t xml:space="preserve"> </w:t>
      </w:r>
      <w:r w:rsidRPr="00EF6C96">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6E11577D" w14:textId="2A5644B5" w:rsidR="00A209E4" w:rsidRPr="0000719B" w:rsidRDefault="00A209E4" w:rsidP="00EF6C96">
      <w:pPr>
        <w:pStyle w:val="Odstavecseseznamem"/>
        <w:rPr>
          <w:sz w:val="14"/>
        </w:rPr>
      </w:pPr>
    </w:p>
    <w:p w14:paraId="5038C438" w14:textId="77777777" w:rsidR="00EF6C96" w:rsidRPr="00EF6C96" w:rsidRDefault="00EF6C96" w:rsidP="00EF6C96">
      <w:pPr>
        <w:pStyle w:val="Zkladntext"/>
        <w:jc w:val="center"/>
        <w:rPr>
          <w:rFonts w:ascii="Times New Roman" w:hAnsi="Times New Roman" w:cs="Times New Roman"/>
          <w:b/>
          <w:sz w:val="22"/>
          <w:szCs w:val="22"/>
        </w:rPr>
      </w:pPr>
      <w:bookmarkStart w:id="3" w:name="_Ref515821175"/>
      <w:r w:rsidRPr="00EF6C96">
        <w:rPr>
          <w:rFonts w:ascii="Times New Roman" w:hAnsi="Times New Roman" w:cs="Times New Roman"/>
          <w:b/>
          <w:sz w:val="22"/>
          <w:szCs w:val="22"/>
        </w:rPr>
        <w:t>VI.</w:t>
      </w:r>
    </w:p>
    <w:bookmarkEnd w:id="3"/>
    <w:p w14:paraId="2CCC7A0D" w14:textId="77777777" w:rsidR="00EF6C96" w:rsidRDefault="00EF6C96" w:rsidP="00E96BD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3B73192B" w14:textId="77777777" w:rsidR="00E96BDD" w:rsidRPr="00E96BDD" w:rsidRDefault="00E96BDD" w:rsidP="00E96BDD">
      <w:pPr>
        <w:pStyle w:val="Zkladntext"/>
        <w:jc w:val="center"/>
        <w:rPr>
          <w:rFonts w:ascii="Times New Roman" w:hAnsi="Times New Roman" w:cs="Times New Roman"/>
          <w:b/>
          <w:bCs/>
        </w:rPr>
      </w:pPr>
    </w:p>
    <w:p w14:paraId="4999554C" w14:textId="77777777" w:rsidR="00EF6C96" w:rsidRPr="002E5F2D" w:rsidRDefault="00EF6C96" w:rsidP="00E96BDD">
      <w:pPr>
        <w:pStyle w:val="Zkladntext"/>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2E5F2D" w:rsidRDefault="00EF6C96" w:rsidP="00EF6C96">
      <w:pPr>
        <w:pStyle w:val="Zkladntext"/>
        <w:ind w:left="360"/>
        <w:rPr>
          <w:rFonts w:ascii="Times New Roman" w:hAnsi="Times New Roman" w:cs="Times New Roman"/>
          <w:sz w:val="22"/>
          <w:szCs w:val="22"/>
        </w:rPr>
      </w:pPr>
    </w:p>
    <w:p w14:paraId="7286C5D0" w14:textId="77777777" w:rsidR="00EF6C96" w:rsidRPr="002E5F2D" w:rsidRDefault="00EF6C96" w:rsidP="00EF6C96">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Pr>
          <w:rFonts w:ascii="Times New Roman" w:hAnsi="Times New Roman" w:cs="Times New Roman"/>
        </w:rPr>
        <w:t>Zhotovitel</w:t>
      </w:r>
      <w:r w:rsidRPr="002E5F2D">
        <w:rPr>
          <w:rFonts w:ascii="Times New Roman" w:hAnsi="Times New Roman" w:cs="Times New Roman"/>
        </w:rPr>
        <w:t>em se považuje:</w:t>
      </w:r>
    </w:p>
    <w:p w14:paraId="375F9FB2" w14:textId="77777777" w:rsidR="00EF6C96" w:rsidRPr="00EF6C96" w:rsidRDefault="00EF6C96" w:rsidP="00EF6C96">
      <w:pPr>
        <w:numPr>
          <w:ilvl w:val="0"/>
          <w:numId w:val="14"/>
        </w:numPr>
        <w:spacing w:after="0" w:line="240" w:lineRule="auto"/>
        <w:jc w:val="both"/>
        <w:rPr>
          <w:rFonts w:ascii="Times New Roman" w:hAnsi="Times New Roman" w:cs="Times New Roman"/>
        </w:rPr>
      </w:pPr>
      <w:r w:rsidRPr="00EF6C96">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EF6C96" w:rsidRDefault="00EF6C96" w:rsidP="00EF6C96">
      <w:pPr>
        <w:numPr>
          <w:ilvl w:val="0"/>
          <w:numId w:val="14"/>
        </w:numPr>
        <w:spacing w:after="0" w:line="240" w:lineRule="auto"/>
        <w:jc w:val="both"/>
        <w:rPr>
          <w:rFonts w:ascii="Times New Roman" w:hAnsi="Times New Roman" w:cs="Times New Roman"/>
        </w:rPr>
      </w:pPr>
      <w:r w:rsidRPr="00EF6C96">
        <w:rPr>
          <w:rFonts w:ascii="Times New Roman" w:hAnsi="Times New Roman" w:cs="Times New Roman"/>
        </w:rPr>
        <w:lastRenderedPageBreak/>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2E5F2D" w:rsidRDefault="00AE1E4D" w:rsidP="00EF6C96">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c</w:t>
      </w:r>
      <w:r w:rsidR="00EF6C96" w:rsidRPr="002E5F2D">
        <w:rPr>
          <w:rFonts w:ascii="Times New Roman" w:hAnsi="Times New Roman" w:cs="Times New Roman"/>
        </w:rPr>
        <w:t xml:space="preserve">)  </w:t>
      </w:r>
      <w:r w:rsidR="00EF6C96" w:rsidRPr="002E5F2D">
        <w:rPr>
          <w:rFonts w:ascii="Times New Roman" w:hAnsi="Times New Roman" w:cs="Times New Roman"/>
        </w:rPr>
        <w:tab/>
      </w:r>
      <w:r w:rsidR="00EF6C96">
        <w:rPr>
          <w:rFonts w:ascii="Times New Roman" w:hAnsi="Times New Roman" w:cs="Times New Roman"/>
        </w:rPr>
        <w:t>Zhotovitel</w:t>
      </w:r>
      <w:r w:rsidR="00EF6C96"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EF6C96">
        <w:rPr>
          <w:rFonts w:ascii="Times New Roman" w:hAnsi="Times New Roman" w:cs="Times New Roman"/>
        </w:rPr>
        <w:t>Zhotovitel</w:t>
      </w:r>
      <w:r w:rsidR="00EF6C96" w:rsidRPr="002E5F2D">
        <w:rPr>
          <w:rFonts w:ascii="Times New Roman" w:hAnsi="Times New Roman" w:cs="Times New Roman"/>
        </w:rPr>
        <w:t xml:space="preserve">e na základě návrhu věřitele </w:t>
      </w:r>
      <w:r w:rsidR="00EF6C96">
        <w:rPr>
          <w:rFonts w:ascii="Times New Roman" w:hAnsi="Times New Roman" w:cs="Times New Roman"/>
        </w:rPr>
        <w:t>Zhotovitel</w:t>
      </w:r>
      <w:r w:rsidR="00EF6C96" w:rsidRPr="002E5F2D">
        <w:rPr>
          <w:rFonts w:ascii="Times New Roman" w:hAnsi="Times New Roman" w:cs="Times New Roman"/>
        </w:rPr>
        <w:t xml:space="preserve">e či bude na základě rozhodnutí soudu ustanoven předběžný správce konkursní podstaty pro </w:t>
      </w:r>
      <w:r w:rsidR="00EF6C96">
        <w:rPr>
          <w:rFonts w:ascii="Times New Roman" w:hAnsi="Times New Roman" w:cs="Times New Roman"/>
        </w:rPr>
        <w:t>Zhotovitel</w:t>
      </w:r>
      <w:r w:rsidR="00EF6C96" w:rsidRPr="002E5F2D">
        <w:rPr>
          <w:rFonts w:ascii="Times New Roman" w:hAnsi="Times New Roman" w:cs="Times New Roman"/>
        </w:rPr>
        <w:t xml:space="preserve">e ve smyslu zák. č. 182/2006 Sb., anebo bude </w:t>
      </w:r>
      <w:r w:rsidR="00EF6C96">
        <w:rPr>
          <w:rFonts w:ascii="Times New Roman" w:hAnsi="Times New Roman" w:cs="Times New Roman"/>
        </w:rPr>
        <w:t>Zhotovitel</w:t>
      </w:r>
      <w:r w:rsidR="00EF6C96" w:rsidRPr="002E5F2D">
        <w:rPr>
          <w:rFonts w:ascii="Times New Roman" w:hAnsi="Times New Roman" w:cs="Times New Roman"/>
        </w:rPr>
        <w:t xml:space="preserve">em podán návrh na vyrovnání ve smyslu ustanovení zákona č. 182/2006 Sb.; jestliže </w:t>
      </w:r>
      <w:r w:rsidR="00EF6C96">
        <w:rPr>
          <w:rFonts w:ascii="Times New Roman" w:hAnsi="Times New Roman" w:cs="Times New Roman"/>
        </w:rPr>
        <w:t>Zhotovitel</w:t>
      </w:r>
      <w:r w:rsidR="00EF6C96" w:rsidRPr="002E5F2D">
        <w:rPr>
          <w:rFonts w:ascii="Times New Roman" w:hAnsi="Times New Roman" w:cs="Times New Roman"/>
        </w:rPr>
        <w:t xml:space="preserve"> vstoupil do likvidace. Pro případ prohlášení konkursu podle insolvenčního zákona na </w:t>
      </w:r>
      <w:r w:rsidR="00EF6C96">
        <w:rPr>
          <w:rFonts w:ascii="Times New Roman" w:hAnsi="Times New Roman" w:cs="Times New Roman"/>
        </w:rPr>
        <w:t>Zhotovitel</w:t>
      </w:r>
      <w:r w:rsidR="00EF6C96" w:rsidRPr="002E5F2D">
        <w:rPr>
          <w:rFonts w:ascii="Times New Roman" w:hAnsi="Times New Roman" w:cs="Times New Roman"/>
        </w:rPr>
        <w:t xml:space="preserve">e si smluvní strany sjednávají, že </w:t>
      </w:r>
      <w:r w:rsidR="00EF6C96">
        <w:rPr>
          <w:rFonts w:ascii="Times New Roman" w:hAnsi="Times New Roman" w:cs="Times New Roman"/>
        </w:rPr>
        <w:t>Objednatel</w:t>
      </w:r>
      <w:r w:rsidR="00EF6C96" w:rsidRPr="002E5F2D">
        <w:rPr>
          <w:rFonts w:ascii="Times New Roman" w:hAnsi="Times New Roman" w:cs="Times New Roman"/>
        </w:rPr>
        <w:t xml:space="preserve"> může od smlouvy odstoupit i do lhůty 30 dnů, kterou má insolvenční správce na vyjádření;</w:t>
      </w:r>
    </w:p>
    <w:p w14:paraId="6AADE6A5" w14:textId="77777777" w:rsidR="00E56FBA" w:rsidRDefault="00AE1E4D" w:rsidP="00E96BDD">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d</w:t>
      </w:r>
      <w:r w:rsidR="00EF6C96" w:rsidRPr="002E5F2D">
        <w:rPr>
          <w:rFonts w:ascii="Times New Roman" w:hAnsi="Times New Roman" w:cs="Times New Roman"/>
        </w:rPr>
        <w:t xml:space="preserve">) </w:t>
      </w:r>
      <w:r w:rsidR="00EF6C96" w:rsidRPr="002E5F2D">
        <w:rPr>
          <w:rFonts w:ascii="Times New Roman" w:hAnsi="Times New Roman" w:cs="Times New Roman"/>
        </w:rPr>
        <w:tab/>
        <w:t xml:space="preserve">bude </w:t>
      </w:r>
      <w:r w:rsidR="0065059A">
        <w:rPr>
          <w:rFonts w:ascii="Times New Roman" w:hAnsi="Times New Roman" w:cs="Times New Roman"/>
        </w:rPr>
        <w:t>Zhotovitel v likvidaci.</w:t>
      </w:r>
    </w:p>
    <w:p w14:paraId="2C762BBF" w14:textId="77777777" w:rsidR="00E96BDD" w:rsidRPr="00E96BDD" w:rsidRDefault="00E96BDD"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Default="00E56FBA" w:rsidP="0065059A">
      <w:pPr>
        <w:pStyle w:val="Zkladntext"/>
        <w:ind w:left="-709" w:firstLine="552"/>
        <w:jc w:val="center"/>
        <w:rPr>
          <w:rFonts w:ascii="Times New Roman" w:hAnsi="Times New Roman" w:cs="Times New Roman"/>
          <w:b/>
        </w:rPr>
      </w:pPr>
      <w:r w:rsidRPr="00E56FBA">
        <w:rPr>
          <w:rFonts w:ascii="Times New Roman" w:hAnsi="Times New Roman" w:cs="Times New Roman"/>
          <w:b/>
        </w:rPr>
        <w:t>V</w:t>
      </w:r>
      <w:r w:rsidR="00E96BDD">
        <w:rPr>
          <w:rFonts w:ascii="Times New Roman" w:hAnsi="Times New Roman" w:cs="Times New Roman"/>
          <w:b/>
        </w:rPr>
        <w:t>II</w:t>
      </w:r>
      <w:r w:rsidRPr="00E56FBA">
        <w:rPr>
          <w:rFonts w:ascii="Times New Roman" w:hAnsi="Times New Roman" w:cs="Times New Roman"/>
          <w:b/>
        </w:rPr>
        <w:t>.</w:t>
      </w:r>
    </w:p>
    <w:p w14:paraId="5C52BE5D" w14:textId="77777777" w:rsidR="0065059A" w:rsidRPr="002E5F2D" w:rsidRDefault="0065059A" w:rsidP="0065059A">
      <w:pPr>
        <w:pStyle w:val="Zkladntext"/>
        <w:ind w:left="-709" w:firstLine="552"/>
        <w:jc w:val="center"/>
        <w:rPr>
          <w:rFonts w:ascii="Times New Roman" w:hAnsi="Times New Roman" w:cs="Times New Roman"/>
          <w:b/>
          <w:bCs/>
        </w:rPr>
      </w:pPr>
      <w:r w:rsidRPr="002E5F2D">
        <w:rPr>
          <w:rFonts w:ascii="Times New Roman" w:hAnsi="Times New Roman" w:cs="Times New Roman"/>
          <w:b/>
          <w:bCs/>
        </w:rPr>
        <w:t>ZÁVĚREČNÁ USTANOVENÍ</w:t>
      </w:r>
    </w:p>
    <w:p w14:paraId="6D5DCF79" w14:textId="77777777" w:rsidR="0065059A" w:rsidRPr="00E96BDD" w:rsidRDefault="0065059A" w:rsidP="00E96BDD">
      <w:pPr>
        <w:pStyle w:val="Zkladntext"/>
        <w:rPr>
          <w:rFonts w:ascii="Times New Roman" w:hAnsi="Times New Roman" w:cs="Times New Roman"/>
          <w:sz w:val="22"/>
          <w:szCs w:val="22"/>
        </w:rPr>
      </w:pPr>
    </w:p>
    <w:p w14:paraId="42ED3F0E" w14:textId="77777777" w:rsidR="0065059A" w:rsidRPr="00E96BDD" w:rsidRDefault="0065059A" w:rsidP="0020125E">
      <w:pPr>
        <w:pStyle w:val="Zkladntext"/>
        <w:numPr>
          <w:ilvl w:val="1"/>
          <w:numId w:val="15"/>
        </w:numPr>
        <w:tabs>
          <w:tab w:val="clear" w:pos="360"/>
          <w:tab w:val="num" w:pos="426"/>
        </w:tabs>
        <w:rPr>
          <w:rFonts w:ascii="Times New Roman" w:hAnsi="Times New Roman" w:cs="Times New Roman"/>
          <w:sz w:val="22"/>
          <w:szCs w:val="22"/>
        </w:rPr>
      </w:pPr>
      <w:r w:rsidRPr="00E96BD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E96BDD" w:rsidRDefault="0065059A" w:rsidP="0020125E">
      <w:pPr>
        <w:pStyle w:val="Zkladntext"/>
        <w:numPr>
          <w:ilvl w:val="1"/>
          <w:numId w:val="15"/>
        </w:numPr>
        <w:rPr>
          <w:rFonts w:ascii="Times New Roman" w:hAnsi="Times New Roman" w:cs="Times New Roman"/>
          <w:sz w:val="22"/>
          <w:szCs w:val="22"/>
        </w:rPr>
      </w:pPr>
      <w:r w:rsidRPr="00E96BD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E96BDD" w:rsidRDefault="0065059A" w:rsidP="0020125E">
      <w:pPr>
        <w:pStyle w:val="Zkladntext"/>
        <w:numPr>
          <w:ilvl w:val="1"/>
          <w:numId w:val="15"/>
        </w:numPr>
        <w:rPr>
          <w:rFonts w:ascii="Times New Roman" w:hAnsi="Times New Roman" w:cs="Times New Roman"/>
          <w:sz w:val="22"/>
          <w:szCs w:val="22"/>
        </w:rPr>
      </w:pPr>
      <w:r w:rsidRPr="00E96BD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E96BDD" w:rsidRDefault="0065059A" w:rsidP="0020125E">
      <w:pPr>
        <w:pStyle w:val="Zkladntext"/>
        <w:numPr>
          <w:ilvl w:val="1"/>
          <w:numId w:val="15"/>
        </w:numPr>
        <w:rPr>
          <w:rFonts w:ascii="Times New Roman" w:hAnsi="Times New Roman" w:cs="Times New Roman"/>
          <w:sz w:val="22"/>
          <w:szCs w:val="22"/>
        </w:rPr>
      </w:pPr>
      <w:r w:rsidRPr="00E96BD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FA22651" w14:textId="77777777" w:rsidR="0065059A" w:rsidRPr="00E96BDD" w:rsidRDefault="0065059A" w:rsidP="0020125E">
      <w:pPr>
        <w:pStyle w:val="Zkladntext"/>
        <w:numPr>
          <w:ilvl w:val="1"/>
          <w:numId w:val="15"/>
        </w:numPr>
        <w:rPr>
          <w:rFonts w:ascii="Times New Roman" w:hAnsi="Times New Roman" w:cs="Times New Roman"/>
          <w:sz w:val="22"/>
          <w:szCs w:val="22"/>
        </w:rPr>
      </w:pPr>
      <w:r w:rsidRPr="002E5F2D">
        <w:rPr>
          <w:rFonts w:ascii="Times New Roman" w:hAnsi="Times New Roman" w:cs="Times New Roman"/>
          <w:sz w:val="22"/>
          <w:szCs w:val="22"/>
        </w:rPr>
        <w:t>Nedílnou součást této Smlouvy t</w:t>
      </w:r>
      <w:r w:rsidR="00E96BDD">
        <w:rPr>
          <w:rFonts w:ascii="Times New Roman" w:hAnsi="Times New Roman" w:cs="Times New Roman"/>
          <w:sz w:val="22"/>
          <w:szCs w:val="22"/>
        </w:rPr>
        <w:t xml:space="preserve">voří </w:t>
      </w:r>
      <w:r w:rsidRPr="00E96BDD">
        <w:rPr>
          <w:rFonts w:ascii="Times New Roman" w:hAnsi="Times New Roman" w:cs="Times New Roman"/>
          <w:sz w:val="22"/>
          <w:szCs w:val="22"/>
        </w:rPr>
        <w:t>Příloha č. 1 Specifikace díla</w:t>
      </w:r>
      <w:r w:rsidR="00E96BDD" w:rsidRPr="00E96BDD">
        <w:rPr>
          <w:rFonts w:ascii="Times New Roman" w:hAnsi="Times New Roman" w:cs="Times New Roman"/>
          <w:sz w:val="22"/>
          <w:szCs w:val="22"/>
        </w:rPr>
        <w:t xml:space="preserve">. </w:t>
      </w:r>
    </w:p>
    <w:p w14:paraId="7AA4CE8F" w14:textId="48462B7B" w:rsidR="0065059A" w:rsidRDefault="0065059A" w:rsidP="0020125E">
      <w:pPr>
        <w:pStyle w:val="Zkladntext"/>
        <w:numPr>
          <w:ilvl w:val="1"/>
          <w:numId w:val="15"/>
        </w:numPr>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F953BB0" w14:textId="77777777" w:rsidR="0065059A" w:rsidRPr="0065059A" w:rsidRDefault="0065059A" w:rsidP="0020125E">
      <w:pPr>
        <w:pStyle w:val="Zklad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Smluvní strany výslovně souhlasí s tím, aby tato smlouva byla veřejně přístupná. </w:t>
      </w:r>
      <w:r w:rsidRPr="0065059A">
        <w:rPr>
          <w:rFonts w:ascii="Times New Roman" w:hAnsi="Times New Roman" w:cs="Times New Roman"/>
          <w:sz w:val="22"/>
          <w:szCs w:val="22"/>
        </w:rPr>
        <w:t>Uveřejnění smlouvy dle zákona č. 340/2015 Sb., o registru smluv, zajistí Objednatel.</w:t>
      </w:r>
    </w:p>
    <w:p w14:paraId="3B1F8C9B" w14:textId="77777777" w:rsidR="0065059A" w:rsidRPr="00E96BDD" w:rsidRDefault="0065059A" w:rsidP="0020125E">
      <w:pPr>
        <w:pStyle w:val="Zkladntext"/>
        <w:numPr>
          <w:ilvl w:val="1"/>
          <w:numId w:val="15"/>
        </w:numPr>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461DC97" w14:textId="0BEE59E6" w:rsidR="0065059A" w:rsidRPr="00E96BDD" w:rsidRDefault="0065059A" w:rsidP="0020125E">
      <w:pPr>
        <w:pStyle w:val="Zklad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stanovené uvedeným zákonem, smlouva byla schválena </w:t>
      </w:r>
      <w:r w:rsidRPr="00E96BDD">
        <w:rPr>
          <w:rFonts w:ascii="Times New Roman" w:hAnsi="Times New Roman" w:cs="Times New Roman"/>
          <w:sz w:val="22"/>
          <w:szCs w:val="22"/>
        </w:rPr>
        <w:t xml:space="preserve">RM dne </w:t>
      </w:r>
      <w:r w:rsidR="008263B0">
        <w:rPr>
          <w:rFonts w:ascii="Times New Roman" w:hAnsi="Times New Roman" w:cs="Times New Roman"/>
          <w:sz w:val="22"/>
          <w:szCs w:val="22"/>
        </w:rPr>
        <w:t xml:space="preserve">8.12.2025, </w:t>
      </w:r>
      <w:r w:rsidRPr="00E96BDD">
        <w:rPr>
          <w:rFonts w:ascii="Times New Roman" w:hAnsi="Times New Roman" w:cs="Times New Roman"/>
          <w:sz w:val="22"/>
          <w:szCs w:val="22"/>
        </w:rPr>
        <w:t xml:space="preserve">č. </w:t>
      </w:r>
      <w:proofErr w:type="spellStart"/>
      <w:r w:rsidRPr="00E96BDD">
        <w:rPr>
          <w:rFonts w:ascii="Times New Roman" w:hAnsi="Times New Roman" w:cs="Times New Roman"/>
          <w:sz w:val="22"/>
          <w:szCs w:val="22"/>
        </w:rPr>
        <w:t>usn</w:t>
      </w:r>
      <w:proofErr w:type="spellEnd"/>
      <w:r w:rsidRPr="00E96BDD">
        <w:rPr>
          <w:rFonts w:ascii="Times New Roman" w:hAnsi="Times New Roman" w:cs="Times New Roman"/>
          <w:sz w:val="22"/>
          <w:szCs w:val="22"/>
        </w:rPr>
        <w:t xml:space="preserve">. </w:t>
      </w:r>
      <w:r w:rsidR="004F7A0D">
        <w:rPr>
          <w:rFonts w:ascii="Times New Roman" w:hAnsi="Times New Roman" w:cs="Times New Roman"/>
          <w:sz w:val="22"/>
          <w:szCs w:val="22"/>
        </w:rPr>
        <w:t>653/25</w:t>
      </w:r>
      <w:r w:rsidRPr="00E96BDD">
        <w:rPr>
          <w:rFonts w:ascii="Times New Roman" w:hAnsi="Times New Roman" w:cs="Times New Roman"/>
          <w:sz w:val="22"/>
          <w:szCs w:val="22"/>
        </w:rPr>
        <w:t>.</w:t>
      </w:r>
    </w:p>
    <w:p w14:paraId="3A71E709" w14:textId="537165FE" w:rsidR="002F17EA" w:rsidRDefault="002F17EA" w:rsidP="00C869CE">
      <w:pPr>
        <w:pStyle w:val="Zkladntext"/>
        <w:rPr>
          <w:rFonts w:ascii="Times New Roman" w:hAnsi="Times New Roman" w:cs="Times New Roman"/>
          <w:sz w:val="22"/>
          <w:szCs w:val="22"/>
        </w:rPr>
      </w:pPr>
      <w:r>
        <w:rPr>
          <w:rFonts w:ascii="Times New Roman" w:hAnsi="Times New Roman" w:cs="Times New Roman"/>
          <w:sz w:val="22"/>
          <w:szCs w:val="22"/>
        </w:rPr>
        <w:lastRenderedPageBreak/>
        <w:t>Příloha:</w:t>
      </w:r>
    </w:p>
    <w:p w14:paraId="55C1DF55" w14:textId="645AAB74" w:rsidR="002F17EA" w:rsidRDefault="002F17EA" w:rsidP="00B40E3C">
      <w:pPr>
        <w:pStyle w:val="Zkladntext"/>
        <w:numPr>
          <w:ilvl w:val="0"/>
          <w:numId w:val="1"/>
        </w:numPr>
        <w:rPr>
          <w:rFonts w:ascii="Times New Roman" w:hAnsi="Times New Roman" w:cs="Times New Roman"/>
          <w:sz w:val="22"/>
          <w:szCs w:val="22"/>
        </w:rPr>
      </w:pPr>
      <w:r w:rsidRPr="3CE68C4F">
        <w:rPr>
          <w:rFonts w:ascii="Times New Roman" w:hAnsi="Times New Roman" w:cs="Times New Roman"/>
          <w:sz w:val="22"/>
          <w:szCs w:val="22"/>
        </w:rPr>
        <w:t>Textová část zadávací dokumentace včetně příloh</w:t>
      </w:r>
      <w:r w:rsidR="02ED2712" w:rsidRPr="3CE68C4F">
        <w:rPr>
          <w:rFonts w:ascii="Times New Roman" w:hAnsi="Times New Roman" w:cs="Times New Roman"/>
          <w:sz w:val="22"/>
          <w:szCs w:val="22"/>
        </w:rPr>
        <w:t>; specifikace díla</w:t>
      </w:r>
      <w:r w:rsidR="00073C0A">
        <w:rPr>
          <w:rFonts w:ascii="Times New Roman" w:hAnsi="Times New Roman" w:cs="Times New Roman"/>
          <w:sz w:val="22"/>
          <w:szCs w:val="22"/>
        </w:rPr>
        <w:t>.</w:t>
      </w:r>
    </w:p>
    <w:p w14:paraId="28040128" w14:textId="58DFED71" w:rsidR="008E2037" w:rsidRDefault="008E2037" w:rsidP="00B40E3C">
      <w:pPr>
        <w:pStyle w:val="Zkladntext"/>
        <w:numPr>
          <w:ilvl w:val="0"/>
          <w:numId w:val="1"/>
        </w:numPr>
        <w:tabs>
          <w:tab w:val="left" w:pos="5670"/>
        </w:tabs>
        <w:rPr>
          <w:rFonts w:ascii="Times New Roman" w:hAnsi="Times New Roman" w:cs="Times New Roman"/>
          <w:sz w:val="22"/>
          <w:szCs w:val="22"/>
        </w:rPr>
      </w:pPr>
      <w:r w:rsidRPr="3CE68C4F">
        <w:rPr>
          <w:rFonts w:ascii="Times New Roman" w:hAnsi="Times New Roman" w:cs="Times New Roman"/>
          <w:sz w:val="22"/>
          <w:szCs w:val="22"/>
        </w:rPr>
        <w:t>Nabídka zhotovitele.</w:t>
      </w:r>
    </w:p>
    <w:p w14:paraId="4A598D99" w14:textId="6899F840" w:rsidR="002F17EA" w:rsidRDefault="002F17EA" w:rsidP="0065059A">
      <w:pPr>
        <w:pStyle w:val="Zkladntext"/>
        <w:ind w:left="360"/>
        <w:rPr>
          <w:rFonts w:ascii="Times New Roman" w:hAnsi="Times New Roman" w:cs="Times New Roman"/>
          <w:sz w:val="22"/>
          <w:szCs w:val="22"/>
        </w:rPr>
      </w:pPr>
    </w:p>
    <w:p w14:paraId="75D5AF00" w14:textId="21A78797" w:rsidR="002F17EA" w:rsidRDefault="002F17EA" w:rsidP="0065059A">
      <w:pPr>
        <w:pStyle w:val="Zkladntext"/>
        <w:ind w:left="360"/>
        <w:rPr>
          <w:rFonts w:ascii="Times New Roman" w:hAnsi="Times New Roman" w:cs="Times New Roman"/>
          <w:sz w:val="22"/>
          <w:szCs w:val="22"/>
        </w:rPr>
      </w:pPr>
    </w:p>
    <w:p w14:paraId="3309779C" w14:textId="77777777" w:rsidR="002F17EA" w:rsidRDefault="002F17EA" w:rsidP="0065059A">
      <w:pPr>
        <w:pStyle w:val="Zkladntext"/>
        <w:ind w:left="360"/>
        <w:rPr>
          <w:rFonts w:ascii="Times New Roman" w:hAnsi="Times New Roman" w:cs="Times New Roman"/>
          <w:sz w:val="22"/>
          <w:szCs w:val="22"/>
        </w:rPr>
      </w:pPr>
    </w:p>
    <w:p w14:paraId="5F184617" w14:textId="77777777" w:rsidR="002F17EA" w:rsidRPr="002E5F2D" w:rsidRDefault="002F17EA" w:rsidP="0065059A">
      <w:pPr>
        <w:pStyle w:val="Zkladntext"/>
        <w:ind w:left="360"/>
        <w:rPr>
          <w:rFonts w:ascii="Times New Roman" w:hAnsi="Times New Roman" w:cs="Times New Roman"/>
          <w:sz w:val="22"/>
          <w:szCs w:val="22"/>
        </w:rPr>
      </w:pPr>
    </w:p>
    <w:p w14:paraId="5196333F" w14:textId="46C1B430" w:rsidR="0065059A" w:rsidRPr="00E96BDD" w:rsidRDefault="0065059A" w:rsidP="00E96BDD">
      <w:pPr>
        <w:widowControl w:val="0"/>
        <w:tabs>
          <w:tab w:val="left" w:pos="9072"/>
        </w:tabs>
        <w:ind w:right="283"/>
        <w:jc w:val="both"/>
        <w:rPr>
          <w:rFonts w:ascii="Times New Roman" w:hAnsi="Times New Roman" w:cs="Times New Roman"/>
          <w:snapToGrid w:val="0"/>
        </w:rPr>
      </w:pPr>
      <w:r w:rsidRPr="00E96BDD">
        <w:rPr>
          <w:rFonts w:ascii="Times New Roman" w:hAnsi="Times New Roman" w:cs="Times New Roman"/>
          <w:snapToGrid w:val="0"/>
        </w:rPr>
        <w:t>V …</w:t>
      </w:r>
      <w:proofErr w:type="gramStart"/>
      <w:r w:rsidRPr="00E96BDD">
        <w:rPr>
          <w:rFonts w:ascii="Times New Roman" w:hAnsi="Times New Roman" w:cs="Times New Roman"/>
          <w:snapToGrid w:val="0"/>
        </w:rPr>
        <w:t>…</w:t>
      </w:r>
      <w:r w:rsidR="004F7A0D">
        <w:rPr>
          <w:rFonts w:ascii="Times New Roman" w:hAnsi="Times New Roman" w:cs="Times New Roman"/>
          <w:snapToGrid w:val="0"/>
        </w:rPr>
        <w:t>….</w:t>
      </w:r>
      <w:r w:rsidRPr="00E96BDD">
        <w:rPr>
          <w:rFonts w:ascii="Times New Roman" w:hAnsi="Times New Roman" w:cs="Times New Roman"/>
          <w:snapToGrid w:val="0"/>
        </w:rPr>
        <w:t>….dne</w:t>
      </w:r>
      <w:proofErr w:type="gramEnd"/>
      <w:r w:rsidRPr="00E96BDD">
        <w:rPr>
          <w:rFonts w:ascii="Times New Roman" w:hAnsi="Times New Roman" w:cs="Times New Roman"/>
          <w:snapToGrid w:val="0"/>
        </w:rPr>
        <w:t xml:space="preserve"> …………………                                 V Aši dne …………………</w:t>
      </w:r>
    </w:p>
    <w:p w14:paraId="0A38D76D" w14:textId="77777777" w:rsidR="0065059A" w:rsidRPr="00E96BDD" w:rsidRDefault="0065059A" w:rsidP="0065059A">
      <w:pPr>
        <w:pStyle w:val="BodyText21"/>
        <w:widowControl/>
      </w:pPr>
      <w:r w:rsidRPr="00E96BDD">
        <w:t xml:space="preserve">  ____________________________________ </w:t>
      </w:r>
      <w:r w:rsidRPr="00E96BDD">
        <w:tab/>
        <w:t xml:space="preserve"> </w:t>
      </w:r>
      <w:r w:rsidRPr="00E96BDD">
        <w:tab/>
        <w:t>_________________________________</w:t>
      </w:r>
    </w:p>
    <w:p w14:paraId="41AD146A" w14:textId="47F314CA" w:rsidR="0065059A" w:rsidRPr="00E96BDD" w:rsidRDefault="0065059A" w:rsidP="0065059A">
      <w:pPr>
        <w:rPr>
          <w:rFonts w:ascii="Times New Roman" w:hAnsi="Times New Roman" w:cs="Times New Roman"/>
          <w:bCs/>
        </w:rPr>
      </w:pPr>
      <w:r w:rsidRPr="00E96BDD">
        <w:rPr>
          <w:rFonts w:ascii="Times New Roman" w:hAnsi="Times New Roman" w:cs="Times New Roman"/>
          <w:i/>
        </w:rPr>
        <w:t xml:space="preserve">                                 Za Zhotovitele</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Za Objednatele             </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0032284D" w:rsidRPr="0032284D">
        <w:rPr>
          <w:rFonts w:ascii="Times New Roman" w:hAnsi="Times New Roman" w:cs="Times New Roman"/>
          <w:iCs/>
        </w:rPr>
        <w:t xml:space="preserve">Ing. Lenka </w:t>
      </w:r>
      <w:proofErr w:type="spellStart"/>
      <w:r w:rsidR="0032284D" w:rsidRPr="0032284D">
        <w:rPr>
          <w:rFonts w:ascii="Times New Roman" w:hAnsi="Times New Roman" w:cs="Times New Roman"/>
          <w:iCs/>
        </w:rPr>
        <w:t>Zubačová</w:t>
      </w:r>
      <w:proofErr w:type="spellEnd"/>
      <w:r w:rsidR="00FE1EC4" w:rsidRPr="0032284D">
        <w:rPr>
          <w:rFonts w:ascii="Times New Roman" w:hAnsi="Times New Roman" w:cs="Times New Roman"/>
          <w:iCs/>
        </w:rPr>
        <w:tab/>
      </w:r>
      <w:r w:rsidR="00FE1EC4">
        <w:rPr>
          <w:rFonts w:ascii="Times New Roman" w:hAnsi="Times New Roman" w:cs="Times New Roman"/>
          <w:i/>
        </w:rPr>
        <w:tab/>
      </w:r>
      <w:r w:rsidR="00FE1EC4">
        <w:rPr>
          <w:rFonts w:ascii="Times New Roman" w:hAnsi="Times New Roman" w:cs="Times New Roman"/>
          <w:i/>
        </w:rPr>
        <w:tab/>
      </w:r>
      <w:r w:rsidR="00FE1EC4">
        <w:rPr>
          <w:rFonts w:ascii="Times New Roman" w:hAnsi="Times New Roman" w:cs="Times New Roman"/>
          <w:i/>
        </w:rPr>
        <w:tab/>
      </w:r>
      <w:r w:rsidRPr="00E96BDD">
        <w:rPr>
          <w:rFonts w:ascii="Times New Roman" w:hAnsi="Times New Roman" w:cs="Times New Roman"/>
          <w:bCs/>
        </w:rPr>
        <w:t xml:space="preserve">Vítězslav </w:t>
      </w:r>
      <w:proofErr w:type="spellStart"/>
      <w:r w:rsidRPr="00E96BDD">
        <w:rPr>
          <w:rFonts w:ascii="Times New Roman" w:hAnsi="Times New Roman" w:cs="Times New Roman"/>
          <w:bCs/>
        </w:rPr>
        <w:t>Kokoř</w:t>
      </w:r>
      <w:proofErr w:type="spellEnd"/>
      <w:r w:rsidR="00FE1EC4">
        <w:rPr>
          <w:rFonts w:ascii="Times New Roman" w:hAnsi="Times New Roman" w:cs="Times New Roman"/>
          <w:bCs/>
        </w:rPr>
        <w:t>, MBA</w:t>
      </w:r>
    </w:p>
    <w:p w14:paraId="27F4F99B" w14:textId="77777777" w:rsidR="001F6776" w:rsidRPr="00E96BDD" w:rsidRDefault="0065059A" w:rsidP="00E96BDD">
      <w:pPr>
        <w:jc w:val="both"/>
        <w:rPr>
          <w:rFonts w:ascii="Times New Roman" w:hAnsi="Times New Roman" w:cs="Times New Roman"/>
        </w:rPr>
      </w:pP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t xml:space="preserve">    starosta města Aš</w:t>
      </w:r>
    </w:p>
    <w:sectPr w:rsidR="001F6776" w:rsidRPr="00E96BD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0B04" w14:textId="77777777" w:rsidR="009E607E" w:rsidRDefault="009E607E" w:rsidP="00FE1EC4">
      <w:pPr>
        <w:spacing w:after="0" w:line="240" w:lineRule="auto"/>
      </w:pPr>
      <w:r>
        <w:separator/>
      </w:r>
    </w:p>
  </w:endnote>
  <w:endnote w:type="continuationSeparator" w:id="0">
    <w:p w14:paraId="55947817" w14:textId="77777777" w:rsidR="009E607E" w:rsidRDefault="009E607E" w:rsidP="00F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9557" w14:textId="77777777" w:rsidR="009E607E" w:rsidRDefault="009E607E" w:rsidP="00FE1EC4">
      <w:pPr>
        <w:spacing w:after="0" w:line="240" w:lineRule="auto"/>
      </w:pPr>
      <w:r>
        <w:separator/>
      </w:r>
    </w:p>
  </w:footnote>
  <w:footnote w:type="continuationSeparator" w:id="0">
    <w:p w14:paraId="65035E60" w14:textId="77777777" w:rsidR="009E607E" w:rsidRDefault="009E607E" w:rsidP="00FE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042" w14:textId="695A4E6D" w:rsidR="00FE1EC4" w:rsidRDefault="00FE1EC4">
    <w:pPr>
      <w:pStyle w:val="Zhlav"/>
    </w:pPr>
    <w:r>
      <w:rPr>
        <w:noProof/>
        <w:lang w:eastAsia="cs-CZ"/>
      </w:rPr>
      <w:drawing>
        <wp:inline distT="0" distB="0" distL="0" distR="0" wp14:anchorId="3D7B480F" wp14:editId="3D882B7C">
          <wp:extent cx="3048000" cy="98089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916" cy="990527"/>
                  </a:xfrm>
                  <a:prstGeom prst="rect">
                    <a:avLst/>
                  </a:prstGeom>
                  <a:noFill/>
                </pic:spPr>
              </pic:pic>
            </a:graphicData>
          </a:graphic>
        </wp:inline>
      </w:drawing>
    </w:r>
    <w:r>
      <w:tab/>
    </w:r>
    <w:r>
      <w:rPr>
        <w:noProof/>
        <w:lang w:eastAsia="cs-CZ"/>
      </w:rPr>
      <w:drawing>
        <wp:inline distT="0" distB="0" distL="0" distR="0" wp14:anchorId="61ABABF3" wp14:editId="02D1F656">
          <wp:extent cx="1057275" cy="54025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636" cy="545039"/>
                  </a:xfrm>
                  <a:prstGeom prst="rect">
                    <a:avLst/>
                  </a:prstGeom>
                  <a:noFill/>
                </pic:spPr>
              </pic:pic>
            </a:graphicData>
          </a:graphic>
        </wp:inline>
      </w:drawing>
    </w:r>
    <w:r>
      <w:t xml:space="preserve">  </w:t>
    </w:r>
  </w:p>
  <w:p w14:paraId="487FA80E" w14:textId="77777777" w:rsidR="00A209E4" w:rsidRDefault="00A20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C176"/>
    <w:multiLevelType w:val="hybridMultilevel"/>
    <w:tmpl w:val="AF1E8042"/>
    <w:lvl w:ilvl="0" w:tplc="F586C1CC">
      <w:start w:val="1"/>
      <w:numFmt w:val="decimal"/>
      <w:lvlText w:val="%1."/>
      <w:lvlJc w:val="left"/>
      <w:pPr>
        <w:ind w:left="720" w:hanging="360"/>
      </w:pPr>
    </w:lvl>
    <w:lvl w:ilvl="1" w:tplc="3FF4C1AA">
      <w:start w:val="1"/>
      <w:numFmt w:val="lowerLetter"/>
      <w:lvlText w:val="%2."/>
      <w:lvlJc w:val="left"/>
      <w:pPr>
        <w:ind w:left="1440" w:hanging="360"/>
      </w:pPr>
    </w:lvl>
    <w:lvl w:ilvl="2" w:tplc="243ED008">
      <w:start w:val="1"/>
      <w:numFmt w:val="lowerRoman"/>
      <w:lvlText w:val="%3."/>
      <w:lvlJc w:val="right"/>
      <w:pPr>
        <w:ind w:left="2160" w:hanging="180"/>
      </w:pPr>
    </w:lvl>
    <w:lvl w:ilvl="3" w:tplc="5A5857BA">
      <w:start w:val="1"/>
      <w:numFmt w:val="decimal"/>
      <w:lvlText w:val="%4."/>
      <w:lvlJc w:val="left"/>
      <w:pPr>
        <w:ind w:left="2880" w:hanging="360"/>
      </w:pPr>
    </w:lvl>
    <w:lvl w:ilvl="4" w:tplc="FDC86BA2">
      <w:start w:val="1"/>
      <w:numFmt w:val="lowerLetter"/>
      <w:lvlText w:val="%5."/>
      <w:lvlJc w:val="left"/>
      <w:pPr>
        <w:ind w:left="3600" w:hanging="360"/>
      </w:pPr>
    </w:lvl>
    <w:lvl w:ilvl="5" w:tplc="A12A5636">
      <w:start w:val="1"/>
      <w:numFmt w:val="lowerRoman"/>
      <w:lvlText w:val="%6."/>
      <w:lvlJc w:val="right"/>
      <w:pPr>
        <w:ind w:left="4320" w:hanging="180"/>
      </w:pPr>
    </w:lvl>
    <w:lvl w:ilvl="6" w:tplc="B574A48C">
      <w:start w:val="1"/>
      <w:numFmt w:val="decimal"/>
      <w:lvlText w:val="%7."/>
      <w:lvlJc w:val="left"/>
      <w:pPr>
        <w:ind w:left="5040" w:hanging="360"/>
      </w:pPr>
    </w:lvl>
    <w:lvl w:ilvl="7" w:tplc="0A268EB4">
      <w:start w:val="1"/>
      <w:numFmt w:val="lowerLetter"/>
      <w:lvlText w:val="%8."/>
      <w:lvlJc w:val="left"/>
      <w:pPr>
        <w:ind w:left="5760" w:hanging="360"/>
      </w:pPr>
    </w:lvl>
    <w:lvl w:ilvl="8" w:tplc="1924DDD2">
      <w:start w:val="1"/>
      <w:numFmt w:val="lowerRoman"/>
      <w:lvlText w:val="%9."/>
      <w:lvlJc w:val="right"/>
      <w:pPr>
        <w:ind w:left="6480" w:hanging="180"/>
      </w:pPr>
    </w:lvl>
  </w:abstractNum>
  <w:abstractNum w:abstractNumId="1" w15:restartNumberingAfterBreak="0">
    <w:nsid w:val="10C8028E"/>
    <w:multiLevelType w:val="hybridMultilevel"/>
    <w:tmpl w:val="30E0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87A62"/>
    <w:multiLevelType w:val="hybridMultilevel"/>
    <w:tmpl w:val="05B4186E"/>
    <w:lvl w:ilvl="0" w:tplc="7B3E5808">
      <w:start w:val="1"/>
      <w:numFmt w:val="decimal"/>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BD6B55"/>
    <w:multiLevelType w:val="hybridMultilevel"/>
    <w:tmpl w:val="AE50E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43DF7E70"/>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2037153252">
    <w:abstractNumId w:val="0"/>
  </w:num>
  <w:num w:numId="2" w16cid:durableId="1713385368">
    <w:abstractNumId w:val="7"/>
  </w:num>
  <w:num w:numId="3" w16cid:durableId="650405230">
    <w:abstractNumId w:val="7"/>
  </w:num>
  <w:num w:numId="4" w16cid:durableId="1611355191">
    <w:abstractNumId w:val="11"/>
  </w:num>
  <w:num w:numId="5" w16cid:durableId="1465544190">
    <w:abstractNumId w:val="5"/>
  </w:num>
  <w:num w:numId="6" w16cid:durableId="1203859275">
    <w:abstractNumId w:val="8"/>
  </w:num>
  <w:num w:numId="7" w16cid:durableId="1919437552">
    <w:abstractNumId w:val="2"/>
  </w:num>
  <w:num w:numId="8" w16cid:durableId="298806227">
    <w:abstractNumId w:val="1"/>
  </w:num>
  <w:num w:numId="9" w16cid:durableId="2096123727">
    <w:abstractNumId w:val="9"/>
  </w:num>
  <w:num w:numId="10" w16cid:durableId="1045061756">
    <w:abstractNumId w:val="4"/>
  </w:num>
  <w:num w:numId="11" w16cid:durableId="1219901597">
    <w:abstractNumId w:val="10"/>
  </w:num>
  <w:num w:numId="12" w16cid:durableId="475609398">
    <w:abstractNumId w:val="3"/>
  </w:num>
  <w:num w:numId="13" w16cid:durableId="1872568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3997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773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00404B"/>
    <w:rsid w:val="0000719B"/>
    <w:rsid w:val="00026864"/>
    <w:rsid w:val="0002735E"/>
    <w:rsid w:val="0003253A"/>
    <w:rsid w:val="00073C0A"/>
    <w:rsid w:val="000F019E"/>
    <w:rsid w:val="000F7B25"/>
    <w:rsid w:val="00103866"/>
    <w:rsid w:val="00121854"/>
    <w:rsid w:val="0013707F"/>
    <w:rsid w:val="00173260"/>
    <w:rsid w:val="001A0FFE"/>
    <w:rsid w:val="001B7AB2"/>
    <w:rsid w:val="001F6776"/>
    <w:rsid w:val="001F7E4D"/>
    <w:rsid w:val="0020125E"/>
    <w:rsid w:val="00232F01"/>
    <w:rsid w:val="00265B02"/>
    <w:rsid w:val="0029741D"/>
    <w:rsid w:val="002D2F74"/>
    <w:rsid w:val="002F17EA"/>
    <w:rsid w:val="0032284D"/>
    <w:rsid w:val="0035255E"/>
    <w:rsid w:val="00365A82"/>
    <w:rsid w:val="003D0A93"/>
    <w:rsid w:val="003D7DCC"/>
    <w:rsid w:val="003F4E15"/>
    <w:rsid w:val="0042321A"/>
    <w:rsid w:val="004335CA"/>
    <w:rsid w:val="004E0D83"/>
    <w:rsid w:val="004F3FD8"/>
    <w:rsid w:val="004F45D7"/>
    <w:rsid w:val="004F7A0D"/>
    <w:rsid w:val="00522C93"/>
    <w:rsid w:val="00534772"/>
    <w:rsid w:val="0053666A"/>
    <w:rsid w:val="0055511C"/>
    <w:rsid w:val="00576AD4"/>
    <w:rsid w:val="005A1745"/>
    <w:rsid w:val="005C5C5A"/>
    <w:rsid w:val="005C66BD"/>
    <w:rsid w:val="00602C76"/>
    <w:rsid w:val="0061720B"/>
    <w:rsid w:val="006444A0"/>
    <w:rsid w:val="0065059A"/>
    <w:rsid w:val="00654B99"/>
    <w:rsid w:val="00670203"/>
    <w:rsid w:val="006A13B5"/>
    <w:rsid w:val="006B46C4"/>
    <w:rsid w:val="006C0B8A"/>
    <w:rsid w:val="006D1581"/>
    <w:rsid w:val="006D7CAF"/>
    <w:rsid w:val="00703D86"/>
    <w:rsid w:val="00761972"/>
    <w:rsid w:val="007C427E"/>
    <w:rsid w:val="008263B0"/>
    <w:rsid w:val="008619EA"/>
    <w:rsid w:val="0086236F"/>
    <w:rsid w:val="00887119"/>
    <w:rsid w:val="0089119A"/>
    <w:rsid w:val="008A0169"/>
    <w:rsid w:val="008A535D"/>
    <w:rsid w:val="008B3E85"/>
    <w:rsid w:val="008E2037"/>
    <w:rsid w:val="00940814"/>
    <w:rsid w:val="009A3494"/>
    <w:rsid w:val="009E607E"/>
    <w:rsid w:val="00A12DAA"/>
    <w:rsid w:val="00A209E4"/>
    <w:rsid w:val="00A65E5E"/>
    <w:rsid w:val="00AB3556"/>
    <w:rsid w:val="00AC3CDA"/>
    <w:rsid w:val="00AE1E4D"/>
    <w:rsid w:val="00B0484B"/>
    <w:rsid w:val="00B0753D"/>
    <w:rsid w:val="00B15395"/>
    <w:rsid w:val="00B40E3C"/>
    <w:rsid w:val="00B65EE2"/>
    <w:rsid w:val="00BC302F"/>
    <w:rsid w:val="00BF7B9A"/>
    <w:rsid w:val="00C17964"/>
    <w:rsid w:val="00C24A51"/>
    <w:rsid w:val="00C655B8"/>
    <w:rsid w:val="00C66441"/>
    <w:rsid w:val="00C77A6D"/>
    <w:rsid w:val="00C869CE"/>
    <w:rsid w:val="00C86B66"/>
    <w:rsid w:val="00CC09DC"/>
    <w:rsid w:val="00D20915"/>
    <w:rsid w:val="00D65642"/>
    <w:rsid w:val="00E3247F"/>
    <w:rsid w:val="00E344FE"/>
    <w:rsid w:val="00E56FBA"/>
    <w:rsid w:val="00E96BDD"/>
    <w:rsid w:val="00ED32EA"/>
    <w:rsid w:val="00EF0BDC"/>
    <w:rsid w:val="00EF6C96"/>
    <w:rsid w:val="00F64696"/>
    <w:rsid w:val="00F742ED"/>
    <w:rsid w:val="00FE1C21"/>
    <w:rsid w:val="00FE1EC4"/>
    <w:rsid w:val="00FE7D85"/>
    <w:rsid w:val="00FF118A"/>
    <w:rsid w:val="02ED2712"/>
    <w:rsid w:val="066C879C"/>
    <w:rsid w:val="08AD227D"/>
    <w:rsid w:val="0C2227A3"/>
    <w:rsid w:val="0DCBC81B"/>
    <w:rsid w:val="11505032"/>
    <w:rsid w:val="3CE68C4F"/>
    <w:rsid w:val="7A52B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E1E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1EC4"/>
  </w:style>
  <w:style w:type="paragraph" w:styleId="Zpat">
    <w:name w:val="footer"/>
    <w:basedOn w:val="Normln"/>
    <w:link w:val="ZpatChar"/>
    <w:uiPriority w:val="99"/>
    <w:unhideWhenUsed/>
    <w:rsid w:val="00FE1E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E1EC4"/>
  </w:style>
  <w:style w:type="paragraph" w:styleId="Revize">
    <w:name w:val="Revision"/>
    <w:hidden/>
    <w:uiPriority w:val="99"/>
    <w:semiHidden/>
    <w:rsid w:val="00365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1593</Words>
  <Characters>9403</Characters>
  <Application>Microsoft Office Word</Application>
  <DocSecurity>0</DocSecurity>
  <Lines>78</Lines>
  <Paragraphs>21</Paragraphs>
  <ScaleCrop>false</ScaleCrop>
  <Company>Hewlett-Packard Company</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Miroslava Petříková</cp:lastModifiedBy>
  <cp:revision>2</cp:revision>
  <cp:lastPrinted>2025-11-07T09:52:00Z</cp:lastPrinted>
  <dcterms:created xsi:type="dcterms:W3CDTF">2025-12-18T11:13:00Z</dcterms:created>
  <dcterms:modified xsi:type="dcterms:W3CDTF">2025-12-18T11:13:00Z</dcterms:modified>
</cp:coreProperties>
</file>