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A4" w:rsidRDefault="009E1EA4" w:rsidP="00BD1AD7">
      <w:pPr>
        <w:pStyle w:val="Heading1"/>
        <w:jc w:val="center"/>
        <w:rPr>
          <w:rFonts w:ascii="Arial" w:hAnsi="Arial" w:cs="Arial"/>
          <w:b/>
          <w:sz w:val="20"/>
        </w:rPr>
      </w:pPr>
    </w:p>
    <w:p w:rsidR="009E1EA4" w:rsidRDefault="009E1EA4" w:rsidP="00BD1AD7">
      <w:pPr>
        <w:pStyle w:val="Heading1"/>
        <w:jc w:val="center"/>
        <w:rPr>
          <w:rFonts w:ascii="Arial" w:hAnsi="Arial" w:cs="Arial"/>
          <w:b/>
          <w:sz w:val="20"/>
        </w:rPr>
      </w:pPr>
      <w:r>
        <w:rPr>
          <w:rFonts w:ascii="Arial" w:hAnsi="Arial" w:cs="Arial"/>
          <w:b/>
          <w:sz w:val="20"/>
        </w:rPr>
        <w:t>K U P N Í   S M L O U V A</w:t>
      </w:r>
    </w:p>
    <w:p w:rsidR="009E1EA4" w:rsidRPr="00DC7FCE" w:rsidRDefault="009E1EA4" w:rsidP="00DC7FCE">
      <w:bookmarkStart w:id="0" w:name="_GoBack"/>
      <w:bookmarkEnd w:id="0"/>
    </w:p>
    <w:p w:rsidR="009E1EA4" w:rsidRPr="00960C0E" w:rsidRDefault="009E1EA4" w:rsidP="00DC7FCE">
      <w:pPr>
        <w:jc w:val="center"/>
        <w:rPr>
          <w:rFonts w:ascii="Arial" w:hAnsi="Arial" w:cs="Arial"/>
          <w:b/>
          <w:sz w:val="20"/>
          <w:szCs w:val="20"/>
        </w:rPr>
      </w:pPr>
      <w:r>
        <w:rPr>
          <w:rFonts w:ascii="Arial" w:hAnsi="Arial" w:cs="Arial"/>
          <w:b/>
          <w:sz w:val="20"/>
          <w:szCs w:val="20"/>
        </w:rPr>
        <w:t>č. 2/2017/ŽP</w:t>
      </w:r>
    </w:p>
    <w:p w:rsidR="009E1EA4" w:rsidRDefault="009E1EA4" w:rsidP="00BD1AD7">
      <w:pPr>
        <w:jc w:val="center"/>
        <w:rPr>
          <w:b/>
          <w:bCs/>
        </w:rPr>
      </w:pPr>
    </w:p>
    <w:p w:rsidR="009E1EA4" w:rsidRDefault="009E1EA4" w:rsidP="00BD1AD7">
      <w:pPr>
        <w:jc w:val="center"/>
        <w:rPr>
          <w:rFonts w:ascii="Arial" w:hAnsi="Arial" w:cs="Arial"/>
          <w:sz w:val="20"/>
          <w:szCs w:val="20"/>
        </w:rPr>
      </w:pPr>
      <w:r w:rsidRPr="001B2997">
        <w:rPr>
          <w:rFonts w:ascii="Arial" w:hAnsi="Arial" w:cs="Arial"/>
          <w:sz w:val="20"/>
          <w:szCs w:val="20"/>
        </w:rPr>
        <w:t>uzavřená podle ust.</w:t>
      </w:r>
      <w:r>
        <w:rPr>
          <w:rFonts w:ascii="Arial" w:hAnsi="Arial" w:cs="Arial"/>
          <w:sz w:val="20"/>
          <w:szCs w:val="20"/>
        </w:rPr>
        <w:t xml:space="preserve"> </w:t>
      </w:r>
      <w:r w:rsidRPr="001B2997">
        <w:rPr>
          <w:rFonts w:ascii="Arial" w:hAnsi="Arial" w:cs="Arial"/>
          <w:sz w:val="20"/>
          <w:szCs w:val="20"/>
        </w:rPr>
        <w:t xml:space="preserve">§ </w:t>
      </w:r>
      <w:smartTag w:uri="urn:schemas-microsoft-com:office:smarttags" w:element="metricconverter">
        <w:smartTagPr>
          <w:attr w:name="ProductID" w:val="2079 a"/>
        </w:smartTagPr>
        <w:r>
          <w:rPr>
            <w:rFonts w:ascii="Arial" w:hAnsi="Arial" w:cs="Arial"/>
            <w:sz w:val="20"/>
            <w:szCs w:val="20"/>
          </w:rPr>
          <w:t>2079 a</w:t>
        </w:r>
      </w:smartTag>
      <w:r>
        <w:rPr>
          <w:rFonts w:ascii="Arial" w:hAnsi="Arial" w:cs="Arial"/>
          <w:sz w:val="20"/>
          <w:szCs w:val="20"/>
        </w:rPr>
        <w:t xml:space="preserve"> násl. zákona č. 89/2012 Sb., </w:t>
      </w:r>
      <w:r w:rsidRPr="001B2997">
        <w:rPr>
          <w:rFonts w:ascii="Arial" w:hAnsi="Arial" w:cs="Arial"/>
          <w:sz w:val="20"/>
          <w:szCs w:val="20"/>
        </w:rPr>
        <w:t>o</w:t>
      </w:r>
      <w:r>
        <w:rPr>
          <w:rFonts w:ascii="Arial" w:hAnsi="Arial" w:cs="Arial"/>
          <w:sz w:val="20"/>
          <w:szCs w:val="20"/>
        </w:rPr>
        <w:t>bčanský</w:t>
      </w:r>
      <w:r w:rsidRPr="001B2997">
        <w:rPr>
          <w:rFonts w:ascii="Arial" w:hAnsi="Arial" w:cs="Arial"/>
          <w:sz w:val="20"/>
          <w:szCs w:val="20"/>
        </w:rPr>
        <w:t xml:space="preserve"> zákoník </w:t>
      </w:r>
    </w:p>
    <w:p w:rsidR="009E1EA4" w:rsidRPr="001B2997" w:rsidRDefault="009E1EA4" w:rsidP="00BD1AD7">
      <w:pPr>
        <w:jc w:val="center"/>
        <w:rPr>
          <w:rFonts w:ascii="Arial" w:hAnsi="Arial" w:cs="Arial"/>
          <w:sz w:val="20"/>
          <w:szCs w:val="20"/>
        </w:rPr>
      </w:pPr>
    </w:p>
    <w:p w:rsidR="009E1EA4" w:rsidRDefault="009E1EA4" w:rsidP="00C0149E">
      <w:pPr>
        <w:numPr>
          <w:ilvl w:val="12"/>
          <w:numId w:val="0"/>
        </w:numPr>
        <w:jc w:val="both"/>
        <w:rPr>
          <w:rFonts w:ascii="Arial" w:hAnsi="Arial" w:cs="Arial"/>
          <w:b/>
          <w:sz w:val="20"/>
          <w:szCs w:val="20"/>
        </w:rPr>
      </w:pPr>
      <w:r>
        <w:rPr>
          <w:rFonts w:ascii="Arial" w:hAnsi="Arial" w:cs="Arial"/>
          <w:b/>
          <w:sz w:val="20"/>
          <w:szCs w:val="20"/>
        </w:rPr>
        <w:t>Kupující:</w:t>
      </w:r>
      <w:r>
        <w:rPr>
          <w:rFonts w:ascii="Arial" w:hAnsi="Arial" w:cs="Arial"/>
          <w:b/>
          <w:sz w:val="20"/>
          <w:szCs w:val="20"/>
        </w:rPr>
        <w:tab/>
      </w:r>
      <w:r>
        <w:rPr>
          <w:rFonts w:ascii="Arial" w:hAnsi="Arial" w:cs="Arial"/>
          <w:b/>
          <w:sz w:val="20"/>
          <w:szCs w:val="20"/>
        </w:rPr>
        <w:tab/>
        <w:t xml:space="preserve">Město Náchod </w:t>
      </w:r>
    </w:p>
    <w:p w:rsidR="009E1EA4" w:rsidRPr="00AD37F2" w:rsidRDefault="009E1EA4" w:rsidP="00C0149E">
      <w:pPr>
        <w:numPr>
          <w:ilvl w:val="12"/>
          <w:numId w:val="0"/>
        </w:numPr>
        <w:jc w:val="both"/>
        <w:rPr>
          <w:rFonts w:ascii="Arial" w:hAnsi="Arial" w:cs="Arial"/>
          <w:sz w:val="20"/>
          <w:szCs w:val="20"/>
        </w:rPr>
      </w:pPr>
      <w:r>
        <w:rPr>
          <w:rFonts w:ascii="Arial" w:hAnsi="Arial" w:cs="Arial"/>
          <w:b/>
          <w:sz w:val="20"/>
          <w:szCs w:val="20"/>
        </w:rPr>
        <w:t>Se sídlem</w:t>
      </w:r>
      <w:r>
        <w:rPr>
          <w:rFonts w:ascii="Arial" w:hAnsi="Arial" w:cs="Arial"/>
          <w:sz w:val="20"/>
          <w:szCs w:val="20"/>
        </w:rPr>
        <w:t>:</w:t>
      </w:r>
      <w:r>
        <w:rPr>
          <w:rFonts w:ascii="Arial" w:hAnsi="Arial" w:cs="Arial"/>
          <w:sz w:val="20"/>
          <w:szCs w:val="20"/>
        </w:rPr>
        <w:tab/>
      </w:r>
      <w:r>
        <w:rPr>
          <w:rFonts w:ascii="Arial" w:hAnsi="Arial" w:cs="Arial"/>
          <w:sz w:val="20"/>
          <w:szCs w:val="20"/>
        </w:rPr>
        <w:tab/>
      </w:r>
      <w:r w:rsidRPr="009236CD">
        <w:rPr>
          <w:rFonts w:ascii="Arial" w:hAnsi="Arial" w:cs="Arial"/>
          <w:sz w:val="20"/>
          <w:szCs w:val="20"/>
        </w:rPr>
        <w:t>Masarykovo náměstí 40, 547 01 Náchod</w:t>
      </w:r>
    </w:p>
    <w:p w:rsidR="009E1EA4" w:rsidRDefault="009E1EA4" w:rsidP="00C0149E">
      <w:pPr>
        <w:numPr>
          <w:ilvl w:val="12"/>
          <w:numId w:val="0"/>
        </w:numPr>
        <w:jc w:val="both"/>
        <w:rPr>
          <w:rFonts w:ascii="Arial" w:hAnsi="Arial" w:cs="Arial"/>
          <w:iCs/>
          <w:sz w:val="20"/>
          <w:szCs w:val="20"/>
        </w:rPr>
      </w:pPr>
      <w:r>
        <w:rPr>
          <w:rFonts w:ascii="Arial" w:hAnsi="Arial" w:cs="Arial"/>
          <w:b/>
          <w:sz w:val="20"/>
          <w:szCs w:val="20"/>
        </w:rPr>
        <w:t>IČO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355EDB">
        <w:rPr>
          <w:rFonts w:ascii="Arial Narrow" w:hAnsi="Arial Narrow"/>
          <w:sz w:val="22"/>
          <w:szCs w:val="22"/>
        </w:rPr>
        <w:t>00272868</w:t>
      </w:r>
    </w:p>
    <w:p w:rsidR="009E1EA4" w:rsidRPr="00251B87" w:rsidRDefault="009E1EA4" w:rsidP="00C0149E">
      <w:pPr>
        <w:numPr>
          <w:ilvl w:val="12"/>
          <w:numId w:val="0"/>
        </w:numPr>
        <w:jc w:val="both"/>
        <w:rPr>
          <w:rFonts w:ascii="Arial" w:hAnsi="Arial" w:cs="Arial"/>
          <w:b/>
          <w:iCs/>
          <w:sz w:val="20"/>
          <w:szCs w:val="20"/>
        </w:rPr>
      </w:pPr>
      <w:r w:rsidRPr="00251B87">
        <w:rPr>
          <w:rFonts w:ascii="Arial" w:hAnsi="Arial" w:cs="Arial"/>
          <w:b/>
          <w:iCs/>
          <w:sz w:val="20"/>
          <w:szCs w:val="20"/>
        </w:rPr>
        <w:t>DIČ:</w:t>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sidRPr="00355EDB">
        <w:rPr>
          <w:rFonts w:ascii="Arial Narrow" w:hAnsi="Arial Narrow"/>
          <w:sz w:val="22"/>
          <w:szCs w:val="22"/>
        </w:rPr>
        <w:t>CZ00272868</w:t>
      </w:r>
    </w:p>
    <w:p w:rsidR="009E1EA4" w:rsidRPr="004542F3" w:rsidRDefault="009E1EA4" w:rsidP="00C0149E">
      <w:pPr>
        <w:jc w:val="both"/>
      </w:pPr>
      <w:r w:rsidRPr="00251B87">
        <w:rPr>
          <w:rFonts w:ascii="Arial" w:hAnsi="Arial" w:cs="Arial"/>
          <w:b/>
          <w:sz w:val="20"/>
          <w:szCs w:val="20"/>
        </w:rPr>
        <w:t>Zastoupený</w:t>
      </w:r>
      <w:r w:rsidRPr="00251B87">
        <w:rPr>
          <w:rFonts w:ascii="Arial" w:hAnsi="Arial" w:cs="Arial"/>
          <w:sz w:val="20"/>
          <w:szCs w:val="20"/>
        </w:rPr>
        <w:t>:</w:t>
      </w:r>
      <w:r>
        <w:rPr>
          <w:rFonts w:ascii="Arial" w:hAnsi="Arial" w:cs="Arial"/>
          <w:sz w:val="20"/>
          <w:szCs w:val="20"/>
        </w:rPr>
        <w:tab/>
      </w:r>
      <w:r>
        <w:rPr>
          <w:rFonts w:ascii="Arial" w:hAnsi="Arial" w:cs="Arial"/>
          <w:sz w:val="20"/>
          <w:szCs w:val="20"/>
        </w:rPr>
        <w:tab/>
        <w:t>Ing. Janem Čtvrtečkou, místostarostou</w:t>
      </w:r>
    </w:p>
    <w:p w:rsidR="009E1EA4" w:rsidRPr="00355EDB" w:rsidRDefault="009E1EA4" w:rsidP="00C0149E">
      <w:pPr>
        <w:tabs>
          <w:tab w:val="left" w:pos="2127"/>
        </w:tabs>
        <w:rPr>
          <w:rFonts w:ascii="Arial Narrow" w:hAnsi="Arial Narrow"/>
          <w:sz w:val="22"/>
          <w:szCs w:val="22"/>
        </w:rPr>
      </w:pPr>
      <w:r w:rsidRPr="001B2997">
        <w:rPr>
          <w:rFonts w:ascii="Arial" w:hAnsi="Arial" w:cs="Arial"/>
          <w:b/>
          <w:sz w:val="20"/>
          <w:szCs w:val="20"/>
        </w:rPr>
        <w:t>Bankovní spojení</w:t>
      </w:r>
      <w:r w:rsidRPr="001B2997">
        <w:rPr>
          <w:rFonts w:ascii="Arial" w:hAnsi="Arial" w:cs="Arial"/>
          <w:sz w:val="20"/>
          <w:szCs w:val="20"/>
        </w:rPr>
        <w:t>:</w:t>
      </w:r>
      <w:r>
        <w:rPr>
          <w:rFonts w:ascii="Arial" w:hAnsi="Arial" w:cs="Arial"/>
          <w:sz w:val="20"/>
          <w:szCs w:val="20"/>
        </w:rPr>
        <w:tab/>
      </w:r>
      <w:r w:rsidRPr="00355EDB">
        <w:rPr>
          <w:rFonts w:ascii="Arial Narrow" w:hAnsi="Arial Narrow"/>
          <w:sz w:val="22"/>
          <w:szCs w:val="22"/>
        </w:rPr>
        <w:t>Komerční banka, a.s.</w:t>
      </w:r>
      <w:r>
        <w:rPr>
          <w:rFonts w:ascii="Arial Narrow" w:hAnsi="Arial Narrow"/>
          <w:sz w:val="22"/>
          <w:szCs w:val="22"/>
        </w:rPr>
        <w:t>,</w:t>
      </w:r>
      <w:r w:rsidRPr="00355EDB">
        <w:rPr>
          <w:rFonts w:ascii="Arial Narrow" w:hAnsi="Arial Narrow"/>
          <w:sz w:val="22"/>
          <w:szCs w:val="22"/>
        </w:rPr>
        <w:t xml:space="preserve"> pob</w:t>
      </w:r>
      <w:r>
        <w:rPr>
          <w:rFonts w:ascii="Arial Narrow" w:hAnsi="Arial Narrow"/>
          <w:sz w:val="22"/>
          <w:szCs w:val="22"/>
        </w:rPr>
        <w:t>očka</w:t>
      </w:r>
      <w:r w:rsidRPr="00355EDB">
        <w:rPr>
          <w:rFonts w:ascii="Arial Narrow" w:hAnsi="Arial Narrow"/>
          <w:sz w:val="22"/>
          <w:szCs w:val="22"/>
        </w:rPr>
        <w:t xml:space="preserve"> Náchod</w:t>
      </w:r>
    </w:p>
    <w:p w:rsidR="009E1EA4" w:rsidRDefault="009E1EA4" w:rsidP="00C0149E">
      <w:pPr>
        <w:numPr>
          <w:ilvl w:val="12"/>
          <w:numId w:val="0"/>
        </w:numPr>
        <w:jc w:val="both"/>
        <w:rPr>
          <w:rFonts w:ascii="Arial" w:hAnsi="Arial" w:cs="Arial"/>
          <w:sz w:val="20"/>
          <w:szCs w:val="20"/>
        </w:rPr>
      </w:pPr>
      <w:r w:rsidRPr="001B2997">
        <w:rPr>
          <w:rFonts w:ascii="Arial" w:hAnsi="Arial" w:cs="Arial"/>
          <w:b/>
          <w:sz w:val="20"/>
          <w:szCs w:val="20"/>
        </w:rPr>
        <w:t>Číslo účtu</w:t>
      </w:r>
      <w:r w:rsidRPr="001B2997">
        <w:rPr>
          <w:rFonts w:ascii="Arial" w:hAnsi="Arial" w:cs="Arial"/>
          <w:sz w:val="20"/>
          <w:szCs w:val="20"/>
        </w:rPr>
        <w:t>:</w:t>
      </w:r>
      <w:r w:rsidRPr="00BD1AD7">
        <w:rPr>
          <w:rFonts w:ascii="Arial Narrow" w:hAnsi="Arial Narrow"/>
        </w:rPr>
        <w:t xml:space="preserve"> </w:t>
      </w:r>
      <w:r>
        <w:rPr>
          <w:rFonts w:ascii="Arial Narrow" w:hAnsi="Arial Narrow"/>
        </w:rPr>
        <w:tab/>
      </w:r>
      <w:r>
        <w:rPr>
          <w:rFonts w:ascii="Arial Narrow" w:hAnsi="Arial Narrow"/>
        </w:rPr>
        <w:tab/>
        <w:t>xxxxxxxxxx</w:t>
      </w:r>
    </w:p>
    <w:p w:rsidR="009E1EA4" w:rsidRDefault="009E1EA4" w:rsidP="00C0149E">
      <w:pPr>
        <w:numPr>
          <w:ilvl w:val="12"/>
          <w:numId w:val="0"/>
        </w:numPr>
        <w:spacing w:before="120"/>
        <w:rPr>
          <w:rFonts w:ascii="Arial" w:hAnsi="Arial" w:cs="Arial"/>
          <w:sz w:val="20"/>
          <w:szCs w:val="20"/>
        </w:rPr>
      </w:pPr>
      <w:r>
        <w:rPr>
          <w:rFonts w:ascii="Arial" w:hAnsi="Arial" w:cs="Arial"/>
          <w:sz w:val="20"/>
          <w:szCs w:val="20"/>
        </w:rPr>
        <w:t xml:space="preserve">/dále jen </w:t>
      </w:r>
      <w:r>
        <w:rPr>
          <w:rFonts w:ascii="Arial" w:hAnsi="Arial" w:cs="Arial"/>
          <w:b/>
          <w:sz w:val="20"/>
          <w:szCs w:val="20"/>
        </w:rPr>
        <w:t xml:space="preserve">kupující </w:t>
      </w:r>
      <w:r>
        <w:rPr>
          <w:rFonts w:ascii="Arial" w:hAnsi="Arial" w:cs="Arial"/>
          <w:sz w:val="20"/>
          <w:szCs w:val="20"/>
        </w:rPr>
        <w:t>na straně jedné/</w:t>
      </w:r>
    </w:p>
    <w:p w:rsidR="009E1EA4" w:rsidRDefault="009E1EA4" w:rsidP="00BD1AD7">
      <w:pPr>
        <w:jc w:val="both"/>
        <w:rPr>
          <w:rFonts w:ascii="Arial" w:hAnsi="Arial" w:cs="Arial"/>
          <w:b/>
          <w:sz w:val="20"/>
          <w:szCs w:val="20"/>
        </w:rPr>
      </w:pPr>
    </w:p>
    <w:p w:rsidR="009E1EA4" w:rsidRPr="00C0149E" w:rsidRDefault="009E1EA4" w:rsidP="00BD1AD7">
      <w:pPr>
        <w:jc w:val="both"/>
        <w:rPr>
          <w:rFonts w:ascii="Arial" w:hAnsi="Arial" w:cs="Arial"/>
          <w:sz w:val="20"/>
          <w:szCs w:val="20"/>
        </w:rPr>
      </w:pPr>
      <w:r w:rsidRPr="00C0149E">
        <w:rPr>
          <w:rFonts w:ascii="Arial" w:hAnsi="Arial" w:cs="Arial"/>
          <w:sz w:val="20"/>
          <w:szCs w:val="20"/>
        </w:rPr>
        <w:t>a</w:t>
      </w:r>
    </w:p>
    <w:p w:rsidR="009E1EA4" w:rsidRDefault="009E1EA4" w:rsidP="00BD1AD7">
      <w:pPr>
        <w:jc w:val="both"/>
        <w:rPr>
          <w:rFonts w:ascii="Arial" w:hAnsi="Arial" w:cs="Arial"/>
          <w:b/>
          <w:sz w:val="20"/>
          <w:szCs w:val="20"/>
        </w:rPr>
      </w:pPr>
    </w:p>
    <w:p w:rsidR="009E1EA4" w:rsidRPr="009236CD" w:rsidRDefault="009E1EA4" w:rsidP="00BD1AD7">
      <w:pPr>
        <w:jc w:val="both"/>
        <w:rPr>
          <w:rFonts w:ascii="Arial" w:hAnsi="Arial" w:cs="Arial"/>
          <w:sz w:val="20"/>
          <w:szCs w:val="20"/>
        </w:rPr>
      </w:pPr>
      <w:r>
        <w:rPr>
          <w:rFonts w:ascii="Arial" w:hAnsi="Arial" w:cs="Arial"/>
          <w:b/>
          <w:sz w:val="20"/>
          <w:szCs w:val="20"/>
        </w:rPr>
        <w:t>Prodávající:</w:t>
      </w:r>
      <w:r w:rsidRPr="001B2997">
        <w:rPr>
          <w:rFonts w:ascii="Arial" w:hAnsi="Arial" w:cs="Arial"/>
          <w:sz w:val="20"/>
          <w:szCs w:val="20"/>
        </w:rPr>
        <w:tab/>
      </w:r>
      <w:r>
        <w:rPr>
          <w:rFonts w:ascii="Arial" w:hAnsi="Arial" w:cs="Arial"/>
          <w:sz w:val="20"/>
          <w:szCs w:val="20"/>
        </w:rPr>
        <w:tab/>
      </w:r>
      <w:r w:rsidRPr="009236CD">
        <w:rPr>
          <w:rFonts w:ascii="Arial" w:hAnsi="Arial" w:cs="Arial"/>
          <w:b/>
          <w:sz w:val="20"/>
          <w:szCs w:val="20"/>
        </w:rPr>
        <w:t>Petr Soukup a spol. s.r.o.</w:t>
      </w:r>
    </w:p>
    <w:p w:rsidR="009E1EA4" w:rsidRPr="009236CD" w:rsidRDefault="009E1EA4" w:rsidP="00BD1AD7">
      <w:pPr>
        <w:jc w:val="both"/>
        <w:rPr>
          <w:rFonts w:ascii="Arial" w:hAnsi="Arial" w:cs="Arial"/>
          <w:sz w:val="20"/>
          <w:szCs w:val="20"/>
        </w:rPr>
      </w:pPr>
      <w:r>
        <w:rPr>
          <w:rFonts w:ascii="Arial" w:hAnsi="Arial" w:cs="Arial"/>
          <w:b/>
          <w:sz w:val="20"/>
          <w:szCs w:val="20"/>
        </w:rPr>
        <w:t>Se s</w:t>
      </w:r>
      <w:r w:rsidRPr="001B2997">
        <w:rPr>
          <w:rFonts w:ascii="Arial" w:hAnsi="Arial" w:cs="Arial"/>
          <w:b/>
          <w:sz w:val="20"/>
          <w:szCs w:val="20"/>
        </w:rPr>
        <w:t>ídl</w:t>
      </w:r>
      <w:r>
        <w:rPr>
          <w:rFonts w:ascii="Arial" w:hAnsi="Arial" w:cs="Arial"/>
          <w:b/>
          <w:sz w:val="20"/>
          <w:szCs w:val="20"/>
        </w:rPr>
        <w:t>em</w:t>
      </w:r>
      <w:r w:rsidRPr="001B2997">
        <w:rPr>
          <w:rFonts w:ascii="Arial" w:hAnsi="Arial" w:cs="Arial"/>
          <w:sz w:val="20"/>
          <w:szCs w:val="20"/>
        </w:rPr>
        <w:t>:</w:t>
      </w:r>
      <w:r w:rsidRPr="001B2997">
        <w:rPr>
          <w:rFonts w:ascii="Arial" w:hAnsi="Arial" w:cs="Arial"/>
          <w:sz w:val="20"/>
          <w:szCs w:val="20"/>
        </w:rPr>
        <w:tab/>
      </w:r>
      <w:r>
        <w:rPr>
          <w:rFonts w:ascii="Arial" w:hAnsi="Arial" w:cs="Arial"/>
          <w:sz w:val="20"/>
          <w:szCs w:val="20"/>
        </w:rPr>
        <w:tab/>
      </w:r>
      <w:r w:rsidRPr="00017363">
        <w:rPr>
          <w:rFonts w:ascii="Arial Narrow" w:hAnsi="Arial Narrow"/>
        </w:rPr>
        <w:t>Jiráskova 66, 549 31 Hronov</w:t>
      </w:r>
    </w:p>
    <w:p w:rsidR="009E1EA4" w:rsidRDefault="009E1EA4" w:rsidP="00BD1AD7">
      <w:pPr>
        <w:jc w:val="both"/>
        <w:rPr>
          <w:rFonts w:ascii="Arial" w:hAnsi="Arial" w:cs="Arial"/>
          <w:sz w:val="20"/>
          <w:szCs w:val="20"/>
        </w:rPr>
      </w:pPr>
      <w:r w:rsidRPr="001B2997">
        <w:rPr>
          <w:rFonts w:ascii="Arial" w:hAnsi="Arial" w:cs="Arial"/>
          <w:b/>
          <w:sz w:val="20"/>
          <w:szCs w:val="20"/>
        </w:rPr>
        <w:t>IČ</w:t>
      </w:r>
      <w:r>
        <w:rPr>
          <w:rFonts w:ascii="Arial" w:hAnsi="Arial" w:cs="Arial"/>
          <w:b/>
          <w:sz w:val="20"/>
          <w:szCs w:val="20"/>
        </w:rPr>
        <w:t>O</w:t>
      </w:r>
      <w:r w:rsidRPr="001B2997">
        <w:rPr>
          <w:rFonts w:ascii="Arial" w:hAnsi="Arial" w:cs="Arial"/>
          <w:sz w:val="20"/>
          <w:szCs w:val="20"/>
        </w:rPr>
        <w:t>:</w:t>
      </w:r>
      <w:r w:rsidRPr="001B2997">
        <w:rPr>
          <w:rFonts w:ascii="Arial" w:hAnsi="Arial" w:cs="Arial"/>
          <w:sz w:val="20"/>
          <w:szCs w:val="20"/>
        </w:rPr>
        <w:tab/>
      </w:r>
      <w:r>
        <w:rPr>
          <w:rFonts w:ascii="Arial" w:hAnsi="Arial" w:cs="Arial"/>
          <w:sz w:val="20"/>
          <w:szCs w:val="20"/>
        </w:rPr>
        <w:tab/>
      </w:r>
      <w:r>
        <w:rPr>
          <w:rFonts w:ascii="Arial" w:hAnsi="Arial" w:cs="Arial"/>
          <w:sz w:val="20"/>
          <w:szCs w:val="20"/>
        </w:rPr>
        <w:tab/>
      </w:r>
      <w:r w:rsidRPr="00017363">
        <w:rPr>
          <w:rFonts w:ascii="Arial Narrow" w:hAnsi="Arial Narrow"/>
        </w:rPr>
        <w:t>25996011</w:t>
      </w:r>
      <w:r>
        <w:rPr>
          <w:rFonts w:ascii="Arial" w:hAnsi="Arial" w:cs="Arial"/>
          <w:sz w:val="20"/>
          <w:szCs w:val="20"/>
        </w:rPr>
        <w:tab/>
      </w:r>
    </w:p>
    <w:p w:rsidR="009E1EA4" w:rsidRPr="009236CD" w:rsidRDefault="009E1EA4" w:rsidP="00BD1AD7">
      <w:pPr>
        <w:jc w:val="both"/>
        <w:rPr>
          <w:rFonts w:ascii="Arial" w:hAnsi="Arial" w:cs="Arial"/>
          <w:b/>
          <w:sz w:val="20"/>
          <w:szCs w:val="20"/>
        </w:rPr>
      </w:pPr>
      <w:r w:rsidRPr="000445ED">
        <w:rPr>
          <w:rFonts w:ascii="Arial" w:hAnsi="Arial" w:cs="Arial"/>
          <w:b/>
          <w:sz w:val="20"/>
          <w:szCs w:val="20"/>
        </w:rPr>
        <w:t>DIČ:</w:t>
      </w:r>
      <w:r w:rsidRPr="000445ED">
        <w:rPr>
          <w:rFonts w:ascii="Arial" w:hAnsi="Arial" w:cs="Arial"/>
          <w:b/>
          <w:sz w:val="20"/>
          <w:szCs w:val="20"/>
        </w:rPr>
        <w:tab/>
      </w:r>
      <w:r>
        <w:rPr>
          <w:rFonts w:ascii="Arial" w:hAnsi="Arial" w:cs="Arial"/>
          <w:b/>
          <w:sz w:val="20"/>
          <w:szCs w:val="20"/>
        </w:rPr>
        <w:tab/>
      </w:r>
      <w:r>
        <w:rPr>
          <w:rFonts w:ascii="Arial" w:hAnsi="Arial" w:cs="Arial"/>
          <w:b/>
          <w:sz w:val="20"/>
          <w:szCs w:val="20"/>
        </w:rPr>
        <w:tab/>
      </w:r>
      <w:r w:rsidRPr="00017363">
        <w:rPr>
          <w:rFonts w:ascii="Arial Narrow" w:hAnsi="Arial Narrow"/>
        </w:rPr>
        <w:t>CZ25996011</w:t>
      </w:r>
    </w:p>
    <w:p w:rsidR="009E1EA4" w:rsidRPr="001B2997" w:rsidRDefault="009E1EA4" w:rsidP="00BD1AD7">
      <w:pPr>
        <w:jc w:val="both"/>
        <w:rPr>
          <w:rFonts w:ascii="Arial" w:hAnsi="Arial" w:cs="Arial"/>
          <w:sz w:val="20"/>
          <w:szCs w:val="20"/>
        </w:rPr>
      </w:pPr>
      <w:r w:rsidRPr="00251B87">
        <w:rPr>
          <w:rFonts w:ascii="Arial" w:hAnsi="Arial" w:cs="Arial"/>
          <w:b/>
          <w:sz w:val="20"/>
          <w:szCs w:val="20"/>
        </w:rPr>
        <w:t>Zastoupený</w:t>
      </w:r>
      <w:r w:rsidRPr="00251B87">
        <w:rPr>
          <w:rFonts w:ascii="Arial" w:hAnsi="Arial" w:cs="Arial"/>
          <w:sz w:val="20"/>
          <w:szCs w:val="20"/>
        </w:rPr>
        <w:t>:</w:t>
      </w:r>
      <w:r w:rsidRPr="001B2997">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Pr="00017363">
        <w:rPr>
          <w:rFonts w:ascii="Arial Narrow" w:hAnsi="Arial Narrow"/>
        </w:rPr>
        <w:t>Ing. Petrem Soukupem, jednatelem</w:t>
      </w:r>
    </w:p>
    <w:p w:rsidR="009E1EA4" w:rsidRPr="001B2997" w:rsidRDefault="009E1EA4" w:rsidP="00BD1AD7">
      <w:pPr>
        <w:jc w:val="both"/>
        <w:rPr>
          <w:rFonts w:ascii="Arial" w:hAnsi="Arial" w:cs="Arial"/>
          <w:sz w:val="20"/>
          <w:szCs w:val="20"/>
        </w:rPr>
      </w:pPr>
      <w:r w:rsidRPr="001B2997">
        <w:rPr>
          <w:rFonts w:ascii="Arial" w:hAnsi="Arial" w:cs="Arial"/>
          <w:b/>
          <w:sz w:val="20"/>
          <w:szCs w:val="20"/>
        </w:rPr>
        <w:t>Bankovní spojení</w:t>
      </w:r>
      <w:r w:rsidRPr="001B2997">
        <w:rPr>
          <w:rFonts w:ascii="Arial" w:hAnsi="Arial" w:cs="Arial"/>
          <w:sz w:val="20"/>
          <w:szCs w:val="20"/>
        </w:rPr>
        <w:t>:</w:t>
      </w:r>
      <w:r>
        <w:rPr>
          <w:rFonts w:ascii="Arial" w:hAnsi="Arial" w:cs="Arial"/>
          <w:sz w:val="20"/>
          <w:szCs w:val="20"/>
        </w:rPr>
        <w:tab/>
      </w:r>
      <w:r w:rsidRPr="00017363">
        <w:rPr>
          <w:rFonts w:ascii="Arial Narrow" w:hAnsi="Arial Narrow"/>
        </w:rPr>
        <w:t>Česká obchodní banka, a.s.</w:t>
      </w:r>
    </w:p>
    <w:p w:rsidR="009E1EA4" w:rsidRPr="009236CD" w:rsidRDefault="009E1EA4" w:rsidP="00BD1AD7">
      <w:pPr>
        <w:jc w:val="both"/>
        <w:rPr>
          <w:rFonts w:ascii="Arial" w:hAnsi="Arial" w:cs="Arial"/>
          <w:sz w:val="20"/>
          <w:szCs w:val="20"/>
        </w:rPr>
      </w:pPr>
      <w:r w:rsidRPr="001B2997">
        <w:rPr>
          <w:rFonts w:ascii="Arial" w:hAnsi="Arial" w:cs="Arial"/>
          <w:b/>
          <w:sz w:val="20"/>
          <w:szCs w:val="20"/>
        </w:rPr>
        <w:t>Číslo účtu</w:t>
      </w:r>
      <w:r w:rsidRPr="001B2997">
        <w:rPr>
          <w:rFonts w:ascii="Arial" w:hAnsi="Arial" w:cs="Arial"/>
          <w:sz w:val="20"/>
          <w:szCs w:val="20"/>
        </w:rPr>
        <w:t>:</w:t>
      </w:r>
      <w:r w:rsidRPr="001B2997">
        <w:rPr>
          <w:rFonts w:ascii="Arial" w:hAnsi="Arial" w:cs="Arial"/>
          <w:sz w:val="20"/>
          <w:szCs w:val="20"/>
        </w:rPr>
        <w:tab/>
      </w:r>
      <w:r>
        <w:rPr>
          <w:rFonts w:ascii="Arial" w:hAnsi="Arial" w:cs="Arial"/>
          <w:sz w:val="20"/>
          <w:szCs w:val="20"/>
        </w:rPr>
        <w:tab/>
      </w:r>
      <w:r>
        <w:rPr>
          <w:rFonts w:ascii="Arial Narrow" w:hAnsi="Arial Narrow"/>
          <w:sz w:val="22"/>
          <w:szCs w:val="22"/>
        </w:rPr>
        <w:t>xxxxxxxxxxx</w:t>
      </w:r>
    </w:p>
    <w:p w:rsidR="009E1EA4" w:rsidRDefault="009E1EA4" w:rsidP="00BD1AD7">
      <w:pPr>
        <w:rPr>
          <w:rFonts w:ascii="Arial" w:hAnsi="Arial" w:cs="Arial"/>
          <w:sz w:val="20"/>
          <w:szCs w:val="20"/>
        </w:rPr>
      </w:pPr>
    </w:p>
    <w:p w:rsidR="009E1EA4" w:rsidRPr="00D230B1" w:rsidRDefault="009E1EA4" w:rsidP="00D230B1">
      <w:pPr>
        <w:rPr>
          <w:rFonts w:ascii="Arial" w:hAnsi="Arial" w:cs="Arial"/>
          <w:sz w:val="20"/>
          <w:szCs w:val="20"/>
        </w:rPr>
      </w:pPr>
      <w:r w:rsidRPr="00D230B1">
        <w:rPr>
          <w:rFonts w:ascii="Arial" w:hAnsi="Arial" w:cs="Arial"/>
          <w:sz w:val="20"/>
          <w:szCs w:val="20"/>
        </w:rPr>
        <w:t>Společnost je zapsaná v obchodním rejstříku, vedeném krajským soudem v Hradci Králové oddíl C, vložka 18838</w:t>
      </w:r>
    </w:p>
    <w:p w:rsidR="009E1EA4" w:rsidRPr="001B2997" w:rsidRDefault="009E1EA4" w:rsidP="00FF4EDB">
      <w:pPr>
        <w:spacing w:before="120"/>
        <w:rPr>
          <w:rFonts w:ascii="Arial" w:hAnsi="Arial" w:cs="Arial"/>
          <w:sz w:val="20"/>
          <w:szCs w:val="20"/>
        </w:rPr>
      </w:pPr>
      <w:r w:rsidRPr="001B2997">
        <w:rPr>
          <w:rFonts w:ascii="Arial" w:hAnsi="Arial" w:cs="Arial"/>
          <w:sz w:val="20"/>
          <w:szCs w:val="20"/>
        </w:rPr>
        <w:t xml:space="preserve">/dále jen </w:t>
      </w:r>
      <w:r w:rsidRPr="001B2997">
        <w:rPr>
          <w:rFonts w:ascii="Arial" w:hAnsi="Arial" w:cs="Arial"/>
          <w:b/>
          <w:sz w:val="20"/>
          <w:szCs w:val="20"/>
        </w:rPr>
        <w:t>prodávající</w:t>
      </w:r>
      <w:r w:rsidRPr="001B2997">
        <w:rPr>
          <w:rFonts w:ascii="Arial" w:hAnsi="Arial" w:cs="Arial"/>
          <w:sz w:val="20"/>
          <w:szCs w:val="20"/>
        </w:rPr>
        <w:t xml:space="preserve"> na straně </w:t>
      </w:r>
      <w:r>
        <w:rPr>
          <w:rFonts w:ascii="Arial" w:hAnsi="Arial" w:cs="Arial"/>
          <w:sz w:val="20"/>
          <w:szCs w:val="20"/>
        </w:rPr>
        <w:t>druhé</w:t>
      </w:r>
      <w:r w:rsidRPr="001B2997">
        <w:rPr>
          <w:rFonts w:ascii="Arial" w:hAnsi="Arial" w:cs="Arial"/>
          <w:sz w:val="20"/>
          <w:szCs w:val="20"/>
        </w:rPr>
        <w:t>/</w:t>
      </w:r>
    </w:p>
    <w:p w:rsidR="009E1EA4" w:rsidRPr="00FF4EDB" w:rsidRDefault="009E1EA4" w:rsidP="00BD1AD7">
      <w:pPr>
        <w:rPr>
          <w:rFonts w:ascii="Arial" w:hAnsi="Arial" w:cs="Arial"/>
          <w:sz w:val="20"/>
          <w:szCs w:val="20"/>
        </w:rPr>
      </w:pPr>
    </w:p>
    <w:p w:rsidR="009E1EA4" w:rsidRDefault="009E1EA4" w:rsidP="00BD1AD7">
      <w:pPr>
        <w:rPr>
          <w:rFonts w:ascii="Arial" w:hAnsi="Arial" w:cs="Arial"/>
          <w:sz w:val="20"/>
          <w:szCs w:val="20"/>
        </w:rPr>
      </w:pPr>
      <w:r>
        <w:rPr>
          <w:rFonts w:ascii="Arial" w:hAnsi="Arial" w:cs="Arial"/>
          <w:sz w:val="20"/>
          <w:szCs w:val="20"/>
        </w:rPr>
        <w:t>Prodávající</w:t>
      </w:r>
      <w:r w:rsidRPr="00FF4EDB">
        <w:rPr>
          <w:rFonts w:ascii="Arial" w:hAnsi="Arial" w:cs="Arial"/>
          <w:sz w:val="20"/>
          <w:szCs w:val="20"/>
        </w:rPr>
        <w:t xml:space="preserve"> prohlašuje, že je oprávněn k činnostem, které jsou předmětem plnění dle této smlouvy.</w:t>
      </w:r>
    </w:p>
    <w:p w:rsidR="009E1EA4" w:rsidRPr="00FF4EDB" w:rsidRDefault="009E1EA4" w:rsidP="00BD1AD7">
      <w:pPr>
        <w:rPr>
          <w:rFonts w:ascii="Arial" w:hAnsi="Arial" w:cs="Arial"/>
          <w:sz w:val="20"/>
          <w:szCs w:val="20"/>
        </w:rPr>
      </w:pPr>
    </w:p>
    <w:p w:rsidR="009E1EA4" w:rsidRDefault="009E1EA4" w:rsidP="00BD1AD7">
      <w:pPr>
        <w:jc w:val="center"/>
        <w:rPr>
          <w:rFonts w:ascii="Arial" w:hAnsi="Arial" w:cs="Arial"/>
          <w:b/>
          <w:sz w:val="20"/>
          <w:szCs w:val="20"/>
        </w:rPr>
      </w:pPr>
      <w:r>
        <w:rPr>
          <w:rFonts w:ascii="Arial" w:hAnsi="Arial" w:cs="Arial"/>
          <w:b/>
          <w:sz w:val="20"/>
          <w:szCs w:val="20"/>
        </w:rPr>
        <w:t>I.</w:t>
      </w:r>
    </w:p>
    <w:p w:rsidR="009E1EA4" w:rsidRDefault="009E1EA4" w:rsidP="00BD1AD7">
      <w:pPr>
        <w:jc w:val="center"/>
        <w:rPr>
          <w:rFonts w:ascii="Arial" w:hAnsi="Arial" w:cs="Arial"/>
          <w:b/>
          <w:sz w:val="20"/>
          <w:szCs w:val="20"/>
        </w:rPr>
      </w:pPr>
      <w:r>
        <w:rPr>
          <w:rFonts w:ascii="Arial" w:hAnsi="Arial" w:cs="Arial"/>
          <w:b/>
          <w:sz w:val="20"/>
          <w:szCs w:val="20"/>
        </w:rPr>
        <w:t>Předmět koupě</w:t>
      </w:r>
    </w:p>
    <w:p w:rsidR="009E1EA4" w:rsidRDefault="009E1EA4" w:rsidP="00BD1AD7">
      <w:pPr>
        <w:jc w:val="both"/>
        <w:rPr>
          <w:rFonts w:ascii="Arial" w:hAnsi="Arial" w:cs="Arial"/>
          <w:sz w:val="20"/>
          <w:szCs w:val="20"/>
        </w:rPr>
      </w:pPr>
    </w:p>
    <w:p w:rsidR="009E1EA4" w:rsidRPr="00712B97" w:rsidRDefault="009E1EA4" w:rsidP="00366671">
      <w:pPr>
        <w:pStyle w:val="StylSmluv2"/>
        <w:numPr>
          <w:ilvl w:val="0"/>
          <w:numId w:val="1"/>
        </w:numPr>
      </w:pPr>
      <w:r>
        <w:rPr>
          <w:rFonts w:ascii="Arial" w:hAnsi="Arial" w:cs="Arial"/>
          <w:sz w:val="20"/>
        </w:rPr>
        <w:t>Na základě nabídky předložené v rámci veřejné zakázky malého rozsahu „</w:t>
      </w:r>
      <w:r w:rsidRPr="005628F1">
        <w:rPr>
          <w:rFonts w:ascii="Arial" w:hAnsi="Arial" w:cs="Arial"/>
          <w:b/>
          <w:sz w:val="20"/>
        </w:rPr>
        <w:t>Nákup kompostérů</w:t>
      </w:r>
      <w:r>
        <w:rPr>
          <w:rFonts w:ascii="Arial" w:hAnsi="Arial" w:cs="Arial"/>
          <w:sz w:val="20"/>
        </w:rPr>
        <w:t>“, realizované v rámci projektu „</w:t>
      </w:r>
      <w:r w:rsidRPr="00366671">
        <w:rPr>
          <w:rFonts w:ascii="Arial" w:hAnsi="Arial" w:cs="Arial"/>
          <w:sz w:val="20"/>
        </w:rPr>
        <w:t xml:space="preserve">Nakládání s BRO v Náchodě – kompostování“ , evidovaného pod číslem </w:t>
      </w:r>
      <w:r>
        <w:rPr>
          <w:rFonts w:ascii="Arial" w:hAnsi="Arial" w:cs="Arial"/>
          <w:sz w:val="20"/>
        </w:rPr>
        <w:t>1</w:t>
      </w:r>
      <w:r w:rsidRPr="00366671">
        <w:rPr>
          <w:rFonts w:ascii="Arial" w:hAnsi="Arial" w:cs="Arial"/>
          <w:sz w:val="20"/>
        </w:rPr>
        <w:t>7ZPD03-0015</w:t>
      </w:r>
      <w:r>
        <w:rPr>
          <w:rFonts w:ascii="Arial" w:hAnsi="Arial" w:cs="Arial"/>
          <w:sz w:val="20"/>
        </w:rPr>
        <w:t xml:space="preserve">, </w:t>
      </w:r>
      <w:r w:rsidRPr="00BF4113">
        <w:rPr>
          <w:rFonts w:ascii="Arial" w:hAnsi="Arial" w:cs="Arial"/>
          <w:sz w:val="20"/>
          <w:szCs w:val="20"/>
        </w:rPr>
        <w:t xml:space="preserve">se </w:t>
      </w:r>
      <w:r>
        <w:rPr>
          <w:rFonts w:ascii="Arial" w:hAnsi="Arial" w:cs="Arial"/>
          <w:sz w:val="20"/>
          <w:szCs w:val="20"/>
        </w:rPr>
        <w:t>p</w:t>
      </w:r>
      <w:r w:rsidRPr="00712B97">
        <w:rPr>
          <w:rFonts w:ascii="Arial" w:hAnsi="Arial" w:cs="Arial"/>
          <w:sz w:val="20"/>
          <w:szCs w:val="20"/>
        </w:rPr>
        <w:t xml:space="preserve">rodávající touto smlouvou zavazuje na své náklady a nebezpečí </w:t>
      </w:r>
      <w:r w:rsidRPr="00BF4113">
        <w:rPr>
          <w:rFonts w:ascii="Arial" w:hAnsi="Arial" w:cs="Arial"/>
          <w:sz w:val="20"/>
          <w:szCs w:val="20"/>
        </w:rPr>
        <w:t>odevzdat kupujícímu předmět koupě, jehož specifikace je uvedena v příloze č. 1, která je nedílnou součástí této smlouvy, a umožnit kupujícímu nabýt vlastnické právo k předmětu koupě,</w:t>
      </w:r>
      <w:r w:rsidRPr="00712B97">
        <w:rPr>
          <w:rFonts w:ascii="Arial" w:hAnsi="Arial" w:cs="Arial"/>
          <w:sz w:val="20"/>
          <w:szCs w:val="20"/>
        </w:rPr>
        <w:t xml:space="preserve"> to vše za dále uvedených podmínek.</w:t>
      </w:r>
      <w:r w:rsidRPr="00712B97">
        <w:rPr>
          <w:rFonts w:ascii="Arial" w:hAnsi="Arial" w:cs="Arial"/>
          <w:b/>
          <w:sz w:val="20"/>
          <w:szCs w:val="20"/>
        </w:rPr>
        <w:t xml:space="preserve"> </w:t>
      </w:r>
      <w:r w:rsidRPr="00712B97">
        <w:rPr>
          <w:rFonts w:ascii="Arial" w:hAnsi="Arial" w:cs="Arial"/>
          <w:sz w:val="20"/>
          <w:szCs w:val="20"/>
        </w:rPr>
        <w:t xml:space="preserve">Předmětem této smlouvy je rovněž převod vlastnického </w:t>
      </w:r>
      <w:r>
        <w:rPr>
          <w:rFonts w:ascii="Arial" w:hAnsi="Arial" w:cs="Arial"/>
          <w:sz w:val="20"/>
          <w:szCs w:val="20"/>
        </w:rPr>
        <w:t xml:space="preserve">práva k veškerému příslušenství předmětu koupě. </w:t>
      </w:r>
      <w:r w:rsidRPr="00712B97">
        <w:rPr>
          <w:rFonts w:ascii="Arial" w:hAnsi="Arial" w:cs="Arial"/>
          <w:sz w:val="20"/>
          <w:szCs w:val="20"/>
        </w:rPr>
        <w:t xml:space="preserve">Nedílnou součástí dodání </w:t>
      </w:r>
      <w:r>
        <w:rPr>
          <w:rFonts w:ascii="Arial" w:hAnsi="Arial" w:cs="Arial"/>
          <w:sz w:val="20"/>
          <w:szCs w:val="20"/>
        </w:rPr>
        <w:t>předmětu koupě je ukázková instalace,</w:t>
      </w:r>
      <w:r>
        <w:rPr>
          <w:rFonts w:ascii="Arial" w:hAnsi="Arial" w:cs="Arial"/>
          <w:sz w:val="20"/>
        </w:rPr>
        <w:t xml:space="preserve"> doprava, odzkoušení</w:t>
      </w:r>
      <w:r w:rsidRPr="00712B97">
        <w:rPr>
          <w:rFonts w:ascii="Arial" w:hAnsi="Arial" w:cs="Arial"/>
          <w:sz w:val="20"/>
        </w:rPr>
        <w:t xml:space="preserve">, předvedení provozuschopnosti a základních parametrů </w:t>
      </w:r>
      <w:r>
        <w:rPr>
          <w:rFonts w:ascii="Arial" w:hAnsi="Arial" w:cs="Arial"/>
          <w:sz w:val="20"/>
        </w:rPr>
        <w:t>předmětu koupě</w:t>
      </w:r>
      <w:r w:rsidRPr="00712B97">
        <w:rPr>
          <w:rFonts w:ascii="Arial" w:hAnsi="Arial" w:cs="Arial"/>
          <w:sz w:val="20"/>
        </w:rPr>
        <w:t xml:space="preserve"> (dále také jako „</w:t>
      </w:r>
      <w:r>
        <w:rPr>
          <w:rFonts w:ascii="Arial" w:hAnsi="Arial" w:cs="Arial"/>
          <w:sz w:val="20"/>
        </w:rPr>
        <w:t>předmět koupě</w:t>
      </w:r>
      <w:r w:rsidRPr="00712B97">
        <w:rPr>
          <w:rFonts w:ascii="Arial" w:hAnsi="Arial" w:cs="Arial"/>
          <w:sz w:val="20"/>
        </w:rPr>
        <w:t>“).</w:t>
      </w:r>
    </w:p>
    <w:p w:rsidR="009E1EA4" w:rsidRDefault="009E1EA4" w:rsidP="00BD1AD7">
      <w:pPr>
        <w:pStyle w:val="CommentText"/>
        <w:ind w:left="397"/>
        <w:jc w:val="both"/>
        <w:rPr>
          <w:rFonts w:ascii="Arial" w:hAnsi="Arial" w:cs="Arial"/>
        </w:rPr>
      </w:pPr>
    </w:p>
    <w:p w:rsidR="009E1EA4" w:rsidRPr="0068645A" w:rsidRDefault="009E1EA4" w:rsidP="00BD1AD7">
      <w:pPr>
        <w:pStyle w:val="CommentText"/>
        <w:numPr>
          <w:ilvl w:val="0"/>
          <w:numId w:val="1"/>
        </w:numPr>
        <w:jc w:val="both"/>
        <w:rPr>
          <w:rFonts w:ascii="Arial" w:hAnsi="Arial" w:cs="Arial"/>
        </w:rPr>
      </w:pPr>
      <w:r w:rsidRPr="0068645A">
        <w:rPr>
          <w:rFonts w:ascii="Arial" w:hAnsi="Arial" w:cs="Arial"/>
        </w:rPr>
        <w:t>Předmět koupě musí být dodán v kvalitě a provedení odpovídající platným technickým normám a právním předpisům České republiky a Evropské unie. Prodávající se zavazuje dodat kupujícímu předmět koupě v kvalitě, která bude odpovídat materiálové specifikaci uvedené v nabídce uchazeče výše uvedené veřejné zakázky, která tvoří nedílnou součást této smlouvy a je součástí přílohy č. 1.</w:t>
      </w:r>
    </w:p>
    <w:p w:rsidR="009E1EA4" w:rsidRDefault="009E1EA4" w:rsidP="00BD1AD7">
      <w:pPr>
        <w:pStyle w:val="Heading2"/>
        <w:jc w:val="both"/>
        <w:rPr>
          <w:rFonts w:ascii="Arial" w:hAnsi="Arial" w:cs="Arial"/>
          <w:b w:val="0"/>
          <w:sz w:val="20"/>
        </w:rPr>
      </w:pPr>
    </w:p>
    <w:p w:rsidR="009E1EA4" w:rsidRDefault="009E1EA4" w:rsidP="00BD1AD7">
      <w:pPr>
        <w:pStyle w:val="CommentText"/>
        <w:numPr>
          <w:ilvl w:val="0"/>
          <w:numId w:val="1"/>
        </w:numPr>
        <w:jc w:val="both"/>
        <w:rPr>
          <w:rFonts w:ascii="Arial" w:hAnsi="Arial" w:cs="Arial"/>
        </w:rPr>
      </w:pPr>
      <w:r>
        <w:rPr>
          <w:rFonts w:ascii="Arial" w:hAnsi="Arial" w:cs="Arial"/>
        </w:rPr>
        <w:t>Prodávající se zavazuje odevzdat předmět koupě řádně a včas a kupující se touto smlouvou zavazuje předmět koupě převzít a zaplatit prodávajícímu dohodnutou kupní cenu, to vše za dále uvedených podmínek.</w:t>
      </w:r>
    </w:p>
    <w:p w:rsidR="009E1EA4" w:rsidRDefault="009E1EA4" w:rsidP="00BD1AD7">
      <w:pPr>
        <w:pStyle w:val="ListParagraph"/>
        <w:rPr>
          <w:rFonts w:ascii="Arial" w:hAnsi="Arial" w:cs="Arial"/>
        </w:rPr>
      </w:pPr>
    </w:p>
    <w:p w:rsidR="009E1EA4" w:rsidRDefault="009E1EA4" w:rsidP="00BD1AD7">
      <w:pPr>
        <w:numPr>
          <w:ilvl w:val="0"/>
          <w:numId w:val="1"/>
        </w:numPr>
        <w:jc w:val="both"/>
        <w:rPr>
          <w:rFonts w:ascii="Arial" w:hAnsi="Arial" w:cs="Arial"/>
          <w:sz w:val="20"/>
          <w:szCs w:val="20"/>
        </w:rPr>
      </w:pPr>
      <w:r>
        <w:rPr>
          <w:rFonts w:ascii="Arial" w:hAnsi="Arial" w:cs="Arial"/>
          <w:sz w:val="20"/>
          <w:szCs w:val="20"/>
        </w:rPr>
        <w:t xml:space="preserve">Vlastnické právo k předmětu koupě a nebezpečí škody </w:t>
      </w:r>
      <w:r w:rsidRPr="000E17C7">
        <w:rPr>
          <w:rFonts w:ascii="Arial" w:hAnsi="Arial" w:cs="Arial"/>
          <w:sz w:val="20"/>
          <w:szCs w:val="20"/>
        </w:rPr>
        <w:t xml:space="preserve">na </w:t>
      </w:r>
      <w:r>
        <w:rPr>
          <w:rFonts w:ascii="Arial" w:hAnsi="Arial" w:cs="Arial"/>
          <w:sz w:val="20"/>
          <w:szCs w:val="20"/>
        </w:rPr>
        <w:t>předmětu koupě</w:t>
      </w:r>
      <w:r w:rsidRPr="000E17C7">
        <w:rPr>
          <w:rFonts w:ascii="Arial" w:hAnsi="Arial" w:cs="Arial"/>
          <w:sz w:val="20"/>
          <w:szCs w:val="20"/>
        </w:rPr>
        <w:t xml:space="preserve"> </w:t>
      </w:r>
      <w:r w:rsidRPr="00490385">
        <w:rPr>
          <w:rFonts w:ascii="Arial" w:hAnsi="Arial" w:cs="Arial"/>
          <w:sz w:val="20"/>
          <w:szCs w:val="20"/>
        </w:rPr>
        <w:t>přechází na kupujícího dnem podpisu předávacího protokolu dle čl. III</w:t>
      </w:r>
      <w:r>
        <w:rPr>
          <w:rFonts w:ascii="Arial" w:hAnsi="Arial" w:cs="Arial"/>
          <w:sz w:val="20"/>
          <w:szCs w:val="20"/>
        </w:rPr>
        <w:t>. odst. 5 této smlouvy.</w:t>
      </w:r>
    </w:p>
    <w:p w:rsidR="009E1EA4" w:rsidRDefault="009E1EA4" w:rsidP="00BD1AD7">
      <w:pPr>
        <w:ind w:left="397"/>
        <w:jc w:val="both"/>
        <w:rPr>
          <w:rFonts w:ascii="Arial" w:hAnsi="Arial" w:cs="Arial"/>
          <w:sz w:val="20"/>
          <w:szCs w:val="20"/>
        </w:rPr>
      </w:pPr>
    </w:p>
    <w:p w:rsidR="009E1EA4" w:rsidRDefault="009E1EA4" w:rsidP="00BD1AD7">
      <w:pPr>
        <w:numPr>
          <w:ilvl w:val="0"/>
          <w:numId w:val="1"/>
        </w:numPr>
        <w:jc w:val="both"/>
        <w:rPr>
          <w:rFonts w:ascii="Arial" w:hAnsi="Arial" w:cs="Arial"/>
          <w:sz w:val="20"/>
          <w:szCs w:val="20"/>
        </w:rPr>
      </w:pPr>
      <w:r w:rsidRPr="00712B97">
        <w:rPr>
          <w:rFonts w:ascii="Arial" w:hAnsi="Arial" w:cs="Arial"/>
          <w:sz w:val="20"/>
          <w:szCs w:val="20"/>
        </w:rPr>
        <w:t>Smluvní strany si podpisem této smlouvy sjednávají</w:t>
      </w:r>
      <w:r w:rsidRPr="004C6A9A">
        <w:rPr>
          <w:rFonts w:ascii="Arial" w:hAnsi="Arial" w:cs="Arial"/>
          <w:sz w:val="20"/>
          <w:szCs w:val="20"/>
        </w:rPr>
        <w:t>, že závazky touto smlouvou založené bud</w:t>
      </w:r>
      <w:r>
        <w:rPr>
          <w:rFonts w:ascii="Arial" w:hAnsi="Arial" w:cs="Arial"/>
          <w:sz w:val="20"/>
          <w:szCs w:val="20"/>
        </w:rPr>
        <w:t>ou</w:t>
      </w:r>
      <w:r w:rsidRPr="004C6A9A">
        <w:rPr>
          <w:rFonts w:ascii="Arial" w:hAnsi="Arial" w:cs="Arial"/>
          <w:sz w:val="20"/>
          <w:szCs w:val="20"/>
        </w:rPr>
        <w:t xml:space="preserve"> vykládány výhradně podle obsahu této smlouvy, bez přihlédnutí k jakékoli skutečnosti, která nastala a/nebo byla sdělena, jednou stranou druhé straně před uzavřením této smlouvy.    </w:t>
      </w:r>
    </w:p>
    <w:p w:rsidR="009E1EA4" w:rsidRPr="004C6A9A" w:rsidRDefault="009E1EA4" w:rsidP="00BD1AD7">
      <w:pPr>
        <w:ind w:left="397"/>
        <w:jc w:val="both"/>
        <w:rPr>
          <w:rFonts w:ascii="Arial" w:hAnsi="Arial" w:cs="Arial"/>
          <w:sz w:val="20"/>
          <w:szCs w:val="20"/>
        </w:rPr>
      </w:pPr>
    </w:p>
    <w:p w:rsidR="009E1EA4" w:rsidRDefault="009E1EA4" w:rsidP="00BD1AD7">
      <w:pPr>
        <w:numPr>
          <w:ilvl w:val="0"/>
          <w:numId w:val="1"/>
        </w:numPr>
        <w:jc w:val="both"/>
        <w:rPr>
          <w:rFonts w:ascii="Arial" w:hAnsi="Arial" w:cs="Arial"/>
          <w:sz w:val="20"/>
          <w:szCs w:val="20"/>
        </w:rPr>
      </w:pPr>
      <w:r w:rsidRPr="004C6A9A">
        <w:rPr>
          <w:rFonts w:ascii="Arial" w:hAnsi="Arial" w:cs="Arial"/>
          <w:sz w:val="20"/>
          <w:szCs w:val="20"/>
        </w:rPr>
        <w:t xml:space="preserve">Prodávající podpisem této smlouvy prohlašuje, že je výhradním a ničím </w:t>
      </w:r>
      <w:r>
        <w:rPr>
          <w:rFonts w:ascii="Arial" w:hAnsi="Arial" w:cs="Arial"/>
          <w:sz w:val="20"/>
          <w:szCs w:val="20"/>
        </w:rPr>
        <w:t>neomezeným vlastníkem předmětu koupě</w:t>
      </w:r>
      <w:r w:rsidRPr="004C6A9A">
        <w:rPr>
          <w:rFonts w:ascii="Arial" w:hAnsi="Arial" w:cs="Arial"/>
          <w:sz w:val="20"/>
          <w:szCs w:val="20"/>
        </w:rPr>
        <w:t>. Prodávající dále prohlašu</w:t>
      </w:r>
      <w:r>
        <w:rPr>
          <w:rFonts w:ascii="Arial" w:hAnsi="Arial" w:cs="Arial"/>
          <w:sz w:val="20"/>
          <w:szCs w:val="20"/>
        </w:rPr>
        <w:t>je, že ohledně vlastnictví předmětu koupě</w:t>
      </w:r>
      <w:r w:rsidRPr="004C6A9A">
        <w:rPr>
          <w:rFonts w:ascii="Arial" w:hAnsi="Arial" w:cs="Arial"/>
          <w:sz w:val="20"/>
          <w:szCs w:val="20"/>
        </w:rPr>
        <w:t xml:space="preserve"> není veden žádný spor, ani žádný takový nehrozí.</w:t>
      </w:r>
    </w:p>
    <w:p w:rsidR="009E1EA4" w:rsidRDefault="009E1EA4" w:rsidP="00BD1AD7">
      <w:pPr>
        <w:jc w:val="both"/>
        <w:rPr>
          <w:rFonts w:ascii="Arial" w:hAnsi="Arial" w:cs="Arial"/>
          <w:sz w:val="20"/>
          <w:szCs w:val="20"/>
        </w:rPr>
      </w:pPr>
    </w:p>
    <w:p w:rsidR="009E1EA4" w:rsidRPr="00072C02" w:rsidRDefault="009E1EA4" w:rsidP="00072C02">
      <w:pPr>
        <w:numPr>
          <w:ilvl w:val="0"/>
          <w:numId w:val="1"/>
        </w:numPr>
        <w:jc w:val="both"/>
        <w:rPr>
          <w:rFonts w:ascii="Arial" w:hAnsi="Arial" w:cs="Arial"/>
          <w:sz w:val="20"/>
          <w:szCs w:val="20"/>
        </w:rPr>
      </w:pPr>
      <w:r w:rsidRPr="00072C02">
        <w:rPr>
          <w:rFonts w:ascii="Arial" w:hAnsi="Arial" w:cs="Arial"/>
          <w:sz w:val="20"/>
          <w:szCs w:val="20"/>
        </w:rPr>
        <w:t xml:space="preserve">Na projekt evidovaný pod číslem </w:t>
      </w:r>
      <w:r>
        <w:rPr>
          <w:rFonts w:ascii="Arial" w:hAnsi="Arial" w:cs="Arial"/>
          <w:sz w:val="20"/>
          <w:szCs w:val="20"/>
        </w:rPr>
        <w:t>1</w:t>
      </w:r>
      <w:r w:rsidRPr="00072C02">
        <w:rPr>
          <w:rFonts w:ascii="Arial" w:hAnsi="Arial" w:cs="Arial"/>
          <w:sz w:val="20"/>
          <w:szCs w:val="20"/>
        </w:rPr>
        <w:t>7ZPD03-0015, v rámci kterého je předmět koupě pořizován, je kupujícímu poskytována dotace podle podmínek dotačního programu Královéhradeckého kraje „Nakládání s odpady“, číslo programu 17ZPD03</w:t>
      </w:r>
      <w:r>
        <w:rPr>
          <w:rFonts w:ascii="Arial" w:hAnsi="Arial" w:cs="Arial"/>
          <w:sz w:val="20"/>
          <w:szCs w:val="20"/>
        </w:rPr>
        <w:t>.</w:t>
      </w:r>
    </w:p>
    <w:p w:rsidR="009E1EA4" w:rsidRPr="00F979A2" w:rsidRDefault="009E1EA4" w:rsidP="00072C02">
      <w:pPr>
        <w:ind w:left="397"/>
        <w:jc w:val="both"/>
        <w:rPr>
          <w:rFonts w:ascii="Arial" w:hAnsi="Arial" w:cs="Arial"/>
          <w:sz w:val="20"/>
          <w:szCs w:val="20"/>
        </w:rPr>
      </w:pPr>
      <w:r w:rsidRPr="00F979A2">
        <w:rPr>
          <w:rFonts w:ascii="Arial" w:hAnsi="Arial" w:cs="Arial"/>
          <w:sz w:val="20"/>
          <w:szCs w:val="20"/>
        </w:rPr>
        <w:t>Prodávající prohlašuje, že byl před podpisem této kupní smlouvy seznámen s podmínkami tohoto dotačního programu a zavazuje se je dodržovat, jinak odpovídá za škodu, která by tím kupujícímu vznikla.</w:t>
      </w:r>
    </w:p>
    <w:p w:rsidR="009E1EA4" w:rsidRDefault="009E1EA4" w:rsidP="00BD1AD7">
      <w:pPr>
        <w:jc w:val="center"/>
        <w:rPr>
          <w:rFonts w:ascii="Arial" w:hAnsi="Arial" w:cs="Arial"/>
          <w:b/>
          <w:sz w:val="20"/>
          <w:szCs w:val="20"/>
        </w:rPr>
      </w:pPr>
    </w:p>
    <w:p w:rsidR="009E1EA4" w:rsidRDefault="009E1EA4" w:rsidP="00BD1AD7">
      <w:pPr>
        <w:jc w:val="center"/>
        <w:rPr>
          <w:rFonts w:ascii="Arial" w:hAnsi="Arial" w:cs="Arial"/>
          <w:b/>
          <w:sz w:val="20"/>
          <w:szCs w:val="20"/>
        </w:rPr>
      </w:pPr>
      <w:r>
        <w:rPr>
          <w:rFonts w:ascii="Arial" w:hAnsi="Arial" w:cs="Arial"/>
          <w:b/>
          <w:sz w:val="20"/>
          <w:szCs w:val="20"/>
        </w:rPr>
        <w:t>II.</w:t>
      </w:r>
    </w:p>
    <w:p w:rsidR="009E1EA4" w:rsidRDefault="009E1EA4" w:rsidP="00BD1AD7">
      <w:pPr>
        <w:jc w:val="center"/>
        <w:rPr>
          <w:rFonts w:ascii="Arial" w:hAnsi="Arial" w:cs="Arial"/>
          <w:b/>
          <w:sz w:val="20"/>
          <w:szCs w:val="20"/>
        </w:rPr>
      </w:pPr>
      <w:r>
        <w:rPr>
          <w:rFonts w:ascii="Arial" w:hAnsi="Arial" w:cs="Arial"/>
          <w:b/>
          <w:sz w:val="20"/>
          <w:szCs w:val="20"/>
        </w:rPr>
        <w:t>Kupní cena a platební podmínky</w:t>
      </w:r>
    </w:p>
    <w:p w:rsidR="009E1EA4" w:rsidRDefault="009E1EA4" w:rsidP="00BD1AD7">
      <w:pPr>
        <w:jc w:val="center"/>
        <w:rPr>
          <w:rFonts w:ascii="Arial" w:hAnsi="Arial" w:cs="Arial"/>
          <w:b/>
          <w:sz w:val="20"/>
          <w:szCs w:val="20"/>
        </w:rPr>
      </w:pPr>
    </w:p>
    <w:p w:rsidR="009E1EA4" w:rsidRDefault="009E1EA4" w:rsidP="00BD1AD7">
      <w:pPr>
        <w:numPr>
          <w:ilvl w:val="0"/>
          <w:numId w:val="11"/>
        </w:numPr>
        <w:tabs>
          <w:tab w:val="clear" w:pos="720"/>
          <w:tab w:val="num" w:pos="360"/>
        </w:tabs>
        <w:ind w:left="360"/>
        <w:rPr>
          <w:rFonts w:ascii="Arial" w:hAnsi="Arial" w:cs="Arial"/>
          <w:bCs/>
          <w:sz w:val="20"/>
          <w:szCs w:val="20"/>
        </w:rPr>
      </w:pPr>
      <w:r w:rsidRPr="00CF00FE">
        <w:rPr>
          <w:rFonts w:ascii="Arial" w:hAnsi="Arial" w:cs="Arial"/>
          <w:bCs/>
          <w:sz w:val="20"/>
          <w:szCs w:val="20"/>
        </w:rPr>
        <w:t>Smluvní strany se dohodly, že celková kupní cena předmětu koupě v rozsahu technické specifikace předmětu koupě uvedené v příloze č. 1 této smlouvy včetně součástí uvedených v této smlouvě činí:</w:t>
      </w:r>
    </w:p>
    <w:p w:rsidR="009E1EA4" w:rsidRPr="00CF00FE" w:rsidRDefault="009E1EA4" w:rsidP="00BD1AD7">
      <w:pPr>
        <w:rPr>
          <w:rFonts w:ascii="Arial" w:hAnsi="Arial" w:cs="Arial"/>
          <w:bCs/>
          <w:sz w:val="20"/>
          <w:szCs w:val="20"/>
        </w:rPr>
      </w:pP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0"/>
        <w:gridCol w:w="1864"/>
      </w:tblGrid>
      <w:tr w:rsidR="009E1EA4" w:rsidTr="00586EC2">
        <w:trPr>
          <w:trHeight w:val="251"/>
          <w:jc w:val="center"/>
        </w:trPr>
        <w:tc>
          <w:tcPr>
            <w:tcW w:w="0" w:type="auto"/>
          </w:tcPr>
          <w:p w:rsidR="009E1EA4" w:rsidRPr="003341D5" w:rsidRDefault="009E1EA4" w:rsidP="00586EC2">
            <w:pPr>
              <w:rPr>
                <w:rFonts w:ascii="Arial" w:hAnsi="Arial" w:cs="Arial"/>
                <w:sz w:val="20"/>
                <w:szCs w:val="20"/>
              </w:rPr>
            </w:pPr>
            <w:r w:rsidRPr="003341D5">
              <w:rPr>
                <w:rFonts w:ascii="Arial" w:hAnsi="Arial" w:cs="Arial"/>
                <w:sz w:val="20"/>
                <w:szCs w:val="20"/>
              </w:rPr>
              <w:t>Kč bez DPH</w:t>
            </w:r>
          </w:p>
        </w:tc>
        <w:tc>
          <w:tcPr>
            <w:tcW w:w="1864" w:type="dxa"/>
          </w:tcPr>
          <w:p w:rsidR="009E1EA4" w:rsidRPr="00D230B1" w:rsidRDefault="009E1EA4" w:rsidP="00586EC2">
            <w:pPr>
              <w:rPr>
                <w:rFonts w:ascii="Arial" w:hAnsi="Arial" w:cs="Arial"/>
                <w:sz w:val="20"/>
                <w:szCs w:val="20"/>
              </w:rPr>
            </w:pPr>
            <w:r w:rsidRPr="00D230B1">
              <w:rPr>
                <w:rFonts w:ascii="Arial" w:hAnsi="Arial" w:cs="Arial"/>
                <w:sz w:val="20"/>
                <w:szCs w:val="20"/>
              </w:rPr>
              <w:t>138</w:t>
            </w:r>
            <w:r>
              <w:rPr>
                <w:rFonts w:ascii="Arial" w:hAnsi="Arial" w:cs="Arial"/>
                <w:sz w:val="20"/>
                <w:szCs w:val="20"/>
              </w:rPr>
              <w:t> </w:t>
            </w:r>
            <w:r w:rsidRPr="00D230B1">
              <w:rPr>
                <w:rFonts w:ascii="Arial" w:hAnsi="Arial" w:cs="Arial"/>
                <w:sz w:val="20"/>
                <w:szCs w:val="20"/>
              </w:rPr>
              <w:t>675</w:t>
            </w:r>
            <w:r>
              <w:rPr>
                <w:rFonts w:ascii="Arial" w:hAnsi="Arial" w:cs="Arial"/>
                <w:sz w:val="20"/>
                <w:szCs w:val="20"/>
              </w:rPr>
              <w:t>,00</w:t>
            </w:r>
          </w:p>
        </w:tc>
      </w:tr>
      <w:tr w:rsidR="009E1EA4" w:rsidTr="00586EC2">
        <w:trPr>
          <w:trHeight w:val="251"/>
          <w:jc w:val="center"/>
        </w:trPr>
        <w:tc>
          <w:tcPr>
            <w:tcW w:w="0" w:type="auto"/>
          </w:tcPr>
          <w:p w:rsidR="009E1EA4" w:rsidRPr="003341D5" w:rsidRDefault="009E1EA4" w:rsidP="00586EC2">
            <w:pPr>
              <w:rPr>
                <w:rFonts w:ascii="Arial" w:hAnsi="Arial" w:cs="Arial"/>
                <w:sz w:val="20"/>
                <w:szCs w:val="20"/>
              </w:rPr>
            </w:pPr>
            <w:r w:rsidRPr="003341D5">
              <w:rPr>
                <w:rFonts w:ascii="Arial" w:hAnsi="Arial" w:cs="Arial"/>
                <w:sz w:val="20"/>
                <w:szCs w:val="20"/>
              </w:rPr>
              <w:t>Kč 21 % DPH</w:t>
            </w:r>
          </w:p>
        </w:tc>
        <w:tc>
          <w:tcPr>
            <w:tcW w:w="1864" w:type="dxa"/>
          </w:tcPr>
          <w:p w:rsidR="009E1EA4" w:rsidRPr="00325E84" w:rsidRDefault="009E1EA4" w:rsidP="00586EC2">
            <w:pPr>
              <w:rPr>
                <w:rFonts w:ascii="Arial" w:hAnsi="Arial" w:cs="Arial"/>
                <w:sz w:val="20"/>
                <w:szCs w:val="20"/>
              </w:rPr>
            </w:pPr>
            <w:r>
              <w:rPr>
                <w:rFonts w:ascii="Arial" w:hAnsi="Arial" w:cs="Arial"/>
                <w:sz w:val="20"/>
                <w:szCs w:val="20"/>
              </w:rPr>
              <w:t xml:space="preserve">  </w:t>
            </w:r>
            <w:r w:rsidRPr="00325E84">
              <w:rPr>
                <w:rFonts w:ascii="Arial" w:hAnsi="Arial" w:cs="Arial"/>
                <w:sz w:val="20"/>
                <w:szCs w:val="20"/>
              </w:rPr>
              <w:t>29 121,7</w:t>
            </w:r>
            <w:r>
              <w:rPr>
                <w:rFonts w:ascii="Arial" w:hAnsi="Arial" w:cs="Arial"/>
                <w:sz w:val="20"/>
                <w:szCs w:val="20"/>
              </w:rPr>
              <w:t>0</w:t>
            </w:r>
            <w:r w:rsidRPr="00325E84">
              <w:rPr>
                <w:rFonts w:ascii="Arial" w:hAnsi="Arial" w:cs="Arial"/>
                <w:sz w:val="20"/>
                <w:szCs w:val="20"/>
              </w:rPr>
              <w:t xml:space="preserve"> </w:t>
            </w:r>
          </w:p>
        </w:tc>
      </w:tr>
      <w:tr w:rsidR="009E1EA4" w:rsidTr="00586EC2">
        <w:trPr>
          <w:trHeight w:val="259"/>
          <w:jc w:val="center"/>
        </w:trPr>
        <w:tc>
          <w:tcPr>
            <w:tcW w:w="0" w:type="auto"/>
          </w:tcPr>
          <w:p w:rsidR="009E1EA4" w:rsidRPr="003341D5" w:rsidRDefault="009E1EA4" w:rsidP="00586EC2">
            <w:pPr>
              <w:rPr>
                <w:rFonts w:ascii="Arial" w:hAnsi="Arial" w:cs="Arial"/>
                <w:sz w:val="20"/>
                <w:szCs w:val="20"/>
              </w:rPr>
            </w:pPr>
            <w:r w:rsidRPr="003341D5">
              <w:rPr>
                <w:rFonts w:ascii="Arial" w:hAnsi="Arial" w:cs="Arial"/>
                <w:sz w:val="20"/>
                <w:szCs w:val="20"/>
              </w:rPr>
              <w:t>Kč včetně DPH</w:t>
            </w:r>
          </w:p>
        </w:tc>
        <w:tc>
          <w:tcPr>
            <w:tcW w:w="1864" w:type="dxa"/>
          </w:tcPr>
          <w:p w:rsidR="009E1EA4" w:rsidRPr="00D230B1" w:rsidRDefault="009E1EA4" w:rsidP="00586EC2">
            <w:r w:rsidRPr="00D230B1">
              <w:rPr>
                <w:rFonts w:ascii="Arial" w:hAnsi="Arial" w:cs="Arial"/>
                <w:sz w:val="20"/>
                <w:szCs w:val="20"/>
              </w:rPr>
              <w:t>167 796,70</w:t>
            </w:r>
          </w:p>
        </w:tc>
      </w:tr>
    </w:tbl>
    <w:p w:rsidR="009E1EA4" w:rsidRPr="00402E3F" w:rsidRDefault="009E1EA4" w:rsidP="00BD1AD7"/>
    <w:p w:rsidR="009E1EA4" w:rsidRPr="00E719B0" w:rsidRDefault="009E1EA4" w:rsidP="00BD1AD7"/>
    <w:p w:rsidR="009E1EA4" w:rsidRDefault="009E1EA4" w:rsidP="00BD1AD7">
      <w:pPr>
        <w:ind w:left="426" w:hanging="426"/>
        <w:jc w:val="both"/>
        <w:rPr>
          <w:rFonts w:ascii="Arial" w:hAnsi="Arial" w:cs="Arial"/>
          <w:b/>
          <w:sz w:val="20"/>
        </w:rPr>
      </w:pPr>
      <w:r>
        <w:tab/>
      </w:r>
      <w:r>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Kupní cena bude uhrazena na základě faktury vystavené prodávajícím v souladu s touto smlouvou. Právo vystavit fakturu vzniká prodávajícímu dnem podpisu předávacího protokolu dle čl. III. odst. 5. této smlouvy.</w:t>
      </w:r>
    </w:p>
    <w:p w:rsidR="009E1EA4" w:rsidRDefault="009E1EA4" w:rsidP="00BD1AD7">
      <w:pPr>
        <w:tabs>
          <w:tab w:val="left" w:pos="6630"/>
        </w:tabs>
        <w:jc w:val="both"/>
        <w:rPr>
          <w:rFonts w:ascii="Arial" w:hAnsi="Arial" w:cs="Arial"/>
          <w:sz w:val="20"/>
          <w:szCs w:val="20"/>
        </w:rPr>
      </w:pPr>
      <w:r>
        <w:rPr>
          <w:rFonts w:ascii="Arial" w:hAnsi="Arial" w:cs="Arial"/>
          <w:sz w:val="20"/>
          <w:szCs w:val="20"/>
        </w:rPr>
        <w:tab/>
      </w:r>
    </w:p>
    <w:p w:rsidR="009E1EA4" w:rsidRDefault="009E1EA4" w:rsidP="00BD1AD7">
      <w:pPr>
        <w:pStyle w:val="BodyTextIndent2"/>
        <w:numPr>
          <w:ilvl w:val="0"/>
          <w:numId w:val="2"/>
        </w:numPr>
        <w:spacing w:after="0" w:line="240" w:lineRule="auto"/>
        <w:jc w:val="both"/>
        <w:rPr>
          <w:rFonts w:ascii="Arial" w:hAnsi="Arial" w:cs="Arial"/>
        </w:rPr>
      </w:pPr>
      <w:r>
        <w:rPr>
          <w:rFonts w:ascii="Arial" w:hAnsi="Arial" w:cs="Arial"/>
        </w:rPr>
        <w:t>Kupní cenu je možné změnit pouze v případě, že dojde v průběhu realizace této smlouvy ke změnám daňových předpisů upravující výši DPH, o tomto jsou v tomto případě smluvní strany povinny uzavřít dodatek ke smlouvě.</w:t>
      </w:r>
    </w:p>
    <w:p w:rsidR="009E1EA4" w:rsidRDefault="009E1EA4" w:rsidP="00BD1AD7">
      <w:pPr>
        <w:jc w:val="both"/>
        <w:rPr>
          <w:rFonts w:ascii="Arial" w:hAnsi="Arial" w:cs="Arial"/>
          <w:sz w:val="20"/>
          <w:szCs w:val="20"/>
        </w:rPr>
      </w:pPr>
    </w:p>
    <w:p w:rsidR="009E1EA4" w:rsidRPr="00912EE1" w:rsidRDefault="009E1EA4" w:rsidP="00BD1AD7">
      <w:pPr>
        <w:pStyle w:val="Heading2"/>
        <w:keepNext w:val="0"/>
        <w:numPr>
          <w:ilvl w:val="0"/>
          <w:numId w:val="2"/>
        </w:numPr>
        <w:overflowPunct w:val="0"/>
        <w:autoSpaceDE w:val="0"/>
        <w:autoSpaceDN w:val="0"/>
        <w:adjustRightInd w:val="0"/>
        <w:jc w:val="both"/>
        <w:textAlignment w:val="baseline"/>
        <w:rPr>
          <w:rFonts w:ascii="Arial" w:hAnsi="Arial" w:cs="Arial"/>
          <w:b w:val="0"/>
          <w:sz w:val="20"/>
        </w:rPr>
      </w:pPr>
      <w:r w:rsidRPr="00912EE1">
        <w:rPr>
          <w:rFonts w:ascii="Arial" w:hAnsi="Arial" w:cs="Arial"/>
          <w:b w:val="0"/>
          <w:sz w:val="20"/>
        </w:rPr>
        <w:t xml:space="preserve">Peněžité závazky vyplývající z této smlouvy </w:t>
      </w:r>
      <w:r>
        <w:rPr>
          <w:rFonts w:ascii="Arial" w:hAnsi="Arial" w:cs="Arial"/>
          <w:b w:val="0"/>
          <w:sz w:val="20"/>
        </w:rPr>
        <w:t>budou</w:t>
      </w:r>
      <w:r w:rsidRPr="00912EE1">
        <w:rPr>
          <w:rFonts w:ascii="Arial" w:hAnsi="Arial" w:cs="Arial"/>
          <w:b w:val="0"/>
          <w:sz w:val="20"/>
        </w:rPr>
        <w:t xml:space="preserve"> hrazeny bezhotovostně na účet oprávněné smluvní strany na základě obdržené faktury</w:t>
      </w:r>
      <w:r>
        <w:rPr>
          <w:rFonts w:ascii="Arial" w:hAnsi="Arial" w:cs="Arial"/>
          <w:b w:val="0"/>
          <w:sz w:val="20"/>
        </w:rPr>
        <w:t>.</w:t>
      </w:r>
      <w:r w:rsidRPr="00912EE1">
        <w:rPr>
          <w:rFonts w:ascii="Arial" w:hAnsi="Arial" w:cs="Arial"/>
          <w:b w:val="0"/>
          <w:sz w:val="20"/>
        </w:rPr>
        <w:t xml:space="preserve"> Smluvní strany se dohodly, že peněžitý závazek je splněn dnem odepsání předmětné částky z účtu povinné smluvní strany ve prospěch účtu oprávněné smluvní strany.</w:t>
      </w:r>
    </w:p>
    <w:p w:rsidR="009E1EA4" w:rsidRPr="00082F66" w:rsidRDefault="009E1EA4" w:rsidP="00BD1AD7">
      <w:pPr>
        <w:rPr>
          <w:rFonts w:ascii="Arial" w:hAnsi="Arial" w:cs="Arial"/>
          <w:bCs/>
          <w:sz w:val="20"/>
          <w:szCs w:val="20"/>
        </w:rPr>
      </w:pPr>
    </w:p>
    <w:p w:rsidR="009E1EA4" w:rsidRPr="00082F66" w:rsidRDefault="009E1EA4" w:rsidP="00132130">
      <w:pPr>
        <w:pStyle w:val="Default"/>
        <w:ind w:left="397"/>
        <w:jc w:val="both"/>
        <w:rPr>
          <w:rFonts w:ascii="Arial" w:hAnsi="Arial" w:cs="Arial"/>
          <w:bCs/>
          <w:color w:val="auto"/>
          <w:sz w:val="20"/>
          <w:szCs w:val="20"/>
          <w:lang w:eastAsia="cs-CZ"/>
        </w:rPr>
      </w:pPr>
      <w:r w:rsidRPr="00082F66">
        <w:rPr>
          <w:rFonts w:ascii="Arial" w:hAnsi="Arial" w:cs="Arial"/>
          <w:bCs/>
          <w:color w:val="auto"/>
          <w:sz w:val="20"/>
          <w:szCs w:val="20"/>
          <w:lang w:eastAsia="cs-CZ"/>
        </w:rPr>
        <w:t xml:space="preserve">Daňový doklad – faktura musí obsahovat kromě lhůty splatnosti, která je sjednána na </w:t>
      </w:r>
      <w:r w:rsidRPr="00082F66">
        <w:rPr>
          <w:rFonts w:ascii="Arial" w:hAnsi="Arial" w:cs="Arial"/>
          <w:bCs/>
          <w:color w:val="auto"/>
          <w:sz w:val="20"/>
          <w:szCs w:val="20"/>
          <w:lang w:eastAsia="cs-CZ"/>
        </w:rPr>
        <w:br/>
        <w:t xml:space="preserve">30 dní ode dne </w:t>
      </w:r>
      <w:r>
        <w:rPr>
          <w:rFonts w:ascii="Arial" w:hAnsi="Arial" w:cs="Arial"/>
          <w:bCs/>
          <w:color w:val="auto"/>
          <w:sz w:val="20"/>
          <w:szCs w:val="20"/>
          <w:lang w:eastAsia="cs-CZ"/>
        </w:rPr>
        <w:t xml:space="preserve">jejího </w:t>
      </w:r>
      <w:r w:rsidRPr="00082F66">
        <w:rPr>
          <w:rFonts w:ascii="Arial" w:hAnsi="Arial" w:cs="Arial"/>
          <w:bCs/>
          <w:color w:val="auto"/>
          <w:sz w:val="20"/>
          <w:szCs w:val="20"/>
          <w:lang w:eastAsia="cs-CZ"/>
        </w:rPr>
        <w:t>doručení do sídla kupujícího, náležitosti daňového dokladu dle zákona</w:t>
      </w:r>
      <w:r w:rsidRPr="00082F66">
        <w:rPr>
          <w:rFonts w:ascii="Arial" w:hAnsi="Arial" w:cs="Arial"/>
          <w:bCs/>
          <w:color w:val="auto"/>
          <w:sz w:val="20"/>
          <w:szCs w:val="20"/>
          <w:lang w:eastAsia="cs-CZ"/>
        </w:rPr>
        <w:br/>
        <w:t xml:space="preserve">č. 235/2004 Sb., o dani z přidané hodnoty, ve znění pozdějších předpisů. Na daňovém dokladu bude dále uveden text: </w:t>
      </w:r>
      <w:r w:rsidRPr="001E7AF2">
        <w:rPr>
          <w:rFonts w:ascii="Arial" w:hAnsi="Arial" w:cs="Arial"/>
          <w:b/>
          <w:bCs/>
          <w:color w:val="auto"/>
          <w:sz w:val="20"/>
          <w:szCs w:val="20"/>
          <w:lang w:eastAsia="cs-CZ"/>
        </w:rPr>
        <w:t xml:space="preserve">Projekt „Nakládání s BRO v Náchodě – kompostování“ , evidovaný pod číslem </w:t>
      </w:r>
      <w:r>
        <w:rPr>
          <w:rFonts w:ascii="Arial" w:hAnsi="Arial" w:cs="Arial"/>
          <w:b/>
          <w:bCs/>
          <w:color w:val="auto"/>
          <w:sz w:val="20"/>
          <w:szCs w:val="20"/>
          <w:lang w:eastAsia="cs-CZ"/>
        </w:rPr>
        <w:t>1</w:t>
      </w:r>
      <w:r w:rsidRPr="001E7AF2">
        <w:rPr>
          <w:rFonts w:ascii="Arial" w:hAnsi="Arial" w:cs="Arial"/>
          <w:b/>
          <w:bCs/>
          <w:color w:val="auto"/>
          <w:sz w:val="20"/>
          <w:szCs w:val="20"/>
          <w:lang w:eastAsia="cs-CZ"/>
        </w:rPr>
        <w:t>7ZPD03-0015 je spolufinancován Královéhradeckým krajem</w:t>
      </w:r>
      <w:r w:rsidRPr="00082F66">
        <w:rPr>
          <w:rFonts w:ascii="Arial" w:hAnsi="Arial" w:cs="Arial"/>
          <w:bCs/>
          <w:color w:val="auto"/>
          <w:sz w:val="20"/>
          <w:szCs w:val="20"/>
          <w:lang w:eastAsia="cs-CZ"/>
        </w:rPr>
        <w:t xml:space="preserve"> a dále bude </w:t>
      </w:r>
      <w:r w:rsidRPr="00132130">
        <w:rPr>
          <w:rFonts w:ascii="Arial" w:hAnsi="Arial" w:cs="Arial"/>
          <w:bCs/>
          <w:color w:val="auto"/>
          <w:sz w:val="20"/>
          <w:szCs w:val="20"/>
          <w:lang w:eastAsia="cs-CZ"/>
        </w:rPr>
        <w:t xml:space="preserve">na daňovém dokladu uvedeno </w:t>
      </w:r>
      <w:r w:rsidRPr="00132130">
        <w:rPr>
          <w:rFonts w:ascii="Arial" w:hAnsi="Arial" w:cs="Arial"/>
          <w:b/>
          <w:bCs/>
          <w:color w:val="auto"/>
          <w:sz w:val="20"/>
          <w:szCs w:val="20"/>
          <w:lang w:eastAsia="cs-CZ"/>
        </w:rPr>
        <w:t>číslo 17ZPD03-0015</w:t>
      </w:r>
      <w:r w:rsidRPr="00132130">
        <w:rPr>
          <w:rFonts w:ascii="Arial" w:hAnsi="Arial" w:cs="Arial"/>
          <w:bCs/>
          <w:color w:val="auto"/>
          <w:sz w:val="20"/>
          <w:szCs w:val="20"/>
          <w:lang w:eastAsia="cs-CZ"/>
        </w:rPr>
        <w:t>, které je číslem smlouvy o poskytnutí dotace z dotačního fondu Královéhradeckého  kraje.</w:t>
      </w:r>
    </w:p>
    <w:p w:rsidR="009E1EA4" w:rsidRPr="001758D1" w:rsidRDefault="009E1EA4" w:rsidP="001758D1"/>
    <w:p w:rsidR="009E1EA4" w:rsidRDefault="009E1EA4" w:rsidP="00BD1AD7">
      <w:pPr>
        <w:numPr>
          <w:ilvl w:val="0"/>
          <w:numId w:val="2"/>
        </w:numPr>
        <w:jc w:val="both"/>
        <w:rPr>
          <w:rFonts w:ascii="Arial" w:hAnsi="Arial" w:cs="Arial"/>
          <w:sz w:val="20"/>
          <w:szCs w:val="20"/>
        </w:rPr>
      </w:pPr>
      <w:r>
        <w:rPr>
          <w:rFonts w:ascii="Arial" w:hAnsi="Arial" w:cs="Arial"/>
          <w:sz w:val="20"/>
          <w:szCs w:val="20"/>
        </w:rPr>
        <w:t>V případě, že faktura bude obsahovat nesprávné nebo neúplné náležitosti či údaje,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9E1EA4" w:rsidRDefault="009E1EA4" w:rsidP="00BD1AD7">
      <w:pPr>
        <w:pStyle w:val="ListParagraph"/>
        <w:rPr>
          <w:rFonts w:ascii="Arial" w:hAnsi="Arial" w:cs="Arial"/>
          <w:sz w:val="20"/>
          <w:szCs w:val="20"/>
        </w:rPr>
      </w:pPr>
    </w:p>
    <w:p w:rsidR="009E1EA4" w:rsidRDefault="009E1EA4" w:rsidP="00BD1AD7">
      <w:pPr>
        <w:numPr>
          <w:ilvl w:val="0"/>
          <w:numId w:val="2"/>
        </w:numPr>
        <w:jc w:val="both"/>
        <w:rPr>
          <w:rFonts w:ascii="Arial" w:hAnsi="Arial" w:cs="Arial"/>
          <w:sz w:val="20"/>
          <w:szCs w:val="20"/>
        </w:rPr>
      </w:pPr>
      <w:r>
        <w:rPr>
          <w:rFonts w:ascii="Arial" w:hAnsi="Arial" w:cs="Arial"/>
          <w:sz w:val="20"/>
          <w:szCs w:val="20"/>
        </w:rPr>
        <w:t>Kupující neposkytuje prodávajícímu zálohy.</w:t>
      </w:r>
    </w:p>
    <w:p w:rsidR="009E1EA4" w:rsidRDefault="009E1EA4" w:rsidP="007E2362">
      <w:pPr>
        <w:jc w:val="both"/>
        <w:rPr>
          <w:rFonts w:ascii="Arial" w:hAnsi="Arial" w:cs="Arial"/>
          <w:sz w:val="20"/>
          <w:szCs w:val="20"/>
        </w:rPr>
      </w:pPr>
    </w:p>
    <w:p w:rsidR="009E1EA4" w:rsidRPr="007E2362" w:rsidRDefault="009E1EA4" w:rsidP="007E2362">
      <w:pPr>
        <w:numPr>
          <w:ilvl w:val="0"/>
          <w:numId w:val="2"/>
        </w:numPr>
        <w:jc w:val="both"/>
        <w:rPr>
          <w:rFonts w:ascii="Arial" w:hAnsi="Arial" w:cs="Arial"/>
          <w:sz w:val="20"/>
          <w:szCs w:val="20"/>
        </w:rPr>
      </w:pPr>
      <w:r w:rsidRPr="007E2362">
        <w:rPr>
          <w:rFonts w:ascii="Arial" w:hAnsi="Arial" w:cs="Arial"/>
          <w:sz w:val="20"/>
          <w:szCs w:val="20"/>
        </w:rPr>
        <w:t xml:space="preserve">Zveřejní-li příslušný správce daně v souladu s § 106a zákona o DPH způsobem umožňujícím dálkový přístup skutečnost, že prodávající je nespolehlivým plátcem, nebo má-li být platba za zdanitelné plnění uskutečněné prodávajícím (plátcem DPH) v tuzemsku poskytnuta zcela nebo zčásti bezhotovostním převodem na účet vedený poskytovatelem platebních služeb mimo tuzemsko (§ 109 zákona o DPH), je kupující oprávněn zadržet z každé fakturované platby za poskytnuté zdanitelné plnění daň z přidané hodnoty a tuto (aniž k tomu bude vyzván jako ručitel) uhradit za prodávajícího příslušnému správci daně. </w:t>
      </w:r>
    </w:p>
    <w:p w:rsidR="009E1EA4" w:rsidRPr="007E2362" w:rsidRDefault="009E1EA4" w:rsidP="007E2362">
      <w:pPr>
        <w:jc w:val="both"/>
        <w:rPr>
          <w:rFonts w:ascii="Arial" w:hAnsi="Arial" w:cs="Arial"/>
          <w:sz w:val="20"/>
          <w:szCs w:val="20"/>
        </w:rPr>
      </w:pPr>
    </w:p>
    <w:p w:rsidR="009E1EA4" w:rsidRPr="007E2362" w:rsidRDefault="009E1EA4" w:rsidP="007E2362">
      <w:pPr>
        <w:numPr>
          <w:ilvl w:val="0"/>
          <w:numId w:val="2"/>
        </w:numPr>
        <w:jc w:val="both"/>
        <w:rPr>
          <w:rFonts w:ascii="Arial" w:hAnsi="Arial" w:cs="Arial"/>
          <w:sz w:val="20"/>
          <w:szCs w:val="20"/>
        </w:rPr>
      </w:pPr>
      <w:r w:rsidRPr="007E2362">
        <w:rPr>
          <w:rFonts w:ascii="Arial" w:hAnsi="Arial" w:cs="Arial"/>
          <w:sz w:val="20"/>
          <w:szCs w:val="20"/>
        </w:rPr>
        <w:t>Po provedení úhrady daně z přidané hodnoty příslušnému správci daně v souladu s bodem 6. je úhrada zdanitelného plnění prodávajícímu bez příslušné daně z přidané hodnoty (tj. pouze základu daně) smluvními stranami považována za řádnou úhradu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p>
    <w:p w:rsidR="009E1EA4" w:rsidRPr="007E2362" w:rsidRDefault="009E1EA4" w:rsidP="007E2362">
      <w:pPr>
        <w:jc w:val="both"/>
        <w:rPr>
          <w:rFonts w:ascii="Arial" w:hAnsi="Arial" w:cs="Arial"/>
          <w:sz w:val="20"/>
          <w:szCs w:val="20"/>
        </w:rPr>
      </w:pPr>
    </w:p>
    <w:p w:rsidR="009E1EA4" w:rsidRPr="000D05F7" w:rsidRDefault="009E1EA4" w:rsidP="007E2362">
      <w:pPr>
        <w:numPr>
          <w:ilvl w:val="0"/>
          <w:numId w:val="2"/>
        </w:numPr>
        <w:jc w:val="both"/>
        <w:rPr>
          <w:rFonts w:ascii="Arial" w:hAnsi="Arial" w:cs="Arial"/>
          <w:sz w:val="20"/>
          <w:szCs w:val="20"/>
        </w:rPr>
      </w:pPr>
      <w:r w:rsidRPr="000D05F7">
        <w:rPr>
          <w:rFonts w:ascii="Arial" w:hAnsi="Arial" w:cs="Arial"/>
          <w:sz w:val="20"/>
          <w:szCs w:val="20"/>
        </w:rPr>
        <w:t xml:space="preserve">Smluvní strany se dohodly, že vznikne-li kupujícímu nárok na zaplacení smluvní pokuty, je kupující oprávněn tuto smluvní pokutu, po jejím vyúčtování a splatnosti, jednostranně započíst s nárokem prodávajícího na úhradu ceny předmětu koupě nebo jeho části.  </w:t>
      </w:r>
    </w:p>
    <w:p w:rsidR="009E1EA4" w:rsidRDefault="009E1EA4" w:rsidP="00BD1AD7">
      <w:pPr>
        <w:pStyle w:val="ListParagraph"/>
        <w:rPr>
          <w:rFonts w:ascii="Arial" w:hAnsi="Arial" w:cs="Arial"/>
          <w:sz w:val="20"/>
          <w:szCs w:val="20"/>
        </w:rPr>
      </w:pPr>
    </w:p>
    <w:p w:rsidR="009E1EA4" w:rsidRDefault="009E1EA4" w:rsidP="00BD1AD7">
      <w:pPr>
        <w:numPr>
          <w:ilvl w:val="0"/>
          <w:numId w:val="2"/>
        </w:numPr>
        <w:jc w:val="both"/>
      </w:pPr>
      <w:r>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zejména v důsledku porušení dotačních podmínek. Prodávající se zavazuje, že tuto škodu v plné výši uhradí do 3 dnů ode dne, kdy mu bude výše škody ze strany kupujícího písemně oznámena.</w:t>
      </w:r>
    </w:p>
    <w:p w:rsidR="009E1EA4" w:rsidRDefault="009E1EA4" w:rsidP="00BD1AD7">
      <w:pPr>
        <w:jc w:val="center"/>
        <w:rPr>
          <w:rFonts w:ascii="Arial" w:hAnsi="Arial" w:cs="Arial"/>
          <w:b/>
          <w:sz w:val="20"/>
          <w:szCs w:val="20"/>
        </w:rPr>
      </w:pPr>
    </w:p>
    <w:p w:rsidR="009E1EA4" w:rsidRDefault="009E1EA4" w:rsidP="00BD1AD7">
      <w:pPr>
        <w:jc w:val="center"/>
        <w:rPr>
          <w:rFonts w:ascii="Arial" w:hAnsi="Arial" w:cs="Arial"/>
          <w:b/>
          <w:sz w:val="20"/>
          <w:szCs w:val="20"/>
        </w:rPr>
      </w:pPr>
    </w:p>
    <w:p w:rsidR="009E1EA4" w:rsidRDefault="009E1EA4" w:rsidP="00BD1AD7">
      <w:pPr>
        <w:jc w:val="center"/>
        <w:rPr>
          <w:rFonts w:ascii="Arial" w:hAnsi="Arial" w:cs="Arial"/>
          <w:b/>
          <w:sz w:val="20"/>
          <w:szCs w:val="20"/>
        </w:rPr>
      </w:pPr>
      <w:r w:rsidRPr="00133E5D">
        <w:rPr>
          <w:rFonts w:ascii="Arial" w:hAnsi="Arial" w:cs="Arial"/>
          <w:b/>
          <w:sz w:val="20"/>
          <w:szCs w:val="20"/>
        </w:rPr>
        <w:t>III.</w:t>
      </w:r>
    </w:p>
    <w:p w:rsidR="009E1EA4" w:rsidRDefault="009E1EA4" w:rsidP="00BD1AD7">
      <w:pPr>
        <w:jc w:val="center"/>
        <w:rPr>
          <w:rFonts w:ascii="Arial" w:hAnsi="Arial" w:cs="Arial"/>
          <w:b/>
          <w:sz w:val="20"/>
          <w:szCs w:val="20"/>
        </w:rPr>
      </w:pPr>
      <w:r>
        <w:rPr>
          <w:rFonts w:ascii="Arial" w:hAnsi="Arial" w:cs="Arial"/>
          <w:b/>
          <w:sz w:val="20"/>
          <w:szCs w:val="20"/>
        </w:rPr>
        <w:t>Termín a místo předání předmětu koupě</w:t>
      </w:r>
    </w:p>
    <w:p w:rsidR="009E1EA4" w:rsidRDefault="009E1EA4" w:rsidP="00BD1AD7">
      <w:pPr>
        <w:jc w:val="center"/>
        <w:rPr>
          <w:rFonts w:ascii="Arial" w:hAnsi="Arial" w:cs="Arial"/>
          <w:b/>
          <w:sz w:val="20"/>
          <w:szCs w:val="20"/>
        </w:rPr>
      </w:pPr>
    </w:p>
    <w:p w:rsidR="009E1EA4" w:rsidRDefault="009E1EA4" w:rsidP="00BD1AD7">
      <w:pPr>
        <w:numPr>
          <w:ilvl w:val="0"/>
          <w:numId w:val="3"/>
        </w:numPr>
        <w:jc w:val="both"/>
        <w:rPr>
          <w:rFonts w:ascii="Arial" w:hAnsi="Arial" w:cs="Arial"/>
          <w:sz w:val="20"/>
          <w:szCs w:val="20"/>
        </w:rPr>
      </w:pPr>
      <w:r w:rsidRPr="000B2630">
        <w:rPr>
          <w:rFonts w:ascii="Arial" w:hAnsi="Arial" w:cs="Arial"/>
          <w:sz w:val="20"/>
          <w:szCs w:val="20"/>
        </w:rPr>
        <w:t xml:space="preserve">Prodávající se zavazuje odevzdat předmět koupě dle čl. I. nejpozději </w:t>
      </w:r>
      <w:r w:rsidRPr="002D5292">
        <w:rPr>
          <w:rFonts w:ascii="Arial" w:hAnsi="Arial" w:cs="Arial"/>
          <w:sz w:val="20"/>
          <w:szCs w:val="20"/>
        </w:rPr>
        <w:t xml:space="preserve">do </w:t>
      </w:r>
      <w:r>
        <w:rPr>
          <w:rFonts w:ascii="Arial" w:hAnsi="Arial" w:cs="Arial"/>
          <w:sz w:val="20"/>
          <w:szCs w:val="20"/>
        </w:rPr>
        <w:t>60</w:t>
      </w:r>
      <w:r w:rsidRPr="000B2630">
        <w:rPr>
          <w:rFonts w:ascii="Arial" w:hAnsi="Arial" w:cs="Arial"/>
          <w:sz w:val="20"/>
          <w:szCs w:val="20"/>
        </w:rPr>
        <w:t xml:space="preserve"> kalendářních dní od podpisu kupní smlouvy.</w:t>
      </w:r>
    </w:p>
    <w:p w:rsidR="009E1EA4" w:rsidRDefault="009E1EA4" w:rsidP="00BD1AD7">
      <w:pPr>
        <w:jc w:val="both"/>
        <w:rPr>
          <w:rFonts w:ascii="Arial" w:hAnsi="Arial" w:cs="Arial"/>
          <w:sz w:val="20"/>
          <w:szCs w:val="20"/>
        </w:rPr>
      </w:pPr>
    </w:p>
    <w:p w:rsidR="009E1EA4" w:rsidRDefault="009E1EA4" w:rsidP="00BD1AD7">
      <w:pPr>
        <w:numPr>
          <w:ilvl w:val="0"/>
          <w:numId w:val="3"/>
        </w:numPr>
        <w:jc w:val="both"/>
        <w:rPr>
          <w:rFonts w:ascii="Arial" w:hAnsi="Arial" w:cs="Arial"/>
          <w:sz w:val="20"/>
          <w:szCs w:val="20"/>
        </w:rPr>
      </w:pPr>
      <w:r>
        <w:rPr>
          <w:rFonts w:ascii="Arial" w:hAnsi="Arial" w:cs="Arial"/>
          <w:sz w:val="20"/>
          <w:szCs w:val="20"/>
        </w:rPr>
        <w:t>Přesné datum předání předmětu koupě a dodávky je prodávající povinen sdělit</w:t>
      </w:r>
      <w:r w:rsidRPr="000B2630">
        <w:rPr>
          <w:rFonts w:ascii="Arial" w:hAnsi="Arial" w:cs="Arial"/>
          <w:sz w:val="20"/>
          <w:szCs w:val="20"/>
        </w:rPr>
        <w:t xml:space="preserve"> </w:t>
      </w:r>
      <w:r>
        <w:rPr>
          <w:rFonts w:ascii="Arial" w:hAnsi="Arial" w:cs="Arial"/>
          <w:sz w:val="20"/>
          <w:szCs w:val="20"/>
        </w:rPr>
        <w:t>o</w:t>
      </w:r>
      <w:r w:rsidRPr="000B2630">
        <w:rPr>
          <w:rFonts w:ascii="Arial" w:hAnsi="Arial" w:cs="Arial"/>
          <w:sz w:val="20"/>
          <w:szCs w:val="20"/>
        </w:rPr>
        <w:t>sob</w:t>
      </w:r>
      <w:r>
        <w:rPr>
          <w:rFonts w:ascii="Arial" w:hAnsi="Arial" w:cs="Arial"/>
          <w:sz w:val="20"/>
          <w:szCs w:val="20"/>
        </w:rPr>
        <w:t>ě</w:t>
      </w:r>
      <w:r w:rsidRPr="000B2630">
        <w:rPr>
          <w:rFonts w:ascii="Arial" w:hAnsi="Arial" w:cs="Arial"/>
          <w:sz w:val="20"/>
          <w:szCs w:val="20"/>
        </w:rPr>
        <w:t xml:space="preserve"> zmocněn</w:t>
      </w:r>
      <w:r>
        <w:rPr>
          <w:rFonts w:ascii="Arial" w:hAnsi="Arial" w:cs="Arial"/>
          <w:sz w:val="20"/>
          <w:szCs w:val="20"/>
        </w:rPr>
        <w:t xml:space="preserve">é kupujícím k převzetí předmětu koupě alespoň 3 pracovní dny přede dnem dodání. V případě nesplnění této povinnosti je kupující oprávněn předmět koupě přijmout nebo odmítnout, resp. přijmout až po uplynutí 3 pracovních dnů od zjištění, že je předmět koupě připraven k předání. </w:t>
      </w:r>
    </w:p>
    <w:p w:rsidR="009E1EA4" w:rsidRPr="005628F1" w:rsidRDefault="009E1EA4" w:rsidP="00133E5D">
      <w:pPr>
        <w:pStyle w:val="ListParagraph"/>
        <w:rPr>
          <w:rFonts w:ascii="Arial" w:hAnsi="Arial" w:cs="Arial"/>
          <w:sz w:val="20"/>
          <w:szCs w:val="20"/>
        </w:rPr>
      </w:pPr>
    </w:p>
    <w:p w:rsidR="009E1EA4" w:rsidRPr="002D5292" w:rsidRDefault="009E1EA4" w:rsidP="00133E5D">
      <w:pPr>
        <w:numPr>
          <w:ilvl w:val="0"/>
          <w:numId w:val="3"/>
        </w:numPr>
        <w:jc w:val="both"/>
        <w:rPr>
          <w:rFonts w:ascii="Arial" w:hAnsi="Arial" w:cs="Arial"/>
          <w:sz w:val="20"/>
          <w:szCs w:val="20"/>
        </w:rPr>
      </w:pPr>
      <w:r w:rsidRPr="005628F1">
        <w:rPr>
          <w:rFonts w:ascii="Arial" w:hAnsi="Arial" w:cs="Arial"/>
          <w:sz w:val="20"/>
          <w:szCs w:val="20"/>
        </w:rPr>
        <w:t xml:space="preserve">Místem </w:t>
      </w:r>
      <w:r>
        <w:rPr>
          <w:rFonts w:ascii="Arial" w:hAnsi="Arial" w:cs="Arial"/>
          <w:sz w:val="20"/>
          <w:szCs w:val="20"/>
        </w:rPr>
        <w:t>předání a převzetí předmětu koupě</w:t>
      </w:r>
      <w:r w:rsidRPr="005628F1">
        <w:rPr>
          <w:rFonts w:ascii="Arial" w:hAnsi="Arial" w:cs="Arial"/>
          <w:sz w:val="20"/>
          <w:szCs w:val="20"/>
        </w:rPr>
        <w:t xml:space="preserve"> je sídlo společnosti </w:t>
      </w:r>
      <w:r w:rsidRPr="00442E3C">
        <w:rPr>
          <w:rFonts w:ascii="Arial" w:hAnsi="Arial" w:cs="Arial"/>
          <w:sz w:val="20"/>
          <w:szCs w:val="20"/>
        </w:rPr>
        <w:t>Technické služby Náchod s.r.o., Bílkova 196, Staré Město nad Metují, 547 01 Náchod</w:t>
      </w:r>
      <w:r w:rsidRPr="002D5292">
        <w:rPr>
          <w:rFonts w:ascii="Arial" w:hAnsi="Arial" w:cs="Arial"/>
          <w:sz w:val="20"/>
          <w:szCs w:val="20"/>
        </w:rPr>
        <w:t>, pokud následně kupující nestanoví jinak</w:t>
      </w:r>
      <w:r w:rsidRPr="002D5292">
        <w:rPr>
          <w:rFonts w:ascii="Arial Narrow" w:hAnsi="Arial Narrow"/>
          <w:sz w:val="22"/>
          <w:szCs w:val="22"/>
        </w:rPr>
        <w:t xml:space="preserve">. </w:t>
      </w:r>
    </w:p>
    <w:p w:rsidR="009E1EA4" w:rsidRPr="00E719B0" w:rsidRDefault="009E1EA4" w:rsidP="00BD1AD7">
      <w:pPr>
        <w:ind w:left="397"/>
        <w:jc w:val="both"/>
        <w:rPr>
          <w:rFonts w:ascii="Arial" w:hAnsi="Arial" w:cs="Arial"/>
          <w:sz w:val="20"/>
        </w:rPr>
      </w:pPr>
    </w:p>
    <w:p w:rsidR="009E1EA4" w:rsidRPr="00FF42B7" w:rsidRDefault="009E1EA4" w:rsidP="00133E5D">
      <w:pPr>
        <w:pStyle w:val="Heading2"/>
        <w:numPr>
          <w:ilvl w:val="0"/>
          <w:numId w:val="3"/>
        </w:numPr>
        <w:ind w:right="-18"/>
        <w:jc w:val="both"/>
        <w:rPr>
          <w:rFonts w:ascii="Arial" w:hAnsi="Arial" w:cs="Arial"/>
          <w:b w:val="0"/>
          <w:sz w:val="20"/>
        </w:rPr>
      </w:pPr>
      <w:r>
        <w:rPr>
          <w:rFonts w:ascii="Arial" w:hAnsi="Arial" w:cs="Arial"/>
          <w:b w:val="0"/>
          <w:color w:val="000000"/>
          <w:sz w:val="20"/>
        </w:rPr>
        <w:t>Řádné předání předmětu koupě je splněno předáním předmětu koupě</w:t>
      </w:r>
      <w:r w:rsidRPr="00133E5D">
        <w:rPr>
          <w:rFonts w:ascii="Arial" w:hAnsi="Arial" w:cs="Arial"/>
          <w:b w:val="0"/>
          <w:color w:val="000000"/>
          <w:sz w:val="20"/>
        </w:rPr>
        <w:t xml:space="preserve"> a </w:t>
      </w:r>
      <w:r w:rsidRPr="00133E5D">
        <w:rPr>
          <w:rFonts w:ascii="Arial" w:hAnsi="Arial" w:cs="Arial"/>
          <w:b w:val="0"/>
          <w:sz w:val="20"/>
        </w:rPr>
        <w:t xml:space="preserve">dokumentace potřebné k převzetí a užívání </w:t>
      </w:r>
      <w:r>
        <w:rPr>
          <w:rFonts w:ascii="Arial" w:hAnsi="Arial" w:cs="Arial"/>
          <w:b w:val="0"/>
          <w:sz w:val="20"/>
        </w:rPr>
        <w:t xml:space="preserve">předmětu koupě v místě </w:t>
      </w:r>
      <w:r w:rsidRPr="000D05F7">
        <w:rPr>
          <w:rFonts w:ascii="Arial" w:hAnsi="Arial" w:cs="Arial"/>
          <w:b w:val="0"/>
          <w:sz w:val="20"/>
        </w:rPr>
        <w:t xml:space="preserve">plnění, </w:t>
      </w:r>
      <w:r>
        <w:rPr>
          <w:rFonts w:ascii="Arial" w:hAnsi="Arial" w:cs="Arial"/>
          <w:b w:val="0"/>
          <w:sz w:val="20"/>
        </w:rPr>
        <w:t xml:space="preserve">ukázkou </w:t>
      </w:r>
      <w:r w:rsidRPr="000D05F7">
        <w:rPr>
          <w:rFonts w:ascii="Arial" w:hAnsi="Arial" w:cs="Arial"/>
          <w:b w:val="0"/>
          <w:sz w:val="20"/>
        </w:rPr>
        <w:t>instalac</w:t>
      </w:r>
      <w:r>
        <w:rPr>
          <w:rFonts w:ascii="Arial" w:hAnsi="Arial" w:cs="Arial"/>
          <w:b w:val="0"/>
          <w:sz w:val="20"/>
        </w:rPr>
        <w:t>e</w:t>
      </w:r>
      <w:r w:rsidRPr="000D05F7">
        <w:rPr>
          <w:rFonts w:ascii="Arial" w:hAnsi="Arial" w:cs="Arial"/>
          <w:b w:val="0"/>
          <w:sz w:val="20"/>
        </w:rPr>
        <w:t xml:space="preserve"> předmětu koupě v místě plnění, odzkoušením předmětu koupě, předvedením provozuschopnosti a základních parametrů předmětu</w:t>
      </w:r>
      <w:r w:rsidRPr="00FF42B7">
        <w:rPr>
          <w:rFonts w:ascii="Arial" w:hAnsi="Arial" w:cs="Arial"/>
          <w:b w:val="0"/>
          <w:sz w:val="20"/>
        </w:rPr>
        <w:t xml:space="preserve"> koupě a zaškolením obsluhy v místě plnění. </w:t>
      </w:r>
    </w:p>
    <w:p w:rsidR="009E1EA4" w:rsidRDefault="009E1EA4" w:rsidP="00BD1AD7">
      <w:pPr>
        <w:pStyle w:val="Heading2"/>
        <w:ind w:right="-18"/>
        <w:jc w:val="both"/>
        <w:rPr>
          <w:rFonts w:ascii="Arial" w:hAnsi="Arial" w:cs="Arial"/>
          <w:b w:val="0"/>
          <w:sz w:val="20"/>
        </w:rPr>
      </w:pPr>
    </w:p>
    <w:p w:rsidR="009E1EA4" w:rsidRDefault="009E1EA4" w:rsidP="00BD1AD7">
      <w:pPr>
        <w:pStyle w:val="Heading2"/>
        <w:numPr>
          <w:ilvl w:val="0"/>
          <w:numId w:val="3"/>
        </w:numPr>
        <w:tabs>
          <w:tab w:val="left" w:pos="180"/>
        </w:tabs>
        <w:ind w:right="-18"/>
        <w:jc w:val="both"/>
        <w:rPr>
          <w:rFonts w:ascii="Arial" w:hAnsi="Arial" w:cs="Arial"/>
          <w:b w:val="0"/>
          <w:sz w:val="20"/>
        </w:rPr>
      </w:pPr>
      <w:r>
        <w:rPr>
          <w:rFonts w:ascii="Arial" w:hAnsi="Arial" w:cs="Arial"/>
          <w:b w:val="0"/>
          <w:sz w:val="20"/>
        </w:rPr>
        <w:tab/>
        <w:t xml:space="preserve">Dodání a převzetí předmětu koupě bude osvědčeno podpisem předávacího protokolu zástupcem prodávajícího a zástupcem kupujícího. </w:t>
      </w:r>
      <w:r w:rsidRPr="003E11C0">
        <w:rPr>
          <w:rFonts w:ascii="Arial" w:hAnsi="Arial" w:cs="Arial"/>
          <w:b w:val="0"/>
          <w:sz w:val="20"/>
        </w:rPr>
        <w:t>Osobou zmocněnou kupujícím k převzetí dodávky je</w:t>
      </w:r>
      <w:r>
        <w:rPr>
          <w:rFonts w:ascii="Arial" w:hAnsi="Arial" w:cs="Arial"/>
          <w:b w:val="0"/>
          <w:sz w:val="20"/>
        </w:rPr>
        <w:t xml:space="preserve"> pan </w:t>
      </w:r>
      <w:r>
        <w:rPr>
          <w:rFonts w:ascii="Arial" w:hAnsi="Arial" w:cs="Arial"/>
          <w:sz w:val="20"/>
        </w:rPr>
        <w:t xml:space="preserve">xxxxxxxxxxx - </w:t>
      </w:r>
      <w:r w:rsidRPr="00CD7A07">
        <w:rPr>
          <w:rStyle w:val="Strong"/>
          <w:rFonts w:ascii="Arial" w:hAnsi="Arial" w:cs="Arial"/>
          <w:sz w:val="20"/>
        </w:rPr>
        <w:t xml:space="preserve">vedoucí střediska údržby čistoty města a odpad. hospodářství, </w:t>
      </w:r>
      <w:hyperlink r:id="rId7" w:history="1">
        <w:r>
          <w:rPr>
            <w:rStyle w:val="Hyperlink"/>
            <w:rFonts w:ascii="Arial" w:hAnsi="Arial" w:cs="Arial"/>
            <w:b w:val="0"/>
            <w:bCs w:val="0"/>
            <w:sz w:val="20"/>
          </w:rPr>
          <w:t>xxxxxxxxxxxx</w:t>
        </w:r>
      </w:hyperlink>
      <w:r>
        <w:rPr>
          <w:rStyle w:val="Strong"/>
        </w:rPr>
        <w:t xml:space="preserve">, tel.: </w:t>
      </w:r>
      <w:r>
        <w:rPr>
          <w:rStyle w:val="Strong"/>
          <w:rFonts w:ascii="Arial" w:hAnsi="Arial" w:cs="Arial"/>
          <w:sz w:val="20"/>
        </w:rPr>
        <w:t>xxxxxxxxxxxx</w:t>
      </w:r>
      <w:r w:rsidRPr="00C4193C">
        <w:rPr>
          <w:rFonts w:ascii="Arial" w:hAnsi="Arial" w:cs="Arial"/>
          <w:b w:val="0"/>
          <w:sz w:val="20"/>
        </w:rPr>
        <w:t>.</w:t>
      </w:r>
      <w:r w:rsidRPr="00BA1FE9">
        <w:rPr>
          <w:rFonts w:ascii="Arial" w:hAnsi="Arial" w:cs="Arial"/>
          <w:sz w:val="16"/>
        </w:rPr>
        <w:t> </w:t>
      </w:r>
      <w:r>
        <w:rPr>
          <w:rFonts w:ascii="Arial" w:hAnsi="Arial" w:cs="Arial"/>
          <w:b w:val="0"/>
          <w:sz w:val="20"/>
        </w:rPr>
        <w:t xml:space="preserve"> V případě, že budou při předání zjištěny vady, které nebrání v užívání a jsou odstranitelné, uvedou se do předávacího protokolu včetně </w:t>
      </w:r>
      <w:r w:rsidRPr="000E7E74">
        <w:rPr>
          <w:rFonts w:ascii="Arial" w:hAnsi="Arial" w:cs="Arial"/>
          <w:b w:val="0"/>
          <w:sz w:val="20"/>
        </w:rPr>
        <w:t>dohodnutého termínu jejich odstranění</w:t>
      </w:r>
      <w:r>
        <w:rPr>
          <w:rFonts w:ascii="Arial" w:hAnsi="Arial" w:cs="Arial"/>
          <w:b w:val="0"/>
          <w:sz w:val="20"/>
        </w:rPr>
        <w:t>, tj. nejpozději do 48 hodin od nahlášení vady, jinak není kupující povinen předmět koupě převzít. Kupující není povinen dodávku převzít, pokud vykazuje vadu, která brání užívání předmětu koupě, a to až do doby jejího odstranění.</w:t>
      </w:r>
    </w:p>
    <w:p w:rsidR="009E1EA4" w:rsidRDefault="009E1EA4" w:rsidP="00BD1AD7">
      <w:pPr>
        <w:jc w:val="both"/>
        <w:rPr>
          <w:rFonts w:ascii="Arial" w:hAnsi="Arial" w:cs="Arial"/>
          <w:b/>
          <w:sz w:val="20"/>
          <w:szCs w:val="20"/>
        </w:rPr>
      </w:pPr>
    </w:p>
    <w:p w:rsidR="009E1EA4" w:rsidRPr="00F23F71" w:rsidRDefault="009E1EA4" w:rsidP="00F23F71">
      <w:pPr>
        <w:numPr>
          <w:ilvl w:val="0"/>
          <w:numId w:val="3"/>
        </w:numPr>
        <w:jc w:val="both"/>
        <w:rPr>
          <w:rFonts w:ascii="Arial" w:hAnsi="Arial" w:cs="Arial"/>
          <w:sz w:val="20"/>
          <w:szCs w:val="20"/>
        </w:rPr>
      </w:pPr>
      <w:r>
        <w:rPr>
          <w:rFonts w:ascii="Arial" w:hAnsi="Arial" w:cs="Arial"/>
          <w:sz w:val="20"/>
          <w:szCs w:val="20"/>
        </w:rPr>
        <w:t xml:space="preserve">Kupující je </w:t>
      </w:r>
      <w:r>
        <w:rPr>
          <w:rFonts w:ascii="Arial" w:hAnsi="Arial" w:cs="Arial"/>
          <w:color w:val="000000"/>
          <w:sz w:val="20"/>
        </w:rPr>
        <w:t xml:space="preserve">dle dohody smluvních stran </w:t>
      </w:r>
      <w:r>
        <w:rPr>
          <w:rFonts w:ascii="Arial" w:hAnsi="Arial" w:cs="Arial"/>
          <w:sz w:val="20"/>
          <w:szCs w:val="20"/>
        </w:rPr>
        <w:t xml:space="preserve">oprávněn zadržet kupní cenu nebo její část v případě, že předmět koupě při předání vykazuje vadu, a to až do odstranění vady. </w:t>
      </w:r>
      <w:r w:rsidRPr="00F23F71">
        <w:rPr>
          <w:rFonts w:ascii="Arial" w:hAnsi="Arial" w:cs="Arial"/>
          <w:sz w:val="20"/>
          <w:szCs w:val="20"/>
        </w:rPr>
        <w:t>Do odstranění vady ne</w:t>
      </w:r>
      <w:r>
        <w:rPr>
          <w:rFonts w:ascii="Arial" w:hAnsi="Arial" w:cs="Arial"/>
          <w:sz w:val="20"/>
          <w:szCs w:val="20"/>
        </w:rPr>
        <w:t>n</w:t>
      </w:r>
      <w:r w:rsidRPr="00F23F71">
        <w:rPr>
          <w:rFonts w:ascii="Arial" w:hAnsi="Arial" w:cs="Arial"/>
          <w:sz w:val="20"/>
          <w:szCs w:val="20"/>
        </w:rPr>
        <w:t xml:space="preserve">í kupující </w:t>
      </w:r>
      <w:r>
        <w:rPr>
          <w:rFonts w:ascii="Arial" w:hAnsi="Arial" w:cs="Arial"/>
          <w:sz w:val="20"/>
          <w:szCs w:val="20"/>
        </w:rPr>
        <w:t>v prodlení se zaplacením</w:t>
      </w:r>
      <w:r w:rsidRPr="00F23F71">
        <w:rPr>
          <w:rFonts w:ascii="Arial" w:hAnsi="Arial" w:cs="Arial"/>
          <w:sz w:val="20"/>
          <w:szCs w:val="20"/>
        </w:rPr>
        <w:t xml:space="preserve"> část</w:t>
      </w:r>
      <w:r>
        <w:rPr>
          <w:rFonts w:ascii="Arial" w:hAnsi="Arial" w:cs="Arial"/>
          <w:sz w:val="20"/>
          <w:szCs w:val="20"/>
        </w:rPr>
        <w:t>i</w:t>
      </w:r>
      <w:r w:rsidRPr="00F23F71">
        <w:rPr>
          <w:rFonts w:ascii="Arial" w:hAnsi="Arial" w:cs="Arial"/>
          <w:sz w:val="20"/>
          <w:szCs w:val="20"/>
        </w:rPr>
        <w:t xml:space="preserve"> kupní ceny odhadem přiměřeně odpovídající jeho právu na slevu</w:t>
      </w:r>
      <w:r w:rsidRPr="000F72C2">
        <w:rPr>
          <w:rFonts w:ascii="Arial" w:hAnsi="Arial" w:cs="Arial"/>
          <w:sz w:val="20"/>
          <w:szCs w:val="20"/>
        </w:rPr>
        <w:t>. Dle dohody stran je kupující oprávněn určit výši části ceny odpovídající jeho právu na slevu.</w:t>
      </w:r>
    </w:p>
    <w:p w:rsidR="009E1EA4" w:rsidRDefault="009E1EA4" w:rsidP="00F23F71">
      <w:pPr>
        <w:jc w:val="both"/>
        <w:rPr>
          <w:rFonts w:ascii="Arial" w:hAnsi="Arial" w:cs="Arial"/>
          <w:sz w:val="20"/>
          <w:szCs w:val="20"/>
        </w:rPr>
      </w:pPr>
      <w:r>
        <w:rPr>
          <w:rFonts w:ascii="Arial" w:hAnsi="Arial" w:cs="Arial"/>
          <w:sz w:val="20"/>
          <w:szCs w:val="20"/>
        </w:rPr>
        <w:t xml:space="preserve"> </w:t>
      </w:r>
    </w:p>
    <w:p w:rsidR="009E1EA4" w:rsidRDefault="009E1EA4" w:rsidP="00BD1AD7">
      <w:pPr>
        <w:numPr>
          <w:ilvl w:val="0"/>
          <w:numId w:val="3"/>
        </w:numPr>
        <w:jc w:val="both"/>
        <w:rPr>
          <w:rFonts w:ascii="Arial" w:hAnsi="Arial" w:cs="Arial"/>
          <w:color w:val="000000"/>
          <w:sz w:val="20"/>
        </w:rPr>
      </w:pPr>
      <w:r>
        <w:rPr>
          <w:rFonts w:ascii="Arial" w:hAnsi="Arial" w:cs="Arial"/>
          <w:sz w:val="20"/>
          <w:szCs w:val="20"/>
        </w:rPr>
        <w:t>Prodávající je povinen písemně upozornit kupujícího na jakékoliv skutečnosti, které ovlivňují a/nebo potenciálně mohou ovlivnit předmět koupě, jeho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r>
        <w:rPr>
          <w:rFonts w:ascii="Arial" w:hAnsi="Arial" w:cs="Arial"/>
          <w:color w:val="000000"/>
          <w:sz w:val="20"/>
        </w:rPr>
        <w:t xml:space="preserve"> </w:t>
      </w:r>
    </w:p>
    <w:p w:rsidR="009E1EA4" w:rsidRDefault="009E1EA4" w:rsidP="00BD1AD7">
      <w:pPr>
        <w:jc w:val="both"/>
        <w:rPr>
          <w:rFonts w:ascii="Arial" w:hAnsi="Arial" w:cs="Arial"/>
          <w:color w:val="000000"/>
          <w:sz w:val="20"/>
        </w:rPr>
      </w:pPr>
    </w:p>
    <w:p w:rsidR="009E1EA4" w:rsidRDefault="009E1EA4" w:rsidP="00BD1AD7">
      <w:pPr>
        <w:numPr>
          <w:ilvl w:val="0"/>
          <w:numId w:val="3"/>
        </w:numPr>
        <w:jc w:val="both"/>
        <w:rPr>
          <w:rFonts w:ascii="Arial" w:hAnsi="Arial" w:cs="Arial"/>
          <w:color w:val="000000"/>
          <w:sz w:val="20"/>
        </w:rPr>
      </w:pPr>
      <w:r w:rsidRPr="003556AE">
        <w:rPr>
          <w:rFonts w:ascii="Arial" w:hAnsi="Arial" w:cs="Arial"/>
          <w:color w:val="000000"/>
          <w:sz w:val="20"/>
        </w:rPr>
        <w:t>Kupující má právo odstoupit od smlouvy v případě, že dodan</w:t>
      </w:r>
      <w:r>
        <w:rPr>
          <w:rFonts w:ascii="Arial" w:hAnsi="Arial" w:cs="Arial"/>
          <w:color w:val="000000"/>
          <w:sz w:val="20"/>
        </w:rPr>
        <w:t xml:space="preserve">ý předmět koupě </w:t>
      </w:r>
      <w:r w:rsidRPr="003556AE">
        <w:rPr>
          <w:rFonts w:ascii="Arial" w:hAnsi="Arial" w:cs="Arial"/>
          <w:color w:val="000000"/>
          <w:sz w:val="20"/>
        </w:rPr>
        <w:t>nesplní některý z vymezených technických parametrů uvedených v právních předpisech či v příloze č. 1 kupní smlouvy, popřípadě pokud nebude splňovat požadavky na jeho vybavení, neboť nesplnění těchto požadavků považují účastníci za podstatné porušení smlouvy. V tomto případě</w:t>
      </w:r>
      <w:r>
        <w:rPr>
          <w:rFonts w:ascii="Arial" w:hAnsi="Arial" w:cs="Arial"/>
          <w:color w:val="000000"/>
          <w:sz w:val="20"/>
        </w:rPr>
        <w:t xml:space="preserve"> je prodávající povinen vrátit zaplacenou kupní cenu</w:t>
      </w:r>
      <w:r w:rsidRPr="003556AE">
        <w:rPr>
          <w:rFonts w:ascii="Arial" w:hAnsi="Arial" w:cs="Arial"/>
          <w:color w:val="000000"/>
          <w:sz w:val="20"/>
        </w:rPr>
        <w:t>, a to do 7 dní ode dne odstoupení.</w:t>
      </w:r>
    </w:p>
    <w:p w:rsidR="009E1EA4" w:rsidRDefault="009E1EA4" w:rsidP="00A26098">
      <w:pPr>
        <w:jc w:val="both"/>
        <w:rPr>
          <w:rFonts w:ascii="Arial" w:hAnsi="Arial" w:cs="Arial"/>
          <w:color w:val="000000"/>
          <w:sz w:val="20"/>
        </w:rPr>
      </w:pPr>
    </w:p>
    <w:p w:rsidR="009E1EA4" w:rsidRDefault="009E1EA4" w:rsidP="00A26098">
      <w:pPr>
        <w:jc w:val="both"/>
        <w:rPr>
          <w:rFonts w:ascii="Arial" w:hAnsi="Arial" w:cs="Arial"/>
          <w:color w:val="000000"/>
          <w:sz w:val="20"/>
        </w:rPr>
      </w:pPr>
    </w:p>
    <w:p w:rsidR="009E1EA4" w:rsidRPr="0015112C" w:rsidRDefault="009E1EA4" w:rsidP="00A26098">
      <w:pPr>
        <w:jc w:val="both"/>
        <w:rPr>
          <w:rFonts w:ascii="Arial" w:hAnsi="Arial" w:cs="Arial"/>
          <w:color w:val="000000"/>
          <w:sz w:val="20"/>
        </w:rPr>
      </w:pPr>
    </w:p>
    <w:p w:rsidR="009E1EA4" w:rsidRDefault="009E1EA4" w:rsidP="00BD1AD7">
      <w:pPr>
        <w:jc w:val="center"/>
        <w:rPr>
          <w:rFonts w:ascii="Arial" w:hAnsi="Arial" w:cs="Arial"/>
          <w:b/>
          <w:sz w:val="20"/>
          <w:szCs w:val="20"/>
        </w:rPr>
      </w:pPr>
      <w:r>
        <w:rPr>
          <w:rFonts w:ascii="Arial" w:hAnsi="Arial" w:cs="Arial"/>
          <w:b/>
          <w:sz w:val="20"/>
          <w:szCs w:val="20"/>
        </w:rPr>
        <w:t>IV.</w:t>
      </w:r>
    </w:p>
    <w:p w:rsidR="009E1EA4" w:rsidRDefault="009E1EA4" w:rsidP="00BD1AD7">
      <w:pPr>
        <w:jc w:val="center"/>
        <w:rPr>
          <w:rFonts w:ascii="Arial" w:hAnsi="Arial" w:cs="Arial"/>
          <w:b/>
          <w:sz w:val="20"/>
          <w:szCs w:val="20"/>
        </w:rPr>
      </w:pPr>
      <w:r>
        <w:rPr>
          <w:rFonts w:ascii="Arial" w:hAnsi="Arial" w:cs="Arial"/>
          <w:b/>
          <w:sz w:val="20"/>
          <w:szCs w:val="20"/>
        </w:rPr>
        <w:t xml:space="preserve">Odpovědnost za vady a záruka </w:t>
      </w:r>
      <w:r w:rsidRPr="000E7E74">
        <w:rPr>
          <w:rFonts w:ascii="Arial" w:hAnsi="Arial" w:cs="Arial"/>
          <w:b/>
          <w:sz w:val="20"/>
          <w:szCs w:val="20"/>
        </w:rPr>
        <w:t>za jakost</w:t>
      </w:r>
    </w:p>
    <w:p w:rsidR="009E1EA4" w:rsidRDefault="009E1EA4" w:rsidP="00BD1AD7">
      <w:pPr>
        <w:jc w:val="center"/>
        <w:rPr>
          <w:rFonts w:ascii="Arial" w:hAnsi="Arial" w:cs="Arial"/>
          <w:b/>
          <w:sz w:val="20"/>
          <w:szCs w:val="20"/>
        </w:rPr>
      </w:pPr>
    </w:p>
    <w:p w:rsidR="009E1EA4" w:rsidRDefault="009E1EA4" w:rsidP="00BD1AD7">
      <w:pPr>
        <w:pStyle w:val="Heading2"/>
        <w:numPr>
          <w:ilvl w:val="0"/>
          <w:numId w:val="4"/>
        </w:numPr>
        <w:jc w:val="both"/>
        <w:rPr>
          <w:rFonts w:ascii="Arial" w:hAnsi="Arial" w:cs="Arial"/>
          <w:b w:val="0"/>
          <w:sz w:val="20"/>
        </w:rPr>
      </w:pPr>
      <w:r>
        <w:rPr>
          <w:rFonts w:ascii="Arial" w:hAnsi="Arial" w:cs="Arial"/>
          <w:b w:val="0"/>
          <w:sz w:val="20"/>
        </w:rPr>
        <w:t>Prodávající výslovně ujišťuje kupujícího, že předmět koupě je bez vad.</w:t>
      </w:r>
    </w:p>
    <w:p w:rsidR="009E1EA4" w:rsidRPr="00CC26AA" w:rsidRDefault="009E1EA4" w:rsidP="00BD1AD7"/>
    <w:p w:rsidR="009E1EA4" w:rsidRDefault="009E1EA4" w:rsidP="00BD1AD7">
      <w:pPr>
        <w:pStyle w:val="Heading2"/>
        <w:numPr>
          <w:ilvl w:val="0"/>
          <w:numId w:val="4"/>
        </w:numPr>
        <w:jc w:val="both"/>
        <w:rPr>
          <w:rFonts w:ascii="Arial" w:hAnsi="Arial" w:cs="Arial"/>
          <w:b w:val="0"/>
          <w:sz w:val="20"/>
        </w:rPr>
      </w:pPr>
      <w:r>
        <w:rPr>
          <w:rFonts w:ascii="Arial" w:hAnsi="Arial" w:cs="Arial"/>
          <w:b w:val="0"/>
          <w:sz w:val="20"/>
        </w:rPr>
        <w:t xml:space="preserve">Prodávající nese odpovědnost za to, že předmět koupě je dodán v množství, jakosti a provedení dle této smlouvy (čl. I. odst. 1. a 2., příloha č. 1) a že dodaný předmět koupě podle této smlouvy je ke dni dodání kupujícímu plně funkční a splňuje technické parametry uvedené výrobcem. </w:t>
      </w:r>
    </w:p>
    <w:p w:rsidR="009E1EA4" w:rsidRDefault="009E1EA4" w:rsidP="00BD1AD7">
      <w:pPr>
        <w:jc w:val="both"/>
        <w:rPr>
          <w:rFonts w:ascii="Arial" w:hAnsi="Arial" w:cs="Arial"/>
          <w:sz w:val="20"/>
          <w:szCs w:val="20"/>
        </w:rPr>
      </w:pPr>
    </w:p>
    <w:p w:rsidR="009E1EA4" w:rsidRDefault="009E1EA4" w:rsidP="00BD1AD7">
      <w:pPr>
        <w:numPr>
          <w:ilvl w:val="0"/>
          <w:numId w:val="4"/>
        </w:numPr>
        <w:jc w:val="both"/>
        <w:rPr>
          <w:rFonts w:ascii="Arial" w:hAnsi="Arial" w:cs="Arial"/>
          <w:sz w:val="20"/>
          <w:szCs w:val="20"/>
        </w:rPr>
      </w:pPr>
      <w:r>
        <w:rPr>
          <w:rFonts w:ascii="Arial" w:hAnsi="Arial" w:cs="Arial"/>
          <w:sz w:val="20"/>
          <w:szCs w:val="20"/>
        </w:rPr>
        <w:t>Prodávající odpovídá za to, že předmět koupě</w:t>
      </w:r>
      <w:r w:rsidRPr="00247F09">
        <w:rPr>
          <w:rFonts w:ascii="Arial" w:hAnsi="Arial" w:cs="Arial"/>
          <w:sz w:val="20"/>
          <w:szCs w:val="20"/>
        </w:rPr>
        <w:t xml:space="preserve"> je bez prá</w:t>
      </w:r>
      <w:r>
        <w:rPr>
          <w:rFonts w:ascii="Arial" w:hAnsi="Arial" w:cs="Arial"/>
          <w:sz w:val="20"/>
          <w:szCs w:val="20"/>
        </w:rPr>
        <w:t>vních vad a že při užívání předmětu koupě</w:t>
      </w:r>
      <w:r w:rsidRPr="00247F09">
        <w:rPr>
          <w:rFonts w:ascii="Arial" w:hAnsi="Arial" w:cs="Arial"/>
          <w:sz w:val="20"/>
          <w:szCs w:val="20"/>
        </w:rPr>
        <w:t xml:space="preserve"> </w:t>
      </w:r>
      <w:r w:rsidRPr="00B9686B">
        <w:rPr>
          <w:rFonts w:ascii="Arial" w:hAnsi="Arial" w:cs="Arial"/>
          <w:sz w:val="20"/>
          <w:szCs w:val="20"/>
        </w:rPr>
        <w:t>včetně dokumentace kupujícím</w:t>
      </w:r>
      <w:r w:rsidRPr="00247F09">
        <w:rPr>
          <w:rFonts w:ascii="Arial" w:hAnsi="Arial" w:cs="Arial"/>
          <w:sz w:val="20"/>
          <w:szCs w:val="20"/>
        </w:rPr>
        <w:t xml:space="preserve"> nebudou porušena autorská ani průmyslová práva a jiná práva duševního vlastnictví a pokud budou vůči kupujícímu uplatňovány jakékoliv nároky plynoucí z porušení těchto práv, zavazuje se prodávající uhradit jakoukoliv takto vzniklou škodu a uspokojit jakékoliv nároky uplatňované vůči kupujícímu. Příslušná práva kupujíc</w:t>
      </w:r>
      <w:r>
        <w:rPr>
          <w:rFonts w:ascii="Arial" w:hAnsi="Arial" w:cs="Arial"/>
          <w:sz w:val="20"/>
          <w:szCs w:val="20"/>
        </w:rPr>
        <w:t>ího jsou součástí předmětu koupě</w:t>
      </w:r>
      <w:r w:rsidRPr="00247F09">
        <w:rPr>
          <w:rFonts w:ascii="Arial" w:hAnsi="Arial" w:cs="Arial"/>
          <w:sz w:val="20"/>
          <w:szCs w:val="20"/>
        </w:rPr>
        <w:t xml:space="preserve"> a jsou zahrnuta</w:t>
      </w:r>
      <w:r>
        <w:rPr>
          <w:rFonts w:ascii="Arial" w:hAnsi="Arial" w:cs="Arial"/>
          <w:sz w:val="20"/>
          <w:szCs w:val="20"/>
        </w:rPr>
        <w:t xml:space="preserve"> do kupní ceny.</w:t>
      </w:r>
    </w:p>
    <w:p w:rsidR="009E1EA4" w:rsidRDefault="009E1EA4" w:rsidP="00BD1AD7">
      <w:pPr>
        <w:ind w:left="397"/>
        <w:jc w:val="both"/>
        <w:rPr>
          <w:rFonts w:ascii="Arial" w:hAnsi="Arial" w:cs="Arial"/>
          <w:sz w:val="20"/>
          <w:szCs w:val="20"/>
        </w:rPr>
      </w:pPr>
    </w:p>
    <w:p w:rsidR="009E1EA4" w:rsidRDefault="009E1EA4" w:rsidP="00BD1AD7">
      <w:pPr>
        <w:numPr>
          <w:ilvl w:val="0"/>
          <w:numId w:val="4"/>
        </w:numPr>
        <w:jc w:val="both"/>
        <w:rPr>
          <w:rFonts w:ascii="Arial" w:hAnsi="Arial" w:cs="Arial"/>
          <w:sz w:val="20"/>
          <w:szCs w:val="20"/>
        </w:rPr>
      </w:pPr>
      <w:r>
        <w:rPr>
          <w:rFonts w:ascii="Arial" w:hAnsi="Arial" w:cs="Arial"/>
          <w:sz w:val="20"/>
          <w:szCs w:val="20"/>
        </w:rPr>
        <w:t xml:space="preserve">Prodávající poskytuje záruku za jakost předmětu koupě </w:t>
      </w:r>
      <w:r w:rsidRPr="000E7E74">
        <w:rPr>
          <w:rFonts w:ascii="Arial" w:hAnsi="Arial" w:cs="Arial"/>
          <w:sz w:val="20"/>
          <w:szCs w:val="20"/>
        </w:rPr>
        <w:t>v délce 24 měsíců</w:t>
      </w:r>
      <w:r>
        <w:rPr>
          <w:rFonts w:ascii="Arial" w:hAnsi="Arial" w:cs="Arial"/>
          <w:sz w:val="20"/>
          <w:szCs w:val="20"/>
        </w:rPr>
        <w:t xml:space="preserve"> ode dne podpisu předávacího protokolu </w:t>
      </w:r>
      <w:r w:rsidRPr="0015112C">
        <w:rPr>
          <w:rFonts w:ascii="Arial" w:hAnsi="Arial" w:cs="Arial"/>
          <w:sz w:val="20"/>
          <w:szCs w:val="20"/>
        </w:rPr>
        <w:t>(čl. III. odst. 5</w:t>
      </w:r>
      <w:r>
        <w:rPr>
          <w:rFonts w:ascii="Arial" w:hAnsi="Arial" w:cs="Arial"/>
          <w:sz w:val="20"/>
          <w:szCs w:val="20"/>
        </w:rPr>
        <w:t>.</w:t>
      </w:r>
      <w:r w:rsidRPr="0015112C">
        <w:rPr>
          <w:rFonts w:ascii="Arial" w:hAnsi="Arial" w:cs="Arial"/>
          <w:sz w:val="20"/>
          <w:szCs w:val="20"/>
        </w:rPr>
        <w:t>)</w:t>
      </w:r>
      <w:r>
        <w:rPr>
          <w:rFonts w:ascii="Arial" w:hAnsi="Arial" w:cs="Arial"/>
          <w:sz w:val="20"/>
          <w:szCs w:val="20"/>
        </w:rPr>
        <w:t>, popřípadě ode dne odstranění všech vad, byl-li předmět koupě převzat s vadami</w:t>
      </w:r>
      <w:r w:rsidRPr="0015112C">
        <w:rPr>
          <w:rFonts w:ascii="Arial" w:hAnsi="Arial" w:cs="Arial"/>
          <w:sz w:val="20"/>
          <w:szCs w:val="20"/>
        </w:rPr>
        <w:t>.</w:t>
      </w:r>
      <w:r>
        <w:rPr>
          <w:rFonts w:ascii="Arial" w:hAnsi="Arial" w:cs="Arial"/>
          <w:sz w:val="20"/>
          <w:szCs w:val="20"/>
        </w:rPr>
        <w:t xml:space="preserve"> Prodávající zaručuje, že dodaný předmět koupě bude po dobu záruky způsobilý pro použití k obvyklému účelu a že si zachová smluvené a jinak obvyklé vlastnosti. Prodávající rovněž poskytuje záruku za to, že předaná dokumentace neobsahuje žádné nesrovnalosti a vady.</w:t>
      </w:r>
    </w:p>
    <w:p w:rsidR="009E1EA4" w:rsidRDefault="009E1EA4" w:rsidP="00BD1AD7">
      <w:pPr>
        <w:jc w:val="both"/>
        <w:rPr>
          <w:rFonts w:ascii="Arial" w:hAnsi="Arial" w:cs="Arial"/>
          <w:sz w:val="20"/>
          <w:szCs w:val="20"/>
        </w:rPr>
      </w:pPr>
    </w:p>
    <w:p w:rsidR="009E1EA4" w:rsidRDefault="009E1EA4" w:rsidP="00BD1AD7">
      <w:pPr>
        <w:numPr>
          <w:ilvl w:val="0"/>
          <w:numId w:val="4"/>
        </w:numPr>
        <w:jc w:val="both"/>
        <w:rPr>
          <w:rFonts w:ascii="Arial" w:hAnsi="Arial" w:cs="Arial"/>
          <w:sz w:val="20"/>
          <w:szCs w:val="20"/>
        </w:rPr>
      </w:pPr>
      <w:r>
        <w:rPr>
          <w:rFonts w:ascii="Arial" w:hAnsi="Arial" w:cs="Arial"/>
          <w:sz w:val="20"/>
          <w:szCs w:val="20"/>
        </w:rPr>
        <w:t>Záruční doba neběží po dobu, po kterou kupující nemůže užívat předmět koupě pro jeho vady, za které odpovídá prodávající. Tyto vady je prodávající povinen na své náklady zejm. odstranit (v případě, že kupující nevyužije některé z jiných práv definovaných právními předpisy nebo touto smlouvou), v souladu s příslušnými ustanoveními zákona č. 89/2012 Sb., občanského zákoníku, a níže uvedenými podmínkami.</w:t>
      </w:r>
    </w:p>
    <w:p w:rsidR="009E1EA4" w:rsidRDefault="009E1EA4" w:rsidP="00BD1AD7">
      <w:pPr>
        <w:jc w:val="both"/>
        <w:rPr>
          <w:rFonts w:ascii="Arial" w:hAnsi="Arial" w:cs="Arial"/>
          <w:sz w:val="20"/>
          <w:szCs w:val="20"/>
        </w:rPr>
      </w:pPr>
    </w:p>
    <w:p w:rsidR="009E1EA4" w:rsidRPr="00851CCC" w:rsidRDefault="009E1EA4" w:rsidP="00BD1AD7">
      <w:pPr>
        <w:numPr>
          <w:ilvl w:val="0"/>
          <w:numId w:val="4"/>
        </w:numPr>
        <w:tabs>
          <w:tab w:val="left" w:pos="720"/>
        </w:tabs>
        <w:jc w:val="both"/>
        <w:rPr>
          <w:rFonts w:ascii="Arial" w:hAnsi="Arial" w:cs="Arial"/>
          <w:sz w:val="20"/>
          <w:szCs w:val="20"/>
        </w:rPr>
      </w:pPr>
      <w:r w:rsidRPr="00105D6F">
        <w:rPr>
          <w:rFonts w:ascii="Arial" w:hAnsi="Arial" w:cs="Arial"/>
          <w:sz w:val="20"/>
          <w:szCs w:val="20"/>
        </w:rPr>
        <w:t>Kupující se zavazuje uplatnit nárok na od</w:t>
      </w:r>
      <w:r>
        <w:rPr>
          <w:rFonts w:ascii="Arial" w:hAnsi="Arial" w:cs="Arial"/>
          <w:sz w:val="20"/>
          <w:szCs w:val="20"/>
        </w:rPr>
        <w:t>stranění vady u prodávajícího bez zbytečného odkladu poté</w:t>
      </w:r>
      <w:r w:rsidRPr="00105D6F">
        <w:rPr>
          <w:rFonts w:ascii="Arial" w:hAnsi="Arial" w:cs="Arial"/>
          <w:sz w:val="20"/>
          <w:szCs w:val="20"/>
        </w:rPr>
        <w:t>, co vadu zjistil</w:t>
      </w:r>
      <w:r w:rsidRPr="00851CCC">
        <w:rPr>
          <w:rFonts w:ascii="Arial" w:hAnsi="Arial" w:cs="Arial"/>
          <w:sz w:val="20"/>
          <w:szCs w:val="20"/>
        </w:rPr>
        <w:t xml:space="preserve">. Součástí tohoto oznámení kupujícího o existenci vady bude i sdělení, jaké právo z odpovědnosti za vady si kupující zvolil. </w:t>
      </w:r>
    </w:p>
    <w:p w:rsidR="009E1EA4" w:rsidRPr="00851CCC" w:rsidRDefault="009E1EA4" w:rsidP="00BD1AD7">
      <w:pPr>
        <w:tabs>
          <w:tab w:val="left" w:pos="720"/>
        </w:tabs>
        <w:ind w:left="397"/>
        <w:jc w:val="both"/>
        <w:rPr>
          <w:rFonts w:ascii="Arial" w:hAnsi="Arial" w:cs="Arial"/>
          <w:sz w:val="20"/>
          <w:szCs w:val="20"/>
        </w:rPr>
      </w:pPr>
    </w:p>
    <w:p w:rsidR="009E1EA4" w:rsidRPr="00851CCC" w:rsidRDefault="009E1EA4" w:rsidP="00BD1AD7">
      <w:pPr>
        <w:numPr>
          <w:ilvl w:val="0"/>
          <w:numId w:val="4"/>
        </w:numPr>
        <w:tabs>
          <w:tab w:val="left" w:pos="720"/>
        </w:tabs>
        <w:jc w:val="both"/>
        <w:rPr>
          <w:rFonts w:ascii="Arial" w:hAnsi="Arial" w:cs="Arial"/>
          <w:sz w:val="20"/>
          <w:szCs w:val="20"/>
        </w:rPr>
      </w:pPr>
      <w:r w:rsidRPr="00851CCC">
        <w:rPr>
          <w:rFonts w:ascii="Arial" w:hAnsi="Arial" w:cs="Arial"/>
          <w:sz w:val="20"/>
          <w:szCs w:val="20"/>
        </w:rPr>
        <w:t>V případě, že je vadné plnění nepodstatným porušením této smlouvy, pak má kupující právo, aby si zvolil, zda bude po prodávajícím požadovat:</w:t>
      </w:r>
    </w:p>
    <w:p w:rsidR="009E1EA4" w:rsidRDefault="009E1EA4" w:rsidP="00BD1AD7">
      <w:pPr>
        <w:tabs>
          <w:tab w:val="left" w:pos="720"/>
        </w:tabs>
        <w:ind w:left="709"/>
        <w:jc w:val="both"/>
        <w:rPr>
          <w:rFonts w:ascii="Arial" w:hAnsi="Arial" w:cs="Arial"/>
          <w:sz w:val="20"/>
          <w:szCs w:val="20"/>
        </w:rPr>
      </w:pPr>
      <w:r>
        <w:rPr>
          <w:rFonts w:ascii="Arial" w:hAnsi="Arial" w:cs="Arial"/>
          <w:sz w:val="20"/>
          <w:szCs w:val="20"/>
        </w:rPr>
        <w:t>a) odstranění vady nebo</w:t>
      </w:r>
    </w:p>
    <w:p w:rsidR="009E1EA4" w:rsidRDefault="009E1EA4" w:rsidP="00BD1AD7">
      <w:pPr>
        <w:tabs>
          <w:tab w:val="left" w:pos="720"/>
        </w:tabs>
        <w:ind w:left="709"/>
        <w:jc w:val="both"/>
        <w:rPr>
          <w:rFonts w:ascii="Arial" w:hAnsi="Arial" w:cs="Arial"/>
          <w:sz w:val="20"/>
          <w:szCs w:val="20"/>
        </w:rPr>
      </w:pPr>
      <w:r>
        <w:rPr>
          <w:rFonts w:ascii="Arial" w:hAnsi="Arial" w:cs="Arial"/>
          <w:sz w:val="20"/>
          <w:szCs w:val="20"/>
        </w:rPr>
        <w:t>b) přiměřenou slevu z kupní ceny.</w:t>
      </w:r>
    </w:p>
    <w:p w:rsidR="009E1EA4" w:rsidRDefault="009E1EA4" w:rsidP="00BD1AD7">
      <w:pPr>
        <w:tabs>
          <w:tab w:val="left" w:pos="720"/>
        </w:tabs>
        <w:ind w:left="709"/>
        <w:jc w:val="both"/>
        <w:rPr>
          <w:rFonts w:ascii="Arial" w:hAnsi="Arial" w:cs="Arial"/>
          <w:sz w:val="20"/>
          <w:szCs w:val="20"/>
        </w:rPr>
      </w:pPr>
    </w:p>
    <w:p w:rsidR="009E1EA4" w:rsidRDefault="009E1EA4" w:rsidP="00BD1AD7">
      <w:pPr>
        <w:tabs>
          <w:tab w:val="left" w:pos="426"/>
        </w:tabs>
        <w:ind w:left="426"/>
        <w:jc w:val="both"/>
        <w:rPr>
          <w:rFonts w:ascii="Arial" w:hAnsi="Arial" w:cs="Arial"/>
          <w:sz w:val="20"/>
          <w:szCs w:val="20"/>
        </w:rPr>
      </w:pPr>
      <w:r>
        <w:rPr>
          <w:rFonts w:ascii="Arial" w:hAnsi="Arial" w:cs="Arial"/>
          <w:sz w:val="20"/>
          <w:szCs w:val="20"/>
        </w:rPr>
        <w:t>Smluvní strany se dohodly, že v případě, kdy kupující neoznámí prodávajícímu, které z výše uvedených práv si zvolil, platí, že má zájem, aby došlo k odstranění vady předmětu koupě, a to za podmínek stanovených v této smlouvě.</w:t>
      </w:r>
    </w:p>
    <w:p w:rsidR="009E1EA4" w:rsidRDefault="009E1EA4" w:rsidP="00BD1AD7">
      <w:pPr>
        <w:tabs>
          <w:tab w:val="left" w:pos="426"/>
        </w:tabs>
        <w:ind w:left="426"/>
        <w:jc w:val="both"/>
        <w:rPr>
          <w:rFonts w:ascii="Arial" w:hAnsi="Arial" w:cs="Arial"/>
          <w:sz w:val="20"/>
          <w:szCs w:val="20"/>
        </w:rPr>
      </w:pPr>
    </w:p>
    <w:p w:rsidR="009E1EA4" w:rsidRDefault="009E1EA4" w:rsidP="003644EA">
      <w:pPr>
        <w:numPr>
          <w:ilvl w:val="0"/>
          <w:numId w:val="4"/>
        </w:numPr>
        <w:tabs>
          <w:tab w:val="left" w:pos="720"/>
        </w:tabs>
        <w:jc w:val="both"/>
        <w:rPr>
          <w:rFonts w:ascii="Arial" w:hAnsi="Arial" w:cs="Arial"/>
          <w:sz w:val="20"/>
          <w:szCs w:val="20"/>
        </w:rPr>
      </w:pPr>
      <w:r w:rsidRPr="007B5A5D">
        <w:rPr>
          <w:rFonts w:ascii="Arial" w:hAnsi="Arial" w:cs="Arial"/>
          <w:sz w:val="20"/>
          <w:szCs w:val="20"/>
        </w:rPr>
        <w:t>Prodávající se zavazuje zahájit odstran</w:t>
      </w:r>
      <w:r>
        <w:rPr>
          <w:rFonts w:ascii="Arial" w:hAnsi="Arial" w:cs="Arial"/>
          <w:sz w:val="20"/>
          <w:szCs w:val="20"/>
        </w:rPr>
        <w:t>it</w:t>
      </w:r>
      <w:r w:rsidRPr="007B5A5D">
        <w:rPr>
          <w:rFonts w:ascii="Arial" w:hAnsi="Arial" w:cs="Arial"/>
          <w:sz w:val="20"/>
          <w:szCs w:val="20"/>
        </w:rPr>
        <w:t xml:space="preserve"> vad</w:t>
      </w:r>
      <w:r>
        <w:rPr>
          <w:rFonts w:ascii="Arial" w:hAnsi="Arial" w:cs="Arial"/>
          <w:sz w:val="20"/>
          <w:szCs w:val="20"/>
        </w:rPr>
        <w:t>u</w:t>
      </w:r>
      <w:r w:rsidRPr="007B5A5D">
        <w:rPr>
          <w:rFonts w:ascii="Arial" w:hAnsi="Arial" w:cs="Arial"/>
          <w:sz w:val="20"/>
          <w:szCs w:val="20"/>
        </w:rPr>
        <w:t xml:space="preserve"> do 15 pracovních dní od jejího nahlášení,</w:t>
      </w:r>
      <w:r>
        <w:rPr>
          <w:rFonts w:ascii="Arial" w:hAnsi="Arial" w:cs="Arial"/>
          <w:sz w:val="20"/>
          <w:szCs w:val="20"/>
        </w:rPr>
        <w:t xml:space="preserve"> pokud nebude dohodnuto jinak,</w:t>
      </w:r>
      <w:r w:rsidRPr="007B5A5D">
        <w:rPr>
          <w:rFonts w:ascii="Arial" w:hAnsi="Arial" w:cs="Arial"/>
          <w:sz w:val="20"/>
          <w:szCs w:val="20"/>
        </w:rPr>
        <w:t xml:space="preserve"> a to i v případě, že reklamaci neuznává, pokud nebude dohodnuto jinak. </w:t>
      </w:r>
    </w:p>
    <w:p w:rsidR="009E1EA4" w:rsidRPr="007B5A5D" w:rsidRDefault="009E1EA4" w:rsidP="007B5A5D">
      <w:pPr>
        <w:tabs>
          <w:tab w:val="left" w:pos="720"/>
        </w:tabs>
        <w:ind w:left="397"/>
        <w:jc w:val="both"/>
        <w:rPr>
          <w:rFonts w:ascii="Arial" w:hAnsi="Arial" w:cs="Arial"/>
          <w:sz w:val="20"/>
          <w:szCs w:val="20"/>
        </w:rPr>
      </w:pPr>
    </w:p>
    <w:p w:rsidR="009E1EA4" w:rsidRDefault="009E1EA4" w:rsidP="00FF713E">
      <w:pPr>
        <w:numPr>
          <w:ilvl w:val="0"/>
          <w:numId w:val="4"/>
        </w:numPr>
        <w:jc w:val="both"/>
        <w:rPr>
          <w:rFonts w:ascii="Arial" w:hAnsi="Arial" w:cs="Arial"/>
          <w:sz w:val="20"/>
          <w:szCs w:val="20"/>
        </w:rPr>
      </w:pPr>
      <w:r w:rsidRPr="00964287">
        <w:rPr>
          <w:rFonts w:ascii="Arial" w:hAnsi="Arial" w:cs="Arial"/>
          <w:sz w:val="20"/>
          <w:szCs w:val="20"/>
        </w:rPr>
        <w:t xml:space="preserve">Odmítne-li prodávající neodůvodněně odstranit vadu nebo neodstraní-li prodávající vadu ve lhůtě dle odst. 8. tohoto článku, je kupující oprávněn změnit volbu svého nároku z vady tak, že namísto jejího odstranění může žádat přiměřenou slevu z kupní ceny </w:t>
      </w:r>
      <w:r>
        <w:rPr>
          <w:rFonts w:ascii="Arial" w:hAnsi="Arial" w:cs="Arial"/>
          <w:sz w:val="20"/>
          <w:szCs w:val="20"/>
        </w:rPr>
        <w:t>nebo odstoupit</w:t>
      </w:r>
      <w:r w:rsidRPr="00964287">
        <w:rPr>
          <w:rFonts w:ascii="Arial" w:hAnsi="Arial" w:cs="Arial"/>
          <w:sz w:val="20"/>
          <w:szCs w:val="20"/>
        </w:rPr>
        <w:t xml:space="preserve"> od smlouvy </w:t>
      </w:r>
      <w:r>
        <w:rPr>
          <w:rFonts w:ascii="Arial" w:hAnsi="Arial" w:cs="Arial"/>
          <w:sz w:val="20"/>
          <w:szCs w:val="20"/>
        </w:rPr>
        <w:t xml:space="preserve">(dle </w:t>
      </w:r>
      <w:r w:rsidRPr="00964287">
        <w:rPr>
          <w:rFonts w:ascii="Arial" w:hAnsi="Arial" w:cs="Arial"/>
          <w:sz w:val="20"/>
          <w:szCs w:val="20"/>
        </w:rPr>
        <w:t>§ 2107</w:t>
      </w:r>
      <w:r>
        <w:rPr>
          <w:rFonts w:ascii="Arial" w:hAnsi="Arial" w:cs="Arial"/>
          <w:sz w:val="20"/>
          <w:szCs w:val="20"/>
        </w:rPr>
        <w:t xml:space="preserve"> odst. 3 občanského zákoníku). </w:t>
      </w:r>
    </w:p>
    <w:p w:rsidR="009E1EA4" w:rsidRPr="00964287" w:rsidRDefault="009E1EA4" w:rsidP="00964287">
      <w:pPr>
        <w:jc w:val="both"/>
        <w:rPr>
          <w:rFonts w:ascii="Arial" w:hAnsi="Arial" w:cs="Arial"/>
          <w:sz w:val="20"/>
          <w:szCs w:val="20"/>
        </w:rPr>
      </w:pPr>
    </w:p>
    <w:p w:rsidR="009E1EA4" w:rsidRPr="00C44E9C" w:rsidRDefault="009E1EA4" w:rsidP="00BD1AD7">
      <w:pPr>
        <w:numPr>
          <w:ilvl w:val="0"/>
          <w:numId w:val="4"/>
        </w:numPr>
        <w:jc w:val="both"/>
        <w:rPr>
          <w:rFonts w:ascii="Arial" w:hAnsi="Arial" w:cs="Arial"/>
          <w:sz w:val="20"/>
          <w:szCs w:val="20"/>
        </w:rPr>
      </w:pPr>
      <w:r>
        <w:rPr>
          <w:rFonts w:ascii="Arial" w:hAnsi="Arial" w:cs="Arial"/>
          <w:sz w:val="20"/>
          <w:szCs w:val="20"/>
        </w:rPr>
        <w:t>Na díly, součástky na předmětu koupě</w:t>
      </w:r>
      <w:r w:rsidRPr="00C44E9C">
        <w:rPr>
          <w:rFonts w:ascii="Arial" w:hAnsi="Arial" w:cs="Arial"/>
          <w:sz w:val="20"/>
          <w:szCs w:val="20"/>
        </w:rPr>
        <w:t xml:space="preserve"> vyměňované nebo opravované či jinak měněné v rámci záruky poskytuje prodávající novou záruku, v délce a za stejných podmínek</w:t>
      </w:r>
      <w:r>
        <w:rPr>
          <w:rFonts w:ascii="Arial" w:hAnsi="Arial" w:cs="Arial"/>
          <w:sz w:val="20"/>
          <w:szCs w:val="20"/>
        </w:rPr>
        <w:t xml:space="preserve">, která je </w:t>
      </w:r>
      <w:r w:rsidRPr="00C44E9C">
        <w:rPr>
          <w:rFonts w:ascii="Arial" w:hAnsi="Arial" w:cs="Arial"/>
          <w:sz w:val="20"/>
          <w:szCs w:val="20"/>
        </w:rPr>
        <w:t>uveden</w:t>
      </w:r>
      <w:r>
        <w:rPr>
          <w:rFonts w:ascii="Arial" w:hAnsi="Arial" w:cs="Arial"/>
          <w:sz w:val="20"/>
          <w:szCs w:val="20"/>
        </w:rPr>
        <w:t xml:space="preserve">a </w:t>
      </w:r>
      <w:r w:rsidRPr="00C44E9C">
        <w:rPr>
          <w:rFonts w:ascii="Arial" w:hAnsi="Arial" w:cs="Arial"/>
          <w:sz w:val="20"/>
          <w:szCs w:val="20"/>
        </w:rPr>
        <w:t>v</w:t>
      </w:r>
      <w:r>
        <w:rPr>
          <w:rFonts w:ascii="Arial" w:hAnsi="Arial" w:cs="Arial"/>
          <w:sz w:val="20"/>
          <w:szCs w:val="20"/>
        </w:rPr>
        <w:t> odst. 4.</w:t>
      </w:r>
      <w:r w:rsidRPr="00C44E9C">
        <w:rPr>
          <w:rFonts w:ascii="Arial" w:hAnsi="Arial" w:cs="Arial"/>
          <w:sz w:val="20"/>
          <w:szCs w:val="20"/>
        </w:rPr>
        <w:t xml:space="preserve"> tomto článku.</w:t>
      </w:r>
    </w:p>
    <w:p w:rsidR="009E1EA4" w:rsidRDefault="009E1EA4" w:rsidP="00BD1AD7">
      <w:pPr>
        <w:tabs>
          <w:tab w:val="left" w:pos="720"/>
        </w:tabs>
        <w:jc w:val="both"/>
        <w:rPr>
          <w:rFonts w:ascii="Arial" w:hAnsi="Arial" w:cs="Arial"/>
          <w:sz w:val="20"/>
          <w:szCs w:val="20"/>
        </w:rPr>
      </w:pPr>
    </w:p>
    <w:p w:rsidR="009E1EA4" w:rsidRDefault="009E1EA4" w:rsidP="00BD1AD7">
      <w:pPr>
        <w:numPr>
          <w:ilvl w:val="0"/>
          <w:numId w:val="4"/>
        </w:numPr>
        <w:tabs>
          <w:tab w:val="left" w:pos="720"/>
        </w:tabs>
        <w:jc w:val="both"/>
        <w:rPr>
          <w:rFonts w:ascii="Arial" w:hAnsi="Arial" w:cs="Arial"/>
          <w:sz w:val="20"/>
          <w:szCs w:val="20"/>
        </w:rPr>
      </w:pPr>
      <w:r w:rsidRPr="00C44E9C">
        <w:rPr>
          <w:rFonts w:ascii="Arial" w:hAnsi="Arial" w:cs="Arial"/>
          <w:sz w:val="20"/>
          <w:szCs w:val="20"/>
        </w:rPr>
        <w:t>Prodávající se zavazuje, že záruční oprava bude prováděna zcela bezplatně – tj. nebudou účtovány náklady na spotřebovaný materiál ani náklady na dopravu a práci servisního technika.</w:t>
      </w:r>
    </w:p>
    <w:p w:rsidR="009E1EA4" w:rsidRPr="00C44E9C" w:rsidRDefault="009E1EA4" w:rsidP="00BD1AD7">
      <w:pPr>
        <w:tabs>
          <w:tab w:val="left" w:pos="720"/>
        </w:tabs>
        <w:ind w:left="397"/>
        <w:jc w:val="both"/>
        <w:rPr>
          <w:rFonts w:ascii="Arial" w:hAnsi="Arial" w:cs="Arial"/>
          <w:sz w:val="20"/>
          <w:szCs w:val="20"/>
        </w:rPr>
      </w:pPr>
    </w:p>
    <w:p w:rsidR="009E1EA4" w:rsidRPr="002814F9" w:rsidRDefault="009E1EA4" w:rsidP="00BD1AD7">
      <w:pPr>
        <w:pStyle w:val="BodyTextIndent2"/>
        <w:numPr>
          <w:ilvl w:val="0"/>
          <w:numId w:val="4"/>
        </w:numPr>
        <w:tabs>
          <w:tab w:val="left" w:pos="360"/>
        </w:tabs>
        <w:spacing w:after="0" w:line="240" w:lineRule="auto"/>
        <w:jc w:val="both"/>
        <w:rPr>
          <w:rFonts w:ascii="Arial" w:hAnsi="Arial" w:cs="Arial"/>
        </w:rPr>
      </w:pPr>
      <w:r>
        <w:rPr>
          <w:rFonts w:ascii="Arial" w:hAnsi="Arial" w:cs="Arial"/>
        </w:rPr>
        <w:t xml:space="preserve">Prodávající je povinen odstranit vady, i když tvrdí, že za uvedené vady neodpovídá. </w:t>
      </w:r>
      <w:r w:rsidRPr="002814F9">
        <w:rPr>
          <w:rFonts w:ascii="Arial" w:hAnsi="Arial" w:cs="Arial"/>
        </w:rPr>
        <w:t>Náklady na odstranění vady v těchto sporných případech nese až do rozhodnutí soudu prodávající.</w:t>
      </w:r>
    </w:p>
    <w:p w:rsidR="009E1EA4" w:rsidRDefault="009E1EA4" w:rsidP="00BD1AD7">
      <w:pPr>
        <w:pStyle w:val="BodyTextIndent2"/>
        <w:tabs>
          <w:tab w:val="num" w:pos="0"/>
        </w:tabs>
        <w:spacing w:after="0" w:line="240" w:lineRule="auto"/>
        <w:ind w:left="0"/>
        <w:jc w:val="both"/>
        <w:rPr>
          <w:rFonts w:ascii="Arial" w:hAnsi="Arial" w:cs="Arial"/>
        </w:rPr>
      </w:pPr>
    </w:p>
    <w:p w:rsidR="009E1EA4" w:rsidRDefault="009E1EA4" w:rsidP="00BD1AD7">
      <w:pPr>
        <w:numPr>
          <w:ilvl w:val="0"/>
          <w:numId w:val="4"/>
        </w:numPr>
        <w:tabs>
          <w:tab w:val="left" w:pos="720"/>
        </w:tabs>
        <w:jc w:val="both"/>
        <w:rPr>
          <w:rFonts w:ascii="Arial" w:hAnsi="Arial" w:cs="Arial"/>
          <w:sz w:val="20"/>
          <w:szCs w:val="20"/>
        </w:rPr>
      </w:pPr>
      <w:r>
        <w:rPr>
          <w:rFonts w:ascii="Arial" w:hAnsi="Arial" w:cs="Arial"/>
          <w:sz w:val="20"/>
        </w:rPr>
        <w:t xml:space="preserve">V případě </w:t>
      </w:r>
      <w:r>
        <w:rPr>
          <w:rFonts w:ascii="Arial" w:hAnsi="Arial" w:cs="Arial"/>
          <w:sz w:val="20"/>
          <w:szCs w:val="20"/>
        </w:rPr>
        <w:t xml:space="preserve">že je vadné plnění </w:t>
      </w:r>
      <w:r w:rsidRPr="00851CCC">
        <w:rPr>
          <w:rFonts w:ascii="Arial" w:hAnsi="Arial" w:cs="Arial"/>
          <w:sz w:val="20"/>
          <w:szCs w:val="20"/>
        </w:rPr>
        <w:t>podstatným porušením</w:t>
      </w:r>
      <w:r>
        <w:rPr>
          <w:rFonts w:ascii="Arial" w:hAnsi="Arial" w:cs="Arial"/>
          <w:sz w:val="20"/>
          <w:szCs w:val="20"/>
        </w:rPr>
        <w:t xml:space="preserve"> této smlouvy, pak má kupující právo na:</w:t>
      </w:r>
    </w:p>
    <w:p w:rsidR="009E1EA4" w:rsidRDefault="009E1EA4" w:rsidP="00BD1AD7">
      <w:pPr>
        <w:tabs>
          <w:tab w:val="left" w:pos="993"/>
        </w:tabs>
        <w:ind w:left="993" w:hanging="284"/>
        <w:jc w:val="both"/>
        <w:rPr>
          <w:rFonts w:ascii="Arial" w:hAnsi="Arial" w:cs="Arial"/>
          <w:sz w:val="20"/>
          <w:szCs w:val="20"/>
        </w:rPr>
      </w:pPr>
      <w:r>
        <w:rPr>
          <w:rFonts w:ascii="Arial" w:hAnsi="Arial" w:cs="Arial"/>
          <w:sz w:val="20"/>
          <w:szCs w:val="20"/>
        </w:rPr>
        <w:t>a) odstranění vady dodáním nového předmětu koupě bez vady nebo dodáním chybějící části předmětu koupě nebo</w:t>
      </w:r>
    </w:p>
    <w:p w:rsidR="009E1EA4" w:rsidRDefault="009E1EA4" w:rsidP="00BD1AD7">
      <w:pPr>
        <w:tabs>
          <w:tab w:val="left" w:pos="993"/>
        </w:tabs>
        <w:ind w:left="993" w:hanging="284"/>
        <w:jc w:val="both"/>
        <w:rPr>
          <w:rFonts w:ascii="Arial" w:hAnsi="Arial" w:cs="Arial"/>
          <w:sz w:val="20"/>
          <w:szCs w:val="20"/>
        </w:rPr>
      </w:pPr>
      <w:r>
        <w:rPr>
          <w:rFonts w:ascii="Arial" w:hAnsi="Arial" w:cs="Arial"/>
          <w:sz w:val="20"/>
          <w:szCs w:val="20"/>
        </w:rPr>
        <w:t>b) odstranění vady opravou předmětu koupě nebo</w:t>
      </w:r>
    </w:p>
    <w:p w:rsidR="009E1EA4" w:rsidRDefault="009E1EA4" w:rsidP="00BD1AD7">
      <w:pPr>
        <w:tabs>
          <w:tab w:val="left" w:pos="993"/>
        </w:tabs>
        <w:ind w:left="993" w:hanging="284"/>
        <w:jc w:val="both"/>
        <w:rPr>
          <w:rFonts w:ascii="Arial" w:hAnsi="Arial" w:cs="Arial"/>
          <w:sz w:val="20"/>
          <w:szCs w:val="20"/>
        </w:rPr>
      </w:pPr>
      <w:r>
        <w:rPr>
          <w:rFonts w:ascii="Arial" w:hAnsi="Arial" w:cs="Arial"/>
          <w:sz w:val="20"/>
          <w:szCs w:val="20"/>
        </w:rPr>
        <w:t>c) přiměřenou slevu z kupní ceny nebo</w:t>
      </w:r>
    </w:p>
    <w:p w:rsidR="009E1EA4" w:rsidRDefault="009E1EA4" w:rsidP="00BD1AD7">
      <w:pPr>
        <w:tabs>
          <w:tab w:val="left" w:pos="993"/>
        </w:tabs>
        <w:ind w:left="993" w:hanging="284"/>
        <w:jc w:val="both"/>
        <w:rPr>
          <w:rFonts w:ascii="Arial" w:hAnsi="Arial" w:cs="Arial"/>
          <w:sz w:val="20"/>
          <w:szCs w:val="20"/>
        </w:rPr>
      </w:pPr>
      <w:r>
        <w:rPr>
          <w:rFonts w:ascii="Arial" w:hAnsi="Arial" w:cs="Arial"/>
          <w:sz w:val="20"/>
          <w:szCs w:val="20"/>
        </w:rPr>
        <w:t>d) odstoupení od kupní smlouvy.</w:t>
      </w:r>
    </w:p>
    <w:p w:rsidR="009E1EA4" w:rsidRDefault="009E1EA4" w:rsidP="00BD1AD7">
      <w:pPr>
        <w:tabs>
          <w:tab w:val="left" w:pos="720"/>
        </w:tabs>
        <w:ind w:left="709"/>
        <w:jc w:val="both"/>
        <w:rPr>
          <w:rFonts w:ascii="Arial" w:hAnsi="Arial" w:cs="Arial"/>
          <w:sz w:val="20"/>
          <w:szCs w:val="20"/>
        </w:rPr>
      </w:pPr>
    </w:p>
    <w:p w:rsidR="009E1EA4" w:rsidRDefault="009E1EA4" w:rsidP="00BD1AD7">
      <w:pPr>
        <w:pStyle w:val="Zkladntextodsazen21"/>
        <w:tabs>
          <w:tab w:val="left" w:pos="1477"/>
        </w:tabs>
        <w:ind w:left="0" w:firstLine="0"/>
        <w:jc w:val="both"/>
        <w:rPr>
          <w:rFonts w:ascii="Arial" w:hAnsi="Arial" w:cs="Arial"/>
          <w:sz w:val="20"/>
        </w:rPr>
      </w:pPr>
    </w:p>
    <w:p w:rsidR="009E1EA4" w:rsidRDefault="009E1EA4" w:rsidP="00BD1AD7">
      <w:pPr>
        <w:pStyle w:val="Zkladntextodsazen21"/>
        <w:numPr>
          <w:ilvl w:val="0"/>
          <w:numId w:val="4"/>
        </w:numPr>
        <w:tabs>
          <w:tab w:val="left" w:pos="1477"/>
        </w:tabs>
        <w:jc w:val="both"/>
        <w:rPr>
          <w:rFonts w:ascii="Arial" w:hAnsi="Arial" w:cs="Arial"/>
          <w:sz w:val="20"/>
        </w:rPr>
      </w:pPr>
      <w:r>
        <w:rPr>
          <w:rFonts w:ascii="Arial" w:hAnsi="Arial" w:cs="Arial"/>
          <w:sz w:val="20"/>
        </w:rPr>
        <w:t xml:space="preserve">Prodávající se zavazuje, že uhradí kupujícímu veškeré škody vzniklé z vady a náklady spojené s reklamací.  </w:t>
      </w:r>
    </w:p>
    <w:p w:rsidR="009E1EA4" w:rsidRDefault="009E1EA4" w:rsidP="00BD1AD7">
      <w:pPr>
        <w:jc w:val="both"/>
        <w:rPr>
          <w:rFonts w:ascii="Arial" w:hAnsi="Arial" w:cs="Arial"/>
          <w:sz w:val="20"/>
          <w:szCs w:val="20"/>
        </w:rPr>
      </w:pPr>
    </w:p>
    <w:p w:rsidR="009E1EA4" w:rsidRDefault="009E1EA4" w:rsidP="00BD1AD7">
      <w:pPr>
        <w:jc w:val="center"/>
        <w:rPr>
          <w:rFonts w:ascii="Arial" w:hAnsi="Arial" w:cs="Arial"/>
          <w:b/>
          <w:sz w:val="20"/>
          <w:szCs w:val="20"/>
        </w:rPr>
      </w:pPr>
    </w:p>
    <w:p w:rsidR="009E1EA4" w:rsidRDefault="009E1EA4" w:rsidP="00BD1AD7">
      <w:pPr>
        <w:jc w:val="center"/>
        <w:rPr>
          <w:rFonts w:ascii="Arial" w:hAnsi="Arial" w:cs="Arial"/>
          <w:b/>
          <w:sz w:val="20"/>
          <w:szCs w:val="20"/>
        </w:rPr>
      </w:pPr>
      <w:r>
        <w:rPr>
          <w:rFonts w:ascii="Arial" w:hAnsi="Arial" w:cs="Arial"/>
          <w:b/>
          <w:sz w:val="20"/>
          <w:szCs w:val="20"/>
        </w:rPr>
        <w:t>V.</w:t>
      </w:r>
    </w:p>
    <w:p w:rsidR="009E1EA4" w:rsidRDefault="009E1EA4" w:rsidP="00BD1AD7">
      <w:pPr>
        <w:jc w:val="center"/>
        <w:rPr>
          <w:rFonts w:ascii="Arial" w:hAnsi="Arial" w:cs="Arial"/>
          <w:b/>
          <w:sz w:val="20"/>
          <w:szCs w:val="20"/>
        </w:rPr>
      </w:pPr>
      <w:r>
        <w:rPr>
          <w:rFonts w:ascii="Arial" w:hAnsi="Arial" w:cs="Arial"/>
          <w:b/>
          <w:sz w:val="20"/>
          <w:szCs w:val="20"/>
        </w:rPr>
        <w:t>Smluvní sankce</w:t>
      </w:r>
    </w:p>
    <w:p w:rsidR="009E1EA4" w:rsidRDefault="009E1EA4" w:rsidP="00BD1AD7">
      <w:pPr>
        <w:jc w:val="center"/>
        <w:rPr>
          <w:rFonts w:ascii="Arial" w:hAnsi="Arial" w:cs="Arial"/>
          <w:b/>
          <w:sz w:val="20"/>
          <w:szCs w:val="20"/>
        </w:rPr>
      </w:pPr>
    </w:p>
    <w:p w:rsidR="009E1EA4" w:rsidRDefault="009E1EA4" w:rsidP="00BD1AD7">
      <w:pPr>
        <w:numPr>
          <w:ilvl w:val="0"/>
          <w:numId w:val="5"/>
        </w:numPr>
        <w:jc w:val="both"/>
        <w:rPr>
          <w:rFonts w:ascii="Arial" w:hAnsi="Arial" w:cs="Arial"/>
          <w:color w:val="000000"/>
          <w:sz w:val="20"/>
          <w:szCs w:val="20"/>
        </w:rPr>
      </w:pPr>
      <w:r>
        <w:rPr>
          <w:rFonts w:ascii="Arial" w:hAnsi="Arial" w:cs="Arial"/>
          <w:color w:val="000000"/>
          <w:sz w:val="20"/>
          <w:szCs w:val="20"/>
        </w:rPr>
        <w:t>Smluvní strany se dohodly na následujících sankcích za porušení smluvních povinností:</w:t>
      </w:r>
    </w:p>
    <w:p w:rsidR="009E1EA4" w:rsidRDefault="009E1EA4" w:rsidP="00BD1AD7">
      <w:pPr>
        <w:numPr>
          <w:ilvl w:val="0"/>
          <w:numId w:val="6"/>
        </w:numPr>
        <w:jc w:val="both"/>
        <w:rPr>
          <w:rFonts w:ascii="Arial" w:hAnsi="Arial" w:cs="Arial"/>
          <w:color w:val="000000"/>
          <w:sz w:val="20"/>
          <w:szCs w:val="20"/>
        </w:rPr>
      </w:pPr>
      <w:r>
        <w:rPr>
          <w:rFonts w:ascii="Arial" w:hAnsi="Arial" w:cs="Arial"/>
          <w:color w:val="000000"/>
          <w:sz w:val="20"/>
          <w:szCs w:val="20"/>
        </w:rPr>
        <w:t xml:space="preserve">Prodávající se zavazuje uhradit za každý </w:t>
      </w:r>
      <w:r>
        <w:rPr>
          <w:rFonts w:ascii="Arial" w:hAnsi="Arial" w:cs="Arial"/>
          <w:sz w:val="20"/>
          <w:szCs w:val="20"/>
        </w:rPr>
        <w:t>započatý</w:t>
      </w:r>
      <w:r>
        <w:rPr>
          <w:rFonts w:ascii="Arial" w:hAnsi="Arial" w:cs="Arial"/>
          <w:color w:val="000000"/>
          <w:sz w:val="20"/>
          <w:szCs w:val="20"/>
        </w:rPr>
        <w:t xml:space="preserve"> den překročení sjednaného termínu plnění (čl. III. odst. 1.) smluvní pokutu </w:t>
      </w:r>
      <w:r w:rsidRPr="002D5292">
        <w:rPr>
          <w:rFonts w:ascii="Arial" w:hAnsi="Arial" w:cs="Arial"/>
          <w:color w:val="000000"/>
          <w:sz w:val="20"/>
          <w:szCs w:val="20"/>
        </w:rPr>
        <w:t>1 000,00 Kč.</w:t>
      </w:r>
    </w:p>
    <w:p w:rsidR="009E1EA4" w:rsidRDefault="009E1EA4" w:rsidP="00BD1AD7">
      <w:pPr>
        <w:numPr>
          <w:ilvl w:val="0"/>
          <w:numId w:val="6"/>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w:t>
      </w:r>
      <w:r w:rsidRPr="002D5292">
        <w:rPr>
          <w:rFonts w:ascii="Arial" w:hAnsi="Arial" w:cs="Arial"/>
          <w:sz w:val="20"/>
          <w:szCs w:val="20"/>
        </w:rPr>
        <w:t>1 000,00 Kč</w:t>
      </w:r>
      <w:r>
        <w:rPr>
          <w:rFonts w:ascii="Arial" w:hAnsi="Arial" w:cs="Arial"/>
          <w:sz w:val="20"/>
          <w:szCs w:val="20"/>
        </w:rPr>
        <w:t xml:space="preserve"> </w:t>
      </w:r>
      <w:r>
        <w:rPr>
          <w:rFonts w:ascii="Arial" w:hAnsi="Arial" w:cs="Arial"/>
          <w:color w:val="000000"/>
          <w:sz w:val="20"/>
          <w:szCs w:val="20"/>
        </w:rPr>
        <w:t xml:space="preserve">za </w:t>
      </w:r>
      <w:r>
        <w:rPr>
          <w:rFonts w:ascii="Arial" w:hAnsi="Arial" w:cs="Arial"/>
          <w:iCs/>
          <w:color w:val="000000"/>
          <w:sz w:val="20"/>
          <w:szCs w:val="20"/>
        </w:rPr>
        <w:t xml:space="preserve">každý započatý den překročení </w:t>
      </w:r>
      <w:r w:rsidRPr="002814F9">
        <w:rPr>
          <w:rFonts w:ascii="Arial" w:hAnsi="Arial" w:cs="Arial"/>
          <w:iCs/>
          <w:color w:val="000000"/>
          <w:sz w:val="20"/>
          <w:szCs w:val="20"/>
        </w:rPr>
        <w:t>lhůty dle čl. IV. odst. 8. této</w:t>
      </w:r>
      <w:r>
        <w:rPr>
          <w:rFonts w:ascii="Arial" w:hAnsi="Arial" w:cs="Arial"/>
          <w:iCs/>
          <w:color w:val="000000"/>
          <w:sz w:val="20"/>
          <w:szCs w:val="20"/>
        </w:rPr>
        <w:t xml:space="preserve"> smlouvy, a to až do dne odstranění vady.</w:t>
      </w:r>
    </w:p>
    <w:p w:rsidR="009E1EA4" w:rsidRDefault="009E1EA4" w:rsidP="00BD1AD7">
      <w:pPr>
        <w:numPr>
          <w:ilvl w:val="0"/>
          <w:numId w:val="6"/>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w:t>
      </w:r>
      <w:r w:rsidRPr="002D5292">
        <w:rPr>
          <w:rFonts w:ascii="Arial" w:hAnsi="Arial" w:cs="Arial"/>
          <w:sz w:val="20"/>
          <w:szCs w:val="20"/>
        </w:rPr>
        <w:t>1 000,00 Kč</w:t>
      </w:r>
      <w:r>
        <w:rPr>
          <w:rFonts w:ascii="Arial" w:hAnsi="Arial" w:cs="Arial"/>
          <w:sz w:val="20"/>
          <w:szCs w:val="20"/>
        </w:rPr>
        <w:t xml:space="preserve"> </w:t>
      </w:r>
      <w:r>
        <w:rPr>
          <w:rFonts w:ascii="Arial" w:hAnsi="Arial" w:cs="Arial"/>
          <w:color w:val="000000"/>
          <w:sz w:val="20"/>
          <w:szCs w:val="20"/>
        </w:rPr>
        <w:t xml:space="preserve">za </w:t>
      </w:r>
      <w:r>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9E1EA4" w:rsidRDefault="009E1EA4" w:rsidP="00BD1AD7">
      <w:pPr>
        <w:jc w:val="both"/>
        <w:rPr>
          <w:rFonts w:ascii="Arial" w:hAnsi="Arial" w:cs="Arial"/>
          <w:color w:val="000000"/>
          <w:sz w:val="20"/>
          <w:szCs w:val="20"/>
        </w:rPr>
      </w:pPr>
    </w:p>
    <w:p w:rsidR="009E1EA4" w:rsidRDefault="009E1EA4" w:rsidP="00EC26D0">
      <w:pPr>
        <w:numPr>
          <w:ilvl w:val="0"/>
          <w:numId w:val="5"/>
        </w:numPr>
        <w:jc w:val="both"/>
        <w:rPr>
          <w:rFonts w:ascii="Arial" w:hAnsi="Arial" w:cs="Arial"/>
          <w:color w:val="000000"/>
          <w:sz w:val="20"/>
          <w:szCs w:val="20"/>
        </w:rPr>
      </w:pPr>
      <w:r w:rsidRPr="00CE2EAE">
        <w:rPr>
          <w:rFonts w:ascii="Arial" w:hAnsi="Arial" w:cs="Arial"/>
          <w:color w:val="000000"/>
          <w:sz w:val="20"/>
          <w:szCs w:val="20"/>
        </w:rPr>
        <w:t xml:space="preserve">Zaplacením smluvní pokuty nejsou dotčena práva </w:t>
      </w:r>
      <w:r>
        <w:rPr>
          <w:rFonts w:ascii="Arial" w:hAnsi="Arial" w:cs="Arial"/>
          <w:color w:val="000000"/>
          <w:sz w:val="20"/>
          <w:szCs w:val="20"/>
        </w:rPr>
        <w:t>kupujícího</w:t>
      </w:r>
      <w:r w:rsidRPr="00CE2EAE">
        <w:rPr>
          <w:rFonts w:ascii="Arial" w:hAnsi="Arial" w:cs="Arial"/>
          <w:color w:val="000000"/>
          <w:sz w:val="20"/>
          <w:szCs w:val="20"/>
        </w:rPr>
        <w:t xml:space="preserve"> na náhradu škody vzniklé porušením téže právní povinnosti, pokud výše škody přesahuje smluvní pokutu.</w:t>
      </w:r>
    </w:p>
    <w:p w:rsidR="009E1EA4" w:rsidRDefault="009E1EA4" w:rsidP="00BD1AD7">
      <w:pPr>
        <w:rPr>
          <w:rFonts w:ascii="Arial" w:hAnsi="Arial" w:cs="Arial"/>
          <w:color w:val="000000"/>
          <w:sz w:val="20"/>
          <w:szCs w:val="20"/>
        </w:rPr>
      </w:pPr>
    </w:p>
    <w:p w:rsidR="009E1EA4" w:rsidRDefault="009E1EA4" w:rsidP="00BD1AD7">
      <w:pPr>
        <w:numPr>
          <w:ilvl w:val="0"/>
          <w:numId w:val="5"/>
        </w:numPr>
        <w:jc w:val="both"/>
        <w:rPr>
          <w:rFonts w:ascii="Arial" w:hAnsi="Arial" w:cs="Arial"/>
          <w:color w:val="000000"/>
          <w:sz w:val="20"/>
          <w:szCs w:val="20"/>
        </w:rPr>
      </w:pPr>
      <w:r w:rsidRPr="00CE2EAE">
        <w:rPr>
          <w:rFonts w:ascii="Arial" w:hAnsi="Arial" w:cs="Arial"/>
          <w:color w:val="000000"/>
          <w:sz w:val="20"/>
          <w:szCs w:val="20"/>
        </w:rPr>
        <w:t xml:space="preserve">Smluvní strany sjednávají, že pokud prodávající nesplní některou svou povinnost sjednanou v této kupní smlouvě a kupující v důsledku toho nesplní podmínky dotačního titulu a nebude tak oprávněn čerpat dotaci na spolufinancování </w:t>
      </w:r>
      <w:r>
        <w:rPr>
          <w:rFonts w:ascii="Arial" w:hAnsi="Arial" w:cs="Arial"/>
          <w:color w:val="000000"/>
          <w:sz w:val="20"/>
          <w:szCs w:val="20"/>
        </w:rPr>
        <w:t>dodávky</w:t>
      </w:r>
      <w:r w:rsidRPr="00CE2EAE">
        <w:rPr>
          <w:rFonts w:ascii="Arial" w:hAnsi="Arial" w:cs="Arial"/>
          <w:color w:val="000000"/>
          <w:sz w:val="20"/>
          <w:szCs w:val="20"/>
        </w:rPr>
        <w:t xml:space="preserve"> nebo bude povinen vrátit dotaci nebo její část, zavazuje se prodávající uhradit kupujícímu smluvní pokutu ve výši takto nedočerpané, popř. vrácené dotace.</w:t>
      </w:r>
    </w:p>
    <w:p w:rsidR="009E1EA4" w:rsidRDefault="009E1EA4" w:rsidP="005628F1">
      <w:pPr>
        <w:pStyle w:val="ListParagraph"/>
        <w:rPr>
          <w:rFonts w:ascii="Arial" w:hAnsi="Arial" w:cs="Arial"/>
          <w:color w:val="000000"/>
          <w:sz w:val="20"/>
          <w:szCs w:val="20"/>
        </w:rPr>
      </w:pPr>
    </w:p>
    <w:p w:rsidR="009E1EA4" w:rsidRDefault="009E1EA4" w:rsidP="00BD1AD7">
      <w:pPr>
        <w:jc w:val="center"/>
        <w:rPr>
          <w:rFonts w:ascii="Arial" w:hAnsi="Arial" w:cs="Arial"/>
          <w:b/>
          <w:sz w:val="20"/>
          <w:szCs w:val="20"/>
        </w:rPr>
      </w:pPr>
      <w:r>
        <w:rPr>
          <w:rFonts w:ascii="Arial" w:hAnsi="Arial" w:cs="Arial"/>
          <w:b/>
          <w:sz w:val="20"/>
          <w:szCs w:val="20"/>
        </w:rPr>
        <w:t>VI.</w:t>
      </w:r>
    </w:p>
    <w:p w:rsidR="009E1EA4" w:rsidRDefault="009E1EA4" w:rsidP="00BD1AD7">
      <w:pPr>
        <w:jc w:val="center"/>
        <w:rPr>
          <w:rFonts w:ascii="Arial" w:hAnsi="Arial" w:cs="Arial"/>
          <w:b/>
          <w:sz w:val="20"/>
          <w:szCs w:val="20"/>
        </w:rPr>
      </w:pPr>
      <w:r>
        <w:rPr>
          <w:rFonts w:ascii="Arial" w:hAnsi="Arial" w:cs="Arial"/>
          <w:b/>
          <w:sz w:val="20"/>
          <w:szCs w:val="20"/>
        </w:rPr>
        <w:t>Odstoupení od smlouvy</w:t>
      </w:r>
    </w:p>
    <w:p w:rsidR="009E1EA4" w:rsidRDefault="009E1EA4" w:rsidP="00BD1AD7">
      <w:pPr>
        <w:jc w:val="center"/>
        <w:rPr>
          <w:rFonts w:ascii="Arial" w:hAnsi="Arial" w:cs="Arial"/>
          <w:b/>
          <w:sz w:val="20"/>
          <w:szCs w:val="20"/>
        </w:rPr>
      </w:pPr>
    </w:p>
    <w:p w:rsidR="009E1EA4" w:rsidRDefault="009E1EA4" w:rsidP="00BD1AD7">
      <w:pPr>
        <w:pStyle w:val="Heading2"/>
        <w:numPr>
          <w:ilvl w:val="0"/>
          <w:numId w:val="7"/>
        </w:numPr>
        <w:tabs>
          <w:tab w:val="left" w:pos="1843"/>
        </w:tabs>
        <w:ind w:right="-18"/>
        <w:jc w:val="both"/>
        <w:rPr>
          <w:rFonts w:ascii="Arial" w:hAnsi="Arial" w:cs="Arial"/>
          <w:b w:val="0"/>
          <w:sz w:val="20"/>
        </w:rPr>
      </w:pPr>
      <w:r>
        <w:rPr>
          <w:rFonts w:ascii="Arial" w:hAnsi="Arial" w:cs="Arial"/>
          <w:b w:val="0"/>
          <w:sz w:val="20"/>
        </w:rPr>
        <w:t xml:space="preserve">Kupující, nad rámec obecné úpravy dle platných a účinných právních předpisů či podmínek sjednaných v této smlouvě, je také oprávněn dle dohody stran odstoupit od smlouvy v případě, že prodávající je v prodlení s dodáním předmětu koupě </w:t>
      </w:r>
      <w:r w:rsidRPr="002D5292">
        <w:rPr>
          <w:rFonts w:ascii="Arial" w:hAnsi="Arial" w:cs="Arial"/>
          <w:b w:val="0"/>
          <w:sz w:val="20"/>
        </w:rPr>
        <w:t xml:space="preserve">déle než 10 </w:t>
      </w:r>
      <w:r>
        <w:rPr>
          <w:rFonts w:ascii="Arial" w:hAnsi="Arial" w:cs="Arial"/>
          <w:b w:val="0"/>
          <w:sz w:val="20"/>
        </w:rPr>
        <w:t>dní.</w:t>
      </w:r>
    </w:p>
    <w:p w:rsidR="009E1EA4" w:rsidRDefault="009E1EA4" w:rsidP="00BD1AD7">
      <w:pPr>
        <w:rPr>
          <w:rFonts w:ascii="Arial" w:hAnsi="Arial" w:cs="Arial"/>
          <w:sz w:val="20"/>
          <w:szCs w:val="20"/>
        </w:rPr>
      </w:pPr>
    </w:p>
    <w:p w:rsidR="009E1EA4" w:rsidRDefault="009E1EA4" w:rsidP="00964287">
      <w:pPr>
        <w:pStyle w:val="BodyTextIndent2"/>
        <w:numPr>
          <w:ilvl w:val="0"/>
          <w:numId w:val="7"/>
        </w:numPr>
        <w:spacing w:after="0" w:line="240" w:lineRule="auto"/>
        <w:ind w:left="426" w:hanging="426"/>
        <w:jc w:val="both"/>
        <w:rPr>
          <w:rFonts w:ascii="Arial" w:hAnsi="Arial" w:cs="Arial"/>
        </w:rPr>
      </w:pPr>
      <w:r w:rsidRPr="00964287">
        <w:rPr>
          <w:rFonts w:ascii="Arial" w:hAnsi="Arial" w:cs="Arial"/>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rsidR="009E1EA4" w:rsidRPr="00964287" w:rsidRDefault="009E1EA4" w:rsidP="00964287">
      <w:pPr>
        <w:pStyle w:val="BodyTextIndent2"/>
        <w:spacing w:after="0" w:line="240" w:lineRule="auto"/>
        <w:ind w:left="0"/>
        <w:jc w:val="both"/>
        <w:rPr>
          <w:rFonts w:ascii="Arial" w:hAnsi="Arial" w:cs="Arial"/>
        </w:rPr>
      </w:pPr>
    </w:p>
    <w:p w:rsidR="009E1EA4" w:rsidRDefault="009E1EA4" w:rsidP="00964287">
      <w:pPr>
        <w:pStyle w:val="BodyTextIndent2"/>
        <w:numPr>
          <w:ilvl w:val="0"/>
          <w:numId w:val="7"/>
        </w:numPr>
        <w:spacing w:after="0" w:line="240" w:lineRule="auto"/>
        <w:jc w:val="both"/>
        <w:rPr>
          <w:rFonts w:ascii="Arial" w:hAnsi="Arial" w:cs="Arial"/>
        </w:rPr>
      </w:pPr>
      <w:r>
        <w:rPr>
          <w:rFonts w:ascii="Arial" w:hAnsi="Arial" w:cs="Arial"/>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9E1EA4" w:rsidRDefault="009E1EA4" w:rsidP="00BD1AD7">
      <w:pPr>
        <w:pStyle w:val="BodyTextIndent2"/>
        <w:numPr>
          <w:ilvl w:val="0"/>
          <w:numId w:val="8"/>
        </w:numPr>
        <w:spacing w:after="0" w:line="240" w:lineRule="auto"/>
        <w:jc w:val="both"/>
        <w:rPr>
          <w:rFonts w:ascii="Arial" w:hAnsi="Arial" w:cs="Arial"/>
        </w:rPr>
      </w:pPr>
      <w:r>
        <w:rPr>
          <w:rFonts w:ascii="Arial" w:hAnsi="Arial" w:cs="Arial"/>
        </w:rPr>
        <w:t>přírodní katastrofy, požáry, zemětřesení, sesuvy půdy, povodně, vichřice nebo jiné atmosférické poruchy,</w:t>
      </w:r>
    </w:p>
    <w:p w:rsidR="009E1EA4" w:rsidRDefault="009E1EA4" w:rsidP="00BD1AD7">
      <w:pPr>
        <w:pStyle w:val="BodyTextIndent2"/>
        <w:numPr>
          <w:ilvl w:val="0"/>
          <w:numId w:val="8"/>
        </w:numPr>
        <w:spacing w:after="0" w:line="240" w:lineRule="auto"/>
        <w:jc w:val="both"/>
        <w:rPr>
          <w:rFonts w:ascii="Arial" w:hAnsi="Arial" w:cs="Arial"/>
        </w:rPr>
      </w:pPr>
      <w:r>
        <w:rPr>
          <w:rFonts w:ascii="Arial" w:hAnsi="Arial" w:cs="Arial"/>
        </w:rPr>
        <w:t>války, povstání, vzpoury, občanské nepokoje nebo stávky,</w:t>
      </w:r>
    </w:p>
    <w:p w:rsidR="009E1EA4" w:rsidRDefault="009E1EA4" w:rsidP="00BD1AD7">
      <w:pPr>
        <w:pStyle w:val="BodyTextIndent2"/>
        <w:numPr>
          <w:ilvl w:val="0"/>
          <w:numId w:val="8"/>
        </w:numPr>
        <w:spacing w:after="0" w:line="240" w:lineRule="auto"/>
        <w:jc w:val="both"/>
        <w:rPr>
          <w:rFonts w:ascii="Arial" w:hAnsi="Arial" w:cs="Arial"/>
        </w:rPr>
      </w:pPr>
      <w:r>
        <w:rPr>
          <w:rFonts w:ascii="Arial" w:hAnsi="Arial" w:cs="Arial"/>
        </w:rPr>
        <w:t>rozhodnutí nebo normativní akty orgánů veřejné moci, regulace, omezení, zákazy nebo jiné zásahy státu, orgánů státní správy nebo samosprávy.</w:t>
      </w:r>
    </w:p>
    <w:p w:rsidR="009E1EA4" w:rsidRDefault="009E1EA4" w:rsidP="00A26098">
      <w:pPr>
        <w:pStyle w:val="BodyTextIndent2"/>
        <w:spacing w:after="0" w:line="240" w:lineRule="auto"/>
        <w:jc w:val="both"/>
        <w:rPr>
          <w:rFonts w:ascii="Arial" w:hAnsi="Arial" w:cs="Arial"/>
        </w:rPr>
      </w:pPr>
    </w:p>
    <w:p w:rsidR="009E1EA4" w:rsidRDefault="009E1EA4" w:rsidP="00BD1AD7">
      <w:pPr>
        <w:jc w:val="center"/>
        <w:rPr>
          <w:rFonts w:ascii="Arial" w:hAnsi="Arial" w:cs="Arial"/>
          <w:b/>
          <w:sz w:val="20"/>
          <w:szCs w:val="20"/>
        </w:rPr>
      </w:pPr>
      <w:r>
        <w:rPr>
          <w:rFonts w:ascii="Arial" w:hAnsi="Arial" w:cs="Arial"/>
          <w:b/>
          <w:sz w:val="20"/>
          <w:szCs w:val="20"/>
        </w:rPr>
        <w:t>VII.</w:t>
      </w:r>
    </w:p>
    <w:p w:rsidR="009E1EA4" w:rsidRDefault="009E1EA4" w:rsidP="00BD1AD7">
      <w:pPr>
        <w:jc w:val="center"/>
        <w:rPr>
          <w:rFonts w:ascii="Arial" w:hAnsi="Arial" w:cs="Arial"/>
          <w:b/>
          <w:sz w:val="20"/>
          <w:szCs w:val="20"/>
        </w:rPr>
      </w:pPr>
      <w:r w:rsidRPr="00DB51E3">
        <w:rPr>
          <w:rFonts w:ascii="Arial" w:hAnsi="Arial" w:cs="Arial"/>
          <w:b/>
          <w:sz w:val="20"/>
          <w:szCs w:val="20"/>
        </w:rPr>
        <w:t>Rozhodné právo a volba soudu</w:t>
      </w:r>
    </w:p>
    <w:p w:rsidR="009E1EA4" w:rsidRPr="00DB51E3" w:rsidRDefault="009E1EA4" w:rsidP="00BD1AD7">
      <w:pPr>
        <w:jc w:val="center"/>
        <w:rPr>
          <w:rFonts w:ascii="Arial" w:hAnsi="Arial" w:cs="Arial"/>
          <w:b/>
          <w:sz w:val="20"/>
          <w:szCs w:val="20"/>
        </w:rPr>
      </w:pPr>
    </w:p>
    <w:p w:rsidR="009E1EA4" w:rsidRPr="00DB51E3" w:rsidRDefault="009E1EA4" w:rsidP="00BD1AD7">
      <w:pPr>
        <w:numPr>
          <w:ilvl w:val="1"/>
          <w:numId w:val="7"/>
        </w:numPr>
        <w:tabs>
          <w:tab w:val="clear" w:pos="1440"/>
          <w:tab w:val="num" w:pos="360"/>
        </w:tabs>
        <w:ind w:left="360"/>
        <w:jc w:val="both"/>
        <w:rPr>
          <w:rFonts w:ascii="Arial" w:hAnsi="Arial" w:cs="Arial"/>
          <w:sz w:val="20"/>
          <w:szCs w:val="20"/>
        </w:rPr>
      </w:pPr>
      <w:r w:rsidRPr="00DB51E3">
        <w:rPr>
          <w:rFonts w:ascii="Arial" w:hAnsi="Arial" w:cs="Arial"/>
          <w:sz w:val="20"/>
          <w:szCs w:val="20"/>
        </w:rPr>
        <w:t>Smluvní strany se výslovně dohodly, že právní vztahy založené touto smlouvou se řídí právním řádem České republiky.</w:t>
      </w:r>
    </w:p>
    <w:p w:rsidR="009E1EA4" w:rsidRPr="00DB51E3" w:rsidRDefault="009E1EA4" w:rsidP="00BD1AD7">
      <w:pPr>
        <w:tabs>
          <w:tab w:val="num" w:pos="360"/>
        </w:tabs>
        <w:ind w:left="360" w:hanging="360"/>
        <w:jc w:val="both"/>
        <w:rPr>
          <w:rFonts w:ascii="Arial" w:hAnsi="Arial" w:cs="Arial"/>
          <w:sz w:val="20"/>
          <w:szCs w:val="20"/>
        </w:rPr>
      </w:pPr>
    </w:p>
    <w:p w:rsidR="009E1EA4" w:rsidRPr="00DB51E3" w:rsidRDefault="009E1EA4" w:rsidP="00BD1AD7">
      <w:pPr>
        <w:numPr>
          <w:ilvl w:val="1"/>
          <w:numId w:val="7"/>
        </w:numPr>
        <w:tabs>
          <w:tab w:val="clear" w:pos="1440"/>
          <w:tab w:val="num" w:pos="360"/>
        </w:tabs>
        <w:ind w:left="360"/>
        <w:jc w:val="both"/>
        <w:rPr>
          <w:rFonts w:ascii="Arial" w:hAnsi="Arial" w:cs="Arial"/>
          <w:sz w:val="20"/>
          <w:szCs w:val="20"/>
        </w:rPr>
      </w:pPr>
      <w:r w:rsidRPr="00DB51E3">
        <w:rPr>
          <w:rFonts w:ascii="Arial" w:hAnsi="Arial" w:cs="Arial"/>
          <w:sz w:val="20"/>
          <w:szCs w:val="20"/>
        </w:rPr>
        <w:t>Smluvní strany se zavazují veškeré spory přednostně řešit smírnou cestou. Dále se smluvní strany výslovně dohodly, že příslušný k projednávání sporů, které se nepodařilo vyřešit smírně, bude věcně a místně příslušný obecný soud kupujícího.</w:t>
      </w:r>
    </w:p>
    <w:p w:rsidR="009E1EA4" w:rsidRPr="00DB51E3" w:rsidRDefault="009E1EA4" w:rsidP="00BD1AD7">
      <w:pPr>
        <w:rPr>
          <w:rFonts w:ascii="Arial" w:hAnsi="Arial" w:cs="Arial"/>
          <w:b/>
          <w:sz w:val="20"/>
          <w:szCs w:val="20"/>
        </w:rPr>
      </w:pPr>
    </w:p>
    <w:p w:rsidR="009E1EA4" w:rsidRDefault="009E1EA4" w:rsidP="00BD1AD7">
      <w:pPr>
        <w:jc w:val="center"/>
        <w:rPr>
          <w:rFonts w:ascii="Arial" w:hAnsi="Arial" w:cs="Arial"/>
          <w:b/>
          <w:sz w:val="20"/>
          <w:szCs w:val="20"/>
        </w:rPr>
      </w:pPr>
      <w:r>
        <w:rPr>
          <w:rFonts w:ascii="Arial" w:hAnsi="Arial" w:cs="Arial"/>
          <w:b/>
          <w:sz w:val="20"/>
          <w:szCs w:val="20"/>
        </w:rPr>
        <w:t>VIII.</w:t>
      </w:r>
    </w:p>
    <w:p w:rsidR="009E1EA4" w:rsidRDefault="009E1EA4" w:rsidP="00BD1AD7">
      <w:pPr>
        <w:jc w:val="center"/>
        <w:rPr>
          <w:rFonts w:ascii="Arial" w:hAnsi="Arial" w:cs="Arial"/>
          <w:b/>
          <w:sz w:val="20"/>
          <w:szCs w:val="20"/>
        </w:rPr>
      </w:pPr>
      <w:r>
        <w:rPr>
          <w:rFonts w:ascii="Arial" w:hAnsi="Arial" w:cs="Arial"/>
          <w:b/>
          <w:sz w:val="20"/>
          <w:szCs w:val="20"/>
        </w:rPr>
        <w:t>Ostatní ujednání</w:t>
      </w:r>
    </w:p>
    <w:p w:rsidR="009E1EA4" w:rsidRDefault="009E1EA4" w:rsidP="00BD1AD7">
      <w:pPr>
        <w:jc w:val="center"/>
        <w:rPr>
          <w:rFonts w:ascii="Arial" w:hAnsi="Arial" w:cs="Arial"/>
          <w:b/>
          <w:sz w:val="20"/>
          <w:szCs w:val="20"/>
        </w:rPr>
      </w:pPr>
    </w:p>
    <w:p w:rsidR="009E1EA4" w:rsidRPr="00766B78" w:rsidRDefault="009E1EA4" w:rsidP="00BD1AD7">
      <w:pPr>
        <w:pStyle w:val="BodyText"/>
        <w:numPr>
          <w:ilvl w:val="0"/>
          <w:numId w:val="9"/>
        </w:numPr>
        <w:rPr>
          <w:rFonts w:cs="Arial"/>
        </w:rPr>
      </w:pPr>
      <w:r w:rsidRPr="00766B78">
        <w:rPr>
          <w:rFonts w:cs="Arial"/>
        </w:rPr>
        <w:t>Vztahy vznikající z této smlouvy, jakož i právní vztahy se smlouvou související, včetně otázek její platnosti, eventuálně následky její neplatnosti, se řídí zák. č. 89/2012 Sb., občanský zákoník.</w:t>
      </w:r>
    </w:p>
    <w:p w:rsidR="009E1EA4" w:rsidRDefault="009E1EA4" w:rsidP="00BD1AD7">
      <w:pPr>
        <w:pStyle w:val="BodyText"/>
        <w:rPr>
          <w:rFonts w:cs="Arial"/>
        </w:rPr>
      </w:pPr>
    </w:p>
    <w:p w:rsidR="009E1EA4" w:rsidRDefault="009E1EA4" w:rsidP="00BD1AD7">
      <w:pPr>
        <w:pStyle w:val="BodyText"/>
        <w:numPr>
          <w:ilvl w:val="0"/>
          <w:numId w:val="9"/>
        </w:numPr>
        <w:rPr>
          <w:rFonts w:cs="Arial"/>
        </w:rPr>
      </w:pPr>
      <w:r w:rsidRPr="00DB51E3">
        <w:rPr>
          <w:rFonts w:cs="Arial"/>
        </w:rPr>
        <w:t>Prodávající se zavazuje, že v souladu s § 2 písm. e) zákona č. 320/2001 Sb., o finanční kontrole ve veřejné správě a o změně některých zákonů, ve znění pozdějších předpisů, poskytne subjektům provádějícím audit a kontrolu všechny nezbytné informace týkající se předmětu koupě dle této smlouvy.</w:t>
      </w:r>
    </w:p>
    <w:p w:rsidR="009E1EA4" w:rsidRDefault="009E1EA4" w:rsidP="00BD1AD7">
      <w:pPr>
        <w:pStyle w:val="BodyText"/>
        <w:ind w:left="397"/>
        <w:rPr>
          <w:rFonts w:cs="Arial"/>
        </w:rPr>
      </w:pPr>
    </w:p>
    <w:p w:rsidR="009E1EA4" w:rsidRPr="00D66902" w:rsidRDefault="009E1EA4" w:rsidP="00BD1AD7">
      <w:pPr>
        <w:pStyle w:val="BodyText"/>
        <w:numPr>
          <w:ilvl w:val="0"/>
          <w:numId w:val="9"/>
        </w:numPr>
        <w:rPr>
          <w:rFonts w:cs="Arial"/>
        </w:rPr>
      </w:pPr>
      <w:r>
        <w:t xml:space="preserve">Prodávající se zavazuje umožnit </w:t>
      </w:r>
      <w:r w:rsidRPr="00D66902">
        <w:t>všem subjektům oprávněným k výkonu kontroly projekt</w:t>
      </w:r>
      <w:r>
        <w:t>u, z jehož prostředků je předmět koupě</w:t>
      </w:r>
      <w:r w:rsidRPr="00D66902">
        <w:t xml:space="preserve"> hrazen, provést kontrolu dokladů souvisejících s plněním </w:t>
      </w:r>
      <w:r>
        <w:t>veřejné zakázky</w:t>
      </w:r>
      <w:r w:rsidRPr="00D66902">
        <w:t>, a to po dobu danou právními předpisy Č</w:t>
      </w:r>
      <w:r>
        <w:t>eské republiky</w:t>
      </w:r>
      <w:r w:rsidRPr="00D66902">
        <w:t xml:space="preserve"> k jejich archivaci (zákon č. 563/1991 Sb., o účetnictví, a zákon č. 235/2004 </w:t>
      </w:r>
      <w:r>
        <w:t xml:space="preserve">Sb., o dani z přidané hodnoty), minimálně však do konce roku 2027. </w:t>
      </w:r>
      <w:r w:rsidRPr="00D40248">
        <w:t>Prodávající je povinen přenést tento závazek i na své subdodavatele.</w:t>
      </w:r>
    </w:p>
    <w:p w:rsidR="009E1EA4" w:rsidRPr="002D6BAC" w:rsidRDefault="009E1EA4" w:rsidP="00BD1AD7">
      <w:pPr>
        <w:ind w:left="397"/>
        <w:jc w:val="both"/>
        <w:rPr>
          <w:rFonts w:ascii="Arial" w:hAnsi="Arial" w:cs="Arial"/>
        </w:rPr>
      </w:pPr>
    </w:p>
    <w:p w:rsidR="009E1EA4" w:rsidRDefault="009E1EA4" w:rsidP="00BD1AD7">
      <w:pPr>
        <w:numPr>
          <w:ilvl w:val="0"/>
          <w:numId w:val="9"/>
        </w:numPr>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a změnu osoby zmocněné k převzetí předmětu koupě. V případě porušení této povinnosti odpovídá smluvní strana za škodu tím způsobenou.</w:t>
      </w:r>
    </w:p>
    <w:p w:rsidR="009E1EA4" w:rsidRDefault="009E1EA4" w:rsidP="00BD1AD7">
      <w:pPr>
        <w:jc w:val="both"/>
        <w:rPr>
          <w:rFonts w:ascii="Arial" w:hAnsi="Arial" w:cs="Arial"/>
          <w:sz w:val="20"/>
          <w:szCs w:val="20"/>
        </w:rPr>
      </w:pPr>
    </w:p>
    <w:p w:rsidR="009E1EA4" w:rsidRDefault="009E1EA4" w:rsidP="00BD1AD7">
      <w:pPr>
        <w:numPr>
          <w:ilvl w:val="0"/>
          <w:numId w:val="9"/>
        </w:numPr>
        <w:jc w:val="both"/>
        <w:rPr>
          <w:rFonts w:ascii="Arial" w:hAnsi="Arial" w:cs="Arial"/>
          <w:sz w:val="20"/>
          <w:szCs w:val="20"/>
        </w:rPr>
      </w:pPr>
      <w:r>
        <w:rPr>
          <w:rFonts w:ascii="Arial" w:hAnsi="Arial" w:cs="Arial"/>
          <w:sz w:val="20"/>
          <w:szCs w:val="20"/>
        </w:rPr>
        <w:t>Obchodní korespondence, dokumentace, manuály k dodávanému předmětu koupě, doklady o jakosti, protokol o předání a převzetí týkající se předmětu koupě, budou v českém jazyce.</w:t>
      </w:r>
    </w:p>
    <w:p w:rsidR="009E1EA4" w:rsidRDefault="009E1EA4" w:rsidP="00BD1AD7">
      <w:pPr>
        <w:jc w:val="both"/>
        <w:rPr>
          <w:rFonts w:ascii="Arial" w:hAnsi="Arial" w:cs="Arial"/>
          <w:sz w:val="20"/>
          <w:szCs w:val="20"/>
        </w:rPr>
      </w:pPr>
    </w:p>
    <w:p w:rsidR="009E1EA4" w:rsidRDefault="009E1EA4" w:rsidP="00BD1AD7">
      <w:pPr>
        <w:numPr>
          <w:ilvl w:val="0"/>
          <w:numId w:val="9"/>
        </w:numPr>
        <w:jc w:val="both"/>
        <w:rPr>
          <w:rFonts w:ascii="Arial" w:hAnsi="Arial" w:cs="Arial"/>
          <w:bCs/>
          <w:sz w:val="20"/>
          <w:szCs w:val="20"/>
        </w:rPr>
      </w:pPr>
      <w:r>
        <w:rPr>
          <w:rFonts w:ascii="Arial" w:hAnsi="Arial" w:cs="Arial"/>
          <w:sz w:val="20"/>
          <w:szCs w:val="20"/>
        </w:rPr>
        <w:t xml:space="preserve">V pochybnostech s doručením se má za to, že písemnost byla doručena třetího pracovního dne po prokazatelném odeslání doporučeného </w:t>
      </w:r>
      <w:r>
        <w:rPr>
          <w:rFonts w:ascii="Arial" w:hAnsi="Arial" w:cs="Arial"/>
          <w:bCs/>
          <w:sz w:val="20"/>
          <w:szCs w:val="20"/>
        </w:rPr>
        <w:t xml:space="preserve">dopisu </w:t>
      </w:r>
      <w:r>
        <w:rPr>
          <w:rFonts w:ascii="Arial" w:hAnsi="Arial" w:cs="Arial"/>
          <w:sz w:val="20"/>
          <w:szCs w:val="20"/>
        </w:rPr>
        <w:t>na adresu uvedenou v záhlaví smlouvy</w:t>
      </w:r>
      <w:r>
        <w:rPr>
          <w:rFonts w:ascii="Arial" w:hAnsi="Arial" w:cs="Arial"/>
          <w:bCs/>
          <w:sz w:val="20"/>
          <w:szCs w:val="20"/>
        </w:rPr>
        <w:t>, a to i v případě, že adresát na této adrese již nesídlí, ale tuto skutečnost neoznámil písemně druhé smluvní straně, nebo pokud jinak zmařil doručení.</w:t>
      </w:r>
    </w:p>
    <w:p w:rsidR="009E1EA4" w:rsidRDefault="009E1EA4" w:rsidP="00BD1AD7">
      <w:pPr>
        <w:ind w:left="360" w:hanging="360"/>
        <w:jc w:val="both"/>
        <w:rPr>
          <w:rFonts w:ascii="Arial" w:hAnsi="Arial" w:cs="Arial"/>
          <w:sz w:val="20"/>
          <w:szCs w:val="20"/>
        </w:rPr>
      </w:pPr>
    </w:p>
    <w:p w:rsidR="009E1EA4" w:rsidRDefault="009E1EA4" w:rsidP="00BD1AD7">
      <w:pPr>
        <w:pStyle w:val="BodyText"/>
        <w:numPr>
          <w:ilvl w:val="0"/>
          <w:numId w:val="9"/>
        </w:numPr>
        <w:rPr>
          <w:rFonts w:cs="Arial"/>
        </w:rPr>
      </w:pPr>
      <w:r>
        <w:rPr>
          <w:rFonts w:cs="Arial"/>
        </w:rPr>
        <w:t>Tuto smlouvu lze měnit nebo doplňovat pouze písemnými dodatky číslovanými vzestupnou číselnou řadou odsouhlasenými oběma smluvními stranami na stejné listině.</w:t>
      </w:r>
    </w:p>
    <w:p w:rsidR="009E1EA4" w:rsidRDefault="009E1EA4" w:rsidP="00BD1AD7">
      <w:pPr>
        <w:pStyle w:val="BodyText"/>
        <w:rPr>
          <w:rFonts w:cs="Arial"/>
        </w:rPr>
      </w:pPr>
    </w:p>
    <w:p w:rsidR="009E1EA4" w:rsidRDefault="009E1EA4" w:rsidP="00BD1AD7">
      <w:pPr>
        <w:numPr>
          <w:ilvl w:val="0"/>
          <w:numId w:val="9"/>
        </w:numPr>
        <w:tabs>
          <w:tab w:val="right" w:pos="11592"/>
        </w:tabs>
        <w:suppressAutoHyphens/>
        <w:jc w:val="both"/>
        <w:rPr>
          <w:rFonts w:ascii="Arial" w:hAnsi="Arial" w:cs="Arial"/>
          <w:sz w:val="20"/>
          <w:szCs w:val="20"/>
        </w:rPr>
      </w:pPr>
      <w:r>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9E1EA4" w:rsidRDefault="009E1EA4" w:rsidP="00D41595">
      <w:pPr>
        <w:tabs>
          <w:tab w:val="right" w:pos="11592"/>
        </w:tabs>
        <w:suppressAutoHyphens/>
        <w:jc w:val="both"/>
        <w:rPr>
          <w:rFonts w:ascii="Arial" w:hAnsi="Arial" w:cs="Arial"/>
          <w:sz w:val="20"/>
          <w:szCs w:val="20"/>
        </w:rPr>
      </w:pPr>
    </w:p>
    <w:p w:rsidR="009E1EA4" w:rsidRDefault="009E1EA4" w:rsidP="00BD1AD7">
      <w:pPr>
        <w:numPr>
          <w:ilvl w:val="0"/>
          <w:numId w:val="9"/>
        </w:numPr>
        <w:tabs>
          <w:tab w:val="right" w:pos="11592"/>
        </w:tabs>
        <w:suppressAutoHyphens/>
        <w:jc w:val="both"/>
        <w:rPr>
          <w:rFonts w:ascii="Arial" w:hAnsi="Arial" w:cs="Arial"/>
          <w:sz w:val="20"/>
          <w:szCs w:val="20"/>
        </w:rPr>
      </w:pPr>
      <w:r>
        <w:rPr>
          <w:rFonts w:ascii="Arial" w:hAnsi="Arial" w:cs="Arial"/>
          <w:sz w:val="20"/>
          <w:szCs w:val="20"/>
        </w:rPr>
        <w:t>Prodávající</w:t>
      </w:r>
      <w:r w:rsidRPr="00D41595">
        <w:rPr>
          <w:rFonts w:ascii="Arial" w:hAnsi="Arial" w:cs="Arial"/>
          <w:sz w:val="20"/>
          <w:szCs w:val="20"/>
        </w:rPr>
        <w:t xml:space="preserve"> souhlasí s využíváním údajů v informačních systémech. </w:t>
      </w:r>
      <w:r>
        <w:rPr>
          <w:rFonts w:ascii="Arial" w:hAnsi="Arial" w:cs="Arial"/>
          <w:sz w:val="20"/>
          <w:szCs w:val="20"/>
        </w:rPr>
        <w:t>Prodávající</w:t>
      </w:r>
      <w:r w:rsidRPr="00D41595">
        <w:rPr>
          <w:rFonts w:ascii="Arial" w:hAnsi="Arial" w:cs="Arial"/>
          <w:sz w:val="20"/>
          <w:szCs w:val="20"/>
        </w:rPr>
        <w:t xml:space="preserve"> dále souhlasí se zveřejněním údajů podle zákona č. 106/1999 Sb., o svobodném přístupu k informacím, ve znění pozdějších předpisů a zákona č. 101/2000 Sb., o ochraně osobních údajů, ve znění pozdějších předpisů.</w:t>
      </w:r>
    </w:p>
    <w:p w:rsidR="009E1EA4" w:rsidRDefault="009E1EA4" w:rsidP="00D41595">
      <w:pPr>
        <w:tabs>
          <w:tab w:val="right" w:pos="11592"/>
        </w:tabs>
        <w:suppressAutoHyphens/>
        <w:jc w:val="both"/>
        <w:rPr>
          <w:rFonts w:ascii="Arial" w:hAnsi="Arial" w:cs="Arial"/>
          <w:sz w:val="20"/>
          <w:szCs w:val="20"/>
        </w:rPr>
      </w:pPr>
    </w:p>
    <w:p w:rsidR="009E1EA4" w:rsidRDefault="009E1EA4" w:rsidP="00BD1AD7">
      <w:pPr>
        <w:numPr>
          <w:ilvl w:val="0"/>
          <w:numId w:val="9"/>
        </w:numPr>
        <w:tabs>
          <w:tab w:val="right" w:pos="11592"/>
        </w:tabs>
        <w:suppressAutoHyphens/>
        <w:jc w:val="both"/>
        <w:rPr>
          <w:rFonts w:ascii="Arial" w:hAnsi="Arial" w:cs="Arial"/>
          <w:sz w:val="20"/>
          <w:szCs w:val="20"/>
        </w:rPr>
      </w:pPr>
      <w:r w:rsidRPr="00D41595">
        <w:rPr>
          <w:rFonts w:ascii="Arial" w:hAnsi="Arial" w:cs="Arial"/>
          <w:sz w:val="20"/>
          <w:szCs w:val="20"/>
        </w:rPr>
        <w:t xml:space="preserve">Tato smlouva podléhá povinnému uveřejnění dle zákona č. 340/2015 Sb., o registru smluv. Smluvní strany se dohodly, že tuto smlouvu zašle k uveřejnění do registru smluv </w:t>
      </w:r>
      <w:r>
        <w:rPr>
          <w:rFonts w:ascii="Arial" w:hAnsi="Arial" w:cs="Arial"/>
          <w:sz w:val="20"/>
          <w:szCs w:val="20"/>
        </w:rPr>
        <w:t>kupující.</w:t>
      </w:r>
    </w:p>
    <w:p w:rsidR="009E1EA4" w:rsidRDefault="009E1EA4" w:rsidP="007D3A74">
      <w:pPr>
        <w:tabs>
          <w:tab w:val="right" w:pos="11592"/>
        </w:tabs>
        <w:suppressAutoHyphens/>
        <w:jc w:val="both"/>
        <w:rPr>
          <w:rFonts w:ascii="Arial" w:hAnsi="Arial" w:cs="Arial"/>
          <w:sz w:val="20"/>
          <w:szCs w:val="20"/>
        </w:rPr>
      </w:pPr>
    </w:p>
    <w:p w:rsidR="009E1EA4" w:rsidRDefault="009E1EA4" w:rsidP="00BD1AD7">
      <w:pPr>
        <w:numPr>
          <w:ilvl w:val="0"/>
          <w:numId w:val="9"/>
        </w:numPr>
        <w:tabs>
          <w:tab w:val="right" w:pos="11592"/>
        </w:tabs>
        <w:suppressAutoHyphens/>
        <w:jc w:val="both"/>
        <w:rPr>
          <w:rFonts w:ascii="Arial" w:hAnsi="Arial" w:cs="Arial"/>
          <w:sz w:val="20"/>
          <w:szCs w:val="20"/>
        </w:rPr>
      </w:pPr>
      <w:r>
        <w:rPr>
          <w:rFonts w:ascii="Arial" w:hAnsi="Arial" w:cs="Arial"/>
          <w:sz w:val="20"/>
          <w:szCs w:val="20"/>
        </w:rPr>
        <w:t xml:space="preserve">Tato </w:t>
      </w:r>
      <w:r w:rsidRPr="007D3A74">
        <w:rPr>
          <w:rFonts w:ascii="Arial" w:hAnsi="Arial" w:cs="Arial"/>
          <w:sz w:val="20"/>
          <w:szCs w:val="20"/>
        </w:rPr>
        <w:t xml:space="preserve">smlouva nabývá platnosti dnem podpisu oběma smluvními stranami a účinnosti dnem uveřejnění v registru smluv dle bodu </w:t>
      </w:r>
      <w:r>
        <w:rPr>
          <w:rFonts w:ascii="Arial" w:hAnsi="Arial" w:cs="Arial"/>
          <w:sz w:val="20"/>
          <w:szCs w:val="20"/>
        </w:rPr>
        <w:t>10. tohoto článku</w:t>
      </w:r>
      <w:r w:rsidRPr="007D3A74">
        <w:rPr>
          <w:rFonts w:ascii="Arial" w:hAnsi="Arial" w:cs="Arial"/>
          <w:sz w:val="20"/>
          <w:szCs w:val="20"/>
        </w:rPr>
        <w:t xml:space="preserve">. </w:t>
      </w:r>
    </w:p>
    <w:p w:rsidR="009E1EA4" w:rsidRDefault="009E1EA4" w:rsidP="00BD1AD7">
      <w:pPr>
        <w:tabs>
          <w:tab w:val="right" w:pos="11592"/>
        </w:tabs>
        <w:suppressAutoHyphens/>
        <w:jc w:val="both"/>
        <w:rPr>
          <w:rFonts w:ascii="Arial" w:hAnsi="Arial" w:cs="Arial"/>
          <w:sz w:val="20"/>
          <w:szCs w:val="20"/>
        </w:rPr>
      </w:pPr>
    </w:p>
    <w:p w:rsidR="009E1EA4" w:rsidRDefault="009E1EA4" w:rsidP="00BD1AD7">
      <w:pPr>
        <w:numPr>
          <w:ilvl w:val="0"/>
          <w:numId w:val="9"/>
        </w:numPr>
        <w:jc w:val="both"/>
        <w:rPr>
          <w:rFonts w:ascii="Arial" w:hAnsi="Arial" w:cs="Arial"/>
          <w:sz w:val="20"/>
          <w:szCs w:val="20"/>
        </w:rPr>
      </w:pPr>
      <w:r>
        <w:rPr>
          <w:rFonts w:ascii="Arial" w:hAnsi="Arial" w:cs="Arial"/>
          <w:sz w:val="20"/>
          <w:szCs w:val="20"/>
        </w:rPr>
        <w:t xml:space="preserve">Smlouva se vyhotovuje ve </w:t>
      </w:r>
      <w:r w:rsidRPr="002D5292">
        <w:rPr>
          <w:rFonts w:ascii="Arial" w:hAnsi="Arial" w:cs="Arial"/>
          <w:sz w:val="20"/>
          <w:szCs w:val="20"/>
        </w:rPr>
        <w:t>čtyřech stejnopisech</w:t>
      </w:r>
      <w:r>
        <w:rPr>
          <w:rFonts w:ascii="Arial" w:hAnsi="Arial" w:cs="Arial"/>
          <w:sz w:val="20"/>
          <w:szCs w:val="20"/>
        </w:rPr>
        <w:t xml:space="preserve"> s platností originálu, z nichž každá ze stran obdrží po dvou vyhotoveních.</w:t>
      </w:r>
    </w:p>
    <w:p w:rsidR="009E1EA4" w:rsidRDefault="009E1EA4" w:rsidP="00BD1AD7">
      <w:pPr>
        <w:jc w:val="both"/>
        <w:rPr>
          <w:rFonts w:ascii="Arial" w:hAnsi="Arial" w:cs="Arial"/>
          <w:sz w:val="20"/>
          <w:szCs w:val="20"/>
        </w:rPr>
      </w:pPr>
    </w:p>
    <w:p w:rsidR="009E1EA4" w:rsidRDefault="009E1EA4" w:rsidP="00BD1AD7">
      <w:pPr>
        <w:numPr>
          <w:ilvl w:val="0"/>
          <w:numId w:val="9"/>
        </w:numPr>
        <w:jc w:val="both"/>
        <w:rPr>
          <w:rFonts w:ascii="Arial" w:hAnsi="Arial" w:cs="Arial"/>
          <w:sz w:val="20"/>
          <w:szCs w:val="20"/>
        </w:rPr>
      </w:pPr>
      <w:r w:rsidRPr="00D40248">
        <w:rPr>
          <w:rFonts w:ascii="Arial" w:hAnsi="Arial" w:cs="Arial"/>
          <w:sz w:val="20"/>
          <w:szCs w:val="20"/>
        </w:rPr>
        <w:t>Práva a povinnosti z této smlouvy vyplývající přecházejí na právní nástupce smluvních stran.</w:t>
      </w:r>
    </w:p>
    <w:p w:rsidR="009E1EA4" w:rsidRDefault="009E1EA4" w:rsidP="00BD1AD7">
      <w:pPr>
        <w:jc w:val="both"/>
        <w:rPr>
          <w:rFonts w:ascii="Arial" w:hAnsi="Arial" w:cs="Arial"/>
          <w:sz w:val="20"/>
          <w:szCs w:val="20"/>
        </w:rPr>
      </w:pPr>
    </w:p>
    <w:p w:rsidR="009E1EA4" w:rsidRDefault="009E1EA4" w:rsidP="00BD1AD7">
      <w:pPr>
        <w:pStyle w:val="ListParagraph"/>
        <w:numPr>
          <w:ilvl w:val="0"/>
          <w:numId w:val="9"/>
        </w:numPr>
        <w:jc w:val="both"/>
        <w:rPr>
          <w:rFonts w:ascii="Arial" w:hAnsi="Arial" w:cs="Arial"/>
          <w:color w:val="000000"/>
          <w:sz w:val="20"/>
          <w:szCs w:val="20"/>
        </w:rPr>
      </w:pPr>
      <w:r w:rsidRPr="00D40248">
        <w:rPr>
          <w:rFonts w:ascii="Arial" w:hAnsi="Arial" w:cs="Arial"/>
          <w:color w:val="000000"/>
          <w:sz w:val="20"/>
          <w:szCs w:val="20"/>
        </w:rPr>
        <w:t>Smluvní strany shodně prohlašují, že si tuto smlouvu před jejím podpisem přečetly a že byla uzavřena po vzájemném projednání podle jejich vážné vůle, určitě, srozumitelně a v souladu s dobrými mravy, a to, že se dohodly o celém jejím obsahu, což stvrzují svými podpisy.</w:t>
      </w:r>
    </w:p>
    <w:p w:rsidR="009E1EA4" w:rsidRDefault="009E1EA4" w:rsidP="00A26098">
      <w:pPr>
        <w:pStyle w:val="ListParagraph"/>
        <w:jc w:val="both"/>
        <w:rPr>
          <w:rFonts w:ascii="Arial" w:hAnsi="Arial" w:cs="Arial"/>
          <w:color w:val="000000"/>
          <w:sz w:val="20"/>
          <w:szCs w:val="20"/>
        </w:rPr>
      </w:pPr>
    </w:p>
    <w:p w:rsidR="009E1EA4" w:rsidRDefault="009E1EA4" w:rsidP="00EB1253">
      <w:pPr>
        <w:pStyle w:val="BodyText"/>
        <w:numPr>
          <w:ilvl w:val="0"/>
          <w:numId w:val="9"/>
        </w:numPr>
        <w:spacing w:before="120"/>
        <w:rPr>
          <w:rFonts w:cs="Arial"/>
        </w:rPr>
      </w:pPr>
      <w:r w:rsidRPr="00EB1253">
        <w:rPr>
          <w:rFonts w:cs="Arial"/>
        </w:rPr>
        <w:t xml:space="preserve">Uzavření této smlouvy bylo schváleno Radou Města Náchoda dne </w:t>
      </w:r>
      <w:r>
        <w:rPr>
          <w:rFonts w:cs="Arial"/>
        </w:rPr>
        <w:t>4.9.2017</w:t>
      </w:r>
      <w:r w:rsidRPr="00EB1253">
        <w:rPr>
          <w:rFonts w:cs="Arial"/>
        </w:rPr>
        <w:t xml:space="preserve"> pod číslem usnesení </w:t>
      </w:r>
      <w:r w:rsidRPr="00185906">
        <w:rPr>
          <w:rFonts w:cs="Arial"/>
        </w:rPr>
        <w:t>115/3194/17</w:t>
      </w:r>
      <w:r>
        <w:rPr>
          <w:rFonts w:cs="Arial"/>
        </w:rPr>
        <w:t>.</w:t>
      </w:r>
    </w:p>
    <w:p w:rsidR="009E1EA4" w:rsidRPr="00EB1253" w:rsidRDefault="009E1EA4" w:rsidP="00CE62A9">
      <w:pPr>
        <w:pStyle w:val="BodyText"/>
        <w:spacing w:before="120"/>
        <w:ind w:left="397"/>
        <w:rPr>
          <w:rFonts w:cs="Arial"/>
        </w:rPr>
      </w:pPr>
    </w:p>
    <w:p w:rsidR="009E1EA4" w:rsidRPr="00D40248" w:rsidRDefault="009E1EA4" w:rsidP="007D3A74">
      <w:pPr>
        <w:pStyle w:val="ListParagraph"/>
        <w:ind w:left="0" w:firstLine="397"/>
        <w:jc w:val="both"/>
        <w:rPr>
          <w:rFonts w:ascii="Arial" w:hAnsi="Arial" w:cs="Arial"/>
          <w:color w:val="000000"/>
          <w:sz w:val="20"/>
          <w:szCs w:val="20"/>
        </w:rPr>
      </w:pPr>
      <w:r w:rsidRPr="00D40248">
        <w:rPr>
          <w:rFonts w:ascii="Arial" w:hAnsi="Arial" w:cs="Arial"/>
          <w:color w:val="000000"/>
          <w:sz w:val="20"/>
          <w:szCs w:val="20"/>
        </w:rPr>
        <w:t>Nedílnou součástí této smlouvy je:</w:t>
      </w:r>
    </w:p>
    <w:p w:rsidR="009E1EA4" w:rsidRDefault="009E1EA4" w:rsidP="00CE62A9">
      <w:pPr>
        <w:pStyle w:val="ListParagraph"/>
        <w:ind w:left="0" w:firstLine="397"/>
        <w:jc w:val="both"/>
        <w:rPr>
          <w:rFonts w:ascii="Arial" w:hAnsi="Arial" w:cs="Arial"/>
          <w:color w:val="000000"/>
          <w:sz w:val="20"/>
          <w:szCs w:val="20"/>
        </w:rPr>
      </w:pPr>
      <w:r w:rsidRPr="00D40248">
        <w:rPr>
          <w:rFonts w:ascii="Arial" w:hAnsi="Arial" w:cs="Arial"/>
          <w:color w:val="000000"/>
          <w:sz w:val="20"/>
          <w:szCs w:val="20"/>
        </w:rPr>
        <w:t>Příloha č. 1 – Technická specifikace</w:t>
      </w:r>
      <w:r>
        <w:rPr>
          <w:rFonts w:ascii="Arial" w:hAnsi="Arial" w:cs="Arial"/>
          <w:color w:val="000000"/>
          <w:sz w:val="20"/>
          <w:szCs w:val="20"/>
        </w:rPr>
        <w:t xml:space="preserve"> předmětu koupě</w:t>
      </w:r>
    </w:p>
    <w:p w:rsidR="009E1EA4" w:rsidRDefault="009E1EA4" w:rsidP="00EB1253">
      <w:pPr>
        <w:pStyle w:val="ListParagraph"/>
        <w:ind w:left="397"/>
        <w:jc w:val="both"/>
        <w:rPr>
          <w:rFonts w:ascii="Arial" w:hAnsi="Arial" w:cs="Arial"/>
          <w:color w:val="000000"/>
          <w:sz w:val="20"/>
          <w:szCs w:val="20"/>
        </w:rPr>
      </w:pPr>
    </w:p>
    <w:p w:rsidR="009E1EA4" w:rsidRDefault="009E1EA4" w:rsidP="00BD1AD7">
      <w:pPr>
        <w:pStyle w:val="ListParagraph"/>
        <w:jc w:val="both"/>
        <w:rPr>
          <w:rFonts w:ascii="Arial" w:hAnsi="Arial" w:cs="Arial"/>
          <w:color w:val="000000"/>
          <w:sz w:val="20"/>
          <w:szCs w:val="20"/>
        </w:rPr>
      </w:pPr>
    </w:p>
    <w:p w:rsidR="009E1EA4" w:rsidRDefault="009E1EA4" w:rsidP="00BD1AD7">
      <w:pPr>
        <w:rPr>
          <w:rFonts w:ascii="Arial" w:hAnsi="Arial" w:cs="Arial"/>
          <w:sz w:val="10"/>
          <w:szCs w:val="10"/>
        </w:rPr>
      </w:pPr>
    </w:p>
    <w:p w:rsidR="009E1EA4" w:rsidRPr="00C6462A" w:rsidRDefault="009E1EA4" w:rsidP="00BD1AD7">
      <w:pPr>
        <w:rPr>
          <w:rFonts w:ascii="Arial" w:hAnsi="Arial" w:cs="Arial"/>
          <w:sz w:val="10"/>
          <w:szCs w:val="10"/>
        </w:rPr>
      </w:pPr>
    </w:p>
    <w:p w:rsidR="009E1EA4" w:rsidRPr="00D40248" w:rsidRDefault="009E1EA4" w:rsidP="00BD1AD7">
      <w:pPr>
        <w:spacing w:line="360" w:lineRule="auto"/>
        <w:rPr>
          <w:rFonts w:ascii="Arial" w:hAnsi="Arial" w:cs="Arial"/>
          <w:sz w:val="20"/>
          <w:szCs w:val="20"/>
        </w:rPr>
      </w:pPr>
      <w:r>
        <w:rPr>
          <w:rFonts w:ascii="Arial" w:hAnsi="Arial" w:cs="Arial"/>
          <w:sz w:val="20"/>
          <w:szCs w:val="20"/>
        </w:rPr>
        <w:t>V Náchodě dne 11.9.2017</w:t>
      </w:r>
      <w:r w:rsidRPr="00D40248">
        <w:rPr>
          <w:rFonts w:ascii="Arial" w:hAnsi="Arial" w:cs="Arial"/>
          <w:sz w:val="20"/>
          <w:szCs w:val="20"/>
        </w:rPr>
        <w:tab/>
        <w:t xml:space="preserve">      </w:t>
      </w:r>
      <w:r w:rsidRPr="00D40248">
        <w:rPr>
          <w:rFonts w:ascii="Arial" w:hAnsi="Arial" w:cs="Arial"/>
          <w:sz w:val="20"/>
          <w:szCs w:val="20"/>
        </w:rPr>
        <w:tab/>
      </w:r>
      <w:r w:rsidRPr="00D40248">
        <w:rPr>
          <w:rFonts w:ascii="Arial" w:hAnsi="Arial" w:cs="Arial"/>
          <w:sz w:val="20"/>
          <w:szCs w:val="20"/>
        </w:rPr>
        <w:tab/>
      </w:r>
      <w:r w:rsidRPr="00D40248">
        <w:rPr>
          <w:rFonts w:ascii="Arial" w:hAnsi="Arial" w:cs="Arial"/>
          <w:sz w:val="20"/>
          <w:szCs w:val="20"/>
        </w:rPr>
        <w:tab/>
      </w:r>
      <w:r>
        <w:rPr>
          <w:rFonts w:ascii="Arial" w:hAnsi="Arial" w:cs="Arial"/>
          <w:sz w:val="20"/>
          <w:szCs w:val="20"/>
        </w:rPr>
        <w:t xml:space="preserve">            </w:t>
      </w:r>
      <w:r w:rsidRPr="00D40248">
        <w:rPr>
          <w:rFonts w:ascii="Arial" w:hAnsi="Arial" w:cs="Arial"/>
          <w:sz w:val="20"/>
          <w:szCs w:val="20"/>
        </w:rPr>
        <w:t xml:space="preserve">V </w:t>
      </w:r>
      <w:r>
        <w:rPr>
          <w:rFonts w:ascii="Arial" w:hAnsi="Arial" w:cs="Arial"/>
          <w:sz w:val="20"/>
          <w:szCs w:val="20"/>
        </w:rPr>
        <w:t>Náchodě</w:t>
      </w:r>
      <w:r w:rsidRPr="00D40248">
        <w:rPr>
          <w:rFonts w:ascii="Arial" w:hAnsi="Arial" w:cs="Arial"/>
          <w:sz w:val="20"/>
          <w:szCs w:val="20"/>
        </w:rPr>
        <w:t xml:space="preserve"> dne</w:t>
      </w:r>
      <w:r>
        <w:rPr>
          <w:rFonts w:ascii="Arial" w:hAnsi="Arial" w:cs="Arial"/>
          <w:sz w:val="20"/>
          <w:szCs w:val="20"/>
        </w:rPr>
        <w:t xml:space="preserve"> 11.9.2017</w:t>
      </w:r>
    </w:p>
    <w:p w:rsidR="009E1EA4" w:rsidRDefault="009E1EA4" w:rsidP="00BD1AD7">
      <w:pPr>
        <w:spacing w:line="360" w:lineRule="auto"/>
        <w:rPr>
          <w:rFonts w:ascii="Arial" w:hAnsi="Arial" w:cs="Arial"/>
          <w:sz w:val="20"/>
          <w:szCs w:val="20"/>
        </w:rPr>
      </w:pPr>
    </w:p>
    <w:p w:rsidR="009E1EA4" w:rsidRDefault="009E1EA4" w:rsidP="00BD1AD7">
      <w:pPr>
        <w:spacing w:line="360" w:lineRule="auto"/>
        <w:rPr>
          <w:rFonts w:ascii="Arial" w:hAnsi="Arial" w:cs="Arial"/>
          <w:sz w:val="20"/>
          <w:szCs w:val="20"/>
        </w:rPr>
      </w:pPr>
    </w:p>
    <w:p w:rsidR="009E1EA4" w:rsidRPr="00D40248" w:rsidRDefault="009E1EA4" w:rsidP="00BD1AD7">
      <w:pPr>
        <w:spacing w:line="360" w:lineRule="auto"/>
        <w:rPr>
          <w:rFonts w:ascii="Arial" w:hAnsi="Arial" w:cs="Arial"/>
          <w:sz w:val="20"/>
          <w:szCs w:val="20"/>
        </w:rPr>
      </w:pPr>
    </w:p>
    <w:p w:rsidR="009E1EA4" w:rsidRPr="00D40248" w:rsidRDefault="009E1EA4" w:rsidP="00BD1AD7">
      <w:pPr>
        <w:spacing w:line="360" w:lineRule="auto"/>
        <w:rPr>
          <w:rFonts w:ascii="Arial" w:hAnsi="Arial" w:cs="Arial"/>
          <w:sz w:val="20"/>
          <w:szCs w:val="20"/>
        </w:rPr>
      </w:pPr>
      <w:r w:rsidRPr="00D40248">
        <w:rPr>
          <w:rFonts w:ascii="Arial" w:hAnsi="Arial" w:cs="Arial"/>
          <w:sz w:val="20"/>
          <w:szCs w:val="20"/>
        </w:rPr>
        <w:t xml:space="preserve">……………………………………………..         </w:t>
      </w:r>
      <w:r w:rsidRPr="00D40248">
        <w:rPr>
          <w:rFonts w:ascii="Arial" w:hAnsi="Arial" w:cs="Arial"/>
          <w:sz w:val="20"/>
          <w:szCs w:val="20"/>
        </w:rPr>
        <w:tab/>
      </w:r>
      <w:r>
        <w:rPr>
          <w:rFonts w:ascii="Arial" w:hAnsi="Arial" w:cs="Arial"/>
          <w:sz w:val="20"/>
          <w:szCs w:val="20"/>
        </w:rPr>
        <w:tab/>
      </w:r>
      <w:r>
        <w:rPr>
          <w:rFonts w:ascii="Arial" w:hAnsi="Arial" w:cs="Arial"/>
          <w:sz w:val="20"/>
          <w:szCs w:val="20"/>
        </w:rPr>
        <w:tab/>
      </w:r>
      <w:r w:rsidRPr="00D40248">
        <w:rPr>
          <w:rFonts w:ascii="Arial" w:hAnsi="Arial" w:cs="Arial"/>
          <w:sz w:val="20"/>
          <w:szCs w:val="20"/>
        </w:rPr>
        <w:t>…………………………………………</w:t>
      </w:r>
      <w:r>
        <w:rPr>
          <w:rFonts w:ascii="Arial" w:hAnsi="Arial" w:cs="Arial"/>
          <w:sz w:val="20"/>
          <w:szCs w:val="20"/>
        </w:rPr>
        <w:t>…….</w:t>
      </w:r>
    </w:p>
    <w:p w:rsidR="009E1EA4" w:rsidRPr="00641A76" w:rsidRDefault="009E1EA4" w:rsidP="00BD1AD7">
      <w:pPr>
        <w:spacing w:line="360" w:lineRule="auto"/>
        <w:rPr>
          <w:rFonts w:ascii="Arial" w:hAnsi="Arial" w:cs="Arial"/>
          <w:sz w:val="20"/>
          <w:szCs w:val="20"/>
        </w:rPr>
      </w:pPr>
      <w:r>
        <w:rPr>
          <w:rFonts w:ascii="Arial" w:hAnsi="Arial" w:cs="Arial"/>
          <w:sz w:val="20"/>
          <w:szCs w:val="20"/>
        </w:rPr>
        <w:t xml:space="preserve">kupující: Město Náchod </w:t>
      </w:r>
      <w:r w:rsidRPr="00D40248">
        <w:rPr>
          <w:rFonts w:ascii="Arial" w:hAnsi="Arial" w:cs="Arial"/>
          <w:sz w:val="20"/>
          <w:szCs w:val="20"/>
        </w:rPr>
        <w:tab/>
      </w:r>
      <w:r w:rsidRPr="00D4024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prodávající: </w:t>
      </w:r>
      <w:r w:rsidRPr="00641A76">
        <w:rPr>
          <w:rFonts w:ascii="Arial" w:hAnsi="Arial" w:cs="Arial"/>
          <w:sz w:val="20"/>
          <w:szCs w:val="20"/>
        </w:rPr>
        <w:t>Petr Soukup a spol. s.r.o.</w:t>
      </w:r>
    </w:p>
    <w:p w:rsidR="009E1EA4" w:rsidRDefault="009E1EA4" w:rsidP="00BD1AD7">
      <w:pPr>
        <w:spacing w:line="360" w:lineRule="auto"/>
        <w:rPr>
          <w:rFonts w:ascii="Arial" w:hAnsi="Arial" w:cs="Arial"/>
          <w:sz w:val="20"/>
          <w:szCs w:val="20"/>
        </w:rPr>
      </w:pPr>
      <w:r>
        <w:rPr>
          <w:rFonts w:ascii="Arial" w:hAnsi="Arial" w:cs="Arial"/>
          <w:sz w:val="20"/>
          <w:szCs w:val="20"/>
        </w:rPr>
        <w:t>z</w:t>
      </w:r>
      <w:r w:rsidRPr="00D40248">
        <w:rPr>
          <w:rFonts w:ascii="Arial" w:hAnsi="Arial" w:cs="Arial"/>
          <w:sz w:val="20"/>
          <w:szCs w:val="20"/>
        </w:rPr>
        <w:t>astoupen</w:t>
      </w:r>
      <w:r>
        <w:rPr>
          <w:rFonts w:ascii="Arial" w:hAnsi="Arial" w:cs="Arial"/>
          <w:sz w:val="20"/>
          <w:szCs w:val="20"/>
        </w:rPr>
        <w:t xml:space="preserve">é Ing. Janem Čtvrtečkou,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zastoupený Ing. Petrem Soukupem,</w:t>
      </w:r>
    </w:p>
    <w:p w:rsidR="009E1EA4" w:rsidRDefault="009E1EA4" w:rsidP="00896A35">
      <w:pPr>
        <w:spacing w:line="360" w:lineRule="auto"/>
      </w:pPr>
      <w:r>
        <w:rPr>
          <w:rFonts w:ascii="Arial" w:hAnsi="Arial" w:cs="Arial"/>
          <w:sz w:val="20"/>
          <w:szCs w:val="20"/>
        </w:rPr>
        <w:t>místostarostou</w:t>
      </w:r>
      <w:r w:rsidRPr="00D40248">
        <w:rPr>
          <w:rFonts w:ascii="Arial" w:hAnsi="Arial" w:cs="Arial"/>
          <w:sz w:val="20"/>
          <w:szCs w:val="20"/>
        </w:rPr>
        <w:tab/>
      </w:r>
      <w:r w:rsidRPr="00D4024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jednatelem</w:t>
      </w:r>
    </w:p>
    <w:sectPr w:rsidR="009E1EA4" w:rsidSect="000445ED">
      <w:footerReference w:type="default" r:id="rId8"/>
      <w:pgSz w:w="11906" w:h="16838" w:code="9"/>
      <w:pgMar w:top="2127" w:right="1286" w:bottom="1418"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EA4" w:rsidRDefault="009E1EA4" w:rsidP="00BD1AD7">
      <w:r>
        <w:separator/>
      </w:r>
    </w:p>
  </w:endnote>
  <w:endnote w:type="continuationSeparator" w:id="0">
    <w:p w:rsidR="009E1EA4" w:rsidRDefault="009E1EA4" w:rsidP="00BD1A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A4" w:rsidRPr="003D7C25" w:rsidRDefault="009E1EA4">
    <w:pPr>
      <w:pStyle w:val="Footer"/>
      <w:jc w:val="right"/>
      <w:rPr>
        <w:rFonts w:ascii="Arial" w:hAnsi="Arial" w:cs="Arial"/>
        <w:sz w:val="20"/>
        <w:szCs w:val="20"/>
      </w:rPr>
    </w:pPr>
    <w:r w:rsidRPr="003D7C25">
      <w:rPr>
        <w:rFonts w:ascii="Arial" w:hAnsi="Arial" w:cs="Arial"/>
        <w:sz w:val="20"/>
        <w:szCs w:val="20"/>
      </w:rPr>
      <w:fldChar w:fldCharType="begin"/>
    </w:r>
    <w:r w:rsidRPr="003D7C25">
      <w:rPr>
        <w:rFonts w:ascii="Arial" w:hAnsi="Arial" w:cs="Arial"/>
        <w:sz w:val="20"/>
        <w:szCs w:val="20"/>
      </w:rPr>
      <w:instrText xml:space="preserve"> PAGE   \* MERGEFORMAT </w:instrText>
    </w:r>
    <w:r w:rsidRPr="003D7C25">
      <w:rPr>
        <w:rFonts w:ascii="Arial" w:hAnsi="Arial" w:cs="Arial"/>
        <w:sz w:val="20"/>
        <w:szCs w:val="20"/>
      </w:rPr>
      <w:fldChar w:fldCharType="separate"/>
    </w:r>
    <w:r>
      <w:rPr>
        <w:rFonts w:ascii="Arial" w:hAnsi="Arial" w:cs="Arial"/>
        <w:noProof/>
        <w:sz w:val="20"/>
        <w:szCs w:val="20"/>
      </w:rPr>
      <w:t>6</w:t>
    </w:r>
    <w:r w:rsidRPr="003D7C25">
      <w:rPr>
        <w:rFonts w:ascii="Arial" w:hAnsi="Arial" w:cs="Arial"/>
        <w:sz w:val="20"/>
        <w:szCs w:val="20"/>
      </w:rPr>
      <w:fldChar w:fldCharType="end"/>
    </w:r>
  </w:p>
  <w:p w:rsidR="009E1EA4" w:rsidRDefault="009E1E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EA4" w:rsidRDefault="009E1EA4" w:rsidP="00BD1AD7">
      <w:r>
        <w:separator/>
      </w:r>
    </w:p>
  </w:footnote>
  <w:footnote w:type="continuationSeparator" w:id="0">
    <w:p w:rsidR="009E1EA4" w:rsidRDefault="009E1EA4" w:rsidP="00BD1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152F727E"/>
    <w:multiLevelType w:val="hybridMultilevel"/>
    <w:tmpl w:val="8DF6AF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33D35638"/>
    <w:multiLevelType w:val="singleLevel"/>
    <w:tmpl w:val="4586B5AC"/>
    <w:lvl w:ilvl="0">
      <w:start w:val="1"/>
      <w:numFmt w:val="lowerLetter"/>
      <w:lvlText w:val="%1)"/>
      <w:lvlJc w:val="left"/>
      <w:pPr>
        <w:tabs>
          <w:tab w:val="num" w:pos="794"/>
        </w:tabs>
        <w:ind w:left="794" w:hanging="397"/>
      </w:pPr>
      <w:rPr>
        <w:rFonts w:cs="Times New Roman"/>
      </w:rPr>
    </w:lvl>
  </w:abstractNum>
  <w:abstractNum w:abstractNumId="4">
    <w:nsid w:val="449B2CE5"/>
    <w:multiLevelType w:val="hybridMultilevel"/>
    <w:tmpl w:val="02945542"/>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48AA662A"/>
    <w:multiLevelType w:val="hybridMultilevel"/>
    <w:tmpl w:val="DB18BCD6"/>
    <w:lvl w:ilvl="0" w:tplc="00E0CD4E">
      <w:start w:val="1"/>
      <w:numFmt w:val="lowerLetter"/>
      <w:lvlText w:val="%1)"/>
      <w:lvlJc w:val="left"/>
      <w:pPr>
        <w:tabs>
          <w:tab w:val="num" w:pos="757"/>
        </w:tabs>
        <w:ind w:left="757"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F2169C5"/>
    <w:multiLevelType w:val="hybridMultilevel"/>
    <w:tmpl w:val="651C6A60"/>
    <w:lvl w:ilvl="0" w:tplc="6C18560C">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5E0C3F5F"/>
    <w:multiLevelType w:val="multilevel"/>
    <w:tmpl w:val="64C419B8"/>
    <w:lvl w:ilvl="0">
      <w:start w:val="1"/>
      <w:numFmt w:val="decimal"/>
      <w:pStyle w:val="StylSmluv1"/>
      <w:lvlText w:val="čl. %1"/>
      <w:lvlJc w:val="left"/>
      <w:pPr>
        <w:tabs>
          <w:tab w:val="num" w:pos="567"/>
        </w:tabs>
      </w:pPr>
      <w:rPr>
        <w:rFonts w:cs="Times New Roman" w:hint="default"/>
        <w:b/>
        <w:sz w:val="24"/>
        <w:szCs w:val="24"/>
      </w:rPr>
    </w:lvl>
    <w:lvl w:ilvl="1">
      <w:start w:val="1"/>
      <w:numFmt w:val="decimal"/>
      <w:pStyle w:val="StylSmluv2"/>
      <w:lvlText w:val="%1.%2."/>
      <w:lvlJc w:val="left"/>
      <w:pPr>
        <w:tabs>
          <w:tab w:val="num" w:pos="567"/>
        </w:tabs>
        <w:ind w:left="567" w:hanging="567"/>
      </w:pPr>
      <w:rPr>
        <w:rFonts w:cs="Times New Roman" w:hint="default"/>
      </w:rPr>
    </w:lvl>
    <w:lvl w:ilvl="2">
      <w:start w:val="1"/>
      <w:numFmt w:val="lowerLetter"/>
      <w:pStyle w:val="StylSmmluv3"/>
      <w:lvlText w:val="(%3)"/>
      <w:lvlJc w:val="left"/>
      <w:pPr>
        <w:tabs>
          <w:tab w:val="num" w:pos="567"/>
        </w:tabs>
        <w:ind w:left="1021" w:hanging="45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nsid w:val="6E6322CE"/>
    <w:multiLevelType w:val="hybridMultilevel"/>
    <w:tmpl w:val="8A4C27E2"/>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AD7"/>
    <w:rsid w:val="00005AF4"/>
    <w:rsid w:val="00017363"/>
    <w:rsid w:val="00020F48"/>
    <w:rsid w:val="000275AA"/>
    <w:rsid w:val="000346A8"/>
    <w:rsid w:val="00035C56"/>
    <w:rsid w:val="000445ED"/>
    <w:rsid w:val="000455A1"/>
    <w:rsid w:val="00047F23"/>
    <w:rsid w:val="00072C02"/>
    <w:rsid w:val="00082F66"/>
    <w:rsid w:val="000B2630"/>
    <w:rsid w:val="000D05F7"/>
    <w:rsid w:val="000E17C7"/>
    <w:rsid w:val="000E7E74"/>
    <w:rsid w:val="000F72C2"/>
    <w:rsid w:val="00105D6F"/>
    <w:rsid w:val="00132130"/>
    <w:rsid w:val="00133E5D"/>
    <w:rsid w:val="0015112C"/>
    <w:rsid w:val="001537B4"/>
    <w:rsid w:val="001758D1"/>
    <w:rsid w:val="00185906"/>
    <w:rsid w:val="001B2997"/>
    <w:rsid w:val="001C7E4A"/>
    <w:rsid w:val="001E7AF2"/>
    <w:rsid w:val="00202CE1"/>
    <w:rsid w:val="00215754"/>
    <w:rsid w:val="00235A8A"/>
    <w:rsid w:val="00244A08"/>
    <w:rsid w:val="00247717"/>
    <w:rsid w:val="00247F09"/>
    <w:rsid w:val="00251B87"/>
    <w:rsid w:val="002765ED"/>
    <w:rsid w:val="002814F9"/>
    <w:rsid w:val="00293BE4"/>
    <w:rsid w:val="00294873"/>
    <w:rsid w:val="002B11F2"/>
    <w:rsid w:val="002B5169"/>
    <w:rsid w:val="002C55C3"/>
    <w:rsid w:val="002D5292"/>
    <w:rsid w:val="002D5EA6"/>
    <w:rsid w:val="002D6BAC"/>
    <w:rsid w:val="002F51F7"/>
    <w:rsid w:val="002F5CC4"/>
    <w:rsid w:val="00307879"/>
    <w:rsid w:val="00325E84"/>
    <w:rsid w:val="00331304"/>
    <w:rsid w:val="003341D5"/>
    <w:rsid w:val="0033460A"/>
    <w:rsid w:val="003556AE"/>
    <w:rsid w:val="00355EDB"/>
    <w:rsid w:val="003644EA"/>
    <w:rsid w:val="00366671"/>
    <w:rsid w:val="00372988"/>
    <w:rsid w:val="00374E2E"/>
    <w:rsid w:val="003842A2"/>
    <w:rsid w:val="003908D0"/>
    <w:rsid w:val="003B7445"/>
    <w:rsid w:val="003B74FC"/>
    <w:rsid w:val="003D7C25"/>
    <w:rsid w:val="003D7DFA"/>
    <w:rsid w:val="003E11C0"/>
    <w:rsid w:val="003E2668"/>
    <w:rsid w:val="003F2F84"/>
    <w:rsid w:val="003F51F4"/>
    <w:rsid w:val="00402E3F"/>
    <w:rsid w:val="0041670E"/>
    <w:rsid w:val="00417103"/>
    <w:rsid w:val="00423D72"/>
    <w:rsid w:val="00432EC7"/>
    <w:rsid w:val="00433680"/>
    <w:rsid w:val="00442E3C"/>
    <w:rsid w:val="004467A0"/>
    <w:rsid w:val="00446964"/>
    <w:rsid w:val="004542F3"/>
    <w:rsid w:val="00456F49"/>
    <w:rsid w:val="0046214A"/>
    <w:rsid w:val="00490385"/>
    <w:rsid w:val="004A1026"/>
    <w:rsid w:val="004C34B3"/>
    <w:rsid w:val="004C5EC7"/>
    <w:rsid w:val="004C6A9A"/>
    <w:rsid w:val="00504BE9"/>
    <w:rsid w:val="005256D1"/>
    <w:rsid w:val="005336E5"/>
    <w:rsid w:val="00535E17"/>
    <w:rsid w:val="00535E49"/>
    <w:rsid w:val="0054525D"/>
    <w:rsid w:val="005628F1"/>
    <w:rsid w:val="00586EC2"/>
    <w:rsid w:val="005971D7"/>
    <w:rsid w:val="005A4658"/>
    <w:rsid w:val="005D32E2"/>
    <w:rsid w:val="005F1DC4"/>
    <w:rsid w:val="00626BC7"/>
    <w:rsid w:val="00627E79"/>
    <w:rsid w:val="00641A76"/>
    <w:rsid w:val="00650C70"/>
    <w:rsid w:val="00655014"/>
    <w:rsid w:val="00685E4D"/>
    <w:rsid w:val="0068645A"/>
    <w:rsid w:val="0069282A"/>
    <w:rsid w:val="006A2F20"/>
    <w:rsid w:val="006B5BDD"/>
    <w:rsid w:val="006C0207"/>
    <w:rsid w:val="006C4650"/>
    <w:rsid w:val="006C5E4F"/>
    <w:rsid w:val="006C7808"/>
    <w:rsid w:val="006E2C9D"/>
    <w:rsid w:val="00703720"/>
    <w:rsid w:val="00712B97"/>
    <w:rsid w:val="007560C1"/>
    <w:rsid w:val="007576CC"/>
    <w:rsid w:val="00766B78"/>
    <w:rsid w:val="00775898"/>
    <w:rsid w:val="007B5A5D"/>
    <w:rsid w:val="007B75E6"/>
    <w:rsid w:val="007D3A74"/>
    <w:rsid w:val="007E2362"/>
    <w:rsid w:val="007F732F"/>
    <w:rsid w:val="0081293C"/>
    <w:rsid w:val="00830599"/>
    <w:rsid w:val="0083628B"/>
    <w:rsid w:val="00851CCC"/>
    <w:rsid w:val="0086747D"/>
    <w:rsid w:val="0087079A"/>
    <w:rsid w:val="00881354"/>
    <w:rsid w:val="00887E99"/>
    <w:rsid w:val="00891B21"/>
    <w:rsid w:val="00896A35"/>
    <w:rsid w:val="00904428"/>
    <w:rsid w:val="009103BE"/>
    <w:rsid w:val="00912EE1"/>
    <w:rsid w:val="009144FF"/>
    <w:rsid w:val="009236CD"/>
    <w:rsid w:val="009442AB"/>
    <w:rsid w:val="00944529"/>
    <w:rsid w:val="00947CA7"/>
    <w:rsid w:val="00955614"/>
    <w:rsid w:val="0096093F"/>
    <w:rsid w:val="00960C0E"/>
    <w:rsid w:val="00961D40"/>
    <w:rsid w:val="00964287"/>
    <w:rsid w:val="00977228"/>
    <w:rsid w:val="009A6F4E"/>
    <w:rsid w:val="009D0A51"/>
    <w:rsid w:val="009E1EA4"/>
    <w:rsid w:val="00A07976"/>
    <w:rsid w:val="00A26098"/>
    <w:rsid w:val="00A3186C"/>
    <w:rsid w:val="00A534B9"/>
    <w:rsid w:val="00A65614"/>
    <w:rsid w:val="00A65F81"/>
    <w:rsid w:val="00A83E96"/>
    <w:rsid w:val="00A92923"/>
    <w:rsid w:val="00AA3184"/>
    <w:rsid w:val="00AB1ADF"/>
    <w:rsid w:val="00AD37F2"/>
    <w:rsid w:val="00AF2229"/>
    <w:rsid w:val="00B205B3"/>
    <w:rsid w:val="00B21707"/>
    <w:rsid w:val="00B60567"/>
    <w:rsid w:val="00B74951"/>
    <w:rsid w:val="00B94573"/>
    <w:rsid w:val="00B9686B"/>
    <w:rsid w:val="00BA1FE9"/>
    <w:rsid w:val="00BC2951"/>
    <w:rsid w:val="00BD1AD7"/>
    <w:rsid w:val="00BF097A"/>
    <w:rsid w:val="00BF31BB"/>
    <w:rsid w:val="00BF4113"/>
    <w:rsid w:val="00C0149E"/>
    <w:rsid w:val="00C10C40"/>
    <w:rsid w:val="00C13DF2"/>
    <w:rsid w:val="00C17ED7"/>
    <w:rsid w:val="00C4193C"/>
    <w:rsid w:val="00C44E9C"/>
    <w:rsid w:val="00C46B71"/>
    <w:rsid w:val="00C6462A"/>
    <w:rsid w:val="00C75C66"/>
    <w:rsid w:val="00C82345"/>
    <w:rsid w:val="00C96460"/>
    <w:rsid w:val="00C97EAD"/>
    <w:rsid w:val="00CB63C5"/>
    <w:rsid w:val="00CC26AA"/>
    <w:rsid w:val="00CD7A07"/>
    <w:rsid w:val="00CE0983"/>
    <w:rsid w:val="00CE2EAE"/>
    <w:rsid w:val="00CE62A9"/>
    <w:rsid w:val="00CF00FE"/>
    <w:rsid w:val="00CF0DD0"/>
    <w:rsid w:val="00D230B1"/>
    <w:rsid w:val="00D4010C"/>
    <w:rsid w:val="00D40248"/>
    <w:rsid w:val="00D41595"/>
    <w:rsid w:val="00D43B58"/>
    <w:rsid w:val="00D4632F"/>
    <w:rsid w:val="00D63317"/>
    <w:rsid w:val="00D66902"/>
    <w:rsid w:val="00D7017A"/>
    <w:rsid w:val="00D829F8"/>
    <w:rsid w:val="00D91C34"/>
    <w:rsid w:val="00DB51E3"/>
    <w:rsid w:val="00DC7FCE"/>
    <w:rsid w:val="00DD7D59"/>
    <w:rsid w:val="00DE7ACD"/>
    <w:rsid w:val="00DF66D6"/>
    <w:rsid w:val="00E0287A"/>
    <w:rsid w:val="00E2656A"/>
    <w:rsid w:val="00E50350"/>
    <w:rsid w:val="00E511FF"/>
    <w:rsid w:val="00E719B0"/>
    <w:rsid w:val="00EA4346"/>
    <w:rsid w:val="00EA57C1"/>
    <w:rsid w:val="00EB1253"/>
    <w:rsid w:val="00EC1EB3"/>
    <w:rsid w:val="00EC26D0"/>
    <w:rsid w:val="00ED4E38"/>
    <w:rsid w:val="00EE6505"/>
    <w:rsid w:val="00EF06BD"/>
    <w:rsid w:val="00F1424C"/>
    <w:rsid w:val="00F21E0E"/>
    <w:rsid w:val="00F23F71"/>
    <w:rsid w:val="00F6409D"/>
    <w:rsid w:val="00F959F9"/>
    <w:rsid w:val="00F96524"/>
    <w:rsid w:val="00F9752A"/>
    <w:rsid w:val="00F979A2"/>
    <w:rsid w:val="00FA526A"/>
    <w:rsid w:val="00FE2A3A"/>
    <w:rsid w:val="00FE6754"/>
    <w:rsid w:val="00FF1BFE"/>
    <w:rsid w:val="00FF42B7"/>
    <w:rsid w:val="00FF4EDB"/>
    <w:rsid w:val="00FF71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D7"/>
    <w:rPr>
      <w:rFonts w:ascii="Times New Roman" w:eastAsia="Times New Roman" w:hAnsi="Times New Roman"/>
      <w:sz w:val="24"/>
      <w:szCs w:val="24"/>
    </w:rPr>
  </w:style>
  <w:style w:type="paragraph" w:styleId="Heading1">
    <w:name w:val="heading 1"/>
    <w:basedOn w:val="Normal"/>
    <w:next w:val="Normal"/>
    <w:link w:val="Heading1Char"/>
    <w:uiPriority w:val="99"/>
    <w:qFormat/>
    <w:rsid w:val="00BD1AD7"/>
    <w:pPr>
      <w:keepNext/>
      <w:outlineLvl w:val="0"/>
    </w:pPr>
    <w:rPr>
      <w:sz w:val="32"/>
      <w:szCs w:val="20"/>
    </w:rPr>
  </w:style>
  <w:style w:type="paragraph" w:styleId="Heading2">
    <w:name w:val="heading 2"/>
    <w:basedOn w:val="Normal"/>
    <w:next w:val="Normal"/>
    <w:link w:val="Heading2Char"/>
    <w:uiPriority w:val="99"/>
    <w:qFormat/>
    <w:rsid w:val="00BD1AD7"/>
    <w:pPr>
      <w:keepNext/>
      <w:outlineLvl w:val="1"/>
    </w:pPr>
    <w:rPr>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AD7"/>
    <w:rPr>
      <w:rFonts w:ascii="Times New Roman" w:hAnsi="Times New Roman" w:cs="Times New Roman"/>
      <w:sz w:val="20"/>
      <w:szCs w:val="20"/>
      <w:lang w:eastAsia="cs-CZ"/>
    </w:rPr>
  </w:style>
  <w:style w:type="character" w:customStyle="1" w:styleId="Heading2Char">
    <w:name w:val="Heading 2 Char"/>
    <w:basedOn w:val="DefaultParagraphFont"/>
    <w:link w:val="Heading2"/>
    <w:uiPriority w:val="99"/>
    <w:locked/>
    <w:rsid w:val="00BD1AD7"/>
    <w:rPr>
      <w:rFonts w:ascii="Times New Roman" w:hAnsi="Times New Roman" w:cs="Times New Roman"/>
      <w:b/>
      <w:bCs/>
      <w:sz w:val="20"/>
      <w:szCs w:val="20"/>
      <w:lang w:eastAsia="cs-CZ"/>
    </w:rPr>
  </w:style>
  <w:style w:type="paragraph" w:styleId="Header">
    <w:name w:val="header"/>
    <w:basedOn w:val="Normal"/>
    <w:link w:val="HeaderChar"/>
    <w:uiPriority w:val="99"/>
    <w:rsid w:val="00BD1AD7"/>
    <w:pPr>
      <w:tabs>
        <w:tab w:val="center" w:pos="4536"/>
        <w:tab w:val="right" w:pos="9072"/>
      </w:tabs>
    </w:pPr>
  </w:style>
  <w:style w:type="character" w:customStyle="1" w:styleId="HeaderChar">
    <w:name w:val="Header Char"/>
    <w:basedOn w:val="DefaultParagraphFont"/>
    <w:link w:val="Header"/>
    <w:uiPriority w:val="99"/>
    <w:locked/>
    <w:rsid w:val="00BD1AD7"/>
    <w:rPr>
      <w:rFonts w:ascii="Times New Roman" w:hAnsi="Times New Roman" w:cs="Times New Roman"/>
      <w:sz w:val="24"/>
      <w:szCs w:val="24"/>
      <w:lang w:eastAsia="cs-CZ"/>
    </w:rPr>
  </w:style>
  <w:style w:type="paragraph" w:styleId="Footer">
    <w:name w:val="footer"/>
    <w:basedOn w:val="Normal"/>
    <w:link w:val="FooterChar"/>
    <w:uiPriority w:val="99"/>
    <w:rsid w:val="00BD1AD7"/>
    <w:pPr>
      <w:tabs>
        <w:tab w:val="center" w:pos="4536"/>
        <w:tab w:val="right" w:pos="9072"/>
      </w:tabs>
    </w:pPr>
  </w:style>
  <w:style w:type="character" w:customStyle="1" w:styleId="FooterChar">
    <w:name w:val="Footer Char"/>
    <w:basedOn w:val="DefaultParagraphFont"/>
    <w:link w:val="Footer"/>
    <w:uiPriority w:val="99"/>
    <w:locked/>
    <w:rsid w:val="00BD1AD7"/>
    <w:rPr>
      <w:rFonts w:ascii="Times New Roman" w:hAnsi="Times New Roman" w:cs="Times New Roman"/>
      <w:sz w:val="24"/>
      <w:szCs w:val="24"/>
      <w:lang w:eastAsia="cs-CZ"/>
    </w:rPr>
  </w:style>
  <w:style w:type="paragraph" w:styleId="NormalWeb">
    <w:name w:val="Normal (Web)"/>
    <w:basedOn w:val="Normal"/>
    <w:uiPriority w:val="99"/>
    <w:rsid w:val="00BD1AD7"/>
  </w:style>
  <w:style w:type="paragraph" w:styleId="CommentText">
    <w:name w:val="annotation text"/>
    <w:basedOn w:val="Normal"/>
    <w:link w:val="CommentTextChar"/>
    <w:uiPriority w:val="99"/>
    <w:rsid w:val="00BD1AD7"/>
    <w:rPr>
      <w:sz w:val="20"/>
      <w:szCs w:val="20"/>
    </w:rPr>
  </w:style>
  <w:style w:type="character" w:customStyle="1" w:styleId="CommentTextChar">
    <w:name w:val="Comment Text Char"/>
    <w:basedOn w:val="DefaultParagraphFont"/>
    <w:link w:val="CommentText"/>
    <w:uiPriority w:val="99"/>
    <w:locked/>
    <w:rsid w:val="00BD1AD7"/>
    <w:rPr>
      <w:rFonts w:ascii="Times New Roman" w:hAnsi="Times New Roman" w:cs="Times New Roman"/>
      <w:sz w:val="20"/>
      <w:szCs w:val="20"/>
      <w:lang w:eastAsia="cs-CZ"/>
    </w:rPr>
  </w:style>
  <w:style w:type="paragraph" w:styleId="BodyText">
    <w:name w:val="Body Text"/>
    <w:basedOn w:val="Normal"/>
    <w:link w:val="BodyTextChar"/>
    <w:uiPriority w:val="99"/>
    <w:rsid w:val="00BD1AD7"/>
    <w:pPr>
      <w:jc w:val="both"/>
    </w:pPr>
    <w:rPr>
      <w:rFonts w:ascii="Arial" w:hAnsi="Arial"/>
      <w:color w:val="000000"/>
      <w:sz w:val="20"/>
      <w:szCs w:val="20"/>
    </w:rPr>
  </w:style>
  <w:style w:type="character" w:customStyle="1" w:styleId="BodyTextChar">
    <w:name w:val="Body Text Char"/>
    <w:basedOn w:val="DefaultParagraphFont"/>
    <w:link w:val="BodyText"/>
    <w:uiPriority w:val="99"/>
    <w:locked/>
    <w:rsid w:val="00BD1AD7"/>
    <w:rPr>
      <w:rFonts w:ascii="Arial" w:hAnsi="Arial" w:cs="Times New Roman"/>
      <w:color w:val="000000"/>
      <w:sz w:val="20"/>
      <w:szCs w:val="20"/>
      <w:lang w:eastAsia="cs-CZ"/>
    </w:rPr>
  </w:style>
  <w:style w:type="paragraph" w:styleId="BodyTextIndent2">
    <w:name w:val="Body Text Indent 2"/>
    <w:basedOn w:val="Normal"/>
    <w:link w:val="BodyTextIndent2Char"/>
    <w:uiPriority w:val="99"/>
    <w:rsid w:val="00BD1AD7"/>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BD1AD7"/>
    <w:rPr>
      <w:rFonts w:ascii="Times New Roman" w:hAnsi="Times New Roman" w:cs="Times New Roman"/>
      <w:sz w:val="20"/>
      <w:szCs w:val="20"/>
      <w:lang w:eastAsia="cs-CZ"/>
    </w:rPr>
  </w:style>
  <w:style w:type="paragraph" w:customStyle="1" w:styleId="Zkladntextodsazen21">
    <w:name w:val="Základní text odsazený 21"/>
    <w:basedOn w:val="Normal"/>
    <w:uiPriority w:val="99"/>
    <w:rsid w:val="00BD1AD7"/>
    <w:pPr>
      <w:overflowPunct w:val="0"/>
      <w:autoSpaceDE w:val="0"/>
      <w:autoSpaceDN w:val="0"/>
      <w:adjustRightInd w:val="0"/>
      <w:ind w:left="-180" w:hanging="360"/>
    </w:pPr>
    <w:rPr>
      <w:szCs w:val="20"/>
    </w:rPr>
  </w:style>
  <w:style w:type="paragraph" w:styleId="ListParagraph">
    <w:name w:val="List Paragraph"/>
    <w:basedOn w:val="Normal"/>
    <w:uiPriority w:val="99"/>
    <w:qFormat/>
    <w:rsid w:val="00BD1AD7"/>
    <w:pPr>
      <w:ind w:left="708"/>
    </w:pPr>
  </w:style>
  <w:style w:type="paragraph" w:customStyle="1" w:styleId="StylSmluv1">
    <w:name w:val="StylSmluv1"/>
    <w:basedOn w:val="Normal"/>
    <w:autoRedefine/>
    <w:uiPriority w:val="99"/>
    <w:rsid w:val="00BD1AD7"/>
    <w:pPr>
      <w:numPr>
        <w:numId w:val="10"/>
      </w:numPr>
      <w:spacing w:before="240" w:after="120"/>
      <w:jc w:val="center"/>
    </w:pPr>
    <w:rPr>
      <w:rFonts w:ascii="Calibri" w:eastAsia="Calibri" w:hAnsi="Calibri"/>
      <w:b/>
      <w:szCs w:val="22"/>
      <w:lang w:eastAsia="en-US"/>
    </w:rPr>
  </w:style>
  <w:style w:type="paragraph" w:customStyle="1" w:styleId="StylSmluv2">
    <w:name w:val="StylSmluv2"/>
    <w:basedOn w:val="Normal"/>
    <w:uiPriority w:val="99"/>
    <w:rsid w:val="00BD1AD7"/>
    <w:pPr>
      <w:numPr>
        <w:ilvl w:val="1"/>
        <w:numId w:val="10"/>
      </w:numPr>
      <w:spacing w:before="120" w:after="60"/>
      <w:jc w:val="both"/>
    </w:pPr>
    <w:rPr>
      <w:rFonts w:ascii="Calibri" w:eastAsia="Calibri" w:hAnsi="Calibri"/>
      <w:sz w:val="22"/>
      <w:szCs w:val="22"/>
      <w:lang w:eastAsia="en-US"/>
    </w:rPr>
  </w:style>
  <w:style w:type="paragraph" w:customStyle="1" w:styleId="StylSmmluv3">
    <w:name w:val="StylSmmluv3"/>
    <w:basedOn w:val="Normal"/>
    <w:uiPriority w:val="99"/>
    <w:rsid w:val="00BD1AD7"/>
    <w:pPr>
      <w:numPr>
        <w:ilvl w:val="2"/>
        <w:numId w:val="10"/>
      </w:numPr>
      <w:jc w:val="both"/>
    </w:pPr>
    <w:rPr>
      <w:rFonts w:ascii="Calibri" w:eastAsia="Calibri" w:hAnsi="Calibri"/>
      <w:sz w:val="22"/>
      <w:szCs w:val="22"/>
      <w:lang w:eastAsia="en-US"/>
    </w:rPr>
  </w:style>
  <w:style w:type="paragraph" w:styleId="Title">
    <w:name w:val="Title"/>
    <w:basedOn w:val="Normal"/>
    <w:link w:val="TitleChar"/>
    <w:uiPriority w:val="99"/>
    <w:qFormat/>
    <w:rsid w:val="00005AF4"/>
    <w:pPr>
      <w:jc w:val="center"/>
    </w:pPr>
    <w:rPr>
      <w:b/>
      <w:szCs w:val="20"/>
    </w:rPr>
  </w:style>
  <w:style w:type="character" w:customStyle="1" w:styleId="TitleChar">
    <w:name w:val="Title Char"/>
    <w:basedOn w:val="DefaultParagraphFont"/>
    <w:link w:val="Title"/>
    <w:uiPriority w:val="99"/>
    <w:locked/>
    <w:rsid w:val="00005AF4"/>
    <w:rPr>
      <w:rFonts w:ascii="Times New Roman" w:hAnsi="Times New Roman" w:cs="Times New Roman"/>
      <w:b/>
      <w:sz w:val="20"/>
      <w:szCs w:val="20"/>
      <w:lang w:eastAsia="cs-CZ"/>
    </w:rPr>
  </w:style>
  <w:style w:type="character" w:styleId="Strong">
    <w:name w:val="Strong"/>
    <w:basedOn w:val="DefaultParagraphFont"/>
    <w:uiPriority w:val="99"/>
    <w:qFormat/>
    <w:locked/>
    <w:rsid w:val="00020F48"/>
    <w:rPr>
      <w:rFonts w:cs="Times New Roman"/>
      <w:b/>
      <w:bCs/>
    </w:rPr>
  </w:style>
  <w:style w:type="character" w:styleId="Hyperlink">
    <w:name w:val="Hyperlink"/>
    <w:basedOn w:val="DefaultParagraphFont"/>
    <w:uiPriority w:val="99"/>
    <w:semiHidden/>
    <w:rsid w:val="00020F48"/>
    <w:rPr>
      <w:rFonts w:cs="Times New Roman"/>
      <w:color w:val="0000FF"/>
      <w:u w:val="single"/>
    </w:rPr>
  </w:style>
  <w:style w:type="paragraph" w:customStyle="1" w:styleId="Default">
    <w:name w:val="Default"/>
    <w:uiPriority w:val="99"/>
    <w:rsid w:val="00082F66"/>
    <w:pPr>
      <w:autoSpaceDE w:val="0"/>
      <w:autoSpaceDN w:val="0"/>
      <w:adjustRightInd w:val="0"/>
    </w:pPr>
    <w:rPr>
      <w:rFonts w:ascii="Times New Roman" w:eastAsia="MS Mincho" w:hAnsi="Times New Roman"/>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cek@ts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3107</Words>
  <Characters>18337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Zuzana Klicnarová</dc:creator>
  <cp:keywords/>
  <dc:description/>
  <cp:lastModifiedBy>R.Pichová</cp:lastModifiedBy>
  <cp:revision>4</cp:revision>
  <cp:lastPrinted>2015-09-01T10:41:00Z</cp:lastPrinted>
  <dcterms:created xsi:type="dcterms:W3CDTF">2017-09-12T08:35:00Z</dcterms:created>
  <dcterms:modified xsi:type="dcterms:W3CDTF">2017-09-12T09:48:00Z</dcterms:modified>
</cp:coreProperties>
</file>