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18" w:rsidRDefault="000D577A">
      <w:pPr>
        <w:pStyle w:val="Zkladntext"/>
        <w:ind w:left="132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1548582" cy="938783"/>
            <wp:effectExtent l="0" t="0" r="0" b="0"/>
            <wp:docPr id="1" name="image1.jpeg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582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F18" w:rsidRDefault="00E45F18">
      <w:pPr>
        <w:pStyle w:val="Zkladntext"/>
        <w:rPr>
          <w:rFonts w:ascii="Times New Roman"/>
        </w:rPr>
      </w:pPr>
    </w:p>
    <w:p w:rsidR="00E45F18" w:rsidRDefault="00E45F18">
      <w:pPr>
        <w:pStyle w:val="Zkladntext"/>
        <w:spacing w:before="3"/>
        <w:rPr>
          <w:rFonts w:ascii="Times New Roman"/>
          <w:sz w:val="16"/>
        </w:rPr>
      </w:pPr>
    </w:p>
    <w:p w:rsidR="00E45F18" w:rsidRDefault="000D577A">
      <w:pPr>
        <w:pStyle w:val="Nadpis1"/>
        <w:spacing w:before="50"/>
      </w:pPr>
      <w:r>
        <w:t>Dodatek č. 1</w:t>
      </w:r>
    </w:p>
    <w:p w:rsidR="00E45F18" w:rsidRDefault="000D577A">
      <w:pPr>
        <w:spacing w:before="19"/>
        <w:ind w:left="112"/>
        <w:rPr>
          <w:b/>
          <w:sz w:val="32"/>
        </w:rPr>
      </w:pPr>
      <w:r>
        <w:rPr>
          <w:b/>
          <w:sz w:val="32"/>
        </w:rPr>
        <w:t>k pojistné smlouvě č. 7721151282</w:t>
      </w:r>
    </w:p>
    <w:p w:rsidR="00E45F18" w:rsidRDefault="00E45F18">
      <w:pPr>
        <w:pStyle w:val="Zkladntext"/>
        <w:rPr>
          <w:b/>
          <w:sz w:val="32"/>
        </w:rPr>
      </w:pPr>
    </w:p>
    <w:p w:rsidR="00E45F18" w:rsidRDefault="000D577A">
      <w:pPr>
        <w:pStyle w:val="Nadpis2"/>
        <w:spacing w:before="271"/>
      </w:pPr>
      <w:r>
        <w:t>Kooperativa pojišťovna, a.s., Vienna Insurance Group</w:t>
      </w:r>
    </w:p>
    <w:p w:rsidR="00E45F18" w:rsidRDefault="000D577A">
      <w:pPr>
        <w:pStyle w:val="Nadpis3"/>
        <w:spacing w:before="10" w:line="252" w:lineRule="auto"/>
        <w:ind w:right="4044"/>
      </w:pPr>
      <w:r>
        <w:rPr>
          <w:w w:val="95"/>
        </w:rPr>
        <w:t>se</w:t>
      </w:r>
      <w:r>
        <w:rPr>
          <w:spacing w:val="-15"/>
          <w:w w:val="95"/>
        </w:rPr>
        <w:t xml:space="preserve"> </w:t>
      </w:r>
      <w:r>
        <w:rPr>
          <w:w w:val="95"/>
        </w:rPr>
        <w:t>sídlem</w:t>
      </w:r>
      <w:r>
        <w:rPr>
          <w:spacing w:val="-13"/>
          <w:w w:val="95"/>
        </w:rPr>
        <w:t xml:space="preserve"> </w:t>
      </w:r>
      <w:r>
        <w:rPr>
          <w:w w:val="95"/>
        </w:rPr>
        <w:t>Praha</w:t>
      </w:r>
      <w:r>
        <w:rPr>
          <w:spacing w:val="-16"/>
          <w:w w:val="95"/>
        </w:rPr>
        <w:t xml:space="preserve"> </w:t>
      </w:r>
      <w:r>
        <w:rPr>
          <w:w w:val="95"/>
        </w:rPr>
        <w:t>8,</w:t>
      </w:r>
      <w:r>
        <w:rPr>
          <w:spacing w:val="-14"/>
          <w:w w:val="95"/>
        </w:rPr>
        <w:t xml:space="preserve"> </w:t>
      </w:r>
      <w:r>
        <w:rPr>
          <w:w w:val="95"/>
        </w:rPr>
        <w:t>Pobřežní</w:t>
      </w:r>
      <w:r>
        <w:rPr>
          <w:spacing w:val="-14"/>
          <w:w w:val="95"/>
        </w:rPr>
        <w:t xml:space="preserve"> </w:t>
      </w:r>
      <w:r>
        <w:rPr>
          <w:w w:val="95"/>
        </w:rPr>
        <w:t>665/21,</w:t>
      </w:r>
      <w:r>
        <w:rPr>
          <w:spacing w:val="-16"/>
          <w:w w:val="95"/>
        </w:rPr>
        <w:t xml:space="preserve"> </w:t>
      </w:r>
      <w:r>
        <w:rPr>
          <w:w w:val="95"/>
        </w:rPr>
        <w:t>PSČ</w:t>
      </w:r>
      <w:r>
        <w:rPr>
          <w:spacing w:val="-15"/>
          <w:w w:val="95"/>
        </w:rPr>
        <w:t xml:space="preserve"> </w:t>
      </w:r>
      <w:r>
        <w:rPr>
          <w:w w:val="95"/>
        </w:rPr>
        <w:t>186</w:t>
      </w:r>
      <w:r>
        <w:rPr>
          <w:spacing w:val="-14"/>
          <w:w w:val="95"/>
        </w:rPr>
        <w:t xml:space="preserve"> </w:t>
      </w:r>
      <w:r>
        <w:rPr>
          <w:w w:val="95"/>
        </w:rPr>
        <w:t>00,</w:t>
      </w:r>
      <w:r>
        <w:rPr>
          <w:spacing w:val="-16"/>
          <w:w w:val="95"/>
        </w:rPr>
        <w:t xml:space="preserve"> </w:t>
      </w:r>
      <w:r>
        <w:rPr>
          <w:w w:val="95"/>
        </w:rPr>
        <w:t>Česká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republika </w:t>
      </w:r>
      <w:r>
        <w:rPr>
          <w:spacing w:val="-1"/>
          <w:w w:val="156"/>
        </w:rPr>
        <w:t>I</w:t>
      </w:r>
      <w:r>
        <w:rPr>
          <w:w w:val="88"/>
        </w:rPr>
        <w:t>Č</w:t>
      </w:r>
      <w:r>
        <w:rPr>
          <w:spacing w:val="1"/>
          <w:w w:val="88"/>
        </w:rPr>
        <w:t>O</w:t>
      </w:r>
      <w:r>
        <w:rPr>
          <w:w w:val="73"/>
        </w:rPr>
        <w:t>:</w:t>
      </w:r>
      <w:r>
        <w:rPr>
          <w:spacing w:val="-9"/>
        </w:rPr>
        <w:t xml:space="preserve"> </w:t>
      </w:r>
      <w:r>
        <w:rPr>
          <w:spacing w:val="1"/>
          <w:w w:val="98"/>
        </w:rPr>
        <w:t>4711661</w:t>
      </w:r>
      <w:r>
        <w:rPr>
          <w:w w:val="98"/>
        </w:rPr>
        <w:t>7</w:t>
      </w:r>
    </w:p>
    <w:p w:rsidR="00E45F18" w:rsidRDefault="000D577A">
      <w:pPr>
        <w:pStyle w:val="Zkladntext"/>
        <w:spacing w:line="225" w:lineRule="exact"/>
        <w:ind w:left="112"/>
      </w:pPr>
      <w:r>
        <w:t>zapsaná v obchodním rejstříku u Městského soudu v Praze, sp. zn. B 1897</w:t>
      </w:r>
    </w:p>
    <w:p w:rsidR="00E45F18" w:rsidRDefault="000D577A">
      <w:pPr>
        <w:spacing w:before="10"/>
        <w:ind w:left="112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pojistitel</w:t>
      </w:r>
      <w:r>
        <w:rPr>
          <w:sz w:val="20"/>
        </w:rPr>
        <w:t>")</w:t>
      </w:r>
    </w:p>
    <w:p w:rsidR="00E45F18" w:rsidRDefault="000D577A">
      <w:pPr>
        <w:pStyle w:val="Zkladntext"/>
        <w:spacing w:before="10"/>
        <w:ind w:left="112"/>
      </w:pPr>
      <w:r>
        <w:t>zastoupený na základě zmocnění níže podepsanými osobami</w:t>
      </w:r>
    </w:p>
    <w:p w:rsidR="00E45F18" w:rsidRDefault="00E45F18">
      <w:pPr>
        <w:pStyle w:val="Zkladntext"/>
        <w:spacing w:before="8"/>
        <w:rPr>
          <w:sz w:val="21"/>
        </w:rPr>
      </w:pPr>
    </w:p>
    <w:p w:rsidR="00E45F18" w:rsidRDefault="000D577A">
      <w:pPr>
        <w:pStyle w:val="Zkladntext"/>
        <w:ind w:left="112"/>
      </w:pPr>
      <w:r>
        <w:t>Pracoviště: Kooperativa pojišťovna, a.s., Vienna Insurance Group, Pobřežní 665/21, Praha 8, PSČ 186 00,</w:t>
      </w:r>
    </w:p>
    <w:p w:rsidR="00E45F18" w:rsidRDefault="00E45F18">
      <w:pPr>
        <w:pStyle w:val="Zkladntext"/>
        <w:spacing w:before="9"/>
        <w:rPr>
          <w:sz w:val="21"/>
        </w:rPr>
      </w:pPr>
    </w:p>
    <w:p w:rsidR="00E45F18" w:rsidRDefault="000D577A">
      <w:pPr>
        <w:pStyle w:val="Zkladntext"/>
        <w:ind w:left="112"/>
      </w:pPr>
      <w:r>
        <w:rPr>
          <w:w w:val="84"/>
        </w:rPr>
        <w:t>a</w:t>
      </w:r>
    </w:p>
    <w:p w:rsidR="00E45F18" w:rsidRDefault="00E45F18">
      <w:pPr>
        <w:pStyle w:val="Zkladntext"/>
        <w:spacing w:before="3"/>
        <w:rPr>
          <w:sz w:val="22"/>
        </w:rPr>
      </w:pPr>
    </w:p>
    <w:p w:rsidR="00E45F18" w:rsidRDefault="000D577A">
      <w:pPr>
        <w:pStyle w:val="Nadpis2"/>
      </w:pPr>
      <w:r>
        <w:t>Národní ústav duševního zdraví</w:t>
      </w:r>
    </w:p>
    <w:p w:rsidR="00E45F18" w:rsidRDefault="000D577A">
      <w:pPr>
        <w:pStyle w:val="Nadpis3"/>
        <w:spacing w:line="249" w:lineRule="auto"/>
        <w:ind w:right="4286"/>
      </w:pPr>
      <w:r>
        <w:rPr>
          <w:w w:val="95"/>
        </w:rPr>
        <w:t>se</w:t>
      </w:r>
      <w:r>
        <w:rPr>
          <w:spacing w:val="-23"/>
          <w:w w:val="95"/>
        </w:rPr>
        <w:t xml:space="preserve"> </w:t>
      </w:r>
      <w:r>
        <w:rPr>
          <w:w w:val="95"/>
        </w:rPr>
        <w:t>sídlem</w:t>
      </w:r>
      <w:r>
        <w:rPr>
          <w:spacing w:val="-22"/>
          <w:w w:val="95"/>
        </w:rPr>
        <w:t xml:space="preserve"> </w:t>
      </w:r>
      <w:r>
        <w:rPr>
          <w:w w:val="95"/>
        </w:rPr>
        <w:t>Topolová</w:t>
      </w:r>
      <w:r>
        <w:rPr>
          <w:spacing w:val="-23"/>
          <w:w w:val="95"/>
        </w:rPr>
        <w:t xml:space="preserve"> </w:t>
      </w:r>
      <w:r>
        <w:rPr>
          <w:w w:val="95"/>
        </w:rPr>
        <w:t>748,</w:t>
      </w:r>
      <w:r>
        <w:rPr>
          <w:spacing w:val="-23"/>
          <w:w w:val="95"/>
        </w:rPr>
        <w:t xml:space="preserve"> </w:t>
      </w:r>
      <w:r>
        <w:rPr>
          <w:w w:val="95"/>
        </w:rPr>
        <w:t>Klecany,</w:t>
      </w:r>
      <w:r>
        <w:rPr>
          <w:spacing w:val="-24"/>
          <w:w w:val="95"/>
        </w:rPr>
        <w:t xml:space="preserve"> </w:t>
      </w:r>
      <w:r>
        <w:rPr>
          <w:w w:val="95"/>
        </w:rPr>
        <w:t>PSČ</w:t>
      </w:r>
      <w:r>
        <w:rPr>
          <w:spacing w:val="-24"/>
          <w:w w:val="95"/>
        </w:rPr>
        <w:t xml:space="preserve"> </w:t>
      </w:r>
      <w:r>
        <w:rPr>
          <w:w w:val="95"/>
        </w:rPr>
        <w:t>250</w:t>
      </w:r>
      <w:r>
        <w:rPr>
          <w:spacing w:val="-23"/>
          <w:w w:val="95"/>
        </w:rPr>
        <w:t xml:space="preserve"> </w:t>
      </w:r>
      <w:r>
        <w:rPr>
          <w:w w:val="95"/>
        </w:rPr>
        <w:t>67,</w:t>
      </w:r>
      <w:r>
        <w:rPr>
          <w:spacing w:val="-23"/>
          <w:w w:val="95"/>
        </w:rPr>
        <w:t xml:space="preserve"> </w:t>
      </w:r>
      <w:r>
        <w:rPr>
          <w:w w:val="95"/>
        </w:rPr>
        <w:t>Česká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republika </w:t>
      </w:r>
      <w:r>
        <w:rPr>
          <w:spacing w:val="-1"/>
          <w:w w:val="156"/>
        </w:rPr>
        <w:t>I</w:t>
      </w:r>
      <w:r>
        <w:rPr>
          <w:w w:val="88"/>
        </w:rPr>
        <w:t>Č</w:t>
      </w:r>
      <w:r>
        <w:rPr>
          <w:spacing w:val="1"/>
          <w:w w:val="88"/>
        </w:rPr>
        <w:t>O</w:t>
      </w:r>
      <w:r>
        <w:rPr>
          <w:w w:val="73"/>
        </w:rPr>
        <w:t>:</w:t>
      </w:r>
      <w:r>
        <w:rPr>
          <w:spacing w:val="-9"/>
        </w:rPr>
        <w:t xml:space="preserve"> </w:t>
      </w:r>
      <w:r>
        <w:rPr>
          <w:spacing w:val="1"/>
          <w:w w:val="98"/>
        </w:rPr>
        <w:t>0002375</w:t>
      </w:r>
      <w:r>
        <w:rPr>
          <w:w w:val="98"/>
        </w:rPr>
        <w:t>2</w:t>
      </w:r>
    </w:p>
    <w:p w:rsidR="00E45F18" w:rsidRDefault="000D577A">
      <w:pPr>
        <w:spacing w:before="2"/>
        <w:ind w:left="112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pojistník</w:t>
      </w:r>
      <w:r>
        <w:rPr>
          <w:sz w:val="20"/>
        </w:rPr>
        <w:t>”)</w:t>
      </w:r>
    </w:p>
    <w:p w:rsidR="00E45F18" w:rsidRDefault="000D577A">
      <w:pPr>
        <w:pStyle w:val="Nadpis3"/>
        <w:spacing w:before="13"/>
      </w:pPr>
      <w:r>
        <w:t>Korespondenční adresa:</w:t>
      </w:r>
    </w:p>
    <w:p w:rsidR="00E45F18" w:rsidRDefault="000D577A">
      <w:pPr>
        <w:pStyle w:val="Zkladntext"/>
        <w:spacing w:before="8" w:line="501" w:lineRule="auto"/>
        <w:ind w:left="112" w:right="3647"/>
      </w:pPr>
      <w:r>
        <w:t>Korespondenční</w:t>
      </w:r>
      <w:r>
        <w:rPr>
          <w:spacing w:val="-22"/>
        </w:rPr>
        <w:t xml:space="preserve"> </w:t>
      </w:r>
      <w:r>
        <w:t>adresa</w:t>
      </w:r>
      <w:r>
        <w:rPr>
          <w:spacing w:val="-21"/>
        </w:rPr>
        <w:t xml:space="preserve"> </w:t>
      </w:r>
      <w:r>
        <w:t>pojistníka</w:t>
      </w:r>
      <w:r>
        <w:rPr>
          <w:spacing w:val="-22"/>
        </w:rPr>
        <w:t xml:space="preserve"> </w:t>
      </w:r>
      <w:r>
        <w:t>je</w:t>
      </w:r>
      <w:r>
        <w:rPr>
          <w:spacing w:val="-21"/>
        </w:rPr>
        <w:t xml:space="preserve"> </w:t>
      </w:r>
      <w:r>
        <w:t>totožná</w:t>
      </w:r>
      <w:r>
        <w:rPr>
          <w:spacing w:val="-22"/>
        </w:rPr>
        <w:t xml:space="preserve"> </w:t>
      </w:r>
      <w:r>
        <w:t>s</w:t>
      </w:r>
      <w:r>
        <w:rPr>
          <w:spacing w:val="-19"/>
        </w:rPr>
        <w:t xml:space="preserve"> </w:t>
      </w:r>
      <w:r>
        <w:t>adresou</w:t>
      </w:r>
      <w:r>
        <w:rPr>
          <w:spacing w:val="-21"/>
        </w:rPr>
        <w:t xml:space="preserve"> </w:t>
      </w:r>
      <w:r>
        <w:t>sídla</w:t>
      </w:r>
      <w:r>
        <w:rPr>
          <w:spacing w:val="-21"/>
        </w:rPr>
        <w:t xml:space="preserve"> </w:t>
      </w:r>
      <w:r>
        <w:t xml:space="preserve">pojistníka </w:t>
      </w:r>
      <w:r>
        <w:rPr>
          <w:spacing w:val="-1"/>
          <w:w w:val="120"/>
        </w:rPr>
        <w:t>j</w:t>
      </w:r>
      <w:r>
        <w:rPr>
          <w:w w:val="91"/>
        </w:rPr>
        <w:t>edn</w:t>
      </w:r>
      <w:r>
        <w:rPr>
          <w:spacing w:val="1"/>
          <w:w w:val="91"/>
        </w:rPr>
        <w:t>a</w:t>
      </w:r>
      <w:r>
        <w:rPr>
          <w:spacing w:val="-1"/>
          <w:w w:val="120"/>
        </w:rPr>
        <w:t>j</w:t>
      </w:r>
      <w:r>
        <w:rPr>
          <w:w w:val="123"/>
        </w:rPr>
        <w:t>í</w:t>
      </w:r>
      <w:r>
        <w:rPr>
          <w:w w:val="88"/>
        </w:rPr>
        <w:t>c</w:t>
      </w:r>
      <w:r>
        <w:rPr>
          <w:w w:val="123"/>
        </w:rPr>
        <w:t>í</w:t>
      </w:r>
      <w:r>
        <w:rPr>
          <w:w w:val="75"/>
        </w:rPr>
        <w:t>:</w:t>
      </w:r>
      <w:r>
        <w:rPr>
          <w:spacing w:val="-1"/>
        </w:rPr>
        <w:t xml:space="preserve"> </w:t>
      </w:r>
      <w:r>
        <w:rPr>
          <w:w w:val="101"/>
        </w:rPr>
        <w:t>p</w:t>
      </w:r>
      <w:r>
        <w:rPr>
          <w:spacing w:val="1"/>
          <w:w w:val="101"/>
        </w:rPr>
        <w:t>r</w:t>
      </w:r>
      <w:r>
        <w:rPr>
          <w:w w:val="108"/>
        </w:rPr>
        <w:t>o</w:t>
      </w:r>
      <w:r>
        <w:rPr>
          <w:spacing w:val="-1"/>
          <w:w w:val="108"/>
        </w:rPr>
        <w:t>f</w:t>
      </w:r>
      <w:r>
        <w:rPr>
          <w:w w:val="75"/>
        </w:rPr>
        <w:t>.</w:t>
      </w:r>
      <w:r>
        <w:rPr>
          <w:spacing w:val="-2"/>
        </w:rPr>
        <w:t xml:space="preserve"> </w:t>
      </w:r>
      <w:r>
        <w:rPr>
          <w:w w:val="109"/>
        </w:rPr>
        <w:t>M</w:t>
      </w:r>
      <w:r>
        <w:rPr>
          <w:w w:val="90"/>
        </w:rPr>
        <w:t>U</w:t>
      </w:r>
      <w:r>
        <w:rPr>
          <w:w w:val="99"/>
        </w:rPr>
        <w:t>Dr</w:t>
      </w:r>
      <w:r>
        <w:rPr>
          <w:w w:val="75"/>
        </w:rPr>
        <w:t>.</w:t>
      </w:r>
      <w:r>
        <w:rPr>
          <w:spacing w:val="-2"/>
        </w:rPr>
        <w:t xml:space="preserve"> </w:t>
      </w:r>
      <w:r>
        <w:rPr>
          <w:w w:val="64"/>
        </w:rPr>
        <w:t>J</w:t>
      </w:r>
      <w:r>
        <w:rPr>
          <w:spacing w:val="-2"/>
          <w:w w:val="154"/>
        </w:rPr>
        <w:t>i</w:t>
      </w:r>
      <w:r>
        <w:rPr>
          <w:spacing w:val="1"/>
          <w:w w:val="109"/>
        </w:rPr>
        <w:t>ř</w:t>
      </w:r>
      <w:r>
        <w:rPr>
          <w:w w:val="123"/>
        </w:rPr>
        <w:t>í</w:t>
      </w:r>
      <w:r>
        <w:rPr>
          <w:spacing w:val="-3"/>
        </w:rPr>
        <w:t xml:space="preserve"> </w:t>
      </w:r>
      <w:r>
        <w:rPr>
          <w:spacing w:val="-2"/>
          <w:w w:val="90"/>
        </w:rPr>
        <w:t>H</w:t>
      </w:r>
      <w:r>
        <w:rPr>
          <w:w w:val="102"/>
        </w:rPr>
        <w:t>or</w:t>
      </w:r>
      <w:r>
        <w:rPr>
          <w:w w:val="87"/>
        </w:rPr>
        <w:t>áček,</w:t>
      </w:r>
      <w:r>
        <w:rPr>
          <w:spacing w:val="-2"/>
        </w:rPr>
        <w:t xml:space="preserve"> </w:t>
      </w:r>
      <w:r>
        <w:rPr>
          <w:w w:val="85"/>
        </w:rPr>
        <w:t>P</w:t>
      </w:r>
      <w:r>
        <w:rPr>
          <w:w w:val="89"/>
        </w:rPr>
        <w:t>h.D</w:t>
      </w:r>
      <w:r>
        <w:rPr>
          <w:spacing w:val="1"/>
          <w:w w:val="89"/>
        </w:rPr>
        <w:t>.</w:t>
      </w:r>
      <w:r>
        <w:rPr>
          <w:w w:val="75"/>
        </w:rPr>
        <w:t>,</w:t>
      </w:r>
      <w:r>
        <w:rPr>
          <w:spacing w:val="1"/>
        </w:rPr>
        <w:t xml:space="preserve"> </w:t>
      </w:r>
      <w:r>
        <w:rPr>
          <w:w w:val="93"/>
        </w:rPr>
        <w:t>FCMA</w:t>
      </w:r>
      <w:r>
        <w:rPr>
          <w:w w:val="75"/>
        </w:rPr>
        <w:t>,</w:t>
      </w:r>
      <w:r>
        <w:rPr>
          <w:spacing w:val="-2"/>
        </w:rPr>
        <w:t xml:space="preserve"> </w:t>
      </w:r>
      <w:r>
        <w:rPr>
          <w:spacing w:val="1"/>
          <w:w w:val="109"/>
        </w:rPr>
        <w:t>ř</w:t>
      </w:r>
      <w:r>
        <w:rPr>
          <w:w w:val="102"/>
        </w:rPr>
        <w:t>ed</w:t>
      </w:r>
      <w:r>
        <w:rPr>
          <w:spacing w:val="1"/>
          <w:w w:val="102"/>
        </w:rPr>
        <w:t>i</w:t>
      </w:r>
      <w:r>
        <w:rPr>
          <w:w w:val="110"/>
        </w:rPr>
        <w:t>tel</w:t>
      </w:r>
    </w:p>
    <w:p w:rsidR="00E45F18" w:rsidRDefault="000D577A">
      <w:pPr>
        <w:pStyle w:val="Zkladntext"/>
        <w:spacing w:line="229" w:lineRule="exact"/>
        <w:ind w:left="112"/>
      </w:pPr>
      <w:r>
        <w:t>uzavírají</w:t>
      </w:r>
    </w:p>
    <w:p w:rsidR="00E45F18" w:rsidRDefault="00E45F18">
      <w:pPr>
        <w:pStyle w:val="Zkladntext"/>
      </w:pPr>
    </w:p>
    <w:p w:rsidR="00E45F18" w:rsidRDefault="00E45F18">
      <w:pPr>
        <w:pStyle w:val="Zkladntext"/>
        <w:spacing w:before="6"/>
        <w:rPr>
          <w:sz w:val="22"/>
        </w:rPr>
      </w:pPr>
    </w:p>
    <w:p w:rsidR="00E45F18" w:rsidRDefault="000D577A">
      <w:pPr>
        <w:pStyle w:val="Zkladntext"/>
        <w:spacing w:before="1" w:line="249" w:lineRule="auto"/>
        <w:ind w:left="112" w:right="123"/>
        <w:jc w:val="both"/>
      </w:pPr>
      <w:r>
        <w:t>ve</w:t>
      </w:r>
      <w:r>
        <w:rPr>
          <w:spacing w:val="-12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89/2012</w:t>
      </w:r>
      <w:r>
        <w:rPr>
          <w:spacing w:val="-12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občanského</w:t>
      </w:r>
      <w:r>
        <w:rPr>
          <w:spacing w:val="-13"/>
        </w:rPr>
        <w:t xml:space="preserve"> </w:t>
      </w:r>
      <w:r>
        <w:t>zákoníku,</w:t>
      </w:r>
      <w:r>
        <w:rPr>
          <w:spacing w:val="-11"/>
        </w:rPr>
        <w:t xml:space="preserve"> </w:t>
      </w:r>
      <w:r>
        <w:t>tento</w:t>
      </w:r>
      <w:r>
        <w:rPr>
          <w:spacing w:val="-12"/>
        </w:rPr>
        <w:t xml:space="preserve"> </w:t>
      </w:r>
      <w:r>
        <w:t>dodatek,</w:t>
      </w:r>
      <w:r>
        <w:rPr>
          <w:spacing w:val="-12"/>
        </w:rPr>
        <w:t xml:space="preserve"> </w:t>
      </w:r>
      <w:r>
        <w:t>který</w:t>
      </w:r>
      <w:r>
        <w:rPr>
          <w:spacing w:val="-11"/>
        </w:rPr>
        <w:t xml:space="preserve"> </w:t>
      </w:r>
      <w:r>
        <w:t>spolu</w:t>
      </w:r>
      <w:r>
        <w:rPr>
          <w:spacing w:val="-11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výše</w:t>
      </w:r>
      <w:r>
        <w:rPr>
          <w:spacing w:val="-12"/>
        </w:rPr>
        <w:t xml:space="preserve"> </w:t>
      </w:r>
      <w:r>
        <w:t>uvedenou</w:t>
      </w:r>
      <w:r>
        <w:rPr>
          <w:spacing w:val="-13"/>
        </w:rPr>
        <w:t xml:space="preserve"> </w:t>
      </w:r>
      <w:r>
        <w:t xml:space="preserve">pojistnou </w:t>
      </w:r>
      <w:r>
        <w:rPr>
          <w:spacing w:val="1"/>
          <w:w w:val="85"/>
        </w:rPr>
        <w:t>s</w:t>
      </w:r>
      <w:r>
        <w:rPr>
          <w:spacing w:val="-1"/>
          <w:w w:val="96"/>
        </w:rPr>
        <w:t>m</w:t>
      </w:r>
      <w:r>
        <w:rPr>
          <w:spacing w:val="1"/>
          <w:w w:val="126"/>
        </w:rPr>
        <w:t>l</w:t>
      </w:r>
      <w:r>
        <w:rPr>
          <w:w w:val="96"/>
        </w:rPr>
        <w:t>o</w:t>
      </w:r>
      <w:r>
        <w:rPr>
          <w:spacing w:val="-2"/>
          <w:w w:val="96"/>
        </w:rPr>
        <w:t>u</w:t>
      </w:r>
      <w:r>
        <w:rPr>
          <w:w w:val="93"/>
        </w:rPr>
        <w:t>vou,</w:t>
      </w:r>
      <w:r>
        <w:t xml:space="preserve"> </w:t>
      </w:r>
      <w:r>
        <w:rPr>
          <w:spacing w:val="-12"/>
        </w:rPr>
        <w:t xml:space="preserve"> </w:t>
      </w:r>
      <w:r>
        <w:rPr>
          <w:w w:val="97"/>
        </w:rPr>
        <w:t>p</w:t>
      </w:r>
      <w:r>
        <w:rPr>
          <w:spacing w:val="2"/>
          <w:w w:val="97"/>
        </w:rPr>
        <w:t>o</w:t>
      </w:r>
      <w:r>
        <w:rPr>
          <w:spacing w:val="-1"/>
          <w:w w:val="120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06"/>
        </w:rPr>
        <w:t>tnými</w:t>
      </w:r>
      <w:r>
        <w:t xml:space="preserve"> </w:t>
      </w:r>
      <w:r>
        <w:rPr>
          <w:spacing w:val="-13"/>
        </w:rPr>
        <w:t xml:space="preserve"> </w:t>
      </w:r>
      <w:r>
        <w:rPr>
          <w:w w:val="97"/>
        </w:rPr>
        <w:t>po</w:t>
      </w:r>
      <w:r>
        <w:rPr>
          <w:spacing w:val="2"/>
          <w:w w:val="97"/>
        </w:rPr>
        <w:t>d</w:t>
      </w:r>
      <w:r>
        <w:rPr>
          <w:spacing w:val="-1"/>
          <w:w w:val="96"/>
        </w:rPr>
        <w:t>m</w:t>
      </w:r>
      <w:r>
        <w:rPr>
          <w:w w:val="123"/>
        </w:rPr>
        <w:t>í</w:t>
      </w:r>
      <w:r>
        <w:rPr>
          <w:w w:val="91"/>
        </w:rPr>
        <w:t>nk</w:t>
      </w:r>
      <w:r>
        <w:rPr>
          <w:spacing w:val="1"/>
          <w:w w:val="91"/>
        </w:rPr>
        <w:t>a</w:t>
      </w:r>
      <w:r>
        <w:rPr>
          <w:spacing w:val="-1"/>
          <w:w w:val="96"/>
        </w:rPr>
        <w:t>m</w:t>
      </w:r>
      <w:r>
        <w:rPr>
          <w:w w:val="154"/>
        </w:rPr>
        <w:t>i</w:t>
      </w:r>
      <w:r>
        <w:t xml:space="preserve"> </w:t>
      </w:r>
      <w:r>
        <w:rPr>
          <w:spacing w:val="-13"/>
        </w:rPr>
        <w:t xml:space="preserve">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47"/>
        </w:rPr>
        <w:t>t</w:t>
      </w:r>
      <w:r>
        <w:rPr>
          <w:spacing w:val="1"/>
          <w:w w:val="147"/>
        </w:rPr>
        <w:t>i</w:t>
      </w:r>
      <w:r>
        <w:rPr>
          <w:w w:val="110"/>
        </w:rPr>
        <w:t>te</w:t>
      </w:r>
      <w:r>
        <w:rPr>
          <w:spacing w:val="1"/>
          <w:w w:val="110"/>
        </w:rPr>
        <w:t>l</w:t>
      </w:r>
      <w:r>
        <w:rPr>
          <w:w w:val="88"/>
        </w:rPr>
        <w:t>e</w:t>
      </w:r>
      <w:r>
        <w:t xml:space="preserve"> </w:t>
      </w:r>
      <w:r>
        <w:rPr>
          <w:spacing w:val="-14"/>
        </w:rPr>
        <w:t xml:space="preserve"> </w:t>
      </w:r>
      <w:r>
        <w:rPr>
          <w:w w:val="84"/>
        </w:rPr>
        <w:t>a</w:t>
      </w:r>
      <w:r>
        <w:t xml:space="preserve"> </w:t>
      </w:r>
      <w:r>
        <w:rPr>
          <w:spacing w:val="-14"/>
        </w:rPr>
        <w:t xml:space="preserve"> </w:t>
      </w:r>
      <w:r>
        <w:rPr>
          <w:w w:val="101"/>
        </w:rPr>
        <w:t>p</w:t>
      </w:r>
      <w:r>
        <w:rPr>
          <w:spacing w:val="1"/>
          <w:w w:val="101"/>
        </w:rPr>
        <w:t>ř</w:t>
      </w:r>
      <w:r>
        <w:rPr>
          <w:w w:val="123"/>
        </w:rPr>
        <w:t>í</w:t>
      </w:r>
      <w:r>
        <w:rPr>
          <w:spacing w:val="1"/>
          <w:w w:val="126"/>
        </w:rPr>
        <w:t>l</w:t>
      </w:r>
      <w:r>
        <w:rPr>
          <w:w w:val="96"/>
        </w:rPr>
        <w:t>o</w:t>
      </w:r>
      <w:r>
        <w:rPr>
          <w:spacing w:val="-2"/>
          <w:w w:val="96"/>
        </w:rPr>
        <w:t>h</w:t>
      </w:r>
      <w:r>
        <w:rPr>
          <w:spacing w:val="2"/>
          <w:w w:val="84"/>
        </w:rPr>
        <w:t>a</w:t>
      </w:r>
      <w:r>
        <w:rPr>
          <w:spacing w:val="-1"/>
          <w:w w:val="96"/>
        </w:rPr>
        <w:t>m</w:t>
      </w:r>
      <w:r>
        <w:rPr>
          <w:w w:val="154"/>
        </w:rPr>
        <w:t>i</w:t>
      </w:r>
      <w:r>
        <w:rPr>
          <w:w w:val="75"/>
        </w:rPr>
        <w:t>,</w:t>
      </w:r>
      <w:r>
        <w:t xml:space="preserve"> </w:t>
      </w:r>
      <w:r>
        <w:rPr>
          <w:spacing w:val="-12"/>
        </w:rPr>
        <w:t xml:space="preserve"> </w:t>
      </w:r>
      <w:r>
        <w:rPr>
          <w:w w:val="89"/>
        </w:rPr>
        <w:t>na</w:t>
      </w:r>
      <w:r>
        <w:t xml:space="preserve"> </w:t>
      </w:r>
      <w:r>
        <w:rPr>
          <w:spacing w:val="-14"/>
        </w:rPr>
        <w:t xml:space="preserve"> </w:t>
      </w:r>
      <w:r>
        <w:rPr>
          <w:w w:val="112"/>
        </w:rPr>
        <w:t>kt</w:t>
      </w:r>
      <w:r>
        <w:rPr>
          <w:w w:val="96"/>
        </w:rPr>
        <w:t>er</w:t>
      </w:r>
      <w:r>
        <w:rPr>
          <w:w w:val="88"/>
        </w:rPr>
        <w:t>é</w:t>
      </w:r>
      <w:r>
        <w:t xml:space="preserve"> </w:t>
      </w:r>
      <w:r>
        <w:rPr>
          <w:spacing w:val="-14"/>
        </w:rPr>
        <w:t xml:space="preserve"> </w:t>
      </w:r>
      <w:r>
        <w:rPr>
          <w:spacing w:val="1"/>
          <w:w w:val="85"/>
        </w:rPr>
        <w:t>s</w:t>
      </w:r>
      <w:r>
        <w:rPr>
          <w:w w:val="88"/>
        </w:rPr>
        <w:t>e</w:t>
      </w:r>
      <w:r>
        <w:t xml:space="preserve"> </w:t>
      </w:r>
      <w:r>
        <w:rPr>
          <w:spacing w:val="-14"/>
        </w:rPr>
        <w:t xml:space="preserve"> </w:t>
      </w:r>
      <w:r>
        <w:rPr>
          <w:w w:val="97"/>
        </w:rPr>
        <w:t>p</w:t>
      </w:r>
      <w:r>
        <w:rPr>
          <w:spacing w:val="2"/>
          <w:w w:val="97"/>
        </w:rPr>
        <w:t>o</w:t>
      </w:r>
      <w:r>
        <w:rPr>
          <w:spacing w:val="-1"/>
          <w:w w:val="120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t>tná</w:t>
      </w:r>
      <w:r>
        <w:t xml:space="preserve"> </w:t>
      </w:r>
      <w:r>
        <w:rPr>
          <w:spacing w:val="-14"/>
        </w:rPr>
        <w:t xml:space="preserve"> </w:t>
      </w:r>
      <w:r>
        <w:rPr>
          <w:spacing w:val="1"/>
          <w:w w:val="85"/>
        </w:rPr>
        <w:t>s</w:t>
      </w:r>
      <w:r>
        <w:rPr>
          <w:spacing w:val="-1"/>
          <w:w w:val="96"/>
        </w:rPr>
        <w:t>m</w:t>
      </w:r>
      <w:r>
        <w:rPr>
          <w:spacing w:val="1"/>
          <w:w w:val="126"/>
        </w:rPr>
        <w:t>l</w:t>
      </w:r>
      <w:r>
        <w:rPr>
          <w:w w:val="96"/>
        </w:rPr>
        <w:t>o</w:t>
      </w:r>
      <w:r>
        <w:rPr>
          <w:spacing w:val="-2"/>
          <w:w w:val="96"/>
        </w:rPr>
        <w:t>u</w:t>
      </w:r>
      <w:r>
        <w:rPr>
          <w:w w:val="89"/>
        </w:rPr>
        <w:t>va</w:t>
      </w:r>
      <w:r>
        <w:t xml:space="preserve"> </w:t>
      </w:r>
      <w:r>
        <w:rPr>
          <w:spacing w:val="-13"/>
        </w:rPr>
        <w:t xml:space="preserve"> </w:t>
      </w:r>
      <w:r>
        <w:rPr>
          <w:w w:val="99"/>
        </w:rPr>
        <w:t>(</w:t>
      </w:r>
      <w:r>
        <w:rPr>
          <w:w w:val="91"/>
        </w:rPr>
        <w:t>ve</w:t>
      </w:r>
      <w:r>
        <w:t xml:space="preserve"> </w:t>
      </w:r>
      <w:r>
        <w:rPr>
          <w:spacing w:val="-13"/>
        </w:rPr>
        <w:t xml:space="preserve"> </w:t>
      </w:r>
      <w:r>
        <w:rPr>
          <w:spacing w:val="2"/>
          <w:w w:val="88"/>
        </w:rPr>
        <w:t>z</w:t>
      </w:r>
      <w:r>
        <w:rPr>
          <w:w w:val="92"/>
        </w:rPr>
        <w:t>n</w:t>
      </w:r>
      <w:r>
        <w:rPr>
          <w:spacing w:val="-1"/>
          <w:w w:val="92"/>
        </w:rPr>
        <w:t>ě</w:t>
      </w:r>
      <w:r>
        <w:rPr>
          <w:w w:val="104"/>
        </w:rPr>
        <w:t>ní</w:t>
      </w:r>
      <w:r>
        <w:t xml:space="preserve"> </w:t>
      </w:r>
      <w:r>
        <w:rPr>
          <w:spacing w:val="-13"/>
        </w:rPr>
        <w:t xml:space="preserve"> </w:t>
      </w:r>
      <w:r>
        <w:rPr>
          <w:w w:val="112"/>
        </w:rPr>
        <w:t>t</w:t>
      </w:r>
      <w:r>
        <w:rPr>
          <w:spacing w:val="2"/>
          <w:w w:val="112"/>
        </w:rPr>
        <w:t>o</w:t>
      </w:r>
      <w:r>
        <w:rPr>
          <w:w w:val="96"/>
        </w:rPr>
        <w:t>h</w:t>
      </w:r>
      <w:r>
        <w:rPr>
          <w:spacing w:val="-2"/>
          <w:w w:val="96"/>
        </w:rPr>
        <w:t>o</w:t>
      </w:r>
      <w:r>
        <w:rPr>
          <w:spacing w:val="2"/>
          <w:w w:val="141"/>
        </w:rPr>
        <w:t>t</w:t>
      </w:r>
      <w:r>
        <w:rPr>
          <w:w w:val="97"/>
        </w:rPr>
        <w:t xml:space="preserve">o </w:t>
      </w:r>
      <w:r>
        <w:t>dodatku) odvolává, tvoří nedílný</w:t>
      </w:r>
      <w:r>
        <w:rPr>
          <w:spacing w:val="-14"/>
        </w:rPr>
        <w:t xml:space="preserve"> </w:t>
      </w:r>
      <w:r>
        <w:t>celek.</w:t>
      </w:r>
    </w:p>
    <w:p w:rsidR="00E45F18" w:rsidRDefault="00E45F18">
      <w:pPr>
        <w:spacing w:line="249" w:lineRule="auto"/>
        <w:jc w:val="both"/>
        <w:sectPr w:rsidR="00E45F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40" w:right="1020" w:bottom="280" w:left="1020" w:header="708" w:footer="708" w:gutter="0"/>
          <w:cols w:space="708"/>
        </w:sectPr>
      </w:pPr>
    </w:p>
    <w:p w:rsidR="00E45F18" w:rsidRDefault="00E45F18">
      <w:pPr>
        <w:pStyle w:val="Zkladntext"/>
        <w:spacing w:before="6"/>
        <w:rPr>
          <w:sz w:val="16"/>
        </w:rPr>
      </w:pPr>
    </w:p>
    <w:p w:rsidR="00E45F18" w:rsidRDefault="000D577A">
      <w:pPr>
        <w:pStyle w:val="Zkladntext"/>
        <w:spacing w:before="69"/>
        <w:ind w:left="112"/>
      </w:pPr>
      <w:r>
        <w:t>Výše uvedená pojistná smlouva (včetně výše uvedených údajů o výše uvedených subjektech) se mění takto:</w:t>
      </w:r>
    </w:p>
    <w:p w:rsidR="00E45F18" w:rsidRDefault="00E45F18">
      <w:pPr>
        <w:pStyle w:val="Zkladntext"/>
      </w:pPr>
    </w:p>
    <w:p w:rsidR="00E45F18" w:rsidRDefault="000D577A">
      <w:pPr>
        <w:pStyle w:val="Odstavecseseznamem"/>
        <w:numPr>
          <w:ilvl w:val="0"/>
          <w:numId w:val="2"/>
        </w:numPr>
        <w:tabs>
          <w:tab w:val="left" w:pos="474"/>
        </w:tabs>
        <w:spacing w:before="142"/>
        <w:ind w:hanging="362"/>
        <w:rPr>
          <w:sz w:val="20"/>
        </w:rPr>
      </w:pPr>
      <w:r>
        <w:rPr>
          <w:sz w:val="20"/>
        </w:rPr>
        <w:t>Pojistná</w:t>
      </w:r>
      <w:r>
        <w:rPr>
          <w:spacing w:val="-5"/>
          <w:sz w:val="20"/>
        </w:rPr>
        <w:t xml:space="preserve"> </w:t>
      </w:r>
      <w:r>
        <w:rPr>
          <w:sz w:val="20"/>
        </w:rPr>
        <w:t>doba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období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1.2.2026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31.12.2027.</w:t>
      </w:r>
    </w:p>
    <w:p w:rsidR="00E45F18" w:rsidRDefault="000D577A">
      <w:pPr>
        <w:pStyle w:val="Odstavecseseznamem"/>
        <w:numPr>
          <w:ilvl w:val="0"/>
          <w:numId w:val="2"/>
        </w:numPr>
        <w:tabs>
          <w:tab w:val="left" w:pos="474"/>
        </w:tabs>
        <w:spacing w:before="130"/>
        <w:ind w:hanging="362"/>
        <w:rPr>
          <w:rFonts w:ascii="Calibri" w:hAnsi="Calibri"/>
          <w:i/>
          <w:sz w:val="20"/>
        </w:rPr>
      </w:pPr>
      <w:r>
        <w:rPr>
          <w:i/>
          <w:sz w:val="20"/>
        </w:rPr>
        <w:t>Článek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III.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(Výše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způsob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placení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pojistného)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doplňuje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následující:</w:t>
      </w:r>
    </w:p>
    <w:p w:rsidR="00E45F18" w:rsidRDefault="000D577A">
      <w:pPr>
        <w:pStyle w:val="Odstavecseseznamem"/>
        <w:numPr>
          <w:ilvl w:val="1"/>
          <w:numId w:val="2"/>
        </w:numPr>
        <w:tabs>
          <w:tab w:val="left" w:pos="822"/>
        </w:tabs>
        <w:spacing w:before="119"/>
        <w:ind w:left="821" w:hanging="349"/>
        <w:rPr>
          <w:sz w:val="20"/>
        </w:rPr>
      </w:pPr>
      <w:r>
        <w:rPr>
          <w:sz w:val="20"/>
        </w:rPr>
        <w:t>Pojistné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změny</w:t>
      </w:r>
      <w:r>
        <w:rPr>
          <w:spacing w:val="-8"/>
          <w:sz w:val="20"/>
        </w:rPr>
        <w:t xml:space="preserve"> </w:t>
      </w:r>
      <w:r>
        <w:rPr>
          <w:sz w:val="20"/>
        </w:rPr>
        <w:t>provedené</w:t>
      </w:r>
      <w:r>
        <w:rPr>
          <w:spacing w:val="-9"/>
          <w:sz w:val="20"/>
        </w:rPr>
        <w:t xml:space="preserve"> </w:t>
      </w:r>
      <w:r>
        <w:rPr>
          <w:sz w:val="20"/>
        </w:rPr>
        <w:t>tímto</w:t>
      </w:r>
      <w:r>
        <w:rPr>
          <w:spacing w:val="-8"/>
          <w:sz w:val="20"/>
        </w:rPr>
        <w:t xml:space="preserve"> </w:t>
      </w:r>
      <w:r>
        <w:rPr>
          <w:sz w:val="20"/>
        </w:rPr>
        <w:t>dodatkem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období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1.2.2026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31.12.2027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</w:p>
    <w:p w:rsidR="00E45F18" w:rsidRDefault="000D577A">
      <w:pPr>
        <w:pStyle w:val="Zkladntext"/>
        <w:spacing w:before="10"/>
        <w:ind w:left="473"/>
      </w:pPr>
      <w:r>
        <w:t>25 000 Kč.</w:t>
      </w:r>
    </w:p>
    <w:p w:rsidR="00E45F18" w:rsidRDefault="000D577A">
      <w:pPr>
        <w:pStyle w:val="Odstavecseseznamem"/>
        <w:numPr>
          <w:ilvl w:val="1"/>
          <w:numId w:val="2"/>
        </w:numPr>
        <w:tabs>
          <w:tab w:val="left" w:pos="822"/>
        </w:tabs>
        <w:spacing w:before="130"/>
        <w:ind w:left="821" w:hanging="349"/>
        <w:rPr>
          <w:sz w:val="20"/>
        </w:rPr>
      </w:pPr>
      <w:r>
        <w:rPr>
          <w:sz w:val="20"/>
        </w:rPr>
        <w:t>Pojistné ve výši 25 000 Kč je splatné ke dni</w:t>
      </w:r>
      <w:r>
        <w:rPr>
          <w:spacing w:val="-39"/>
          <w:sz w:val="20"/>
        </w:rPr>
        <w:t xml:space="preserve"> </w:t>
      </w:r>
      <w:r>
        <w:rPr>
          <w:sz w:val="20"/>
        </w:rPr>
        <w:t>1.2.2026.</w:t>
      </w:r>
    </w:p>
    <w:p w:rsidR="00E45F18" w:rsidRDefault="000D577A">
      <w:pPr>
        <w:pStyle w:val="Odstavecseseznamem"/>
        <w:numPr>
          <w:ilvl w:val="1"/>
          <w:numId w:val="2"/>
        </w:numPr>
        <w:tabs>
          <w:tab w:val="left" w:pos="822"/>
        </w:tabs>
        <w:spacing w:before="130" w:line="249" w:lineRule="auto"/>
        <w:ind w:left="473" w:right="255" w:firstLine="0"/>
        <w:rPr>
          <w:sz w:val="20"/>
        </w:rPr>
      </w:pPr>
      <w:r>
        <w:rPr>
          <w:sz w:val="20"/>
        </w:rPr>
        <w:t xml:space="preserve">Pojistník je povinen uhradit pojistné v uvedené výši na účet pojistitele č. ú. </w:t>
      </w:r>
      <w:bookmarkStart w:id="0" w:name="_GoBack"/>
      <w:bookmarkEnd w:id="0"/>
      <w:r w:rsidR="001A2B68" w:rsidRPr="001A2B68">
        <w:rPr>
          <w:b/>
          <w:sz w:val="20"/>
          <w:highlight w:val="yellow"/>
        </w:rPr>
        <w:t>ANONYMIZOVÁNO</w:t>
      </w:r>
      <w:r w:rsidRPr="001A2B68">
        <w:rPr>
          <w:b/>
          <w:spacing w:val="-26"/>
          <w:sz w:val="20"/>
        </w:rPr>
        <w:t xml:space="preserve"> </w:t>
      </w:r>
      <w:r>
        <w:rPr>
          <w:sz w:val="20"/>
        </w:rPr>
        <w:t>variabilní symbol: číslo pojistné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</w:p>
    <w:p w:rsidR="00E45F18" w:rsidRDefault="000D577A">
      <w:pPr>
        <w:pStyle w:val="Odstavecseseznamem"/>
        <w:numPr>
          <w:ilvl w:val="1"/>
          <w:numId w:val="2"/>
        </w:numPr>
        <w:tabs>
          <w:tab w:val="left" w:pos="822"/>
        </w:tabs>
        <w:spacing w:before="121" w:line="249" w:lineRule="auto"/>
        <w:ind w:left="473" w:right="351" w:firstLine="0"/>
        <w:rPr>
          <w:sz w:val="20"/>
        </w:rPr>
      </w:pPr>
      <w:r>
        <w:rPr>
          <w:sz w:val="20"/>
        </w:rPr>
        <w:t>Smluvní strany se dohodly, že pokud bude v členském státě Evropské unie nebo Evropského hospodářského</w:t>
      </w:r>
      <w:r>
        <w:rPr>
          <w:spacing w:val="-14"/>
          <w:sz w:val="20"/>
        </w:rPr>
        <w:t xml:space="preserve"> </w:t>
      </w:r>
      <w:r>
        <w:rPr>
          <w:sz w:val="20"/>
        </w:rPr>
        <w:t>prostoru</w:t>
      </w:r>
      <w:r>
        <w:rPr>
          <w:spacing w:val="-14"/>
          <w:sz w:val="20"/>
        </w:rPr>
        <w:t xml:space="preserve"> </w:t>
      </w:r>
      <w:r>
        <w:rPr>
          <w:sz w:val="20"/>
        </w:rPr>
        <w:t>zavedena</w:t>
      </w:r>
      <w:r>
        <w:rPr>
          <w:spacing w:val="-13"/>
          <w:sz w:val="20"/>
        </w:rPr>
        <w:t xml:space="preserve"> </w:t>
      </w:r>
      <w:r>
        <w:rPr>
          <w:sz w:val="20"/>
        </w:rPr>
        <w:t>jiná</w:t>
      </w:r>
      <w:r>
        <w:rPr>
          <w:spacing w:val="-15"/>
          <w:sz w:val="20"/>
        </w:rPr>
        <w:t xml:space="preserve"> </w:t>
      </w:r>
      <w:r>
        <w:rPr>
          <w:sz w:val="20"/>
        </w:rPr>
        <w:t>pojistná</w:t>
      </w:r>
      <w:r>
        <w:rPr>
          <w:spacing w:val="-14"/>
          <w:sz w:val="20"/>
        </w:rPr>
        <w:t xml:space="preserve"> </w:t>
      </w:r>
      <w:r>
        <w:rPr>
          <w:sz w:val="20"/>
        </w:rPr>
        <w:t>daň</w:t>
      </w:r>
      <w:r>
        <w:rPr>
          <w:spacing w:val="-13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jí</w:t>
      </w:r>
      <w:r>
        <w:rPr>
          <w:spacing w:val="-14"/>
          <w:sz w:val="20"/>
        </w:rPr>
        <w:t xml:space="preserve"> </w:t>
      </w:r>
      <w:r>
        <w:rPr>
          <w:sz w:val="20"/>
        </w:rPr>
        <w:t>obdobný</w:t>
      </w:r>
      <w:r>
        <w:rPr>
          <w:spacing w:val="-14"/>
          <w:sz w:val="20"/>
        </w:rPr>
        <w:t xml:space="preserve"> </w:t>
      </w:r>
      <w:r>
        <w:rPr>
          <w:sz w:val="20"/>
        </w:rPr>
        <w:t>poplatek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14"/>
          <w:sz w:val="20"/>
        </w:rPr>
        <w:t xml:space="preserve"> </w:t>
      </w:r>
      <w:r>
        <w:rPr>
          <w:sz w:val="20"/>
        </w:rPr>
        <w:t>sjednaného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touto pojistnou smlouvou, než </w:t>
      </w:r>
      <w:r>
        <w:rPr>
          <w:sz w:val="20"/>
        </w:rPr>
        <w:t>jaké jsou uvedeny v bodu 1. tohoto článku a které bude po nabytí účinnosti příslušných právních předpisů na území tohoto členského státu pojistitel povinen odvést, pojistník se zavazuje</w:t>
      </w:r>
      <w:r>
        <w:rPr>
          <w:spacing w:val="-14"/>
          <w:sz w:val="20"/>
        </w:rPr>
        <w:t xml:space="preserve"> </w:t>
      </w:r>
      <w:r>
        <w:rPr>
          <w:sz w:val="20"/>
        </w:rPr>
        <w:t>uhradit</w:t>
      </w:r>
      <w:r>
        <w:rPr>
          <w:spacing w:val="-16"/>
          <w:sz w:val="20"/>
        </w:rPr>
        <w:t xml:space="preserve"> </w:t>
      </w:r>
      <w:r>
        <w:rPr>
          <w:sz w:val="20"/>
        </w:rPr>
        <w:t>nad</w:t>
      </w:r>
      <w:r>
        <w:rPr>
          <w:spacing w:val="-15"/>
          <w:sz w:val="20"/>
        </w:rPr>
        <w:t xml:space="preserve"> </w:t>
      </w:r>
      <w:r>
        <w:rPr>
          <w:sz w:val="20"/>
        </w:rPr>
        <w:t>rámec</w:t>
      </w:r>
      <w:r>
        <w:rPr>
          <w:spacing w:val="-14"/>
          <w:sz w:val="20"/>
        </w:rPr>
        <w:t xml:space="preserve"> </w:t>
      </w:r>
      <w:r>
        <w:rPr>
          <w:sz w:val="20"/>
        </w:rPr>
        <w:t>pojistného</w:t>
      </w:r>
      <w:r>
        <w:rPr>
          <w:spacing w:val="-15"/>
          <w:sz w:val="20"/>
        </w:rPr>
        <w:t xml:space="preserve"> </w:t>
      </w:r>
      <w:r>
        <w:rPr>
          <w:sz w:val="20"/>
        </w:rPr>
        <w:t>předepsaného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5"/>
          <w:sz w:val="20"/>
        </w:rPr>
        <w:t xml:space="preserve"> </w:t>
      </w:r>
      <w:r>
        <w:rPr>
          <w:sz w:val="20"/>
        </w:rPr>
        <w:t>pojistné</w:t>
      </w:r>
      <w:r>
        <w:rPr>
          <w:spacing w:val="-15"/>
          <w:sz w:val="20"/>
        </w:rPr>
        <w:t xml:space="preserve"> </w:t>
      </w:r>
      <w:r>
        <w:rPr>
          <w:sz w:val="20"/>
        </w:rPr>
        <w:t>smlouvě</w:t>
      </w:r>
      <w:r>
        <w:rPr>
          <w:spacing w:val="-16"/>
          <w:sz w:val="20"/>
        </w:rPr>
        <w:t xml:space="preserve"> </w:t>
      </w:r>
      <w:r>
        <w:rPr>
          <w:w w:val="125"/>
          <w:sz w:val="20"/>
        </w:rPr>
        <w:t>i</w:t>
      </w:r>
      <w:r>
        <w:rPr>
          <w:spacing w:val="-29"/>
          <w:w w:val="125"/>
          <w:sz w:val="20"/>
        </w:rPr>
        <w:t xml:space="preserve"> </w:t>
      </w:r>
      <w:r>
        <w:rPr>
          <w:sz w:val="20"/>
        </w:rPr>
        <w:t>ná</w:t>
      </w:r>
      <w:r>
        <w:rPr>
          <w:sz w:val="20"/>
        </w:rPr>
        <w:t>klady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této </w:t>
      </w:r>
      <w:r>
        <w:rPr>
          <w:w w:val="103"/>
          <w:sz w:val="20"/>
        </w:rPr>
        <w:t>pov</w:t>
      </w:r>
      <w:r>
        <w:rPr>
          <w:spacing w:val="1"/>
          <w:w w:val="103"/>
          <w:sz w:val="20"/>
        </w:rPr>
        <w:t>i</w:t>
      </w:r>
      <w:r>
        <w:rPr>
          <w:w w:val="95"/>
          <w:sz w:val="20"/>
        </w:rPr>
        <w:t>n</w:t>
      </w:r>
      <w:r>
        <w:rPr>
          <w:spacing w:val="-2"/>
          <w:w w:val="95"/>
          <w:sz w:val="20"/>
        </w:rPr>
        <w:t>n</w:t>
      </w:r>
      <w:r>
        <w:rPr>
          <w:w w:val="102"/>
          <w:sz w:val="20"/>
        </w:rPr>
        <w:t>ost</w:t>
      </w:r>
      <w:r>
        <w:rPr>
          <w:w w:val="154"/>
          <w:sz w:val="20"/>
        </w:rPr>
        <w:t>i</w:t>
      </w:r>
      <w:r>
        <w:rPr>
          <w:w w:val="75"/>
          <w:sz w:val="20"/>
        </w:rPr>
        <w:t>.</w:t>
      </w:r>
    </w:p>
    <w:p w:rsidR="00E45F18" w:rsidRDefault="000D577A">
      <w:pPr>
        <w:pStyle w:val="Odstavecseseznamem"/>
        <w:numPr>
          <w:ilvl w:val="0"/>
          <w:numId w:val="2"/>
        </w:numPr>
        <w:tabs>
          <w:tab w:val="left" w:pos="474"/>
        </w:tabs>
        <w:spacing w:before="125"/>
        <w:ind w:hanging="362"/>
        <w:rPr>
          <w:rFonts w:ascii="Calibri" w:hAnsi="Calibri"/>
          <w:i/>
          <w:sz w:val="20"/>
        </w:rPr>
      </w:pPr>
      <w:r>
        <w:rPr>
          <w:i/>
          <w:sz w:val="20"/>
        </w:rPr>
        <w:t>Článek V. (Zvláštní ujednání) zní nově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takto:</w:t>
      </w:r>
    </w:p>
    <w:p w:rsidR="00E45F18" w:rsidRDefault="000D577A">
      <w:pPr>
        <w:pStyle w:val="Odstavecseseznamem"/>
        <w:numPr>
          <w:ilvl w:val="1"/>
          <w:numId w:val="2"/>
        </w:numPr>
        <w:tabs>
          <w:tab w:val="left" w:pos="833"/>
          <w:tab w:val="left" w:pos="834"/>
        </w:tabs>
        <w:spacing w:before="119" w:line="288" w:lineRule="auto"/>
        <w:ind w:left="833" w:right="171" w:hanging="360"/>
        <w:rPr>
          <w:sz w:val="20"/>
        </w:rPr>
      </w:pPr>
      <w:r>
        <w:rPr>
          <w:sz w:val="20"/>
        </w:rPr>
        <w:t>Pojistitel</w:t>
      </w:r>
      <w:r>
        <w:rPr>
          <w:spacing w:val="-7"/>
          <w:sz w:val="20"/>
        </w:rPr>
        <w:t xml:space="preserve"> </w:t>
      </w:r>
      <w:r>
        <w:rPr>
          <w:sz w:val="20"/>
        </w:rPr>
        <w:t>neposkytne</w:t>
      </w:r>
      <w:r>
        <w:rPr>
          <w:spacing w:val="-8"/>
          <w:sz w:val="20"/>
        </w:rPr>
        <w:t xml:space="preserve"> </w:t>
      </w:r>
      <w:r>
        <w:rPr>
          <w:sz w:val="20"/>
        </w:rPr>
        <w:t>pojistné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9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službu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pojistné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rozsahu,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jakém</w:t>
      </w:r>
      <w:r>
        <w:rPr>
          <w:spacing w:val="-9"/>
          <w:sz w:val="20"/>
        </w:rPr>
        <w:t xml:space="preserve"> </w:t>
      </w:r>
      <w:r>
        <w:rPr>
          <w:sz w:val="20"/>
        </w:rPr>
        <w:t>by takové</w:t>
      </w:r>
      <w:r>
        <w:rPr>
          <w:spacing w:val="-34"/>
          <w:sz w:val="20"/>
        </w:rPr>
        <w:t xml:space="preserve"> </w:t>
      </w:r>
      <w:r>
        <w:rPr>
          <w:sz w:val="20"/>
        </w:rPr>
        <w:t>plnění</w:t>
      </w:r>
      <w:r>
        <w:rPr>
          <w:spacing w:val="-33"/>
          <w:sz w:val="20"/>
        </w:rPr>
        <w:t xml:space="preserve"> </w:t>
      </w:r>
      <w:r>
        <w:rPr>
          <w:sz w:val="20"/>
        </w:rPr>
        <w:t>nebo</w:t>
      </w:r>
      <w:r>
        <w:rPr>
          <w:spacing w:val="-33"/>
          <w:sz w:val="20"/>
        </w:rPr>
        <w:t xml:space="preserve"> </w:t>
      </w:r>
      <w:r>
        <w:rPr>
          <w:sz w:val="20"/>
        </w:rPr>
        <w:t>služba</w:t>
      </w:r>
      <w:r>
        <w:rPr>
          <w:spacing w:val="-33"/>
          <w:sz w:val="20"/>
        </w:rPr>
        <w:t xml:space="preserve"> </w:t>
      </w:r>
      <w:r>
        <w:rPr>
          <w:sz w:val="20"/>
        </w:rPr>
        <w:t>znamenaly</w:t>
      </w:r>
      <w:r>
        <w:rPr>
          <w:spacing w:val="-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3"/>
          <w:sz w:val="20"/>
        </w:rPr>
        <w:t xml:space="preserve"> </w:t>
      </w:r>
      <w:r>
        <w:rPr>
          <w:sz w:val="20"/>
        </w:rPr>
        <w:t>mezinárodních</w:t>
      </w:r>
      <w:r>
        <w:rPr>
          <w:spacing w:val="-33"/>
          <w:sz w:val="20"/>
        </w:rPr>
        <w:t xml:space="preserve"> </w:t>
      </w:r>
      <w:r>
        <w:rPr>
          <w:sz w:val="20"/>
        </w:rPr>
        <w:t>sankcí,</w:t>
      </w:r>
      <w:r>
        <w:rPr>
          <w:spacing w:val="-33"/>
          <w:sz w:val="20"/>
        </w:rPr>
        <w:t xml:space="preserve"> </w:t>
      </w:r>
      <w:r>
        <w:rPr>
          <w:sz w:val="20"/>
        </w:rPr>
        <w:t>obchodních</w:t>
      </w:r>
      <w:r>
        <w:rPr>
          <w:spacing w:val="-33"/>
          <w:sz w:val="20"/>
        </w:rPr>
        <w:t xml:space="preserve"> </w:t>
      </w:r>
      <w:r>
        <w:rPr>
          <w:sz w:val="20"/>
        </w:rPr>
        <w:t>nebo</w:t>
      </w:r>
      <w:r>
        <w:rPr>
          <w:spacing w:val="-33"/>
          <w:sz w:val="20"/>
        </w:rPr>
        <w:t xml:space="preserve"> </w:t>
      </w:r>
      <w:r>
        <w:rPr>
          <w:sz w:val="20"/>
        </w:rPr>
        <w:t>ekonomických sankcí či finančních embarg, vyhlášených za účelem udržení nebo obnovení mezinárodního míru, bezpečnosti, ochrany základních lidských práv a boje proti terorismu. Za tyto sankce a embarga se považují</w:t>
      </w:r>
      <w:r>
        <w:rPr>
          <w:spacing w:val="-30"/>
          <w:sz w:val="20"/>
        </w:rPr>
        <w:t xml:space="preserve"> </w:t>
      </w:r>
      <w:r>
        <w:rPr>
          <w:sz w:val="20"/>
        </w:rPr>
        <w:t>zejména</w:t>
      </w:r>
      <w:r>
        <w:rPr>
          <w:spacing w:val="-30"/>
          <w:sz w:val="20"/>
        </w:rPr>
        <w:t xml:space="preserve"> </w:t>
      </w:r>
      <w:r>
        <w:rPr>
          <w:sz w:val="20"/>
        </w:rPr>
        <w:t>sankce</w:t>
      </w:r>
      <w:r>
        <w:rPr>
          <w:spacing w:val="-30"/>
          <w:sz w:val="20"/>
        </w:rPr>
        <w:t xml:space="preserve"> </w:t>
      </w:r>
      <w:r>
        <w:rPr>
          <w:sz w:val="20"/>
        </w:rPr>
        <w:t>a</w:t>
      </w:r>
      <w:r>
        <w:rPr>
          <w:spacing w:val="-30"/>
          <w:sz w:val="20"/>
        </w:rPr>
        <w:t xml:space="preserve"> </w:t>
      </w:r>
      <w:r>
        <w:rPr>
          <w:sz w:val="20"/>
        </w:rPr>
        <w:t>embarga</w:t>
      </w:r>
      <w:r>
        <w:rPr>
          <w:spacing w:val="-31"/>
          <w:sz w:val="20"/>
        </w:rPr>
        <w:t xml:space="preserve"> </w:t>
      </w:r>
      <w:r>
        <w:rPr>
          <w:sz w:val="20"/>
        </w:rPr>
        <w:t>Organizace</w:t>
      </w:r>
      <w:r>
        <w:rPr>
          <w:spacing w:val="-30"/>
          <w:sz w:val="20"/>
        </w:rPr>
        <w:t xml:space="preserve"> </w:t>
      </w:r>
      <w:r>
        <w:rPr>
          <w:sz w:val="20"/>
        </w:rPr>
        <w:t>spojených</w:t>
      </w:r>
      <w:r>
        <w:rPr>
          <w:spacing w:val="-30"/>
          <w:sz w:val="20"/>
        </w:rPr>
        <w:t xml:space="preserve"> </w:t>
      </w:r>
      <w:r>
        <w:rPr>
          <w:sz w:val="20"/>
        </w:rPr>
        <w:t>národů,</w:t>
      </w:r>
      <w:r>
        <w:rPr>
          <w:spacing w:val="-30"/>
          <w:sz w:val="20"/>
        </w:rPr>
        <w:t xml:space="preserve"> </w:t>
      </w:r>
      <w:r>
        <w:rPr>
          <w:sz w:val="20"/>
        </w:rPr>
        <w:t>Evropské</w:t>
      </w:r>
      <w:r>
        <w:rPr>
          <w:spacing w:val="-30"/>
          <w:sz w:val="20"/>
        </w:rPr>
        <w:t xml:space="preserve"> </w:t>
      </w:r>
      <w:r>
        <w:rPr>
          <w:sz w:val="20"/>
        </w:rPr>
        <w:t>unie,</w:t>
      </w:r>
      <w:r>
        <w:rPr>
          <w:spacing w:val="-30"/>
          <w:sz w:val="20"/>
        </w:rPr>
        <w:t xml:space="preserve"> </w:t>
      </w:r>
      <w:r>
        <w:rPr>
          <w:sz w:val="20"/>
        </w:rPr>
        <w:t>České</w:t>
      </w:r>
      <w:r>
        <w:rPr>
          <w:spacing w:val="-30"/>
          <w:sz w:val="20"/>
        </w:rPr>
        <w:t xml:space="preserve"> </w:t>
      </w:r>
      <w:r>
        <w:rPr>
          <w:sz w:val="20"/>
        </w:rPr>
        <w:t>republiky</w:t>
      </w:r>
      <w:r>
        <w:rPr>
          <w:spacing w:val="-30"/>
          <w:sz w:val="20"/>
        </w:rPr>
        <w:t xml:space="preserve"> </w:t>
      </w:r>
      <w:r>
        <w:rPr>
          <w:sz w:val="20"/>
        </w:rPr>
        <w:t>a Spojeného království Velké Británie a Severního Irska. Dále také Spojených států amerických za předpokladu,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neodporují</w:t>
      </w:r>
      <w:r>
        <w:rPr>
          <w:spacing w:val="-6"/>
          <w:sz w:val="20"/>
        </w:rPr>
        <w:t xml:space="preserve"> </w:t>
      </w:r>
      <w:r>
        <w:rPr>
          <w:sz w:val="20"/>
        </w:rPr>
        <w:t>sankcím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embargům</w:t>
      </w:r>
      <w:r>
        <w:rPr>
          <w:spacing w:val="-10"/>
          <w:sz w:val="20"/>
        </w:rPr>
        <w:t xml:space="preserve"> </w:t>
      </w:r>
      <w:r>
        <w:rPr>
          <w:sz w:val="20"/>
        </w:rPr>
        <w:t>uvedeným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větě.</w:t>
      </w:r>
    </w:p>
    <w:p w:rsidR="00E45F18" w:rsidRDefault="000D577A">
      <w:pPr>
        <w:pStyle w:val="Odstavecseseznamem"/>
        <w:numPr>
          <w:ilvl w:val="0"/>
          <w:numId w:val="2"/>
        </w:numPr>
        <w:tabs>
          <w:tab w:val="left" w:pos="474"/>
        </w:tabs>
        <w:spacing w:before="120"/>
        <w:ind w:hanging="362"/>
        <w:rPr>
          <w:rFonts w:ascii="Calibri" w:hAnsi="Calibri"/>
          <w:i/>
          <w:sz w:val="20"/>
        </w:rPr>
      </w:pPr>
      <w:r>
        <w:rPr>
          <w:i/>
          <w:sz w:val="20"/>
        </w:rPr>
        <w:t>Článek VII. (Závěrečná uje</w:t>
      </w:r>
      <w:r>
        <w:rPr>
          <w:i/>
          <w:sz w:val="20"/>
        </w:rPr>
        <w:t>dnání) zní nově</w:t>
      </w:r>
      <w:r>
        <w:rPr>
          <w:i/>
          <w:spacing w:val="-36"/>
          <w:sz w:val="20"/>
        </w:rPr>
        <w:t xml:space="preserve"> </w:t>
      </w:r>
      <w:r>
        <w:rPr>
          <w:i/>
          <w:sz w:val="20"/>
        </w:rPr>
        <w:t>takto:</w:t>
      </w:r>
    </w:p>
    <w:p w:rsidR="00E45F18" w:rsidRDefault="00E45F18">
      <w:pPr>
        <w:pStyle w:val="Zkladntext"/>
        <w:spacing w:before="3"/>
        <w:rPr>
          <w:i/>
          <w:sz w:val="21"/>
        </w:rPr>
      </w:pPr>
    </w:p>
    <w:p w:rsidR="00E45F18" w:rsidRDefault="000D577A">
      <w:pPr>
        <w:spacing w:line="249" w:lineRule="auto"/>
        <w:ind w:left="3776" w:right="3774" w:hanging="2"/>
        <w:jc w:val="center"/>
        <w:rPr>
          <w:b/>
          <w:sz w:val="24"/>
        </w:rPr>
      </w:pPr>
      <w:r>
        <w:rPr>
          <w:b/>
          <w:sz w:val="24"/>
        </w:rPr>
        <w:t xml:space="preserve">Článek VII. </w:t>
      </w:r>
      <w:r>
        <w:rPr>
          <w:b/>
          <w:w w:val="90"/>
          <w:sz w:val="24"/>
        </w:rPr>
        <w:t>Závěrečná</w:t>
      </w:r>
      <w:r>
        <w:rPr>
          <w:b/>
          <w:spacing w:val="47"/>
          <w:w w:val="90"/>
          <w:sz w:val="24"/>
        </w:rPr>
        <w:t xml:space="preserve"> </w:t>
      </w:r>
      <w:r>
        <w:rPr>
          <w:b/>
          <w:spacing w:val="-3"/>
          <w:w w:val="90"/>
          <w:sz w:val="24"/>
        </w:rPr>
        <w:t>ustanovení</w:t>
      </w:r>
    </w:p>
    <w:p w:rsidR="00E45F18" w:rsidRDefault="000D577A">
      <w:pPr>
        <w:pStyle w:val="Odstavecseseznamem"/>
        <w:numPr>
          <w:ilvl w:val="1"/>
          <w:numId w:val="2"/>
        </w:numPr>
        <w:tabs>
          <w:tab w:val="left" w:pos="537"/>
          <w:tab w:val="left" w:pos="539"/>
        </w:tabs>
        <w:spacing w:before="116"/>
        <w:ind w:hanging="427"/>
        <w:rPr>
          <w:sz w:val="20"/>
        </w:rPr>
      </w:pPr>
      <w:r>
        <w:rPr>
          <w:sz w:val="20"/>
        </w:rPr>
        <w:t>Není-li ujednáno jinak, je pojistnou dobou doba od 1.2.2022 (počátek pojištění) do 31.12.2027</w:t>
      </w:r>
      <w:r>
        <w:rPr>
          <w:spacing w:val="35"/>
          <w:sz w:val="20"/>
        </w:rPr>
        <w:t xml:space="preserve"> </w:t>
      </w:r>
      <w:r>
        <w:rPr>
          <w:sz w:val="20"/>
        </w:rPr>
        <w:t>(konec</w:t>
      </w:r>
    </w:p>
    <w:p w:rsidR="00E45F18" w:rsidRDefault="000D577A">
      <w:pPr>
        <w:pStyle w:val="Zkladntext"/>
        <w:spacing w:before="10"/>
        <w:ind w:left="538"/>
      </w:pP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w w:val="99"/>
        </w:rPr>
        <w:t>)</w:t>
      </w:r>
      <w:r>
        <w:rPr>
          <w:w w:val="75"/>
        </w:rPr>
        <w:t>.</w:t>
      </w:r>
    </w:p>
    <w:p w:rsidR="00E45F18" w:rsidRDefault="000D577A">
      <w:pPr>
        <w:pStyle w:val="Zkladntext"/>
        <w:spacing w:before="10"/>
        <w:ind w:left="538"/>
      </w:pPr>
      <w:r>
        <w:t>Počátek změn provedených tímto dodatkem: 1.2.2026</w:t>
      </w:r>
    </w:p>
    <w:p w:rsidR="00E45F18" w:rsidRDefault="000D577A">
      <w:pPr>
        <w:pStyle w:val="Zkladntext"/>
        <w:spacing w:before="130" w:line="249" w:lineRule="auto"/>
        <w:ind w:left="538" w:right="111"/>
        <w:jc w:val="both"/>
      </w:pPr>
      <w:r>
        <w:rPr>
          <w:w w:val="77"/>
        </w:rPr>
        <w:t>J</w:t>
      </w:r>
      <w:r>
        <w:rPr>
          <w:spacing w:val="-1"/>
          <w:w w:val="77"/>
        </w:rPr>
        <w:t>e</w:t>
      </w:r>
      <w:r>
        <w:rPr>
          <w:spacing w:val="-1"/>
          <w:w w:val="84"/>
        </w:rPr>
        <w:t>-</w:t>
      </w:r>
      <w:r>
        <w:rPr>
          <w:spacing w:val="1"/>
          <w:w w:val="126"/>
        </w:rPr>
        <w:t>l</w:t>
      </w:r>
      <w:r>
        <w:rPr>
          <w:w w:val="154"/>
        </w:rPr>
        <w:t>i</w:t>
      </w:r>
      <w:r>
        <w:rPr>
          <w:spacing w:val="-5"/>
        </w:rPr>
        <w:t xml:space="preserve"> </w:t>
      </w:r>
      <w:r>
        <w:rPr>
          <w:w w:val="105"/>
        </w:rPr>
        <w:t>tento</w:t>
      </w:r>
      <w:r>
        <w:rPr>
          <w:spacing w:val="-6"/>
        </w:rPr>
        <w:t xml:space="preserve"> </w:t>
      </w:r>
      <w:r>
        <w:rPr>
          <w:w w:val="97"/>
        </w:rPr>
        <w:t>do</w:t>
      </w:r>
      <w:r>
        <w:rPr>
          <w:spacing w:val="2"/>
          <w:w w:val="97"/>
        </w:rPr>
        <w:t>d</w:t>
      </w:r>
      <w:r>
        <w:rPr>
          <w:w w:val="97"/>
        </w:rPr>
        <w:t>atek</w:t>
      </w:r>
      <w:r>
        <w:rPr>
          <w:spacing w:val="-5"/>
        </w:rPr>
        <w:t xml:space="preserve"> </w:t>
      </w:r>
      <w:r>
        <w:rPr>
          <w:w w:val="92"/>
        </w:rPr>
        <w:t>u</w:t>
      </w:r>
      <w:r>
        <w:rPr>
          <w:spacing w:val="2"/>
          <w:w w:val="92"/>
        </w:rPr>
        <w:t>z</w:t>
      </w:r>
      <w:r>
        <w:rPr>
          <w:w w:val="94"/>
        </w:rPr>
        <w:t>av</w:t>
      </w:r>
      <w:r>
        <w:rPr>
          <w:spacing w:val="1"/>
          <w:w w:val="94"/>
        </w:rPr>
        <w:t>ř</w:t>
      </w:r>
      <w:r>
        <w:rPr>
          <w:w w:val="92"/>
        </w:rPr>
        <w:t>en</w:t>
      </w:r>
      <w:r>
        <w:rPr>
          <w:spacing w:val="-4"/>
        </w:rPr>
        <w:t xml:space="preserve"> </w:t>
      </w:r>
      <w:r>
        <w:rPr>
          <w:w w:val="96"/>
        </w:rPr>
        <w:t>p</w:t>
      </w:r>
      <w:r>
        <w:rPr>
          <w:w w:val="97"/>
        </w:rPr>
        <w:t>o</w:t>
      </w:r>
      <w:r>
        <w:rPr>
          <w:spacing w:val="-6"/>
        </w:rPr>
        <w:t xml:space="preserve"> </w:t>
      </w:r>
      <w:r>
        <w:t>dat</w:t>
      </w:r>
      <w:r>
        <w:rPr>
          <w:w w:val="95"/>
        </w:rPr>
        <w:t>u</w:t>
      </w:r>
      <w:r>
        <w:rPr>
          <w:spacing w:val="-3"/>
        </w:rPr>
        <w:t xml:space="preserve"> </w:t>
      </w:r>
      <w:r>
        <w:rPr>
          <w:spacing w:val="-1"/>
          <w:w w:val="95"/>
        </w:rPr>
        <w:t>u</w:t>
      </w:r>
      <w:r>
        <w:rPr>
          <w:w w:val="93"/>
        </w:rPr>
        <w:t>ved</w:t>
      </w:r>
      <w:r>
        <w:rPr>
          <w:spacing w:val="2"/>
          <w:w w:val="88"/>
        </w:rPr>
        <w:t>e</w:t>
      </w:r>
      <w:r>
        <w:rPr>
          <w:w w:val="92"/>
        </w:rPr>
        <w:t>n</w:t>
      </w:r>
      <w:r>
        <w:rPr>
          <w:spacing w:val="-1"/>
          <w:w w:val="92"/>
        </w:rPr>
        <w:t>é</w:t>
      </w:r>
      <w:r>
        <w:rPr>
          <w:w w:val="96"/>
        </w:rPr>
        <w:t>m</w:t>
      </w:r>
      <w:r>
        <w:rPr>
          <w:spacing w:val="-4"/>
        </w:rPr>
        <w:t xml:space="preserve"> </w:t>
      </w:r>
      <w:r>
        <w:rPr>
          <w:w w:val="94"/>
        </w:rPr>
        <w:t>j</w:t>
      </w:r>
      <w:r>
        <w:rPr>
          <w:spacing w:val="-1"/>
          <w:w w:val="94"/>
        </w:rPr>
        <w:t>a</w:t>
      </w:r>
      <w:r>
        <w:rPr>
          <w:spacing w:val="2"/>
          <w:w w:val="95"/>
        </w:rPr>
        <w:t>k</w:t>
      </w:r>
      <w:r>
        <w:rPr>
          <w:w w:val="97"/>
        </w:rPr>
        <w:t>o</w:t>
      </w:r>
      <w:r>
        <w:rPr>
          <w:spacing w:val="-6"/>
        </w:rPr>
        <w:t xml:space="preserve"> </w:t>
      </w:r>
      <w:r>
        <w:rPr>
          <w:w w:val="94"/>
        </w:rPr>
        <w:t>poč</w:t>
      </w:r>
      <w:r>
        <w:rPr>
          <w:spacing w:val="2"/>
          <w:w w:val="84"/>
        </w:rPr>
        <w:t>á</w:t>
      </w:r>
      <w:r>
        <w:rPr>
          <w:w w:val="102"/>
        </w:rPr>
        <w:t>tek</w:t>
      </w:r>
      <w:r>
        <w:rPr>
          <w:spacing w:val="-5"/>
        </w:rPr>
        <w:t xml:space="preserve"> </w:t>
      </w:r>
      <w:r>
        <w:rPr>
          <w:w w:val="92"/>
        </w:rPr>
        <w:t>zm</w:t>
      </w:r>
      <w:r>
        <w:rPr>
          <w:spacing w:val="1"/>
          <w:w w:val="92"/>
        </w:rPr>
        <w:t>ě</w:t>
      </w:r>
      <w:r>
        <w:rPr>
          <w:w w:val="95"/>
        </w:rPr>
        <w:t>n</w:t>
      </w:r>
      <w:r>
        <w:rPr>
          <w:spacing w:val="-6"/>
        </w:rPr>
        <w:t xml:space="preserve"> </w:t>
      </w:r>
      <w:r>
        <w:rPr>
          <w:w w:val="101"/>
        </w:rPr>
        <w:t>p</w:t>
      </w:r>
      <w:r>
        <w:rPr>
          <w:spacing w:val="1"/>
          <w:w w:val="101"/>
        </w:rPr>
        <w:t>r</w:t>
      </w:r>
      <w:r>
        <w:rPr>
          <w:w w:val="93"/>
        </w:rPr>
        <w:t>oved</w:t>
      </w:r>
      <w:r>
        <w:rPr>
          <w:spacing w:val="2"/>
          <w:w w:val="93"/>
        </w:rPr>
        <w:t>e</w:t>
      </w:r>
      <w:r>
        <w:rPr>
          <w:w w:val="93"/>
        </w:rPr>
        <w:t>nýc</w:t>
      </w:r>
      <w:r>
        <w:rPr>
          <w:w w:val="95"/>
        </w:rPr>
        <w:t>h</w:t>
      </w:r>
      <w:r>
        <w:rPr>
          <w:spacing w:val="-6"/>
        </w:rPr>
        <w:t xml:space="preserve"> </w:t>
      </w:r>
      <w:r>
        <w:rPr>
          <w:w w:val="132"/>
        </w:rPr>
        <w:t>t</w:t>
      </w:r>
      <w:r>
        <w:rPr>
          <w:spacing w:val="1"/>
          <w:w w:val="132"/>
        </w:rPr>
        <w:t>í</w:t>
      </w:r>
      <w:r>
        <w:rPr>
          <w:spacing w:val="-1"/>
          <w:w w:val="96"/>
        </w:rPr>
        <w:t>m</w:t>
      </w:r>
      <w:r>
        <w:rPr>
          <w:spacing w:val="2"/>
          <w:w w:val="141"/>
        </w:rPr>
        <w:t>t</w:t>
      </w:r>
      <w:r>
        <w:rPr>
          <w:w w:val="97"/>
        </w:rPr>
        <w:t>o</w:t>
      </w:r>
      <w:r>
        <w:rPr>
          <w:spacing w:val="-6"/>
        </w:rPr>
        <w:t xml:space="preserve"> </w:t>
      </w:r>
      <w:r>
        <w:rPr>
          <w:w w:val="98"/>
        </w:rPr>
        <w:t>dodatk</w:t>
      </w:r>
      <w:r>
        <w:rPr>
          <w:spacing w:val="2"/>
          <w:w w:val="88"/>
        </w:rPr>
        <w:t>e</w:t>
      </w:r>
      <w:r>
        <w:rPr>
          <w:spacing w:val="-1"/>
          <w:w w:val="96"/>
        </w:rPr>
        <w:t>m</w:t>
      </w:r>
      <w:r>
        <w:rPr>
          <w:w w:val="75"/>
        </w:rPr>
        <w:t>,</w:t>
      </w:r>
      <w:r>
        <w:rPr>
          <w:spacing w:val="-5"/>
        </w:rPr>
        <w:t xml:space="preserve"> </w:t>
      </w:r>
      <w:r>
        <w:rPr>
          <w:w w:val="91"/>
        </w:rPr>
        <w:t>v</w:t>
      </w:r>
      <w:r>
        <w:rPr>
          <w:spacing w:val="1"/>
          <w:w w:val="91"/>
        </w:rPr>
        <w:t>z</w:t>
      </w:r>
      <w:r>
        <w:t>ta</w:t>
      </w:r>
      <w:r>
        <w:rPr>
          <w:spacing w:val="2"/>
        </w:rPr>
        <w:t>h</w:t>
      </w:r>
      <w:r>
        <w:rPr>
          <w:w w:val="102"/>
        </w:rPr>
        <w:t>u</w:t>
      </w:r>
      <w:r>
        <w:rPr>
          <w:spacing w:val="-2"/>
          <w:w w:val="102"/>
        </w:rPr>
        <w:t>j</w:t>
      </w:r>
      <w:r>
        <w:rPr>
          <w:w w:val="123"/>
        </w:rPr>
        <w:t>í</w:t>
      </w:r>
      <w:r>
        <w:rPr>
          <w:spacing w:val="-5"/>
        </w:rPr>
        <w:t xml:space="preserve"> </w:t>
      </w:r>
      <w:r>
        <w:rPr>
          <w:spacing w:val="1"/>
          <w:w w:val="85"/>
        </w:rPr>
        <w:t>s</w:t>
      </w:r>
      <w:r>
        <w:rPr>
          <w:w w:val="88"/>
        </w:rPr>
        <w:t xml:space="preserve">e </w:t>
      </w:r>
      <w:r>
        <w:rPr>
          <w:w w:val="105"/>
        </w:rPr>
        <w:t>tímto</w:t>
      </w:r>
      <w:r>
        <w:rPr>
          <w:spacing w:val="-33"/>
          <w:w w:val="105"/>
        </w:rPr>
        <w:t xml:space="preserve"> </w:t>
      </w:r>
      <w:r>
        <w:rPr>
          <w:w w:val="105"/>
        </w:rPr>
        <w:t>dodatkem</w:t>
      </w:r>
      <w:r>
        <w:rPr>
          <w:spacing w:val="-34"/>
          <w:w w:val="105"/>
        </w:rPr>
        <w:t xml:space="preserve"> </w:t>
      </w:r>
      <w:r>
        <w:rPr>
          <w:w w:val="105"/>
        </w:rPr>
        <w:t>provedené</w:t>
      </w:r>
      <w:r>
        <w:rPr>
          <w:spacing w:val="-32"/>
          <w:w w:val="105"/>
        </w:rPr>
        <w:t xml:space="preserve"> </w:t>
      </w:r>
      <w:r>
        <w:rPr>
          <w:w w:val="105"/>
        </w:rPr>
        <w:t>změny</w:t>
      </w:r>
      <w:r>
        <w:rPr>
          <w:spacing w:val="-32"/>
          <w:w w:val="105"/>
        </w:rPr>
        <w:t xml:space="preserve"> </w:t>
      </w:r>
      <w:r>
        <w:rPr>
          <w:w w:val="105"/>
        </w:rPr>
        <w:t>a</w:t>
      </w:r>
      <w:r>
        <w:rPr>
          <w:spacing w:val="-32"/>
          <w:w w:val="105"/>
        </w:rPr>
        <w:t xml:space="preserve"> </w:t>
      </w:r>
      <w:r>
        <w:rPr>
          <w:w w:val="105"/>
        </w:rPr>
        <w:t>případná</w:t>
      </w:r>
      <w:r>
        <w:rPr>
          <w:spacing w:val="-33"/>
          <w:w w:val="105"/>
        </w:rPr>
        <w:t xml:space="preserve"> </w:t>
      </w:r>
      <w:r>
        <w:rPr>
          <w:w w:val="105"/>
        </w:rPr>
        <w:t>tímto</w:t>
      </w:r>
      <w:r>
        <w:rPr>
          <w:spacing w:val="-33"/>
          <w:w w:val="105"/>
        </w:rPr>
        <w:t xml:space="preserve"> </w:t>
      </w:r>
      <w:r>
        <w:rPr>
          <w:w w:val="105"/>
        </w:rPr>
        <w:t>dodatkem</w:t>
      </w:r>
      <w:r>
        <w:rPr>
          <w:spacing w:val="-33"/>
          <w:w w:val="105"/>
        </w:rPr>
        <w:t xml:space="preserve"> </w:t>
      </w:r>
      <w:r>
        <w:rPr>
          <w:w w:val="105"/>
        </w:rPr>
        <w:t>sjednaná</w:t>
      </w:r>
      <w:r>
        <w:rPr>
          <w:spacing w:val="-33"/>
          <w:w w:val="105"/>
        </w:rPr>
        <w:t xml:space="preserve"> </w:t>
      </w:r>
      <w:r>
        <w:rPr>
          <w:w w:val="105"/>
        </w:rPr>
        <w:t>nová</w:t>
      </w:r>
      <w:r>
        <w:rPr>
          <w:spacing w:val="-33"/>
          <w:w w:val="105"/>
        </w:rPr>
        <w:t xml:space="preserve"> </w:t>
      </w:r>
      <w:r>
        <w:rPr>
          <w:w w:val="105"/>
        </w:rPr>
        <w:t>pojištění</w:t>
      </w:r>
      <w:r>
        <w:rPr>
          <w:spacing w:val="-32"/>
          <w:w w:val="105"/>
        </w:rPr>
        <w:t xml:space="preserve"> </w:t>
      </w:r>
      <w:r>
        <w:rPr>
          <w:w w:val="125"/>
        </w:rPr>
        <w:t>i</w:t>
      </w:r>
      <w:r>
        <w:rPr>
          <w:spacing w:val="-44"/>
          <w:w w:val="125"/>
        </w:rPr>
        <w:t xml:space="preserve"> </w:t>
      </w:r>
      <w:r>
        <w:rPr>
          <w:w w:val="105"/>
        </w:rPr>
        <w:t>na</w:t>
      </w:r>
      <w:r>
        <w:rPr>
          <w:spacing w:val="-33"/>
          <w:w w:val="105"/>
        </w:rPr>
        <w:t xml:space="preserve"> </w:t>
      </w:r>
      <w:r>
        <w:rPr>
          <w:w w:val="105"/>
        </w:rPr>
        <w:t>dobu</w:t>
      </w:r>
      <w:r>
        <w:rPr>
          <w:spacing w:val="-33"/>
          <w:w w:val="105"/>
        </w:rPr>
        <w:t xml:space="preserve"> </w:t>
      </w:r>
      <w:r>
        <w:rPr>
          <w:w w:val="105"/>
        </w:rPr>
        <w:t>od</w:t>
      </w:r>
      <w:r>
        <w:rPr>
          <w:spacing w:val="-33"/>
          <w:w w:val="105"/>
        </w:rPr>
        <w:t xml:space="preserve"> </w:t>
      </w:r>
      <w:r>
        <w:rPr>
          <w:w w:val="105"/>
        </w:rPr>
        <w:t>data uvedeného</w:t>
      </w:r>
      <w:r>
        <w:rPr>
          <w:spacing w:val="-31"/>
          <w:w w:val="105"/>
        </w:rPr>
        <w:t xml:space="preserve"> </w:t>
      </w:r>
      <w:r>
        <w:rPr>
          <w:w w:val="105"/>
        </w:rPr>
        <w:t>jako</w:t>
      </w:r>
      <w:r>
        <w:rPr>
          <w:spacing w:val="-31"/>
          <w:w w:val="105"/>
        </w:rPr>
        <w:t xml:space="preserve"> </w:t>
      </w:r>
      <w:r>
        <w:rPr>
          <w:w w:val="105"/>
        </w:rPr>
        <w:t>počátek</w:t>
      </w:r>
      <w:r>
        <w:rPr>
          <w:spacing w:val="-32"/>
          <w:w w:val="105"/>
        </w:rPr>
        <w:t xml:space="preserve"> </w:t>
      </w:r>
      <w:r>
        <w:rPr>
          <w:w w:val="105"/>
        </w:rPr>
        <w:t>změn</w:t>
      </w:r>
      <w:r>
        <w:rPr>
          <w:spacing w:val="-32"/>
          <w:w w:val="105"/>
        </w:rPr>
        <w:t xml:space="preserve"> </w:t>
      </w:r>
      <w:r>
        <w:rPr>
          <w:w w:val="105"/>
        </w:rPr>
        <w:t>provedených</w:t>
      </w:r>
      <w:r>
        <w:rPr>
          <w:spacing w:val="-31"/>
          <w:w w:val="105"/>
        </w:rPr>
        <w:t xml:space="preserve"> </w:t>
      </w:r>
      <w:r>
        <w:rPr>
          <w:w w:val="105"/>
        </w:rPr>
        <w:t>tímto</w:t>
      </w:r>
      <w:r>
        <w:rPr>
          <w:spacing w:val="-31"/>
          <w:w w:val="105"/>
        </w:rPr>
        <w:t xml:space="preserve"> </w:t>
      </w:r>
      <w:r>
        <w:rPr>
          <w:w w:val="105"/>
        </w:rPr>
        <w:t>dodatkem</w:t>
      </w:r>
      <w:r>
        <w:rPr>
          <w:spacing w:val="-32"/>
          <w:w w:val="105"/>
        </w:rPr>
        <w:t xml:space="preserve"> </w:t>
      </w:r>
      <w:r>
        <w:rPr>
          <w:w w:val="105"/>
        </w:rPr>
        <w:t>do</w:t>
      </w:r>
      <w:r>
        <w:rPr>
          <w:spacing w:val="-31"/>
          <w:w w:val="105"/>
        </w:rPr>
        <w:t xml:space="preserve"> </w:t>
      </w:r>
      <w:r>
        <w:rPr>
          <w:w w:val="105"/>
        </w:rPr>
        <w:t>uzavření</w:t>
      </w:r>
      <w:r>
        <w:rPr>
          <w:spacing w:val="-31"/>
          <w:w w:val="105"/>
        </w:rPr>
        <w:t xml:space="preserve"> </w:t>
      </w:r>
      <w:r>
        <w:rPr>
          <w:w w:val="105"/>
        </w:rPr>
        <w:t>tohoto</w:t>
      </w:r>
      <w:r>
        <w:rPr>
          <w:spacing w:val="-31"/>
          <w:w w:val="105"/>
        </w:rPr>
        <w:t xml:space="preserve"> </w:t>
      </w:r>
      <w:r>
        <w:rPr>
          <w:w w:val="105"/>
        </w:rPr>
        <w:t>dodatku;</w:t>
      </w:r>
      <w:r>
        <w:rPr>
          <w:spacing w:val="-31"/>
          <w:w w:val="105"/>
        </w:rPr>
        <w:t xml:space="preserve"> </w:t>
      </w:r>
      <w:r>
        <w:rPr>
          <w:w w:val="105"/>
        </w:rPr>
        <w:t>pojistitel</w:t>
      </w:r>
      <w:r>
        <w:rPr>
          <w:spacing w:val="-31"/>
          <w:w w:val="105"/>
        </w:rPr>
        <w:t xml:space="preserve"> </w:t>
      </w:r>
      <w:r>
        <w:rPr>
          <w:w w:val="105"/>
        </w:rPr>
        <w:t>však v</w:t>
      </w:r>
      <w:r>
        <w:rPr>
          <w:spacing w:val="-41"/>
          <w:w w:val="105"/>
        </w:rPr>
        <w:t xml:space="preserve"> </w:t>
      </w:r>
      <w:r>
        <w:rPr>
          <w:w w:val="105"/>
        </w:rPr>
        <w:t>rozsahu</w:t>
      </w:r>
      <w:r>
        <w:rPr>
          <w:spacing w:val="-30"/>
          <w:w w:val="105"/>
        </w:rPr>
        <w:t xml:space="preserve"> </w:t>
      </w:r>
      <w:r>
        <w:rPr>
          <w:w w:val="105"/>
        </w:rPr>
        <w:t>těchto</w:t>
      </w:r>
      <w:r>
        <w:rPr>
          <w:spacing w:val="-31"/>
          <w:w w:val="105"/>
        </w:rPr>
        <w:t xml:space="preserve"> </w:t>
      </w:r>
      <w:r>
        <w:rPr>
          <w:w w:val="105"/>
        </w:rPr>
        <w:t>provedených</w:t>
      </w:r>
      <w:r>
        <w:rPr>
          <w:spacing w:val="-31"/>
          <w:w w:val="105"/>
        </w:rPr>
        <w:t xml:space="preserve"> </w:t>
      </w:r>
      <w:r>
        <w:rPr>
          <w:w w:val="105"/>
        </w:rPr>
        <w:t>změn</w:t>
      </w:r>
      <w:r>
        <w:rPr>
          <w:spacing w:val="-30"/>
          <w:w w:val="105"/>
        </w:rPr>
        <w:t xml:space="preserve"> </w:t>
      </w:r>
      <w:r>
        <w:rPr>
          <w:w w:val="105"/>
        </w:rPr>
        <w:t>nebo</w:t>
      </w:r>
      <w:r>
        <w:rPr>
          <w:spacing w:val="-30"/>
          <w:w w:val="105"/>
        </w:rPr>
        <w:t xml:space="preserve"> </w:t>
      </w:r>
      <w:r>
        <w:rPr>
          <w:w w:val="105"/>
        </w:rPr>
        <w:t>případných</w:t>
      </w:r>
      <w:r>
        <w:rPr>
          <w:spacing w:val="-30"/>
          <w:w w:val="105"/>
        </w:rPr>
        <w:t xml:space="preserve"> </w:t>
      </w:r>
      <w:r>
        <w:rPr>
          <w:w w:val="105"/>
        </w:rPr>
        <w:t>nových</w:t>
      </w:r>
      <w:r>
        <w:rPr>
          <w:spacing w:val="-31"/>
          <w:w w:val="105"/>
        </w:rPr>
        <w:t xml:space="preserve"> </w:t>
      </w:r>
      <w:r>
        <w:rPr>
          <w:w w:val="105"/>
        </w:rPr>
        <w:t>pojištění</w:t>
      </w:r>
      <w:r>
        <w:rPr>
          <w:spacing w:val="-30"/>
          <w:w w:val="105"/>
        </w:rPr>
        <w:t xml:space="preserve"> </w:t>
      </w:r>
      <w:r>
        <w:rPr>
          <w:w w:val="105"/>
        </w:rPr>
        <w:t>není</w:t>
      </w:r>
      <w:r>
        <w:rPr>
          <w:spacing w:val="-30"/>
          <w:w w:val="105"/>
        </w:rPr>
        <w:t xml:space="preserve"> </w:t>
      </w:r>
      <w:r>
        <w:rPr>
          <w:w w:val="105"/>
        </w:rPr>
        <w:t>povinen</w:t>
      </w:r>
      <w:r>
        <w:rPr>
          <w:spacing w:val="-31"/>
          <w:w w:val="105"/>
        </w:rPr>
        <w:t xml:space="preserve"> </w:t>
      </w:r>
      <w:r>
        <w:rPr>
          <w:w w:val="105"/>
        </w:rPr>
        <w:t>poskytnout</w:t>
      </w:r>
      <w:r>
        <w:rPr>
          <w:spacing w:val="-28"/>
          <w:w w:val="105"/>
        </w:rPr>
        <w:t xml:space="preserve"> </w:t>
      </w:r>
      <w:r>
        <w:rPr>
          <w:w w:val="105"/>
        </w:rPr>
        <w:t xml:space="preserve">plnění, </w:t>
      </w:r>
      <w:r>
        <w:t>pokud</w:t>
      </w:r>
      <w:r>
        <w:rPr>
          <w:spacing w:val="-30"/>
        </w:rPr>
        <w:t xml:space="preserve"> </w:t>
      </w:r>
      <w:r>
        <w:t>pojistník</w:t>
      </w:r>
      <w:r>
        <w:rPr>
          <w:spacing w:val="-28"/>
        </w:rPr>
        <w:t xml:space="preserve"> </w:t>
      </w:r>
      <w:r>
        <w:t>a/nebo</w:t>
      </w:r>
      <w:r>
        <w:rPr>
          <w:spacing w:val="-29"/>
        </w:rPr>
        <w:t xml:space="preserve"> </w:t>
      </w:r>
      <w:r>
        <w:t>pojištěný</w:t>
      </w:r>
      <w:r>
        <w:rPr>
          <w:spacing w:val="-29"/>
        </w:rPr>
        <w:t xml:space="preserve"> </w:t>
      </w:r>
      <w:r>
        <w:t>a/nebo</w:t>
      </w:r>
      <w:r>
        <w:rPr>
          <w:spacing w:val="-29"/>
        </w:rPr>
        <w:t xml:space="preserve"> </w:t>
      </w:r>
      <w:r>
        <w:t>oprávněná</w:t>
      </w:r>
      <w:r>
        <w:rPr>
          <w:spacing w:val="-29"/>
        </w:rPr>
        <w:t xml:space="preserve"> </w:t>
      </w:r>
      <w:r>
        <w:t>osoba</w:t>
      </w:r>
      <w:r>
        <w:rPr>
          <w:spacing w:val="-29"/>
        </w:rPr>
        <w:t xml:space="preserve"> </w:t>
      </w:r>
      <w:r>
        <w:t>a/nebo</w:t>
      </w:r>
      <w:r>
        <w:rPr>
          <w:spacing w:val="-29"/>
        </w:rPr>
        <w:t xml:space="preserve"> </w:t>
      </w:r>
      <w:r>
        <w:t>jiná</w:t>
      </w:r>
      <w:r>
        <w:rPr>
          <w:spacing w:val="-29"/>
        </w:rPr>
        <w:t xml:space="preserve"> </w:t>
      </w:r>
      <w:r>
        <w:t>osoba,</w:t>
      </w:r>
      <w:r>
        <w:rPr>
          <w:spacing w:val="-28"/>
        </w:rPr>
        <w:t xml:space="preserve"> </w:t>
      </w:r>
      <w:r>
        <w:t>která</w:t>
      </w:r>
      <w:r>
        <w:rPr>
          <w:spacing w:val="-29"/>
        </w:rPr>
        <w:t xml:space="preserve"> </w:t>
      </w:r>
      <w:r>
        <w:t>uplatňuje</w:t>
      </w:r>
      <w:r>
        <w:rPr>
          <w:spacing w:val="-29"/>
        </w:rPr>
        <w:t xml:space="preserve"> </w:t>
      </w:r>
      <w:r>
        <w:t>právo</w:t>
      </w:r>
      <w:r>
        <w:rPr>
          <w:spacing w:val="-30"/>
        </w:rPr>
        <w:t xml:space="preserve"> </w:t>
      </w:r>
      <w:r>
        <w:t>na</w:t>
      </w:r>
      <w:r>
        <w:rPr>
          <w:spacing w:val="-29"/>
        </w:rPr>
        <w:t xml:space="preserve"> </w:t>
      </w:r>
      <w:r>
        <w:t xml:space="preserve">plnění </w:t>
      </w:r>
      <w:r>
        <w:rPr>
          <w:w w:val="105"/>
        </w:rPr>
        <w:t>pojistitele,</w:t>
      </w:r>
      <w:r>
        <w:rPr>
          <w:spacing w:val="-15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době</w:t>
      </w:r>
      <w:r>
        <w:rPr>
          <w:spacing w:val="-15"/>
          <w:w w:val="105"/>
        </w:rPr>
        <w:t xml:space="preserve"> </w:t>
      </w:r>
      <w:r>
        <w:rPr>
          <w:w w:val="105"/>
        </w:rPr>
        <w:t>uzavření</w:t>
      </w:r>
      <w:r>
        <w:rPr>
          <w:spacing w:val="-15"/>
          <w:w w:val="105"/>
        </w:rPr>
        <w:t xml:space="preserve"> </w:t>
      </w:r>
      <w:r>
        <w:rPr>
          <w:w w:val="105"/>
        </w:rPr>
        <w:t>tohoto</w:t>
      </w:r>
      <w:r>
        <w:rPr>
          <w:spacing w:val="-15"/>
          <w:w w:val="105"/>
        </w:rPr>
        <w:t xml:space="preserve"> </w:t>
      </w:r>
      <w:r>
        <w:rPr>
          <w:w w:val="105"/>
        </w:rPr>
        <w:t>dodatku</w:t>
      </w:r>
      <w:r>
        <w:rPr>
          <w:spacing w:val="-16"/>
          <w:w w:val="105"/>
        </w:rPr>
        <w:t xml:space="preserve"> </w:t>
      </w:r>
      <w:r>
        <w:rPr>
          <w:w w:val="105"/>
        </w:rPr>
        <w:t>věděl(a)</w:t>
      </w:r>
      <w:r>
        <w:rPr>
          <w:spacing w:val="-15"/>
          <w:w w:val="105"/>
        </w:rPr>
        <w:t xml:space="preserve"> </w:t>
      </w:r>
      <w:r>
        <w:rPr>
          <w:w w:val="105"/>
        </w:rPr>
        <w:t>nebo</w:t>
      </w:r>
      <w:r>
        <w:rPr>
          <w:spacing w:val="-15"/>
          <w:w w:val="105"/>
        </w:rPr>
        <w:t xml:space="preserve"> </w:t>
      </w:r>
      <w:r>
        <w:rPr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w w:val="105"/>
        </w:rPr>
        <w:t>přihlédnutím</w:t>
      </w:r>
      <w:r>
        <w:rPr>
          <w:spacing w:val="-14"/>
          <w:w w:val="105"/>
        </w:rPr>
        <w:t xml:space="preserve"> </w:t>
      </w:r>
      <w:r>
        <w:rPr>
          <w:w w:val="105"/>
        </w:rPr>
        <w:t>ke</w:t>
      </w:r>
      <w:r>
        <w:rPr>
          <w:spacing w:val="-15"/>
          <w:w w:val="105"/>
        </w:rPr>
        <w:t xml:space="preserve"> </w:t>
      </w:r>
      <w:r>
        <w:rPr>
          <w:w w:val="105"/>
        </w:rPr>
        <w:t>všem</w:t>
      </w:r>
      <w:r>
        <w:rPr>
          <w:spacing w:val="-16"/>
          <w:w w:val="105"/>
        </w:rPr>
        <w:t xml:space="preserve"> </w:t>
      </w:r>
      <w:r>
        <w:rPr>
          <w:w w:val="105"/>
        </w:rPr>
        <w:t>okolnostem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mohl(a) </w:t>
      </w:r>
      <w:r>
        <w:t>vědět,</w:t>
      </w:r>
      <w:r>
        <w:rPr>
          <w:spacing w:val="-22"/>
        </w:rPr>
        <w:t xml:space="preserve"> </w:t>
      </w:r>
      <w:r>
        <w:t>že</w:t>
      </w:r>
      <w:r>
        <w:rPr>
          <w:spacing w:val="-23"/>
        </w:rPr>
        <w:t xml:space="preserve"> </w:t>
      </w:r>
      <w:r>
        <w:t>již</w:t>
      </w:r>
      <w:r>
        <w:rPr>
          <w:spacing w:val="-23"/>
        </w:rPr>
        <w:t xml:space="preserve"> </w:t>
      </w:r>
      <w:r>
        <w:t>nastala</w:t>
      </w:r>
      <w:r>
        <w:rPr>
          <w:spacing w:val="-23"/>
        </w:rPr>
        <w:t xml:space="preserve"> </w:t>
      </w:r>
      <w:r>
        <w:t>skutečnost,</w:t>
      </w:r>
      <w:r>
        <w:rPr>
          <w:spacing w:val="-22"/>
        </w:rPr>
        <w:t xml:space="preserve"> </w:t>
      </w:r>
      <w:r>
        <w:t>která</w:t>
      </w:r>
      <w:r>
        <w:rPr>
          <w:spacing w:val="-23"/>
        </w:rPr>
        <w:t xml:space="preserve"> </w:t>
      </w:r>
      <w:r>
        <w:t>by</w:t>
      </w:r>
      <w:r>
        <w:rPr>
          <w:spacing w:val="-23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mohla</w:t>
      </w:r>
      <w:r>
        <w:rPr>
          <w:spacing w:val="-23"/>
        </w:rPr>
        <w:t xml:space="preserve"> </w:t>
      </w:r>
      <w:r>
        <w:t>stát</w:t>
      </w:r>
      <w:r>
        <w:rPr>
          <w:spacing w:val="-23"/>
        </w:rPr>
        <w:t xml:space="preserve"> </w:t>
      </w:r>
      <w:r>
        <w:t>důvodem</w:t>
      </w:r>
      <w:r>
        <w:rPr>
          <w:spacing w:val="-23"/>
        </w:rPr>
        <w:t xml:space="preserve"> </w:t>
      </w:r>
      <w:r>
        <w:t>vzniku</w:t>
      </w:r>
      <w:r>
        <w:rPr>
          <w:spacing w:val="-23"/>
        </w:rPr>
        <w:t xml:space="preserve"> </w:t>
      </w:r>
      <w:r>
        <w:t>práva</w:t>
      </w:r>
      <w:r>
        <w:rPr>
          <w:spacing w:val="-23"/>
        </w:rPr>
        <w:t xml:space="preserve"> </w:t>
      </w:r>
      <w:r>
        <w:t>na</w:t>
      </w:r>
      <w:r>
        <w:rPr>
          <w:spacing w:val="-23"/>
        </w:rPr>
        <w:t xml:space="preserve"> </w:t>
      </w:r>
      <w:r>
        <w:t>plnění</w:t>
      </w:r>
      <w:r>
        <w:rPr>
          <w:spacing w:val="-23"/>
        </w:rPr>
        <w:t xml:space="preserve"> </w:t>
      </w:r>
      <w:r>
        <w:t>pojistitele</w:t>
      </w:r>
      <w:r>
        <w:rPr>
          <w:spacing w:val="-23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 xml:space="preserve">rozsahu </w:t>
      </w:r>
      <w:r>
        <w:rPr>
          <w:w w:val="92"/>
        </w:rPr>
        <w:t>změn</w:t>
      </w:r>
      <w:r>
        <w:rPr>
          <w:spacing w:val="7"/>
        </w:rPr>
        <w:t xml:space="preserve"> </w:t>
      </w:r>
      <w:r>
        <w:rPr>
          <w:w w:val="101"/>
        </w:rPr>
        <w:t>p</w:t>
      </w:r>
      <w:r>
        <w:rPr>
          <w:spacing w:val="1"/>
          <w:w w:val="101"/>
        </w:rPr>
        <w:t>r</w:t>
      </w:r>
      <w:r>
        <w:rPr>
          <w:w w:val="93"/>
        </w:rPr>
        <w:t>oved</w:t>
      </w:r>
      <w:r>
        <w:rPr>
          <w:spacing w:val="2"/>
          <w:w w:val="93"/>
        </w:rPr>
        <w:t>e</w:t>
      </w:r>
      <w:r>
        <w:rPr>
          <w:w w:val="93"/>
        </w:rPr>
        <w:t>nýc</w:t>
      </w:r>
      <w:r>
        <w:rPr>
          <w:w w:val="95"/>
        </w:rPr>
        <w:t>h</w:t>
      </w:r>
      <w:r>
        <w:rPr>
          <w:spacing w:val="8"/>
        </w:rPr>
        <w:t xml:space="preserve"> </w:t>
      </w:r>
      <w:r>
        <w:rPr>
          <w:w w:val="132"/>
        </w:rPr>
        <w:t>t</w:t>
      </w:r>
      <w:r>
        <w:rPr>
          <w:spacing w:val="1"/>
          <w:w w:val="132"/>
        </w:rPr>
        <w:t>í</w:t>
      </w:r>
      <w:r>
        <w:rPr>
          <w:spacing w:val="-1"/>
          <w:w w:val="96"/>
        </w:rPr>
        <w:t>m</w:t>
      </w:r>
      <w:r>
        <w:rPr>
          <w:spacing w:val="2"/>
          <w:w w:val="141"/>
        </w:rPr>
        <w:t>t</w:t>
      </w:r>
      <w:r>
        <w:rPr>
          <w:w w:val="97"/>
        </w:rPr>
        <w:t>o</w:t>
      </w:r>
      <w:r>
        <w:rPr>
          <w:spacing w:val="8"/>
        </w:rPr>
        <w:t xml:space="preserve"> </w:t>
      </w:r>
      <w:r>
        <w:rPr>
          <w:w w:val="97"/>
        </w:rPr>
        <w:t>d</w:t>
      </w:r>
      <w:r>
        <w:rPr>
          <w:spacing w:val="2"/>
          <w:w w:val="97"/>
        </w:rPr>
        <w:t>o</w:t>
      </w:r>
      <w:r>
        <w:t>dat</w:t>
      </w:r>
      <w:r>
        <w:rPr>
          <w:w w:val="94"/>
        </w:rPr>
        <w:t>kem</w:t>
      </w:r>
      <w:r>
        <w:rPr>
          <w:spacing w:val="8"/>
        </w:rPr>
        <w:t xml:space="preserve"> </w:t>
      </w:r>
      <w:r>
        <w:rPr>
          <w:spacing w:val="1"/>
          <w:w w:val="95"/>
        </w:rPr>
        <w:t>n</w:t>
      </w:r>
      <w:r>
        <w:rPr>
          <w:w w:val="94"/>
        </w:rPr>
        <w:t>ebo</w:t>
      </w:r>
      <w:r>
        <w:rPr>
          <w:spacing w:val="8"/>
        </w:rPr>
        <w:t xml:space="preserve"> </w:t>
      </w:r>
      <w:r>
        <w:rPr>
          <w:w w:val="101"/>
        </w:rPr>
        <w:t>p</w:t>
      </w:r>
      <w:r>
        <w:rPr>
          <w:spacing w:val="1"/>
          <w:w w:val="101"/>
        </w:rPr>
        <w:t>ř</w:t>
      </w:r>
      <w:r>
        <w:rPr>
          <w:w w:val="123"/>
        </w:rPr>
        <w:t>í</w:t>
      </w:r>
      <w:r>
        <w:rPr>
          <w:w w:val="92"/>
        </w:rPr>
        <w:t>pad</w:t>
      </w:r>
      <w:r>
        <w:rPr>
          <w:w w:val="93"/>
        </w:rPr>
        <w:t>nýc</w:t>
      </w:r>
      <w:r>
        <w:rPr>
          <w:w w:val="95"/>
        </w:rPr>
        <w:t>h</w:t>
      </w:r>
      <w:r>
        <w:rPr>
          <w:spacing w:val="8"/>
        </w:rPr>
        <w:t xml:space="preserve"> </w:t>
      </w:r>
      <w:r>
        <w:rPr>
          <w:w w:val="132"/>
        </w:rPr>
        <w:t>t</w:t>
      </w:r>
      <w:r>
        <w:rPr>
          <w:spacing w:val="3"/>
          <w:w w:val="132"/>
        </w:rPr>
        <w:t>í</w:t>
      </w:r>
      <w:r>
        <w:rPr>
          <w:spacing w:val="-1"/>
          <w:w w:val="96"/>
        </w:rPr>
        <w:t>m</w:t>
      </w:r>
      <w:r>
        <w:rPr>
          <w:w w:val="112"/>
        </w:rPr>
        <w:t>to</w:t>
      </w:r>
      <w:r>
        <w:rPr>
          <w:spacing w:val="8"/>
        </w:rPr>
        <w:t xml:space="preserve"> </w:t>
      </w:r>
      <w:r>
        <w:rPr>
          <w:w w:val="98"/>
        </w:rPr>
        <w:t>dodat</w:t>
      </w:r>
      <w:r>
        <w:rPr>
          <w:spacing w:val="2"/>
          <w:w w:val="98"/>
        </w:rPr>
        <w:t>k</w:t>
      </w:r>
      <w:r>
        <w:rPr>
          <w:w w:val="93"/>
        </w:rPr>
        <w:t>em</w:t>
      </w:r>
      <w:r>
        <w:rPr>
          <w:spacing w:val="7"/>
        </w:rPr>
        <w:t xml:space="preserve"> </w:t>
      </w:r>
      <w:r>
        <w:rPr>
          <w:spacing w:val="1"/>
          <w:w w:val="85"/>
        </w:rPr>
        <w:t>s</w:t>
      </w:r>
      <w:r>
        <w:rPr>
          <w:spacing w:val="1"/>
          <w:w w:val="120"/>
        </w:rPr>
        <w:t>j</w:t>
      </w:r>
      <w:r>
        <w:rPr>
          <w:w w:val="91"/>
        </w:rPr>
        <w:t>edn</w:t>
      </w:r>
      <w:r>
        <w:rPr>
          <w:spacing w:val="1"/>
          <w:w w:val="91"/>
        </w:rPr>
        <w:t>a</w:t>
      </w:r>
      <w:r>
        <w:rPr>
          <w:w w:val="93"/>
        </w:rPr>
        <w:t>nýc</w:t>
      </w:r>
      <w:r>
        <w:rPr>
          <w:w w:val="95"/>
        </w:rPr>
        <w:t>h</w:t>
      </w:r>
      <w:r>
        <w:rPr>
          <w:spacing w:val="8"/>
        </w:rPr>
        <w:t xml:space="preserve"> </w:t>
      </w:r>
      <w:r>
        <w:rPr>
          <w:spacing w:val="1"/>
          <w:w w:val="95"/>
        </w:rPr>
        <w:t>n</w:t>
      </w:r>
      <w:r>
        <w:rPr>
          <w:w w:val="96"/>
        </w:rPr>
        <w:t>ový</w:t>
      </w:r>
      <w:r>
        <w:rPr>
          <w:w w:val="88"/>
        </w:rPr>
        <w:t>c</w:t>
      </w:r>
      <w:r>
        <w:rPr>
          <w:w w:val="95"/>
        </w:rPr>
        <w:t>h</w:t>
      </w:r>
      <w:r>
        <w:rPr>
          <w:spacing w:val="8"/>
        </w:rPr>
        <w:t xml:space="preserve">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w w:val="75"/>
        </w:rPr>
        <w:t>,</w:t>
      </w:r>
      <w:r>
        <w:rPr>
          <w:spacing w:val="9"/>
        </w:rPr>
        <w:t xml:space="preserve"> </w:t>
      </w:r>
      <w:r>
        <w:rPr>
          <w:w w:val="95"/>
        </w:rPr>
        <w:t>v</w:t>
      </w:r>
      <w:r>
        <w:rPr>
          <w:spacing w:val="1"/>
          <w:w w:val="95"/>
        </w:rPr>
        <w:t>y</w:t>
      </w:r>
      <w:r>
        <w:rPr>
          <w:spacing w:val="-1"/>
          <w:w w:val="120"/>
        </w:rPr>
        <w:t>j</w:t>
      </w:r>
      <w:r>
        <w:rPr>
          <w:spacing w:val="1"/>
          <w:w w:val="96"/>
        </w:rPr>
        <w:t>m</w:t>
      </w:r>
      <w:r>
        <w:rPr>
          <w:w w:val="84"/>
        </w:rPr>
        <w:t xml:space="preserve">a </w:t>
      </w:r>
      <w:r>
        <w:t>takových</w:t>
      </w:r>
      <w:r>
        <w:rPr>
          <w:spacing w:val="-7"/>
        </w:rPr>
        <w:t xml:space="preserve"> </w:t>
      </w:r>
      <w:r>
        <w:t>skutečností,</w:t>
      </w:r>
      <w:r>
        <w:rPr>
          <w:spacing w:val="-5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byly</w:t>
      </w:r>
      <w:r>
        <w:rPr>
          <w:spacing w:val="-6"/>
        </w:rPr>
        <w:t xml:space="preserve"> </w:t>
      </w:r>
      <w:r>
        <w:t>pojistiteli</w:t>
      </w:r>
      <w:r>
        <w:rPr>
          <w:spacing w:val="-5"/>
        </w:rPr>
        <w:t xml:space="preserve"> </w:t>
      </w:r>
      <w:r>
        <w:t>jakoukoli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uvedených</w:t>
      </w:r>
      <w:r>
        <w:rPr>
          <w:spacing w:val="-7"/>
        </w:rPr>
        <w:t xml:space="preserve"> </w:t>
      </w:r>
      <w:r>
        <w:t>osob</w:t>
      </w:r>
      <w:r>
        <w:rPr>
          <w:spacing w:val="-6"/>
        </w:rPr>
        <w:t xml:space="preserve"> </w:t>
      </w:r>
      <w:r>
        <w:t>oznámeny</w:t>
      </w:r>
      <w:r>
        <w:rPr>
          <w:spacing w:val="3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 xml:space="preserve">odesláním </w:t>
      </w:r>
      <w:r>
        <w:rPr>
          <w:w w:val="105"/>
        </w:rPr>
        <w:t>návrhu pojistitele na uzavření tohoto</w:t>
      </w:r>
      <w:r>
        <w:rPr>
          <w:spacing w:val="-42"/>
          <w:w w:val="105"/>
        </w:rPr>
        <w:t xml:space="preserve"> </w:t>
      </w:r>
      <w:r>
        <w:rPr>
          <w:w w:val="105"/>
        </w:rPr>
        <w:t>dodatku.</w:t>
      </w:r>
    </w:p>
    <w:p w:rsidR="00E45F18" w:rsidRDefault="000D577A">
      <w:pPr>
        <w:pStyle w:val="Odstavecseseznamem"/>
        <w:numPr>
          <w:ilvl w:val="1"/>
          <w:numId w:val="2"/>
        </w:numPr>
        <w:tabs>
          <w:tab w:val="left" w:pos="539"/>
        </w:tabs>
        <w:spacing w:before="132" w:line="249" w:lineRule="auto"/>
        <w:ind w:right="113"/>
        <w:jc w:val="both"/>
        <w:rPr>
          <w:sz w:val="20"/>
        </w:rPr>
      </w:pPr>
      <w:r>
        <w:rPr>
          <w:sz w:val="20"/>
        </w:rPr>
        <w:t>Odpověď</w:t>
      </w:r>
      <w:r>
        <w:rPr>
          <w:spacing w:val="-12"/>
          <w:sz w:val="20"/>
        </w:rPr>
        <w:t xml:space="preserve"> </w:t>
      </w:r>
      <w:r>
        <w:rPr>
          <w:sz w:val="20"/>
        </w:rPr>
        <w:t>pojistníka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návrh</w:t>
      </w:r>
      <w:r>
        <w:rPr>
          <w:spacing w:val="-13"/>
          <w:sz w:val="20"/>
        </w:rPr>
        <w:t xml:space="preserve"> </w:t>
      </w:r>
      <w:r>
        <w:rPr>
          <w:sz w:val="20"/>
        </w:rPr>
        <w:t>pojistitele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</w:t>
      </w:r>
      <w:r>
        <w:rPr>
          <w:spacing w:val="-7"/>
          <w:sz w:val="20"/>
        </w:rPr>
        <w:t xml:space="preserve"> </w:t>
      </w:r>
      <w:r>
        <w:rPr>
          <w:sz w:val="20"/>
        </w:rPr>
        <w:t>tohoto</w:t>
      </w:r>
      <w:r>
        <w:rPr>
          <w:spacing w:val="-11"/>
          <w:sz w:val="20"/>
        </w:rPr>
        <w:t xml:space="preserve"> </w:t>
      </w:r>
      <w:r>
        <w:rPr>
          <w:sz w:val="20"/>
        </w:rPr>
        <w:t>dodatku</w:t>
      </w:r>
      <w:r>
        <w:rPr>
          <w:spacing w:val="-11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11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nabídka</w:t>
      </w:r>
      <w:r>
        <w:rPr>
          <w:sz w:val="20"/>
        </w:rPr>
        <w:t>“)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dodatkem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nebo </w:t>
      </w:r>
      <w:r>
        <w:rPr>
          <w:w w:val="94"/>
          <w:sz w:val="20"/>
        </w:rPr>
        <w:t>odc</w:t>
      </w:r>
      <w:r>
        <w:rPr>
          <w:sz w:val="20"/>
        </w:rPr>
        <w:t>hy</w:t>
      </w:r>
      <w:r>
        <w:rPr>
          <w:spacing w:val="1"/>
          <w:sz w:val="20"/>
        </w:rPr>
        <w:t>l</w:t>
      </w:r>
      <w:r>
        <w:rPr>
          <w:w w:val="96"/>
          <w:sz w:val="20"/>
        </w:rPr>
        <w:t>kou</w:t>
      </w:r>
      <w:r>
        <w:rPr>
          <w:spacing w:val="10"/>
          <w:sz w:val="20"/>
        </w:rPr>
        <w:t xml:space="preserve"> </w:t>
      </w:r>
      <w:r>
        <w:rPr>
          <w:w w:val="97"/>
          <w:sz w:val="20"/>
        </w:rPr>
        <w:t>od</w:t>
      </w:r>
      <w:r>
        <w:rPr>
          <w:spacing w:val="8"/>
          <w:sz w:val="20"/>
        </w:rPr>
        <w:t xml:space="preserve"> </w:t>
      </w:r>
      <w:r>
        <w:rPr>
          <w:w w:val="89"/>
          <w:sz w:val="20"/>
        </w:rPr>
        <w:t>n</w:t>
      </w:r>
      <w:r>
        <w:rPr>
          <w:spacing w:val="-1"/>
          <w:w w:val="89"/>
          <w:sz w:val="20"/>
        </w:rPr>
        <w:t>a</w:t>
      </w:r>
      <w:r>
        <w:rPr>
          <w:w w:val="105"/>
          <w:sz w:val="20"/>
        </w:rPr>
        <w:t>b</w:t>
      </w:r>
      <w:r>
        <w:rPr>
          <w:spacing w:val="1"/>
          <w:w w:val="105"/>
          <w:sz w:val="20"/>
        </w:rPr>
        <w:t>í</w:t>
      </w:r>
      <w:r>
        <w:rPr>
          <w:w w:val="96"/>
          <w:sz w:val="20"/>
        </w:rPr>
        <w:t>dk</w:t>
      </w:r>
      <w:r>
        <w:rPr>
          <w:w w:val="95"/>
          <w:sz w:val="20"/>
        </w:rPr>
        <w:t>y</w:t>
      </w:r>
      <w:r>
        <w:rPr>
          <w:spacing w:val="9"/>
          <w:sz w:val="20"/>
        </w:rPr>
        <w:t xml:space="preserve"> </w:t>
      </w:r>
      <w:r>
        <w:rPr>
          <w:spacing w:val="1"/>
          <w:w w:val="85"/>
          <w:sz w:val="20"/>
        </w:rPr>
        <w:t>s</w:t>
      </w:r>
      <w:r>
        <w:rPr>
          <w:w w:val="88"/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w w:val="92"/>
          <w:sz w:val="20"/>
        </w:rPr>
        <w:t>n</w:t>
      </w:r>
      <w:r>
        <w:rPr>
          <w:spacing w:val="1"/>
          <w:w w:val="92"/>
          <w:sz w:val="20"/>
        </w:rPr>
        <w:t>e</w:t>
      </w:r>
      <w:r>
        <w:rPr>
          <w:w w:val="92"/>
          <w:sz w:val="20"/>
        </w:rPr>
        <w:t>považ</w:t>
      </w:r>
      <w:r>
        <w:rPr>
          <w:w w:val="102"/>
          <w:sz w:val="20"/>
        </w:rPr>
        <w:t>uj</w:t>
      </w:r>
      <w:r>
        <w:rPr>
          <w:w w:val="88"/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w w:val="86"/>
          <w:sz w:val="20"/>
        </w:rPr>
        <w:t>za</w:t>
      </w:r>
      <w:r>
        <w:rPr>
          <w:spacing w:val="9"/>
          <w:sz w:val="20"/>
        </w:rPr>
        <w:t xml:space="preserve"> </w:t>
      </w:r>
      <w:r>
        <w:rPr>
          <w:spacing w:val="-1"/>
          <w:w w:val="120"/>
          <w:sz w:val="20"/>
        </w:rPr>
        <w:t>j</w:t>
      </w:r>
      <w:r>
        <w:rPr>
          <w:spacing w:val="2"/>
          <w:w w:val="88"/>
          <w:sz w:val="20"/>
        </w:rPr>
        <w:t>e</w:t>
      </w:r>
      <w:r>
        <w:rPr>
          <w:spacing w:val="-1"/>
          <w:w w:val="120"/>
          <w:sz w:val="20"/>
        </w:rPr>
        <w:t>j</w:t>
      </w:r>
      <w:r>
        <w:rPr>
          <w:w w:val="123"/>
          <w:sz w:val="20"/>
        </w:rPr>
        <w:t>í</w:t>
      </w:r>
      <w:r>
        <w:rPr>
          <w:spacing w:val="9"/>
          <w:sz w:val="20"/>
        </w:rPr>
        <w:t xml:space="preserve"> </w:t>
      </w:r>
      <w:r>
        <w:rPr>
          <w:w w:val="101"/>
          <w:sz w:val="20"/>
        </w:rPr>
        <w:t>p</w:t>
      </w:r>
      <w:r>
        <w:rPr>
          <w:spacing w:val="1"/>
          <w:w w:val="101"/>
          <w:sz w:val="20"/>
        </w:rPr>
        <w:t>ř</w:t>
      </w:r>
      <w:r>
        <w:rPr>
          <w:w w:val="154"/>
          <w:sz w:val="20"/>
        </w:rPr>
        <w:t>i</w:t>
      </w:r>
      <w:r>
        <w:rPr>
          <w:spacing w:val="-1"/>
          <w:w w:val="120"/>
          <w:sz w:val="20"/>
        </w:rPr>
        <w:t>j</w:t>
      </w:r>
      <w:r>
        <w:rPr>
          <w:w w:val="110"/>
          <w:sz w:val="20"/>
        </w:rPr>
        <w:t>et</w:t>
      </w:r>
      <w:r>
        <w:rPr>
          <w:spacing w:val="1"/>
          <w:w w:val="110"/>
          <w:sz w:val="20"/>
        </w:rPr>
        <w:t>í</w:t>
      </w:r>
      <w:r>
        <w:rPr>
          <w:w w:val="75"/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w w:val="84"/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w w:val="112"/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w w:val="89"/>
          <w:sz w:val="20"/>
        </w:rPr>
        <w:t>a</w:t>
      </w:r>
      <w:r>
        <w:rPr>
          <w:spacing w:val="-1"/>
          <w:w w:val="89"/>
          <w:sz w:val="20"/>
        </w:rPr>
        <w:t>n</w:t>
      </w:r>
      <w:r>
        <w:rPr>
          <w:w w:val="154"/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w w:val="101"/>
          <w:sz w:val="20"/>
        </w:rPr>
        <w:t>p</w:t>
      </w:r>
      <w:r>
        <w:rPr>
          <w:spacing w:val="1"/>
          <w:w w:val="101"/>
          <w:sz w:val="20"/>
        </w:rPr>
        <w:t>ř</w:t>
      </w:r>
      <w:r>
        <w:rPr>
          <w:w w:val="123"/>
          <w:sz w:val="20"/>
        </w:rPr>
        <w:t>í</w:t>
      </w:r>
      <w:r>
        <w:rPr>
          <w:w w:val="92"/>
          <w:sz w:val="20"/>
        </w:rPr>
        <w:t>pad</w:t>
      </w:r>
      <w:r>
        <w:rPr>
          <w:w w:val="84"/>
          <w:sz w:val="20"/>
        </w:rPr>
        <w:t>ě,</w:t>
      </w:r>
      <w:r>
        <w:rPr>
          <w:spacing w:val="9"/>
          <w:sz w:val="20"/>
        </w:rPr>
        <w:t xml:space="preserve"> </w:t>
      </w:r>
      <w:r>
        <w:rPr>
          <w:w w:val="88"/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pacing w:val="1"/>
          <w:w w:val="85"/>
          <w:sz w:val="20"/>
        </w:rPr>
        <w:t>s</w:t>
      </w:r>
      <w:r>
        <w:rPr>
          <w:w w:val="88"/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w w:val="98"/>
          <w:sz w:val="20"/>
        </w:rPr>
        <w:t>takov</w:t>
      </w:r>
      <w:r>
        <w:rPr>
          <w:spacing w:val="2"/>
          <w:w w:val="98"/>
          <w:sz w:val="20"/>
        </w:rPr>
        <w:t>o</w:t>
      </w:r>
      <w:r>
        <w:rPr>
          <w:w w:val="95"/>
          <w:sz w:val="20"/>
        </w:rPr>
        <w:t>u</w:t>
      </w:r>
      <w:r>
        <w:rPr>
          <w:spacing w:val="8"/>
          <w:sz w:val="20"/>
        </w:rPr>
        <w:t xml:space="preserve"> </w:t>
      </w:r>
      <w:r>
        <w:rPr>
          <w:w w:val="94"/>
          <w:sz w:val="20"/>
        </w:rPr>
        <w:t>odc</w:t>
      </w:r>
      <w:r>
        <w:rPr>
          <w:sz w:val="20"/>
        </w:rPr>
        <w:t>hy</w:t>
      </w:r>
      <w:r>
        <w:rPr>
          <w:spacing w:val="1"/>
          <w:sz w:val="20"/>
        </w:rPr>
        <w:t>l</w:t>
      </w:r>
      <w:r>
        <w:rPr>
          <w:w w:val="96"/>
          <w:sz w:val="20"/>
        </w:rPr>
        <w:t>k</w:t>
      </w:r>
      <w:r>
        <w:rPr>
          <w:spacing w:val="1"/>
          <w:w w:val="96"/>
          <w:sz w:val="20"/>
        </w:rPr>
        <w:t>o</w:t>
      </w:r>
      <w:r>
        <w:rPr>
          <w:w w:val="95"/>
          <w:sz w:val="20"/>
        </w:rPr>
        <w:t>u</w:t>
      </w:r>
      <w:r>
        <w:rPr>
          <w:spacing w:val="8"/>
          <w:sz w:val="20"/>
        </w:rPr>
        <w:t xml:space="preserve"> </w:t>
      </w:r>
      <w:r>
        <w:rPr>
          <w:w w:val="94"/>
          <w:sz w:val="20"/>
        </w:rPr>
        <w:t>pod</w:t>
      </w:r>
      <w:r>
        <w:rPr>
          <w:spacing w:val="1"/>
          <w:w w:val="94"/>
          <w:sz w:val="20"/>
        </w:rPr>
        <w:t>s</w:t>
      </w:r>
      <w:r>
        <w:rPr>
          <w:w w:val="112"/>
          <w:sz w:val="20"/>
        </w:rPr>
        <w:t>tat</w:t>
      </w:r>
      <w:r>
        <w:rPr>
          <w:spacing w:val="1"/>
          <w:w w:val="95"/>
          <w:sz w:val="20"/>
        </w:rPr>
        <w:t>n</w:t>
      </w:r>
      <w:r>
        <w:rPr>
          <w:w w:val="88"/>
          <w:sz w:val="20"/>
        </w:rPr>
        <w:t xml:space="preserve">ě </w:t>
      </w:r>
      <w:r>
        <w:rPr>
          <w:sz w:val="20"/>
        </w:rPr>
        <w:t>nemění podmínky</w:t>
      </w:r>
      <w:r>
        <w:rPr>
          <w:spacing w:val="-8"/>
          <w:sz w:val="20"/>
        </w:rPr>
        <w:t xml:space="preserve"> </w:t>
      </w:r>
      <w:r>
        <w:rPr>
          <w:sz w:val="20"/>
        </w:rPr>
        <w:t>nabídky.</w:t>
      </w:r>
    </w:p>
    <w:p w:rsidR="00E45F18" w:rsidRDefault="000D577A">
      <w:pPr>
        <w:pStyle w:val="Odstavecseseznamem"/>
        <w:numPr>
          <w:ilvl w:val="1"/>
          <w:numId w:val="2"/>
        </w:numPr>
        <w:tabs>
          <w:tab w:val="left" w:pos="539"/>
        </w:tabs>
        <w:spacing w:before="125" w:line="249" w:lineRule="auto"/>
        <w:ind w:right="114"/>
        <w:jc w:val="both"/>
        <w:rPr>
          <w:sz w:val="20"/>
        </w:rPr>
      </w:pPr>
      <w:r>
        <w:rPr>
          <w:sz w:val="20"/>
        </w:rPr>
        <w:t xml:space="preserve">Ujednává se, že tento dodatek musí být uzavřen pouze v písemné formě, a to </w:t>
      </w:r>
      <w:r>
        <w:rPr>
          <w:w w:val="125"/>
          <w:sz w:val="20"/>
        </w:rPr>
        <w:t xml:space="preserve">i </w:t>
      </w:r>
      <w:r>
        <w:rPr>
          <w:sz w:val="20"/>
        </w:rPr>
        <w:t>v případě, že je</w:t>
      </w:r>
      <w:r>
        <w:rPr>
          <w:spacing w:val="-19"/>
          <w:sz w:val="20"/>
        </w:rPr>
        <w:t xml:space="preserve"> </w:t>
      </w:r>
      <w:r>
        <w:rPr>
          <w:sz w:val="20"/>
        </w:rPr>
        <w:t>pojištění tímto dodatkem ujednáno na pojistnou dobu kratší než jeden rok. Tento dodatek může být měněn</w:t>
      </w:r>
      <w:r>
        <w:rPr>
          <w:spacing w:val="-19"/>
          <w:sz w:val="20"/>
        </w:rPr>
        <w:t xml:space="preserve"> </w:t>
      </w:r>
      <w:r>
        <w:rPr>
          <w:sz w:val="20"/>
        </w:rPr>
        <w:t>pouze písemnou</w:t>
      </w:r>
      <w:r>
        <w:rPr>
          <w:spacing w:val="-4"/>
          <w:sz w:val="20"/>
        </w:rPr>
        <w:t xml:space="preserve"> </w:t>
      </w:r>
      <w:r>
        <w:rPr>
          <w:sz w:val="20"/>
        </w:rPr>
        <w:t>formou.</w:t>
      </w:r>
    </w:p>
    <w:p w:rsidR="00E45F18" w:rsidRDefault="000D577A">
      <w:pPr>
        <w:pStyle w:val="Nadpis3"/>
        <w:numPr>
          <w:ilvl w:val="1"/>
          <w:numId w:val="2"/>
        </w:numPr>
        <w:tabs>
          <w:tab w:val="left" w:pos="539"/>
        </w:tabs>
        <w:spacing w:before="124" w:line="249" w:lineRule="auto"/>
        <w:ind w:right="119"/>
        <w:jc w:val="both"/>
      </w:pPr>
      <w:r>
        <w:t>Ujednává se, že je-li tento dodatek uzavírán elektronickými prostředky, musí být</w:t>
      </w:r>
      <w:r>
        <w:rPr>
          <w:spacing w:val="34"/>
        </w:rPr>
        <w:t xml:space="preserve"> </w:t>
      </w:r>
      <w:r>
        <w:t xml:space="preserve">podepsán </w:t>
      </w:r>
      <w:r>
        <w:rPr>
          <w:w w:val="95"/>
        </w:rPr>
        <w:t>elektronickým</w:t>
      </w:r>
      <w:r>
        <w:rPr>
          <w:spacing w:val="-8"/>
          <w:w w:val="95"/>
        </w:rPr>
        <w:t xml:space="preserve"> </w:t>
      </w:r>
      <w:r>
        <w:rPr>
          <w:w w:val="95"/>
        </w:rPr>
        <w:t>podpisem</w:t>
      </w:r>
      <w:r>
        <w:rPr>
          <w:spacing w:val="-9"/>
          <w:w w:val="95"/>
        </w:rPr>
        <w:t xml:space="preserve"> </w:t>
      </w:r>
      <w:r>
        <w:rPr>
          <w:w w:val="95"/>
        </w:rPr>
        <w:t>ve</w:t>
      </w:r>
      <w:r>
        <w:rPr>
          <w:spacing w:val="-9"/>
          <w:w w:val="95"/>
        </w:rPr>
        <w:t xml:space="preserve"> </w:t>
      </w:r>
      <w:r>
        <w:rPr>
          <w:w w:val="95"/>
        </w:rPr>
        <w:t>smyslu</w:t>
      </w:r>
      <w:r>
        <w:rPr>
          <w:spacing w:val="-7"/>
          <w:w w:val="95"/>
        </w:rPr>
        <w:t xml:space="preserve"> </w:t>
      </w:r>
      <w:r>
        <w:rPr>
          <w:w w:val="95"/>
        </w:rPr>
        <w:t>přísluš</w:t>
      </w:r>
      <w:r>
        <w:rPr>
          <w:w w:val="95"/>
        </w:rPr>
        <w:t>ných</w:t>
      </w:r>
      <w:r>
        <w:rPr>
          <w:spacing w:val="-8"/>
          <w:w w:val="95"/>
        </w:rPr>
        <w:t xml:space="preserve"> </w:t>
      </w:r>
      <w:r>
        <w:rPr>
          <w:w w:val="95"/>
        </w:rPr>
        <w:t>právních</w:t>
      </w:r>
      <w:r>
        <w:rPr>
          <w:spacing w:val="-8"/>
          <w:w w:val="95"/>
        </w:rPr>
        <w:t xml:space="preserve"> </w:t>
      </w:r>
      <w:r>
        <w:rPr>
          <w:w w:val="95"/>
        </w:rPr>
        <w:t>předpisů.</w:t>
      </w:r>
      <w:r>
        <w:rPr>
          <w:spacing w:val="-4"/>
          <w:w w:val="95"/>
        </w:rPr>
        <w:t xml:space="preserve"> </w:t>
      </w:r>
      <w:r>
        <w:rPr>
          <w:w w:val="95"/>
        </w:rPr>
        <w:t>Podepíše-li</w:t>
      </w:r>
      <w:r>
        <w:rPr>
          <w:spacing w:val="-8"/>
          <w:w w:val="95"/>
        </w:rPr>
        <w:t xml:space="preserve"> </w:t>
      </w:r>
      <w:r>
        <w:rPr>
          <w:w w:val="95"/>
        </w:rPr>
        <w:t>pojistník</w:t>
      </w:r>
      <w:r>
        <w:rPr>
          <w:spacing w:val="-9"/>
          <w:w w:val="95"/>
        </w:rPr>
        <w:t xml:space="preserve"> </w:t>
      </w:r>
      <w:r>
        <w:rPr>
          <w:w w:val="95"/>
        </w:rPr>
        <w:t>tento</w:t>
      </w:r>
      <w:r>
        <w:rPr>
          <w:spacing w:val="-9"/>
          <w:w w:val="95"/>
        </w:rPr>
        <w:t xml:space="preserve"> </w:t>
      </w:r>
      <w:r>
        <w:rPr>
          <w:w w:val="95"/>
        </w:rPr>
        <w:t>dodatek</w:t>
      </w:r>
    </w:p>
    <w:p w:rsidR="00E45F18" w:rsidRDefault="00E45F18">
      <w:pPr>
        <w:spacing w:line="249" w:lineRule="auto"/>
        <w:jc w:val="both"/>
        <w:sectPr w:rsidR="00E45F18">
          <w:pgSz w:w="11910" w:h="16840"/>
          <w:pgMar w:top="1580" w:right="1020" w:bottom="280" w:left="1020" w:header="708" w:footer="708" w:gutter="0"/>
          <w:cols w:space="708"/>
        </w:sectPr>
      </w:pPr>
    </w:p>
    <w:p w:rsidR="00E45F18" w:rsidRDefault="000D577A">
      <w:pPr>
        <w:spacing w:before="41" w:line="252" w:lineRule="auto"/>
        <w:ind w:left="538" w:right="113"/>
        <w:jc w:val="both"/>
        <w:rPr>
          <w:b/>
          <w:sz w:val="20"/>
        </w:rPr>
      </w:pPr>
      <w:r>
        <w:rPr>
          <w:b/>
          <w:w w:val="95"/>
          <w:sz w:val="20"/>
        </w:rPr>
        <w:lastRenderedPageBreak/>
        <w:t xml:space="preserve">jiným elektronickým podpisem než uznávaným elektronickým podpisem </w:t>
      </w:r>
      <w:r>
        <w:rPr>
          <w:w w:val="95"/>
          <w:sz w:val="20"/>
        </w:rPr>
        <w:t xml:space="preserve">ve smyslu zákona č. 297/2016 </w:t>
      </w:r>
      <w:r>
        <w:rPr>
          <w:sz w:val="20"/>
        </w:rPr>
        <w:t>Sb.,</w:t>
      </w:r>
      <w:r>
        <w:rPr>
          <w:spacing w:val="-35"/>
          <w:sz w:val="20"/>
        </w:rPr>
        <w:t xml:space="preserve"> </w:t>
      </w:r>
      <w:r>
        <w:rPr>
          <w:sz w:val="20"/>
        </w:rPr>
        <w:t>o</w:t>
      </w:r>
      <w:r>
        <w:rPr>
          <w:spacing w:val="-34"/>
          <w:sz w:val="20"/>
        </w:rPr>
        <w:t xml:space="preserve"> </w:t>
      </w:r>
      <w:r>
        <w:rPr>
          <w:sz w:val="20"/>
        </w:rPr>
        <w:t>službách</w:t>
      </w:r>
      <w:r>
        <w:rPr>
          <w:spacing w:val="-35"/>
          <w:sz w:val="20"/>
        </w:rPr>
        <w:t xml:space="preserve"> </w:t>
      </w:r>
      <w:r>
        <w:rPr>
          <w:sz w:val="20"/>
        </w:rPr>
        <w:t>vytvářejících</w:t>
      </w:r>
      <w:r>
        <w:rPr>
          <w:spacing w:val="-35"/>
          <w:sz w:val="20"/>
        </w:rPr>
        <w:t xml:space="preserve"> </w:t>
      </w:r>
      <w:r>
        <w:rPr>
          <w:sz w:val="20"/>
        </w:rPr>
        <w:t>důvěru</w:t>
      </w:r>
      <w:r>
        <w:rPr>
          <w:spacing w:val="-34"/>
          <w:sz w:val="20"/>
        </w:rPr>
        <w:t xml:space="preserve"> </w:t>
      </w:r>
      <w:r>
        <w:rPr>
          <w:sz w:val="20"/>
        </w:rPr>
        <w:t>pro</w:t>
      </w:r>
      <w:r>
        <w:rPr>
          <w:spacing w:val="-34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35"/>
          <w:sz w:val="20"/>
        </w:rPr>
        <w:t xml:space="preserve"> </w:t>
      </w:r>
      <w:r>
        <w:rPr>
          <w:sz w:val="20"/>
        </w:rPr>
        <w:t>transakce,</w:t>
      </w:r>
      <w:r>
        <w:rPr>
          <w:spacing w:val="-3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nezaplatí-li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tímto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z w:val="20"/>
        </w:rPr>
        <w:t>odatkem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předepsané jednorázové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pojistné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nebo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běžné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pojistné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tímto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dodatkem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sjednané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první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pojistné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období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řádně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a včas,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tento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dodatek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počátku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ruší.</w:t>
      </w:r>
    </w:p>
    <w:p w:rsidR="00E45F18" w:rsidRDefault="000D577A">
      <w:pPr>
        <w:pStyle w:val="Odstavecseseznamem"/>
        <w:numPr>
          <w:ilvl w:val="1"/>
          <w:numId w:val="2"/>
        </w:numPr>
        <w:tabs>
          <w:tab w:val="left" w:pos="539"/>
        </w:tabs>
        <w:spacing w:before="119" w:line="249" w:lineRule="auto"/>
        <w:ind w:right="114"/>
        <w:jc w:val="both"/>
        <w:rPr>
          <w:sz w:val="20"/>
        </w:rPr>
      </w:pPr>
      <w:r>
        <w:rPr>
          <w:sz w:val="20"/>
        </w:rPr>
        <w:t xml:space="preserve">Subjektem věcně příslušným k mimosoudnímu řešení spotřebitelských sporů z tohoto pojištění je Česká </w:t>
      </w:r>
      <w:r>
        <w:rPr>
          <w:w w:val="95"/>
          <w:sz w:val="20"/>
        </w:rPr>
        <w:t>obchodní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inspekce,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Štěpánská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567/15,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120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00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Praha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2,</w:t>
      </w:r>
      <w:r>
        <w:rPr>
          <w:spacing w:val="-5"/>
          <w:w w:val="95"/>
          <w:sz w:val="20"/>
        </w:rPr>
        <w:t xml:space="preserve"> </w:t>
      </w:r>
      <w:hyperlink r:id="rId14">
        <w:r>
          <w:rPr>
            <w:w w:val="95"/>
            <w:sz w:val="20"/>
          </w:rPr>
          <w:t>www.coi.cz,</w:t>
        </w:r>
        <w:r>
          <w:rPr>
            <w:spacing w:val="-7"/>
            <w:w w:val="95"/>
            <w:sz w:val="20"/>
          </w:rPr>
          <w:t xml:space="preserve"> </w:t>
        </w:r>
      </w:hyperlink>
      <w:r>
        <w:rPr>
          <w:w w:val="95"/>
          <w:sz w:val="20"/>
        </w:rPr>
        <w:t>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Kancelář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ombudsmana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České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 xml:space="preserve">asociace </w:t>
      </w:r>
      <w:r>
        <w:rPr>
          <w:sz w:val="20"/>
        </w:rPr>
        <w:t>pojišťoven</w:t>
      </w:r>
      <w:r>
        <w:rPr>
          <w:spacing w:val="-11"/>
          <w:sz w:val="20"/>
        </w:rPr>
        <w:t xml:space="preserve"> </w:t>
      </w:r>
      <w:r>
        <w:rPr>
          <w:sz w:val="20"/>
        </w:rPr>
        <w:t>z.ú.,</w:t>
      </w:r>
      <w:r>
        <w:rPr>
          <w:spacing w:val="-10"/>
          <w:sz w:val="20"/>
        </w:rPr>
        <w:t xml:space="preserve"> </w:t>
      </w:r>
      <w:r>
        <w:rPr>
          <w:sz w:val="20"/>
        </w:rPr>
        <w:t>Elišky</w:t>
      </w:r>
      <w:r>
        <w:rPr>
          <w:spacing w:val="-11"/>
          <w:sz w:val="20"/>
        </w:rPr>
        <w:t xml:space="preserve"> </w:t>
      </w:r>
      <w:r>
        <w:rPr>
          <w:sz w:val="20"/>
        </w:rPr>
        <w:t>Krásnohorské</w:t>
      </w:r>
      <w:r>
        <w:rPr>
          <w:spacing w:val="-11"/>
          <w:sz w:val="20"/>
        </w:rPr>
        <w:t xml:space="preserve"> </w:t>
      </w:r>
      <w:r>
        <w:rPr>
          <w:sz w:val="20"/>
        </w:rPr>
        <w:t>135/7,</w:t>
      </w:r>
      <w:r>
        <w:rPr>
          <w:spacing w:val="-11"/>
          <w:sz w:val="20"/>
        </w:rPr>
        <w:t xml:space="preserve"> </w:t>
      </w:r>
      <w:r>
        <w:rPr>
          <w:sz w:val="20"/>
        </w:rPr>
        <w:t>110</w:t>
      </w:r>
      <w:r>
        <w:rPr>
          <w:spacing w:val="-12"/>
          <w:sz w:val="20"/>
        </w:rPr>
        <w:t xml:space="preserve"> </w:t>
      </w:r>
      <w:r>
        <w:rPr>
          <w:sz w:val="20"/>
        </w:rPr>
        <w:t>00</w:t>
      </w:r>
      <w:r>
        <w:rPr>
          <w:spacing w:val="-10"/>
          <w:sz w:val="20"/>
        </w:rPr>
        <w:t xml:space="preserve"> </w:t>
      </w:r>
      <w:r>
        <w:rPr>
          <w:sz w:val="20"/>
        </w:rPr>
        <w:t>Praha</w:t>
      </w:r>
      <w:r>
        <w:rPr>
          <w:spacing w:val="-11"/>
          <w:sz w:val="20"/>
        </w:rPr>
        <w:t xml:space="preserve"> </w:t>
      </w:r>
      <w:r>
        <w:rPr>
          <w:sz w:val="20"/>
        </w:rPr>
        <w:t>1,</w:t>
      </w:r>
      <w:r>
        <w:rPr>
          <w:color w:val="0000FF"/>
          <w:spacing w:val="-6"/>
          <w:sz w:val="20"/>
        </w:rPr>
        <w:t xml:space="preserve"> </w:t>
      </w:r>
      <w:r>
        <w:rPr>
          <w:color w:val="0000FF"/>
          <w:sz w:val="20"/>
          <w:u w:val="single" w:color="0000FF"/>
        </w:rPr>
        <w:t>www.ombudsmancap.cz</w:t>
      </w:r>
      <w:r>
        <w:rPr>
          <w:sz w:val="20"/>
        </w:rPr>
        <w:t>.</w:t>
      </w:r>
    </w:p>
    <w:p w:rsidR="00E45F18" w:rsidRDefault="000D577A">
      <w:pPr>
        <w:pStyle w:val="Odstavecseseznamem"/>
        <w:numPr>
          <w:ilvl w:val="1"/>
          <w:numId w:val="2"/>
        </w:numPr>
        <w:tabs>
          <w:tab w:val="left" w:pos="537"/>
          <w:tab w:val="left" w:pos="539"/>
        </w:tabs>
        <w:spacing w:before="125"/>
        <w:ind w:hanging="427"/>
        <w:rPr>
          <w:sz w:val="20"/>
        </w:rPr>
      </w:pPr>
      <w:r>
        <w:rPr>
          <w:w w:val="110"/>
          <w:sz w:val="20"/>
        </w:rPr>
        <w:t>Pojistník</w:t>
      </w:r>
      <w:r>
        <w:rPr>
          <w:spacing w:val="-12"/>
          <w:w w:val="110"/>
          <w:sz w:val="20"/>
        </w:rPr>
        <w:t xml:space="preserve"> </w:t>
      </w:r>
      <w:r>
        <w:rPr>
          <w:w w:val="125"/>
          <w:sz w:val="20"/>
        </w:rPr>
        <w:t>i</w:t>
      </w:r>
      <w:r>
        <w:rPr>
          <w:spacing w:val="-18"/>
          <w:w w:val="125"/>
          <w:sz w:val="20"/>
        </w:rPr>
        <w:t xml:space="preserve"> </w:t>
      </w:r>
      <w:r>
        <w:rPr>
          <w:w w:val="110"/>
          <w:sz w:val="20"/>
        </w:rPr>
        <w:t>pojistitel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obdrží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originál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tohoto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dodatku.</w:t>
      </w:r>
    </w:p>
    <w:p w:rsidR="00E45F18" w:rsidRDefault="000D577A">
      <w:pPr>
        <w:pStyle w:val="Odstavecseseznamem"/>
        <w:numPr>
          <w:ilvl w:val="1"/>
          <w:numId w:val="2"/>
        </w:numPr>
        <w:tabs>
          <w:tab w:val="left" w:pos="539"/>
        </w:tabs>
        <w:spacing w:before="166" w:line="249" w:lineRule="auto"/>
        <w:ind w:right="111"/>
        <w:jc w:val="both"/>
        <w:rPr>
          <w:sz w:val="20"/>
        </w:rPr>
      </w:pPr>
      <w:r>
        <w:rPr>
          <w:sz w:val="20"/>
        </w:rPr>
        <w:t>Tento</w:t>
      </w:r>
      <w:r>
        <w:rPr>
          <w:spacing w:val="-6"/>
          <w:sz w:val="20"/>
        </w:rPr>
        <w:t xml:space="preserve"> </w:t>
      </w:r>
      <w:r>
        <w:rPr>
          <w:sz w:val="20"/>
        </w:rPr>
        <w:t>dodatek</w:t>
      </w:r>
      <w:r>
        <w:rPr>
          <w:spacing w:val="-5"/>
          <w:sz w:val="20"/>
        </w:rPr>
        <w:t xml:space="preserve"> </w:t>
      </w:r>
      <w:r>
        <w:rPr>
          <w:sz w:val="20"/>
        </w:rPr>
        <w:t>obsahuje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pojistné</w:t>
      </w:r>
      <w:r>
        <w:rPr>
          <w:spacing w:val="-5"/>
          <w:sz w:val="20"/>
        </w:rPr>
        <w:t xml:space="preserve"> </w:t>
      </w:r>
      <w:r>
        <w:rPr>
          <w:sz w:val="20"/>
        </w:rPr>
        <w:t>smlouvě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z w:val="20"/>
        </w:rPr>
        <w:t>dodatku</w:t>
      </w:r>
      <w:r>
        <w:rPr>
          <w:spacing w:val="-6"/>
          <w:sz w:val="20"/>
        </w:rPr>
        <w:t xml:space="preserve"> </w:t>
      </w:r>
      <w:r>
        <w:rPr>
          <w:sz w:val="20"/>
        </w:rPr>
        <w:t>náleží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příloha,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není přiložena k tomuto dodatku. Součástí pojistné smlouvy ve znění tohoto dodatku jsou pojistné podmínky pojistitele uvedené v čl. I. této pojistné smlouvy ve znění tohoto</w:t>
      </w:r>
      <w:r>
        <w:rPr>
          <w:spacing w:val="-27"/>
          <w:sz w:val="20"/>
        </w:rPr>
        <w:t xml:space="preserve"> </w:t>
      </w:r>
      <w:r>
        <w:rPr>
          <w:sz w:val="20"/>
        </w:rPr>
        <w:t>dodatku.</w:t>
      </w:r>
    </w:p>
    <w:p w:rsidR="00E45F18" w:rsidRDefault="00E45F18">
      <w:pPr>
        <w:pStyle w:val="Zkladntext"/>
      </w:pPr>
    </w:p>
    <w:p w:rsidR="00E45F18" w:rsidRDefault="00E45F18">
      <w:pPr>
        <w:pStyle w:val="Zkladntext"/>
        <w:spacing w:before="5"/>
        <w:rPr>
          <w:sz w:val="26"/>
        </w:rPr>
      </w:pPr>
    </w:p>
    <w:p w:rsidR="00E45F18" w:rsidRDefault="00E45F18">
      <w:pPr>
        <w:rPr>
          <w:sz w:val="26"/>
        </w:rPr>
        <w:sectPr w:rsidR="00E45F18">
          <w:pgSz w:w="11910" w:h="16840"/>
          <w:pgMar w:top="1080" w:right="1020" w:bottom="280" w:left="1020" w:header="708" w:footer="708" w:gutter="0"/>
          <w:cols w:space="708"/>
        </w:sectPr>
      </w:pPr>
    </w:p>
    <w:p w:rsidR="00E45F18" w:rsidRDefault="000D577A">
      <w:pPr>
        <w:pStyle w:val="Zkladntext"/>
        <w:spacing w:before="69"/>
        <w:ind w:left="112"/>
      </w:pPr>
      <w:r>
        <w:t>Výčet příloh:</w:t>
      </w:r>
    </w:p>
    <w:p w:rsidR="00E45F18" w:rsidRDefault="000D577A">
      <w:pPr>
        <w:pStyle w:val="Zkladntext"/>
        <w:spacing w:before="10"/>
        <w:ind w:left="112"/>
      </w:pPr>
      <w:r>
        <w:t>příloha č. 1 – dotazník pro p</w:t>
      </w:r>
      <w:r>
        <w:t>ojištění</w:t>
      </w:r>
    </w:p>
    <w:p w:rsidR="00E45F18" w:rsidRDefault="000D577A">
      <w:pPr>
        <w:pStyle w:val="Zkladntext"/>
      </w:pPr>
      <w:r>
        <w:br w:type="column"/>
      </w:r>
    </w:p>
    <w:p w:rsidR="00E45F18" w:rsidRDefault="00E45F18">
      <w:pPr>
        <w:pStyle w:val="Zkladntext"/>
      </w:pPr>
    </w:p>
    <w:p w:rsidR="00E45F18" w:rsidRDefault="00E45F18">
      <w:pPr>
        <w:pStyle w:val="Zkladntext"/>
      </w:pPr>
    </w:p>
    <w:p w:rsidR="00E45F18" w:rsidRDefault="00E45F18">
      <w:pPr>
        <w:pStyle w:val="Zkladntext"/>
      </w:pPr>
    </w:p>
    <w:p w:rsidR="00E45F18" w:rsidRDefault="00E45F18">
      <w:pPr>
        <w:spacing w:line="139" w:lineRule="exact"/>
        <w:rPr>
          <w:rFonts w:ascii="Calibri"/>
        </w:rPr>
        <w:sectPr w:rsidR="00E45F18">
          <w:type w:val="continuous"/>
          <w:pgSz w:w="11910" w:h="16840"/>
          <w:pgMar w:top="1340" w:right="1020" w:bottom="280" w:left="1020" w:header="708" w:footer="708" w:gutter="0"/>
          <w:cols w:num="3" w:space="708" w:equalWidth="0">
            <w:col w:w="3258" w:space="1794"/>
            <w:col w:w="1390" w:space="1599"/>
            <w:col w:w="1829"/>
          </w:cols>
        </w:sectPr>
      </w:pPr>
    </w:p>
    <w:p w:rsidR="00E45F18" w:rsidRDefault="000D577A">
      <w:pPr>
        <w:pStyle w:val="Zkladntext"/>
        <w:tabs>
          <w:tab w:val="left" w:pos="3516"/>
          <w:tab w:val="left" w:pos="6670"/>
        </w:tabs>
        <w:spacing w:line="206" w:lineRule="exact"/>
        <w:ind w:left="112"/>
      </w:pPr>
      <w:r>
        <w:rPr>
          <w:w w:val="85"/>
        </w:rPr>
        <w:t>Podepsáno</w:t>
      </w:r>
      <w:r>
        <w:rPr>
          <w:spacing w:val="-3"/>
          <w:w w:val="85"/>
        </w:rPr>
        <w:t xml:space="preserve"> </w:t>
      </w:r>
      <w:r>
        <w:rPr>
          <w:w w:val="85"/>
        </w:rPr>
        <w:t>dne</w:t>
      </w:r>
      <w:r>
        <w:rPr>
          <w:w w:val="85"/>
          <w:vertAlign w:val="superscript"/>
        </w:rPr>
        <w:t>+</w:t>
      </w:r>
      <w:r>
        <w:rPr>
          <w:spacing w:val="-3"/>
          <w:w w:val="85"/>
        </w:rPr>
        <w:t xml:space="preserve"> </w:t>
      </w:r>
      <w:r>
        <w:rPr>
          <w:w w:val="85"/>
        </w:rPr>
        <w:t>............................</w:t>
      </w:r>
      <w:r>
        <w:rPr>
          <w:w w:val="85"/>
        </w:rPr>
        <w:tab/>
      </w:r>
      <w:r>
        <w:rPr>
          <w:w w:val="75"/>
        </w:rPr>
        <w:t>.................................................................</w:t>
      </w:r>
      <w:r>
        <w:rPr>
          <w:w w:val="75"/>
        </w:rPr>
        <w:tab/>
      </w:r>
      <w:r>
        <w:rPr>
          <w:w w:val="85"/>
        </w:rPr>
        <w:t>................................................................</w:t>
      </w:r>
    </w:p>
    <w:p w:rsidR="00E45F18" w:rsidRDefault="000D577A">
      <w:pPr>
        <w:pStyle w:val="Zkladntext"/>
        <w:tabs>
          <w:tab w:val="left" w:pos="7479"/>
        </w:tabs>
        <w:spacing w:before="10"/>
        <w:ind w:left="4361"/>
      </w:pP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w w:val="105"/>
        </w:rPr>
        <w:t>pojistitele</w:t>
      </w:r>
      <w:r>
        <w:rPr>
          <w:w w:val="105"/>
        </w:rPr>
        <w:tab/>
        <w:t>za</w:t>
      </w:r>
      <w:r>
        <w:rPr>
          <w:spacing w:val="-6"/>
          <w:w w:val="105"/>
        </w:rPr>
        <w:t xml:space="preserve"> </w:t>
      </w:r>
      <w:r>
        <w:rPr>
          <w:w w:val="105"/>
        </w:rPr>
        <w:t>pojistitele</w:t>
      </w:r>
    </w:p>
    <w:p w:rsidR="00E45F18" w:rsidRDefault="00E45F18">
      <w:pPr>
        <w:pStyle w:val="Zkladntext"/>
        <w:rPr>
          <w:sz w:val="10"/>
        </w:rPr>
      </w:pPr>
    </w:p>
    <w:p w:rsidR="00E45F18" w:rsidRDefault="00E45F18">
      <w:pPr>
        <w:rPr>
          <w:sz w:val="10"/>
        </w:rPr>
        <w:sectPr w:rsidR="00E45F18">
          <w:type w:val="continuous"/>
          <w:pgSz w:w="11910" w:h="16840"/>
          <w:pgMar w:top="1340" w:right="1020" w:bottom="280" w:left="1020" w:header="708" w:footer="708" w:gutter="0"/>
          <w:cols w:space="708"/>
        </w:sectPr>
      </w:pPr>
    </w:p>
    <w:p w:rsidR="00E45F18" w:rsidRDefault="000D577A">
      <w:pPr>
        <w:pStyle w:val="Zkladntext"/>
        <w:tabs>
          <w:tab w:val="left" w:pos="3516"/>
        </w:tabs>
        <w:spacing w:before="49"/>
        <w:ind w:left="112"/>
      </w:pPr>
      <w:r>
        <w:rPr>
          <w:w w:val="85"/>
        </w:rPr>
        <w:t>Podepsáno</w:t>
      </w:r>
      <w:r>
        <w:rPr>
          <w:spacing w:val="-3"/>
          <w:w w:val="85"/>
        </w:rPr>
        <w:t xml:space="preserve"> </w:t>
      </w:r>
      <w:r>
        <w:rPr>
          <w:w w:val="85"/>
        </w:rPr>
        <w:t>dne</w:t>
      </w:r>
      <w:r>
        <w:rPr>
          <w:w w:val="85"/>
          <w:vertAlign w:val="superscript"/>
        </w:rPr>
        <w:t>+</w:t>
      </w:r>
      <w:r>
        <w:rPr>
          <w:spacing w:val="-3"/>
          <w:w w:val="85"/>
        </w:rPr>
        <w:t xml:space="preserve"> </w:t>
      </w:r>
      <w:r>
        <w:rPr>
          <w:w w:val="85"/>
        </w:rPr>
        <w:t>...........................</w:t>
      </w:r>
      <w:r>
        <w:rPr>
          <w:w w:val="85"/>
        </w:rPr>
        <w:t>.</w:t>
      </w:r>
      <w:r>
        <w:rPr>
          <w:w w:val="85"/>
        </w:rPr>
        <w:tab/>
      </w:r>
      <w:r>
        <w:rPr>
          <w:w w:val="75"/>
        </w:rPr>
        <w:t>.................................................................</w:t>
      </w:r>
    </w:p>
    <w:p w:rsidR="00E45F18" w:rsidRDefault="000D577A">
      <w:pPr>
        <w:pStyle w:val="Zkladntext"/>
        <w:spacing w:before="10"/>
        <w:ind w:left="4313"/>
      </w:pPr>
      <w:r>
        <w:t>za pojistníka</w:t>
      </w:r>
      <w:r>
        <w:rPr>
          <w:vertAlign w:val="superscript"/>
        </w:rPr>
        <w:t>++</w:t>
      </w:r>
    </w:p>
    <w:p w:rsidR="00E45F18" w:rsidRDefault="000D577A" w:rsidP="001A2B68">
      <w:pPr>
        <w:spacing w:before="246" w:line="249" w:lineRule="auto"/>
        <w:ind w:left="87" w:right="260"/>
        <w:rPr>
          <w:rFonts w:ascii="Calibri"/>
          <w:sz w:val="23"/>
        </w:rPr>
        <w:sectPr w:rsidR="00E45F18">
          <w:type w:val="continuous"/>
          <w:pgSz w:w="11910" w:h="16840"/>
          <w:pgMar w:top="1340" w:right="1020" w:bottom="280" w:left="1020" w:header="708" w:footer="708" w:gutter="0"/>
          <w:cols w:num="2" w:space="708" w:equalWidth="0">
            <w:col w:w="6325" w:space="40"/>
            <w:col w:w="3505"/>
          </w:cols>
        </w:sectPr>
      </w:pPr>
      <w:r>
        <w:br w:type="column"/>
      </w:r>
      <w:r w:rsidR="001A2B68">
        <w:rPr>
          <w:rFonts w:ascii="Calibri"/>
          <w:sz w:val="23"/>
        </w:rPr>
        <w:t xml:space="preserve"> </w:t>
      </w:r>
    </w:p>
    <w:p w:rsidR="00E45F18" w:rsidRDefault="00E45F18">
      <w:pPr>
        <w:pStyle w:val="Zkladntext"/>
        <w:rPr>
          <w:rFonts w:ascii="Calibri"/>
        </w:rPr>
      </w:pPr>
    </w:p>
    <w:p w:rsidR="00E45F18" w:rsidRDefault="00E45F18">
      <w:pPr>
        <w:pStyle w:val="Zkladntext"/>
        <w:spacing w:before="9"/>
        <w:rPr>
          <w:rFonts w:ascii="Calibri"/>
          <w:sz w:val="19"/>
        </w:rPr>
      </w:pPr>
    </w:p>
    <w:p w:rsidR="00E45F18" w:rsidRDefault="000D577A">
      <w:pPr>
        <w:ind w:left="112"/>
        <w:jc w:val="both"/>
        <w:rPr>
          <w:sz w:val="16"/>
        </w:rPr>
      </w:pPr>
      <w:r>
        <w:rPr>
          <w:w w:val="95"/>
          <w:position w:val="6"/>
          <w:sz w:val="10"/>
        </w:rPr>
        <w:t>+</w:t>
      </w:r>
      <w:r>
        <w:rPr>
          <w:spacing w:val="-2"/>
          <w:position w:val="6"/>
          <w:sz w:val="10"/>
        </w:rPr>
        <w:t xml:space="preserve"> </w:t>
      </w:r>
      <w:r>
        <w:rPr>
          <w:spacing w:val="1"/>
          <w:w w:val="77"/>
          <w:sz w:val="16"/>
        </w:rPr>
        <w:t>J</w:t>
      </w:r>
      <w:r>
        <w:rPr>
          <w:spacing w:val="-1"/>
          <w:w w:val="77"/>
          <w:sz w:val="16"/>
        </w:rPr>
        <w:t>e</w:t>
      </w:r>
      <w:r>
        <w:rPr>
          <w:w w:val="84"/>
          <w:sz w:val="16"/>
        </w:rPr>
        <w:t>-</w:t>
      </w:r>
      <w:r>
        <w:rPr>
          <w:w w:val="142"/>
          <w:sz w:val="16"/>
        </w:rPr>
        <w:t>li</w:t>
      </w:r>
      <w:r>
        <w:rPr>
          <w:spacing w:val="-4"/>
          <w:sz w:val="16"/>
        </w:rPr>
        <w:t xml:space="preserve"> </w:t>
      </w:r>
      <w:r>
        <w:rPr>
          <w:spacing w:val="1"/>
          <w:w w:val="142"/>
          <w:sz w:val="16"/>
        </w:rPr>
        <w:t>t</w:t>
      </w:r>
      <w:r>
        <w:rPr>
          <w:w w:val="92"/>
          <w:sz w:val="16"/>
        </w:rPr>
        <w:t>e</w:t>
      </w:r>
      <w:r>
        <w:rPr>
          <w:spacing w:val="-3"/>
          <w:w w:val="92"/>
          <w:sz w:val="16"/>
        </w:rPr>
        <w:t>n</w:t>
      </w:r>
      <w:r>
        <w:rPr>
          <w:spacing w:val="-2"/>
          <w:w w:val="142"/>
          <w:sz w:val="16"/>
        </w:rPr>
        <w:t>t</w:t>
      </w:r>
      <w:r>
        <w:rPr>
          <w:w w:val="98"/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pacing w:val="-3"/>
          <w:w w:val="97"/>
          <w:sz w:val="16"/>
        </w:rPr>
        <w:t>d</w:t>
      </w:r>
      <w:r>
        <w:rPr>
          <w:w w:val="98"/>
          <w:sz w:val="16"/>
        </w:rPr>
        <w:t>o</w:t>
      </w:r>
      <w:r>
        <w:rPr>
          <w:w w:val="91"/>
          <w:sz w:val="16"/>
        </w:rPr>
        <w:t>d</w:t>
      </w:r>
      <w:r>
        <w:rPr>
          <w:spacing w:val="-2"/>
          <w:w w:val="91"/>
          <w:sz w:val="16"/>
        </w:rPr>
        <w:t>a</w:t>
      </w:r>
      <w:r>
        <w:rPr>
          <w:spacing w:val="1"/>
          <w:w w:val="142"/>
          <w:sz w:val="16"/>
        </w:rPr>
        <w:t>t</w:t>
      </w:r>
      <w:r>
        <w:rPr>
          <w:w w:val="92"/>
          <w:sz w:val="16"/>
        </w:rPr>
        <w:t>ek</w:t>
      </w:r>
      <w:r>
        <w:rPr>
          <w:spacing w:val="-3"/>
          <w:sz w:val="16"/>
        </w:rPr>
        <w:t xml:space="preserve"> </w:t>
      </w:r>
      <w:r>
        <w:rPr>
          <w:spacing w:val="-3"/>
          <w:w w:val="97"/>
          <w:sz w:val="16"/>
        </w:rPr>
        <w:t>p</w:t>
      </w:r>
      <w:r>
        <w:rPr>
          <w:w w:val="98"/>
          <w:sz w:val="16"/>
        </w:rPr>
        <w:t>o</w:t>
      </w:r>
      <w:r>
        <w:rPr>
          <w:w w:val="93"/>
          <w:sz w:val="16"/>
        </w:rPr>
        <w:t>d</w:t>
      </w:r>
      <w:r>
        <w:rPr>
          <w:spacing w:val="-1"/>
          <w:w w:val="93"/>
          <w:sz w:val="16"/>
        </w:rPr>
        <w:t>e</w:t>
      </w:r>
      <w:r>
        <w:rPr>
          <w:w w:val="92"/>
          <w:sz w:val="16"/>
        </w:rPr>
        <w:t>p</w:t>
      </w:r>
      <w:r>
        <w:rPr>
          <w:spacing w:val="-3"/>
          <w:w w:val="92"/>
          <w:sz w:val="16"/>
        </w:rPr>
        <w:t>s</w:t>
      </w:r>
      <w:r>
        <w:rPr>
          <w:w w:val="85"/>
          <w:sz w:val="16"/>
        </w:rPr>
        <w:t>á</w:t>
      </w:r>
      <w:r>
        <w:rPr>
          <w:w w:val="96"/>
          <w:sz w:val="16"/>
        </w:rPr>
        <w:t>n</w:t>
      </w:r>
      <w:r>
        <w:rPr>
          <w:spacing w:val="-4"/>
          <w:sz w:val="16"/>
        </w:rPr>
        <w:t xml:space="preserve"> </w:t>
      </w:r>
      <w:r>
        <w:rPr>
          <w:spacing w:val="-2"/>
          <w:w w:val="96"/>
          <w:sz w:val="16"/>
        </w:rPr>
        <w:t>u</w:t>
      </w:r>
      <w:r>
        <w:rPr>
          <w:w w:val="89"/>
          <w:sz w:val="16"/>
        </w:rPr>
        <w:t>z</w:t>
      </w:r>
      <w:r>
        <w:rPr>
          <w:spacing w:val="-2"/>
          <w:w w:val="96"/>
          <w:sz w:val="16"/>
        </w:rPr>
        <w:t>n</w:t>
      </w:r>
      <w:r>
        <w:rPr>
          <w:spacing w:val="-2"/>
          <w:w w:val="85"/>
          <w:sz w:val="16"/>
        </w:rPr>
        <w:t>á</w:t>
      </w:r>
      <w:r>
        <w:rPr>
          <w:w w:val="90"/>
          <w:sz w:val="16"/>
        </w:rPr>
        <w:t>va</w:t>
      </w:r>
      <w:r>
        <w:rPr>
          <w:w w:val="96"/>
          <w:sz w:val="16"/>
        </w:rPr>
        <w:t>n</w:t>
      </w:r>
      <w:r>
        <w:rPr>
          <w:w w:val="97"/>
          <w:sz w:val="16"/>
        </w:rPr>
        <w:t>ým</w:t>
      </w:r>
      <w:r>
        <w:rPr>
          <w:spacing w:val="-5"/>
          <w:sz w:val="16"/>
        </w:rPr>
        <w:t xml:space="preserve"> </w:t>
      </w:r>
      <w:r>
        <w:rPr>
          <w:w w:val="95"/>
          <w:sz w:val="16"/>
        </w:rPr>
        <w:t>el</w:t>
      </w:r>
      <w:r>
        <w:rPr>
          <w:spacing w:val="-1"/>
          <w:w w:val="95"/>
          <w:sz w:val="16"/>
        </w:rPr>
        <w:t>e</w:t>
      </w:r>
      <w:r>
        <w:rPr>
          <w:spacing w:val="-1"/>
          <w:w w:val="96"/>
          <w:sz w:val="16"/>
        </w:rPr>
        <w:t>k</w:t>
      </w:r>
      <w:r>
        <w:rPr>
          <w:spacing w:val="-2"/>
          <w:w w:val="142"/>
          <w:sz w:val="16"/>
        </w:rPr>
        <w:t>t</w:t>
      </w:r>
      <w:r>
        <w:rPr>
          <w:w w:val="110"/>
          <w:sz w:val="16"/>
        </w:rPr>
        <w:t>r</w:t>
      </w:r>
      <w:r>
        <w:rPr>
          <w:spacing w:val="-2"/>
          <w:w w:val="98"/>
          <w:sz w:val="16"/>
        </w:rPr>
        <w:t>o</w:t>
      </w:r>
      <w:r>
        <w:rPr>
          <w:w w:val="96"/>
          <w:sz w:val="16"/>
        </w:rPr>
        <w:t>n</w:t>
      </w:r>
      <w:r>
        <w:rPr>
          <w:w w:val="109"/>
          <w:sz w:val="16"/>
        </w:rPr>
        <w:t>ic</w:t>
      </w:r>
      <w:r>
        <w:rPr>
          <w:spacing w:val="-1"/>
          <w:w w:val="96"/>
          <w:sz w:val="16"/>
        </w:rPr>
        <w:t>k</w:t>
      </w:r>
      <w:r>
        <w:rPr>
          <w:w w:val="97"/>
          <w:sz w:val="16"/>
        </w:rPr>
        <w:t>ým</w:t>
      </w:r>
      <w:r>
        <w:rPr>
          <w:spacing w:val="-5"/>
          <w:sz w:val="16"/>
        </w:rPr>
        <w:t xml:space="preserve"> </w:t>
      </w:r>
      <w:r>
        <w:rPr>
          <w:w w:val="98"/>
          <w:sz w:val="16"/>
        </w:rPr>
        <w:t>po</w:t>
      </w:r>
      <w:r>
        <w:rPr>
          <w:w w:val="97"/>
          <w:sz w:val="16"/>
        </w:rPr>
        <w:t>d</w:t>
      </w:r>
      <w:r>
        <w:rPr>
          <w:spacing w:val="-1"/>
          <w:w w:val="97"/>
          <w:sz w:val="16"/>
        </w:rPr>
        <w:t>p</w:t>
      </w:r>
      <w:r>
        <w:rPr>
          <w:spacing w:val="-3"/>
          <w:w w:val="156"/>
          <w:sz w:val="16"/>
        </w:rPr>
        <w:t>i</w:t>
      </w:r>
      <w:r>
        <w:rPr>
          <w:w w:val="86"/>
          <w:sz w:val="16"/>
        </w:rPr>
        <w:t>s</w:t>
      </w:r>
      <w:r>
        <w:rPr>
          <w:w w:val="94"/>
          <w:sz w:val="16"/>
        </w:rPr>
        <w:t>e</w:t>
      </w:r>
      <w:r>
        <w:rPr>
          <w:spacing w:val="-2"/>
          <w:w w:val="94"/>
          <w:sz w:val="16"/>
        </w:rPr>
        <w:t>m</w:t>
      </w:r>
      <w:r>
        <w:rPr>
          <w:w w:val="76"/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w w:val="98"/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w w:val="98"/>
          <w:sz w:val="16"/>
        </w:rPr>
        <w:t>o</w:t>
      </w:r>
      <w:r>
        <w:rPr>
          <w:spacing w:val="-1"/>
          <w:w w:val="96"/>
          <w:sz w:val="16"/>
        </w:rPr>
        <w:t>k</w:t>
      </w:r>
      <w:r>
        <w:rPr>
          <w:w w:val="85"/>
          <w:sz w:val="16"/>
        </w:rPr>
        <w:t>a</w:t>
      </w:r>
      <w:r>
        <w:rPr>
          <w:spacing w:val="-4"/>
          <w:w w:val="97"/>
          <w:sz w:val="16"/>
        </w:rPr>
        <w:t>m</w:t>
      </w:r>
      <w:r>
        <w:rPr>
          <w:w w:val="89"/>
          <w:sz w:val="16"/>
        </w:rPr>
        <w:t>ž</w:t>
      </w:r>
      <w:r>
        <w:rPr>
          <w:w w:val="114"/>
          <w:sz w:val="16"/>
        </w:rPr>
        <w:t>ik</w:t>
      </w:r>
      <w:r>
        <w:rPr>
          <w:spacing w:val="-3"/>
          <w:sz w:val="16"/>
        </w:rPr>
        <w:t xml:space="preserve"> </w:t>
      </w:r>
      <w:r>
        <w:rPr>
          <w:spacing w:val="-3"/>
          <w:w w:val="97"/>
          <w:sz w:val="16"/>
        </w:rPr>
        <w:t>p</w:t>
      </w:r>
      <w:r>
        <w:rPr>
          <w:w w:val="98"/>
          <w:sz w:val="16"/>
        </w:rPr>
        <w:t>o</w:t>
      </w:r>
      <w:r>
        <w:rPr>
          <w:w w:val="97"/>
          <w:sz w:val="16"/>
        </w:rPr>
        <w:t>d</w:t>
      </w:r>
      <w:r>
        <w:rPr>
          <w:spacing w:val="-1"/>
          <w:w w:val="97"/>
          <w:sz w:val="16"/>
        </w:rPr>
        <w:t>p</w:t>
      </w:r>
      <w:r>
        <w:rPr>
          <w:w w:val="107"/>
          <w:sz w:val="16"/>
        </w:rPr>
        <w:t>i</w:t>
      </w:r>
      <w:r>
        <w:rPr>
          <w:spacing w:val="-2"/>
          <w:w w:val="107"/>
          <w:sz w:val="16"/>
        </w:rPr>
        <w:t>s</w:t>
      </w:r>
      <w:r>
        <w:rPr>
          <w:w w:val="96"/>
          <w:sz w:val="16"/>
        </w:rPr>
        <w:t>u</w:t>
      </w:r>
      <w:r>
        <w:rPr>
          <w:spacing w:val="-1"/>
          <w:sz w:val="16"/>
        </w:rPr>
        <w:t xml:space="preserve"> </w:t>
      </w:r>
      <w:r>
        <w:rPr>
          <w:w w:val="92"/>
          <w:sz w:val="16"/>
        </w:rPr>
        <w:t>vž</w:t>
      </w:r>
      <w:r>
        <w:rPr>
          <w:spacing w:val="-3"/>
          <w:w w:val="97"/>
          <w:sz w:val="16"/>
        </w:rPr>
        <w:t>d</w:t>
      </w:r>
      <w:r>
        <w:rPr>
          <w:w w:val="96"/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w w:val="98"/>
          <w:sz w:val="16"/>
        </w:rPr>
        <w:t>o</w:t>
      </w:r>
      <w:r>
        <w:rPr>
          <w:w w:val="92"/>
          <w:sz w:val="16"/>
        </w:rPr>
        <w:t>b</w:t>
      </w:r>
      <w:r>
        <w:rPr>
          <w:spacing w:val="-3"/>
          <w:w w:val="92"/>
          <w:sz w:val="16"/>
        </w:rPr>
        <w:t>s</w:t>
      </w:r>
      <w:r>
        <w:rPr>
          <w:w w:val="85"/>
          <w:sz w:val="16"/>
        </w:rPr>
        <w:t>a</w:t>
      </w:r>
      <w:r>
        <w:rPr>
          <w:w w:val="89"/>
          <w:sz w:val="16"/>
        </w:rPr>
        <w:t>ž</w:t>
      </w:r>
      <w:r>
        <w:rPr>
          <w:spacing w:val="-3"/>
          <w:w w:val="89"/>
          <w:sz w:val="16"/>
        </w:rPr>
        <w:t>e</w:t>
      </w:r>
      <w:r>
        <w:rPr>
          <w:w w:val="96"/>
          <w:sz w:val="16"/>
        </w:rPr>
        <w:t>n</w:t>
      </w:r>
      <w:r>
        <w:rPr>
          <w:spacing w:val="-1"/>
          <w:sz w:val="16"/>
        </w:rPr>
        <w:t xml:space="preserve"> </w:t>
      </w:r>
      <w:r>
        <w:rPr>
          <w:w w:val="96"/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pacing w:val="-2"/>
          <w:w w:val="142"/>
          <w:sz w:val="16"/>
        </w:rPr>
        <w:t>t</w:t>
      </w:r>
      <w:r>
        <w:rPr>
          <w:spacing w:val="-2"/>
          <w:w w:val="98"/>
          <w:sz w:val="16"/>
        </w:rPr>
        <w:t>o</w:t>
      </w:r>
      <w:r>
        <w:rPr>
          <w:spacing w:val="-1"/>
          <w:w w:val="97"/>
          <w:sz w:val="16"/>
        </w:rPr>
        <w:t>m</w:t>
      </w:r>
      <w:r>
        <w:rPr>
          <w:spacing w:val="1"/>
          <w:w w:val="142"/>
          <w:sz w:val="16"/>
        </w:rPr>
        <w:t>t</w:t>
      </w:r>
      <w:r>
        <w:rPr>
          <w:w w:val="98"/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w w:val="98"/>
          <w:sz w:val="16"/>
        </w:rPr>
        <w:t>po</w:t>
      </w:r>
      <w:r>
        <w:rPr>
          <w:w w:val="97"/>
          <w:sz w:val="16"/>
        </w:rPr>
        <w:t>d</w:t>
      </w:r>
      <w:r>
        <w:rPr>
          <w:spacing w:val="-1"/>
          <w:w w:val="97"/>
          <w:sz w:val="16"/>
        </w:rPr>
        <w:t>p</w:t>
      </w:r>
      <w:r>
        <w:rPr>
          <w:spacing w:val="-3"/>
          <w:w w:val="156"/>
          <w:sz w:val="16"/>
        </w:rPr>
        <w:t>i</w:t>
      </w:r>
      <w:r>
        <w:rPr>
          <w:w w:val="86"/>
          <w:sz w:val="16"/>
        </w:rPr>
        <w:t>s</w:t>
      </w:r>
      <w:r>
        <w:rPr>
          <w:w w:val="96"/>
          <w:sz w:val="16"/>
        </w:rPr>
        <w:t>u</w:t>
      </w:r>
      <w:r>
        <w:rPr>
          <w:w w:val="76"/>
          <w:sz w:val="16"/>
        </w:rPr>
        <w:t>.</w:t>
      </w:r>
    </w:p>
    <w:p w:rsidR="00E45F18" w:rsidRDefault="000D577A">
      <w:pPr>
        <w:spacing w:before="4" w:line="249" w:lineRule="auto"/>
        <w:ind w:left="540" w:right="110" w:hanging="428"/>
        <w:jc w:val="both"/>
        <w:rPr>
          <w:sz w:val="16"/>
        </w:rPr>
      </w:pPr>
      <w:r>
        <w:rPr>
          <w:position w:val="6"/>
          <w:sz w:val="10"/>
        </w:rPr>
        <w:t>++</w:t>
      </w:r>
      <w:r>
        <w:rPr>
          <w:spacing w:val="-2"/>
          <w:position w:val="6"/>
          <w:sz w:val="10"/>
        </w:rPr>
        <w:t xml:space="preserve"> </w:t>
      </w:r>
      <w:r>
        <w:rPr>
          <w:sz w:val="16"/>
        </w:rPr>
        <w:t>a)</w:t>
      </w:r>
      <w:r>
        <w:rPr>
          <w:spacing w:val="43"/>
          <w:sz w:val="16"/>
        </w:rPr>
        <w:t xml:space="preserve"> </w:t>
      </w:r>
      <w:r>
        <w:rPr>
          <w:sz w:val="16"/>
        </w:rPr>
        <w:t>Je-li</w:t>
      </w:r>
      <w:r>
        <w:rPr>
          <w:spacing w:val="-8"/>
          <w:sz w:val="16"/>
        </w:rPr>
        <w:t xml:space="preserve"> </w:t>
      </w:r>
      <w:r>
        <w:rPr>
          <w:sz w:val="16"/>
        </w:rPr>
        <w:t>tento</w:t>
      </w:r>
      <w:r>
        <w:rPr>
          <w:spacing w:val="-5"/>
          <w:sz w:val="16"/>
        </w:rPr>
        <w:t xml:space="preserve"> </w:t>
      </w:r>
      <w:r>
        <w:rPr>
          <w:sz w:val="16"/>
        </w:rPr>
        <w:t>dodatek</w:t>
      </w:r>
      <w:r>
        <w:rPr>
          <w:spacing w:val="-7"/>
          <w:sz w:val="16"/>
        </w:rPr>
        <w:t xml:space="preserve"> </w:t>
      </w:r>
      <w:r>
        <w:rPr>
          <w:sz w:val="16"/>
        </w:rPr>
        <w:t>pojistitelem</w:t>
      </w:r>
      <w:r>
        <w:rPr>
          <w:spacing w:val="-9"/>
          <w:sz w:val="16"/>
        </w:rPr>
        <w:t xml:space="preserve"> </w:t>
      </w:r>
      <w:r>
        <w:rPr>
          <w:sz w:val="16"/>
        </w:rPr>
        <w:t>vyhotoven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10"/>
          <w:sz w:val="16"/>
        </w:rPr>
        <w:t xml:space="preserve"> </w:t>
      </w:r>
      <w:r>
        <w:rPr>
          <w:sz w:val="16"/>
        </w:rPr>
        <w:t>listinné</w:t>
      </w:r>
      <w:r>
        <w:rPr>
          <w:spacing w:val="-6"/>
          <w:sz w:val="16"/>
        </w:rPr>
        <w:t xml:space="preserve"> </w:t>
      </w:r>
      <w:r>
        <w:rPr>
          <w:sz w:val="16"/>
        </w:rPr>
        <w:t>podobě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podepsán</w:t>
      </w:r>
      <w:r>
        <w:rPr>
          <w:spacing w:val="-6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něj</w:t>
      </w:r>
      <w:r>
        <w:rPr>
          <w:spacing w:val="-8"/>
          <w:sz w:val="16"/>
        </w:rPr>
        <w:t xml:space="preserve"> </w:t>
      </w:r>
      <w:r>
        <w:rPr>
          <w:sz w:val="16"/>
        </w:rPr>
        <w:t>vlastnoručně,</w:t>
      </w:r>
      <w:r>
        <w:rPr>
          <w:spacing w:val="-7"/>
          <w:sz w:val="16"/>
        </w:rPr>
        <w:t xml:space="preserve"> </w:t>
      </w:r>
      <w:r>
        <w:rPr>
          <w:sz w:val="16"/>
        </w:rPr>
        <w:t>uveďte</w:t>
      </w:r>
      <w:r>
        <w:rPr>
          <w:spacing w:val="-8"/>
          <w:sz w:val="16"/>
        </w:rPr>
        <w:t xml:space="preserve"> </w:t>
      </w:r>
      <w:r>
        <w:rPr>
          <w:sz w:val="16"/>
        </w:rPr>
        <w:t>jméno,</w:t>
      </w:r>
      <w:r>
        <w:rPr>
          <w:spacing w:val="-6"/>
          <w:sz w:val="16"/>
        </w:rPr>
        <w:t xml:space="preserve"> </w:t>
      </w:r>
      <w:r>
        <w:rPr>
          <w:sz w:val="16"/>
        </w:rPr>
        <w:t>příjmení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funkci</w:t>
      </w:r>
      <w:r>
        <w:rPr>
          <w:spacing w:val="-9"/>
          <w:sz w:val="16"/>
        </w:rPr>
        <w:t xml:space="preserve"> </w:t>
      </w:r>
      <w:r>
        <w:rPr>
          <w:sz w:val="16"/>
        </w:rPr>
        <w:t>osob/y podepisující/ch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pojistníka,</w:t>
      </w:r>
      <w:r>
        <w:rPr>
          <w:spacing w:val="-6"/>
          <w:sz w:val="16"/>
        </w:rPr>
        <w:t xml:space="preserve"> </w:t>
      </w:r>
      <w:r>
        <w:rPr>
          <w:sz w:val="16"/>
        </w:rPr>
        <w:t>jejich</w:t>
      </w:r>
      <w:r>
        <w:rPr>
          <w:spacing w:val="-4"/>
          <w:sz w:val="16"/>
        </w:rPr>
        <w:t xml:space="preserve"> </w:t>
      </w:r>
      <w:r>
        <w:rPr>
          <w:sz w:val="16"/>
        </w:rPr>
        <w:t>vlastnoruční</w:t>
      </w:r>
      <w:r>
        <w:rPr>
          <w:spacing w:val="-3"/>
          <w:sz w:val="16"/>
        </w:rPr>
        <w:t xml:space="preserve"> </w:t>
      </w:r>
      <w:r>
        <w:rPr>
          <w:sz w:val="16"/>
        </w:rPr>
        <w:t>podpis/y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případně</w:t>
      </w:r>
      <w:r>
        <w:rPr>
          <w:spacing w:val="-6"/>
          <w:sz w:val="16"/>
        </w:rPr>
        <w:t xml:space="preserve"> </w:t>
      </w:r>
      <w:r>
        <w:rPr>
          <w:sz w:val="16"/>
        </w:rPr>
        <w:t>též</w:t>
      </w:r>
      <w:r>
        <w:rPr>
          <w:spacing w:val="-4"/>
          <w:sz w:val="16"/>
        </w:rPr>
        <w:t xml:space="preserve"> </w:t>
      </w:r>
      <w:r>
        <w:rPr>
          <w:sz w:val="16"/>
        </w:rPr>
        <w:t>otisk</w:t>
      </w:r>
      <w:r>
        <w:rPr>
          <w:spacing w:val="-6"/>
          <w:sz w:val="16"/>
        </w:rPr>
        <w:t xml:space="preserve"> </w:t>
      </w:r>
      <w:r>
        <w:rPr>
          <w:sz w:val="16"/>
        </w:rPr>
        <w:t>razítka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doručte</w:t>
      </w:r>
      <w:r>
        <w:rPr>
          <w:spacing w:val="-6"/>
          <w:sz w:val="16"/>
        </w:rPr>
        <w:t xml:space="preserve"> </w:t>
      </w:r>
      <w:r>
        <w:rPr>
          <w:sz w:val="16"/>
        </w:rPr>
        <w:t>pojistiteli</w:t>
      </w:r>
      <w:r>
        <w:rPr>
          <w:spacing w:val="-2"/>
          <w:sz w:val="16"/>
        </w:rPr>
        <w:t xml:space="preserve"> </w:t>
      </w:r>
      <w:r>
        <w:rPr>
          <w:sz w:val="16"/>
        </w:rPr>
        <w:t>takto</w:t>
      </w:r>
      <w:r>
        <w:rPr>
          <w:spacing w:val="-4"/>
          <w:sz w:val="16"/>
        </w:rPr>
        <w:t xml:space="preserve"> </w:t>
      </w:r>
      <w:r>
        <w:rPr>
          <w:sz w:val="16"/>
        </w:rPr>
        <w:t>podepsaný</w:t>
      </w:r>
      <w:r>
        <w:rPr>
          <w:spacing w:val="-4"/>
          <w:sz w:val="16"/>
        </w:rPr>
        <w:t xml:space="preserve"> </w:t>
      </w:r>
      <w:r>
        <w:rPr>
          <w:sz w:val="16"/>
        </w:rPr>
        <w:t>stejnopis dodatku v listinné</w:t>
      </w:r>
      <w:r>
        <w:rPr>
          <w:spacing w:val="-12"/>
          <w:sz w:val="16"/>
        </w:rPr>
        <w:t xml:space="preserve"> </w:t>
      </w:r>
      <w:r>
        <w:rPr>
          <w:sz w:val="16"/>
        </w:rPr>
        <w:t>podobě.</w:t>
      </w:r>
    </w:p>
    <w:p w:rsidR="00E45F18" w:rsidRDefault="000D577A">
      <w:pPr>
        <w:spacing w:before="2" w:line="249" w:lineRule="auto"/>
        <w:ind w:left="540" w:right="109" w:hanging="286"/>
        <w:jc w:val="both"/>
        <w:rPr>
          <w:sz w:val="16"/>
        </w:rPr>
      </w:pPr>
      <w:r>
        <w:rPr>
          <w:sz w:val="16"/>
        </w:rPr>
        <w:t>b)</w:t>
      </w:r>
      <w:r>
        <w:rPr>
          <w:spacing w:val="26"/>
          <w:sz w:val="16"/>
        </w:rPr>
        <w:t xml:space="preserve"> </w:t>
      </w:r>
      <w:r>
        <w:rPr>
          <w:sz w:val="16"/>
        </w:rPr>
        <w:t>Je-li</w:t>
      </w:r>
      <w:r>
        <w:rPr>
          <w:spacing w:val="-12"/>
          <w:sz w:val="16"/>
        </w:rPr>
        <w:t xml:space="preserve"> </w:t>
      </w:r>
      <w:r>
        <w:rPr>
          <w:sz w:val="16"/>
        </w:rPr>
        <w:t>tento</w:t>
      </w:r>
      <w:r>
        <w:rPr>
          <w:spacing w:val="-11"/>
          <w:sz w:val="16"/>
        </w:rPr>
        <w:t xml:space="preserve"> </w:t>
      </w:r>
      <w:r>
        <w:rPr>
          <w:sz w:val="16"/>
        </w:rPr>
        <w:t>dodatek</w:t>
      </w:r>
      <w:r>
        <w:rPr>
          <w:spacing w:val="-13"/>
          <w:sz w:val="16"/>
        </w:rPr>
        <w:t xml:space="preserve"> </w:t>
      </w:r>
      <w:r>
        <w:rPr>
          <w:sz w:val="16"/>
        </w:rPr>
        <w:t>pojistitelem</w:t>
      </w:r>
      <w:r>
        <w:rPr>
          <w:spacing w:val="-12"/>
          <w:sz w:val="16"/>
        </w:rPr>
        <w:t xml:space="preserve"> </w:t>
      </w:r>
      <w:r>
        <w:rPr>
          <w:sz w:val="16"/>
        </w:rPr>
        <w:t>vyhotoven</w:t>
      </w:r>
      <w:r>
        <w:rPr>
          <w:spacing w:val="-12"/>
          <w:sz w:val="16"/>
        </w:rPr>
        <w:t xml:space="preserve"> </w:t>
      </w:r>
      <w:r>
        <w:rPr>
          <w:sz w:val="16"/>
        </w:rPr>
        <w:t>v</w:t>
      </w:r>
      <w:r>
        <w:rPr>
          <w:spacing w:val="-8"/>
          <w:sz w:val="16"/>
        </w:rPr>
        <w:t xml:space="preserve"> </w:t>
      </w:r>
      <w:r>
        <w:rPr>
          <w:sz w:val="16"/>
        </w:rPr>
        <w:t>elektronické</w:t>
      </w:r>
      <w:r>
        <w:rPr>
          <w:spacing w:val="-13"/>
          <w:sz w:val="16"/>
        </w:rPr>
        <w:t xml:space="preserve"> </w:t>
      </w:r>
      <w:r>
        <w:rPr>
          <w:sz w:val="16"/>
        </w:rPr>
        <w:t>podobě</w:t>
      </w:r>
      <w:r>
        <w:rPr>
          <w:spacing w:val="-15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podepsán</w:t>
      </w:r>
      <w:r>
        <w:rPr>
          <w:spacing w:val="-13"/>
          <w:sz w:val="16"/>
        </w:rPr>
        <w:t xml:space="preserve"> </w:t>
      </w:r>
      <w:r>
        <w:rPr>
          <w:sz w:val="16"/>
        </w:rPr>
        <w:t>za</w:t>
      </w:r>
      <w:r>
        <w:rPr>
          <w:spacing w:val="-12"/>
          <w:sz w:val="16"/>
        </w:rPr>
        <w:t xml:space="preserve"> </w:t>
      </w:r>
      <w:r>
        <w:rPr>
          <w:sz w:val="16"/>
        </w:rPr>
        <w:t>něj</w:t>
      </w:r>
      <w:r>
        <w:rPr>
          <w:spacing w:val="-12"/>
          <w:sz w:val="16"/>
        </w:rPr>
        <w:t xml:space="preserve"> </w:t>
      </w:r>
      <w:r>
        <w:rPr>
          <w:sz w:val="16"/>
        </w:rPr>
        <w:t>uznávaným</w:t>
      </w:r>
      <w:r>
        <w:rPr>
          <w:spacing w:val="-11"/>
          <w:sz w:val="16"/>
        </w:rPr>
        <w:t xml:space="preserve"> </w:t>
      </w:r>
      <w:r>
        <w:rPr>
          <w:sz w:val="16"/>
        </w:rPr>
        <w:t>elektronickým</w:t>
      </w:r>
      <w:r>
        <w:rPr>
          <w:spacing w:val="-11"/>
          <w:sz w:val="16"/>
        </w:rPr>
        <w:t xml:space="preserve"> </w:t>
      </w:r>
      <w:r>
        <w:rPr>
          <w:sz w:val="16"/>
        </w:rPr>
        <w:t>podpisem,</w:t>
      </w:r>
      <w:r>
        <w:rPr>
          <w:spacing w:val="-13"/>
          <w:sz w:val="16"/>
        </w:rPr>
        <w:t xml:space="preserve"> </w:t>
      </w:r>
      <w:r>
        <w:rPr>
          <w:sz w:val="16"/>
        </w:rPr>
        <w:t>použijte</w:t>
      </w:r>
      <w:r>
        <w:rPr>
          <w:spacing w:val="-13"/>
          <w:sz w:val="16"/>
        </w:rPr>
        <w:t xml:space="preserve"> </w:t>
      </w:r>
      <w:r>
        <w:rPr>
          <w:sz w:val="16"/>
        </w:rPr>
        <w:t>též uznávaný elektronický podpis/y osob/y podepisující/ch za pojistníka, nebo v případě použití elektronického podpisu jiného než uznávaného</w:t>
      </w:r>
      <w:r>
        <w:rPr>
          <w:spacing w:val="-8"/>
          <w:sz w:val="16"/>
        </w:rPr>
        <w:t xml:space="preserve"> </w:t>
      </w:r>
      <w:r>
        <w:rPr>
          <w:sz w:val="16"/>
        </w:rPr>
        <w:t>vložte</w:t>
      </w:r>
      <w:r>
        <w:rPr>
          <w:spacing w:val="-7"/>
          <w:sz w:val="16"/>
        </w:rPr>
        <w:t xml:space="preserve"> </w:t>
      </w:r>
      <w:r>
        <w:rPr>
          <w:sz w:val="16"/>
        </w:rPr>
        <w:t>jméno,</w:t>
      </w:r>
      <w:r>
        <w:rPr>
          <w:spacing w:val="-7"/>
          <w:sz w:val="16"/>
        </w:rPr>
        <w:t xml:space="preserve"> </w:t>
      </w:r>
      <w:r>
        <w:rPr>
          <w:sz w:val="16"/>
        </w:rPr>
        <w:t>příjmení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funkci</w:t>
      </w:r>
      <w:r>
        <w:rPr>
          <w:spacing w:val="-9"/>
          <w:sz w:val="16"/>
        </w:rPr>
        <w:t xml:space="preserve"> </w:t>
      </w:r>
      <w:r>
        <w:rPr>
          <w:sz w:val="16"/>
        </w:rPr>
        <w:t>podepisující/ch</w:t>
      </w:r>
      <w:r>
        <w:rPr>
          <w:spacing w:val="-7"/>
          <w:sz w:val="16"/>
        </w:rPr>
        <w:t xml:space="preserve"> </w:t>
      </w:r>
      <w:r>
        <w:rPr>
          <w:sz w:val="16"/>
        </w:rPr>
        <w:t>osob/y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poznámky</w:t>
      </w:r>
      <w:r>
        <w:rPr>
          <w:spacing w:val="-9"/>
          <w:sz w:val="16"/>
        </w:rPr>
        <w:t xml:space="preserve"> </w:t>
      </w:r>
      <w:r>
        <w:rPr>
          <w:sz w:val="16"/>
        </w:rPr>
        <w:t>tohoto</w:t>
      </w:r>
      <w:r>
        <w:rPr>
          <w:spacing w:val="-7"/>
          <w:sz w:val="16"/>
        </w:rPr>
        <w:t xml:space="preserve"> </w:t>
      </w:r>
      <w:r>
        <w:rPr>
          <w:sz w:val="16"/>
        </w:rPr>
        <w:t>elektronického</w:t>
      </w:r>
      <w:r>
        <w:rPr>
          <w:spacing w:val="-8"/>
          <w:sz w:val="16"/>
        </w:rPr>
        <w:t xml:space="preserve"> </w:t>
      </w:r>
      <w:r>
        <w:rPr>
          <w:sz w:val="16"/>
        </w:rPr>
        <w:t>dokumentu,</w:t>
      </w:r>
      <w:r>
        <w:rPr>
          <w:spacing w:val="-7"/>
          <w:sz w:val="16"/>
        </w:rPr>
        <w:t xml:space="preserve"> </w:t>
      </w:r>
      <w:r>
        <w:rPr>
          <w:sz w:val="16"/>
        </w:rPr>
        <w:t>včetně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uvedení </w:t>
      </w:r>
      <w:r>
        <w:rPr>
          <w:spacing w:val="-1"/>
          <w:sz w:val="16"/>
        </w:rPr>
        <w:t>data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podpisu.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Takto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tento</w:t>
      </w:r>
      <w:r>
        <w:rPr>
          <w:spacing w:val="-4"/>
          <w:sz w:val="16"/>
        </w:rPr>
        <w:t xml:space="preserve"> </w:t>
      </w:r>
      <w:r>
        <w:rPr>
          <w:sz w:val="16"/>
        </w:rPr>
        <w:t>elektronickým</w:t>
      </w:r>
      <w:r>
        <w:rPr>
          <w:spacing w:val="-6"/>
          <w:sz w:val="16"/>
        </w:rPr>
        <w:t xml:space="preserve"> </w:t>
      </w:r>
      <w:r>
        <w:rPr>
          <w:sz w:val="16"/>
        </w:rPr>
        <w:t>podpisem</w:t>
      </w:r>
      <w:r>
        <w:rPr>
          <w:spacing w:val="-7"/>
          <w:sz w:val="16"/>
        </w:rPr>
        <w:t xml:space="preserve"> </w:t>
      </w:r>
      <w:r>
        <w:rPr>
          <w:sz w:val="16"/>
        </w:rPr>
        <w:t>podepsaný</w:t>
      </w:r>
      <w:r>
        <w:rPr>
          <w:spacing w:val="-5"/>
          <w:sz w:val="16"/>
        </w:rPr>
        <w:t xml:space="preserve"> </w:t>
      </w:r>
      <w:r>
        <w:rPr>
          <w:sz w:val="16"/>
        </w:rPr>
        <w:t>elektronický</w:t>
      </w:r>
      <w:r>
        <w:rPr>
          <w:spacing w:val="-5"/>
          <w:sz w:val="16"/>
        </w:rPr>
        <w:t xml:space="preserve"> </w:t>
      </w:r>
      <w:r>
        <w:rPr>
          <w:sz w:val="16"/>
        </w:rPr>
        <w:t>dokument</w:t>
      </w:r>
      <w:r>
        <w:rPr>
          <w:spacing w:val="-5"/>
          <w:sz w:val="16"/>
        </w:rPr>
        <w:t xml:space="preserve"> </w:t>
      </w:r>
      <w:r>
        <w:rPr>
          <w:sz w:val="16"/>
        </w:rPr>
        <w:t>doručte</w:t>
      </w:r>
      <w:r>
        <w:rPr>
          <w:spacing w:val="-6"/>
          <w:sz w:val="16"/>
        </w:rPr>
        <w:t xml:space="preserve"> </w:t>
      </w:r>
      <w:r>
        <w:rPr>
          <w:sz w:val="16"/>
        </w:rPr>
        <w:t>pojistiteli</w:t>
      </w:r>
      <w:r>
        <w:rPr>
          <w:spacing w:val="-8"/>
          <w:sz w:val="16"/>
        </w:rPr>
        <w:t xml:space="preserve"> </w:t>
      </w:r>
      <w:r>
        <w:rPr>
          <w:sz w:val="16"/>
        </w:rPr>
        <w:t>elektronickým</w:t>
      </w:r>
      <w:r>
        <w:rPr>
          <w:spacing w:val="-7"/>
          <w:sz w:val="16"/>
        </w:rPr>
        <w:t xml:space="preserve"> </w:t>
      </w:r>
      <w:r>
        <w:rPr>
          <w:sz w:val="16"/>
        </w:rPr>
        <w:t>prostředkem.</w:t>
      </w:r>
    </w:p>
    <w:p w:rsidR="00E45F18" w:rsidRDefault="00E45F18">
      <w:pPr>
        <w:spacing w:line="249" w:lineRule="auto"/>
        <w:jc w:val="both"/>
        <w:rPr>
          <w:sz w:val="16"/>
        </w:rPr>
        <w:sectPr w:rsidR="00E45F18">
          <w:type w:val="continuous"/>
          <w:pgSz w:w="11910" w:h="16840"/>
          <w:pgMar w:top="1340" w:right="1020" w:bottom="280" w:left="1020" w:header="708" w:footer="708" w:gutter="0"/>
          <w:cols w:space="708"/>
        </w:sectPr>
      </w:pPr>
    </w:p>
    <w:p w:rsidR="00E45F18" w:rsidRDefault="000D577A">
      <w:pPr>
        <w:spacing w:before="155" w:line="249" w:lineRule="auto"/>
        <w:ind w:left="112" w:right="107"/>
        <w:rPr>
          <w:sz w:val="18"/>
        </w:rPr>
      </w:pPr>
      <w:r>
        <w:rPr>
          <w:b/>
          <w:sz w:val="18"/>
        </w:rPr>
        <w:lastRenderedPageBreak/>
        <w:t>Doložka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pojištění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profesní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odpovědnosti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DPO120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profesní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odpovědnost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zadavatele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zkoušejícího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klinického hodnocení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podle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zákona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léčivech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(2004)</w:t>
      </w:r>
    </w:p>
    <w:p w:rsidR="00E45F18" w:rsidRDefault="000D577A">
      <w:pPr>
        <w:spacing w:before="2" w:line="249" w:lineRule="auto"/>
        <w:ind w:left="112" w:right="114"/>
        <w:rPr>
          <w:sz w:val="18"/>
        </w:rPr>
      </w:pPr>
      <w:r>
        <w:rPr>
          <w:sz w:val="18"/>
        </w:rPr>
        <w:t>Níže</w:t>
      </w:r>
      <w:r>
        <w:rPr>
          <w:spacing w:val="-22"/>
          <w:sz w:val="18"/>
        </w:rPr>
        <w:t xml:space="preserve"> </w:t>
      </w:r>
      <w:r>
        <w:rPr>
          <w:sz w:val="18"/>
        </w:rPr>
        <w:t>uvedená</w:t>
      </w:r>
      <w:r>
        <w:rPr>
          <w:spacing w:val="-21"/>
          <w:sz w:val="18"/>
        </w:rPr>
        <w:t xml:space="preserve"> </w:t>
      </w:r>
      <w:r>
        <w:rPr>
          <w:sz w:val="18"/>
        </w:rPr>
        <w:t>ujednání</w:t>
      </w:r>
      <w:r>
        <w:rPr>
          <w:spacing w:val="-20"/>
          <w:sz w:val="18"/>
        </w:rPr>
        <w:t xml:space="preserve"> </w:t>
      </w:r>
      <w:r>
        <w:rPr>
          <w:sz w:val="18"/>
        </w:rPr>
        <w:t>této</w:t>
      </w:r>
      <w:r>
        <w:rPr>
          <w:spacing w:val="-21"/>
          <w:sz w:val="18"/>
        </w:rPr>
        <w:t xml:space="preserve"> </w:t>
      </w:r>
      <w:r>
        <w:rPr>
          <w:sz w:val="18"/>
        </w:rPr>
        <w:t>doložky</w:t>
      </w:r>
      <w:r>
        <w:rPr>
          <w:spacing w:val="-20"/>
          <w:sz w:val="18"/>
        </w:rPr>
        <w:t xml:space="preserve"> </w:t>
      </w:r>
      <w:r>
        <w:rPr>
          <w:sz w:val="18"/>
        </w:rPr>
        <w:t>jsou</w:t>
      </w:r>
      <w:r>
        <w:rPr>
          <w:spacing w:val="-21"/>
          <w:sz w:val="18"/>
        </w:rPr>
        <w:t xml:space="preserve"> </w:t>
      </w:r>
      <w:r>
        <w:rPr>
          <w:sz w:val="18"/>
        </w:rPr>
        <w:t>přílohou</w:t>
      </w:r>
      <w:r>
        <w:rPr>
          <w:spacing w:val="-20"/>
          <w:sz w:val="18"/>
        </w:rPr>
        <w:t xml:space="preserve"> </w:t>
      </w:r>
      <w:r>
        <w:rPr>
          <w:sz w:val="18"/>
        </w:rPr>
        <w:t>pojistné</w:t>
      </w:r>
      <w:r>
        <w:rPr>
          <w:spacing w:val="-21"/>
          <w:sz w:val="18"/>
        </w:rPr>
        <w:t xml:space="preserve"> </w:t>
      </w:r>
      <w:r>
        <w:rPr>
          <w:sz w:val="18"/>
        </w:rPr>
        <w:t>smlouvy</w:t>
      </w:r>
      <w:r>
        <w:rPr>
          <w:spacing w:val="-20"/>
          <w:sz w:val="18"/>
        </w:rPr>
        <w:t xml:space="preserve"> </w:t>
      </w:r>
      <w:r>
        <w:rPr>
          <w:sz w:val="18"/>
        </w:rPr>
        <w:t>a</w:t>
      </w:r>
      <w:r>
        <w:rPr>
          <w:spacing w:val="-22"/>
          <w:sz w:val="18"/>
        </w:rPr>
        <w:t xml:space="preserve"> </w:t>
      </w:r>
      <w:r>
        <w:rPr>
          <w:sz w:val="18"/>
        </w:rPr>
        <w:t>doplňují</w:t>
      </w:r>
      <w:r>
        <w:rPr>
          <w:spacing w:val="-20"/>
          <w:sz w:val="18"/>
        </w:rPr>
        <w:t xml:space="preserve"> </w:t>
      </w:r>
      <w:r>
        <w:rPr>
          <w:sz w:val="18"/>
        </w:rPr>
        <w:t>nebo</w:t>
      </w:r>
      <w:r>
        <w:rPr>
          <w:spacing w:val="-21"/>
          <w:sz w:val="18"/>
        </w:rPr>
        <w:t xml:space="preserve"> </w:t>
      </w:r>
      <w:r>
        <w:rPr>
          <w:sz w:val="18"/>
        </w:rPr>
        <w:t>mění</w:t>
      </w:r>
      <w:r>
        <w:rPr>
          <w:spacing w:val="-20"/>
          <w:sz w:val="18"/>
        </w:rPr>
        <w:t xml:space="preserve"> </w:t>
      </w:r>
      <w:r>
        <w:rPr>
          <w:sz w:val="18"/>
        </w:rPr>
        <w:t>ustanovení</w:t>
      </w:r>
      <w:r>
        <w:rPr>
          <w:spacing w:val="-21"/>
          <w:sz w:val="18"/>
        </w:rPr>
        <w:t xml:space="preserve"> </w:t>
      </w:r>
      <w:r>
        <w:rPr>
          <w:sz w:val="18"/>
        </w:rPr>
        <w:t>VPP</w:t>
      </w:r>
      <w:r>
        <w:rPr>
          <w:spacing w:val="-20"/>
          <w:sz w:val="18"/>
        </w:rPr>
        <w:t xml:space="preserve"> </w:t>
      </w:r>
      <w:r>
        <w:rPr>
          <w:sz w:val="18"/>
        </w:rPr>
        <w:t>a</w:t>
      </w:r>
      <w:r>
        <w:rPr>
          <w:spacing w:val="-21"/>
          <w:sz w:val="18"/>
        </w:rPr>
        <w:t xml:space="preserve"> </w:t>
      </w:r>
      <w:r>
        <w:rPr>
          <w:sz w:val="18"/>
        </w:rPr>
        <w:t>ZPP</w:t>
      </w:r>
      <w:r>
        <w:rPr>
          <w:spacing w:val="-22"/>
          <w:sz w:val="18"/>
        </w:rPr>
        <w:t xml:space="preserve"> </w:t>
      </w:r>
      <w:r>
        <w:rPr>
          <w:sz w:val="18"/>
        </w:rPr>
        <w:t>vztahující</w:t>
      </w:r>
      <w:r>
        <w:rPr>
          <w:spacing w:val="-20"/>
          <w:sz w:val="18"/>
        </w:rPr>
        <w:t xml:space="preserve"> </w:t>
      </w:r>
      <w:r>
        <w:rPr>
          <w:sz w:val="18"/>
        </w:rPr>
        <w:t>se k tomuto</w:t>
      </w:r>
      <w:r>
        <w:rPr>
          <w:spacing w:val="-8"/>
          <w:sz w:val="18"/>
        </w:rPr>
        <w:t xml:space="preserve"> </w:t>
      </w:r>
      <w:r>
        <w:rPr>
          <w:sz w:val="18"/>
        </w:rPr>
        <w:t>pojištění.</w:t>
      </w:r>
    </w:p>
    <w:p w:rsidR="00E45F18" w:rsidRDefault="000D577A">
      <w:pPr>
        <w:pStyle w:val="Odstavecseseznamem"/>
        <w:numPr>
          <w:ilvl w:val="0"/>
          <w:numId w:val="1"/>
        </w:numPr>
        <w:tabs>
          <w:tab w:val="left" w:pos="397"/>
        </w:tabs>
        <w:spacing w:before="121" w:line="249" w:lineRule="auto"/>
        <w:ind w:right="109"/>
        <w:jc w:val="both"/>
        <w:rPr>
          <w:sz w:val="18"/>
        </w:rPr>
      </w:pP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dle</w:t>
      </w:r>
      <w:r>
        <w:rPr>
          <w:spacing w:val="-9"/>
          <w:sz w:val="18"/>
        </w:rPr>
        <w:t xml:space="preserve"> </w:t>
      </w:r>
      <w:r>
        <w:rPr>
          <w:sz w:val="18"/>
        </w:rPr>
        <w:t>této</w:t>
      </w:r>
      <w:r>
        <w:rPr>
          <w:spacing w:val="-9"/>
          <w:sz w:val="18"/>
        </w:rPr>
        <w:t xml:space="preserve"> </w:t>
      </w:r>
      <w:r>
        <w:rPr>
          <w:sz w:val="18"/>
        </w:rPr>
        <w:t>pojistné</w:t>
      </w:r>
      <w:r>
        <w:rPr>
          <w:spacing w:val="-8"/>
          <w:sz w:val="18"/>
        </w:rPr>
        <w:t xml:space="preserve"> </w:t>
      </w:r>
      <w:r>
        <w:rPr>
          <w:sz w:val="18"/>
        </w:rPr>
        <w:t>smlouvy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vztahuje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činnost</w:t>
      </w:r>
      <w:r>
        <w:rPr>
          <w:spacing w:val="-7"/>
          <w:sz w:val="18"/>
        </w:rPr>
        <w:t xml:space="preserve"> </w:t>
      </w:r>
      <w:r>
        <w:rPr>
          <w:sz w:val="18"/>
        </w:rPr>
        <w:t>pojištěného</w:t>
      </w:r>
      <w:r>
        <w:rPr>
          <w:spacing w:val="-9"/>
          <w:sz w:val="18"/>
        </w:rPr>
        <w:t xml:space="preserve"> </w:t>
      </w:r>
      <w:r>
        <w:rPr>
          <w:sz w:val="18"/>
        </w:rPr>
        <w:t>při</w:t>
      </w:r>
      <w:r>
        <w:rPr>
          <w:spacing w:val="-10"/>
          <w:sz w:val="18"/>
        </w:rPr>
        <w:t xml:space="preserve"> </w:t>
      </w:r>
      <w:r>
        <w:rPr>
          <w:sz w:val="18"/>
        </w:rPr>
        <w:t>provádění</w:t>
      </w:r>
      <w:r>
        <w:rPr>
          <w:spacing w:val="-8"/>
          <w:sz w:val="18"/>
        </w:rPr>
        <w:t xml:space="preserve"> </w:t>
      </w:r>
      <w:r>
        <w:rPr>
          <w:sz w:val="18"/>
        </w:rPr>
        <w:t>následujícího</w:t>
      </w:r>
      <w:r>
        <w:rPr>
          <w:spacing w:val="-9"/>
          <w:sz w:val="18"/>
        </w:rPr>
        <w:t xml:space="preserve"> </w:t>
      </w:r>
      <w:r>
        <w:rPr>
          <w:sz w:val="18"/>
        </w:rPr>
        <w:t>klinického</w:t>
      </w:r>
      <w:r>
        <w:rPr>
          <w:spacing w:val="-8"/>
          <w:sz w:val="18"/>
        </w:rPr>
        <w:t xml:space="preserve"> </w:t>
      </w:r>
      <w:r>
        <w:rPr>
          <w:sz w:val="18"/>
        </w:rPr>
        <w:t>hodnocení humánních</w:t>
      </w:r>
      <w:r>
        <w:rPr>
          <w:spacing w:val="-17"/>
          <w:sz w:val="18"/>
        </w:rPr>
        <w:t xml:space="preserve"> </w:t>
      </w:r>
      <w:r>
        <w:rPr>
          <w:sz w:val="18"/>
        </w:rPr>
        <w:t>léčivých</w:t>
      </w:r>
      <w:r>
        <w:rPr>
          <w:spacing w:val="-16"/>
          <w:sz w:val="18"/>
        </w:rPr>
        <w:t xml:space="preserve"> </w:t>
      </w:r>
      <w:r>
        <w:rPr>
          <w:sz w:val="18"/>
        </w:rPr>
        <w:t>přípravků</w:t>
      </w:r>
      <w:r>
        <w:rPr>
          <w:spacing w:val="-16"/>
          <w:sz w:val="18"/>
        </w:rPr>
        <w:t xml:space="preserve"> </w:t>
      </w:r>
      <w:r>
        <w:rPr>
          <w:sz w:val="18"/>
        </w:rPr>
        <w:t>v</w:t>
      </w:r>
      <w:r>
        <w:rPr>
          <w:spacing w:val="-22"/>
          <w:sz w:val="18"/>
        </w:rPr>
        <w:t xml:space="preserve"> </w:t>
      </w:r>
      <w:r>
        <w:rPr>
          <w:sz w:val="18"/>
        </w:rPr>
        <w:t>České</w:t>
      </w:r>
      <w:r>
        <w:rPr>
          <w:spacing w:val="-17"/>
          <w:sz w:val="18"/>
        </w:rPr>
        <w:t xml:space="preserve"> </w:t>
      </w:r>
      <w:r>
        <w:rPr>
          <w:sz w:val="18"/>
        </w:rPr>
        <w:t>republice</w:t>
      </w:r>
      <w:r>
        <w:rPr>
          <w:spacing w:val="-16"/>
          <w:sz w:val="18"/>
        </w:rPr>
        <w:t xml:space="preserve"> </w:t>
      </w:r>
      <w:r>
        <w:rPr>
          <w:sz w:val="18"/>
        </w:rPr>
        <w:t>podle</w:t>
      </w:r>
      <w:r>
        <w:rPr>
          <w:spacing w:val="-17"/>
          <w:sz w:val="18"/>
        </w:rPr>
        <w:t xml:space="preserve"> </w:t>
      </w:r>
      <w:r>
        <w:rPr>
          <w:sz w:val="18"/>
        </w:rPr>
        <w:t>zákona</w:t>
      </w:r>
      <w:r>
        <w:rPr>
          <w:spacing w:val="-16"/>
          <w:sz w:val="18"/>
        </w:rPr>
        <w:t xml:space="preserve"> </w:t>
      </w:r>
      <w:r>
        <w:rPr>
          <w:sz w:val="18"/>
        </w:rPr>
        <w:t>č.</w:t>
      </w:r>
      <w:r>
        <w:rPr>
          <w:spacing w:val="-22"/>
          <w:sz w:val="18"/>
        </w:rPr>
        <w:t xml:space="preserve"> </w:t>
      </w:r>
      <w:r>
        <w:rPr>
          <w:sz w:val="18"/>
        </w:rPr>
        <w:t>378/2007</w:t>
      </w:r>
      <w:r>
        <w:rPr>
          <w:spacing w:val="-15"/>
          <w:sz w:val="18"/>
        </w:rPr>
        <w:t xml:space="preserve"> </w:t>
      </w:r>
      <w:r>
        <w:rPr>
          <w:sz w:val="18"/>
        </w:rPr>
        <w:t>Sb.,</w:t>
      </w:r>
      <w:r>
        <w:rPr>
          <w:spacing w:val="-16"/>
          <w:sz w:val="18"/>
        </w:rPr>
        <w:t xml:space="preserve"> </w:t>
      </w:r>
      <w:r>
        <w:rPr>
          <w:sz w:val="18"/>
        </w:rPr>
        <w:t>o</w:t>
      </w:r>
      <w:r>
        <w:rPr>
          <w:spacing w:val="-16"/>
          <w:sz w:val="18"/>
        </w:rPr>
        <w:t xml:space="preserve"> </w:t>
      </w:r>
      <w:r>
        <w:rPr>
          <w:sz w:val="18"/>
        </w:rPr>
        <w:t>léčivech</w:t>
      </w:r>
      <w:r>
        <w:rPr>
          <w:spacing w:val="-16"/>
          <w:sz w:val="18"/>
        </w:rPr>
        <w:t xml:space="preserve"> </w:t>
      </w:r>
      <w:r>
        <w:rPr>
          <w:sz w:val="18"/>
        </w:rPr>
        <w:t>(dále</w:t>
      </w:r>
      <w:r>
        <w:rPr>
          <w:spacing w:val="-17"/>
          <w:sz w:val="18"/>
        </w:rPr>
        <w:t xml:space="preserve"> </w:t>
      </w:r>
      <w:r>
        <w:rPr>
          <w:sz w:val="18"/>
        </w:rPr>
        <w:t>jen</w:t>
      </w:r>
      <w:r>
        <w:rPr>
          <w:spacing w:val="-16"/>
          <w:sz w:val="18"/>
        </w:rPr>
        <w:t xml:space="preserve"> </w:t>
      </w:r>
      <w:r>
        <w:rPr>
          <w:sz w:val="18"/>
        </w:rPr>
        <w:t>„</w:t>
      </w:r>
      <w:r>
        <w:rPr>
          <w:b/>
          <w:sz w:val="18"/>
        </w:rPr>
        <w:t>zákon</w:t>
      </w:r>
      <w:r>
        <w:rPr>
          <w:b/>
          <w:spacing w:val="-19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5"/>
          <w:sz w:val="18"/>
        </w:rPr>
        <w:t xml:space="preserve"> </w:t>
      </w:r>
      <w:r>
        <w:rPr>
          <w:b/>
          <w:sz w:val="18"/>
        </w:rPr>
        <w:t>léčivech</w:t>
      </w:r>
      <w:r>
        <w:rPr>
          <w:sz w:val="18"/>
        </w:rPr>
        <w:t>“): Psilocybin - strategie rychlé antidepresivní odpovědi u deprese komorbidní s onkologickým onemocněním, randomizovaná</w:t>
      </w:r>
      <w:r>
        <w:rPr>
          <w:spacing w:val="-7"/>
          <w:sz w:val="18"/>
        </w:rPr>
        <w:t xml:space="preserve"> </w:t>
      </w:r>
      <w:r>
        <w:rPr>
          <w:sz w:val="18"/>
        </w:rPr>
        <w:t>dvojitě</w:t>
      </w:r>
      <w:r>
        <w:rPr>
          <w:spacing w:val="-5"/>
          <w:sz w:val="18"/>
        </w:rPr>
        <w:t xml:space="preserve"> </w:t>
      </w:r>
      <w:r>
        <w:rPr>
          <w:sz w:val="18"/>
        </w:rPr>
        <w:t>zaslepená</w:t>
      </w:r>
      <w:r>
        <w:rPr>
          <w:spacing w:val="-7"/>
          <w:sz w:val="18"/>
        </w:rPr>
        <w:t xml:space="preserve"> </w:t>
      </w:r>
      <w:r>
        <w:rPr>
          <w:sz w:val="18"/>
        </w:rPr>
        <w:t>studie</w:t>
      </w:r>
      <w:r>
        <w:rPr>
          <w:spacing w:val="-5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možností</w:t>
      </w:r>
      <w:r>
        <w:rPr>
          <w:spacing w:val="-5"/>
          <w:sz w:val="18"/>
        </w:rPr>
        <w:t xml:space="preserve"> </w:t>
      </w:r>
      <w:r>
        <w:rPr>
          <w:sz w:val="18"/>
        </w:rPr>
        <w:t>vstupu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otevřené</w:t>
      </w:r>
      <w:r>
        <w:rPr>
          <w:spacing w:val="-7"/>
          <w:sz w:val="18"/>
        </w:rPr>
        <w:t xml:space="preserve"> </w:t>
      </w:r>
      <w:r>
        <w:rPr>
          <w:sz w:val="18"/>
        </w:rPr>
        <w:t>extenze.</w:t>
      </w:r>
    </w:p>
    <w:p w:rsidR="00E45F18" w:rsidRDefault="000D577A">
      <w:pPr>
        <w:spacing w:before="123" w:line="249" w:lineRule="auto"/>
        <w:ind w:left="396"/>
        <w:rPr>
          <w:sz w:val="18"/>
        </w:rPr>
      </w:pPr>
      <w:r>
        <w:rPr>
          <w:sz w:val="18"/>
        </w:rPr>
        <w:t>Pojištění dle této pojistné smlouvy se nevztahuje na jinou činnost poji</w:t>
      </w:r>
      <w:r>
        <w:rPr>
          <w:sz w:val="18"/>
        </w:rPr>
        <w:t>štěného, než která je uvedena v bodu 1. této doložky.</w:t>
      </w:r>
    </w:p>
    <w:p w:rsidR="00E45F18" w:rsidRDefault="000D577A">
      <w:pPr>
        <w:pStyle w:val="Odstavecseseznamem"/>
        <w:numPr>
          <w:ilvl w:val="0"/>
          <w:numId w:val="1"/>
        </w:numPr>
        <w:tabs>
          <w:tab w:val="left" w:pos="397"/>
        </w:tabs>
        <w:spacing w:before="122" w:line="249" w:lineRule="auto"/>
        <w:ind w:right="114"/>
        <w:rPr>
          <w:sz w:val="18"/>
        </w:rPr>
      </w:pPr>
      <w:r>
        <w:rPr>
          <w:sz w:val="18"/>
        </w:rPr>
        <w:t>Mimo výluk uvedených ve VPP a ZPP, které se vztahují k tomuto pojištění, se pojištění dále nevztahuje na povinnost nahradit újmu</w:t>
      </w:r>
      <w:r>
        <w:rPr>
          <w:spacing w:val="-6"/>
          <w:sz w:val="18"/>
        </w:rPr>
        <w:t xml:space="preserve"> </w:t>
      </w:r>
      <w:r>
        <w:rPr>
          <w:sz w:val="18"/>
        </w:rPr>
        <w:t>způsobenou: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before="1" w:line="249" w:lineRule="auto"/>
        <w:ind w:right="119"/>
        <w:rPr>
          <w:sz w:val="18"/>
        </w:rPr>
      </w:pPr>
      <w:r>
        <w:rPr>
          <w:sz w:val="18"/>
        </w:rPr>
        <w:t>prováděním</w:t>
      </w:r>
      <w:r>
        <w:rPr>
          <w:spacing w:val="-5"/>
          <w:sz w:val="18"/>
        </w:rPr>
        <w:t xml:space="preserve"> </w:t>
      </w:r>
      <w:r>
        <w:rPr>
          <w:sz w:val="18"/>
        </w:rPr>
        <w:t>klinického</w:t>
      </w:r>
      <w:r>
        <w:rPr>
          <w:spacing w:val="-4"/>
          <w:sz w:val="18"/>
        </w:rPr>
        <w:t xml:space="preserve"> </w:t>
      </w:r>
      <w:r>
        <w:rPr>
          <w:sz w:val="18"/>
        </w:rPr>
        <w:t>hodnocení</w:t>
      </w:r>
      <w:r>
        <w:rPr>
          <w:spacing w:val="-5"/>
          <w:sz w:val="18"/>
        </w:rPr>
        <w:t xml:space="preserve"> </w:t>
      </w:r>
      <w:r>
        <w:rPr>
          <w:sz w:val="18"/>
        </w:rPr>
        <w:t>humánních</w:t>
      </w:r>
      <w:r>
        <w:rPr>
          <w:spacing w:val="-4"/>
          <w:sz w:val="18"/>
        </w:rPr>
        <w:t xml:space="preserve"> </w:t>
      </w:r>
      <w:r>
        <w:rPr>
          <w:sz w:val="18"/>
        </w:rPr>
        <w:t>léčivých</w:t>
      </w:r>
      <w:r>
        <w:rPr>
          <w:spacing w:val="-5"/>
          <w:sz w:val="18"/>
        </w:rPr>
        <w:t xml:space="preserve"> </w:t>
      </w:r>
      <w:r>
        <w:rPr>
          <w:sz w:val="18"/>
        </w:rPr>
        <w:t>přípravků</w:t>
      </w:r>
      <w:r>
        <w:rPr>
          <w:spacing w:val="-4"/>
          <w:sz w:val="18"/>
        </w:rPr>
        <w:t xml:space="preserve"> </w:t>
      </w:r>
      <w:r>
        <w:rPr>
          <w:sz w:val="18"/>
        </w:rPr>
        <w:t>bez</w:t>
      </w:r>
      <w:r>
        <w:rPr>
          <w:spacing w:val="-6"/>
          <w:sz w:val="18"/>
        </w:rPr>
        <w:t xml:space="preserve"> </w:t>
      </w:r>
      <w:r>
        <w:rPr>
          <w:sz w:val="18"/>
        </w:rPr>
        <w:t>nebo</w:t>
      </w:r>
      <w:r>
        <w:rPr>
          <w:spacing w:val="-4"/>
          <w:sz w:val="18"/>
        </w:rPr>
        <w:t xml:space="preserve"> </w:t>
      </w:r>
      <w:r>
        <w:rPr>
          <w:sz w:val="18"/>
        </w:rPr>
        <w:t>nad</w:t>
      </w:r>
      <w:r>
        <w:rPr>
          <w:spacing w:val="-4"/>
          <w:sz w:val="18"/>
        </w:rPr>
        <w:t xml:space="preserve"> </w:t>
      </w:r>
      <w:r>
        <w:rPr>
          <w:sz w:val="18"/>
        </w:rPr>
        <w:t>rámec</w:t>
      </w:r>
      <w:r>
        <w:rPr>
          <w:spacing w:val="-4"/>
          <w:sz w:val="18"/>
        </w:rPr>
        <w:t xml:space="preserve"> </w:t>
      </w:r>
      <w:r>
        <w:rPr>
          <w:sz w:val="18"/>
        </w:rPr>
        <w:t>povolení</w:t>
      </w:r>
      <w:r>
        <w:rPr>
          <w:spacing w:val="-5"/>
          <w:sz w:val="18"/>
        </w:rPr>
        <w:t xml:space="preserve"> </w:t>
      </w:r>
      <w:r>
        <w:rPr>
          <w:sz w:val="18"/>
        </w:rPr>
        <w:t>(ohlášení)</w:t>
      </w:r>
      <w:r>
        <w:rPr>
          <w:spacing w:val="-4"/>
          <w:sz w:val="18"/>
        </w:rPr>
        <w:t xml:space="preserve"> </w:t>
      </w:r>
      <w:r>
        <w:rPr>
          <w:sz w:val="18"/>
        </w:rPr>
        <w:t>Státního úřadu pro kontrolu léčiv nebo souhlasu Etické</w:t>
      </w:r>
      <w:r>
        <w:rPr>
          <w:spacing w:val="-25"/>
          <w:sz w:val="18"/>
        </w:rPr>
        <w:t xml:space="preserve"> </w:t>
      </w:r>
      <w:r>
        <w:rPr>
          <w:sz w:val="18"/>
        </w:rPr>
        <w:t>komise,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line="249" w:lineRule="auto"/>
        <w:ind w:right="116"/>
        <w:rPr>
          <w:sz w:val="18"/>
        </w:rPr>
      </w:pPr>
      <w:r>
        <w:rPr>
          <w:sz w:val="18"/>
        </w:rPr>
        <w:t>vědomým</w:t>
      </w:r>
      <w:r>
        <w:rPr>
          <w:spacing w:val="-8"/>
          <w:sz w:val="18"/>
        </w:rPr>
        <w:t xml:space="preserve"> </w:t>
      </w:r>
      <w:r>
        <w:rPr>
          <w:sz w:val="18"/>
        </w:rPr>
        <w:t>porušením</w:t>
      </w:r>
      <w:r>
        <w:rPr>
          <w:spacing w:val="-7"/>
          <w:sz w:val="18"/>
        </w:rPr>
        <w:t xml:space="preserve"> </w:t>
      </w:r>
      <w:r>
        <w:rPr>
          <w:sz w:val="18"/>
        </w:rPr>
        <w:t>schválených</w:t>
      </w:r>
      <w:r>
        <w:rPr>
          <w:spacing w:val="-8"/>
          <w:sz w:val="18"/>
        </w:rPr>
        <w:t xml:space="preserve"> </w:t>
      </w:r>
      <w:r>
        <w:rPr>
          <w:sz w:val="18"/>
        </w:rPr>
        <w:t>dokumentů</w:t>
      </w:r>
      <w:r>
        <w:rPr>
          <w:spacing w:val="-7"/>
          <w:sz w:val="18"/>
        </w:rPr>
        <w:t xml:space="preserve"> </w:t>
      </w:r>
      <w:r>
        <w:rPr>
          <w:sz w:val="18"/>
        </w:rPr>
        <w:t>(Protokolu</w:t>
      </w:r>
      <w:r>
        <w:rPr>
          <w:spacing w:val="-8"/>
          <w:sz w:val="18"/>
        </w:rPr>
        <w:t xml:space="preserve"> </w:t>
      </w:r>
      <w:r>
        <w:rPr>
          <w:sz w:val="18"/>
        </w:rPr>
        <w:t>atd.)</w:t>
      </w:r>
      <w:r>
        <w:rPr>
          <w:spacing w:val="-8"/>
          <w:sz w:val="18"/>
        </w:rPr>
        <w:t xml:space="preserve"> </w:t>
      </w:r>
      <w:r>
        <w:rPr>
          <w:sz w:val="18"/>
        </w:rPr>
        <w:t>nebo</w:t>
      </w:r>
      <w:r>
        <w:rPr>
          <w:spacing w:val="-7"/>
          <w:sz w:val="18"/>
        </w:rPr>
        <w:t xml:space="preserve"> </w:t>
      </w:r>
      <w:r>
        <w:rPr>
          <w:sz w:val="18"/>
        </w:rPr>
        <w:t>zásad</w:t>
      </w:r>
      <w:r>
        <w:rPr>
          <w:spacing w:val="-7"/>
          <w:sz w:val="18"/>
        </w:rPr>
        <w:t xml:space="preserve"> </w:t>
      </w:r>
      <w:r>
        <w:rPr>
          <w:sz w:val="18"/>
        </w:rPr>
        <w:t>Správné</w:t>
      </w:r>
      <w:r>
        <w:rPr>
          <w:spacing w:val="-8"/>
          <w:sz w:val="18"/>
        </w:rPr>
        <w:t xml:space="preserve"> </w:t>
      </w:r>
      <w:r>
        <w:rPr>
          <w:sz w:val="18"/>
        </w:rPr>
        <w:t>klinické</w:t>
      </w:r>
      <w:r>
        <w:rPr>
          <w:spacing w:val="-7"/>
          <w:sz w:val="18"/>
        </w:rPr>
        <w:t xml:space="preserve"> </w:t>
      </w:r>
      <w:r>
        <w:rPr>
          <w:sz w:val="18"/>
        </w:rPr>
        <w:t>praxe</w:t>
      </w:r>
      <w:r>
        <w:rPr>
          <w:spacing w:val="-8"/>
          <w:sz w:val="18"/>
        </w:rPr>
        <w:t xml:space="preserve"> </w:t>
      </w:r>
      <w:r>
        <w:rPr>
          <w:sz w:val="18"/>
        </w:rPr>
        <w:t>pojištěným</w:t>
      </w:r>
      <w:r>
        <w:rPr>
          <w:spacing w:val="-8"/>
          <w:sz w:val="18"/>
        </w:rPr>
        <w:t xml:space="preserve"> </w:t>
      </w:r>
      <w:r>
        <w:rPr>
          <w:sz w:val="18"/>
        </w:rPr>
        <w:t>nebo vědomým porušením medicínského postupu „lege</w:t>
      </w:r>
      <w:r>
        <w:rPr>
          <w:spacing w:val="-25"/>
          <w:sz w:val="18"/>
        </w:rPr>
        <w:t xml:space="preserve"> </w:t>
      </w:r>
      <w:r>
        <w:rPr>
          <w:sz w:val="18"/>
        </w:rPr>
        <w:t>artis“,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line="249" w:lineRule="auto"/>
        <w:ind w:right="115"/>
        <w:rPr>
          <w:sz w:val="18"/>
        </w:rPr>
      </w:pPr>
      <w:r>
        <w:rPr>
          <w:sz w:val="18"/>
        </w:rPr>
        <w:t>vědomým porušením povinností subjektem hodnocení při účasti na klinickém hodnocení (informací pro pacienta, informovaného souhlasu</w:t>
      </w:r>
      <w:r>
        <w:rPr>
          <w:spacing w:val="-8"/>
          <w:sz w:val="18"/>
        </w:rPr>
        <w:t xml:space="preserve"> </w:t>
      </w:r>
      <w:r>
        <w:rPr>
          <w:sz w:val="18"/>
        </w:rPr>
        <w:t>atd.),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before="1" w:line="249" w:lineRule="auto"/>
        <w:ind w:right="112"/>
        <w:rPr>
          <w:sz w:val="18"/>
        </w:rPr>
      </w:pPr>
      <w:r>
        <w:rPr>
          <w:sz w:val="18"/>
        </w:rPr>
        <w:t xml:space="preserve">skutečností že, kvalita příslušné šarže léčivého přípravku nedosahuje parametrů stanovených ve farmaceutickém </w:t>
      </w:r>
      <w:r>
        <w:rPr>
          <w:sz w:val="18"/>
        </w:rPr>
        <w:t>posudku</w:t>
      </w:r>
      <w:r>
        <w:rPr>
          <w:spacing w:val="-6"/>
          <w:sz w:val="18"/>
        </w:rPr>
        <w:t xml:space="preserve"> </w:t>
      </w:r>
      <w:r>
        <w:rPr>
          <w:sz w:val="18"/>
        </w:rPr>
        <w:t>vyvíjeného</w:t>
      </w:r>
      <w:r>
        <w:rPr>
          <w:spacing w:val="-5"/>
          <w:sz w:val="18"/>
        </w:rPr>
        <w:t xml:space="preserve"> </w:t>
      </w:r>
      <w:r>
        <w:rPr>
          <w:sz w:val="18"/>
        </w:rPr>
        <w:t>léčivého</w:t>
      </w:r>
      <w:r>
        <w:rPr>
          <w:spacing w:val="-5"/>
          <w:sz w:val="18"/>
        </w:rPr>
        <w:t xml:space="preserve"> </w:t>
      </w:r>
      <w:r>
        <w:rPr>
          <w:sz w:val="18"/>
        </w:rPr>
        <w:t>přípravku</w:t>
      </w:r>
      <w:r>
        <w:rPr>
          <w:spacing w:val="-6"/>
          <w:sz w:val="18"/>
        </w:rPr>
        <w:t xml:space="preserve"> </w:t>
      </w:r>
      <w:r>
        <w:rPr>
          <w:sz w:val="18"/>
        </w:rPr>
        <w:t>nebo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atestu</w:t>
      </w:r>
      <w:r>
        <w:rPr>
          <w:spacing w:val="-7"/>
          <w:sz w:val="18"/>
        </w:rPr>
        <w:t xml:space="preserve"> </w:t>
      </w:r>
      <w:r>
        <w:rPr>
          <w:sz w:val="18"/>
        </w:rPr>
        <w:t>registrovaného</w:t>
      </w:r>
      <w:r>
        <w:rPr>
          <w:spacing w:val="-6"/>
          <w:sz w:val="18"/>
        </w:rPr>
        <w:t xml:space="preserve"> </w:t>
      </w:r>
      <w:r>
        <w:rPr>
          <w:sz w:val="18"/>
        </w:rPr>
        <w:t>léčivého</w:t>
      </w:r>
      <w:r>
        <w:rPr>
          <w:spacing w:val="-4"/>
          <w:sz w:val="18"/>
        </w:rPr>
        <w:t xml:space="preserve"> </w:t>
      </w:r>
      <w:r>
        <w:rPr>
          <w:sz w:val="18"/>
        </w:rPr>
        <w:t>přípravku,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line="249" w:lineRule="auto"/>
        <w:ind w:right="114"/>
        <w:rPr>
          <w:sz w:val="18"/>
        </w:rPr>
      </w:pPr>
      <w:r>
        <w:rPr>
          <w:sz w:val="18"/>
        </w:rPr>
        <w:t>jadernou energií nebo zářením všeho druhu, genetickým poškozením jakéhokoliv původu, genetickými změnami organismu nebo geneticky modifikovanými</w:t>
      </w:r>
      <w:r>
        <w:rPr>
          <w:spacing w:val="-15"/>
          <w:sz w:val="18"/>
        </w:rPr>
        <w:t xml:space="preserve"> </w:t>
      </w:r>
      <w:r>
        <w:rPr>
          <w:sz w:val="18"/>
        </w:rPr>
        <w:t>organismy,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before="1"/>
        <w:ind w:hanging="361"/>
        <w:rPr>
          <w:sz w:val="18"/>
        </w:rPr>
      </w:pPr>
      <w:r>
        <w:rPr>
          <w:sz w:val="18"/>
        </w:rPr>
        <w:t>přenosem viru</w:t>
      </w:r>
      <w:r>
        <w:rPr>
          <w:spacing w:val="-7"/>
          <w:sz w:val="18"/>
        </w:rPr>
        <w:t xml:space="preserve"> </w:t>
      </w:r>
      <w:r>
        <w:rPr>
          <w:sz w:val="18"/>
        </w:rPr>
        <w:t>HIV,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before="9"/>
        <w:ind w:hanging="361"/>
        <w:rPr>
          <w:sz w:val="18"/>
        </w:rPr>
      </w:pPr>
      <w:r>
        <w:rPr>
          <w:sz w:val="18"/>
        </w:rPr>
        <w:t>vedlejšími</w:t>
      </w:r>
      <w:r>
        <w:rPr>
          <w:spacing w:val="-7"/>
          <w:sz w:val="18"/>
        </w:rPr>
        <w:t xml:space="preserve"> </w:t>
      </w:r>
      <w:r>
        <w:rPr>
          <w:sz w:val="18"/>
        </w:rPr>
        <w:t>účinky</w:t>
      </w:r>
      <w:r>
        <w:rPr>
          <w:spacing w:val="-7"/>
          <w:sz w:val="18"/>
        </w:rPr>
        <w:t xml:space="preserve"> </w:t>
      </w:r>
      <w:r>
        <w:rPr>
          <w:sz w:val="18"/>
        </w:rPr>
        <w:t>hodnoceného</w:t>
      </w:r>
      <w:r>
        <w:rPr>
          <w:spacing w:val="-10"/>
          <w:sz w:val="18"/>
        </w:rPr>
        <w:t xml:space="preserve"> </w:t>
      </w:r>
      <w:r>
        <w:rPr>
          <w:sz w:val="18"/>
        </w:rPr>
        <w:t>léčivého</w:t>
      </w:r>
      <w:r>
        <w:rPr>
          <w:spacing w:val="-6"/>
          <w:sz w:val="18"/>
        </w:rPr>
        <w:t xml:space="preserve"> </w:t>
      </w:r>
      <w:r>
        <w:rPr>
          <w:sz w:val="18"/>
        </w:rPr>
        <w:t>přípravku,</w:t>
      </w:r>
      <w:r>
        <w:rPr>
          <w:spacing w:val="-7"/>
          <w:sz w:val="18"/>
        </w:rPr>
        <w:t xml:space="preserve"> </w:t>
      </w:r>
      <w:r>
        <w:rPr>
          <w:sz w:val="18"/>
        </w:rPr>
        <w:t>které</w:t>
      </w:r>
      <w:r>
        <w:rPr>
          <w:spacing w:val="-7"/>
          <w:sz w:val="18"/>
        </w:rPr>
        <w:t xml:space="preserve"> </w:t>
      </w:r>
      <w:r>
        <w:rPr>
          <w:sz w:val="18"/>
        </w:rPr>
        <w:t>jsou</w:t>
      </w:r>
      <w:r>
        <w:rPr>
          <w:spacing w:val="-9"/>
          <w:sz w:val="18"/>
        </w:rPr>
        <w:t xml:space="preserve"> </w:t>
      </w:r>
      <w:r>
        <w:rPr>
          <w:sz w:val="18"/>
        </w:rPr>
        <w:t>známy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době</w:t>
      </w:r>
      <w:r>
        <w:rPr>
          <w:spacing w:val="-8"/>
          <w:sz w:val="18"/>
        </w:rPr>
        <w:t xml:space="preserve"> </w:t>
      </w:r>
      <w:r>
        <w:rPr>
          <w:sz w:val="18"/>
        </w:rPr>
        <w:t>uzavření</w:t>
      </w:r>
      <w:r>
        <w:rPr>
          <w:spacing w:val="-9"/>
          <w:sz w:val="18"/>
        </w:rPr>
        <w:t xml:space="preserve"> </w:t>
      </w:r>
      <w:r>
        <w:rPr>
          <w:sz w:val="18"/>
        </w:rPr>
        <w:t>této</w:t>
      </w:r>
      <w:r>
        <w:rPr>
          <w:spacing w:val="-9"/>
          <w:sz w:val="18"/>
        </w:rPr>
        <w:t xml:space="preserve"> </w:t>
      </w:r>
      <w:r>
        <w:rPr>
          <w:sz w:val="18"/>
        </w:rPr>
        <w:t>smlouvy.</w:t>
      </w:r>
    </w:p>
    <w:p w:rsidR="00E45F18" w:rsidRDefault="000D577A">
      <w:pPr>
        <w:pStyle w:val="Odstavecseseznamem"/>
        <w:numPr>
          <w:ilvl w:val="0"/>
          <w:numId w:val="1"/>
        </w:numPr>
        <w:tabs>
          <w:tab w:val="left" w:pos="397"/>
        </w:tabs>
        <w:spacing w:before="129" w:line="249" w:lineRule="auto"/>
        <w:ind w:right="115"/>
        <w:jc w:val="both"/>
        <w:rPr>
          <w:sz w:val="18"/>
        </w:rPr>
      </w:pPr>
      <w:r>
        <w:rPr>
          <w:sz w:val="18"/>
        </w:rPr>
        <w:t>Kromě</w:t>
      </w:r>
      <w:r>
        <w:rPr>
          <w:spacing w:val="-17"/>
          <w:sz w:val="18"/>
        </w:rPr>
        <w:t xml:space="preserve"> </w:t>
      </w:r>
      <w:r>
        <w:rPr>
          <w:sz w:val="18"/>
        </w:rPr>
        <w:t>povinností</w:t>
      </w:r>
      <w:r>
        <w:rPr>
          <w:spacing w:val="-15"/>
          <w:sz w:val="18"/>
        </w:rPr>
        <w:t xml:space="preserve"> </w:t>
      </w:r>
      <w:r>
        <w:rPr>
          <w:sz w:val="18"/>
        </w:rPr>
        <w:t>stanovených</w:t>
      </w:r>
      <w:r>
        <w:rPr>
          <w:spacing w:val="-18"/>
          <w:sz w:val="18"/>
        </w:rPr>
        <w:t xml:space="preserve"> </w:t>
      </w:r>
      <w:r>
        <w:rPr>
          <w:sz w:val="18"/>
        </w:rPr>
        <w:t>právními</w:t>
      </w:r>
      <w:r>
        <w:rPr>
          <w:spacing w:val="-17"/>
          <w:sz w:val="18"/>
        </w:rPr>
        <w:t xml:space="preserve"> </w:t>
      </w:r>
      <w:r>
        <w:rPr>
          <w:sz w:val="18"/>
        </w:rPr>
        <w:t>předpisy</w:t>
      </w:r>
      <w:r>
        <w:rPr>
          <w:spacing w:val="-16"/>
          <w:sz w:val="18"/>
        </w:rPr>
        <w:t xml:space="preserve"> </w:t>
      </w:r>
      <w:r>
        <w:rPr>
          <w:sz w:val="18"/>
        </w:rPr>
        <w:t>nebo</w:t>
      </w:r>
      <w:r>
        <w:rPr>
          <w:spacing w:val="-15"/>
          <w:sz w:val="18"/>
        </w:rPr>
        <w:t xml:space="preserve"> </w:t>
      </w:r>
      <w:r>
        <w:rPr>
          <w:sz w:val="18"/>
        </w:rPr>
        <w:t>uvedených</w:t>
      </w:r>
      <w:r>
        <w:rPr>
          <w:spacing w:val="-16"/>
          <w:sz w:val="18"/>
        </w:rPr>
        <w:t xml:space="preserve"> </w:t>
      </w:r>
      <w:r>
        <w:rPr>
          <w:sz w:val="18"/>
        </w:rPr>
        <w:t>ve</w:t>
      </w:r>
      <w:r>
        <w:rPr>
          <w:spacing w:val="-17"/>
          <w:sz w:val="18"/>
        </w:rPr>
        <w:t xml:space="preserve"> </w:t>
      </w:r>
      <w:r>
        <w:rPr>
          <w:sz w:val="18"/>
        </w:rPr>
        <w:t>VPP</w:t>
      </w:r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7"/>
          <w:sz w:val="18"/>
        </w:rPr>
        <w:t xml:space="preserve"> </w:t>
      </w:r>
      <w:r>
        <w:rPr>
          <w:sz w:val="18"/>
        </w:rPr>
        <w:t>ZPP,</w:t>
      </w:r>
      <w:r>
        <w:rPr>
          <w:spacing w:val="-16"/>
          <w:sz w:val="18"/>
        </w:rPr>
        <w:t xml:space="preserve"> </w:t>
      </w:r>
      <w:r>
        <w:rPr>
          <w:sz w:val="18"/>
        </w:rPr>
        <w:t>které</w:t>
      </w:r>
      <w:r>
        <w:rPr>
          <w:spacing w:val="-16"/>
          <w:sz w:val="18"/>
        </w:rPr>
        <w:t xml:space="preserve"> </w:t>
      </w:r>
      <w:r>
        <w:rPr>
          <w:sz w:val="18"/>
        </w:rPr>
        <w:t>se</w:t>
      </w:r>
      <w:r>
        <w:rPr>
          <w:spacing w:val="-16"/>
          <w:sz w:val="18"/>
        </w:rPr>
        <w:t xml:space="preserve"> </w:t>
      </w:r>
      <w:r>
        <w:rPr>
          <w:sz w:val="18"/>
        </w:rPr>
        <w:t>vztahují</w:t>
      </w:r>
      <w:r>
        <w:rPr>
          <w:spacing w:val="-16"/>
          <w:sz w:val="18"/>
        </w:rPr>
        <w:t xml:space="preserve"> </w:t>
      </w:r>
      <w:r>
        <w:rPr>
          <w:sz w:val="18"/>
        </w:rPr>
        <w:t>k</w:t>
      </w:r>
      <w:r>
        <w:rPr>
          <w:spacing w:val="-16"/>
          <w:sz w:val="18"/>
        </w:rPr>
        <w:t xml:space="preserve"> </w:t>
      </w:r>
      <w:r>
        <w:rPr>
          <w:sz w:val="18"/>
        </w:rPr>
        <w:t>tomuto</w:t>
      </w:r>
      <w:r>
        <w:rPr>
          <w:spacing w:val="-18"/>
          <w:sz w:val="18"/>
        </w:rPr>
        <w:t xml:space="preserve"> </w:t>
      </w:r>
      <w:r>
        <w:rPr>
          <w:sz w:val="18"/>
        </w:rPr>
        <w:t>pojištění,</w:t>
      </w:r>
      <w:r>
        <w:rPr>
          <w:spacing w:val="-15"/>
          <w:sz w:val="18"/>
        </w:rPr>
        <w:t xml:space="preserve"> </w:t>
      </w:r>
      <w:r>
        <w:rPr>
          <w:sz w:val="18"/>
        </w:rPr>
        <w:t>je pojistník (pojištěný) dále</w:t>
      </w:r>
      <w:r>
        <w:rPr>
          <w:spacing w:val="-11"/>
          <w:sz w:val="18"/>
        </w:rPr>
        <w:t xml:space="preserve"> </w:t>
      </w:r>
      <w:r>
        <w:rPr>
          <w:sz w:val="18"/>
        </w:rPr>
        <w:t>povinen: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80"/>
        </w:tabs>
        <w:spacing w:line="249" w:lineRule="auto"/>
        <w:ind w:right="118"/>
        <w:jc w:val="both"/>
        <w:rPr>
          <w:sz w:val="18"/>
        </w:rPr>
      </w:pPr>
      <w:r>
        <w:rPr>
          <w:sz w:val="18"/>
        </w:rPr>
        <w:t>bez</w:t>
      </w:r>
      <w:r>
        <w:rPr>
          <w:spacing w:val="-11"/>
          <w:sz w:val="18"/>
        </w:rPr>
        <w:t xml:space="preserve"> </w:t>
      </w:r>
      <w:r>
        <w:rPr>
          <w:sz w:val="18"/>
        </w:rPr>
        <w:t>zbytečného</w:t>
      </w:r>
      <w:r>
        <w:rPr>
          <w:spacing w:val="-9"/>
          <w:sz w:val="18"/>
        </w:rPr>
        <w:t xml:space="preserve"> </w:t>
      </w:r>
      <w:r>
        <w:rPr>
          <w:sz w:val="18"/>
        </w:rPr>
        <w:t>odkladu</w:t>
      </w:r>
      <w:r>
        <w:rPr>
          <w:spacing w:val="-9"/>
          <w:sz w:val="18"/>
        </w:rPr>
        <w:t xml:space="preserve"> </w:t>
      </w:r>
      <w:r>
        <w:rPr>
          <w:sz w:val="18"/>
        </w:rPr>
        <w:t>pojistiteli</w:t>
      </w:r>
      <w:r>
        <w:rPr>
          <w:spacing w:val="-9"/>
          <w:sz w:val="18"/>
        </w:rPr>
        <w:t xml:space="preserve"> </w:t>
      </w:r>
      <w:r>
        <w:rPr>
          <w:sz w:val="18"/>
        </w:rPr>
        <w:t>písemně</w:t>
      </w:r>
      <w:r>
        <w:rPr>
          <w:spacing w:val="-9"/>
          <w:sz w:val="18"/>
        </w:rPr>
        <w:t xml:space="preserve"> </w:t>
      </w:r>
      <w:r>
        <w:rPr>
          <w:sz w:val="18"/>
        </w:rPr>
        <w:t>oznámit</w:t>
      </w:r>
      <w:r>
        <w:rPr>
          <w:spacing w:val="-9"/>
          <w:sz w:val="18"/>
        </w:rPr>
        <w:t xml:space="preserve"> </w:t>
      </w:r>
      <w:r>
        <w:rPr>
          <w:sz w:val="18"/>
        </w:rPr>
        <w:t>všechny</w:t>
      </w:r>
      <w:r>
        <w:rPr>
          <w:spacing w:val="-11"/>
          <w:sz w:val="18"/>
        </w:rPr>
        <w:t xml:space="preserve"> </w:t>
      </w:r>
      <w:r>
        <w:rPr>
          <w:sz w:val="18"/>
        </w:rPr>
        <w:t>změny,</w:t>
      </w:r>
      <w:r>
        <w:rPr>
          <w:spacing w:val="-9"/>
          <w:sz w:val="18"/>
        </w:rPr>
        <w:t xml:space="preserve"> </w:t>
      </w:r>
      <w:r>
        <w:rPr>
          <w:sz w:val="18"/>
        </w:rPr>
        <w:t>ke</w:t>
      </w:r>
      <w:r>
        <w:rPr>
          <w:spacing w:val="-9"/>
          <w:sz w:val="18"/>
        </w:rPr>
        <w:t xml:space="preserve"> </w:t>
      </w:r>
      <w:r>
        <w:rPr>
          <w:sz w:val="18"/>
        </w:rPr>
        <w:t>kterým</w:t>
      </w:r>
      <w:r>
        <w:rPr>
          <w:spacing w:val="-11"/>
          <w:sz w:val="18"/>
        </w:rPr>
        <w:t xml:space="preserve"> </w:t>
      </w:r>
      <w:r>
        <w:rPr>
          <w:sz w:val="18"/>
        </w:rPr>
        <w:t>došlo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klinickém</w:t>
      </w:r>
      <w:r>
        <w:rPr>
          <w:spacing w:val="-10"/>
          <w:sz w:val="18"/>
        </w:rPr>
        <w:t xml:space="preserve"> </w:t>
      </w:r>
      <w:r>
        <w:rPr>
          <w:sz w:val="18"/>
        </w:rPr>
        <w:t>hodnocení,</w:t>
      </w:r>
      <w:r>
        <w:rPr>
          <w:spacing w:val="-8"/>
          <w:sz w:val="18"/>
        </w:rPr>
        <w:t xml:space="preserve"> </w:t>
      </w:r>
      <w:r>
        <w:rPr>
          <w:sz w:val="18"/>
        </w:rPr>
        <w:t>jakož</w:t>
      </w:r>
      <w:r>
        <w:rPr>
          <w:spacing w:val="-9"/>
          <w:sz w:val="18"/>
        </w:rPr>
        <w:t xml:space="preserve"> </w:t>
      </w:r>
      <w:r>
        <w:rPr>
          <w:w w:val="125"/>
          <w:sz w:val="18"/>
        </w:rPr>
        <w:t xml:space="preserve">i </w:t>
      </w:r>
      <w:r>
        <w:rPr>
          <w:sz w:val="18"/>
        </w:rPr>
        <w:t>změny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ostatních</w:t>
      </w:r>
      <w:r>
        <w:rPr>
          <w:spacing w:val="-5"/>
          <w:sz w:val="18"/>
        </w:rPr>
        <w:t xml:space="preserve"> </w:t>
      </w:r>
      <w:r>
        <w:rPr>
          <w:sz w:val="18"/>
        </w:rPr>
        <w:t>skutečnostech,</w:t>
      </w:r>
      <w:r>
        <w:rPr>
          <w:spacing w:val="-6"/>
          <w:sz w:val="18"/>
        </w:rPr>
        <w:t xml:space="preserve"> </w:t>
      </w:r>
      <w:r>
        <w:rPr>
          <w:sz w:val="18"/>
        </w:rPr>
        <w:t>které</w:t>
      </w:r>
      <w:r>
        <w:rPr>
          <w:spacing w:val="-5"/>
          <w:sz w:val="18"/>
        </w:rPr>
        <w:t xml:space="preserve"> </w:t>
      </w:r>
      <w:r>
        <w:rPr>
          <w:sz w:val="18"/>
        </w:rPr>
        <w:t>pojistník</w:t>
      </w:r>
      <w:r>
        <w:rPr>
          <w:spacing w:val="-4"/>
          <w:sz w:val="18"/>
        </w:rPr>
        <w:t xml:space="preserve"> </w:t>
      </w:r>
      <w:r>
        <w:rPr>
          <w:sz w:val="18"/>
        </w:rPr>
        <w:t>(pojištěný)</w:t>
      </w:r>
      <w:r>
        <w:rPr>
          <w:spacing w:val="-6"/>
          <w:sz w:val="18"/>
        </w:rPr>
        <w:t xml:space="preserve"> </w:t>
      </w:r>
      <w:r>
        <w:rPr>
          <w:sz w:val="18"/>
        </w:rPr>
        <w:t>uvedl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dotazníku</w:t>
      </w:r>
      <w:r>
        <w:rPr>
          <w:spacing w:val="-6"/>
          <w:sz w:val="18"/>
        </w:rPr>
        <w:t xml:space="preserve"> </w:t>
      </w:r>
      <w:r>
        <w:rPr>
          <w:sz w:val="18"/>
        </w:rPr>
        <w:t>při</w:t>
      </w:r>
      <w:r>
        <w:rPr>
          <w:spacing w:val="-4"/>
          <w:sz w:val="18"/>
        </w:rPr>
        <w:t xml:space="preserve"> </w:t>
      </w:r>
      <w:r>
        <w:rPr>
          <w:sz w:val="18"/>
        </w:rPr>
        <w:t>sjednávání</w:t>
      </w:r>
      <w:r>
        <w:rPr>
          <w:spacing w:val="-4"/>
          <w:sz w:val="18"/>
        </w:rPr>
        <w:t xml:space="preserve"> </w:t>
      </w:r>
      <w:r>
        <w:rPr>
          <w:sz w:val="18"/>
        </w:rPr>
        <w:t>pojištění,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80"/>
        </w:tabs>
        <w:spacing w:before="1" w:line="249" w:lineRule="auto"/>
        <w:ind w:right="118"/>
        <w:jc w:val="both"/>
        <w:rPr>
          <w:sz w:val="18"/>
        </w:rPr>
      </w:pPr>
      <w:r>
        <w:rPr>
          <w:sz w:val="18"/>
        </w:rPr>
        <w:t>splnit</w:t>
      </w:r>
      <w:r>
        <w:rPr>
          <w:spacing w:val="-6"/>
          <w:sz w:val="18"/>
        </w:rPr>
        <w:t xml:space="preserve"> </w:t>
      </w:r>
      <w:r>
        <w:rPr>
          <w:sz w:val="18"/>
        </w:rPr>
        <w:t>všechny</w:t>
      </w:r>
      <w:r>
        <w:rPr>
          <w:spacing w:val="-6"/>
          <w:sz w:val="18"/>
        </w:rPr>
        <w:t xml:space="preserve"> </w:t>
      </w:r>
      <w:r>
        <w:rPr>
          <w:sz w:val="18"/>
        </w:rPr>
        <w:t>požadavky</w:t>
      </w:r>
      <w:r>
        <w:rPr>
          <w:spacing w:val="-6"/>
          <w:sz w:val="18"/>
        </w:rPr>
        <w:t xml:space="preserve"> </w:t>
      </w:r>
      <w:r>
        <w:rPr>
          <w:sz w:val="18"/>
        </w:rPr>
        <w:t>obsažené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právních</w:t>
      </w:r>
      <w:r>
        <w:rPr>
          <w:spacing w:val="-6"/>
          <w:sz w:val="18"/>
        </w:rPr>
        <w:t xml:space="preserve"> </w:t>
      </w:r>
      <w:r>
        <w:rPr>
          <w:sz w:val="18"/>
        </w:rPr>
        <w:t>předpisech</w:t>
      </w:r>
      <w:r>
        <w:rPr>
          <w:spacing w:val="-6"/>
          <w:sz w:val="18"/>
        </w:rPr>
        <w:t xml:space="preserve"> </w:t>
      </w:r>
      <w:r>
        <w:rPr>
          <w:sz w:val="18"/>
        </w:rPr>
        <w:t>přicházejících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úvahu</w:t>
      </w:r>
      <w:r>
        <w:rPr>
          <w:spacing w:val="-7"/>
          <w:sz w:val="18"/>
        </w:rPr>
        <w:t xml:space="preserve"> </w:t>
      </w:r>
      <w:r>
        <w:rPr>
          <w:sz w:val="18"/>
        </w:rPr>
        <w:t>pro</w:t>
      </w:r>
      <w:r>
        <w:rPr>
          <w:spacing w:val="-6"/>
          <w:sz w:val="18"/>
        </w:rPr>
        <w:t xml:space="preserve"> </w:t>
      </w:r>
      <w:r>
        <w:rPr>
          <w:sz w:val="18"/>
        </w:rPr>
        <w:t>klinické</w:t>
      </w:r>
      <w:r>
        <w:rPr>
          <w:spacing w:val="-6"/>
          <w:sz w:val="18"/>
        </w:rPr>
        <w:t xml:space="preserve"> </w:t>
      </w:r>
      <w:r>
        <w:rPr>
          <w:sz w:val="18"/>
        </w:rPr>
        <w:t>hodnocení,</w:t>
      </w:r>
      <w:r>
        <w:rPr>
          <w:spacing w:val="-6"/>
          <w:sz w:val="18"/>
        </w:rPr>
        <w:t xml:space="preserve"> </w:t>
      </w:r>
      <w:r>
        <w:rPr>
          <w:sz w:val="18"/>
        </w:rPr>
        <w:t>zejména zákoně o léčivech. Klinické hodnocení musí být provedeno podle pravidel Správné klinické praxe v souladu se schváleným</w:t>
      </w:r>
      <w:r>
        <w:rPr>
          <w:spacing w:val="-7"/>
          <w:sz w:val="18"/>
        </w:rPr>
        <w:t xml:space="preserve"> </w:t>
      </w:r>
      <w:r>
        <w:rPr>
          <w:sz w:val="18"/>
        </w:rPr>
        <w:t>Protokolem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příslušnými</w:t>
      </w:r>
      <w:r>
        <w:rPr>
          <w:spacing w:val="-6"/>
          <w:sz w:val="18"/>
        </w:rPr>
        <w:t xml:space="preserve"> </w:t>
      </w:r>
      <w:r>
        <w:rPr>
          <w:sz w:val="18"/>
        </w:rPr>
        <w:t>požadavky</w:t>
      </w:r>
      <w:r>
        <w:rPr>
          <w:spacing w:val="-7"/>
          <w:sz w:val="18"/>
        </w:rPr>
        <w:t xml:space="preserve"> </w:t>
      </w:r>
      <w:r>
        <w:rPr>
          <w:sz w:val="18"/>
        </w:rPr>
        <w:t>Státního</w:t>
      </w:r>
      <w:r>
        <w:rPr>
          <w:spacing w:val="-6"/>
          <w:sz w:val="18"/>
        </w:rPr>
        <w:t xml:space="preserve"> </w:t>
      </w:r>
      <w:r>
        <w:rPr>
          <w:sz w:val="18"/>
        </w:rPr>
        <w:t>ústavu</w:t>
      </w:r>
      <w:r>
        <w:rPr>
          <w:spacing w:val="-6"/>
          <w:sz w:val="18"/>
        </w:rPr>
        <w:t xml:space="preserve"> </w:t>
      </w:r>
      <w:r>
        <w:rPr>
          <w:sz w:val="18"/>
        </w:rPr>
        <w:t>pro</w:t>
      </w:r>
      <w:r>
        <w:rPr>
          <w:spacing w:val="-7"/>
          <w:sz w:val="18"/>
        </w:rPr>
        <w:t xml:space="preserve"> </w:t>
      </w:r>
      <w:r>
        <w:rPr>
          <w:sz w:val="18"/>
        </w:rPr>
        <w:t>kontrol</w:t>
      </w:r>
      <w:r>
        <w:rPr>
          <w:sz w:val="18"/>
        </w:rPr>
        <w:t>u</w:t>
      </w:r>
      <w:r>
        <w:rPr>
          <w:spacing w:val="-7"/>
          <w:sz w:val="18"/>
        </w:rPr>
        <w:t xml:space="preserve"> </w:t>
      </w:r>
      <w:r>
        <w:rPr>
          <w:sz w:val="18"/>
        </w:rPr>
        <w:t>léčiv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Etické</w:t>
      </w:r>
      <w:r>
        <w:rPr>
          <w:spacing w:val="-8"/>
          <w:sz w:val="18"/>
        </w:rPr>
        <w:t xml:space="preserve"> </w:t>
      </w:r>
      <w:r>
        <w:rPr>
          <w:sz w:val="18"/>
        </w:rPr>
        <w:t>komise,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80"/>
        </w:tabs>
        <w:spacing w:before="3" w:line="249" w:lineRule="auto"/>
        <w:ind w:right="116"/>
        <w:jc w:val="both"/>
        <w:rPr>
          <w:sz w:val="18"/>
        </w:rPr>
      </w:pPr>
      <w:r>
        <w:rPr>
          <w:sz w:val="18"/>
        </w:rPr>
        <w:t>bez zbytečného odkladu po písemném upozornění pojistitelem odstranit zvlášť rizikové okolnosti spojené s jeho činností,</w:t>
      </w:r>
      <w:r>
        <w:rPr>
          <w:spacing w:val="-5"/>
          <w:sz w:val="18"/>
        </w:rPr>
        <w:t xml:space="preserve"> </w:t>
      </w:r>
      <w:r>
        <w:rPr>
          <w:sz w:val="18"/>
        </w:rPr>
        <w:t>které</w:t>
      </w:r>
      <w:r>
        <w:rPr>
          <w:spacing w:val="-5"/>
          <w:sz w:val="18"/>
        </w:rPr>
        <w:t xml:space="preserve"> </w:t>
      </w:r>
      <w:r>
        <w:rPr>
          <w:sz w:val="18"/>
        </w:rPr>
        <w:t>souvisí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sjednaným</w:t>
      </w:r>
      <w:r>
        <w:rPr>
          <w:spacing w:val="-4"/>
          <w:sz w:val="18"/>
        </w:rPr>
        <w:t xml:space="preserve"> </w:t>
      </w:r>
      <w:r>
        <w:rPr>
          <w:sz w:val="18"/>
        </w:rPr>
        <w:t>pojištěním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mohly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vést</w:t>
      </w:r>
      <w:r>
        <w:rPr>
          <w:spacing w:val="-4"/>
          <w:sz w:val="18"/>
        </w:rPr>
        <w:t xml:space="preserve"> </w:t>
      </w:r>
      <w:r>
        <w:rPr>
          <w:sz w:val="18"/>
        </w:rPr>
        <w:t>ke</w:t>
      </w:r>
      <w:r>
        <w:rPr>
          <w:spacing w:val="-5"/>
          <w:sz w:val="18"/>
        </w:rPr>
        <w:t xml:space="preserve"> </w:t>
      </w:r>
      <w:r>
        <w:rPr>
          <w:sz w:val="18"/>
        </w:rPr>
        <w:t>vzniku</w:t>
      </w:r>
      <w:r>
        <w:rPr>
          <w:spacing w:val="-6"/>
          <w:sz w:val="18"/>
        </w:rPr>
        <w:t xml:space="preserve"> </w:t>
      </w:r>
      <w:r>
        <w:rPr>
          <w:sz w:val="18"/>
        </w:rPr>
        <w:t>škodné</w:t>
      </w:r>
      <w:r>
        <w:rPr>
          <w:spacing w:val="-5"/>
          <w:sz w:val="18"/>
        </w:rPr>
        <w:t xml:space="preserve"> </w:t>
      </w:r>
      <w:r>
        <w:rPr>
          <w:sz w:val="18"/>
        </w:rPr>
        <w:t>události.</w:t>
      </w:r>
    </w:p>
    <w:p w:rsidR="00E45F18" w:rsidRDefault="000D577A">
      <w:pPr>
        <w:pStyle w:val="Odstavecseseznamem"/>
        <w:numPr>
          <w:ilvl w:val="0"/>
          <w:numId w:val="1"/>
        </w:numPr>
        <w:tabs>
          <w:tab w:val="left" w:pos="397"/>
        </w:tabs>
        <w:spacing w:before="121" w:line="249" w:lineRule="auto"/>
        <w:ind w:right="117"/>
        <w:jc w:val="both"/>
        <w:rPr>
          <w:sz w:val="18"/>
        </w:rPr>
      </w:pPr>
      <w:r>
        <w:rPr>
          <w:sz w:val="18"/>
        </w:rPr>
        <w:t>Pojistitel</w:t>
      </w:r>
      <w:r>
        <w:rPr>
          <w:spacing w:val="-6"/>
          <w:sz w:val="18"/>
        </w:rPr>
        <w:t xml:space="preserve"> </w:t>
      </w:r>
      <w:r>
        <w:rPr>
          <w:sz w:val="18"/>
        </w:rPr>
        <w:t>má</w:t>
      </w:r>
      <w:r>
        <w:rPr>
          <w:spacing w:val="-5"/>
          <w:sz w:val="18"/>
        </w:rPr>
        <w:t xml:space="preserve"> </w:t>
      </w:r>
      <w:r>
        <w:rPr>
          <w:sz w:val="18"/>
        </w:rPr>
        <w:t>právo</w:t>
      </w:r>
      <w:r>
        <w:rPr>
          <w:spacing w:val="-4"/>
          <w:sz w:val="18"/>
        </w:rPr>
        <w:t xml:space="preserve"> </w:t>
      </w:r>
      <w:r>
        <w:rPr>
          <w:sz w:val="18"/>
        </w:rPr>
        <w:t>snížit</w:t>
      </w:r>
      <w:r>
        <w:rPr>
          <w:spacing w:val="-6"/>
          <w:sz w:val="18"/>
        </w:rPr>
        <w:t xml:space="preserve"> </w:t>
      </w:r>
      <w:r>
        <w:rPr>
          <w:sz w:val="18"/>
        </w:rPr>
        <w:t>pojistné</w:t>
      </w:r>
      <w:r>
        <w:rPr>
          <w:spacing w:val="-5"/>
          <w:sz w:val="18"/>
        </w:rPr>
        <w:t xml:space="preserve"> </w:t>
      </w:r>
      <w:r>
        <w:rPr>
          <w:sz w:val="18"/>
        </w:rPr>
        <w:t>plnění,</w:t>
      </w:r>
      <w:r>
        <w:rPr>
          <w:spacing w:val="-5"/>
          <w:sz w:val="18"/>
        </w:rPr>
        <w:t xml:space="preserve"> </w:t>
      </w:r>
      <w:r>
        <w:rPr>
          <w:sz w:val="18"/>
        </w:rPr>
        <w:t>pokud</w:t>
      </w:r>
      <w:r>
        <w:rPr>
          <w:spacing w:val="-6"/>
          <w:sz w:val="18"/>
        </w:rPr>
        <w:t xml:space="preserve"> </w:t>
      </w:r>
      <w:r>
        <w:rPr>
          <w:sz w:val="18"/>
        </w:rPr>
        <w:t>porušení</w:t>
      </w:r>
      <w:r>
        <w:rPr>
          <w:spacing w:val="-4"/>
          <w:sz w:val="18"/>
        </w:rPr>
        <w:t xml:space="preserve"> </w:t>
      </w:r>
      <w:r>
        <w:rPr>
          <w:sz w:val="18"/>
        </w:rPr>
        <w:t>povinnosti</w:t>
      </w:r>
      <w:r>
        <w:rPr>
          <w:spacing w:val="-4"/>
          <w:sz w:val="18"/>
        </w:rPr>
        <w:t xml:space="preserve"> </w:t>
      </w:r>
      <w:r>
        <w:rPr>
          <w:sz w:val="18"/>
        </w:rPr>
        <w:t>pojistníka,</w:t>
      </w:r>
      <w:r>
        <w:rPr>
          <w:spacing w:val="-3"/>
          <w:sz w:val="18"/>
        </w:rPr>
        <w:t xml:space="preserve"> </w:t>
      </w:r>
      <w:r>
        <w:rPr>
          <w:sz w:val="18"/>
        </w:rPr>
        <w:t>pojištěného</w:t>
      </w:r>
      <w:r>
        <w:rPr>
          <w:spacing w:val="-6"/>
          <w:sz w:val="18"/>
        </w:rPr>
        <w:t xml:space="preserve"> </w:t>
      </w:r>
      <w:r>
        <w:rPr>
          <w:sz w:val="18"/>
        </w:rPr>
        <w:t>nebo</w:t>
      </w:r>
      <w:r>
        <w:rPr>
          <w:spacing w:val="-4"/>
          <w:sz w:val="18"/>
        </w:rPr>
        <w:t xml:space="preserve"> </w:t>
      </w:r>
      <w:r>
        <w:rPr>
          <w:sz w:val="18"/>
        </w:rPr>
        <w:t>jiné</w:t>
      </w:r>
      <w:r>
        <w:rPr>
          <w:spacing w:val="-4"/>
          <w:sz w:val="18"/>
        </w:rPr>
        <w:t xml:space="preserve"> </w:t>
      </w:r>
      <w:r>
        <w:rPr>
          <w:sz w:val="18"/>
        </w:rPr>
        <w:t>oprávněné</w:t>
      </w:r>
      <w:r>
        <w:rPr>
          <w:spacing w:val="-5"/>
          <w:sz w:val="18"/>
        </w:rPr>
        <w:t xml:space="preserve"> </w:t>
      </w:r>
      <w:r>
        <w:rPr>
          <w:sz w:val="18"/>
        </w:rPr>
        <w:t>osoby mělo</w:t>
      </w:r>
      <w:r>
        <w:rPr>
          <w:spacing w:val="-11"/>
          <w:sz w:val="18"/>
        </w:rPr>
        <w:t xml:space="preserve"> </w:t>
      </w:r>
      <w:r>
        <w:rPr>
          <w:sz w:val="18"/>
        </w:rPr>
        <w:t>podstatný</w:t>
      </w:r>
      <w:r>
        <w:rPr>
          <w:spacing w:val="-9"/>
          <w:sz w:val="18"/>
        </w:rPr>
        <w:t xml:space="preserve"> </w:t>
      </w:r>
      <w:r>
        <w:rPr>
          <w:sz w:val="18"/>
        </w:rPr>
        <w:t>vliv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vznik</w:t>
      </w:r>
      <w:r>
        <w:rPr>
          <w:spacing w:val="-10"/>
          <w:sz w:val="18"/>
        </w:rPr>
        <w:t xml:space="preserve"> </w:t>
      </w:r>
      <w:r>
        <w:rPr>
          <w:sz w:val="18"/>
        </w:rPr>
        <w:t>pojistné</w:t>
      </w:r>
      <w:r>
        <w:rPr>
          <w:spacing w:val="-10"/>
          <w:sz w:val="18"/>
        </w:rPr>
        <w:t xml:space="preserve"> </w:t>
      </w:r>
      <w:r>
        <w:rPr>
          <w:sz w:val="18"/>
        </w:rPr>
        <w:t>události,</w:t>
      </w:r>
      <w:r>
        <w:rPr>
          <w:spacing w:val="-10"/>
          <w:sz w:val="18"/>
        </w:rPr>
        <w:t xml:space="preserve"> </w:t>
      </w:r>
      <w:r>
        <w:rPr>
          <w:sz w:val="18"/>
        </w:rPr>
        <w:t>její</w:t>
      </w:r>
      <w:r>
        <w:rPr>
          <w:spacing w:val="-10"/>
          <w:sz w:val="18"/>
        </w:rPr>
        <w:t xml:space="preserve"> </w:t>
      </w:r>
      <w:r>
        <w:rPr>
          <w:sz w:val="18"/>
        </w:rPr>
        <w:t>průběh,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zvětšení</w:t>
      </w:r>
      <w:r>
        <w:rPr>
          <w:spacing w:val="-10"/>
          <w:sz w:val="18"/>
        </w:rPr>
        <w:t xml:space="preserve"> </w:t>
      </w:r>
      <w:r>
        <w:rPr>
          <w:sz w:val="18"/>
        </w:rPr>
        <w:t>rozsahu</w:t>
      </w:r>
      <w:r>
        <w:rPr>
          <w:spacing w:val="-10"/>
          <w:sz w:val="18"/>
        </w:rPr>
        <w:t xml:space="preserve"> </w:t>
      </w:r>
      <w:r>
        <w:rPr>
          <w:sz w:val="18"/>
        </w:rPr>
        <w:t>jejích</w:t>
      </w:r>
      <w:r>
        <w:rPr>
          <w:spacing w:val="-10"/>
          <w:sz w:val="18"/>
        </w:rPr>
        <w:t xml:space="preserve"> </w:t>
      </w:r>
      <w:r>
        <w:rPr>
          <w:sz w:val="18"/>
        </w:rPr>
        <w:t>následků</w:t>
      </w:r>
      <w:r>
        <w:rPr>
          <w:spacing w:val="-11"/>
          <w:sz w:val="18"/>
        </w:rPr>
        <w:t xml:space="preserve"> </w:t>
      </w:r>
      <w:r>
        <w:rPr>
          <w:sz w:val="18"/>
        </w:rPr>
        <w:t>nebo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zjištění</w:t>
      </w:r>
      <w:r>
        <w:rPr>
          <w:spacing w:val="-10"/>
          <w:sz w:val="18"/>
        </w:rPr>
        <w:t xml:space="preserve"> </w:t>
      </w:r>
      <w:r>
        <w:rPr>
          <w:sz w:val="18"/>
        </w:rPr>
        <w:t>či</w:t>
      </w:r>
      <w:r>
        <w:rPr>
          <w:spacing w:val="-9"/>
          <w:sz w:val="18"/>
        </w:rPr>
        <w:t xml:space="preserve"> </w:t>
      </w:r>
      <w:r>
        <w:rPr>
          <w:sz w:val="18"/>
        </w:rPr>
        <w:t>určení výše pojistného plnění. Pojistitel sníž</w:t>
      </w:r>
      <w:r>
        <w:rPr>
          <w:sz w:val="18"/>
        </w:rPr>
        <w:t>í pojistné plnění úměrně tomu, jaký vliv mělo porušení povinnosti na rozsah pojistitelovy povinnosti</w:t>
      </w:r>
      <w:r>
        <w:rPr>
          <w:spacing w:val="-8"/>
          <w:sz w:val="18"/>
        </w:rPr>
        <w:t xml:space="preserve"> </w:t>
      </w:r>
      <w:r>
        <w:rPr>
          <w:sz w:val="18"/>
        </w:rPr>
        <w:t>plnit.</w:t>
      </w:r>
    </w:p>
    <w:p w:rsidR="00E45F18" w:rsidRDefault="000D577A">
      <w:pPr>
        <w:pStyle w:val="Odstavecseseznamem"/>
        <w:numPr>
          <w:ilvl w:val="0"/>
          <w:numId w:val="1"/>
        </w:numPr>
        <w:tabs>
          <w:tab w:val="left" w:pos="397"/>
        </w:tabs>
        <w:spacing w:before="123"/>
        <w:ind w:hanging="285"/>
        <w:rPr>
          <w:sz w:val="18"/>
        </w:rPr>
      </w:pPr>
      <w:r>
        <w:rPr>
          <w:sz w:val="18"/>
        </w:rPr>
        <w:t>Odchylně od čl. 8 odst. 6) ZPP P-610/14 je</w:t>
      </w:r>
      <w:r>
        <w:rPr>
          <w:spacing w:val="-36"/>
          <w:sz w:val="18"/>
        </w:rPr>
        <w:t xml:space="preserve"> </w:t>
      </w:r>
      <w:r>
        <w:rPr>
          <w:sz w:val="18"/>
        </w:rPr>
        <w:t>pojištěným: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before="129" w:line="249" w:lineRule="auto"/>
        <w:ind w:right="116"/>
        <w:rPr>
          <w:sz w:val="18"/>
        </w:rPr>
      </w:pPr>
      <w:r>
        <w:rPr>
          <w:sz w:val="18"/>
        </w:rPr>
        <w:t>zadavatel</w:t>
      </w:r>
      <w:r>
        <w:rPr>
          <w:spacing w:val="-4"/>
          <w:sz w:val="18"/>
        </w:rPr>
        <w:t xml:space="preserve"> </w:t>
      </w:r>
      <w:r>
        <w:rPr>
          <w:sz w:val="18"/>
        </w:rPr>
        <w:t>klinického</w:t>
      </w:r>
      <w:r>
        <w:rPr>
          <w:spacing w:val="-2"/>
          <w:sz w:val="18"/>
        </w:rPr>
        <w:t xml:space="preserve"> </w:t>
      </w:r>
      <w:r>
        <w:rPr>
          <w:sz w:val="18"/>
        </w:rPr>
        <w:t>hodnocení</w:t>
      </w:r>
      <w:r>
        <w:rPr>
          <w:spacing w:val="-2"/>
          <w:sz w:val="18"/>
        </w:rPr>
        <w:t xml:space="preserve"> </w:t>
      </w:r>
      <w:r>
        <w:rPr>
          <w:sz w:val="18"/>
        </w:rPr>
        <w:t>humánních</w:t>
      </w:r>
      <w:r>
        <w:rPr>
          <w:spacing w:val="-3"/>
          <w:sz w:val="18"/>
        </w:rPr>
        <w:t xml:space="preserve"> </w:t>
      </w:r>
      <w:r>
        <w:rPr>
          <w:sz w:val="18"/>
        </w:rPr>
        <w:t>léčivých</w:t>
      </w:r>
      <w:r>
        <w:rPr>
          <w:spacing w:val="-3"/>
          <w:sz w:val="18"/>
        </w:rPr>
        <w:t xml:space="preserve"> </w:t>
      </w:r>
      <w:r>
        <w:rPr>
          <w:sz w:val="18"/>
        </w:rPr>
        <w:t>přípravků</w:t>
      </w:r>
      <w:r>
        <w:rPr>
          <w:spacing w:val="-2"/>
          <w:sz w:val="18"/>
        </w:rPr>
        <w:t xml:space="preserve"> </w:t>
      </w:r>
      <w:r>
        <w:rPr>
          <w:sz w:val="18"/>
        </w:rPr>
        <w:t>podle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léčivech,</w:t>
      </w:r>
      <w:r>
        <w:rPr>
          <w:spacing w:val="-3"/>
          <w:sz w:val="18"/>
        </w:rPr>
        <w:t xml:space="preserve"> </w:t>
      </w:r>
      <w:r>
        <w:rPr>
          <w:sz w:val="18"/>
        </w:rPr>
        <w:t>který</w:t>
      </w:r>
      <w:r>
        <w:rPr>
          <w:spacing w:val="-2"/>
          <w:sz w:val="18"/>
        </w:rPr>
        <w:t xml:space="preserve"> </w:t>
      </w:r>
      <w:r>
        <w:rPr>
          <w:sz w:val="18"/>
        </w:rPr>
        <w:t>současně</w:t>
      </w:r>
      <w:r>
        <w:rPr>
          <w:spacing w:val="-3"/>
          <w:sz w:val="18"/>
        </w:rPr>
        <w:t xml:space="preserve"> </w:t>
      </w:r>
      <w:r>
        <w:rPr>
          <w:sz w:val="18"/>
        </w:rPr>
        <w:t>může</w:t>
      </w:r>
      <w:r>
        <w:rPr>
          <w:spacing w:val="-3"/>
          <w:sz w:val="18"/>
        </w:rPr>
        <w:t xml:space="preserve"> </w:t>
      </w:r>
      <w:r>
        <w:rPr>
          <w:sz w:val="18"/>
        </w:rPr>
        <w:t>být</w:t>
      </w:r>
      <w:r>
        <w:rPr>
          <w:spacing w:val="-3"/>
          <w:sz w:val="18"/>
        </w:rPr>
        <w:t xml:space="preserve"> </w:t>
      </w:r>
      <w:r>
        <w:rPr>
          <w:w w:val="125"/>
          <w:sz w:val="18"/>
        </w:rPr>
        <w:t xml:space="preserve">i </w:t>
      </w:r>
      <w:r>
        <w:rPr>
          <w:sz w:val="18"/>
        </w:rPr>
        <w:t>zdravotnickým</w:t>
      </w:r>
      <w:r>
        <w:rPr>
          <w:spacing w:val="-8"/>
          <w:sz w:val="18"/>
        </w:rPr>
        <w:t xml:space="preserve"> </w:t>
      </w:r>
      <w:r>
        <w:rPr>
          <w:sz w:val="18"/>
        </w:rPr>
        <w:t>zařízení</w:t>
      </w:r>
      <w:r>
        <w:rPr>
          <w:spacing w:val="-7"/>
          <w:sz w:val="18"/>
        </w:rPr>
        <w:t xml:space="preserve"> </w:t>
      </w:r>
      <w:r>
        <w:rPr>
          <w:sz w:val="18"/>
        </w:rPr>
        <w:t>(poskytovatel</w:t>
      </w:r>
      <w:r>
        <w:rPr>
          <w:spacing w:val="-9"/>
          <w:sz w:val="18"/>
        </w:rPr>
        <w:t xml:space="preserve"> </w:t>
      </w:r>
      <w:r>
        <w:rPr>
          <w:sz w:val="18"/>
        </w:rPr>
        <w:t>zdravotních</w:t>
      </w:r>
      <w:r>
        <w:rPr>
          <w:spacing w:val="-9"/>
          <w:sz w:val="18"/>
        </w:rPr>
        <w:t xml:space="preserve"> </w:t>
      </w:r>
      <w:r>
        <w:rPr>
          <w:sz w:val="18"/>
        </w:rPr>
        <w:t>služeb),</w:t>
      </w:r>
      <w:r>
        <w:rPr>
          <w:spacing w:val="-10"/>
          <w:sz w:val="18"/>
        </w:rPr>
        <w:t xml:space="preserve"> </w:t>
      </w:r>
      <w:r>
        <w:rPr>
          <w:sz w:val="18"/>
        </w:rPr>
        <w:t>ve</w:t>
      </w:r>
      <w:r>
        <w:rPr>
          <w:spacing w:val="-8"/>
          <w:sz w:val="18"/>
        </w:rPr>
        <w:t xml:space="preserve"> </w:t>
      </w:r>
      <w:r>
        <w:rPr>
          <w:sz w:val="18"/>
        </w:rPr>
        <w:t>kterém</w:t>
      </w:r>
      <w:r>
        <w:rPr>
          <w:spacing w:val="-8"/>
          <w:sz w:val="18"/>
        </w:rPr>
        <w:t xml:space="preserve"> </w:t>
      </w:r>
      <w:r>
        <w:rPr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z w:val="18"/>
        </w:rPr>
        <w:t>prováděno</w:t>
      </w:r>
      <w:r>
        <w:rPr>
          <w:spacing w:val="-8"/>
          <w:sz w:val="18"/>
        </w:rPr>
        <w:t xml:space="preserve"> </w:t>
      </w:r>
      <w:r>
        <w:rPr>
          <w:sz w:val="18"/>
        </w:rPr>
        <w:t>klinické</w:t>
      </w:r>
      <w:r>
        <w:rPr>
          <w:spacing w:val="-9"/>
          <w:sz w:val="18"/>
        </w:rPr>
        <w:t xml:space="preserve"> </w:t>
      </w:r>
      <w:r>
        <w:rPr>
          <w:sz w:val="18"/>
        </w:rPr>
        <w:t>hodnocení,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ind w:hanging="361"/>
        <w:rPr>
          <w:sz w:val="18"/>
        </w:rPr>
      </w:pPr>
      <w:r>
        <w:rPr>
          <w:sz w:val="18"/>
        </w:rPr>
        <w:t>zkoušející,</w:t>
      </w:r>
      <w:r>
        <w:rPr>
          <w:spacing w:val="-6"/>
          <w:sz w:val="18"/>
        </w:rPr>
        <w:t xml:space="preserve"> </w:t>
      </w:r>
      <w:r>
        <w:rPr>
          <w:sz w:val="18"/>
        </w:rPr>
        <w:t>tj.</w:t>
      </w:r>
      <w:r>
        <w:rPr>
          <w:spacing w:val="-7"/>
          <w:sz w:val="18"/>
        </w:rPr>
        <w:t xml:space="preserve"> </w:t>
      </w:r>
      <w:r>
        <w:rPr>
          <w:sz w:val="18"/>
        </w:rPr>
        <w:t>lékař,</w:t>
      </w:r>
      <w:r>
        <w:rPr>
          <w:spacing w:val="-6"/>
          <w:sz w:val="18"/>
        </w:rPr>
        <w:t xml:space="preserve"> </w:t>
      </w:r>
      <w:r>
        <w:rPr>
          <w:sz w:val="18"/>
        </w:rPr>
        <w:t>který</w:t>
      </w:r>
      <w:r>
        <w:rPr>
          <w:spacing w:val="-8"/>
          <w:sz w:val="18"/>
        </w:rPr>
        <w:t xml:space="preserve"> </w:t>
      </w:r>
      <w:r>
        <w:rPr>
          <w:sz w:val="18"/>
        </w:rPr>
        <w:t>odpovídá</w:t>
      </w:r>
      <w:r>
        <w:rPr>
          <w:spacing w:val="-8"/>
          <w:sz w:val="18"/>
        </w:rPr>
        <w:t xml:space="preserve"> </w:t>
      </w:r>
      <w:r>
        <w:rPr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z w:val="18"/>
        </w:rPr>
        <w:t>průběh</w:t>
      </w:r>
      <w:r>
        <w:rPr>
          <w:spacing w:val="-7"/>
          <w:sz w:val="18"/>
        </w:rPr>
        <w:t xml:space="preserve"> </w:t>
      </w:r>
      <w:r>
        <w:rPr>
          <w:sz w:val="18"/>
        </w:rPr>
        <w:t>klinického</w:t>
      </w:r>
      <w:r>
        <w:rPr>
          <w:spacing w:val="-6"/>
          <w:sz w:val="18"/>
        </w:rPr>
        <w:t xml:space="preserve"> </w:t>
      </w:r>
      <w:r>
        <w:rPr>
          <w:sz w:val="18"/>
        </w:rPr>
        <w:t>hodnocení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daném</w:t>
      </w:r>
      <w:r>
        <w:rPr>
          <w:spacing w:val="-6"/>
          <w:sz w:val="18"/>
        </w:rPr>
        <w:t xml:space="preserve"> </w:t>
      </w:r>
      <w:r>
        <w:rPr>
          <w:sz w:val="18"/>
        </w:rPr>
        <w:t>místě</w:t>
      </w:r>
      <w:r>
        <w:rPr>
          <w:spacing w:val="-7"/>
          <w:sz w:val="18"/>
        </w:rPr>
        <w:t xml:space="preserve"> </w:t>
      </w:r>
      <w:r>
        <w:rPr>
          <w:sz w:val="18"/>
        </w:rPr>
        <w:t>zkoušení,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before="9" w:line="249" w:lineRule="auto"/>
        <w:ind w:right="115"/>
        <w:rPr>
          <w:sz w:val="18"/>
        </w:rPr>
      </w:pPr>
      <w:r>
        <w:rPr>
          <w:sz w:val="18"/>
        </w:rPr>
        <w:t>zdravotnická</w:t>
      </w:r>
      <w:r>
        <w:rPr>
          <w:spacing w:val="-6"/>
          <w:sz w:val="18"/>
        </w:rPr>
        <w:t xml:space="preserve"> </w:t>
      </w:r>
      <w:r>
        <w:rPr>
          <w:sz w:val="18"/>
        </w:rPr>
        <w:t>zařízení</w:t>
      </w:r>
      <w:r>
        <w:rPr>
          <w:spacing w:val="-4"/>
          <w:sz w:val="18"/>
        </w:rPr>
        <w:t xml:space="preserve"> </w:t>
      </w:r>
      <w:r>
        <w:rPr>
          <w:sz w:val="18"/>
        </w:rPr>
        <w:t>(poskytovatelé</w:t>
      </w:r>
      <w:r>
        <w:rPr>
          <w:spacing w:val="-5"/>
          <w:sz w:val="18"/>
        </w:rPr>
        <w:t xml:space="preserve"> </w:t>
      </w:r>
      <w:r>
        <w:rPr>
          <w:sz w:val="18"/>
        </w:rPr>
        <w:t>zdravotních</w:t>
      </w:r>
      <w:r>
        <w:rPr>
          <w:spacing w:val="-5"/>
          <w:sz w:val="18"/>
        </w:rPr>
        <w:t xml:space="preserve"> </w:t>
      </w:r>
      <w:r>
        <w:rPr>
          <w:sz w:val="18"/>
        </w:rPr>
        <w:t>služeb)</w:t>
      </w:r>
      <w:r>
        <w:rPr>
          <w:spacing w:val="-6"/>
          <w:sz w:val="18"/>
        </w:rPr>
        <w:t xml:space="preserve"> </w:t>
      </w:r>
      <w:r>
        <w:rPr>
          <w:sz w:val="18"/>
        </w:rPr>
        <w:t>odchylná</w:t>
      </w:r>
      <w:r>
        <w:rPr>
          <w:spacing w:val="-6"/>
          <w:sz w:val="18"/>
        </w:rPr>
        <w:t xml:space="preserve"> </w:t>
      </w:r>
      <w:r>
        <w:rPr>
          <w:sz w:val="18"/>
        </w:rPr>
        <w:t>od</w:t>
      </w:r>
      <w:r>
        <w:rPr>
          <w:spacing w:val="-4"/>
          <w:sz w:val="18"/>
        </w:rPr>
        <w:t xml:space="preserve"> </w:t>
      </w:r>
      <w:r>
        <w:rPr>
          <w:sz w:val="18"/>
        </w:rPr>
        <w:t>zadavatele,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6"/>
          <w:sz w:val="18"/>
        </w:rPr>
        <w:t xml:space="preserve"> </w:t>
      </w:r>
      <w:r>
        <w:rPr>
          <w:sz w:val="18"/>
        </w:rPr>
        <w:t>kterých</w:t>
      </w:r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z w:val="18"/>
        </w:rPr>
        <w:t>prováděno</w:t>
      </w:r>
      <w:r>
        <w:rPr>
          <w:spacing w:val="-5"/>
          <w:sz w:val="18"/>
        </w:rPr>
        <w:t xml:space="preserve"> </w:t>
      </w:r>
      <w:r>
        <w:rPr>
          <w:sz w:val="18"/>
        </w:rPr>
        <w:t>klinické hodnocení,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before="1" w:line="249" w:lineRule="auto"/>
        <w:ind w:right="120"/>
        <w:rPr>
          <w:sz w:val="18"/>
        </w:rPr>
      </w:pPr>
      <w:r>
        <w:rPr>
          <w:sz w:val="18"/>
        </w:rPr>
        <w:t>společník, statutární orgán, člen statutárního a kontrolního orgánu nebo správní rady nebo prokurista právnických osob</w:t>
      </w:r>
      <w:r>
        <w:rPr>
          <w:spacing w:val="-5"/>
          <w:sz w:val="18"/>
        </w:rPr>
        <w:t xml:space="preserve"> </w:t>
      </w:r>
      <w:r>
        <w:rPr>
          <w:sz w:val="18"/>
        </w:rPr>
        <w:t>uvedených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písm.</w:t>
      </w:r>
      <w:r>
        <w:rPr>
          <w:spacing w:val="-6"/>
          <w:sz w:val="18"/>
        </w:rPr>
        <w:t xml:space="preserve"> </w:t>
      </w:r>
      <w:r>
        <w:rPr>
          <w:sz w:val="18"/>
        </w:rPr>
        <w:t>a)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c)</w:t>
      </w:r>
      <w:r>
        <w:rPr>
          <w:spacing w:val="-5"/>
          <w:sz w:val="18"/>
        </w:rPr>
        <w:t xml:space="preserve"> </w:t>
      </w:r>
      <w:r>
        <w:rPr>
          <w:sz w:val="18"/>
        </w:rPr>
        <w:t>při</w:t>
      </w:r>
      <w:r>
        <w:rPr>
          <w:spacing w:val="-4"/>
          <w:sz w:val="18"/>
        </w:rPr>
        <w:t xml:space="preserve"> </w:t>
      </w:r>
      <w:r>
        <w:rPr>
          <w:sz w:val="18"/>
        </w:rPr>
        <w:t>výkonu</w:t>
      </w:r>
      <w:r>
        <w:rPr>
          <w:spacing w:val="-5"/>
          <w:sz w:val="18"/>
        </w:rPr>
        <w:t xml:space="preserve"> </w:t>
      </w:r>
      <w:r>
        <w:rPr>
          <w:sz w:val="18"/>
        </w:rPr>
        <w:t>pojištěné</w:t>
      </w:r>
      <w:r>
        <w:rPr>
          <w:spacing w:val="-6"/>
          <w:sz w:val="18"/>
        </w:rPr>
        <w:t xml:space="preserve"> </w:t>
      </w:r>
      <w:r>
        <w:rPr>
          <w:sz w:val="18"/>
        </w:rPr>
        <w:t>či</w:t>
      </w:r>
      <w:r>
        <w:rPr>
          <w:sz w:val="18"/>
        </w:rPr>
        <w:t>nnosti</w:t>
      </w:r>
      <w:r>
        <w:rPr>
          <w:spacing w:val="-7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tyto</w:t>
      </w:r>
      <w:r>
        <w:rPr>
          <w:spacing w:val="-4"/>
          <w:sz w:val="18"/>
        </w:rPr>
        <w:t xml:space="preserve"> </w:t>
      </w:r>
      <w:r>
        <w:rPr>
          <w:sz w:val="18"/>
        </w:rPr>
        <w:t>právnické</w:t>
      </w:r>
      <w:r>
        <w:rPr>
          <w:spacing w:val="-6"/>
          <w:sz w:val="18"/>
        </w:rPr>
        <w:t xml:space="preserve"> </w:t>
      </w:r>
      <w:r>
        <w:rPr>
          <w:sz w:val="18"/>
        </w:rPr>
        <w:t>osoby,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ind w:hanging="361"/>
        <w:rPr>
          <w:sz w:val="18"/>
        </w:rPr>
      </w:pPr>
      <w:r>
        <w:rPr>
          <w:sz w:val="18"/>
        </w:rPr>
        <w:t>zaměstnanec</w:t>
      </w:r>
      <w:r>
        <w:rPr>
          <w:spacing w:val="-8"/>
          <w:sz w:val="18"/>
        </w:rPr>
        <w:t xml:space="preserve"> </w:t>
      </w:r>
      <w:r>
        <w:rPr>
          <w:sz w:val="18"/>
        </w:rPr>
        <w:t>při</w:t>
      </w:r>
      <w:r>
        <w:rPr>
          <w:spacing w:val="-6"/>
          <w:sz w:val="18"/>
        </w:rPr>
        <w:t xml:space="preserve"> </w:t>
      </w:r>
      <w:r>
        <w:rPr>
          <w:sz w:val="18"/>
        </w:rPr>
        <w:t>výkonu</w:t>
      </w:r>
      <w:r>
        <w:rPr>
          <w:spacing w:val="-8"/>
          <w:sz w:val="18"/>
        </w:rPr>
        <w:t xml:space="preserve"> </w:t>
      </w:r>
      <w:r>
        <w:rPr>
          <w:sz w:val="18"/>
        </w:rPr>
        <w:t>práce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rámci</w:t>
      </w:r>
      <w:r>
        <w:rPr>
          <w:spacing w:val="-5"/>
          <w:sz w:val="18"/>
        </w:rPr>
        <w:t xml:space="preserve"> </w:t>
      </w:r>
      <w:r>
        <w:rPr>
          <w:sz w:val="18"/>
        </w:rPr>
        <w:t>pojištěné</w:t>
      </w:r>
      <w:r>
        <w:rPr>
          <w:spacing w:val="-8"/>
          <w:sz w:val="18"/>
        </w:rPr>
        <w:t xml:space="preserve"> </w:t>
      </w:r>
      <w:r>
        <w:rPr>
          <w:sz w:val="18"/>
        </w:rPr>
        <w:t>činnosti</w:t>
      </w:r>
      <w:r>
        <w:rPr>
          <w:spacing w:val="-9"/>
          <w:sz w:val="18"/>
        </w:rPr>
        <w:t xml:space="preserve"> </w:t>
      </w:r>
      <w:r>
        <w:rPr>
          <w:sz w:val="18"/>
        </w:rPr>
        <w:t>pro</w:t>
      </w:r>
      <w:r>
        <w:rPr>
          <w:spacing w:val="-10"/>
          <w:sz w:val="18"/>
        </w:rPr>
        <w:t xml:space="preserve"> </w:t>
      </w:r>
      <w:r>
        <w:rPr>
          <w:sz w:val="18"/>
        </w:rPr>
        <w:t>osoby</w:t>
      </w:r>
      <w:r>
        <w:rPr>
          <w:spacing w:val="-6"/>
          <w:sz w:val="18"/>
        </w:rPr>
        <w:t xml:space="preserve"> </w:t>
      </w:r>
      <w:r>
        <w:rPr>
          <w:sz w:val="18"/>
        </w:rPr>
        <w:t>uvedené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písm.</w:t>
      </w:r>
      <w:r>
        <w:rPr>
          <w:spacing w:val="-8"/>
          <w:sz w:val="18"/>
        </w:rPr>
        <w:t xml:space="preserve"> </w:t>
      </w:r>
      <w:r>
        <w:rPr>
          <w:sz w:val="18"/>
        </w:rPr>
        <w:t>a)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c),</w:t>
      </w:r>
    </w:p>
    <w:p w:rsidR="00E45F18" w:rsidRDefault="000D577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before="9"/>
        <w:ind w:hanging="361"/>
        <w:rPr>
          <w:sz w:val="18"/>
        </w:rPr>
      </w:pPr>
      <w:r>
        <w:rPr>
          <w:sz w:val="18"/>
        </w:rPr>
        <w:t>osoba</w:t>
      </w:r>
      <w:r>
        <w:rPr>
          <w:spacing w:val="-10"/>
          <w:sz w:val="18"/>
        </w:rPr>
        <w:t xml:space="preserve"> </w:t>
      </w:r>
      <w:r>
        <w:rPr>
          <w:sz w:val="18"/>
        </w:rPr>
        <w:t>činná</w:t>
      </w:r>
      <w:r>
        <w:rPr>
          <w:spacing w:val="-9"/>
          <w:sz w:val="18"/>
        </w:rPr>
        <w:t xml:space="preserve"> </w:t>
      </w:r>
      <w:r>
        <w:rPr>
          <w:sz w:val="18"/>
        </w:rPr>
        <w:t>při</w:t>
      </w:r>
      <w:r>
        <w:rPr>
          <w:spacing w:val="-7"/>
          <w:sz w:val="18"/>
        </w:rPr>
        <w:t xml:space="preserve"> </w:t>
      </w:r>
      <w:r>
        <w:rPr>
          <w:sz w:val="18"/>
        </w:rPr>
        <w:t>výkonu</w:t>
      </w:r>
      <w:r>
        <w:rPr>
          <w:spacing w:val="-10"/>
          <w:sz w:val="18"/>
        </w:rPr>
        <w:t xml:space="preserve"> </w:t>
      </w:r>
      <w:r>
        <w:rPr>
          <w:sz w:val="18"/>
        </w:rPr>
        <w:t>pojištěné</w:t>
      </w:r>
      <w:r>
        <w:rPr>
          <w:spacing w:val="-8"/>
          <w:sz w:val="18"/>
        </w:rPr>
        <w:t xml:space="preserve"> </w:t>
      </w:r>
      <w:r>
        <w:rPr>
          <w:sz w:val="18"/>
        </w:rPr>
        <w:t>činnosti</w:t>
      </w:r>
      <w:r>
        <w:rPr>
          <w:spacing w:val="-8"/>
          <w:sz w:val="18"/>
        </w:rPr>
        <w:t xml:space="preserve"> </w:t>
      </w:r>
      <w:r>
        <w:rPr>
          <w:sz w:val="18"/>
        </w:rPr>
        <w:t>pro</w:t>
      </w:r>
      <w:r>
        <w:rPr>
          <w:spacing w:val="-7"/>
          <w:sz w:val="18"/>
        </w:rPr>
        <w:t xml:space="preserve"> </w:t>
      </w:r>
      <w:r>
        <w:rPr>
          <w:sz w:val="18"/>
        </w:rPr>
        <w:t>osoby</w:t>
      </w:r>
      <w:r>
        <w:rPr>
          <w:spacing w:val="-8"/>
          <w:sz w:val="18"/>
        </w:rPr>
        <w:t xml:space="preserve"> </w:t>
      </w:r>
      <w:r>
        <w:rPr>
          <w:sz w:val="18"/>
        </w:rPr>
        <w:t>uvedené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z w:val="18"/>
        </w:rPr>
        <w:t>písm.</w:t>
      </w:r>
      <w:r>
        <w:rPr>
          <w:spacing w:val="-7"/>
          <w:sz w:val="18"/>
        </w:rPr>
        <w:t xml:space="preserve"> </w:t>
      </w:r>
      <w:r>
        <w:rPr>
          <w:sz w:val="18"/>
        </w:rPr>
        <w:t>a),</w:t>
      </w:r>
      <w:r>
        <w:rPr>
          <w:spacing w:val="-10"/>
          <w:sz w:val="18"/>
        </w:rPr>
        <w:t xml:space="preserve"> </w:t>
      </w:r>
      <w:r>
        <w:rPr>
          <w:sz w:val="18"/>
        </w:rPr>
        <w:t>b)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c)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z w:val="18"/>
        </w:rPr>
        <w:t>základě</w:t>
      </w:r>
      <w:r>
        <w:rPr>
          <w:spacing w:val="-9"/>
          <w:sz w:val="18"/>
        </w:rPr>
        <w:t xml:space="preserve"> </w:t>
      </w:r>
      <w:r>
        <w:rPr>
          <w:sz w:val="18"/>
        </w:rPr>
        <w:t>smlouvy.</w:t>
      </w:r>
    </w:p>
    <w:sectPr w:rsidR="00E45F18">
      <w:pgSz w:w="11910" w:h="16840"/>
      <w:pgMar w:top="158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77A" w:rsidRDefault="000D577A" w:rsidP="000D577A">
      <w:r>
        <w:separator/>
      </w:r>
    </w:p>
  </w:endnote>
  <w:endnote w:type="continuationSeparator" w:id="0">
    <w:p w:rsidR="000D577A" w:rsidRDefault="000D577A" w:rsidP="000D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7A" w:rsidRDefault="000D57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7A" w:rsidRDefault="000D57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7A" w:rsidRDefault="000D5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77A" w:rsidRDefault="000D577A" w:rsidP="000D577A">
      <w:r>
        <w:separator/>
      </w:r>
    </w:p>
  </w:footnote>
  <w:footnote w:type="continuationSeparator" w:id="0">
    <w:p w:rsidR="000D577A" w:rsidRDefault="000D577A" w:rsidP="000D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7A" w:rsidRDefault="000D57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7A" w:rsidRDefault="000D577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7A" w:rsidRDefault="000D5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40DE"/>
    <w:multiLevelType w:val="hybridMultilevel"/>
    <w:tmpl w:val="6E82DD40"/>
    <w:lvl w:ilvl="0" w:tplc="7EE8FEFC">
      <w:start w:val="1"/>
      <w:numFmt w:val="upperLetter"/>
      <w:lvlText w:val="%1."/>
      <w:lvlJc w:val="left"/>
      <w:pPr>
        <w:ind w:left="473" w:hanging="361"/>
        <w:jc w:val="left"/>
      </w:pPr>
      <w:rPr>
        <w:rFonts w:hint="default"/>
        <w:b/>
        <w:bCs/>
        <w:spacing w:val="-1"/>
        <w:w w:val="89"/>
        <w:lang w:val="cs-CZ" w:eastAsia="cs-CZ" w:bidi="cs-CZ"/>
      </w:rPr>
    </w:lvl>
    <w:lvl w:ilvl="1" w:tplc="C2CA5652">
      <w:start w:val="1"/>
      <w:numFmt w:val="decimal"/>
      <w:lvlText w:val="%2."/>
      <w:lvlJc w:val="left"/>
      <w:pPr>
        <w:ind w:left="538" w:hanging="426"/>
        <w:jc w:val="left"/>
      </w:pPr>
      <w:rPr>
        <w:rFonts w:hint="default"/>
        <w:b/>
        <w:bCs/>
        <w:spacing w:val="0"/>
        <w:w w:val="94"/>
        <w:lang w:val="cs-CZ" w:eastAsia="cs-CZ" w:bidi="cs-CZ"/>
      </w:rPr>
    </w:lvl>
    <w:lvl w:ilvl="2" w:tplc="E4729528">
      <w:numFmt w:val="bullet"/>
      <w:lvlText w:val="•"/>
      <w:lvlJc w:val="left"/>
      <w:pPr>
        <w:ind w:left="820" w:hanging="426"/>
      </w:pPr>
      <w:rPr>
        <w:rFonts w:hint="default"/>
        <w:lang w:val="cs-CZ" w:eastAsia="cs-CZ" w:bidi="cs-CZ"/>
      </w:rPr>
    </w:lvl>
    <w:lvl w:ilvl="3" w:tplc="B9B4DD46">
      <w:numFmt w:val="bullet"/>
      <w:lvlText w:val="•"/>
      <w:lvlJc w:val="left"/>
      <w:pPr>
        <w:ind w:left="840" w:hanging="426"/>
      </w:pPr>
      <w:rPr>
        <w:rFonts w:hint="default"/>
        <w:lang w:val="cs-CZ" w:eastAsia="cs-CZ" w:bidi="cs-CZ"/>
      </w:rPr>
    </w:lvl>
    <w:lvl w:ilvl="4" w:tplc="65C47E88">
      <w:numFmt w:val="bullet"/>
      <w:lvlText w:val="•"/>
      <w:lvlJc w:val="left"/>
      <w:pPr>
        <w:ind w:left="2129" w:hanging="426"/>
      </w:pPr>
      <w:rPr>
        <w:rFonts w:hint="default"/>
        <w:lang w:val="cs-CZ" w:eastAsia="cs-CZ" w:bidi="cs-CZ"/>
      </w:rPr>
    </w:lvl>
    <w:lvl w:ilvl="5" w:tplc="928A5C0E">
      <w:numFmt w:val="bullet"/>
      <w:lvlText w:val="•"/>
      <w:lvlJc w:val="left"/>
      <w:pPr>
        <w:ind w:left="3418" w:hanging="426"/>
      </w:pPr>
      <w:rPr>
        <w:rFonts w:hint="default"/>
        <w:lang w:val="cs-CZ" w:eastAsia="cs-CZ" w:bidi="cs-CZ"/>
      </w:rPr>
    </w:lvl>
    <w:lvl w:ilvl="6" w:tplc="F1BC7AFC">
      <w:numFmt w:val="bullet"/>
      <w:lvlText w:val="•"/>
      <w:lvlJc w:val="left"/>
      <w:pPr>
        <w:ind w:left="4708" w:hanging="426"/>
      </w:pPr>
      <w:rPr>
        <w:rFonts w:hint="default"/>
        <w:lang w:val="cs-CZ" w:eastAsia="cs-CZ" w:bidi="cs-CZ"/>
      </w:rPr>
    </w:lvl>
    <w:lvl w:ilvl="7" w:tplc="9468E5A6">
      <w:numFmt w:val="bullet"/>
      <w:lvlText w:val="•"/>
      <w:lvlJc w:val="left"/>
      <w:pPr>
        <w:ind w:left="5997" w:hanging="426"/>
      </w:pPr>
      <w:rPr>
        <w:rFonts w:hint="default"/>
        <w:lang w:val="cs-CZ" w:eastAsia="cs-CZ" w:bidi="cs-CZ"/>
      </w:rPr>
    </w:lvl>
    <w:lvl w:ilvl="8" w:tplc="B9A233BA">
      <w:numFmt w:val="bullet"/>
      <w:lvlText w:val="•"/>
      <w:lvlJc w:val="left"/>
      <w:pPr>
        <w:ind w:left="7287" w:hanging="426"/>
      </w:pPr>
      <w:rPr>
        <w:rFonts w:hint="default"/>
        <w:lang w:val="cs-CZ" w:eastAsia="cs-CZ" w:bidi="cs-CZ"/>
      </w:rPr>
    </w:lvl>
  </w:abstractNum>
  <w:abstractNum w:abstractNumId="1" w15:restartNumberingAfterBreak="0">
    <w:nsid w:val="619B3972"/>
    <w:multiLevelType w:val="hybridMultilevel"/>
    <w:tmpl w:val="FFFAAEB0"/>
    <w:lvl w:ilvl="0" w:tplc="29D8CA74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w w:val="91"/>
        <w:sz w:val="18"/>
        <w:szCs w:val="18"/>
        <w:lang w:val="cs-CZ" w:eastAsia="cs-CZ" w:bidi="cs-CZ"/>
      </w:rPr>
    </w:lvl>
    <w:lvl w:ilvl="1" w:tplc="81D66E56">
      <w:start w:val="1"/>
      <w:numFmt w:val="lowerLetter"/>
      <w:lvlText w:val="%2)"/>
      <w:lvlJc w:val="left"/>
      <w:pPr>
        <w:ind w:left="679" w:hanging="360"/>
        <w:jc w:val="left"/>
      </w:pPr>
      <w:rPr>
        <w:rFonts w:ascii="Arial" w:eastAsia="Arial" w:hAnsi="Arial" w:cs="Arial" w:hint="default"/>
        <w:spacing w:val="-1"/>
        <w:w w:val="90"/>
        <w:sz w:val="18"/>
        <w:szCs w:val="18"/>
        <w:lang w:val="cs-CZ" w:eastAsia="cs-CZ" w:bidi="cs-CZ"/>
      </w:rPr>
    </w:lvl>
    <w:lvl w:ilvl="2" w:tplc="75BE8FBC">
      <w:numFmt w:val="bullet"/>
      <w:lvlText w:val="•"/>
      <w:lvlJc w:val="left"/>
      <w:pPr>
        <w:ind w:left="1700" w:hanging="360"/>
      </w:pPr>
      <w:rPr>
        <w:rFonts w:hint="default"/>
        <w:lang w:val="cs-CZ" w:eastAsia="cs-CZ" w:bidi="cs-CZ"/>
      </w:rPr>
    </w:lvl>
    <w:lvl w:ilvl="3" w:tplc="BC4C678A">
      <w:numFmt w:val="bullet"/>
      <w:lvlText w:val="•"/>
      <w:lvlJc w:val="left"/>
      <w:pPr>
        <w:ind w:left="2721" w:hanging="360"/>
      </w:pPr>
      <w:rPr>
        <w:rFonts w:hint="default"/>
        <w:lang w:val="cs-CZ" w:eastAsia="cs-CZ" w:bidi="cs-CZ"/>
      </w:rPr>
    </w:lvl>
    <w:lvl w:ilvl="4" w:tplc="910C1C2E">
      <w:numFmt w:val="bullet"/>
      <w:lvlText w:val="•"/>
      <w:lvlJc w:val="left"/>
      <w:pPr>
        <w:ind w:left="3742" w:hanging="360"/>
      </w:pPr>
      <w:rPr>
        <w:rFonts w:hint="default"/>
        <w:lang w:val="cs-CZ" w:eastAsia="cs-CZ" w:bidi="cs-CZ"/>
      </w:rPr>
    </w:lvl>
    <w:lvl w:ilvl="5" w:tplc="642A0570">
      <w:numFmt w:val="bullet"/>
      <w:lvlText w:val="•"/>
      <w:lvlJc w:val="left"/>
      <w:pPr>
        <w:ind w:left="4762" w:hanging="360"/>
      </w:pPr>
      <w:rPr>
        <w:rFonts w:hint="default"/>
        <w:lang w:val="cs-CZ" w:eastAsia="cs-CZ" w:bidi="cs-CZ"/>
      </w:rPr>
    </w:lvl>
    <w:lvl w:ilvl="6" w:tplc="06C8A798">
      <w:numFmt w:val="bullet"/>
      <w:lvlText w:val="•"/>
      <w:lvlJc w:val="left"/>
      <w:pPr>
        <w:ind w:left="5783" w:hanging="360"/>
      </w:pPr>
      <w:rPr>
        <w:rFonts w:hint="default"/>
        <w:lang w:val="cs-CZ" w:eastAsia="cs-CZ" w:bidi="cs-CZ"/>
      </w:rPr>
    </w:lvl>
    <w:lvl w:ilvl="7" w:tplc="006A41CA">
      <w:numFmt w:val="bullet"/>
      <w:lvlText w:val="•"/>
      <w:lvlJc w:val="left"/>
      <w:pPr>
        <w:ind w:left="6804" w:hanging="360"/>
      </w:pPr>
      <w:rPr>
        <w:rFonts w:hint="default"/>
        <w:lang w:val="cs-CZ" w:eastAsia="cs-CZ" w:bidi="cs-CZ"/>
      </w:rPr>
    </w:lvl>
    <w:lvl w:ilvl="8" w:tplc="5BE6FFC6">
      <w:numFmt w:val="bullet"/>
      <w:lvlText w:val="•"/>
      <w:lvlJc w:val="left"/>
      <w:pPr>
        <w:ind w:left="7824" w:hanging="36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45F18"/>
    <w:rsid w:val="000D577A"/>
    <w:rsid w:val="001A2B68"/>
    <w:rsid w:val="00E4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04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9"/>
      <w:ind w:left="112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1"/>
      <w:ind w:left="112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spacing w:before="9"/>
      <w:ind w:left="112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2"/>
      <w:ind w:left="679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D57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577A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D57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77A"/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o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1593</Words>
  <Characters>9400</Characters>
  <Application>Microsoft Office Word</Application>
  <DocSecurity>0</DocSecurity>
  <Lines>78</Lines>
  <Paragraphs>21</Paragraphs>
  <ScaleCrop>false</ScaleCrop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2025-12-18T13:27:00Z</dcterms:created>
  <dcterms:modified xsi:type="dcterms:W3CDTF">2025-12-18T13:27:00Z</dcterms:modified>
</cp:coreProperties>
</file>