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A6CB" w14:textId="77777777" w:rsidR="00AB3143" w:rsidRPr="00AB3143" w:rsidRDefault="00AB3143" w:rsidP="00AB3143">
      <w:pPr>
        <w:pStyle w:val="Bezmezer1"/>
        <w:spacing w:before="240"/>
        <w:jc w:val="center"/>
        <w:rPr>
          <w:rFonts w:ascii="Segoe UI" w:hAnsi="Segoe UI" w:cs="Segoe UI"/>
          <w:b/>
          <w:caps/>
          <w:sz w:val="28"/>
          <w:szCs w:val="28"/>
        </w:rPr>
      </w:pPr>
      <w:r w:rsidRPr="00AB3143">
        <w:rPr>
          <w:rFonts w:ascii="Segoe UI" w:hAnsi="Segoe UI" w:cs="Segoe UI"/>
          <w:b/>
          <w:caps/>
          <w:sz w:val="28"/>
          <w:szCs w:val="28"/>
        </w:rPr>
        <w:t>Smlouva o vytvoření autorského díla při prezentaci</w:t>
      </w:r>
    </w:p>
    <w:p w14:paraId="62D3A45E" w14:textId="127579D5" w:rsidR="00AB3143" w:rsidRPr="00AB3143" w:rsidRDefault="00AB3143" w:rsidP="00AB3143">
      <w:pPr>
        <w:pStyle w:val="Bezmezer1"/>
        <w:jc w:val="center"/>
        <w:rPr>
          <w:rFonts w:ascii="Segoe UI" w:hAnsi="Segoe UI" w:cs="Segoe UI"/>
          <w:b/>
          <w:caps/>
          <w:sz w:val="28"/>
          <w:szCs w:val="28"/>
        </w:rPr>
      </w:pPr>
      <w:r w:rsidRPr="00AB3143">
        <w:rPr>
          <w:rFonts w:ascii="Segoe UI" w:hAnsi="Segoe UI" w:cs="Segoe UI"/>
          <w:b/>
          <w:caps/>
          <w:sz w:val="28"/>
          <w:szCs w:val="28"/>
        </w:rPr>
        <w:t>České republiky v zahraničí</w:t>
      </w:r>
    </w:p>
    <w:p w14:paraId="6C559645" w14:textId="77777777" w:rsidR="00AB3143" w:rsidRPr="00AB3143" w:rsidRDefault="00AB3143" w:rsidP="00AB3143">
      <w:pPr>
        <w:widowControl/>
        <w:numPr>
          <w:ilvl w:val="0"/>
          <w:numId w:val="14"/>
        </w:numPr>
        <w:tabs>
          <w:tab w:val="clear" w:pos="3540"/>
          <w:tab w:val="num" w:pos="0"/>
        </w:tabs>
        <w:suppressAutoHyphens/>
        <w:overflowPunct w:val="0"/>
        <w:autoSpaceDE/>
        <w:autoSpaceDN/>
        <w:spacing w:before="360"/>
        <w:ind w:left="432"/>
        <w:rPr>
          <w:b/>
          <w:color w:val="ED7D31"/>
        </w:rPr>
      </w:pPr>
      <w:r w:rsidRPr="00AB3143">
        <w:rPr>
          <w:b/>
          <w:color w:val="000000"/>
        </w:rPr>
        <w:t xml:space="preserve">ČESKÁ CENTRA </w:t>
      </w:r>
    </w:p>
    <w:p w14:paraId="2A72B307" w14:textId="77777777" w:rsidR="00AB3143" w:rsidRPr="00AB3143" w:rsidRDefault="00AB3143" w:rsidP="00AB3143">
      <w:pPr>
        <w:widowControl/>
        <w:numPr>
          <w:ilvl w:val="0"/>
          <w:numId w:val="14"/>
        </w:numPr>
        <w:tabs>
          <w:tab w:val="clear" w:pos="3540"/>
          <w:tab w:val="num" w:pos="0"/>
        </w:tabs>
        <w:autoSpaceDE/>
        <w:autoSpaceDN/>
        <w:ind w:left="2126" w:hanging="2126"/>
        <w:jc w:val="both"/>
        <w:rPr>
          <w:color w:val="000000"/>
        </w:rPr>
      </w:pPr>
      <w:r w:rsidRPr="00AB3143">
        <w:rPr>
          <w:color w:val="000000"/>
        </w:rPr>
        <w:t>Se sídlem:</w:t>
      </w:r>
      <w:r w:rsidRPr="00AB3143">
        <w:rPr>
          <w:color w:val="000000"/>
        </w:rPr>
        <w:tab/>
      </w:r>
      <w:r w:rsidRPr="00AB3143">
        <w:rPr>
          <w:color w:val="000000"/>
        </w:rPr>
        <w:tab/>
        <w:t>Václavské nám. 49, 110 00 Praha 1</w:t>
      </w:r>
    </w:p>
    <w:p w14:paraId="0D4AE4FE" w14:textId="4A7B61C5" w:rsidR="00AB3143" w:rsidRPr="00AB3143" w:rsidRDefault="00AB3143" w:rsidP="005A3C4E">
      <w:pPr>
        <w:widowControl/>
        <w:suppressAutoHyphens/>
        <w:overflowPunct w:val="0"/>
        <w:autoSpaceDE/>
        <w:autoSpaceDN/>
        <w:ind w:left="2126" w:hanging="2126"/>
        <w:rPr>
          <w:color w:val="000000"/>
        </w:rPr>
      </w:pPr>
      <w:r>
        <w:rPr>
          <w:color w:val="000000"/>
        </w:rPr>
        <w:t xml:space="preserve">Která zastupuje: </w:t>
      </w:r>
      <w:r>
        <w:rPr>
          <w:color w:val="000000"/>
        </w:rPr>
        <w:tab/>
      </w:r>
      <w:r w:rsidR="00F100D8" w:rsidRPr="009B3475">
        <w:t>Jitka Pánek Jurková, Ph.D., generální ředitelka Českých center</w:t>
      </w:r>
    </w:p>
    <w:p w14:paraId="0D3FA8C3" w14:textId="24C53C39" w:rsidR="00AB3143" w:rsidRPr="00AB3143" w:rsidRDefault="00AB3143" w:rsidP="00AB3143">
      <w:pPr>
        <w:ind w:left="2127" w:hanging="2127"/>
        <w:rPr>
          <w:color w:val="000000"/>
        </w:rPr>
      </w:pPr>
      <w:r w:rsidRPr="00AB3143">
        <w:rPr>
          <w:color w:val="000000"/>
        </w:rPr>
        <w:t>IČ</w:t>
      </w:r>
      <w:r w:rsidR="00ED072A">
        <w:rPr>
          <w:color w:val="000000"/>
        </w:rPr>
        <w:t>O</w:t>
      </w:r>
      <w:r w:rsidRPr="00AB3143">
        <w:rPr>
          <w:color w:val="000000"/>
        </w:rPr>
        <w:t xml:space="preserve">: </w:t>
      </w:r>
      <w:r w:rsidRPr="00AB3143">
        <w:rPr>
          <w:color w:val="000000"/>
        </w:rPr>
        <w:tab/>
        <w:t>48546038</w:t>
      </w:r>
    </w:p>
    <w:p w14:paraId="5E39F510" w14:textId="77777777" w:rsidR="00AB3143" w:rsidRPr="00AB3143" w:rsidRDefault="00AB3143" w:rsidP="00AB3143">
      <w:pPr>
        <w:ind w:left="2127" w:hanging="2127"/>
        <w:rPr>
          <w:color w:val="000000"/>
        </w:rPr>
      </w:pPr>
      <w:r w:rsidRPr="00AB3143">
        <w:rPr>
          <w:color w:val="000000"/>
        </w:rPr>
        <w:t>DIČ:</w:t>
      </w:r>
      <w:r w:rsidRPr="00AB3143">
        <w:rPr>
          <w:color w:val="000000"/>
        </w:rPr>
        <w:tab/>
        <w:t>CZ48546038</w:t>
      </w:r>
    </w:p>
    <w:p w14:paraId="707B57CD" w14:textId="77777777" w:rsidR="00AB3143" w:rsidRPr="00AB3143" w:rsidRDefault="00AB3143" w:rsidP="00AB3143">
      <w:pPr>
        <w:ind w:left="2127" w:hanging="2127"/>
        <w:rPr>
          <w:color w:val="000000"/>
        </w:rPr>
      </w:pPr>
      <w:r w:rsidRPr="00AB3143">
        <w:rPr>
          <w:color w:val="000000"/>
        </w:rPr>
        <w:t xml:space="preserve">Bankovní spojení: </w:t>
      </w:r>
      <w:r w:rsidRPr="00AB3143">
        <w:rPr>
          <w:color w:val="000000"/>
        </w:rPr>
        <w:tab/>
        <w:t>Česká národní banka</w:t>
      </w:r>
    </w:p>
    <w:p w14:paraId="46E45061" w14:textId="77777777" w:rsidR="00AB3143" w:rsidRPr="00AB3143" w:rsidRDefault="00AB3143" w:rsidP="00AB3143">
      <w:pPr>
        <w:ind w:left="2126" w:hanging="2126"/>
        <w:rPr>
          <w:color w:val="000000"/>
        </w:rPr>
      </w:pPr>
      <w:r w:rsidRPr="00AB3143">
        <w:rPr>
          <w:color w:val="000000"/>
        </w:rPr>
        <w:t>Číslo účtu:</w:t>
      </w:r>
      <w:r w:rsidRPr="00AB3143">
        <w:rPr>
          <w:color w:val="000000"/>
        </w:rPr>
        <w:tab/>
        <w:t>17233011/0710</w:t>
      </w:r>
    </w:p>
    <w:p w14:paraId="3FEC6B49" w14:textId="77777777" w:rsidR="00AB3143" w:rsidRPr="00AB3143" w:rsidRDefault="00AB3143" w:rsidP="00AB3143">
      <w:pPr>
        <w:ind w:left="2126" w:hanging="2126"/>
        <w:rPr>
          <w:color w:val="000000"/>
        </w:rPr>
      </w:pPr>
      <w:r w:rsidRPr="00AB3143">
        <w:rPr>
          <w:color w:val="000000"/>
        </w:rPr>
        <w:t>(dále jen „ČC“)</w:t>
      </w:r>
    </w:p>
    <w:p w14:paraId="4AC9BC59" w14:textId="77777777" w:rsidR="005A3C4E" w:rsidRPr="005A3C4E" w:rsidRDefault="005A3C4E" w:rsidP="00AB3143">
      <w:pPr>
        <w:ind w:left="2126" w:hanging="2126"/>
        <w:rPr>
          <w:color w:val="000000"/>
          <w:sz w:val="14"/>
        </w:rPr>
      </w:pPr>
    </w:p>
    <w:p w14:paraId="6BDCA563" w14:textId="12831BAF" w:rsidR="00AB3143" w:rsidRPr="00AB3143" w:rsidRDefault="00AB3143" w:rsidP="00AB3143">
      <w:pPr>
        <w:ind w:left="2126" w:hanging="2126"/>
        <w:rPr>
          <w:color w:val="000000"/>
        </w:rPr>
      </w:pPr>
      <w:r w:rsidRPr="00AB3143">
        <w:rPr>
          <w:color w:val="000000"/>
        </w:rPr>
        <w:t>a</w:t>
      </w:r>
    </w:p>
    <w:p w14:paraId="44F201A9" w14:textId="77777777" w:rsidR="005A3C4E" w:rsidRPr="005A3C4E" w:rsidRDefault="005A3C4E" w:rsidP="005A3C4E">
      <w:pPr>
        <w:ind w:left="2126" w:hanging="2126"/>
        <w:rPr>
          <w:color w:val="000000"/>
          <w:sz w:val="14"/>
        </w:rPr>
      </w:pPr>
    </w:p>
    <w:p w14:paraId="4C1B7B02" w14:textId="77777777" w:rsidR="009B3475" w:rsidRPr="008212B3" w:rsidRDefault="009B3475" w:rsidP="009B3475">
      <w:pPr>
        <w:spacing w:before="120"/>
        <w:ind w:left="2127" w:hanging="2127"/>
        <w:rPr>
          <w:b/>
          <w:iCs/>
          <w:color w:val="000000"/>
        </w:rPr>
      </w:pPr>
      <w:r>
        <w:rPr>
          <w:b/>
          <w:iCs/>
          <w:color w:val="000000"/>
        </w:rPr>
        <w:t>Matúš Opálka</w:t>
      </w:r>
    </w:p>
    <w:p w14:paraId="554AC9F3" w14:textId="6509A455" w:rsidR="009B3475" w:rsidRPr="008212B3" w:rsidRDefault="009B3475" w:rsidP="009B3475">
      <w:pPr>
        <w:ind w:left="2126" w:hanging="2126"/>
        <w:rPr>
          <w:bCs/>
          <w:iCs/>
          <w:color w:val="000000"/>
        </w:rPr>
      </w:pPr>
      <w:r w:rsidRPr="008212B3">
        <w:rPr>
          <w:bCs/>
          <w:iCs/>
          <w:color w:val="000000"/>
        </w:rPr>
        <w:t>Adresa:</w:t>
      </w:r>
      <w:r w:rsidRPr="008212B3">
        <w:rPr>
          <w:bCs/>
          <w:iCs/>
          <w:color w:val="000000"/>
        </w:rPr>
        <w:tab/>
      </w:r>
      <w:r>
        <w:rPr>
          <w:rFonts w:eastAsia="Times New Roman"/>
        </w:rPr>
        <w:t>Petrská 1168/29</w:t>
      </w:r>
      <w:r w:rsidR="00EE0DBC">
        <w:rPr>
          <w:rFonts w:eastAsia="Times New Roman"/>
        </w:rPr>
        <w:t>, 110 00 Praha 1</w:t>
      </w:r>
    </w:p>
    <w:p w14:paraId="31326165" w14:textId="529BBD77" w:rsidR="009B3475" w:rsidRDefault="009B3475" w:rsidP="009B3475">
      <w:pPr>
        <w:ind w:left="2126" w:hanging="2126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Kontakt:</w:t>
      </w:r>
      <w:r>
        <w:rPr>
          <w:rFonts w:eastAsia="Calibri"/>
          <w:iCs/>
          <w:color w:val="000000"/>
        </w:rPr>
        <w:tab/>
      </w:r>
      <w:r w:rsidR="008E768B">
        <w:rPr>
          <w:rFonts w:eastAsia="Calibri"/>
          <w:iCs/>
          <w:color w:val="000000"/>
        </w:rPr>
        <w:t>xxxxxx</w:t>
      </w:r>
      <w:r>
        <w:rPr>
          <w:rFonts w:eastAsia="Calibri"/>
          <w:iCs/>
          <w:color w:val="000000"/>
        </w:rPr>
        <w:t>@opalkadesign</w:t>
      </w:r>
      <w:r w:rsidR="00D86C28">
        <w:rPr>
          <w:rFonts w:eastAsia="Calibri"/>
          <w:iCs/>
          <w:color w:val="000000"/>
        </w:rPr>
        <w:t>.</w:t>
      </w:r>
      <w:r>
        <w:rPr>
          <w:rFonts w:eastAsia="Calibri"/>
          <w:iCs/>
          <w:color w:val="000000"/>
        </w:rPr>
        <w:t>com</w:t>
      </w:r>
    </w:p>
    <w:p w14:paraId="74CF2BAA" w14:textId="2D8DCA28" w:rsidR="009B3475" w:rsidRPr="008212B3" w:rsidRDefault="009B3475" w:rsidP="009B3475">
      <w:pPr>
        <w:ind w:left="2126" w:hanging="2126"/>
        <w:rPr>
          <w:shd w:val="clear" w:color="auto" w:fill="FFFFFF"/>
        </w:rPr>
      </w:pPr>
      <w:r>
        <w:rPr>
          <w:rFonts w:eastAsia="Calibri"/>
          <w:iCs/>
          <w:color w:val="000000"/>
        </w:rPr>
        <w:t xml:space="preserve"> IČ</w:t>
      </w:r>
      <w:r w:rsidR="00ED072A">
        <w:rPr>
          <w:rFonts w:eastAsia="Calibri"/>
          <w:iCs/>
          <w:color w:val="000000"/>
        </w:rPr>
        <w:t>O</w:t>
      </w:r>
      <w:r w:rsidRPr="008212B3">
        <w:rPr>
          <w:rFonts w:eastAsia="Calibri"/>
          <w:iCs/>
          <w:color w:val="000000"/>
        </w:rPr>
        <w:t>:</w:t>
      </w:r>
      <w:r>
        <w:rPr>
          <w:rFonts w:eastAsia="Calibri"/>
          <w:iCs/>
          <w:color w:val="000000"/>
        </w:rPr>
        <w:tab/>
      </w:r>
      <w:r w:rsidRPr="00B2288E">
        <w:rPr>
          <w:rStyle w:val="-wm-wixui-rich-texttext"/>
          <w:bdr w:val="none" w:sz="0" w:space="0" w:color="auto" w:frame="1"/>
        </w:rPr>
        <w:t>04299400</w:t>
      </w:r>
      <w:r>
        <w:rPr>
          <w:rFonts w:eastAsia="Calibri"/>
          <w:iCs/>
          <w:color w:val="000000"/>
        </w:rPr>
        <w:tab/>
      </w:r>
      <w:r w:rsidRPr="008212B3">
        <w:rPr>
          <w:rFonts w:eastAsia="Calibri"/>
          <w:iCs/>
          <w:color w:val="000000"/>
        </w:rPr>
        <w:tab/>
      </w:r>
    </w:p>
    <w:p w14:paraId="4ACB2001" w14:textId="109A6E19" w:rsidR="009B3475" w:rsidRPr="008212B3" w:rsidRDefault="009B3475" w:rsidP="009B3475">
      <w:pPr>
        <w:ind w:left="2126" w:hanging="2126"/>
        <w:rPr>
          <w:rFonts w:eastAsia="Times New Roman"/>
          <w:bCs/>
          <w:iCs/>
          <w:color w:val="000000"/>
        </w:rPr>
      </w:pPr>
      <w:r w:rsidRPr="008212B3">
        <w:rPr>
          <w:bCs/>
          <w:iCs/>
          <w:color w:val="000000"/>
        </w:rPr>
        <w:t>Bankovní spojení:</w:t>
      </w:r>
      <w:r w:rsidRPr="008212B3">
        <w:rPr>
          <w:bCs/>
          <w:iCs/>
          <w:color w:val="000000"/>
        </w:rPr>
        <w:tab/>
      </w:r>
      <w:r>
        <w:rPr>
          <w:bCs/>
          <w:iCs/>
          <w:color w:val="000000"/>
        </w:rPr>
        <w:t>Raiffeisenbank</w:t>
      </w:r>
      <w:r w:rsidR="00ED072A">
        <w:rPr>
          <w:bCs/>
          <w:iCs/>
          <w:color w:val="000000"/>
        </w:rPr>
        <w:t>,</w:t>
      </w:r>
      <w:r>
        <w:rPr>
          <w:bCs/>
          <w:iCs/>
          <w:color w:val="000000"/>
        </w:rPr>
        <w:t xml:space="preserve"> a.s.</w:t>
      </w:r>
    </w:p>
    <w:p w14:paraId="1D7C8E37" w14:textId="36EC51B0" w:rsidR="005A3C4E" w:rsidRPr="008212B3" w:rsidRDefault="009B3475" w:rsidP="009B3475">
      <w:pPr>
        <w:ind w:left="2126" w:hanging="2126"/>
        <w:rPr>
          <w:rFonts w:eastAsia="Calibri"/>
          <w:color w:val="000000"/>
        </w:rPr>
      </w:pPr>
      <w:r w:rsidRPr="008212B3">
        <w:rPr>
          <w:iCs/>
          <w:color w:val="000000"/>
        </w:rPr>
        <w:t>Číslo účtu:</w:t>
      </w:r>
      <w:r w:rsidRPr="008212B3">
        <w:rPr>
          <w:iCs/>
          <w:color w:val="000000"/>
        </w:rPr>
        <w:tab/>
      </w:r>
      <w:r>
        <w:rPr>
          <w:rFonts w:eastAsia="Times New Roman"/>
        </w:rPr>
        <w:t>9800956001/5500</w:t>
      </w:r>
    </w:p>
    <w:p w14:paraId="561B616A" w14:textId="1E4640F8" w:rsidR="00AB3143" w:rsidRPr="008212B3" w:rsidRDefault="00AB3143" w:rsidP="005A3C4E">
      <w:pPr>
        <w:ind w:left="2126" w:hanging="2126"/>
        <w:rPr>
          <w:color w:val="000000"/>
          <w:kern w:val="1"/>
        </w:rPr>
      </w:pPr>
      <w:r w:rsidRPr="008212B3">
        <w:rPr>
          <w:color w:val="000000"/>
          <w:kern w:val="1"/>
        </w:rPr>
        <w:t>(dále jen „Autor“)</w:t>
      </w:r>
    </w:p>
    <w:p w14:paraId="7374F992" w14:textId="77777777" w:rsidR="00AB3143" w:rsidRPr="00AB3143" w:rsidRDefault="00AB3143" w:rsidP="00AB3143">
      <w:pPr>
        <w:pStyle w:val="Bezmezer1"/>
        <w:spacing w:before="240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>uzavřeli níže uvedeného dne, měsíce a roku na základě ustanovení §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1746 odst.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2, §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2358 a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násl., §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2632 a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násl. zákona č. 89/2012 Sb., občanský zákoník, a zákona č.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121/2000 Sb., autorský zákon, ve znění pozdějších předpisů, tuto Smlouvu o</w:t>
      </w:r>
      <w:r w:rsidRPr="00AB3143">
        <w:rPr>
          <w:rFonts w:ascii="Segoe UI" w:hAnsi="Segoe UI" w:cs="Segoe UI"/>
          <w:color w:val="E36C0A"/>
          <w:sz w:val="22"/>
          <w:szCs w:val="22"/>
        </w:rPr>
        <w:t> </w:t>
      </w:r>
      <w:r w:rsidRPr="00AB3143">
        <w:rPr>
          <w:rFonts w:ascii="Segoe UI" w:hAnsi="Segoe UI" w:cs="Segoe UI"/>
          <w:sz w:val="22"/>
          <w:szCs w:val="22"/>
        </w:rPr>
        <w:t>vytvoření autorského díla při prezentaci České republiky v zahraničí:</w:t>
      </w:r>
    </w:p>
    <w:p w14:paraId="69973C9D" w14:textId="77777777" w:rsidR="00AB3143" w:rsidRPr="00AB3143" w:rsidRDefault="00AB3143" w:rsidP="00AB3143">
      <w:pPr>
        <w:spacing w:before="240"/>
        <w:jc w:val="center"/>
        <w:rPr>
          <w:b/>
          <w:caps/>
        </w:rPr>
      </w:pPr>
      <w:r w:rsidRPr="00AB3143">
        <w:rPr>
          <w:b/>
          <w:caps/>
        </w:rPr>
        <w:t>I.</w:t>
      </w:r>
    </w:p>
    <w:p w14:paraId="69FD467F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Předmět smlouvy</w:t>
      </w:r>
    </w:p>
    <w:p w14:paraId="348672D2" w14:textId="02E739A3" w:rsidR="00AB3143" w:rsidRPr="00AB3143" w:rsidRDefault="00AB3143" w:rsidP="00AB3143">
      <w:pPr>
        <w:pStyle w:val="Bezmezer1"/>
        <w:spacing w:before="120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 xml:space="preserve">Autor se zavazuje, že osobně na základě zadání ČC </w:t>
      </w:r>
      <w:r w:rsidR="008212B3">
        <w:rPr>
          <w:rFonts w:ascii="Segoe UI" w:hAnsi="Segoe UI" w:cs="Segoe UI"/>
          <w:sz w:val="22"/>
          <w:szCs w:val="22"/>
        </w:rPr>
        <w:t xml:space="preserve">a </w:t>
      </w:r>
      <w:r w:rsidRPr="00AB3143">
        <w:rPr>
          <w:rFonts w:ascii="Segoe UI" w:hAnsi="Segoe UI" w:cs="Segoe UI"/>
          <w:sz w:val="22"/>
          <w:szCs w:val="22"/>
        </w:rPr>
        <w:t>v rámci ČC pořádané akce</w:t>
      </w:r>
      <w:r w:rsidR="00922631">
        <w:rPr>
          <w:rFonts w:ascii="Segoe UI" w:hAnsi="Segoe UI" w:cs="Segoe UI"/>
          <w:sz w:val="22"/>
          <w:szCs w:val="22"/>
        </w:rPr>
        <w:t xml:space="preserve"> </w:t>
      </w:r>
      <w:r w:rsidRPr="00AB3143">
        <w:rPr>
          <w:rFonts w:ascii="Segoe UI" w:hAnsi="Segoe UI" w:cs="Segoe UI"/>
          <w:sz w:val="22"/>
          <w:szCs w:val="22"/>
        </w:rPr>
        <w:t>(dále jen „akce“</w:t>
      </w:r>
      <w:r w:rsidR="00ED072A">
        <w:rPr>
          <w:rFonts w:ascii="Segoe UI" w:hAnsi="Segoe UI" w:cs="Segoe UI"/>
          <w:sz w:val="22"/>
          <w:szCs w:val="22"/>
        </w:rPr>
        <w:t xml:space="preserve"> nebo „výstava“</w:t>
      </w:r>
      <w:r w:rsidRPr="00AB3143">
        <w:rPr>
          <w:rFonts w:ascii="Segoe UI" w:hAnsi="Segoe UI" w:cs="Segoe UI"/>
          <w:sz w:val="22"/>
          <w:szCs w:val="22"/>
        </w:rPr>
        <w:t>):</w:t>
      </w:r>
    </w:p>
    <w:p w14:paraId="24EF9F5C" w14:textId="43308335" w:rsidR="00AB3143" w:rsidRPr="009B3475" w:rsidRDefault="00AB3143" w:rsidP="00AB3143">
      <w:pPr>
        <w:pStyle w:val="Bezmezer1"/>
        <w:numPr>
          <w:ilvl w:val="0"/>
          <w:numId w:val="8"/>
        </w:numPr>
        <w:spacing w:before="120"/>
        <w:ind w:left="426" w:hanging="426"/>
        <w:rPr>
          <w:rFonts w:ascii="Segoe UI" w:hAnsi="Segoe UI" w:cs="Segoe UI"/>
          <w:sz w:val="22"/>
          <w:szCs w:val="22"/>
        </w:rPr>
      </w:pPr>
      <w:r w:rsidRPr="008212B3">
        <w:rPr>
          <w:rFonts w:ascii="Segoe UI" w:hAnsi="Segoe UI" w:cs="Segoe UI"/>
          <w:sz w:val="22"/>
          <w:szCs w:val="22"/>
        </w:rPr>
        <w:t>vytvoří dílo (</w:t>
      </w:r>
      <w:r w:rsidRPr="008212B3">
        <w:rPr>
          <w:rFonts w:ascii="Segoe UI" w:hAnsi="Segoe UI" w:cs="Segoe UI"/>
          <w:i/>
          <w:sz w:val="22"/>
          <w:szCs w:val="22"/>
        </w:rPr>
        <w:t>specifikace díla:</w:t>
      </w:r>
      <w:r w:rsidRPr="008212B3">
        <w:rPr>
          <w:rFonts w:ascii="Segoe UI" w:hAnsi="Segoe UI" w:cs="Segoe UI"/>
          <w:sz w:val="22"/>
          <w:szCs w:val="22"/>
        </w:rPr>
        <w:t xml:space="preserve"> </w:t>
      </w:r>
      <w:r w:rsidR="00CC0AA2">
        <w:rPr>
          <w:rFonts w:ascii="Segoe UI" w:hAnsi="Segoe UI" w:cs="Segoe UI"/>
          <w:sz w:val="22"/>
          <w:szCs w:val="22"/>
        </w:rPr>
        <w:t xml:space="preserve">autorský návrh výstavního mobiliáře </w:t>
      </w:r>
      <w:r w:rsidR="00712B22" w:rsidRPr="009B3475">
        <w:rPr>
          <w:rFonts w:ascii="Segoe UI" w:hAnsi="Segoe UI" w:cs="Segoe UI"/>
          <w:sz w:val="22"/>
          <w:szCs w:val="22"/>
        </w:rPr>
        <w:t xml:space="preserve">putovní výstavy </w:t>
      </w:r>
      <w:r w:rsidR="008212B3" w:rsidRPr="009B3475">
        <w:rPr>
          <w:rFonts w:ascii="Segoe UI" w:hAnsi="Segoe UI" w:cs="Segoe UI"/>
          <w:sz w:val="22"/>
          <w:szCs w:val="22"/>
        </w:rPr>
        <w:t xml:space="preserve">Pixely a poetika: Sudek, </w:t>
      </w:r>
      <w:proofErr w:type="spellStart"/>
      <w:r w:rsidR="008212B3" w:rsidRPr="009B3475">
        <w:rPr>
          <w:rFonts w:ascii="Segoe UI" w:hAnsi="Segoe UI" w:cs="Segoe UI"/>
          <w:sz w:val="22"/>
          <w:szCs w:val="22"/>
        </w:rPr>
        <w:t>Funke</w:t>
      </w:r>
      <w:proofErr w:type="spellEnd"/>
      <w:r w:rsidR="008212B3" w:rsidRPr="009B3475">
        <w:rPr>
          <w:rFonts w:ascii="Segoe UI" w:hAnsi="Segoe UI" w:cs="Segoe UI"/>
          <w:sz w:val="22"/>
          <w:szCs w:val="22"/>
        </w:rPr>
        <w:t xml:space="preserve"> a vliv nových technologií na vývoj fotografie</w:t>
      </w:r>
      <w:r w:rsidR="009E352A" w:rsidRPr="009B3475">
        <w:rPr>
          <w:rFonts w:ascii="Segoe UI" w:hAnsi="Segoe UI" w:cs="Segoe UI"/>
          <w:sz w:val="22"/>
          <w:szCs w:val="22"/>
        </w:rPr>
        <w:t xml:space="preserve">, a </w:t>
      </w:r>
      <w:r w:rsidR="00712B22" w:rsidRPr="009B3475">
        <w:rPr>
          <w:rFonts w:ascii="Segoe UI" w:hAnsi="Segoe UI" w:cs="Segoe UI"/>
          <w:sz w:val="22"/>
          <w:szCs w:val="22"/>
        </w:rPr>
        <w:t>výroba výstavního mobi</w:t>
      </w:r>
      <w:r w:rsidR="00F26E3D" w:rsidRPr="009B3475">
        <w:rPr>
          <w:rFonts w:ascii="Segoe UI" w:hAnsi="Segoe UI" w:cs="Segoe UI"/>
          <w:sz w:val="22"/>
          <w:szCs w:val="22"/>
        </w:rPr>
        <w:t>li</w:t>
      </w:r>
      <w:r w:rsidR="00712B22" w:rsidRPr="009B3475">
        <w:rPr>
          <w:rFonts w:ascii="Segoe UI" w:hAnsi="Segoe UI" w:cs="Segoe UI"/>
          <w:sz w:val="22"/>
          <w:szCs w:val="22"/>
        </w:rPr>
        <w:t>áře</w:t>
      </w:r>
      <w:r w:rsidR="008212B3" w:rsidRPr="009B3475">
        <w:rPr>
          <w:rFonts w:ascii="Segoe UI" w:hAnsi="Segoe UI" w:cs="Segoe UI"/>
          <w:sz w:val="22"/>
          <w:szCs w:val="22"/>
        </w:rPr>
        <w:t xml:space="preserve">) </w:t>
      </w:r>
      <w:r w:rsidRPr="009B3475">
        <w:rPr>
          <w:rFonts w:ascii="Segoe UI" w:hAnsi="Segoe UI" w:cs="Segoe UI"/>
          <w:sz w:val="22"/>
          <w:szCs w:val="22"/>
        </w:rPr>
        <w:t xml:space="preserve">pro ČC (dále jen „autorské dílo“), </w:t>
      </w:r>
    </w:p>
    <w:p w14:paraId="17C14153" w14:textId="77777777" w:rsidR="00AB3143" w:rsidRPr="00AB3143" w:rsidRDefault="00AB3143" w:rsidP="00AB3143">
      <w:pPr>
        <w:pStyle w:val="Bezmezer1"/>
        <w:numPr>
          <w:ilvl w:val="0"/>
          <w:numId w:val="8"/>
        </w:numPr>
        <w:ind w:left="426" w:hanging="426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 xml:space="preserve">upraví dodané autorské dílo podle věcných, formálních a časových požadavků ČC, </w:t>
      </w:r>
    </w:p>
    <w:p w14:paraId="6BF3C9C4" w14:textId="77777777" w:rsidR="00AB3143" w:rsidRPr="00AB3143" w:rsidRDefault="00AB3143" w:rsidP="00AB3143">
      <w:pPr>
        <w:pStyle w:val="Bezmezer1"/>
        <w:numPr>
          <w:ilvl w:val="0"/>
          <w:numId w:val="8"/>
        </w:numPr>
        <w:ind w:left="426" w:hanging="426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 xml:space="preserve">přispěje k splnění obsahového a formálního konceptu a požadavku ČC na akci. </w:t>
      </w:r>
    </w:p>
    <w:p w14:paraId="02906263" w14:textId="7118E211" w:rsidR="00AB3143" w:rsidRDefault="00AB3143" w:rsidP="00922631">
      <w:pPr>
        <w:pStyle w:val="Bezmezer1"/>
        <w:spacing w:before="120"/>
        <w:ind w:left="2127" w:hanging="2127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 xml:space="preserve">Název </w:t>
      </w:r>
      <w:r w:rsidRPr="00922631">
        <w:rPr>
          <w:rFonts w:ascii="Segoe UI" w:hAnsi="Segoe UI" w:cs="Segoe UI"/>
          <w:sz w:val="22"/>
          <w:szCs w:val="22"/>
          <w:lang w:eastAsia="en-US"/>
        </w:rPr>
        <w:t>akce</w:t>
      </w:r>
      <w:r w:rsidR="00922631" w:rsidRPr="00922631">
        <w:rPr>
          <w:rFonts w:ascii="Segoe UI" w:hAnsi="Segoe UI" w:cs="Segoe UI"/>
          <w:sz w:val="22"/>
          <w:szCs w:val="22"/>
          <w:lang w:eastAsia="en-US"/>
        </w:rPr>
        <w:t>:</w:t>
      </w:r>
      <w:r w:rsidR="00922631">
        <w:rPr>
          <w:rFonts w:ascii="Segoe UI" w:hAnsi="Segoe UI" w:cs="Segoe UI"/>
          <w:sz w:val="22"/>
          <w:szCs w:val="22"/>
          <w:lang w:eastAsia="en-US"/>
        </w:rPr>
        <w:tab/>
      </w:r>
      <w:r w:rsidR="00922631">
        <w:rPr>
          <w:rFonts w:ascii="Segoe UI" w:hAnsi="Segoe UI" w:cs="Segoe UI"/>
          <w:sz w:val="22"/>
          <w:szCs w:val="22"/>
          <w:lang w:eastAsia="en-US"/>
        </w:rPr>
        <w:tab/>
      </w:r>
      <w:r w:rsidR="008212B3" w:rsidRPr="008212B3">
        <w:rPr>
          <w:rFonts w:ascii="Segoe UI" w:hAnsi="Segoe UI" w:cs="Segoe UI"/>
          <w:sz w:val="22"/>
          <w:szCs w:val="22"/>
        </w:rPr>
        <w:t xml:space="preserve">Pixely a poetika: Sudek, </w:t>
      </w:r>
      <w:proofErr w:type="spellStart"/>
      <w:r w:rsidR="008212B3" w:rsidRPr="008212B3">
        <w:rPr>
          <w:rFonts w:ascii="Segoe UI" w:hAnsi="Segoe UI" w:cs="Segoe UI"/>
          <w:sz w:val="22"/>
          <w:szCs w:val="22"/>
        </w:rPr>
        <w:t>Funke</w:t>
      </w:r>
      <w:proofErr w:type="spellEnd"/>
      <w:r w:rsidR="008212B3" w:rsidRPr="008212B3">
        <w:rPr>
          <w:rFonts w:ascii="Segoe UI" w:hAnsi="Segoe UI" w:cs="Segoe UI"/>
          <w:sz w:val="22"/>
          <w:szCs w:val="22"/>
        </w:rPr>
        <w:t xml:space="preserve"> a vliv nových technologií na vývoj fotografie</w:t>
      </w:r>
    </w:p>
    <w:p w14:paraId="0CCF49E4" w14:textId="49328D8B" w:rsidR="00922631" w:rsidRPr="00F75659" w:rsidRDefault="00922631" w:rsidP="00922631">
      <w:pPr>
        <w:ind w:left="2160" w:hanging="2160"/>
      </w:pPr>
      <w:r w:rsidRPr="003E4FE1">
        <w:t>Stručný popis akce:</w:t>
      </w:r>
      <w:r>
        <w:tab/>
      </w:r>
      <w:r w:rsidR="008212B3" w:rsidRPr="008212B3">
        <w:t xml:space="preserve">putovní výstava při příležitosti výročí J. Sudka aj. </w:t>
      </w:r>
      <w:proofErr w:type="spellStart"/>
      <w:r w:rsidR="008212B3" w:rsidRPr="008212B3">
        <w:t>Funkeho</w:t>
      </w:r>
      <w:proofErr w:type="spellEnd"/>
    </w:p>
    <w:p w14:paraId="0752616F" w14:textId="48725C4F" w:rsidR="00922631" w:rsidRPr="003E4FE1" w:rsidRDefault="00922631" w:rsidP="009B3475">
      <w:pPr>
        <w:ind w:left="2160" w:hanging="2160"/>
        <w:rPr>
          <w:color w:val="00000A"/>
        </w:rPr>
      </w:pPr>
      <w:r w:rsidRPr="00F75659">
        <w:t>Místo konání akce:</w:t>
      </w:r>
      <w:r>
        <w:t xml:space="preserve"> </w:t>
      </w:r>
      <w:r>
        <w:tab/>
      </w:r>
      <w:r w:rsidR="005B480E">
        <w:t>N</w:t>
      </w:r>
      <w:r w:rsidR="00ED072A">
        <w:t>ew York</w:t>
      </w:r>
      <w:r w:rsidR="005B480E">
        <w:t>, Bělehrad</w:t>
      </w:r>
      <w:r w:rsidR="008212B3">
        <w:t xml:space="preserve">, Londýn, Paříž + </w:t>
      </w:r>
      <w:r w:rsidR="009B3475">
        <w:t xml:space="preserve">další </w:t>
      </w:r>
      <w:r w:rsidR="009B3475" w:rsidRPr="00114654">
        <w:t>vybrané destinace v síti Českých center</w:t>
      </w:r>
      <w:r w:rsidR="009B3475">
        <w:t xml:space="preserve"> </w:t>
      </w:r>
      <w:r>
        <w:tab/>
      </w:r>
    </w:p>
    <w:p w14:paraId="437EFF7C" w14:textId="7F23BDB8" w:rsidR="00AB3143" w:rsidRPr="00AB3143" w:rsidRDefault="00AB3143" w:rsidP="00AB3143">
      <w:pPr>
        <w:pStyle w:val="Bezmezer1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>Termín konání</w:t>
      </w:r>
      <w:r w:rsidRPr="008212B3">
        <w:rPr>
          <w:rFonts w:ascii="Segoe UI" w:hAnsi="Segoe UI" w:cs="Segoe UI"/>
          <w:sz w:val="22"/>
          <w:szCs w:val="22"/>
          <w:lang w:eastAsia="en-US"/>
        </w:rPr>
        <w:t>:</w:t>
      </w:r>
      <w:r w:rsidR="00922631" w:rsidRPr="008212B3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8212B3">
        <w:rPr>
          <w:rFonts w:ascii="Segoe UI" w:hAnsi="Segoe UI" w:cs="Segoe UI"/>
          <w:sz w:val="22"/>
          <w:szCs w:val="22"/>
          <w:lang w:eastAsia="en-US"/>
        </w:rPr>
        <w:tab/>
      </w:r>
      <w:r w:rsidR="00ED072A">
        <w:rPr>
          <w:rFonts w:ascii="Segoe UI" w:hAnsi="Segoe UI" w:cs="Segoe UI"/>
          <w:sz w:val="22"/>
          <w:szCs w:val="22"/>
          <w:lang w:eastAsia="en-US"/>
        </w:rPr>
        <w:t>1.1.</w:t>
      </w:r>
      <w:r w:rsidR="008212B3">
        <w:rPr>
          <w:rFonts w:ascii="Segoe UI" w:hAnsi="Segoe UI" w:cs="Segoe UI"/>
          <w:sz w:val="22"/>
          <w:szCs w:val="22"/>
          <w:lang w:eastAsia="en-US"/>
        </w:rPr>
        <w:t>2026-</w:t>
      </w:r>
      <w:r w:rsidR="00CC0AA2">
        <w:rPr>
          <w:rFonts w:ascii="Segoe UI" w:hAnsi="Segoe UI" w:cs="Segoe UI"/>
          <w:sz w:val="22"/>
          <w:szCs w:val="22"/>
          <w:lang w:eastAsia="en-US"/>
        </w:rPr>
        <w:t>31</w:t>
      </w:r>
      <w:r w:rsidR="00ED072A">
        <w:rPr>
          <w:rFonts w:ascii="Segoe UI" w:hAnsi="Segoe UI" w:cs="Segoe UI"/>
          <w:sz w:val="22"/>
          <w:szCs w:val="22"/>
          <w:lang w:eastAsia="en-US"/>
        </w:rPr>
        <w:t>.</w:t>
      </w:r>
      <w:r w:rsidR="00CC0AA2">
        <w:rPr>
          <w:rFonts w:ascii="Segoe UI" w:hAnsi="Segoe UI" w:cs="Segoe UI"/>
          <w:sz w:val="22"/>
          <w:szCs w:val="22"/>
          <w:lang w:eastAsia="en-US"/>
        </w:rPr>
        <w:t>12</w:t>
      </w:r>
      <w:r w:rsidR="00ED072A">
        <w:rPr>
          <w:rFonts w:ascii="Segoe UI" w:hAnsi="Segoe UI" w:cs="Segoe UI"/>
          <w:sz w:val="22"/>
          <w:szCs w:val="22"/>
          <w:lang w:eastAsia="en-US"/>
        </w:rPr>
        <w:t>.</w:t>
      </w:r>
      <w:r w:rsidR="008212B3">
        <w:rPr>
          <w:rFonts w:ascii="Segoe UI" w:hAnsi="Segoe UI" w:cs="Segoe UI"/>
          <w:sz w:val="22"/>
          <w:szCs w:val="22"/>
          <w:lang w:eastAsia="en-US"/>
        </w:rPr>
        <w:t>2027</w:t>
      </w:r>
    </w:p>
    <w:p w14:paraId="7A1C133B" w14:textId="30D21579" w:rsidR="00AB3143" w:rsidRPr="00AB3143" w:rsidRDefault="00AB3143" w:rsidP="00CE2575">
      <w:pPr>
        <w:spacing w:before="240"/>
        <w:jc w:val="center"/>
        <w:rPr>
          <w:b/>
          <w:caps/>
        </w:rPr>
      </w:pPr>
      <w:r w:rsidRPr="00AB3143">
        <w:rPr>
          <w:b/>
          <w:caps/>
        </w:rPr>
        <w:lastRenderedPageBreak/>
        <w:t>II.</w:t>
      </w:r>
    </w:p>
    <w:p w14:paraId="221AC0D0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Závazky ČC</w:t>
      </w:r>
    </w:p>
    <w:p w14:paraId="7763A122" w14:textId="77777777" w:rsidR="00AB3143" w:rsidRPr="00AB3143" w:rsidRDefault="00AB3143" w:rsidP="00AB3143">
      <w:r w:rsidRPr="00AB3143">
        <w:t>ČC se zavazují:</w:t>
      </w:r>
    </w:p>
    <w:p w14:paraId="442990AF" w14:textId="2472D928" w:rsidR="00AB3143" w:rsidRPr="009C2D80" w:rsidRDefault="00AB3143" w:rsidP="009C2D80">
      <w:pPr>
        <w:pStyle w:val="Bezmezer1"/>
        <w:numPr>
          <w:ilvl w:val="0"/>
          <w:numId w:val="10"/>
        </w:numPr>
        <w:ind w:left="426" w:hanging="426"/>
        <w:rPr>
          <w:rFonts w:ascii="Segoe UI" w:hAnsi="Segoe UI" w:cs="Segoe UI"/>
          <w:sz w:val="22"/>
          <w:szCs w:val="22"/>
          <w:lang w:eastAsia="en-US"/>
        </w:rPr>
      </w:pPr>
      <w:r w:rsidRPr="009C2D80">
        <w:rPr>
          <w:rFonts w:ascii="Segoe UI" w:hAnsi="Segoe UI" w:cs="Segoe UI"/>
          <w:sz w:val="22"/>
          <w:szCs w:val="22"/>
          <w:lang w:eastAsia="en-US"/>
        </w:rPr>
        <w:t>předat Autorovi podklady nutné k jeho činnosti podle této smlouvy</w:t>
      </w:r>
      <w:r w:rsidR="009C2D80" w:rsidRPr="009C2D80">
        <w:rPr>
          <w:rFonts w:ascii="Segoe UI" w:hAnsi="Segoe UI" w:cs="Segoe UI"/>
          <w:sz w:val="22"/>
          <w:szCs w:val="22"/>
          <w:lang w:eastAsia="en-US"/>
        </w:rPr>
        <w:t xml:space="preserve"> nejpozději do </w:t>
      </w:r>
      <w:r w:rsidR="009B3475" w:rsidRPr="009B3475">
        <w:rPr>
          <w:rFonts w:ascii="Segoe UI" w:hAnsi="Segoe UI" w:cs="Segoe UI"/>
          <w:sz w:val="22"/>
          <w:szCs w:val="22"/>
          <w:lang w:eastAsia="en-US"/>
        </w:rPr>
        <w:t>15. 11. 2025</w:t>
      </w:r>
      <w:r w:rsidRPr="009B3475">
        <w:rPr>
          <w:rFonts w:ascii="Segoe UI" w:hAnsi="Segoe UI" w:cs="Segoe UI"/>
          <w:sz w:val="22"/>
          <w:szCs w:val="22"/>
          <w:lang w:eastAsia="en-US"/>
        </w:rPr>
        <w:t>,</w:t>
      </w:r>
    </w:p>
    <w:p w14:paraId="1AA5F259" w14:textId="03A1CAFE" w:rsidR="009C2D80" w:rsidRDefault="009C2D80" w:rsidP="009C2D80">
      <w:pPr>
        <w:pStyle w:val="NoSpacing1"/>
        <w:numPr>
          <w:ilvl w:val="0"/>
          <w:numId w:val="10"/>
        </w:numPr>
        <w:ind w:left="426" w:hanging="426"/>
        <w:rPr>
          <w:rFonts w:ascii="Segoe UI" w:hAnsi="Segoe UI" w:cs="Segoe UI"/>
          <w:sz w:val="22"/>
          <w:szCs w:val="22"/>
          <w:lang w:eastAsia="en-US"/>
        </w:rPr>
      </w:pPr>
      <w:r w:rsidRPr="009C2D80">
        <w:rPr>
          <w:rFonts w:ascii="Segoe UI" w:hAnsi="Segoe UI" w:cs="Segoe UI"/>
          <w:sz w:val="22"/>
          <w:szCs w:val="22"/>
          <w:lang w:eastAsia="en-US"/>
        </w:rPr>
        <w:t xml:space="preserve">v případě zpoždění předání všech podkladů CČ Autorovi se adekvátně posune datum odevzdání </w:t>
      </w:r>
      <w:r w:rsidR="00ED072A">
        <w:rPr>
          <w:rFonts w:ascii="Segoe UI" w:hAnsi="Segoe UI" w:cs="Segoe UI"/>
          <w:sz w:val="22"/>
          <w:szCs w:val="22"/>
          <w:lang w:eastAsia="en-US"/>
        </w:rPr>
        <w:t xml:space="preserve">autorského </w:t>
      </w:r>
      <w:r w:rsidRPr="009C2D80">
        <w:rPr>
          <w:rFonts w:ascii="Segoe UI" w:hAnsi="Segoe UI" w:cs="Segoe UI"/>
          <w:sz w:val="22"/>
          <w:szCs w:val="22"/>
          <w:lang w:eastAsia="en-US"/>
        </w:rPr>
        <w:t>díla</w:t>
      </w:r>
      <w:r w:rsidR="00D86C28">
        <w:rPr>
          <w:rFonts w:ascii="Segoe UI" w:hAnsi="Segoe UI" w:cs="Segoe UI"/>
          <w:sz w:val="22"/>
          <w:szCs w:val="22"/>
          <w:lang w:eastAsia="en-US"/>
        </w:rPr>
        <w:t>,</w:t>
      </w:r>
    </w:p>
    <w:p w14:paraId="32AEDC5D" w14:textId="6ADED971" w:rsidR="00AB3143" w:rsidRPr="00AB3143" w:rsidRDefault="00AB3143" w:rsidP="00AB3143">
      <w:pPr>
        <w:pStyle w:val="Bezmezer1"/>
        <w:numPr>
          <w:ilvl w:val="0"/>
          <w:numId w:val="10"/>
        </w:numPr>
        <w:ind w:left="426" w:hanging="426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 xml:space="preserve">uhradit Autorovi odměnu za vytvoření </w:t>
      </w:r>
      <w:r w:rsidR="00ED072A">
        <w:rPr>
          <w:rFonts w:ascii="Segoe UI" w:hAnsi="Segoe UI" w:cs="Segoe UI"/>
          <w:sz w:val="22"/>
          <w:szCs w:val="22"/>
        </w:rPr>
        <w:t xml:space="preserve">autorského </w:t>
      </w:r>
      <w:r w:rsidRPr="00AB3143">
        <w:rPr>
          <w:rFonts w:ascii="Segoe UI" w:hAnsi="Segoe UI" w:cs="Segoe UI"/>
          <w:sz w:val="22"/>
          <w:szCs w:val="22"/>
        </w:rPr>
        <w:t xml:space="preserve">díla (dále </w:t>
      </w:r>
      <w:r w:rsidR="00D86C28">
        <w:rPr>
          <w:rFonts w:ascii="Segoe UI" w:hAnsi="Segoe UI" w:cs="Segoe UI"/>
          <w:sz w:val="22"/>
          <w:szCs w:val="22"/>
        </w:rPr>
        <w:t xml:space="preserve">též </w:t>
      </w:r>
      <w:r w:rsidRPr="00AB3143">
        <w:rPr>
          <w:rFonts w:ascii="Segoe UI" w:hAnsi="Segoe UI" w:cs="Segoe UI"/>
          <w:sz w:val="22"/>
          <w:szCs w:val="22"/>
        </w:rPr>
        <w:t>j</w:t>
      </w:r>
      <w:r w:rsidR="00D86C28">
        <w:rPr>
          <w:rFonts w:ascii="Segoe UI" w:hAnsi="Segoe UI" w:cs="Segoe UI"/>
          <w:sz w:val="22"/>
          <w:szCs w:val="22"/>
        </w:rPr>
        <w:t>ako</w:t>
      </w:r>
      <w:r w:rsidRPr="00AB3143">
        <w:rPr>
          <w:rFonts w:ascii="Segoe UI" w:hAnsi="Segoe UI" w:cs="Segoe UI"/>
          <w:sz w:val="22"/>
          <w:szCs w:val="22"/>
        </w:rPr>
        <w:t xml:space="preserve"> „honorář“).</w:t>
      </w:r>
    </w:p>
    <w:p w14:paraId="7948A3B7" w14:textId="77777777" w:rsidR="00AB3143" w:rsidRPr="00AB3143" w:rsidRDefault="00AB3143" w:rsidP="00AB3143">
      <w:pPr>
        <w:pStyle w:val="Bezmezer1"/>
        <w:spacing w:before="24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AB3143">
        <w:rPr>
          <w:rFonts w:ascii="Segoe UI" w:hAnsi="Segoe UI" w:cs="Segoe UI"/>
          <w:b/>
          <w:caps/>
          <w:sz w:val="22"/>
          <w:szCs w:val="22"/>
        </w:rPr>
        <w:t>III.</w:t>
      </w:r>
    </w:p>
    <w:p w14:paraId="72BD8BB4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Závazky Autora</w:t>
      </w:r>
    </w:p>
    <w:p w14:paraId="6CA56BB4" w14:textId="77777777" w:rsidR="00AB3143" w:rsidRPr="00AB3143" w:rsidRDefault="00AB3143" w:rsidP="00AB3143">
      <w:r w:rsidRPr="00AB3143">
        <w:t>Autor se zavazuje:</w:t>
      </w:r>
    </w:p>
    <w:p w14:paraId="2121C736" w14:textId="14F12E39" w:rsidR="00AB3143" w:rsidRPr="00C4317D" w:rsidRDefault="00AB3143" w:rsidP="00AB3143">
      <w:pPr>
        <w:pStyle w:val="Bezmezer1"/>
        <w:numPr>
          <w:ilvl w:val="0"/>
          <w:numId w:val="9"/>
        </w:numPr>
        <w:spacing w:before="120"/>
        <w:ind w:left="425" w:hanging="425"/>
        <w:rPr>
          <w:rFonts w:ascii="Segoe UI" w:hAnsi="Segoe UI" w:cs="Segoe UI"/>
          <w:sz w:val="22"/>
          <w:szCs w:val="22"/>
        </w:rPr>
      </w:pPr>
      <w:r w:rsidRPr="00C4317D">
        <w:rPr>
          <w:rFonts w:ascii="Segoe UI" w:hAnsi="Segoe UI" w:cs="Segoe UI"/>
          <w:sz w:val="22"/>
          <w:szCs w:val="22"/>
        </w:rPr>
        <w:t xml:space="preserve">dodat </w:t>
      </w:r>
      <w:r w:rsidR="00ED072A" w:rsidRPr="00C4317D">
        <w:rPr>
          <w:rFonts w:ascii="Segoe UI" w:hAnsi="Segoe UI" w:cs="Segoe UI"/>
          <w:sz w:val="22"/>
          <w:szCs w:val="22"/>
        </w:rPr>
        <w:t xml:space="preserve">autorské </w:t>
      </w:r>
      <w:r w:rsidR="00A738CE" w:rsidRPr="00C4317D">
        <w:rPr>
          <w:rFonts w:ascii="Segoe UI" w:hAnsi="Segoe UI" w:cs="Segoe UI"/>
          <w:sz w:val="22"/>
          <w:szCs w:val="22"/>
        </w:rPr>
        <w:t xml:space="preserve">dílo – </w:t>
      </w:r>
      <w:r w:rsidR="00CC0AA2" w:rsidRPr="00C4317D">
        <w:rPr>
          <w:rFonts w:ascii="Segoe UI" w:hAnsi="Segoe UI" w:cs="Segoe UI"/>
          <w:sz w:val="22"/>
          <w:szCs w:val="22"/>
        </w:rPr>
        <w:t xml:space="preserve">autorský návrh </w:t>
      </w:r>
      <w:r w:rsidR="00712B22" w:rsidRPr="00C4317D">
        <w:rPr>
          <w:rFonts w:ascii="Segoe UI" w:hAnsi="Segoe UI" w:cs="Segoe UI"/>
          <w:sz w:val="22"/>
          <w:szCs w:val="22"/>
        </w:rPr>
        <w:t>a technick</w:t>
      </w:r>
      <w:r w:rsidR="009846CB" w:rsidRPr="00C4317D">
        <w:rPr>
          <w:rFonts w:ascii="Segoe UI" w:hAnsi="Segoe UI" w:cs="Segoe UI"/>
          <w:sz w:val="22"/>
          <w:szCs w:val="22"/>
        </w:rPr>
        <w:t xml:space="preserve">ou specifikaci prvků </w:t>
      </w:r>
      <w:r w:rsidR="00CC0AA2" w:rsidRPr="00C4317D">
        <w:rPr>
          <w:rFonts w:ascii="Segoe UI" w:hAnsi="Segoe UI" w:cs="Segoe UI"/>
          <w:sz w:val="22"/>
          <w:szCs w:val="22"/>
        </w:rPr>
        <w:t>výstavního mobiliáře</w:t>
      </w:r>
      <w:r w:rsidR="009846CB" w:rsidRPr="00C4317D">
        <w:rPr>
          <w:rFonts w:ascii="Segoe UI" w:hAnsi="Segoe UI" w:cs="Segoe UI"/>
          <w:sz w:val="22"/>
          <w:szCs w:val="22"/>
        </w:rPr>
        <w:t xml:space="preserve"> </w:t>
      </w:r>
      <w:r w:rsidRPr="00C4317D">
        <w:rPr>
          <w:rFonts w:ascii="Segoe UI" w:hAnsi="Segoe UI" w:cs="Segoe UI"/>
          <w:sz w:val="22"/>
          <w:szCs w:val="22"/>
        </w:rPr>
        <w:t xml:space="preserve">ve lhůtě do </w:t>
      </w:r>
      <w:r w:rsidR="00E47B24" w:rsidRPr="00C4317D">
        <w:rPr>
          <w:rFonts w:ascii="Segoe UI" w:hAnsi="Segoe UI" w:cs="Segoe UI"/>
          <w:sz w:val="22"/>
          <w:szCs w:val="22"/>
        </w:rPr>
        <w:t>10. 12. 2025</w:t>
      </w:r>
      <w:r w:rsidR="009E352A" w:rsidRPr="00C4317D">
        <w:rPr>
          <w:rFonts w:ascii="Segoe UI" w:hAnsi="Segoe UI" w:cs="Segoe UI"/>
          <w:sz w:val="22"/>
          <w:szCs w:val="22"/>
        </w:rPr>
        <w:t xml:space="preserve"> </w:t>
      </w:r>
    </w:p>
    <w:p w14:paraId="27E42EF9" w14:textId="4678E3CC" w:rsidR="00AB3143" w:rsidRDefault="00AB3143" w:rsidP="00AB3143">
      <w:pPr>
        <w:pStyle w:val="Bezmezer1"/>
        <w:numPr>
          <w:ilvl w:val="0"/>
          <w:numId w:val="9"/>
        </w:numPr>
        <w:ind w:left="426" w:hanging="426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>dodat autorské dílo v kvalitě a rozsahu dle požadavku ČC</w:t>
      </w:r>
      <w:r w:rsidR="009C2D80">
        <w:rPr>
          <w:rFonts w:ascii="Segoe UI" w:hAnsi="Segoe UI" w:cs="Segoe UI"/>
          <w:sz w:val="22"/>
          <w:szCs w:val="22"/>
        </w:rPr>
        <w:t xml:space="preserve">  </w:t>
      </w:r>
      <w:r w:rsidR="00712B22" w:rsidRPr="00706ECE">
        <w:rPr>
          <w:rFonts w:ascii="Calibri" w:hAnsi="Calibri" w:cs="Calibri"/>
          <w:i/>
          <w:sz w:val="22"/>
          <w:szCs w:val="22"/>
        </w:rPr>
        <w:t xml:space="preserve">vytvořit návrh výstavního </w:t>
      </w:r>
      <w:r w:rsidR="00712B22">
        <w:rPr>
          <w:rFonts w:ascii="Calibri" w:hAnsi="Calibri" w:cs="Calibri"/>
          <w:i/>
          <w:sz w:val="22"/>
          <w:szCs w:val="22"/>
        </w:rPr>
        <w:t>mobiliáře</w:t>
      </w:r>
      <w:r w:rsidR="00712B22" w:rsidRPr="00706ECE">
        <w:rPr>
          <w:rFonts w:ascii="Calibri" w:hAnsi="Calibri" w:cs="Calibri"/>
          <w:i/>
          <w:sz w:val="22"/>
          <w:szCs w:val="22"/>
        </w:rPr>
        <w:t xml:space="preserve"> pro projekt </w:t>
      </w:r>
      <w:r w:rsidR="00712B22">
        <w:rPr>
          <w:rFonts w:ascii="Calibri" w:hAnsi="Calibri" w:cs="Calibri"/>
          <w:i/>
          <w:sz w:val="22"/>
          <w:szCs w:val="22"/>
        </w:rPr>
        <w:t xml:space="preserve">Pixely a poetika </w:t>
      </w:r>
      <w:r w:rsidR="00712B22" w:rsidRPr="00706ECE">
        <w:rPr>
          <w:rFonts w:ascii="Calibri" w:hAnsi="Calibri" w:cs="Calibri"/>
          <w:i/>
          <w:sz w:val="22"/>
          <w:szCs w:val="22"/>
        </w:rPr>
        <w:t>včetně vizualizace návrhu, dle zadání ČC; předat technický popi</w:t>
      </w:r>
      <w:r w:rsidR="00A738CE">
        <w:rPr>
          <w:rFonts w:ascii="Calibri" w:hAnsi="Calibri" w:cs="Calibri"/>
          <w:i/>
          <w:sz w:val="22"/>
          <w:szCs w:val="22"/>
        </w:rPr>
        <w:t>s</w:t>
      </w:r>
      <w:r w:rsidR="009846CB">
        <w:rPr>
          <w:rFonts w:ascii="Calibri" w:hAnsi="Calibri" w:cs="Calibri"/>
          <w:i/>
          <w:sz w:val="22"/>
          <w:szCs w:val="22"/>
        </w:rPr>
        <w:t xml:space="preserve"> a specifikaci </w:t>
      </w:r>
      <w:r w:rsidR="00A738CE">
        <w:rPr>
          <w:rFonts w:ascii="Calibri" w:hAnsi="Calibri" w:cs="Calibri"/>
          <w:i/>
          <w:sz w:val="22"/>
          <w:szCs w:val="22"/>
        </w:rPr>
        <w:t xml:space="preserve">výstavní </w:t>
      </w:r>
      <w:r w:rsidR="009846CB">
        <w:rPr>
          <w:rFonts w:ascii="Calibri" w:hAnsi="Calibri" w:cs="Calibri"/>
          <w:i/>
          <w:sz w:val="22"/>
          <w:szCs w:val="22"/>
        </w:rPr>
        <w:t>architektury</w:t>
      </w:r>
      <w:r w:rsidR="00FD286D">
        <w:rPr>
          <w:rFonts w:ascii="Calibri" w:hAnsi="Calibri" w:cs="Calibri"/>
          <w:i/>
          <w:sz w:val="22"/>
          <w:szCs w:val="22"/>
        </w:rPr>
        <w:t xml:space="preserve"> (návrh stačí předat elektronicky)</w:t>
      </w:r>
      <w:r w:rsidR="00471AD9">
        <w:rPr>
          <w:rFonts w:ascii="Calibri" w:hAnsi="Calibri"/>
          <w:sz w:val="22"/>
          <w:szCs w:val="22"/>
        </w:rPr>
        <w:t xml:space="preserve">; a </w:t>
      </w:r>
      <w:r w:rsidRPr="00AB3143">
        <w:rPr>
          <w:rFonts w:ascii="Segoe UI" w:hAnsi="Segoe UI" w:cs="Segoe UI"/>
          <w:sz w:val="22"/>
          <w:szCs w:val="22"/>
        </w:rPr>
        <w:t>vykonávat další činnost v souladu se zadáními ze strany ČC, s činností ostatních spolupracujících osob, a současně v souladu s právními předpisy, ať již výslovnými, nebo těmi, které zná či musí znát, a to v souladu s účelem kterého má být jeho činností dosaženo a který je Autorovi znám,</w:t>
      </w:r>
    </w:p>
    <w:p w14:paraId="6BA46D76" w14:textId="60530E54" w:rsidR="00AB3143" w:rsidRPr="00AB3143" w:rsidRDefault="00AB3143" w:rsidP="00AB3143">
      <w:pPr>
        <w:pStyle w:val="Bezmezer1"/>
        <w:numPr>
          <w:ilvl w:val="0"/>
          <w:numId w:val="9"/>
        </w:numPr>
        <w:ind w:left="426" w:hanging="426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iCs/>
          <w:sz w:val="22"/>
          <w:szCs w:val="22"/>
        </w:rPr>
        <w:t xml:space="preserve">důsledně uvádět ve všech komunikačních a propagačních materiálech a výstupech spojených s akcí ČC jako organizátora akce.  </w:t>
      </w:r>
    </w:p>
    <w:p w14:paraId="3AF3380E" w14:textId="77777777" w:rsidR="00AB3143" w:rsidRPr="00AB3143" w:rsidRDefault="00AB3143" w:rsidP="00922631">
      <w:pPr>
        <w:keepNext/>
        <w:spacing w:before="240"/>
        <w:jc w:val="center"/>
        <w:rPr>
          <w:b/>
          <w:caps/>
        </w:rPr>
      </w:pPr>
      <w:r w:rsidRPr="00AB3143">
        <w:rPr>
          <w:b/>
          <w:caps/>
        </w:rPr>
        <w:t>IV.</w:t>
      </w:r>
    </w:p>
    <w:p w14:paraId="1FBA3413" w14:textId="1CC66976" w:rsidR="00AB3143" w:rsidRPr="00AB3143" w:rsidRDefault="00D86C28" w:rsidP="00922631">
      <w:pPr>
        <w:keepNext/>
        <w:jc w:val="center"/>
        <w:rPr>
          <w:b/>
          <w:caps/>
        </w:rPr>
      </w:pPr>
      <w:r>
        <w:rPr>
          <w:b/>
          <w:caps/>
        </w:rPr>
        <w:t>CENA DíLA</w:t>
      </w:r>
    </w:p>
    <w:p w14:paraId="1DB528B1" w14:textId="4E2A1CFE" w:rsidR="009B3475" w:rsidRPr="00F57FE1" w:rsidRDefault="009B3475" w:rsidP="009B3475">
      <w:pPr>
        <w:widowControl/>
        <w:numPr>
          <w:ilvl w:val="0"/>
          <w:numId w:val="2"/>
        </w:numPr>
        <w:autoSpaceDE/>
        <w:autoSpaceDN/>
        <w:spacing w:before="120"/>
        <w:ind w:left="425" w:hanging="357"/>
        <w:jc w:val="both"/>
        <w:rPr>
          <w:iCs/>
        </w:rPr>
      </w:pPr>
      <w:r w:rsidRPr="00F57FE1">
        <w:t xml:space="preserve">Celková cena za vytvoření díla včetně </w:t>
      </w:r>
      <w:r w:rsidR="00ED072A">
        <w:t xml:space="preserve">odměny za </w:t>
      </w:r>
      <w:r w:rsidRPr="00F57FE1">
        <w:t>poskytnutí licence za užití díla dle čl. V. této smlouvy, činí celk</w:t>
      </w:r>
      <w:r w:rsidR="00ED072A">
        <w:t>em</w:t>
      </w:r>
      <w:r w:rsidRPr="00F57FE1">
        <w:t xml:space="preserve"> </w:t>
      </w:r>
      <w:proofErr w:type="gramStart"/>
      <w:r w:rsidRPr="00817B22">
        <w:rPr>
          <w:b/>
        </w:rPr>
        <w:t>100.000,-</w:t>
      </w:r>
      <w:proofErr w:type="gramEnd"/>
      <w:r w:rsidRPr="00817B22">
        <w:rPr>
          <w:b/>
        </w:rPr>
        <w:t xml:space="preserve"> Kč </w:t>
      </w:r>
      <w:r w:rsidR="00ED072A">
        <w:rPr>
          <w:b/>
        </w:rPr>
        <w:t>(slovy: jedno tisíc korun českých</w:t>
      </w:r>
      <w:proofErr w:type="gramStart"/>
      <w:r w:rsidR="00ED072A">
        <w:rPr>
          <w:b/>
        </w:rPr>
        <w:t>)</w:t>
      </w:r>
      <w:r w:rsidRPr="00F57FE1">
        <w:t xml:space="preserve">, </w:t>
      </w:r>
      <w:r w:rsidR="00ED072A">
        <w:rPr>
          <w:iCs/>
        </w:rPr>
        <w:t xml:space="preserve"> </w:t>
      </w:r>
      <w:r w:rsidRPr="00F57FE1">
        <w:t>Honorář</w:t>
      </w:r>
      <w:proofErr w:type="gramEnd"/>
      <w:r w:rsidRPr="00F57FE1">
        <w:t xml:space="preserve"> </w:t>
      </w:r>
      <w:r w:rsidR="00ED072A">
        <w:t xml:space="preserve">a odměnu za užití díla </w:t>
      </w:r>
      <w:r w:rsidRPr="00F57FE1">
        <w:t xml:space="preserve">obdrží </w:t>
      </w:r>
      <w:r w:rsidR="00ED072A">
        <w:t xml:space="preserve">Autor </w:t>
      </w:r>
      <w:r w:rsidRPr="00F57FE1">
        <w:t xml:space="preserve">po řádném a včasném předání díla </w:t>
      </w:r>
      <w:r w:rsidR="00ED072A">
        <w:t xml:space="preserve">na základě daňového dokladu </w:t>
      </w:r>
      <w:r w:rsidR="00D86C28">
        <w:t xml:space="preserve">vystaveného </w:t>
      </w:r>
      <w:proofErr w:type="gramStart"/>
      <w:r w:rsidR="00D86C28">
        <w:t xml:space="preserve">Autorem </w:t>
      </w:r>
      <w:r w:rsidRPr="00F57FE1">
        <w:rPr>
          <w:iCs/>
        </w:rPr>
        <w:t xml:space="preserve"> do</w:t>
      </w:r>
      <w:proofErr w:type="gramEnd"/>
      <w:r w:rsidRPr="00F57FE1">
        <w:rPr>
          <w:iCs/>
        </w:rPr>
        <w:t xml:space="preserve"> 10 dnů ode dne předání</w:t>
      </w:r>
      <w:r w:rsidR="00D86C28">
        <w:rPr>
          <w:iCs/>
        </w:rPr>
        <w:t xml:space="preserve"> díla</w:t>
      </w:r>
      <w:r w:rsidRPr="00F57FE1">
        <w:t>.</w:t>
      </w:r>
      <w:r w:rsidR="00D86C28">
        <w:t xml:space="preserve"> Splatnost faktury se sjednává na 30 dnů ode dne doručení ČC. </w:t>
      </w:r>
    </w:p>
    <w:p w14:paraId="641C87E5" w14:textId="77777777" w:rsidR="00AB3143" w:rsidRPr="00AB3143" w:rsidRDefault="00AB3143" w:rsidP="00AB3143">
      <w:pPr>
        <w:spacing w:before="360"/>
        <w:jc w:val="center"/>
        <w:rPr>
          <w:b/>
          <w:caps/>
        </w:rPr>
      </w:pPr>
      <w:r w:rsidRPr="00AB3143">
        <w:rPr>
          <w:b/>
          <w:caps/>
        </w:rPr>
        <w:t>V.</w:t>
      </w:r>
    </w:p>
    <w:p w14:paraId="3596440B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Autorské právo a rozsah užití autorského díla</w:t>
      </w:r>
    </w:p>
    <w:p w14:paraId="60BD2A64" w14:textId="77777777" w:rsidR="00AB3143" w:rsidRPr="00AB3143" w:rsidRDefault="00AB3143" w:rsidP="00AB3143">
      <w:pPr>
        <w:pStyle w:val="Bezmezer1"/>
        <w:numPr>
          <w:ilvl w:val="0"/>
          <w:numId w:val="11"/>
        </w:numPr>
        <w:spacing w:before="120"/>
        <w:ind w:left="426" w:hanging="357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>Autor se zavazuje a prohlašuje, že jím vytvořené autorské dílo bude dílem původním, že k jeho vytvoření neužije jiného autorského díla a že na jeho autorském díle nebudou váznout žádná práva třetích osob s výjimkou práv ostatních spoluautorů určených ČC.</w:t>
      </w:r>
    </w:p>
    <w:p w14:paraId="54103AB5" w14:textId="77777777" w:rsidR="00AB3143" w:rsidRPr="00AB3143" w:rsidRDefault="00AB3143" w:rsidP="00AB3143">
      <w:pPr>
        <w:pStyle w:val="Bezmezer1"/>
        <w:numPr>
          <w:ilvl w:val="0"/>
          <w:numId w:val="11"/>
        </w:numPr>
        <w:spacing w:before="120"/>
        <w:ind w:left="426" w:hanging="357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>Smluvní strany se dohodly na tom, že ČC jsou oprávněna:</w:t>
      </w:r>
    </w:p>
    <w:p w14:paraId="0DA91FAD" w14:textId="77777777" w:rsidR="00AB3143" w:rsidRPr="00AB3143" w:rsidRDefault="00AB3143" w:rsidP="00AB3143">
      <w:pPr>
        <w:pStyle w:val="Bezmezer1"/>
        <w:numPr>
          <w:ilvl w:val="0"/>
          <w:numId w:val="13"/>
        </w:numPr>
        <w:tabs>
          <w:tab w:val="left" w:pos="851"/>
        </w:tabs>
        <w:spacing w:before="120"/>
        <w:ind w:hanging="425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t xml:space="preserve">vykonávat svým jménem a na svůj účet veškerá majetková práva ke všem autorským dílům (tzn. výhradně, ke všem způsobům užití a v neomezeném rozsahu co se týče množství, místa a času) nebo jejich částem, která Autor provedl a vykonal dle této smlouvy; </w:t>
      </w:r>
    </w:p>
    <w:p w14:paraId="6D3CB9EA" w14:textId="16C3B9DB" w:rsidR="00AB3143" w:rsidRPr="00AB3143" w:rsidRDefault="00AB3143" w:rsidP="00AB3143">
      <w:pPr>
        <w:pStyle w:val="Bezmezer1"/>
        <w:numPr>
          <w:ilvl w:val="0"/>
          <w:numId w:val="13"/>
        </w:numPr>
        <w:tabs>
          <w:tab w:val="left" w:pos="851"/>
        </w:tabs>
        <w:spacing w:before="120"/>
        <w:ind w:left="850" w:hanging="425"/>
        <w:rPr>
          <w:rFonts w:ascii="Segoe UI" w:hAnsi="Segoe UI" w:cs="Segoe UI"/>
          <w:sz w:val="22"/>
          <w:szCs w:val="22"/>
        </w:rPr>
      </w:pPr>
      <w:r w:rsidRPr="00AB3143">
        <w:rPr>
          <w:rFonts w:ascii="Segoe UI" w:hAnsi="Segoe UI" w:cs="Segoe UI"/>
          <w:sz w:val="22"/>
          <w:szCs w:val="22"/>
        </w:rPr>
        <w:lastRenderedPageBreak/>
        <w:t>díla zveřejňovat, upravovat</w:t>
      </w:r>
      <w:r w:rsidRPr="00AB3143">
        <w:rPr>
          <w:rFonts w:ascii="Segoe UI" w:hAnsi="Segoe UI" w:cs="Segoe UI"/>
          <w:iCs/>
          <w:snapToGrid w:val="0"/>
          <w:color w:val="E36C0A"/>
          <w:sz w:val="22"/>
          <w:szCs w:val="22"/>
        </w:rPr>
        <w:t>,</w:t>
      </w:r>
      <w:r w:rsidRPr="00AB3143">
        <w:rPr>
          <w:rFonts w:ascii="Segoe UI" w:hAnsi="Segoe UI" w:cs="Segoe UI"/>
          <w:sz w:val="22"/>
          <w:szCs w:val="22"/>
        </w:rPr>
        <w:t xml:space="preserve"> zpracovávat (včetně překladu), spojovat s jinými díly, pořizovat rozmnoženiny přímé i nepřímé, trvalé nebo dočasné, v celku nebo zčásti jakýmikoliv prostředky a v jakékoliv formě, jak ve spojení on-line i off-line, zařazovat do děl souborných a uvádět na veřejnost pod svým jménem všechna autorská díla, která Autor vytvoří při plnění této smlouvy, popřípadě je dokončovat, pokud Autor neposkytne v době stanovené ČC nutnou součinnost, jsou-li z jakéhokoli důvodu nehotová, to vše i prostřednictvím třetích osob a za podmínky, že nedojde ke snížení hodnoty díla. </w:t>
      </w:r>
    </w:p>
    <w:p w14:paraId="4DB52BE9" w14:textId="77777777" w:rsidR="00AB3143" w:rsidRPr="00AB3143" w:rsidRDefault="00AB3143" w:rsidP="00922631">
      <w:pPr>
        <w:keepNext/>
        <w:spacing w:before="240"/>
        <w:jc w:val="center"/>
        <w:rPr>
          <w:b/>
          <w:caps/>
        </w:rPr>
      </w:pPr>
      <w:r w:rsidRPr="00AB3143">
        <w:rPr>
          <w:b/>
          <w:caps/>
        </w:rPr>
        <w:t>VI.</w:t>
      </w:r>
    </w:p>
    <w:p w14:paraId="3A6264AF" w14:textId="77777777" w:rsidR="00AB3143" w:rsidRPr="00AB3143" w:rsidRDefault="00AB3143" w:rsidP="00922631">
      <w:pPr>
        <w:keepNext/>
        <w:jc w:val="center"/>
        <w:rPr>
          <w:b/>
          <w:caps/>
        </w:rPr>
      </w:pPr>
      <w:r w:rsidRPr="00AB3143">
        <w:rPr>
          <w:b/>
          <w:caps/>
        </w:rPr>
        <w:t>Odstoupení od smlouvy a sankce</w:t>
      </w:r>
    </w:p>
    <w:p w14:paraId="6BBD5BA6" w14:textId="22B0688E" w:rsidR="00AB3143" w:rsidRPr="00AB3143" w:rsidRDefault="00AB3143" w:rsidP="00AB3143">
      <w:pPr>
        <w:widowControl/>
        <w:numPr>
          <w:ilvl w:val="0"/>
          <w:numId w:val="3"/>
        </w:numPr>
        <w:tabs>
          <w:tab w:val="left" w:pos="-426"/>
        </w:tabs>
        <w:autoSpaceDE/>
        <w:autoSpaceDN/>
        <w:spacing w:before="120"/>
        <w:ind w:left="425" w:hanging="425"/>
        <w:jc w:val="both"/>
        <w:rPr>
          <w:iCs/>
        </w:rPr>
      </w:pPr>
      <w:r w:rsidRPr="00AB3143">
        <w:t xml:space="preserve">Kterákoliv smluvní strana je oprávněna od této smlouvy odstoupit v případě podstatného porušení smluvního závazku druhou smluvní stranou nebo z důvodu neuskutečnění akce nebo ohrožení jejího průběhu. </w:t>
      </w:r>
      <w:r w:rsidRPr="00AB3143">
        <w:rPr>
          <w:color w:val="000000"/>
        </w:rPr>
        <w:t>Odstoupení je v takovém případě účinné ke dni doručení takového odstoupení. V případě odstoupení z důvodu neuskutečnění akce nebo ohrožení jejího průběhu se smluvní strany zavazují podle okolností provést nezbytné kroky směřující k eliminaci ztrát nebo jejich snížení a provést podle okolností následné finanční vypořádání.</w:t>
      </w:r>
    </w:p>
    <w:p w14:paraId="5BCB1057" w14:textId="77777777" w:rsidR="00AB3143" w:rsidRPr="00AB3143" w:rsidRDefault="00AB3143" w:rsidP="00AB3143">
      <w:pPr>
        <w:pStyle w:val="Zkladntextodsazen1"/>
        <w:numPr>
          <w:ilvl w:val="0"/>
          <w:numId w:val="3"/>
        </w:numPr>
        <w:spacing w:before="120"/>
        <w:ind w:left="425" w:hanging="425"/>
        <w:rPr>
          <w:rFonts w:ascii="Segoe UI" w:hAnsi="Segoe UI" w:cs="Segoe UI"/>
          <w:spacing w:val="0"/>
          <w:szCs w:val="22"/>
        </w:rPr>
      </w:pPr>
      <w:r w:rsidRPr="00AB3143">
        <w:rPr>
          <w:rFonts w:ascii="Segoe UI" w:hAnsi="Segoe UI" w:cs="Segoe UI"/>
          <w:spacing w:val="0"/>
          <w:szCs w:val="22"/>
        </w:rPr>
        <w:t>ČC jsou oprávněna od této smlouvy odstoupit v případě porušení závazků Autora uvedených v článku III. této smlouvy s prodlením přesahujícím deset (10) dnů.</w:t>
      </w:r>
    </w:p>
    <w:p w14:paraId="183EC0B6" w14:textId="143BF7ED" w:rsidR="00AB3143" w:rsidRPr="00AB3143" w:rsidRDefault="00AB3143" w:rsidP="00AB3143">
      <w:pPr>
        <w:pStyle w:val="Zkladntextodsazen1"/>
        <w:numPr>
          <w:ilvl w:val="0"/>
          <w:numId w:val="3"/>
        </w:numPr>
        <w:spacing w:before="120"/>
        <w:ind w:left="425" w:hanging="425"/>
        <w:rPr>
          <w:rFonts w:ascii="Segoe UI" w:hAnsi="Segoe UI" w:cs="Segoe UI"/>
          <w:spacing w:val="0"/>
          <w:szCs w:val="22"/>
        </w:rPr>
      </w:pPr>
      <w:r w:rsidRPr="00AB3143">
        <w:rPr>
          <w:rFonts w:ascii="Segoe UI" w:hAnsi="Segoe UI" w:cs="Segoe UI"/>
          <w:spacing w:val="0"/>
          <w:szCs w:val="22"/>
        </w:rPr>
        <w:t xml:space="preserve">V případě porušení závazků uvedených v čl. III. této smlouvy se Autor zavazuje zaplatit ČC smluvní pokutu ve </w:t>
      </w:r>
      <w:proofErr w:type="gramStart"/>
      <w:r w:rsidRPr="00AB3143">
        <w:rPr>
          <w:rFonts w:ascii="Segoe UI" w:hAnsi="Segoe UI" w:cs="Segoe UI"/>
          <w:spacing w:val="0"/>
          <w:szCs w:val="22"/>
        </w:rPr>
        <w:t xml:space="preserve">výši </w:t>
      </w:r>
      <w:r w:rsidR="00D86C28">
        <w:rPr>
          <w:rFonts w:ascii="Segoe UI" w:hAnsi="Segoe UI" w:cs="Segoe UI"/>
          <w:spacing w:val="0"/>
          <w:szCs w:val="22"/>
        </w:rPr>
        <w:t xml:space="preserve"> ceny</w:t>
      </w:r>
      <w:proofErr w:type="gramEnd"/>
      <w:r w:rsidR="00D86C28">
        <w:rPr>
          <w:rFonts w:ascii="Segoe UI" w:hAnsi="Segoe UI" w:cs="Segoe UI"/>
          <w:spacing w:val="0"/>
          <w:szCs w:val="22"/>
        </w:rPr>
        <w:t xml:space="preserve"> </w:t>
      </w:r>
      <w:proofErr w:type="gramStart"/>
      <w:r w:rsidR="00D86C28">
        <w:rPr>
          <w:rFonts w:ascii="Segoe UI" w:hAnsi="Segoe UI" w:cs="Segoe UI"/>
          <w:spacing w:val="0"/>
          <w:szCs w:val="22"/>
        </w:rPr>
        <w:t xml:space="preserve">díla </w:t>
      </w:r>
      <w:r w:rsidRPr="00AB3143">
        <w:rPr>
          <w:rFonts w:ascii="Segoe UI" w:hAnsi="Segoe UI" w:cs="Segoe UI"/>
          <w:spacing w:val="0"/>
          <w:szCs w:val="22"/>
        </w:rPr>
        <w:t xml:space="preserve"> dle</w:t>
      </w:r>
      <w:proofErr w:type="gramEnd"/>
      <w:r w:rsidRPr="00AB3143">
        <w:rPr>
          <w:rFonts w:ascii="Segoe UI" w:hAnsi="Segoe UI" w:cs="Segoe UI"/>
          <w:spacing w:val="0"/>
          <w:szCs w:val="22"/>
        </w:rPr>
        <w:t xml:space="preserve"> čl. IV. této smlouvy.</w:t>
      </w:r>
    </w:p>
    <w:p w14:paraId="3A73B732" w14:textId="77777777" w:rsidR="00AB3143" w:rsidRPr="00AB3143" w:rsidRDefault="00AB3143" w:rsidP="00AB3143">
      <w:pPr>
        <w:pStyle w:val="Zkladntextodsazen1"/>
        <w:numPr>
          <w:ilvl w:val="0"/>
          <w:numId w:val="3"/>
        </w:numPr>
        <w:spacing w:before="120"/>
        <w:ind w:left="425" w:hanging="425"/>
        <w:rPr>
          <w:rFonts w:ascii="Segoe UI" w:hAnsi="Segoe UI" w:cs="Segoe UI"/>
          <w:spacing w:val="0"/>
          <w:szCs w:val="22"/>
        </w:rPr>
      </w:pPr>
      <w:r w:rsidRPr="00AB3143">
        <w:rPr>
          <w:rFonts w:ascii="Segoe UI" w:hAnsi="Segoe UI" w:cs="Segoe UI"/>
          <w:spacing w:val="0"/>
          <w:szCs w:val="22"/>
        </w:rPr>
        <w:t>Smluvní pokuta je splatná do 15 dnů ode dne doručení výzvy ČC k jejímu zaplacení Autorovi.</w:t>
      </w:r>
    </w:p>
    <w:p w14:paraId="0447D208" w14:textId="77777777" w:rsidR="00AB3143" w:rsidRPr="00AB3143" w:rsidRDefault="00AB3143" w:rsidP="00AB3143">
      <w:pPr>
        <w:widowControl/>
        <w:numPr>
          <w:ilvl w:val="0"/>
          <w:numId w:val="3"/>
        </w:numPr>
        <w:tabs>
          <w:tab w:val="left" w:pos="-1134"/>
          <w:tab w:val="left" w:pos="-709"/>
        </w:tabs>
        <w:autoSpaceDE/>
        <w:autoSpaceDN/>
        <w:spacing w:before="120"/>
        <w:ind w:left="425" w:hanging="425"/>
        <w:jc w:val="both"/>
      </w:pPr>
      <w:r w:rsidRPr="00AB3143">
        <w:t>Zaplacením smluvní pokuty není dotčeno právo ČC na náhradu škody ve výši, která přesahuje smluvní pokutu a která vznikla v důsledku porušení smluvního závazku Autorem, a to v prokázané výši.</w:t>
      </w:r>
      <w:r w:rsidRPr="00AB3143">
        <w:rPr>
          <w:iCs/>
        </w:rPr>
        <w:t xml:space="preserve">  </w:t>
      </w:r>
    </w:p>
    <w:p w14:paraId="525140B7" w14:textId="77777777" w:rsidR="00AB3143" w:rsidRPr="00AB3143" w:rsidRDefault="00AB3143" w:rsidP="00AB3143">
      <w:pPr>
        <w:spacing w:before="240"/>
        <w:jc w:val="center"/>
        <w:rPr>
          <w:b/>
          <w:caps/>
        </w:rPr>
      </w:pPr>
      <w:r w:rsidRPr="00AB3143">
        <w:rPr>
          <w:b/>
          <w:caps/>
        </w:rPr>
        <w:t>VII.</w:t>
      </w:r>
    </w:p>
    <w:p w14:paraId="122C9515" w14:textId="77777777" w:rsidR="00AB3143" w:rsidRPr="00AB3143" w:rsidRDefault="00AB3143" w:rsidP="00AB3143">
      <w:pPr>
        <w:jc w:val="center"/>
        <w:rPr>
          <w:b/>
          <w:caps/>
        </w:rPr>
      </w:pPr>
      <w:r w:rsidRPr="00AB3143">
        <w:rPr>
          <w:b/>
          <w:caps/>
        </w:rPr>
        <w:t>Závěrečná ustanovení</w:t>
      </w:r>
    </w:p>
    <w:p w14:paraId="53600FFC" w14:textId="4BA7766B" w:rsidR="00AB3143" w:rsidRPr="0041349F" w:rsidRDefault="00AB3143" w:rsidP="00AB3143">
      <w:pPr>
        <w:widowControl/>
        <w:numPr>
          <w:ilvl w:val="0"/>
          <w:numId w:val="12"/>
        </w:numPr>
        <w:suppressAutoHyphens/>
        <w:overflowPunct w:val="0"/>
        <w:autoSpaceDE/>
        <w:autoSpaceDN/>
        <w:spacing w:before="120"/>
        <w:ind w:left="426" w:hanging="426"/>
        <w:jc w:val="both"/>
      </w:pPr>
      <w:r w:rsidRPr="0041349F">
        <w:t xml:space="preserve">Souhlas Autora se zpracováním osobních údajů za jiným účelem nesouvisejícím s plněním smlouvy, event. dalších osobních údajů, které ve smlouvě uvedeny nejsou, v souladu s </w:t>
      </w:r>
      <w:hyperlink r:id="rId10" w:tgtFrame="_blank" w:history="1">
        <w:r w:rsidRPr="0041349F">
          <w:rPr>
            <w:rStyle w:val="Hypertextovodkaz"/>
            <w:color w:val="auto"/>
            <w:u w:val="none"/>
            <w:shd w:val="clear" w:color="auto" w:fill="FFFFFF"/>
          </w:rPr>
          <w:t>Nařízením Evropského parlamentu a Rady (EU) 2016/679, o ochraně fyzických osob v souvislosti se zpracováním osobních údajů a o volném pohybu těchto údajů</w:t>
        </w:r>
      </w:hyperlink>
      <w:r w:rsidRPr="0041349F">
        <w:t>, je přílohou této smlouvy.</w:t>
      </w:r>
    </w:p>
    <w:p w14:paraId="1DBEB156" w14:textId="77777777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>ČC a Autor se zavazují, že veškeré spory vyplývající ze vzniku, výkladu, realizace a ukončení této smlouvy, jakož i veškeré vztahy bezprostředně související se budou snažit řešit smírnou cestou.</w:t>
      </w:r>
    </w:p>
    <w:p w14:paraId="37A6037D" w14:textId="77777777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</w:rPr>
        <w:t xml:space="preserve">Smluvní strany se dohodly, že všechny závazné projevy vůle je třeba činit písemnou formou a doručit je druhé smluvní straně. </w:t>
      </w:r>
    </w:p>
    <w:p w14:paraId="76E0A4AE" w14:textId="77777777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</w:rPr>
        <w:lastRenderedPageBreak/>
        <w:t>Pro účely této smlouvy se za písemnou formu nepovažuje výměna e-mailových zpráv či jiných elektronických zpráv; to neplatí v případě, že je smlouva podepisována elektronicky.</w:t>
      </w:r>
    </w:p>
    <w:p w14:paraId="231A91FC" w14:textId="77777777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>Tato smlouva se uzavírá v písemné formě, přičemž veškeré její změny je možno učinit jen ve formě písemných číslovaných dodatků na základě úplného a vzájemného konsensu obou stran této smlouvy</w:t>
      </w:r>
      <w:r w:rsidRPr="00AB3143">
        <w:rPr>
          <w:rFonts w:ascii="Segoe UI" w:hAnsi="Segoe UI" w:cs="Segoe UI"/>
          <w:sz w:val="22"/>
          <w:szCs w:val="22"/>
        </w:rPr>
        <w:t>.</w:t>
      </w:r>
    </w:p>
    <w:p w14:paraId="4D5F443E" w14:textId="77777777" w:rsidR="00AB3143" w:rsidRPr="00AB3143" w:rsidRDefault="00AB3143" w:rsidP="00AB3143">
      <w:pPr>
        <w:pStyle w:val="Bezmezer1"/>
        <w:numPr>
          <w:ilvl w:val="0"/>
          <w:numId w:val="12"/>
        </w:numPr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>Tato smlouva je podepsána vlastnoručně, nebo elektronicky. Je-li smlouva podepsána vlastnoručně, je vyhotovena ve dvou (2) stejnopisech, z nichž každý bude považován za prvopis. Každá smluvní strana obdrží jeden (1) stejnopis této smlouvy. Je-li tato smlouva podepsána elektronicky, je podepsána pomocí uznávaného elektronického podpisu dle zákona č. 297/2016 Sb., o službách vytvářejících důvěru pro elektronické transakce, ve znění pozdějších předpisů, osoby oprávněné jednat za smluvní stranu.</w:t>
      </w:r>
    </w:p>
    <w:p w14:paraId="5AC9D43D" w14:textId="1C4E63C8" w:rsidR="00AB3143" w:rsidRPr="00AB3143" w:rsidRDefault="00AB3143" w:rsidP="00AB3143">
      <w:pPr>
        <w:pStyle w:val="Bezmezer1"/>
        <w:numPr>
          <w:ilvl w:val="0"/>
          <w:numId w:val="12"/>
        </w:numPr>
        <w:suppressAutoHyphens/>
        <w:overflowPunct w:val="0"/>
        <w:spacing w:before="120"/>
        <w:ind w:left="426" w:hanging="426"/>
        <w:rPr>
          <w:rFonts w:ascii="Segoe UI" w:hAnsi="Segoe UI" w:cs="Segoe UI"/>
          <w:sz w:val="22"/>
          <w:szCs w:val="22"/>
          <w:lang w:eastAsia="en-US"/>
        </w:rPr>
      </w:pPr>
      <w:r w:rsidRPr="00AB3143">
        <w:rPr>
          <w:rFonts w:ascii="Segoe UI" w:hAnsi="Segoe UI" w:cs="Segoe UI"/>
          <w:sz w:val="22"/>
          <w:szCs w:val="22"/>
          <w:lang w:eastAsia="en-US"/>
        </w:rPr>
        <w:t>Tato smlouva nabývá platnosti dnem jejího podpisu oběma smluvními stranami</w:t>
      </w:r>
      <w:r w:rsidR="00490CF8">
        <w:rPr>
          <w:rFonts w:ascii="Segoe UI" w:hAnsi="Segoe UI" w:cs="Segoe UI"/>
          <w:sz w:val="22"/>
          <w:szCs w:val="22"/>
          <w:lang w:eastAsia="en-US"/>
        </w:rPr>
        <w:t xml:space="preserve"> a účinnosti dnem zveřejnění v registru smluv dle z. č. 340/2015 </w:t>
      </w:r>
      <w:proofErr w:type="spellStart"/>
      <w:r w:rsidR="00490CF8">
        <w:rPr>
          <w:rFonts w:ascii="Segoe UI" w:hAnsi="Segoe UI" w:cs="Segoe UI"/>
          <w:sz w:val="22"/>
          <w:szCs w:val="22"/>
          <w:lang w:eastAsia="en-US"/>
        </w:rPr>
        <w:t>Sb</w:t>
      </w:r>
      <w:proofErr w:type="spellEnd"/>
      <w:r w:rsidR="00490CF8">
        <w:rPr>
          <w:rFonts w:ascii="Segoe UI" w:hAnsi="Segoe UI" w:cs="Segoe UI"/>
          <w:sz w:val="22"/>
          <w:szCs w:val="22"/>
          <w:lang w:eastAsia="en-US"/>
        </w:rPr>
        <w:t>, v </w:t>
      </w:r>
      <w:proofErr w:type="spellStart"/>
      <w:r w:rsidR="00490CF8">
        <w:rPr>
          <w:rFonts w:ascii="Segoe UI" w:hAnsi="Segoe UI" w:cs="Segoe UI"/>
          <w:sz w:val="22"/>
          <w:szCs w:val="22"/>
          <w:lang w:eastAsia="en-US"/>
        </w:rPr>
        <w:t>pltaném</w:t>
      </w:r>
      <w:proofErr w:type="spellEnd"/>
      <w:r w:rsidR="00490CF8">
        <w:rPr>
          <w:rFonts w:ascii="Segoe UI" w:hAnsi="Segoe UI" w:cs="Segoe UI"/>
          <w:sz w:val="22"/>
          <w:szCs w:val="22"/>
          <w:lang w:eastAsia="en-US"/>
        </w:rPr>
        <w:t xml:space="preserve"> znění. Zveřejnění smlouvy zajišťují jako povinná osoba ČC</w:t>
      </w:r>
      <w:r w:rsidRPr="00AB3143">
        <w:rPr>
          <w:rFonts w:ascii="Segoe UI" w:hAnsi="Segoe UI" w:cs="Segoe UI"/>
          <w:sz w:val="22"/>
          <w:szCs w:val="22"/>
          <w:lang w:eastAsia="en-US"/>
        </w:rPr>
        <w:t xml:space="preserve">. </w:t>
      </w:r>
    </w:p>
    <w:p w14:paraId="0BE02093" w14:textId="425AEEDE" w:rsidR="00AB3143" w:rsidRPr="00471AD9" w:rsidRDefault="00AB3143" w:rsidP="00922631">
      <w:pPr>
        <w:pStyle w:val="Bezmezer1"/>
        <w:keepNext/>
        <w:numPr>
          <w:ilvl w:val="0"/>
          <w:numId w:val="12"/>
        </w:numPr>
        <w:suppressAutoHyphens/>
        <w:overflowPunct w:val="0"/>
        <w:spacing w:before="120"/>
        <w:ind w:left="425" w:hanging="425"/>
        <w:rPr>
          <w:rFonts w:ascii="Segoe UI" w:hAnsi="Segoe UI" w:cs="Segoe UI"/>
          <w:sz w:val="22"/>
          <w:szCs w:val="22"/>
          <w:lang w:eastAsia="en-US"/>
        </w:rPr>
      </w:pPr>
      <w:r w:rsidRPr="00471AD9">
        <w:rPr>
          <w:rFonts w:ascii="Segoe UI" w:hAnsi="Segoe UI" w:cs="Segoe UI"/>
          <w:sz w:val="22"/>
          <w:szCs w:val="22"/>
          <w:lang w:eastAsia="en-US"/>
        </w:rPr>
        <w:t>Smluvní strany prohlašují, že skutečnosti uvedené v této smlouvě a jejích následných dodatcích nepovažují za obchodní tajemství ve smyslu ustanovení § 504 zákona č. 89/2012 Sb., občanský zákoník</w:t>
      </w:r>
      <w:r w:rsidR="00490CF8">
        <w:rPr>
          <w:rFonts w:ascii="Segoe UI" w:hAnsi="Segoe UI" w:cs="Segoe UI"/>
          <w:sz w:val="22"/>
          <w:szCs w:val="22"/>
          <w:lang w:eastAsia="en-US"/>
        </w:rPr>
        <w:t>, v platném znění</w:t>
      </w:r>
      <w:r w:rsidRPr="00471AD9">
        <w:rPr>
          <w:rFonts w:ascii="Segoe UI" w:hAnsi="Segoe UI" w:cs="Segoe UI"/>
          <w:sz w:val="22"/>
          <w:szCs w:val="22"/>
          <w:lang w:eastAsia="en-US"/>
        </w:rPr>
        <w:t>.</w:t>
      </w:r>
    </w:p>
    <w:p w14:paraId="304E56E8" w14:textId="5E36019E" w:rsidR="00AB3143" w:rsidRDefault="00AB3143" w:rsidP="00922631">
      <w:pPr>
        <w:keepLines/>
        <w:tabs>
          <w:tab w:val="left" w:pos="360"/>
        </w:tabs>
        <w:rPr>
          <w:iCs/>
        </w:rPr>
      </w:pPr>
    </w:p>
    <w:p w14:paraId="533B8B33" w14:textId="01F4A6C1" w:rsidR="008E768B" w:rsidRPr="003E4FE1" w:rsidRDefault="00922631" w:rsidP="008E768B">
      <w:pPr>
        <w:keepLines/>
        <w:spacing w:before="480"/>
        <w:rPr>
          <w:rFonts w:eastAsia="Times New Roman"/>
          <w:color w:val="00000A"/>
          <w:lang w:eastAsia="zh-CN"/>
        </w:rPr>
      </w:pPr>
      <w:r w:rsidRPr="003E4FE1">
        <w:t>V ………</w:t>
      </w:r>
      <w:r>
        <w:t>...</w:t>
      </w:r>
      <w:r w:rsidRPr="003E4FE1">
        <w:t>………. dne …………………….</w:t>
      </w:r>
      <w:r w:rsidRPr="003E4FE1">
        <w:tab/>
      </w:r>
      <w:r w:rsidRPr="003E4FE1">
        <w:tab/>
      </w:r>
      <w:r w:rsidRPr="003E4FE1">
        <w:tab/>
        <w:t xml:space="preserve">V ……………………. dne </w:t>
      </w:r>
      <w:r w:rsidR="008E768B">
        <w:t>1. 12. 2025</w:t>
      </w:r>
    </w:p>
    <w:p w14:paraId="4C3BF4A3" w14:textId="2E57FD4B" w:rsidR="00922631" w:rsidRPr="003E4FE1" w:rsidRDefault="00922631" w:rsidP="008E768B">
      <w:pPr>
        <w:keepLines/>
        <w:spacing w:before="480"/>
        <w:rPr>
          <w:rFonts w:eastAsia="Calibri"/>
          <w:color w:val="000000"/>
        </w:rPr>
      </w:pPr>
      <w:r w:rsidRPr="003E4FE1">
        <w:t>……………….</w:t>
      </w:r>
    </w:p>
    <w:p w14:paraId="3324EE21" w14:textId="77777777" w:rsidR="00922631" w:rsidRPr="003E4FE1" w:rsidRDefault="00922631" w:rsidP="00922631">
      <w:pPr>
        <w:keepLines/>
        <w:spacing w:before="120"/>
        <w:rPr>
          <w:rFonts w:eastAsia="Calibri"/>
          <w:color w:val="000000"/>
          <w:lang w:val="de-AT"/>
        </w:rPr>
      </w:pPr>
    </w:p>
    <w:p w14:paraId="2AD02475" w14:textId="77777777" w:rsidR="00922631" w:rsidRPr="003E4FE1" w:rsidRDefault="00922631" w:rsidP="00922631">
      <w:pPr>
        <w:keepLines/>
        <w:spacing w:before="120"/>
        <w:rPr>
          <w:rFonts w:eastAsia="Calibri"/>
          <w:color w:val="000000"/>
          <w:lang w:val="de-AT"/>
        </w:rPr>
      </w:pPr>
    </w:p>
    <w:p w14:paraId="0E136663" w14:textId="77777777" w:rsidR="00922631" w:rsidRPr="003E4FE1" w:rsidRDefault="00922631" w:rsidP="00922631">
      <w:pPr>
        <w:keepLines/>
        <w:spacing w:before="120"/>
        <w:rPr>
          <w:rFonts w:eastAsia="Calibri"/>
          <w:color w:val="000000"/>
          <w:lang w:val="en-US"/>
        </w:rPr>
      </w:pPr>
      <w:r w:rsidRPr="003E4FE1">
        <w:t>……………………………….……………………</w:t>
      </w:r>
      <w:r w:rsidRPr="003E4FE1">
        <w:rPr>
          <w:rFonts w:eastAsia="Calibri"/>
          <w:color w:val="000000"/>
          <w:lang w:val="en-US"/>
        </w:rPr>
        <w:tab/>
      </w:r>
      <w:r>
        <w:rPr>
          <w:rFonts w:eastAsia="Calibri"/>
          <w:color w:val="000000"/>
          <w:lang w:val="en-US"/>
        </w:rPr>
        <w:tab/>
      </w:r>
      <w:r w:rsidRPr="003E4FE1">
        <w:rPr>
          <w:rFonts w:eastAsia="Calibri"/>
          <w:color w:val="000000"/>
          <w:lang w:val="en-US"/>
        </w:rPr>
        <w:tab/>
      </w:r>
      <w:r w:rsidRPr="003E4FE1">
        <w:t>……………………………….……………………</w:t>
      </w:r>
      <w:r>
        <w:tab/>
      </w:r>
    </w:p>
    <w:p w14:paraId="194B9B31" w14:textId="6528F4D8" w:rsidR="00922631" w:rsidRPr="003E4FE1" w:rsidRDefault="00922631" w:rsidP="00922631">
      <w:pPr>
        <w:keepLines/>
        <w:rPr>
          <w:rFonts w:eastAsia="Times New Roman"/>
          <w:b/>
          <w:iCs/>
          <w:color w:val="000000"/>
          <w:lang w:eastAsia="zh-CN"/>
        </w:rPr>
      </w:pP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D5543" wp14:editId="3D0C9021">
                <wp:simplePos x="0" y="0"/>
                <wp:positionH relativeFrom="column">
                  <wp:posOffset>-233680</wp:posOffset>
                </wp:positionH>
                <wp:positionV relativeFrom="paragraph">
                  <wp:posOffset>31115</wp:posOffset>
                </wp:positionV>
                <wp:extent cx="200660" cy="200660"/>
                <wp:effectExtent l="0" t="0" r="0" b="0"/>
                <wp:wrapNone/>
                <wp:docPr id="7" name="Vol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06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1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1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1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59"/>
                            <a:gd name="T2" fmla="*/ G14 w 559"/>
                            <a:gd name="T3" fmla="*/ G19 h 559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559">
                              <a:moveTo>
                                <a:pt x="0" y="159"/>
                              </a:moveTo>
                              <a:lnTo>
                                <a:pt x="159" y="159"/>
                              </a:lnTo>
                              <a:lnTo>
                                <a:pt x="180" y="90"/>
                              </a:lnTo>
                              <a:lnTo>
                                <a:pt x="159" y="15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B5F8D" id="Volný tvar 7" o:spid="_x0000_s1026" style="position:absolute;margin-left:-18.4pt;margin-top:2.45pt;width:15.8pt;height:15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" path="m,159r159,l180,90r-21,69l270,90,,159xe" stroked="f" strokecolor="#3465a4">
                <v:path o:connecttype="custom" o:connectlocs="200660,100330;100330,200660;0,100330;100330,0" o:connectangles="0,90,180,270" textboxrect="0,159,317,159"/>
              </v:shape>
            </w:pict>
          </mc:Fallback>
        </mc:AlternateContent>
      </w: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222F3" wp14:editId="3B037967">
                <wp:simplePos x="0" y="0"/>
                <wp:positionH relativeFrom="column">
                  <wp:posOffset>-233680</wp:posOffset>
                </wp:positionH>
                <wp:positionV relativeFrom="paragraph">
                  <wp:posOffset>1774190</wp:posOffset>
                </wp:positionV>
                <wp:extent cx="200660" cy="238760"/>
                <wp:effectExtent l="0" t="0" r="0" b="0"/>
                <wp:wrapNone/>
                <wp:docPr id="6" name="Vol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3876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77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77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77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665"/>
                            <a:gd name="T2" fmla="*/ G14 w 559"/>
                            <a:gd name="T3" fmla="*/ G19 h 665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665">
                              <a:moveTo>
                                <a:pt x="0" y="189"/>
                              </a:moveTo>
                              <a:lnTo>
                                <a:pt x="159" y="189"/>
                              </a:lnTo>
                              <a:lnTo>
                                <a:pt x="180" y="90"/>
                              </a:lnTo>
                              <a:lnTo>
                                <a:pt x="159" y="189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73E9" id="Volný tvar 6" o:spid="_x0000_s1026" style="position:absolute;margin-left:-18.4pt;margin-top:139.7pt;width:15.8pt;height:1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" path="m,189r159,l180,90r-21,99l270,90,,189xe" stroked="f" strokecolor="#3465a4">
                <v:path o:connecttype="custom" o:connectlocs="200660,119380;100330,238760;0,119380;100330,0" o:connectangles="0,90,180,270" textboxrect="0,189,317,189"/>
              </v:shape>
            </w:pict>
          </mc:Fallback>
        </mc:AlternateContent>
      </w: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535F1" wp14:editId="53032A01">
                <wp:simplePos x="0" y="0"/>
                <wp:positionH relativeFrom="column">
                  <wp:posOffset>-233680</wp:posOffset>
                </wp:positionH>
                <wp:positionV relativeFrom="paragraph">
                  <wp:posOffset>455930</wp:posOffset>
                </wp:positionV>
                <wp:extent cx="200660" cy="190500"/>
                <wp:effectExtent l="0" t="0" r="0" b="0"/>
                <wp:wrapNone/>
                <wp:docPr id="2" name="Volný tv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90500"/>
                        </a:xfrm>
                        <a:custGeom>
                          <a:avLst/>
                          <a:gdLst>
                            <a:gd name="G0" fmla="*/ 31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31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31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559"/>
                            <a:gd name="T1" fmla="*/ G16 h 531"/>
                            <a:gd name="T2" fmla="*/ G14 w 559"/>
                            <a:gd name="T3" fmla="*/ G19 h 531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559" h="531">
                              <a:moveTo>
                                <a:pt x="0" y="151"/>
                              </a:moveTo>
                              <a:lnTo>
                                <a:pt x="159" y="151"/>
                              </a:lnTo>
                              <a:lnTo>
                                <a:pt x="180" y="90"/>
                              </a:lnTo>
                              <a:lnTo>
                                <a:pt x="159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3549C" id="Volný tvar 2" o:spid="_x0000_s1026" style="position:absolute;margin-left:-18.4pt;margin-top:35.9pt;width:15.8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" path="m,151r159,l180,90r-21,61l270,90,,151xe" stroked="f" strokecolor="#3465a4">
                <v:path o:connecttype="custom" o:connectlocs="200660,95250;100330,190500;0,95250;100330,0" o:connectangles="0,90,180,270" textboxrect="0,151,317,151"/>
              </v:shape>
            </w:pict>
          </mc:Fallback>
        </mc:AlternateContent>
      </w:r>
      <w:r w:rsidRPr="003E4FE1">
        <w:rPr>
          <w:rFonts w:eastAsia="Times New Roman"/>
          <w:noProof/>
          <w:color w:val="00000A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F3ED5" wp14:editId="35CA3C62">
                <wp:simplePos x="0" y="0"/>
                <wp:positionH relativeFrom="column">
                  <wp:posOffset>-186055</wp:posOffset>
                </wp:positionH>
                <wp:positionV relativeFrom="paragraph">
                  <wp:posOffset>2239010</wp:posOffset>
                </wp:positionV>
                <wp:extent cx="105410" cy="190500"/>
                <wp:effectExtent l="0" t="0" r="8890" b="0"/>
                <wp:wrapNone/>
                <wp:docPr id="1" name="Volný tv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90500"/>
                        </a:xfrm>
                        <a:custGeom>
                          <a:avLst/>
                          <a:gdLst>
                            <a:gd name="G0" fmla="*/ 167 1 2"/>
                            <a:gd name="G1" fmla="*/ 1 48365 11520"/>
                            <a:gd name="G2" fmla="*/ G1 13024 1"/>
                            <a:gd name="G3" fmla="*/ G2 1 52096"/>
                            <a:gd name="G4" fmla="cos G0 G3"/>
                            <a:gd name="G5" fmla="*/ 301 1 2"/>
                            <a:gd name="G6" fmla="*/ 1 48365 11520"/>
                            <a:gd name="G7" fmla="*/ G6 13024 1"/>
                            <a:gd name="G8" fmla="*/ G7 1 52096"/>
                            <a:gd name="G9" fmla="sin G5 G8"/>
                            <a:gd name="G10" fmla="*/ 167 1 2"/>
                            <a:gd name="G11" fmla="+- G10 0 G4"/>
                            <a:gd name="G12" fmla="+- G10 G4 0"/>
                            <a:gd name="G13" fmla="*/ 1 0 51712"/>
                            <a:gd name="G14" fmla="+- G12 0 G13"/>
                            <a:gd name="G15" fmla="*/ 301 1 2"/>
                            <a:gd name="G16" fmla="+- G15 0 G9"/>
                            <a:gd name="G17" fmla="+- G15 G9 0"/>
                            <a:gd name="G18" fmla="*/ 1 0 51712"/>
                            <a:gd name="G19" fmla="+- G17 0 G18"/>
                            <a:gd name="G20" fmla="+- 301 0 0"/>
                            <a:gd name="G21" fmla="+- 167 0 0"/>
                            <a:gd name="G22" fmla="+- 180 0 0"/>
                            <a:gd name="G23" fmla="+- 90 0 0"/>
                            <a:gd name="G24" fmla="+- 270 0 0"/>
                            <a:gd name="G25" fmla="+- 90 0 0"/>
                            <a:gd name="G26" fmla="*/ 1 0 51712"/>
                            <a:gd name="G27" fmla="+- 90 0 0"/>
                            <a:gd name="G28" fmla="+- 90 0 0"/>
                            <a:gd name="G29" fmla="+- 90 0 0"/>
                            <a:gd name="T0" fmla="*/ G11 w 295"/>
                            <a:gd name="T1" fmla="*/ G16 h 531"/>
                            <a:gd name="T2" fmla="*/ G14 w 295"/>
                            <a:gd name="T3" fmla="*/ G19 h 531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95" h="531">
                              <a:moveTo>
                                <a:pt x="0" y="151"/>
                              </a:moveTo>
                              <a:lnTo>
                                <a:pt x="84" y="151"/>
                              </a:lnTo>
                              <a:lnTo>
                                <a:pt x="180" y="90"/>
                              </a:lnTo>
                              <a:lnTo>
                                <a:pt x="84" y="15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07405" id="Volný tvar 1" o:spid="_x0000_s1026" style="position:absolute;margin-left:-14.65pt;margin-top:176.3pt;width:8.3pt;height: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5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" path="m,151r84,l180,90,84,151,270,90,,151xe" stroked="f" strokecolor="#3465a4">
                <v:path o:connecttype="custom" o:connectlocs="105410,95250;52705,190500;0,95250;52705,0" o:connectangles="0,90,180,270" textboxrect="0,151,167,151"/>
              </v:shape>
            </w:pict>
          </mc:Fallback>
        </mc:AlternateContent>
      </w:r>
      <w:bookmarkStart w:id="0" w:name="__UnoMark__481_1990225967"/>
      <w:bookmarkStart w:id="1" w:name="__UnoMark__479_1990225967"/>
      <w:bookmarkStart w:id="2" w:name="__UnoMark__477_1990225967"/>
      <w:bookmarkStart w:id="3" w:name="__UnoMark__475_1990225967"/>
      <w:bookmarkEnd w:id="0"/>
      <w:bookmarkEnd w:id="1"/>
      <w:bookmarkEnd w:id="2"/>
      <w:bookmarkEnd w:id="3"/>
      <w:r w:rsidR="004F2E57">
        <w:rPr>
          <w:rFonts w:eastAsia="Calibri"/>
          <w:caps/>
          <w:color w:val="000000"/>
        </w:rPr>
        <w:t>Česká centra</w:t>
      </w:r>
      <w:r w:rsidR="004F2E57">
        <w:rPr>
          <w:rFonts w:eastAsia="Calibri"/>
          <w:caps/>
          <w:color w:val="000000"/>
        </w:rPr>
        <w:tab/>
      </w:r>
      <w:r w:rsidR="004F2E57">
        <w:rPr>
          <w:rFonts w:eastAsia="Calibri"/>
          <w:caps/>
          <w:color w:val="000000"/>
        </w:rPr>
        <w:tab/>
      </w:r>
      <w:r w:rsidR="004F2E57">
        <w:rPr>
          <w:rFonts w:eastAsia="Calibri"/>
          <w:caps/>
          <w:color w:val="000000"/>
        </w:rPr>
        <w:tab/>
      </w:r>
      <w:r w:rsidR="004F2E57">
        <w:rPr>
          <w:rFonts w:eastAsia="Calibri"/>
          <w:caps/>
          <w:color w:val="000000"/>
        </w:rPr>
        <w:tab/>
      </w:r>
      <w:r w:rsidR="004F2E57">
        <w:rPr>
          <w:rFonts w:eastAsia="Calibri"/>
          <w:caps/>
          <w:color w:val="000000"/>
        </w:rPr>
        <w:tab/>
        <w:t>AUTOR</w:t>
      </w:r>
    </w:p>
    <w:p w14:paraId="58E8FC37" w14:textId="707C64BF" w:rsidR="00922631" w:rsidRDefault="00922631" w:rsidP="00AB3143">
      <w:pPr>
        <w:tabs>
          <w:tab w:val="left" w:pos="360"/>
        </w:tabs>
        <w:rPr>
          <w:iCs/>
        </w:rPr>
      </w:pPr>
    </w:p>
    <w:p w14:paraId="6F31D40B" w14:textId="3F097FE9" w:rsidR="009E352A" w:rsidRDefault="009E352A" w:rsidP="00AB3143">
      <w:pPr>
        <w:tabs>
          <w:tab w:val="left" w:pos="360"/>
        </w:tabs>
        <w:rPr>
          <w:iCs/>
        </w:rPr>
      </w:pPr>
    </w:p>
    <w:p w14:paraId="6A7CEBC1" w14:textId="72048099" w:rsidR="009E352A" w:rsidRDefault="009E352A" w:rsidP="00AB3143">
      <w:pPr>
        <w:tabs>
          <w:tab w:val="left" w:pos="360"/>
        </w:tabs>
        <w:rPr>
          <w:iCs/>
        </w:rPr>
      </w:pPr>
    </w:p>
    <w:p w14:paraId="48AA0709" w14:textId="1B5343F3" w:rsidR="009E352A" w:rsidRDefault="009E352A" w:rsidP="00AB3143">
      <w:pPr>
        <w:tabs>
          <w:tab w:val="left" w:pos="360"/>
        </w:tabs>
        <w:rPr>
          <w:iCs/>
        </w:rPr>
      </w:pPr>
    </w:p>
    <w:p w14:paraId="4528BB21" w14:textId="10CFBB8A" w:rsidR="009A5CF9" w:rsidRDefault="009A5CF9" w:rsidP="00AB3143">
      <w:pPr>
        <w:tabs>
          <w:tab w:val="left" w:pos="360"/>
        </w:tabs>
        <w:rPr>
          <w:iCs/>
        </w:rPr>
      </w:pPr>
    </w:p>
    <w:p w14:paraId="1C5EBBD9" w14:textId="732551A4" w:rsidR="009E352A" w:rsidRDefault="009E352A" w:rsidP="00AB3143">
      <w:pPr>
        <w:tabs>
          <w:tab w:val="left" w:pos="360"/>
        </w:tabs>
        <w:rPr>
          <w:iCs/>
        </w:rPr>
      </w:pPr>
    </w:p>
    <w:p w14:paraId="596B4323" w14:textId="77777777" w:rsidR="00C958AE" w:rsidRDefault="00C958AE" w:rsidP="00AB3143">
      <w:pPr>
        <w:tabs>
          <w:tab w:val="left" w:pos="360"/>
        </w:tabs>
        <w:rPr>
          <w:iCs/>
        </w:rPr>
      </w:pPr>
    </w:p>
    <w:p w14:paraId="4147335D" w14:textId="77777777" w:rsidR="009E352A" w:rsidRPr="00AB3143" w:rsidRDefault="009E352A" w:rsidP="00AB3143">
      <w:pPr>
        <w:tabs>
          <w:tab w:val="left" w:pos="360"/>
        </w:tabs>
        <w:rPr>
          <w:iCs/>
        </w:rPr>
      </w:pPr>
    </w:p>
    <w:sectPr w:rsidR="009E352A" w:rsidRPr="00AB3143">
      <w:headerReference w:type="default" r:id="rId11"/>
      <w:footerReference w:type="default" r:id="rId12"/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781A" w14:textId="77777777" w:rsidR="008A543D" w:rsidRDefault="008A543D" w:rsidP="00EB65E8">
      <w:r>
        <w:separator/>
      </w:r>
    </w:p>
  </w:endnote>
  <w:endnote w:type="continuationSeparator" w:id="0">
    <w:p w14:paraId="3817EB29" w14:textId="77777777" w:rsidR="008A543D" w:rsidRDefault="008A543D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5D93" w14:textId="77777777" w:rsidR="005A3C4E" w:rsidRDefault="005A3C4E" w:rsidP="005A3C4E">
    <w:pPr>
      <w:pStyle w:val="Zpat"/>
      <w:jc w:val="center"/>
      <w:rPr>
        <w:sz w:val="20"/>
        <w:szCs w:val="20"/>
      </w:rPr>
    </w:pPr>
  </w:p>
  <w:p w14:paraId="72BD16AA" w14:textId="76594CE4" w:rsidR="00EB65E8" w:rsidRPr="005A3C4E" w:rsidRDefault="005A3C4E" w:rsidP="005A3C4E">
    <w:pPr>
      <w:pStyle w:val="Zpat"/>
      <w:jc w:val="center"/>
    </w:pPr>
    <w:r w:rsidRPr="00605477">
      <w:rPr>
        <w:sz w:val="20"/>
        <w:szCs w:val="20"/>
      </w:rPr>
      <w:t xml:space="preserve">Stránka </w:t>
    </w:r>
    <w:r w:rsidRPr="00605477">
      <w:rPr>
        <w:sz w:val="20"/>
        <w:szCs w:val="20"/>
      </w:rPr>
      <w:fldChar w:fldCharType="begin"/>
    </w:r>
    <w:r w:rsidRPr="00605477">
      <w:rPr>
        <w:sz w:val="20"/>
        <w:szCs w:val="20"/>
      </w:rPr>
      <w:instrText>PAGE</w:instrText>
    </w:r>
    <w:r w:rsidRPr="00605477">
      <w:rPr>
        <w:sz w:val="20"/>
        <w:szCs w:val="20"/>
      </w:rPr>
      <w:fldChar w:fldCharType="separate"/>
    </w:r>
    <w:r w:rsidR="00C4317D">
      <w:rPr>
        <w:noProof/>
        <w:sz w:val="20"/>
        <w:szCs w:val="20"/>
      </w:rPr>
      <w:t>2</w:t>
    </w:r>
    <w:r w:rsidRPr="00605477">
      <w:rPr>
        <w:sz w:val="20"/>
        <w:szCs w:val="20"/>
      </w:rPr>
      <w:fldChar w:fldCharType="end"/>
    </w:r>
    <w:r w:rsidRPr="00605477">
      <w:rPr>
        <w:sz w:val="20"/>
        <w:szCs w:val="20"/>
      </w:rPr>
      <w:t xml:space="preserve"> z </w:t>
    </w:r>
    <w:r w:rsidRPr="00605477">
      <w:rPr>
        <w:sz w:val="20"/>
        <w:szCs w:val="20"/>
      </w:rPr>
      <w:fldChar w:fldCharType="begin"/>
    </w:r>
    <w:r w:rsidRPr="00605477">
      <w:rPr>
        <w:sz w:val="20"/>
        <w:szCs w:val="20"/>
      </w:rPr>
      <w:instrText>NUMPAGES</w:instrText>
    </w:r>
    <w:r w:rsidRPr="00605477">
      <w:rPr>
        <w:sz w:val="20"/>
        <w:szCs w:val="20"/>
      </w:rPr>
      <w:fldChar w:fldCharType="separate"/>
    </w:r>
    <w:r w:rsidR="00C4317D">
      <w:rPr>
        <w:noProof/>
        <w:sz w:val="20"/>
        <w:szCs w:val="20"/>
      </w:rPr>
      <w:t>4</w:t>
    </w:r>
    <w:r w:rsidRPr="0060547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836C" w14:textId="77777777" w:rsidR="008A543D" w:rsidRDefault="008A543D" w:rsidP="00EB65E8">
      <w:r>
        <w:separator/>
      </w:r>
    </w:p>
  </w:footnote>
  <w:footnote w:type="continuationSeparator" w:id="0">
    <w:p w14:paraId="23C79F1F" w14:textId="77777777" w:rsidR="008A543D" w:rsidRDefault="008A543D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4DD7" w14:textId="77777777" w:rsidR="005A3C4E" w:rsidRPr="00BC0963" w:rsidRDefault="005A3C4E" w:rsidP="005A3C4E">
    <w:pPr>
      <w:pStyle w:val="Zhlav"/>
      <w:tabs>
        <w:tab w:val="left" w:pos="5850"/>
      </w:tabs>
      <w:rPr>
        <w:rFonts w:ascii="Calibri" w:hAnsi="Calibri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A80DFEF" wp14:editId="3D1BC1D2">
              <wp:simplePos x="0" y="0"/>
              <wp:positionH relativeFrom="column">
                <wp:posOffset>3246475</wp:posOffset>
              </wp:positionH>
              <wp:positionV relativeFrom="paragraph">
                <wp:posOffset>9643</wp:posOffset>
              </wp:positionV>
              <wp:extent cx="2606040" cy="3467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D79C" w14:textId="328AC26E" w:rsidR="005A3C4E" w:rsidRDefault="008212B3" w:rsidP="005A3C4E">
                          <w:pPr>
                            <w:jc w:val="right"/>
                            <w:rPr>
                              <w:b/>
                              <w:bCs/>
                              <w:color w:val="0039A6"/>
                            </w:rPr>
                          </w:pPr>
                          <w:r>
                            <w:rPr>
                              <w:b/>
                              <w:bCs/>
                              <w:color w:val="0039A6"/>
                            </w:rPr>
                            <w:t>2025/0559/</w:t>
                          </w:r>
                          <w:r w:rsidR="009D5560">
                            <w:rPr>
                              <w:b/>
                              <w:bCs/>
                              <w:color w:val="0039A6"/>
                            </w:rPr>
                            <w:t>1</w:t>
                          </w:r>
                          <w:r w:rsidR="000D6F1C">
                            <w:rPr>
                              <w:b/>
                              <w:bCs/>
                              <w:color w:val="0039A6"/>
                            </w:rPr>
                            <w:t>369</w:t>
                          </w:r>
                        </w:p>
                        <w:p w14:paraId="215BCFAC" w14:textId="77777777" w:rsidR="009D5560" w:rsidRPr="00605477" w:rsidRDefault="009D5560" w:rsidP="005A3C4E">
                          <w:pPr>
                            <w:jc w:val="right"/>
                            <w:rPr>
                              <w:b/>
                              <w:bCs/>
                              <w:color w:val="0039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0DFE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255.65pt;margin-top:.75pt;width:205.2pt;height:27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" filled="f" stroked="f">
              <v:textbox>
                <w:txbxContent>
                  <w:p w14:paraId="71C1D79C" w14:textId="328AC26E" w:rsidR="005A3C4E" w:rsidRDefault="008212B3" w:rsidP="005A3C4E">
                    <w:pPr>
                      <w:jc w:val="right"/>
                      <w:rPr>
                        <w:b/>
                        <w:bCs/>
                        <w:color w:val="0039A6"/>
                      </w:rPr>
                    </w:pPr>
                    <w:r>
                      <w:rPr>
                        <w:b/>
                        <w:bCs/>
                        <w:color w:val="0039A6"/>
                      </w:rPr>
                      <w:t>2025/0559/</w:t>
                    </w:r>
                    <w:r w:rsidR="009D5560">
                      <w:rPr>
                        <w:b/>
                        <w:bCs/>
                        <w:color w:val="0039A6"/>
                      </w:rPr>
                      <w:t>1</w:t>
                    </w:r>
                    <w:r w:rsidR="000D6F1C">
                      <w:rPr>
                        <w:b/>
                        <w:bCs/>
                        <w:color w:val="0039A6"/>
                      </w:rPr>
                      <w:t>369</w:t>
                    </w:r>
                    <w:bookmarkStart w:id="5" w:name="_GoBack"/>
                    <w:bookmarkEnd w:id="5"/>
                  </w:p>
                  <w:p w14:paraId="215BCFAC" w14:textId="77777777" w:rsidR="009D5560" w:rsidRPr="00605477" w:rsidRDefault="009D5560" w:rsidP="005A3C4E">
                    <w:pPr>
                      <w:jc w:val="right"/>
                      <w:rPr>
                        <w:b/>
                        <w:bCs/>
                        <w:color w:val="0039A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CE761A3" wp14:editId="0399ADF1">
              <wp:simplePos x="0" y="0"/>
              <wp:positionH relativeFrom="column">
                <wp:posOffset>3713480</wp:posOffset>
              </wp:positionH>
              <wp:positionV relativeFrom="paragraph">
                <wp:posOffset>313055</wp:posOffset>
              </wp:positionV>
              <wp:extent cx="214630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9603A" w14:textId="11FAE241" w:rsidR="005A3C4E" w:rsidRDefault="005A3C4E" w:rsidP="005A3C4E">
                          <w:pPr>
                            <w:jc w:val="right"/>
                          </w:pPr>
                          <w:r w:rsidRPr="00184312">
                            <w:rPr>
                              <w:bCs/>
                              <w:color w:val="0039A6"/>
                            </w:rPr>
                            <w:t>VZOR B</w:t>
                          </w:r>
                          <w:r>
                            <w:rPr>
                              <w:bCs/>
                              <w:color w:val="0039A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E761A3" id="Textové pole 2" o:spid="_x0000_s1027" type="#_x0000_t202" style="position:absolute;margin-left:292.4pt;margin-top:24.65pt;width:16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" filled="f" stroked="f">
              <v:textbox style="mso-fit-shape-to-text:t">
                <w:txbxContent>
                  <w:p w14:paraId="3479603A" w14:textId="11FAE241" w:rsidR="005A3C4E" w:rsidRDefault="005A3C4E" w:rsidP="005A3C4E">
                    <w:pPr>
                      <w:jc w:val="right"/>
                    </w:pPr>
                    <w:r w:rsidRPr="00184312">
                      <w:rPr>
                        <w:bCs/>
                        <w:color w:val="0039A6"/>
                      </w:rPr>
                      <w:t>VZOR B</w:t>
                    </w:r>
                    <w:r>
                      <w:rPr>
                        <w:bCs/>
                        <w:color w:val="0039A6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9B2B69D" wp14:editId="18148A7E">
          <wp:extent cx="2617470" cy="586740"/>
          <wp:effectExtent l="0" t="0" r="0" b="381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61747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6711B500" wp14:editId="2D59A7CE">
          <wp:simplePos x="0" y="0"/>
          <wp:positionH relativeFrom="column">
            <wp:posOffset>-3630295</wp:posOffset>
          </wp:positionH>
          <wp:positionV relativeFrom="paragraph">
            <wp:posOffset>-343535</wp:posOffset>
          </wp:positionV>
          <wp:extent cx="2513965" cy="892810"/>
          <wp:effectExtent l="0" t="0" r="0" b="0"/>
          <wp:wrapNone/>
          <wp:docPr id="2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892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2D8F1" w14:textId="63874567" w:rsidR="007E4030" w:rsidRDefault="007E4030" w:rsidP="005A3C4E">
    <w:pPr>
      <w:pStyle w:val="Zhlav"/>
    </w:pPr>
  </w:p>
  <w:p w14:paraId="577E69C4" w14:textId="77777777" w:rsidR="005A3C4E" w:rsidRPr="005A3C4E" w:rsidRDefault="005A3C4E" w:rsidP="005A3C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 w15:restartNumberingAfterBreak="0">
    <w:nsid w:val="026170EC"/>
    <w:multiLevelType w:val="hybridMultilevel"/>
    <w:tmpl w:val="C770A6E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CB4EB7"/>
    <w:multiLevelType w:val="hybridMultilevel"/>
    <w:tmpl w:val="06621CB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007EA"/>
    <w:multiLevelType w:val="hybridMultilevel"/>
    <w:tmpl w:val="7FAA1FC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0F0F39"/>
    <w:multiLevelType w:val="hybridMultilevel"/>
    <w:tmpl w:val="61F67960"/>
    <w:lvl w:ilvl="0" w:tplc="04050019">
      <w:start w:val="1"/>
      <w:numFmt w:val="lowerLetter"/>
      <w:lvlText w:val="%1."/>
      <w:lvlJc w:val="left"/>
      <w:pPr>
        <w:ind w:left="851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5" w15:restartNumberingAfterBreak="0">
    <w:nsid w:val="3AB3372C"/>
    <w:multiLevelType w:val="hybridMultilevel"/>
    <w:tmpl w:val="975E65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80B78"/>
    <w:multiLevelType w:val="hybridMultilevel"/>
    <w:tmpl w:val="55643F6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53F10"/>
    <w:multiLevelType w:val="hybridMultilevel"/>
    <w:tmpl w:val="21342E2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A825CE"/>
    <w:multiLevelType w:val="hybridMultilevel"/>
    <w:tmpl w:val="C7824E02"/>
    <w:lvl w:ilvl="0" w:tplc="F9C25466">
      <w:start w:val="1"/>
      <w:numFmt w:val="decimal"/>
      <w:lvlText w:val="%1."/>
      <w:lvlJc w:val="left"/>
      <w:pPr>
        <w:ind w:left="291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507F7"/>
    <w:multiLevelType w:val="hybridMultilevel"/>
    <w:tmpl w:val="8A9E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64D8B"/>
    <w:multiLevelType w:val="hybridMultilevel"/>
    <w:tmpl w:val="17AEB3B8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7B5B1700"/>
    <w:multiLevelType w:val="hybridMultilevel"/>
    <w:tmpl w:val="1DB86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CE5FC5"/>
    <w:multiLevelType w:val="hybridMultilevel"/>
    <w:tmpl w:val="26BA265C"/>
    <w:lvl w:ilvl="0" w:tplc="0405000F">
      <w:start w:val="1"/>
      <w:numFmt w:val="decimal"/>
      <w:lvlText w:val="%1."/>
      <w:lvlJc w:val="left"/>
      <w:pPr>
        <w:ind w:left="645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8751600">
    <w:abstractNumId w:val="6"/>
  </w:num>
  <w:num w:numId="2" w16cid:durableId="1784225205">
    <w:abstractNumId w:val="8"/>
  </w:num>
  <w:num w:numId="3" w16cid:durableId="370764687">
    <w:abstractNumId w:val="9"/>
  </w:num>
  <w:num w:numId="4" w16cid:durableId="1124078630">
    <w:abstractNumId w:val="10"/>
  </w:num>
  <w:num w:numId="5" w16cid:durableId="712072165">
    <w:abstractNumId w:val="5"/>
  </w:num>
  <w:num w:numId="6" w16cid:durableId="1914897448">
    <w:abstractNumId w:val="7"/>
  </w:num>
  <w:num w:numId="7" w16cid:durableId="1545368524">
    <w:abstractNumId w:val="0"/>
  </w:num>
  <w:num w:numId="8" w16cid:durableId="1115758205">
    <w:abstractNumId w:val="3"/>
  </w:num>
  <w:num w:numId="9" w16cid:durableId="2106412906">
    <w:abstractNumId w:val="2"/>
  </w:num>
  <w:num w:numId="10" w16cid:durableId="2056347458">
    <w:abstractNumId w:val="1"/>
  </w:num>
  <w:num w:numId="11" w16cid:durableId="880900812">
    <w:abstractNumId w:val="11"/>
  </w:num>
  <w:num w:numId="12" w16cid:durableId="1816408469">
    <w:abstractNumId w:val="12"/>
  </w:num>
  <w:num w:numId="13" w16cid:durableId="1407220681">
    <w:abstractNumId w:val="4"/>
  </w:num>
  <w:num w:numId="14" w16cid:durableId="1497070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EA"/>
    <w:rsid w:val="0005395B"/>
    <w:rsid w:val="000D6F1C"/>
    <w:rsid w:val="001349B2"/>
    <w:rsid w:val="00152215"/>
    <w:rsid w:val="00164166"/>
    <w:rsid w:val="00194D20"/>
    <w:rsid w:val="002130AF"/>
    <w:rsid w:val="00260203"/>
    <w:rsid w:val="00291EC6"/>
    <w:rsid w:val="002D16FA"/>
    <w:rsid w:val="00317D1E"/>
    <w:rsid w:val="003225F3"/>
    <w:rsid w:val="003A14DB"/>
    <w:rsid w:val="0041349F"/>
    <w:rsid w:val="00426D90"/>
    <w:rsid w:val="00471AD9"/>
    <w:rsid w:val="00490CF8"/>
    <w:rsid w:val="00497700"/>
    <w:rsid w:val="004F2E57"/>
    <w:rsid w:val="005249A3"/>
    <w:rsid w:val="00561C93"/>
    <w:rsid w:val="00573D05"/>
    <w:rsid w:val="005A3C4E"/>
    <w:rsid w:val="005B480E"/>
    <w:rsid w:val="005D0C77"/>
    <w:rsid w:val="00712B22"/>
    <w:rsid w:val="00730D04"/>
    <w:rsid w:val="007502E0"/>
    <w:rsid w:val="0076188F"/>
    <w:rsid w:val="007A1BBF"/>
    <w:rsid w:val="007D7A79"/>
    <w:rsid w:val="007E4030"/>
    <w:rsid w:val="00804F73"/>
    <w:rsid w:val="00817B22"/>
    <w:rsid w:val="008212B3"/>
    <w:rsid w:val="00826BB0"/>
    <w:rsid w:val="00866C8B"/>
    <w:rsid w:val="008A543D"/>
    <w:rsid w:val="008E768B"/>
    <w:rsid w:val="00906071"/>
    <w:rsid w:val="00922631"/>
    <w:rsid w:val="009846CB"/>
    <w:rsid w:val="009A5CF9"/>
    <w:rsid w:val="009B3475"/>
    <w:rsid w:val="009C2D80"/>
    <w:rsid w:val="009C65E5"/>
    <w:rsid w:val="009D5560"/>
    <w:rsid w:val="009E352A"/>
    <w:rsid w:val="00A367EA"/>
    <w:rsid w:val="00A620B2"/>
    <w:rsid w:val="00A738CE"/>
    <w:rsid w:val="00A73AC7"/>
    <w:rsid w:val="00AB3143"/>
    <w:rsid w:val="00AC2F8A"/>
    <w:rsid w:val="00AC7B23"/>
    <w:rsid w:val="00B2288E"/>
    <w:rsid w:val="00BA1AF3"/>
    <w:rsid w:val="00BA584B"/>
    <w:rsid w:val="00C4317D"/>
    <w:rsid w:val="00C70C5B"/>
    <w:rsid w:val="00C750BE"/>
    <w:rsid w:val="00C958AE"/>
    <w:rsid w:val="00CC0AA2"/>
    <w:rsid w:val="00CE2575"/>
    <w:rsid w:val="00CE63AD"/>
    <w:rsid w:val="00D10EE6"/>
    <w:rsid w:val="00D15A85"/>
    <w:rsid w:val="00D86C28"/>
    <w:rsid w:val="00E05BD6"/>
    <w:rsid w:val="00E31162"/>
    <w:rsid w:val="00E47B24"/>
    <w:rsid w:val="00E75979"/>
    <w:rsid w:val="00EA3184"/>
    <w:rsid w:val="00EB65E8"/>
    <w:rsid w:val="00ED072A"/>
    <w:rsid w:val="00EE0DBC"/>
    <w:rsid w:val="00EF5CCE"/>
    <w:rsid w:val="00F100D8"/>
    <w:rsid w:val="00F26E3D"/>
    <w:rsid w:val="00F55983"/>
    <w:rsid w:val="00F714B6"/>
    <w:rsid w:val="00F76D08"/>
    <w:rsid w:val="00F813D5"/>
    <w:rsid w:val="00F9640C"/>
    <w:rsid w:val="00FA0F7E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5EEA6"/>
  <w15:docId w15:val="{0A91D041-5025-4980-8662-CC5F0A7A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C4E"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3AD"/>
    <w:rPr>
      <w:rFonts w:ascii="Tahoma" w:eastAsia="Segoe UI" w:hAnsi="Tahoma" w:cs="Tahoma"/>
      <w:sz w:val="16"/>
      <w:szCs w:val="16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63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63AD"/>
    <w:rPr>
      <w:rFonts w:ascii="Segoe UI" w:eastAsia="Segoe UI" w:hAnsi="Segoe UI" w:cs="Segoe UI"/>
      <w:lang w:val="cs-CZ"/>
    </w:rPr>
  </w:style>
  <w:style w:type="paragraph" w:styleId="Bezmezer">
    <w:name w:val="No Spacing"/>
    <w:basedOn w:val="Normln"/>
    <w:uiPriority w:val="1"/>
    <w:qFormat/>
    <w:rsid w:val="00CE63AD"/>
    <w:pPr>
      <w:widowControl/>
      <w:autoSpaceDE/>
      <w:autoSpaceDN/>
    </w:pPr>
    <w:rPr>
      <w:rFonts w:ascii="Calibri" w:eastAsia="Calibri" w:hAnsi="Calibri" w:cs="Times New Roman"/>
    </w:rPr>
  </w:style>
  <w:style w:type="paragraph" w:customStyle="1" w:styleId="Zkladntextodsazen1">
    <w:name w:val="Základní text odsazený1"/>
    <w:basedOn w:val="Normln"/>
    <w:semiHidden/>
    <w:rsid w:val="00AB3143"/>
    <w:pPr>
      <w:widowControl/>
      <w:autoSpaceDE/>
      <w:autoSpaceDN/>
      <w:ind w:firstLine="709"/>
      <w:jc w:val="both"/>
    </w:pPr>
    <w:rPr>
      <w:rFonts w:ascii="Bookman Old Style" w:eastAsia="Times New Roman" w:hAnsi="Bookman Old Style" w:cs="Times New Roman"/>
      <w:spacing w:val="20"/>
      <w:szCs w:val="20"/>
      <w:lang w:eastAsia="cs-CZ"/>
    </w:rPr>
  </w:style>
  <w:style w:type="paragraph" w:customStyle="1" w:styleId="Bezmezer1">
    <w:name w:val="Bez mezer1"/>
    <w:rsid w:val="00AB3143"/>
    <w:pPr>
      <w:widowControl/>
      <w:autoSpaceDE/>
      <w:autoSpaceDN/>
      <w:jc w:val="both"/>
    </w:pPr>
    <w:rPr>
      <w:rFonts w:ascii="Bookman Old Style" w:eastAsia="Times New Roman" w:hAnsi="Bookman Old Style" w:cs="Times New Roman"/>
      <w:sz w:val="26"/>
      <w:szCs w:val="20"/>
      <w:lang w:val="cs-CZ" w:eastAsia="cs-CZ"/>
    </w:rPr>
  </w:style>
  <w:style w:type="character" w:styleId="Hypertextovodkaz">
    <w:name w:val="Hyperlink"/>
    <w:rsid w:val="00AB3143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B3143"/>
    <w:pPr>
      <w:widowControl/>
      <w:autoSpaceDE/>
      <w:autoSpaceDN/>
      <w:spacing w:before="120" w:after="120"/>
      <w:jc w:val="both"/>
    </w:pPr>
    <w:rPr>
      <w:rFonts w:ascii="Bookman Old Style" w:eastAsia="Times New Roman" w:hAnsi="Bookman Old Style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3143"/>
    <w:rPr>
      <w:rFonts w:ascii="Bookman Old Style" w:eastAsia="Times New Roman" w:hAnsi="Bookman Old Style" w:cs="Times New Roman"/>
      <w:sz w:val="20"/>
      <w:szCs w:val="20"/>
      <w:lang w:val="cs-CZ" w:eastAsia="zh-CN"/>
    </w:rPr>
  </w:style>
  <w:style w:type="character" w:styleId="Znakapoznpodarou">
    <w:name w:val="footnote reference"/>
    <w:semiHidden/>
    <w:rsid w:val="00AB3143"/>
    <w:rPr>
      <w:vertAlign w:val="superscript"/>
    </w:rPr>
  </w:style>
  <w:style w:type="paragraph" w:customStyle="1" w:styleId="NoSpacing1">
    <w:name w:val="No Spacing1"/>
    <w:rsid w:val="009C2D80"/>
    <w:pPr>
      <w:widowControl/>
      <w:autoSpaceDE/>
      <w:autoSpaceDN/>
      <w:jc w:val="both"/>
    </w:pPr>
    <w:rPr>
      <w:rFonts w:ascii="Bookman Old Style" w:eastAsia="Times New Roman" w:hAnsi="Bookman Old Style" w:cs="Times New Roman"/>
      <w:sz w:val="26"/>
      <w:szCs w:val="20"/>
      <w:lang w:val="cs-CZ" w:eastAsia="cs-CZ"/>
    </w:rPr>
  </w:style>
  <w:style w:type="character" w:customStyle="1" w:styleId="-wm-wixui-rich-texttext">
    <w:name w:val="-wm-wixui-rich-text__text"/>
    <w:basedOn w:val="Standardnpsmoodstavce"/>
    <w:rsid w:val="009B3475"/>
  </w:style>
  <w:style w:type="character" w:styleId="Odkaznakoment">
    <w:name w:val="annotation reference"/>
    <w:basedOn w:val="Standardnpsmoodstavce"/>
    <w:uiPriority w:val="99"/>
    <w:semiHidden/>
    <w:unhideWhenUsed/>
    <w:rsid w:val="00D86C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C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C28"/>
    <w:rPr>
      <w:rFonts w:ascii="Segoe UI" w:eastAsia="Segoe UI" w:hAnsi="Segoe UI" w:cs="Segoe U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C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C28"/>
    <w:rPr>
      <w:rFonts w:ascii="Segoe UI" w:eastAsia="Segoe UI" w:hAnsi="Segoe UI" w:cs="Segoe U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D86C28"/>
    <w:pPr>
      <w:widowControl/>
      <w:autoSpaceDE/>
      <w:autoSpaceDN/>
    </w:pPr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eur-lex.europa.eu/legal-content/CS/TXT/PDF/?uri=CELEX:32016R0679&amp;from=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8DF8A2B2E0143A94A4B59DF5C48E3" ma:contentTypeVersion="10" ma:contentTypeDescription="Create a new document." ma:contentTypeScope="" ma:versionID="9a6a3ad4e75746f54b6413aafa2bfcd0">
  <xsd:schema xmlns:xsd="http://www.w3.org/2001/XMLSchema" xmlns:xs="http://www.w3.org/2001/XMLSchema" xmlns:p="http://schemas.microsoft.com/office/2006/metadata/properties" xmlns:ns3="385e32ce-e35f-497e-96b9-39b1cb0b44da" targetNamespace="http://schemas.microsoft.com/office/2006/metadata/properties" ma:root="true" ma:fieldsID="a4c43750c407b8cb011f443c6895a073" ns3:_="">
    <xsd:import namespace="385e32ce-e35f-497e-96b9-39b1cb0b44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32ce-e35f-497e-96b9-39b1cb0b4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5e32ce-e35f-497e-96b9-39b1cb0b44da" xsi:nil="true"/>
  </documentManagement>
</p:properties>
</file>

<file path=customXml/itemProps1.xml><?xml version="1.0" encoding="utf-8"?>
<ds:datastoreItem xmlns:ds="http://schemas.openxmlformats.org/officeDocument/2006/customXml" ds:itemID="{B9CBB842-F227-48AA-88F1-231EE41E0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6A4DD-9B6D-4686-BF54-ED31776DE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e32ce-e35f-497e-96b9-39b1cb0b4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C70C3-A215-424A-B1A4-BB56F33146AD}">
  <ds:schemaRefs>
    <ds:schemaRef ds:uri="http://schemas.microsoft.com/office/2006/metadata/properties"/>
    <ds:schemaRef ds:uri="http://schemas.microsoft.com/office/infopath/2007/PartnerControls"/>
    <ds:schemaRef ds:uri="385e32ce-e35f-497e-96b9-39b1cb0b4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Pája</dc:creator>
  <cp:lastModifiedBy>Lenka Svobodová</cp:lastModifiedBy>
  <cp:revision>2</cp:revision>
  <cp:lastPrinted>2025-11-26T09:47:00Z</cp:lastPrinted>
  <dcterms:created xsi:type="dcterms:W3CDTF">2025-12-18T13:12:00Z</dcterms:created>
  <dcterms:modified xsi:type="dcterms:W3CDTF">2025-12-18T13:12:00Z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0x0101004C78DF8A2B2E0143A94A4B59DF5C48E3</vt:lpwstr>
  </property>
</Properties>
</file>