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c.JH331364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65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2019300" cy="55880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9050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RADIX CZ s.r.o.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4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Čáslavská 231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4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284 01 Kutná Hora, Karlov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5" name="Freeform 105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7" name="Freeform 107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8" name="Freeform 108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2576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3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84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172820</wp:posOffset>
            </wp:positionV>
            <wp:extent cx="6840006" cy="180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43" w:lineRule="exact"/>
        <w:ind w:left="46" w:right="0" w:firstLine="0"/>
      </w:pPr>
      <w:r/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PROSÍME O ZASÍLÁNÍ FAKTUR NA E-MAIL: </w:t>
      </w:r>
      <w:hyperlink r:id="rId110" w:history="1">
        <w:r>
          <w:rPr lang="cs-CZ" sz="14" baseline="0" dirty="0">
            <w:jc w:val="left"/>
            <w:rFonts w:ascii="Arial" w:hAnsi="Arial" w:cs="Arial"/>
            <w:b/>
            <w:bCs/>
            <w:color w:val="000000"/>
            <w:sz w:val="14"/>
            <w:szCs w:val="14"/>
          </w:rPr>
          <w:t>fakturace@nemjh.cz</w:t>
        </w:r>
      </w:hyperlink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43" w:after="0" w:line="225" w:lineRule="exact"/>
        <w:ind w:left="102" w:right="-40" w:firstLine="0"/>
      </w:pPr>
      <w:r>
        <w:drawing>
          <wp:anchor simplePos="0" relativeHeight="251658287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19757</wp:posOffset>
            </wp:positionV>
            <wp:extent cx="6840006" cy="180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Veronika Matějková,Email: ,Pozn.: .  </w:t>
      </w:r>
      <w:r/>
      <w:r>
        <w:rPr lang="cs-CZ" sz="18" baseline="0" dirty="0">
          <w:jc w:val="left"/>
          <w:rFonts w:ascii="Arial" w:hAnsi="Arial" w:cs="Arial"/>
          <w:b/>
          <w:bCs/>
          <w:color w:val="FF0000"/>
          <w:spacing w:val="-1"/>
          <w:sz w:val="18"/>
          <w:szCs w:val="18"/>
        </w:rPr>
        <w:t>MÍSTO DODÁNÍ: CENTRÁLNÍ SKLAD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26774321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327 315 980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779" w:space="13"/>
            <w:col w:w="3040" w:space="0"/>
          </w:cols>
          <w:docGrid w:linePitch="360"/>
        </w:sect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6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obchod@radixcz.cz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242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S89-1473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Pilový list sagitální,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jednorázový, STANDARD 25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1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x 70 x 1.00 mm bal-5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07" w:space="2367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S89-6636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5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Pilový list sagitální,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jednorázový, PRISMATIC 13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480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x 90 x 1.27 mm bal-5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7065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65 632,00 Kč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3" w:after="0" w:line="225" w:lineRule="exact"/>
        <w:ind w:left="103" w:right="5317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Veronika Matějková,Email: ,Pozn.: .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MÍSTO DODÁNÍ: CENTRÁLNÍ SKLAD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Matějková Veronika, 2025-12-18 12:55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18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20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1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2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3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4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5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6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7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8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9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0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1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2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3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4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5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6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7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8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9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0" behindDoc="0" locked="0" layoutInCell="1" allowOverlap="1">
            <wp:simplePos x="0" y="0"/>
            <wp:positionH relativeFrom="page">
              <wp:posOffset>5664340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1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2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3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4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5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6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7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8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9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0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1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2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3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100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4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278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http://www.tcpdf.org/"/><Relationship Id="rId103" Type="http://schemas.openxmlformats.org/officeDocument/2006/relationships/hyperlink" TargetMode="External" Target="mailto:obchodni@nemjh.cz"/><Relationship Id="rId106" Type="http://schemas.openxmlformats.org/officeDocument/2006/relationships/hyperlink" TargetMode="External" Target="mailto:obchod@radixcz.cz"/><Relationship Id="rId110" Type="http://schemas.openxmlformats.org/officeDocument/2006/relationships/hyperlink" TargetMode="External" Target="mailto:fakturace@nemjh.cz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2025-12-18T12:10:19Z</dcterms:created>
  <dcterms:modified xsi:type="dcterms:W3CDTF">2025-12-18T12:10:19Z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