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3F4E" w14:textId="309AE13C" w:rsidR="006B3DB1" w:rsidRDefault="00000000">
      <w:pPr>
        <w:pStyle w:val="Nadpis20"/>
        <w:framePr w:w="11030" w:h="338" w:hRule="exact" w:wrap="none" w:vAnchor="page" w:hAnchor="page" w:x="357" w:y="392"/>
        <w:shd w:val="clear" w:color="auto" w:fill="auto"/>
        <w:spacing w:line="280" w:lineRule="exact"/>
      </w:pPr>
      <w:bookmarkStart w:id="0" w:name="bookmark0"/>
      <w:r>
        <w:t>OBJEDNÁVKA</w:t>
      </w:r>
      <w:bookmarkEnd w:id="0"/>
      <w:r>
        <w:t xml:space="preserve">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4"/>
        <w:gridCol w:w="5717"/>
      </w:tblGrid>
      <w:tr w:rsidR="006B3DB1" w14:paraId="76A332B3" w14:textId="77777777">
        <w:trPr>
          <w:trHeight w:hRule="exact" w:val="581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B4517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</w:pPr>
            <w:r>
              <w:rPr>
                <w:rStyle w:val="Zkladntext2Tun"/>
              </w:rPr>
              <w:t xml:space="preserve">Doklad </w:t>
            </w:r>
            <w:r>
              <w:rPr>
                <w:rStyle w:val="Zkladntext28pt"/>
              </w:rPr>
              <w:t>OB - 125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64E36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280" w:lineRule="exact"/>
              <w:ind w:firstLine="0"/>
            </w:pPr>
            <w:r>
              <w:rPr>
                <w:rStyle w:val="Zkladntext2Tun"/>
              </w:rPr>
              <w:t xml:space="preserve">Číslo objednávky </w:t>
            </w:r>
            <w:r>
              <w:rPr>
                <w:rStyle w:val="Zkladntext214ptTun"/>
              </w:rPr>
              <w:t>125/2025</w:t>
            </w:r>
          </w:p>
        </w:tc>
      </w:tr>
      <w:tr w:rsidR="006B3DB1" w14:paraId="125D8D41" w14:textId="77777777">
        <w:trPr>
          <w:trHeight w:hRule="exact" w:val="1925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14:paraId="4EE37519" w14:textId="0D0CED0D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after="120" w:line="280" w:lineRule="exact"/>
              <w:ind w:firstLine="0"/>
            </w:pPr>
            <w:proofErr w:type="gramStart"/>
            <w:r>
              <w:rPr>
                <w:rStyle w:val="Zkladntext214ptTun"/>
              </w:rPr>
              <w:t>ODB</w:t>
            </w:r>
            <w:r w:rsidR="005B2D86">
              <w:rPr>
                <w:rStyle w:val="Zkladntext214ptTun"/>
              </w:rPr>
              <w:t>Ě</w:t>
            </w:r>
            <w:r>
              <w:rPr>
                <w:rStyle w:val="Zkladntext214ptTun"/>
              </w:rPr>
              <w:t xml:space="preserve">RATEL </w:t>
            </w:r>
            <w:r>
              <w:rPr>
                <w:rStyle w:val="Zkladntext28pt"/>
              </w:rPr>
              <w:t xml:space="preserve">- </w:t>
            </w:r>
            <w:r>
              <w:rPr>
                <w:rStyle w:val="Zkladntext2Tun"/>
              </w:rPr>
              <w:t>fakturační</w:t>
            </w:r>
            <w:proofErr w:type="gramEnd"/>
            <w:r>
              <w:rPr>
                <w:rStyle w:val="Zkladntext2Tun"/>
              </w:rPr>
              <w:t xml:space="preserve"> adresa</w:t>
            </w:r>
          </w:p>
          <w:p w14:paraId="071020AB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before="120" w:after="120" w:line="197" w:lineRule="exact"/>
              <w:ind w:firstLine="0"/>
            </w:pPr>
            <w:r>
              <w:rPr>
                <w:rStyle w:val="Zkladntext28pt"/>
              </w:rPr>
              <w:t>Centrum pobytových a terénních sociálních služeb Zbůch</w:t>
            </w:r>
          </w:p>
          <w:p w14:paraId="10C1F8C5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before="120" w:line="192" w:lineRule="exact"/>
              <w:ind w:firstLine="0"/>
            </w:pPr>
            <w:r>
              <w:rPr>
                <w:rStyle w:val="Zkladntext28pt"/>
              </w:rPr>
              <w:t>V Sídlišti 347</w:t>
            </w:r>
          </w:p>
          <w:p w14:paraId="7C715D54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92" w:lineRule="exact"/>
              <w:ind w:firstLine="0"/>
            </w:pPr>
            <w:r>
              <w:rPr>
                <w:rStyle w:val="Zkladntext28pt"/>
              </w:rPr>
              <w:t>330 22 Zbůch</w:t>
            </w:r>
          </w:p>
          <w:p w14:paraId="24164F76" w14:textId="1D8C9739" w:rsidR="006B3DB1" w:rsidRDefault="00CE13D7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92" w:lineRule="exact"/>
              <w:ind w:firstLine="0"/>
            </w:pPr>
            <w:hyperlink r:id="rId7" w:history="1">
              <w:r>
                <w:rPr>
                  <w:rStyle w:val="Hypertextovodkaz"/>
                  <w:lang w:val="en-US" w:eastAsia="en-US" w:bidi="en-US"/>
                </w:rPr>
                <w:t>…………………………</w:t>
              </w:r>
            </w:hyperlink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323BC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after="120" w:line="280" w:lineRule="exact"/>
              <w:ind w:firstLine="0"/>
            </w:pPr>
            <w:r>
              <w:rPr>
                <w:rStyle w:val="Zkladntext214ptTun"/>
              </w:rPr>
              <w:t>DODAVATEL</w:t>
            </w:r>
          </w:p>
          <w:p w14:paraId="38AE89D0" w14:textId="77777777" w:rsidR="006B3DB1" w:rsidRDefault="00000000" w:rsidP="00CE13D7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before="120" w:after="240" w:line="170" w:lineRule="exact"/>
              <w:ind w:firstLine="0"/>
            </w:pPr>
            <w:r>
              <w:rPr>
                <w:rStyle w:val="Zkladntext21"/>
              </w:rPr>
              <w:t>HASAP GASTRO Consulting, s.r.o</w:t>
            </w:r>
          </w:p>
          <w:p w14:paraId="41138F4A" w14:textId="77777777" w:rsidR="00CE13D7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before="240" w:line="216" w:lineRule="exact"/>
              <w:ind w:firstLine="0"/>
              <w:jc w:val="both"/>
              <w:rPr>
                <w:rStyle w:val="Zkladntext21"/>
              </w:rPr>
            </w:pPr>
            <w:r>
              <w:rPr>
                <w:rStyle w:val="Zkladntext21"/>
              </w:rPr>
              <w:t xml:space="preserve">Vranská 620/18 </w:t>
            </w:r>
          </w:p>
          <w:p w14:paraId="3A1B655F" w14:textId="77777777" w:rsidR="00CE13D7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before="240" w:line="216" w:lineRule="exact"/>
              <w:ind w:firstLine="0"/>
              <w:jc w:val="both"/>
              <w:rPr>
                <w:rStyle w:val="Zkladntext21"/>
              </w:rPr>
            </w:pPr>
            <w:r>
              <w:rPr>
                <w:rStyle w:val="Zkladntext21"/>
              </w:rPr>
              <w:t xml:space="preserve">142 00 Praha 4 </w:t>
            </w:r>
          </w:p>
          <w:p w14:paraId="1AE9B1FA" w14:textId="266CE1B3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before="240" w:line="216" w:lineRule="exact"/>
              <w:ind w:firstLine="0"/>
              <w:jc w:val="both"/>
            </w:pPr>
            <w:r>
              <w:rPr>
                <w:rStyle w:val="Zkladntext21"/>
              </w:rPr>
              <w:t>Česká republika</w:t>
            </w:r>
          </w:p>
        </w:tc>
      </w:tr>
      <w:tr w:rsidR="006B3DB1" w14:paraId="612FBB7E" w14:textId="77777777">
        <w:trPr>
          <w:trHeight w:hRule="exact" w:val="514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00AA64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</w:pPr>
            <w:r>
              <w:rPr>
                <w:rStyle w:val="Zkladntext2Tun"/>
              </w:rPr>
              <w:t xml:space="preserve">IČ </w:t>
            </w:r>
            <w:r>
              <w:rPr>
                <w:rStyle w:val="Zkladntext28pt"/>
              </w:rPr>
              <w:t xml:space="preserve">00411949 </w:t>
            </w:r>
            <w:r>
              <w:rPr>
                <w:rStyle w:val="Zkladntext2Tun"/>
              </w:rPr>
              <w:t xml:space="preserve">DIČ </w:t>
            </w:r>
            <w:r>
              <w:rPr>
                <w:rStyle w:val="Zkladntext28pt"/>
              </w:rPr>
              <w:t>CZ00411949</w:t>
            </w:r>
          </w:p>
        </w:tc>
        <w:tc>
          <w:tcPr>
            <w:tcW w:w="5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58582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  <w:jc w:val="both"/>
            </w:pPr>
            <w:r>
              <w:rPr>
                <w:rStyle w:val="Zkladntext2Tun"/>
              </w:rPr>
              <w:t xml:space="preserve">IČ </w:t>
            </w:r>
            <w:r>
              <w:rPr>
                <w:rStyle w:val="Zkladntext28pt"/>
              </w:rPr>
              <w:t>26479010</w:t>
            </w:r>
          </w:p>
        </w:tc>
      </w:tr>
      <w:tr w:rsidR="006B3DB1" w14:paraId="3F63C5D0" w14:textId="77777777">
        <w:trPr>
          <w:trHeight w:hRule="exact" w:val="29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14:paraId="7F38C6EF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</w:pPr>
            <w:r>
              <w:rPr>
                <w:rStyle w:val="Zkladntext2Tun"/>
              </w:rPr>
              <w:t xml:space="preserve">Typ </w:t>
            </w:r>
            <w:r>
              <w:rPr>
                <w:rStyle w:val="Zkladntext28pt"/>
              </w:rPr>
              <w:t>Příspěvková organizace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4A9D2" w14:textId="6B777A90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</w:pPr>
            <w:r>
              <w:rPr>
                <w:rStyle w:val="Zkladntext2Tun"/>
              </w:rPr>
              <w:t xml:space="preserve">Datum </w:t>
            </w:r>
            <w:proofErr w:type="gramStart"/>
            <w:r>
              <w:rPr>
                <w:rStyle w:val="Zkladntext2Tun"/>
              </w:rPr>
              <w:t xml:space="preserve">vystavení </w:t>
            </w:r>
            <w:r>
              <w:rPr>
                <w:rStyle w:val="Zkladntext28pt"/>
              </w:rPr>
              <w:t xml:space="preserve"> </w:t>
            </w:r>
            <w:r w:rsidR="008E5875">
              <w:rPr>
                <w:rStyle w:val="Zkladntext28pt"/>
              </w:rPr>
              <w:t>12</w:t>
            </w:r>
            <w:r>
              <w:rPr>
                <w:rStyle w:val="Zkladntext28pt"/>
              </w:rPr>
              <w:t>.12.2025</w:t>
            </w:r>
            <w:proofErr w:type="gramEnd"/>
            <w:r>
              <w:rPr>
                <w:rStyle w:val="Zkladntext28pt"/>
              </w:rPr>
              <w:t xml:space="preserve"> </w:t>
            </w:r>
            <w:r w:rsidR="00CE13D7">
              <w:rPr>
                <w:rStyle w:val="Zkladntext26pt"/>
              </w:rPr>
              <w:t xml:space="preserve">       </w:t>
            </w:r>
            <w:r>
              <w:rPr>
                <w:rStyle w:val="Zkladntext26pt"/>
              </w:rPr>
              <w:t xml:space="preserve"> </w:t>
            </w:r>
            <w:r>
              <w:rPr>
                <w:rStyle w:val="Zkladntext2Tun"/>
              </w:rPr>
              <w:t xml:space="preserve">Číslo </w:t>
            </w:r>
            <w:proofErr w:type="gramStart"/>
            <w:r>
              <w:rPr>
                <w:rStyle w:val="Zkladntext2Tun"/>
              </w:rPr>
              <w:t xml:space="preserve">jednací </w:t>
            </w:r>
            <w:r>
              <w:rPr>
                <w:rStyle w:val="Zkladntext28pt"/>
              </w:rPr>
              <w:t>;</w:t>
            </w:r>
            <w:proofErr w:type="gramEnd"/>
          </w:p>
        </w:tc>
      </w:tr>
      <w:tr w:rsidR="006B3DB1" w14:paraId="7CD1FF0F" w14:textId="77777777">
        <w:trPr>
          <w:trHeight w:hRule="exact" w:val="29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14:paraId="71A8A54F" w14:textId="77777777" w:rsidR="006B3DB1" w:rsidRDefault="006B3DB1">
            <w:pPr>
              <w:framePr w:w="11030" w:h="11150" w:wrap="none" w:vAnchor="page" w:hAnchor="page" w:x="357" w:y="740"/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AC55A" w14:textId="15297465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left="2660" w:firstLine="0"/>
            </w:pPr>
            <w:r>
              <w:rPr>
                <w:rStyle w:val="Zkladntext26ptMtko80"/>
              </w:rPr>
              <w:t xml:space="preserve"> </w:t>
            </w:r>
            <w:r>
              <w:rPr>
                <w:rStyle w:val="Zkladntext2Tun"/>
              </w:rPr>
              <w:t>Smlouva</w:t>
            </w:r>
          </w:p>
        </w:tc>
      </w:tr>
      <w:tr w:rsidR="006B3DB1" w14:paraId="7EF872B4" w14:textId="77777777">
        <w:trPr>
          <w:trHeight w:hRule="exact" w:val="302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14:paraId="1F32DBE9" w14:textId="77777777" w:rsidR="006B3DB1" w:rsidRDefault="006B3DB1">
            <w:pPr>
              <w:framePr w:w="11030" w:h="11150" w:wrap="none" w:vAnchor="page" w:hAnchor="page" w:x="357" w:y="740"/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B3E0D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  <w:jc w:val="both"/>
            </w:pPr>
            <w:proofErr w:type="gramStart"/>
            <w:r>
              <w:rPr>
                <w:rStyle w:val="Zkladntext2Tun"/>
              </w:rPr>
              <w:t xml:space="preserve">Požadujeme </w:t>
            </w:r>
            <w:r>
              <w:rPr>
                <w:rStyle w:val="Zkladntext28pt"/>
              </w:rPr>
              <w:t>:</w:t>
            </w:r>
            <w:proofErr w:type="gramEnd"/>
          </w:p>
        </w:tc>
      </w:tr>
      <w:tr w:rsidR="006B3DB1" w14:paraId="251C9F46" w14:textId="77777777">
        <w:trPr>
          <w:trHeight w:hRule="exact" w:val="29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14:paraId="1C555882" w14:textId="77777777" w:rsidR="006B3DB1" w:rsidRDefault="006B3DB1">
            <w:pPr>
              <w:framePr w:w="11030" w:h="11150" w:wrap="none" w:vAnchor="page" w:hAnchor="page" w:x="357" w:y="740"/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1231C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  <w:jc w:val="both"/>
            </w:pPr>
            <w:r>
              <w:rPr>
                <w:rStyle w:val="Zkladntext2Tun"/>
              </w:rPr>
              <w:t>Termín dodání</w:t>
            </w:r>
          </w:p>
        </w:tc>
      </w:tr>
      <w:tr w:rsidR="006B3DB1" w14:paraId="425EF1F0" w14:textId="77777777">
        <w:trPr>
          <w:trHeight w:hRule="exact" w:val="29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14:paraId="5616F973" w14:textId="77777777" w:rsidR="006B3DB1" w:rsidRDefault="006B3DB1">
            <w:pPr>
              <w:framePr w:w="11030" w:h="11150" w:wrap="none" w:vAnchor="page" w:hAnchor="page" w:x="357" w:y="740"/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C9362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  <w:jc w:val="both"/>
            </w:pPr>
            <w:r>
              <w:rPr>
                <w:rStyle w:val="Zkladntext2Tun"/>
              </w:rPr>
              <w:t>Způsob dopravy</w:t>
            </w:r>
          </w:p>
        </w:tc>
      </w:tr>
      <w:tr w:rsidR="006B3DB1" w14:paraId="08F979DE" w14:textId="77777777">
        <w:trPr>
          <w:trHeight w:hRule="exact" w:val="298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14:paraId="4F746E23" w14:textId="77777777" w:rsidR="006B3DB1" w:rsidRDefault="006B3DB1">
            <w:pPr>
              <w:framePr w:w="11030" w:h="11150" w:wrap="none" w:vAnchor="page" w:hAnchor="page" w:x="357" w:y="740"/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20869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70" w:lineRule="exact"/>
              <w:ind w:firstLine="0"/>
              <w:jc w:val="both"/>
            </w:pPr>
            <w:r>
              <w:rPr>
                <w:rStyle w:val="Zkladntext2Tun"/>
              </w:rPr>
              <w:t>Způsob platby</w:t>
            </w:r>
          </w:p>
        </w:tc>
      </w:tr>
      <w:tr w:rsidR="006B3DB1" w14:paraId="5EC8565E" w14:textId="77777777">
        <w:trPr>
          <w:trHeight w:hRule="exact" w:val="331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14:paraId="65C4E554" w14:textId="77777777" w:rsidR="006B3DB1" w:rsidRDefault="006B3DB1">
            <w:pPr>
              <w:framePr w:w="11030" w:h="11150" w:wrap="none" w:vAnchor="page" w:hAnchor="page" w:x="357" w:y="740"/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EC3BF" w14:textId="77777777" w:rsidR="006B3DB1" w:rsidRDefault="006B3DB1">
            <w:pPr>
              <w:framePr w:w="11030" w:h="11150" w:wrap="none" w:vAnchor="page" w:hAnchor="page" w:x="357" w:y="740"/>
              <w:rPr>
                <w:sz w:val="10"/>
                <w:szCs w:val="10"/>
              </w:rPr>
            </w:pPr>
          </w:p>
        </w:tc>
      </w:tr>
      <w:tr w:rsidR="006B3DB1" w14:paraId="4DEA2075" w14:textId="77777777">
        <w:trPr>
          <w:trHeight w:hRule="exact" w:val="1162"/>
        </w:trPr>
        <w:tc>
          <w:tcPr>
            <w:tcW w:w="1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64823" w14:textId="7263154A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92" w:lineRule="exact"/>
              <w:ind w:firstLine="0"/>
            </w:pPr>
            <w:r>
              <w:rPr>
                <w:rStyle w:val="Zkladntext28pt"/>
              </w:rPr>
              <w:t xml:space="preserve">Objednáváme u Vás tyto odstavce z Vaší cenové nabídky 114801_1 ze dne 12.12.2025: 1. Vstupní šetření stravovacího provozu za </w:t>
            </w:r>
            <w:proofErr w:type="gramStart"/>
            <w:r>
              <w:rPr>
                <w:rStyle w:val="Zkladntext28pt"/>
              </w:rPr>
              <w:t>29.040,-</w:t>
            </w:r>
            <w:proofErr w:type="gramEnd"/>
            <w:r>
              <w:rPr>
                <w:rStyle w:val="Zkladntext28pt"/>
              </w:rPr>
              <w:t xml:space="preserve"> Kč písemná zpráva ze vstupního šetření,</w:t>
            </w:r>
            <w:r w:rsidR="00CE13D7">
              <w:rPr>
                <w:rStyle w:val="Zkladntext28pt"/>
              </w:rPr>
              <w:t xml:space="preserve"> </w:t>
            </w:r>
            <w:r>
              <w:rPr>
                <w:rStyle w:val="Zkladntext28pt"/>
              </w:rPr>
              <w:t>která bude obsahovat:</w:t>
            </w:r>
          </w:p>
          <w:p w14:paraId="742A4772" w14:textId="77777777" w:rsidR="006B3DB1" w:rsidRDefault="00000000">
            <w:pPr>
              <w:pStyle w:val="Zkladntext20"/>
              <w:framePr w:w="11030" w:h="11150" w:wrap="none" w:vAnchor="page" w:hAnchor="page" w:x="357" w:y="740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  <w:spacing w:line="192" w:lineRule="exact"/>
              <w:ind w:firstLine="0"/>
              <w:jc w:val="both"/>
            </w:pPr>
            <w:r>
              <w:rPr>
                <w:rStyle w:val="Zkladntext28pt"/>
              </w:rPr>
              <w:t>výčet případných zjištěných nedostatků</w:t>
            </w:r>
          </w:p>
          <w:p w14:paraId="1503CD5D" w14:textId="77777777" w:rsidR="006B3DB1" w:rsidRDefault="00000000">
            <w:pPr>
              <w:pStyle w:val="Zkladntext20"/>
              <w:framePr w:w="11030" w:h="11150" w:wrap="none" w:vAnchor="page" w:hAnchor="page" w:x="357" w:y="740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  <w:spacing w:line="192" w:lineRule="exact"/>
              <w:ind w:firstLine="0"/>
              <w:jc w:val="both"/>
            </w:pPr>
            <w:r>
              <w:rPr>
                <w:rStyle w:val="Zkladntext28pt"/>
              </w:rPr>
              <w:t>návrh odstranění případných zjištěných nedostatků</w:t>
            </w:r>
          </w:p>
        </w:tc>
      </w:tr>
      <w:tr w:rsidR="006B3DB1" w14:paraId="5DE65E5B" w14:textId="77777777">
        <w:trPr>
          <w:trHeight w:hRule="exact" w:val="581"/>
        </w:trPr>
        <w:tc>
          <w:tcPr>
            <w:tcW w:w="11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C00C5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97" w:lineRule="exact"/>
              <w:ind w:left="320" w:hanging="320"/>
            </w:pPr>
            <w:r>
              <w:rPr>
                <w:rStyle w:val="Zkladntext28pt"/>
              </w:rPr>
              <w:t xml:space="preserve">2. Provozně organizační </w:t>
            </w:r>
            <w:proofErr w:type="gramStart"/>
            <w:r>
              <w:rPr>
                <w:rStyle w:val="Zkladntext28pt"/>
              </w:rPr>
              <w:t>řád - popis</w:t>
            </w:r>
            <w:proofErr w:type="gramEnd"/>
            <w:r>
              <w:rPr>
                <w:rStyle w:val="Zkladntext28pt"/>
              </w:rPr>
              <w:t xml:space="preserve"> provozu a předmětu činností, standardů pro skladové hospodářství, pro výrobu pokrmů za </w:t>
            </w:r>
            <w:proofErr w:type="gramStart"/>
            <w:r>
              <w:rPr>
                <w:rStyle w:val="Zkladntext28pt"/>
              </w:rPr>
              <w:t>32.670,-</w:t>
            </w:r>
            <w:proofErr w:type="gramEnd"/>
            <w:r>
              <w:rPr>
                <w:rStyle w:val="Zkladntext28pt"/>
              </w:rPr>
              <w:t xml:space="preserve"> </w:t>
            </w:r>
            <w:proofErr w:type="gramStart"/>
            <w:r>
              <w:rPr>
                <w:rStyle w:val="Zkladntext28pt"/>
              </w:rPr>
              <w:t>Kč - postupy</w:t>
            </w:r>
            <w:proofErr w:type="gramEnd"/>
            <w:r>
              <w:rPr>
                <w:rStyle w:val="Zkladntext28pt"/>
              </w:rPr>
              <w:t xml:space="preserve"> správné praxe (provozně organizační řád v písemné podobě, ve formátu PDF bude zaslán e-mailem)</w:t>
            </w:r>
          </w:p>
        </w:tc>
      </w:tr>
      <w:tr w:rsidR="006B3DB1" w14:paraId="7DFF436F" w14:textId="77777777">
        <w:trPr>
          <w:trHeight w:hRule="exact" w:val="768"/>
        </w:trPr>
        <w:tc>
          <w:tcPr>
            <w:tcW w:w="11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EAC43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92" w:lineRule="exact"/>
              <w:ind w:firstLine="0"/>
            </w:pPr>
            <w:r>
              <w:rPr>
                <w:rStyle w:val="Zkladntext28pt"/>
              </w:rPr>
              <w:t xml:space="preserve">3. Zavádění systému HACCP za </w:t>
            </w:r>
            <w:proofErr w:type="gramStart"/>
            <w:r>
              <w:rPr>
                <w:rStyle w:val="Zkladntext28pt"/>
              </w:rPr>
              <w:t>33.275,-</w:t>
            </w:r>
            <w:proofErr w:type="gramEnd"/>
          </w:p>
          <w:p w14:paraId="52E3730F" w14:textId="77777777" w:rsidR="006B3DB1" w:rsidRDefault="00000000">
            <w:pPr>
              <w:pStyle w:val="Zkladntext20"/>
              <w:framePr w:w="11030" w:h="11150" w:wrap="none" w:vAnchor="page" w:hAnchor="page" w:x="357" w:y="740"/>
              <w:numPr>
                <w:ilvl w:val="0"/>
                <w:numId w:val="2"/>
              </w:numPr>
              <w:shd w:val="clear" w:color="auto" w:fill="auto"/>
              <w:tabs>
                <w:tab w:val="left" w:pos="106"/>
              </w:tabs>
              <w:spacing w:line="192" w:lineRule="exact"/>
              <w:ind w:firstLine="0"/>
              <w:jc w:val="both"/>
            </w:pPr>
            <w:r>
              <w:rPr>
                <w:rStyle w:val="Zkladntext28pt"/>
              </w:rPr>
              <w:t xml:space="preserve">vypracování </w:t>
            </w:r>
            <w:proofErr w:type="gramStart"/>
            <w:r>
              <w:rPr>
                <w:rStyle w:val="Zkladntext28pt"/>
              </w:rPr>
              <w:t>dokumentace - Plán</w:t>
            </w:r>
            <w:proofErr w:type="gramEnd"/>
            <w:r>
              <w:rPr>
                <w:rStyle w:val="Zkladntext28pt"/>
              </w:rPr>
              <w:t xml:space="preserve"> HACCP</w:t>
            </w:r>
          </w:p>
          <w:p w14:paraId="7AC1F5CA" w14:textId="77777777" w:rsidR="006B3DB1" w:rsidRDefault="00000000">
            <w:pPr>
              <w:pStyle w:val="Zkladntext20"/>
              <w:framePr w:w="11030" w:h="11150" w:wrap="none" w:vAnchor="page" w:hAnchor="page" w:x="357" w:y="740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192" w:lineRule="exact"/>
              <w:ind w:firstLine="0"/>
              <w:jc w:val="both"/>
            </w:pPr>
            <w:r>
              <w:rPr>
                <w:rStyle w:val="Zkladntext28pt"/>
              </w:rPr>
              <w:t>plán HACCP v písemné podobě, ve formátu PDF bude zaslán emailem</w:t>
            </w:r>
          </w:p>
        </w:tc>
      </w:tr>
      <w:tr w:rsidR="006B3DB1" w14:paraId="33A0A360" w14:textId="77777777">
        <w:trPr>
          <w:trHeight w:hRule="exact" w:val="1541"/>
        </w:trPr>
        <w:tc>
          <w:tcPr>
            <w:tcW w:w="11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AFFAC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192" w:lineRule="exact"/>
              <w:ind w:firstLine="0"/>
            </w:pPr>
            <w:r>
              <w:rPr>
                <w:rStyle w:val="Zkladntext28pt"/>
              </w:rPr>
              <w:t xml:space="preserve">4. Školení zaměstnanců k získání a udržení odborné způsobilosti zaměstnanců dle Zákona č. 258/2000 Sb. v platném znění dle Nařízení ES č. 852/2004 v konsolidovaném znění za </w:t>
            </w:r>
            <w:proofErr w:type="gramStart"/>
            <w:r>
              <w:rPr>
                <w:rStyle w:val="Zkladntext28pt"/>
              </w:rPr>
              <w:t>6.050,-</w:t>
            </w:r>
            <w:proofErr w:type="gramEnd"/>
          </w:p>
          <w:p w14:paraId="3ABF3730" w14:textId="77777777" w:rsidR="006B3DB1" w:rsidRDefault="00000000">
            <w:pPr>
              <w:pStyle w:val="Zkladntext20"/>
              <w:framePr w:w="11030" w:h="11150" w:wrap="none" w:vAnchor="page" w:hAnchor="page" w:x="357" w:y="740"/>
              <w:numPr>
                <w:ilvl w:val="0"/>
                <w:numId w:val="3"/>
              </w:numPr>
              <w:shd w:val="clear" w:color="auto" w:fill="auto"/>
              <w:tabs>
                <w:tab w:val="left" w:pos="435"/>
              </w:tabs>
              <w:spacing w:line="192" w:lineRule="exact"/>
              <w:ind w:left="440" w:hanging="120"/>
            </w:pPr>
            <w:r>
              <w:rPr>
                <w:rStyle w:val="Zkladntext28pt"/>
              </w:rPr>
              <w:t>předmětem budou zásady správné hygienické a výrobní praxe a hygienické a výrobní požadavky znalostí nutných k ochraně veřejného zdraví</w:t>
            </w:r>
          </w:p>
          <w:p w14:paraId="54B4EDC6" w14:textId="77777777" w:rsidR="006B3DB1" w:rsidRDefault="00000000">
            <w:pPr>
              <w:pStyle w:val="Zkladntext20"/>
              <w:framePr w:w="11030" w:h="11150" w:wrap="none" w:vAnchor="page" w:hAnchor="page" w:x="357" w:y="740"/>
              <w:numPr>
                <w:ilvl w:val="0"/>
                <w:numId w:val="3"/>
              </w:numPr>
              <w:shd w:val="clear" w:color="auto" w:fill="auto"/>
              <w:tabs>
                <w:tab w:val="left" w:pos="110"/>
              </w:tabs>
              <w:spacing w:line="192" w:lineRule="exact"/>
              <w:ind w:firstLine="0"/>
              <w:jc w:val="both"/>
            </w:pPr>
            <w:r>
              <w:rPr>
                <w:rStyle w:val="Zkladntext28pt"/>
              </w:rPr>
              <w:t>rozsah školení: 1 vyučovací hodina + 1 hodina přípravy přednášky</w:t>
            </w:r>
          </w:p>
          <w:p w14:paraId="3C12ADC1" w14:textId="77777777" w:rsidR="006B3DB1" w:rsidRDefault="00000000">
            <w:pPr>
              <w:pStyle w:val="Zkladntext20"/>
              <w:framePr w:w="11030" w:h="11150" w:wrap="none" w:vAnchor="page" w:hAnchor="page" w:x="357" w:y="740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spacing w:line="192" w:lineRule="exact"/>
              <w:ind w:firstLine="320"/>
            </w:pPr>
            <w:r>
              <w:rPr>
                <w:rStyle w:val="Zkladntext28pt"/>
              </w:rPr>
              <w:t xml:space="preserve">cena za hodinu 2500,- Kč bez DPH Cena celkem </w:t>
            </w:r>
            <w:proofErr w:type="gramStart"/>
            <w:r>
              <w:rPr>
                <w:rStyle w:val="Zkladntext28pt"/>
              </w:rPr>
              <w:t>101.035,-</w:t>
            </w:r>
            <w:proofErr w:type="gramEnd"/>
            <w:r>
              <w:rPr>
                <w:rStyle w:val="Zkladntext28pt"/>
              </w:rPr>
              <w:t xml:space="preserve"> vč. DPH</w:t>
            </w:r>
          </w:p>
        </w:tc>
      </w:tr>
      <w:tr w:rsidR="006B3DB1" w14:paraId="6510F1DE" w14:textId="77777777">
        <w:trPr>
          <w:trHeight w:hRule="exact" w:val="1958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A860AF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254" w:lineRule="exact"/>
              <w:ind w:firstLine="0"/>
            </w:pPr>
            <w:r>
              <w:rPr>
                <w:rStyle w:val="Zkladntext2Tun"/>
              </w:rPr>
              <w:t>Vystavil(a)</w:t>
            </w:r>
          </w:p>
          <w:p w14:paraId="3A91E600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254" w:lineRule="exact"/>
              <w:ind w:firstLine="0"/>
            </w:pPr>
            <w:r>
              <w:rPr>
                <w:rStyle w:val="Zkladntext28pt"/>
              </w:rPr>
              <w:t>Blanka Kamenová</w:t>
            </w:r>
          </w:p>
          <w:p w14:paraId="0A317255" w14:textId="3B2C7C08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line="254" w:lineRule="exact"/>
              <w:ind w:firstLine="0"/>
            </w:pPr>
            <w:r>
              <w:rPr>
                <w:rStyle w:val="Zkladntext28pt"/>
              </w:rPr>
              <w:t xml:space="preserve">Telefon: </w:t>
            </w:r>
            <w:r w:rsidR="00CE13D7">
              <w:rPr>
                <w:rStyle w:val="Zkladntext28pt"/>
              </w:rPr>
              <w:t>…………………….</w:t>
            </w:r>
          </w:p>
          <w:p w14:paraId="25FBE2AC" w14:textId="7B5B602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after="540" w:line="254" w:lineRule="exact"/>
              <w:ind w:firstLine="0"/>
            </w:pPr>
            <w:r>
              <w:rPr>
                <w:rStyle w:val="Zkladntext28pt"/>
              </w:rPr>
              <w:t xml:space="preserve">E-mail: </w:t>
            </w:r>
            <w:r w:rsidR="00CE13D7" w:rsidRPr="00CE13D7">
              <w:rPr>
                <w:rStyle w:val="Zkladntext28pt"/>
                <w:sz w:val="17"/>
                <w:szCs w:val="17"/>
                <w:lang w:val="en-US" w:eastAsia="en-US" w:bidi="en-US"/>
              </w:rPr>
              <w:t>…………………….</w:t>
            </w:r>
          </w:p>
          <w:p w14:paraId="4B33B860" w14:textId="77777777" w:rsidR="006B3DB1" w:rsidRDefault="00000000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before="540" w:line="170" w:lineRule="exact"/>
              <w:ind w:firstLine="0"/>
            </w:pPr>
            <w:r>
              <w:rPr>
                <w:rStyle w:val="Zkladntext2Tun"/>
              </w:rPr>
              <w:t>Razítko a podpis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75DE4" w14:textId="1532AC0F" w:rsidR="006B3DB1" w:rsidRDefault="00CE13D7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after="240" w:line="197" w:lineRule="exact"/>
              <w:ind w:firstLine="0"/>
              <w:jc w:val="center"/>
            </w:pPr>
            <w:r>
              <w:rPr>
                <w:rStyle w:val="Zkladntext21"/>
              </w:rPr>
              <w:t>Obě strany s objednávkou souhlasí.</w:t>
            </w:r>
          </w:p>
          <w:p w14:paraId="586991F3" w14:textId="5E34A67A" w:rsidR="006B3DB1" w:rsidRDefault="006B3DB1">
            <w:pPr>
              <w:pStyle w:val="Zkladntext20"/>
              <w:framePr w:w="11030" w:h="11150" w:wrap="none" w:vAnchor="page" w:hAnchor="page" w:x="357" w:y="740"/>
              <w:shd w:val="clear" w:color="auto" w:fill="auto"/>
              <w:spacing w:before="240" w:line="280" w:lineRule="exact"/>
              <w:ind w:left="240" w:firstLine="0"/>
            </w:pPr>
          </w:p>
        </w:tc>
      </w:tr>
    </w:tbl>
    <w:p w14:paraId="561BB347" w14:textId="77777777" w:rsidR="006B3DB1" w:rsidRDefault="00000000">
      <w:pPr>
        <w:pStyle w:val="Poznmkapodarou0"/>
        <w:framePr w:wrap="none" w:vAnchor="page" w:hAnchor="page" w:x="381" w:y="15529"/>
        <w:shd w:val="clear" w:color="auto" w:fill="auto"/>
        <w:spacing w:line="160" w:lineRule="exact"/>
      </w:pPr>
      <w:r>
        <w:t>(*) Zřízen Rozhodnutím MPSV, č.j. 531-1301-10. 12. 1990, ze dne 11. 12. 1990</w:t>
      </w:r>
    </w:p>
    <w:p w14:paraId="7FB99EA1" w14:textId="77777777" w:rsidR="006B3DB1" w:rsidRDefault="00000000">
      <w:pPr>
        <w:pStyle w:val="ZhlavneboZpat0"/>
        <w:framePr w:wrap="none" w:vAnchor="page" w:hAnchor="page" w:x="381" w:y="15860"/>
        <w:shd w:val="clear" w:color="auto" w:fill="auto"/>
        <w:spacing w:line="160" w:lineRule="exact"/>
      </w:pPr>
      <w:r>
        <w:t xml:space="preserve">Číslo objednávky </w:t>
      </w:r>
      <w:r>
        <w:rPr>
          <w:rStyle w:val="ZhlavneboZpatNetun"/>
        </w:rPr>
        <w:t>125/2025</w:t>
      </w:r>
    </w:p>
    <w:p w14:paraId="0F077FA7" w14:textId="055695D2" w:rsidR="006B3DB1" w:rsidRDefault="00000000">
      <w:pPr>
        <w:pStyle w:val="ZhlavneboZpat20"/>
        <w:framePr w:wrap="none" w:vAnchor="page" w:hAnchor="page" w:x="4711" w:y="15860"/>
        <w:shd w:val="clear" w:color="auto" w:fill="auto"/>
        <w:spacing w:line="160" w:lineRule="exact"/>
      </w:pPr>
      <w:r>
        <w:t xml:space="preserve">© MÚZO Praha s.r.o. - </w:t>
      </w:r>
      <w:hyperlink r:id="rId8" w:history="1">
        <w:r w:rsidR="00CE13D7" w:rsidRPr="00BB111F">
          <w:rPr>
            <w:rStyle w:val="Hypertextovodkaz"/>
            <w:lang w:val="en-US" w:eastAsia="en-US" w:bidi="en-US"/>
          </w:rPr>
          <w:t>www.muzo.cz</w:t>
        </w:r>
      </w:hyperlink>
    </w:p>
    <w:p w14:paraId="2DB8D235" w14:textId="77777777" w:rsidR="006B3DB1" w:rsidRDefault="00000000">
      <w:pPr>
        <w:pStyle w:val="ZhlavneboZpat0"/>
        <w:framePr w:wrap="none" w:vAnchor="page" w:hAnchor="page" w:x="10408" w:y="15862"/>
        <w:shd w:val="clear" w:color="auto" w:fill="auto"/>
        <w:spacing w:line="160" w:lineRule="exact"/>
      </w:pPr>
      <w:r>
        <w:t>Strana 1</w:t>
      </w:r>
    </w:p>
    <w:p w14:paraId="2664F8FF" w14:textId="77777777" w:rsidR="006B3DB1" w:rsidRDefault="006B3DB1">
      <w:pPr>
        <w:rPr>
          <w:sz w:val="2"/>
          <w:szCs w:val="2"/>
        </w:rPr>
        <w:sectPr w:rsidR="006B3D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B11BE4" w14:textId="77777777" w:rsidR="006B3DB1" w:rsidRDefault="00000000">
      <w:pPr>
        <w:pStyle w:val="Nadpis10"/>
        <w:framePr w:w="2146" w:h="883" w:hRule="exact" w:wrap="none" w:vAnchor="page" w:hAnchor="page" w:x="1801" w:y="1480"/>
        <w:shd w:val="clear" w:color="auto" w:fill="auto"/>
        <w:spacing w:after="0" w:line="640" w:lineRule="exact"/>
      </w:pPr>
      <w:bookmarkStart w:id="1" w:name="bookmark1"/>
      <w:r>
        <w:rPr>
          <w:rStyle w:val="Nadpis11"/>
        </w:rPr>
        <w:lastRenderedPageBreak/>
        <w:t>HASAP</w:t>
      </w:r>
      <w:bookmarkEnd w:id="1"/>
    </w:p>
    <w:p w14:paraId="4787B7B8" w14:textId="77777777" w:rsidR="006B3DB1" w:rsidRDefault="00000000">
      <w:pPr>
        <w:pStyle w:val="Zkladntext30"/>
        <w:framePr w:w="2146" w:h="883" w:hRule="exact" w:wrap="none" w:vAnchor="page" w:hAnchor="page" w:x="1801" w:y="1480"/>
        <w:shd w:val="clear" w:color="auto" w:fill="auto"/>
        <w:spacing w:before="0" w:line="130" w:lineRule="exact"/>
      </w:pPr>
      <w:r>
        <w:t>food control</w:t>
      </w:r>
    </w:p>
    <w:p w14:paraId="3C9FE908" w14:textId="77777777" w:rsidR="006B3DB1" w:rsidRDefault="00000000">
      <w:pPr>
        <w:pStyle w:val="Zkladntext20"/>
        <w:framePr w:wrap="none" w:vAnchor="page" w:hAnchor="page" w:x="6365" w:y="1646"/>
        <w:shd w:val="clear" w:color="auto" w:fill="auto"/>
        <w:spacing w:line="170" w:lineRule="exact"/>
        <w:ind w:firstLine="0"/>
      </w:pPr>
      <w:r>
        <w:t>Vypracováno dne: 12. 12. 2025</w:t>
      </w:r>
    </w:p>
    <w:p w14:paraId="5DBBB3EB" w14:textId="77777777" w:rsidR="006B3DB1" w:rsidRDefault="00000000">
      <w:pPr>
        <w:pStyle w:val="Nadpis40"/>
        <w:framePr w:w="8981" w:h="1350" w:hRule="exact" w:wrap="none" w:vAnchor="page" w:hAnchor="page" w:x="1729" w:y="2462"/>
        <w:shd w:val="clear" w:color="auto" w:fill="auto"/>
        <w:spacing w:after="124" w:line="240" w:lineRule="exact"/>
        <w:ind w:left="3560"/>
      </w:pPr>
      <w:bookmarkStart w:id="2" w:name="bookmark2"/>
      <w:r>
        <w:rPr>
          <w:rStyle w:val="Nadpis41"/>
          <w:b/>
          <w:bCs/>
        </w:rPr>
        <w:t>CENOVÁ NABÍDKA 114801_1</w:t>
      </w:r>
      <w:bookmarkEnd w:id="2"/>
    </w:p>
    <w:p w14:paraId="04F21A50" w14:textId="77777777" w:rsidR="006B3DB1" w:rsidRDefault="00000000">
      <w:pPr>
        <w:pStyle w:val="Nadpis40"/>
        <w:framePr w:w="8981" w:h="1350" w:hRule="exact" w:wrap="none" w:vAnchor="page" w:hAnchor="page" w:x="1729" w:y="2462"/>
        <w:shd w:val="clear" w:color="auto" w:fill="auto"/>
        <w:spacing w:after="0" w:line="418" w:lineRule="exact"/>
        <w:ind w:left="3560"/>
      </w:pPr>
      <w:bookmarkStart w:id="3" w:name="bookmark3"/>
      <w:r>
        <w:t>Centrum pobytových a terénních sociálních služeb Zbůch</w:t>
      </w:r>
      <w:bookmarkEnd w:id="3"/>
    </w:p>
    <w:p w14:paraId="56E81DAB" w14:textId="77777777" w:rsidR="006B3DB1" w:rsidRDefault="00000000">
      <w:pPr>
        <w:pStyle w:val="Zkladntext40"/>
        <w:framePr w:w="8981" w:h="2588" w:hRule="exact" w:wrap="none" w:vAnchor="page" w:hAnchor="page" w:x="1729" w:y="4259"/>
        <w:shd w:val="clear" w:color="auto" w:fill="auto"/>
        <w:spacing w:before="0"/>
      </w:pPr>
      <w:r>
        <w:rPr>
          <w:rStyle w:val="Zkladntext41"/>
          <w:b/>
          <w:bCs/>
        </w:rPr>
        <w:t>Legislativní rámec:</w:t>
      </w:r>
    </w:p>
    <w:p w14:paraId="21C70237" w14:textId="77777777" w:rsidR="006B3DB1" w:rsidRDefault="00000000">
      <w:pPr>
        <w:pStyle w:val="Zkladntext20"/>
        <w:framePr w:w="8981" w:h="2588" w:hRule="exact" w:wrap="none" w:vAnchor="page" w:hAnchor="page" w:x="1729" w:y="4259"/>
        <w:shd w:val="clear" w:color="auto" w:fill="auto"/>
        <w:spacing w:line="250" w:lineRule="exact"/>
        <w:ind w:left="380" w:right="1000" w:firstLine="0"/>
      </w:pPr>
      <w:proofErr w:type="gramStart"/>
      <w:r>
        <w:rPr>
          <w:rStyle w:val="Zkladntext2TunKurzvadkovn-1pt"/>
        </w:rPr>
        <w:t>S</w:t>
      </w:r>
      <w:proofErr w:type="gramEnd"/>
      <w:r>
        <w:t xml:space="preserve"> Zákon č. 258/2000 </w:t>
      </w:r>
      <w:r>
        <w:rPr>
          <w:rStyle w:val="Zkladntext2Tun0"/>
        </w:rPr>
        <w:t xml:space="preserve">Sb. </w:t>
      </w:r>
      <w:r>
        <w:t xml:space="preserve">o ochraně veřejného zdraví ve znění pozdějších předpisů </w:t>
      </w:r>
      <w:r>
        <w:rPr>
          <w:rStyle w:val="Zkladntext2TunKurzvadkovn-1pt"/>
        </w:rPr>
        <w:t>V</w:t>
      </w:r>
      <w:r>
        <w:t xml:space="preserve"> Zákon č. 110/1997 o potravinách a tabákových výrobcích ve znění pozdějších předpisů </w:t>
      </w:r>
      <w:r>
        <w:rPr>
          <w:rStyle w:val="Zkladntext2TunKurzvadkovn-1pt"/>
        </w:rPr>
        <w:t>•S</w:t>
      </w:r>
      <w:r>
        <w:t xml:space="preserve"> Vyhláška č. 121/2023 o požadavcích na pokrmy ve znění pozdějších předpisů </w:t>
      </w:r>
      <w:r>
        <w:rPr>
          <w:rStyle w:val="Zkladntext2TunKurzvadkovn-1pt"/>
        </w:rPr>
        <w:t>S</w:t>
      </w:r>
      <w:r>
        <w:t xml:space="preserve"> Vyhláška č. 137/2004 </w:t>
      </w:r>
      <w:r>
        <w:rPr>
          <w:rStyle w:val="Zkladntext2Tun0"/>
        </w:rPr>
        <w:t xml:space="preserve">Sb. </w:t>
      </w:r>
      <w:r>
        <w:t>o hygienických požadavcích na stravovací provozy</w:t>
      </w:r>
    </w:p>
    <w:p w14:paraId="6AACAA54" w14:textId="77777777" w:rsidR="006B3DB1" w:rsidRDefault="00000000">
      <w:pPr>
        <w:pStyle w:val="Zkladntext20"/>
        <w:framePr w:w="8981" w:h="2588" w:hRule="exact" w:wrap="none" w:vAnchor="page" w:hAnchor="page" w:x="1729" w:y="4259"/>
        <w:shd w:val="clear" w:color="auto" w:fill="auto"/>
        <w:spacing w:line="250" w:lineRule="exact"/>
        <w:ind w:left="700" w:firstLine="0"/>
      </w:pPr>
      <w:r>
        <w:t>a o zásadách provozní hygieny při činnostech epidemiologicky závažných ve znění pozdějších předpisů</w:t>
      </w:r>
    </w:p>
    <w:p w14:paraId="7D0F5B1D" w14:textId="77777777" w:rsidR="006B3DB1" w:rsidRDefault="00000000">
      <w:pPr>
        <w:pStyle w:val="Zkladntext20"/>
        <w:framePr w:w="8981" w:h="2588" w:hRule="exact" w:wrap="none" w:vAnchor="page" w:hAnchor="page" w:x="1729" w:y="4259"/>
        <w:shd w:val="clear" w:color="auto" w:fill="auto"/>
        <w:spacing w:line="250" w:lineRule="exact"/>
        <w:ind w:left="700" w:hanging="320"/>
      </w:pPr>
      <w:r>
        <w:t>v' Nařízení Evropského parlamentu a rady (ES) č. 852/2004 o hygieně potravin v konsolidovaném znění</w:t>
      </w:r>
    </w:p>
    <w:p w14:paraId="51275860" w14:textId="77777777" w:rsidR="006B3DB1" w:rsidRDefault="00000000">
      <w:pPr>
        <w:pStyle w:val="Zkladntext20"/>
        <w:framePr w:w="8981" w:h="2588" w:hRule="exact" w:wrap="none" w:vAnchor="page" w:hAnchor="page" w:x="1729" w:y="4259"/>
        <w:shd w:val="clear" w:color="auto" w:fill="auto"/>
        <w:spacing w:line="250" w:lineRule="exact"/>
        <w:ind w:left="700" w:hanging="320"/>
      </w:pPr>
      <w:r>
        <w:t>v' Akreditační standardy Státní akreditační komise</w:t>
      </w:r>
    </w:p>
    <w:p w14:paraId="6D7649FE" w14:textId="77777777" w:rsidR="006B3DB1" w:rsidRDefault="00000000">
      <w:pPr>
        <w:pStyle w:val="Zkladntext50"/>
        <w:framePr w:wrap="none" w:vAnchor="page" w:hAnchor="page" w:x="1729" w:y="7363"/>
        <w:shd w:val="clear" w:color="auto" w:fill="auto"/>
        <w:spacing w:before="0" w:after="0" w:line="170" w:lineRule="exact"/>
        <w:ind w:left="1740"/>
      </w:pPr>
      <w:r>
        <w:rPr>
          <w:rStyle w:val="Zkladntext51"/>
          <w:b/>
          <w:bCs/>
          <w:i/>
          <w:iCs/>
        </w:rPr>
        <w:t xml:space="preserve">Zavedení standardů SVP a systému </w:t>
      </w:r>
      <w:proofErr w:type="gramStart"/>
      <w:r>
        <w:rPr>
          <w:rStyle w:val="Zkladntext51"/>
          <w:b/>
          <w:bCs/>
          <w:i/>
          <w:iCs/>
        </w:rPr>
        <w:t>HACCP</w:t>
      </w:r>
      <w:r>
        <w:rPr>
          <w:rStyle w:val="Zkladntext5NetunNekurzva"/>
        </w:rPr>
        <w:t xml:space="preserve"> - </w:t>
      </w:r>
      <w:r>
        <w:rPr>
          <w:rStyle w:val="Zkladntext51"/>
          <w:b/>
          <w:bCs/>
          <w:i/>
          <w:iCs/>
        </w:rPr>
        <w:t>písemná</w:t>
      </w:r>
      <w:proofErr w:type="gramEnd"/>
      <w:r>
        <w:rPr>
          <w:rStyle w:val="Zkladntext51"/>
          <w:b/>
          <w:bCs/>
          <w:i/>
          <w:iCs/>
        </w:rPr>
        <w:t xml:space="preserve"> forma</w:t>
      </w:r>
    </w:p>
    <w:p w14:paraId="6E017D6C" w14:textId="77777777" w:rsidR="006B3DB1" w:rsidRDefault="00000000">
      <w:pPr>
        <w:pStyle w:val="Nadpis50"/>
        <w:framePr w:w="8981" w:h="4539" w:hRule="exact" w:wrap="none" w:vAnchor="page" w:hAnchor="page" w:x="1729" w:y="8053"/>
        <w:numPr>
          <w:ilvl w:val="0"/>
          <w:numId w:val="4"/>
        </w:numPr>
        <w:shd w:val="clear" w:color="auto" w:fill="auto"/>
        <w:tabs>
          <w:tab w:val="left" w:pos="599"/>
          <w:tab w:val="left" w:pos="7281"/>
        </w:tabs>
        <w:spacing w:before="0"/>
        <w:ind w:left="260" w:firstLine="0"/>
      </w:pPr>
      <w:bookmarkStart w:id="4" w:name="bookmark4"/>
      <w:r>
        <w:t>Vstupní šetření stravovacího provozu</w:t>
      </w:r>
      <w:r>
        <w:rPr>
          <w:rStyle w:val="Nadpis5NetunNekurzva"/>
        </w:rPr>
        <w:tab/>
        <w:t>Kč 24 000,-</w:t>
      </w:r>
      <w:bookmarkEnd w:id="4"/>
    </w:p>
    <w:p w14:paraId="4A3584A8" w14:textId="77777777" w:rsidR="006B3DB1" w:rsidRDefault="00000000">
      <w:pPr>
        <w:pStyle w:val="Zkladntext20"/>
        <w:framePr w:w="8981" w:h="4539" w:hRule="exact" w:wrap="none" w:vAnchor="page" w:hAnchor="page" w:x="1729" w:y="8053"/>
        <w:numPr>
          <w:ilvl w:val="0"/>
          <w:numId w:val="5"/>
        </w:numPr>
        <w:shd w:val="clear" w:color="auto" w:fill="auto"/>
        <w:tabs>
          <w:tab w:val="left" w:pos="1381"/>
        </w:tabs>
        <w:spacing w:line="254" w:lineRule="exact"/>
        <w:ind w:left="980" w:firstLine="0"/>
        <w:jc w:val="both"/>
      </w:pPr>
      <w:r>
        <w:t>písemná zpráva ze vstupního šetření, která bude obsahovat</w:t>
      </w:r>
    </w:p>
    <w:p w14:paraId="022EF495" w14:textId="77777777" w:rsidR="006B3DB1" w:rsidRDefault="00000000">
      <w:pPr>
        <w:pStyle w:val="Zkladntext20"/>
        <w:framePr w:w="8981" w:h="4539" w:hRule="exact" w:wrap="none" w:vAnchor="page" w:hAnchor="page" w:x="1729" w:y="8053"/>
        <w:shd w:val="clear" w:color="auto" w:fill="auto"/>
        <w:spacing w:line="254" w:lineRule="exact"/>
        <w:ind w:left="1740" w:firstLine="0"/>
      </w:pPr>
      <w:r>
        <w:t>výčet případných zjištěných nedostatků</w:t>
      </w:r>
    </w:p>
    <w:p w14:paraId="5E69998C" w14:textId="77777777" w:rsidR="006B3DB1" w:rsidRDefault="00000000">
      <w:pPr>
        <w:pStyle w:val="Zkladntext20"/>
        <w:framePr w:w="8981" w:h="4539" w:hRule="exact" w:wrap="none" w:vAnchor="page" w:hAnchor="page" w:x="1729" w:y="8053"/>
        <w:shd w:val="clear" w:color="auto" w:fill="auto"/>
        <w:spacing w:after="184" w:line="254" w:lineRule="exact"/>
        <w:ind w:left="1740" w:firstLine="0"/>
      </w:pPr>
      <w:r>
        <w:t>návrh odstranění případných zjištěných nedostatků</w:t>
      </w:r>
    </w:p>
    <w:p w14:paraId="14346A27" w14:textId="77777777" w:rsidR="006B3DB1" w:rsidRDefault="00000000">
      <w:pPr>
        <w:pStyle w:val="Nadpis50"/>
        <w:framePr w:w="8981" w:h="4539" w:hRule="exact" w:wrap="none" w:vAnchor="page" w:hAnchor="page" w:x="1729" w:y="8053"/>
        <w:numPr>
          <w:ilvl w:val="0"/>
          <w:numId w:val="4"/>
        </w:numPr>
        <w:shd w:val="clear" w:color="auto" w:fill="auto"/>
        <w:tabs>
          <w:tab w:val="left" w:pos="599"/>
          <w:tab w:val="left" w:pos="7281"/>
        </w:tabs>
        <w:spacing w:before="0" w:line="250" w:lineRule="exact"/>
        <w:ind w:left="260" w:firstLine="0"/>
      </w:pPr>
      <w:bookmarkStart w:id="5" w:name="bookmark5"/>
      <w:r>
        <w:t xml:space="preserve">Provozně organizační </w:t>
      </w:r>
      <w:proofErr w:type="gramStart"/>
      <w:r>
        <w:t>řád - popis</w:t>
      </w:r>
      <w:proofErr w:type="gramEnd"/>
      <w:r>
        <w:t xml:space="preserve"> provozu a předmětu činností,</w:t>
      </w:r>
      <w:r>
        <w:rPr>
          <w:rStyle w:val="Nadpis5NetunNekurzva"/>
        </w:rPr>
        <w:tab/>
        <w:t>Kč 27 000,-</w:t>
      </w:r>
      <w:bookmarkEnd w:id="5"/>
    </w:p>
    <w:p w14:paraId="39D91FED" w14:textId="77777777" w:rsidR="006B3DB1" w:rsidRDefault="00000000">
      <w:pPr>
        <w:pStyle w:val="Zkladntext50"/>
        <w:framePr w:w="8981" w:h="4539" w:hRule="exact" w:wrap="none" w:vAnchor="page" w:hAnchor="page" w:x="1729" w:y="8053"/>
        <w:shd w:val="clear" w:color="auto" w:fill="auto"/>
        <w:spacing w:before="0" w:after="0" w:line="250" w:lineRule="exact"/>
        <w:ind w:left="480"/>
      </w:pPr>
      <w:r>
        <w:t>standardů pro skladové hospodářství, pro výrobu pokrmů</w:t>
      </w:r>
    </w:p>
    <w:p w14:paraId="59AAA50E" w14:textId="77777777" w:rsidR="006B3DB1" w:rsidRDefault="00000000">
      <w:pPr>
        <w:pStyle w:val="Zkladntext50"/>
        <w:framePr w:w="8981" w:h="4539" w:hRule="exact" w:wrap="none" w:vAnchor="page" w:hAnchor="page" w:x="1729" w:y="8053"/>
        <w:shd w:val="clear" w:color="auto" w:fill="auto"/>
        <w:spacing w:before="0" w:after="0" w:line="250" w:lineRule="exact"/>
        <w:ind w:left="480"/>
      </w:pPr>
      <w:r>
        <w:t>- postupy správné praxe</w:t>
      </w:r>
    </w:p>
    <w:p w14:paraId="028B01C0" w14:textId="77777777" w:rsidR="006B3DB1" w:rsidRDefault="00000000">
      <w:pPr>
        <w:pStyle w:val="Zkladntext20"/>
        <w:framePr w:w="8981" w:h="4539" w:hRule="exact" w:wrap="none" w:vAnchor="page" w:hAnchor="page" w:x="1729" w:y="8053"/>
        <w:numPr>
          <w:ilvl w:val="0"/>
          <w:numId w:val="5"/>
        </w:numPr>
        <w:shd w:val="clear" w:color="auto" w:fill="auto"/>
        <w:tabs>
          <w:tab w:val="left" w:pos="1381"/>
        </w:tabs>
        <w:spacing w:after="176" w:line="250" w:lineRule="exact"/>
        <w:ind w:left="1360" w:right="1980" w:hanging="380"/>
      </w:pPr>
      <w:r>
        <w:t>provozně organizační řád v písemné podobě; ve formátu PDF bude zaslán e-mailem</w:t>
      </w:r>
    </w:p>
    <w:p w14:paraId="29CED94D" w14:textId="77777777" w:rsidR="006B3DB1" w:rsidRDefault="00000000">
      <w:pPr>
        <w:pStyle w:val="Zkladntext50"/>
        <w:framePr w:w="8981" w:h="4539" w:hRule="exact" w:wrap="none" w:vAnchor="page" w:hAnchor="page" w:x="1729" w:y="8053"/>
        <w:numPr>
          <w:ilvl w:val="0"/>
          <w:numId w:val="4"/>
        </w:numPr>
        <w:shd w:val="clear" w:color="auto" w:fill="auto"/>
        <w:tabs>
          <w:tab w:val="left" w:pos="599"/>
          <w:tab w:val="left" w:pos="7281"/>
        </w:tabs>
        <w:spacing w:before="0" w:after="0" w:line="254" w:lineRule="exact"/>
        <w:ind w:left="260"/>
        <w:jc w:val="both"/>
      </w:pPr>
      <w:r>
        <w:t>Zavedení systému HACCP</w:t>
      </w:r>
      <w:r>
        <w:rPr>
          <w:rStyle w:val="Zkladntext5NetunNekurzva0"/>
        </w:rPr>
        <w:tab/>
        <w:t>Kč 27 500,-</w:t>
      </w:r>
    </w:p>
    <w:p w14:paraId="7F731B70" w14:textId="77777777" w:rsidR="006B3DB1" w:rsidRDefault="00000000">
      <w:pPr>
        <w:pStyle w:val="Zkladntext20"/>
        <w:framePr w:w="8981" w:h="4539" w:hRule="exact" w:wrap="none" w:vAnchor="page" w:hAnchor="page" w:x="1729" w:y="8053"/>
        <w:numPr>
          <w:ilvl w:val="0"/>
          <w:numId w:val="5"/>
        </w:numPr>
        <w:shd w:val="clear" w:color="auto" w:fill="auto"/>
        <w:tabs>
          <w:tab w:val="left" w:pos="1165"/>
        </w:tabs>
        <w:spacing w:line="254" w:lineRule="exact"/>
        <w:ind w:left="840" w:firstLine="0"/>
        <w:jc w:val="both"/>
      </w:pPr>
      <w:r>
        <w:t xml:space="preserve">vypracování </w:t>
      </w:r>
      <w:proofErr w:type="gramStart"/>
      <w:r>
        <w:t>dokumentace - Plán</w:t>
      </w:r>
      <w:proofErr w:type="gramEnd"/>
      <w:r>
        <w:t xml:space="preserve"> HACCP</w:t>
      </w:r>
    </w:p>
    <w:p w14:paraId="7DF09EEE" w14:textId="77777777" w:rsidR="006B3DB1" w:rsidRDefault="00000000">
      <w:pPr>
        <w:pStyle w:val="Zkladntext20"/>
        <w:framePr w:w="8981" w:h="4539" w:hRule="exact" w:wrap="none" w:vAnchor="page" w:hAnchor="page" w:x="1729" w:y="8053"/>
        <w:numPr>
          <w:ilvl w:val="0"/>
          <w:numId w:val="5"/>
        </w:numPr>
        <w:shd w:val="clear" w:color="auto" w:fill="auto"/>
        <w:tabs>
          <w:tab w:val="left" w:pos="1165"/>
        </w:tabs>
        <w:spacing w:after="184" w:line="254" w:lineRule="exact"/>
        <w:ind w:left="840" w:firstLine="0"/>
        <w:jc w:val="both"/>
      </w:pPr>
      <w:r>
        <w:t>plán HACCP v písemné podobě; ve formátu PDF bude zaslán e-mailem</w:t>
      </w:r>
    </w:p>
    <w:p w14:paraId="130E0B6C" w14:textId="77777777" w:rsidR="006B3DB1" w:rsidRDefault="00000000">
      <w:pPr>
        <w:pStyle w:val="Nadpis50"/>
        <w:framePr w:w="8981" w:h="4539" w:hRule="exact" w:wrap="none" w:vAnchor="page" w:hAnchor="page" w:x="1729" w:y="8053"/>
        <w:numPr>
          <w:ilvl w:val="0"/>
          <w:numId w:val="4"/>
        </w:numPr>
        <w:shd w:val="clear" w:color="auto" w:fill="auto"/>
        <w:tabs>
          <w:tab w:val="left" w:pos="7281"/>
        </w:tabs>
        <w:spacing w:before="0" w:line="250" w:lineRule="exact"/>
        <w:ind w:left="480"/>
        <w:jc w:val="left"/>
      </w:pPr>
      <w:bookmarkStart w:id="6" w:name="bookmark6"/>
      <w:r>
        <w:rPr>
          <w:rStyle w:val="Nadpis5NetunNekurzva"/>
        </w:rPr>
        <w:t xml:space="preserve"> </w:t>
      </w:r>
      <w:r>
        <w:t>Školení zaměstnanců k získání a udržení odborné</w:t>
      </w:r>
      <w:r>
        <w:rPr>
          <w:rStyle w:val="Nadpis5NetunNekurzva"/>
        </w:rPr>
        <w:tab/>
        <w:t xml:space="preserve">Kč 5 000,- </w:t>
      </w:r>
      <w:r>
        <w:t>způsobilosti zaměstnanců dle Zákona č. 258/2000 Sb.</w:t>
      </w:r>
      <w:bookmarkEnd w:id="6"/>
    </w:p>
    <w:p w14:paraId="1CD8E48F" w14:textId="77777777" w:rsidR="006B3DB1" w:rsidRDefault="00000000">
      <w:pPr>
        <w:pStyle w:val="Zkladntext50"/>
        <w:framePr w:w="8981" w:h="4539" w:hRule="exact" w:wrap="none" w:vAnchor="page" w:hAnchor="page" w:x="1729" w:y="8053"/>
        <w:shd w:val="clear" w:color="auto" w:fill="auto"/>
        <w:spacing w:before="0" w:after="0" w:line="250" w:lineRule="exact"/>
        <w:ind w:left="480"/>
      </w:pPr>
      <w:r>
        <w:t>v platném znění dle Nařízení ES č. 852/2004 v konsolidovaném znění</w:t>
      </w:r>
    </w:p>
    <w:p w14:paraId="47C50FE0" w14:textId="77777777" w:rsidR="006B3DB1" w:rsidRDefault="00000000">
      <w:pPr>
        <w:pStyle w:val="Zkladntext60"/>
        <w:framePr w:w="2803" w:h="854" w:hRule="exact" w:wrap="none" w:vAnchor="page" w:hAnchor="page" w:x="1724" w:y="13466"/>
        <w:shd w:val="clear" w:color="auto" w:fill="auto"/>
        <w:spacing w:before="0" w:line="206" w:lineRule="exact"/>
      </w:pPr>
      <w:r>
        <w:t>HASAP Consulting, s.r.o.</w:t>
      </w:r>
    </w:p>
    <w:p w14:paraId="5A602791" w14:textId="77777777" w:rsidR="00BF168F" w:rsidRDefault="00000000">
      <w:pPr>
        <w:pStyle w:val="Zkladntext60"/>
        <w:framePr w:w="2803" w:h="854" w:hRule="exact" w:wrap="none" w:vAnchor="page" w:hAnchor="page" w:x="1724" w:y="13466"/>
        <w:shd w:val="clear" w:color="auto" w:fill="auto"/>
        <w:spacing w:before="0" w:line="206" w:lineRule="exact"/>
      </w:pPr>
      <w:r>
        <w:t>Jílovská 1167/</w:t>
      </w:r>
      <w:proofErr w:type="gramStart"/>
      <w:r>
        <w:t>71a</w:t>
      </w:r>
      <w:proofErr w:type="gramEnd"/>
      <w:r>
        <w:t xml:space="preserve">, 142 00 Praha 4 </w:t>
      </w:r>
    </w:p>
    <w:p w14:paraId="6DFEDA9D" w14:textId="3D05D095" w:rsidR="006B3DB1" w:rsidRDefault="00000000">
      <w:pPr>
        <w:pStyle w:val="Zkladntext60"/>
        <w:framePr w:w="2803" w:h="854" w:hRule="exact" w:wrap="none" w:vAnchor="page" w:hAnchor="page" w:x="1724" w:y="13466"/>
        <w:shd w:val="clear" w:color="auto" w:fill="auto"/>
        <w:spacing w:before="0" w:line="206" w:lineRule="exact"/>
      </w:pPr>
      <w:r>
        <w:t xml:space="preserve">Tel.: </w:t>
      </w:r>
      <w:r w:rsidR="00BF168F">
        <w:t>……………………</w:t>
      </w:r>
    </w:p>
    <w:p w14:paraId="6515BBDC" w14:textId="2AFF0852" w:rsidR="006B3DB1" w:rsidRDefault="00000000">
      <w:pPr>
        <w:pStyle w:val="Zkladntext60"/>
        <w:framePr w:w="2803" w:h="854" w:hRule="exact" w:wrap="none" w:vAnchor="page" w:hAnchor="page" w:x="1724" w:y="13466"/>
        <w:shd w:val="clear" w:color="auto" w:fill="auto"/>
        <w:spacing w:before="0" w:line="206" w:lineRule="exact"/>
      </w:pPr>
      <w:r>
        <w:t xml:space="preserve">E-mail: </w:t>
      </w:r>
      <w:r w:rsidR="00BF168F">
        <w:rPr>
          <w:rStyle w:val="Zkladntext61"/>
          <w:b/>
          <w:bCs/>
        </w:rPr>
        <w:t>…………………..</w:t>
      </w:r>
      <w:r>
        <w:rPr>
          <w:rStyle w:val="Zkladntext62"/>
          <w:b/>
          <w:bCs/>
        </w:rPr>
        <w:t xml:space="preserve">. </w:t>
      </w:r>
      <w:hyperlink r:id="rId9" w:history="1">
        <w:r w:rsidR="006B3DB1">
          <w:rPr>
            <w:rStyle w:val="Hypertextovodkaz"/>
            <w:lang w:val="en-US" w:eastAsia="en-US" w:bidi="en-US"/>
          </w:rPr>
          <w:t>www.hasap.cz</w:t>
        </w:r>
      </w:hyperlink>
    </w:p>
    <w:p w14:paraId="0DD4C675" w14:textId="77777777" w:rsidR="006B3DB1" w:rsidRDefault="00000000">
      <w:pPr>
        <w:pStyle w:val="ZhlavneboZpat30"/>
        <w:framePr w:w="8563" w:h="596" w:hRule="exact" w:wrap="none" w:vAnchor="page" w:hAnchor="page" w:x="1724" w:y="14542"/>
        <w:shd w:val="clear" w:color="auto" w:fill="auto"/>
        <w:spacing w:after="0" w:line="440" w:lineRule="exact"/>
      </w:pPr>
      <w:r>
        <w:rPr>
          <w:rStyle w:val="ZhlavneboZpat31"/>
        </w:rPr>
        <w:t>HASAP</w:t>
      </w:r>
    </w:p>
    <w:p w14:paraId="36CE40AF" w14:textId="77777777" w:rsidR="006B3DB1" w:rsidRDefault="00000000">
      <w:pPr>
        <w:pStyle w:val="ZhlavneboZpat40"/>
        <w:framePr w:w="8563" w:h="596" w:hRule="exact" w:wrap="none" w:vAnchor="page" w:hAnchor="page" w:x="1724" w:y="14542"/>
        <w:shd w:val="clear" w:color="auto" w:fill="auto"/>
        <w:spacing w:before="0" w:line="90" w:lineRule="exact"/>
        <w:ind w:left="7080"/>
      </w:pPr>
      <w:r>
        <w:t>CONSULTING</w:t>
      </w:r>
    </w:p>
    <w:p w14:paraId="3E3412F1" w14:textId="77777777" w:rsidR="006B3DB1" w:rsidRDefault="006B3DB1">
      <w:pPr>
        <w:rPr>
          <w:sz w:val="2"/>
          <w:szCs w:val="2"/>
        </w:rPr>
        <w:sectPr w:rsidR="006B3D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C77A6B" w14:textId="77777777" w:rsidR="006B3DB1" w:rsidRDefault="00000000">
      <w:pPr>
        <w:pStyle w:val="Zkladntext20"/>
        <w:framePr w:w="8981" w:h="2586" w:hRule="exact" w:wrap="none" w:vAnchor="page" w:hAnchor="page" w:x="1702" w:y="1921"/>
        <w:numPr>
          <w:ilvl w:val="0"/>
          <w:numId w:val="5"/>
        </w:numPr>
        <w:shd w:val="clear" w:color="auto" w:fill="auto"/>
        <w:tabs>
          <w:tab w:val="left" w:pos="1432"/>
        </w:tabs>
        <w:spacing w:line="254" w:lineRule="exact"/>
        <w:ind w:left="1020" w:firstLine="0"/>
        <w:jc w:val="both"/>
      </w:pPr>
      <w:r>
        <w:lastRenderedPageBreak/>
        <w:t>předmětem budou zásady správné hygienické a výrobní praxe</w:t>
      </w:r>
    </w:p>
    <w:p w14:paraId="75B05706" w14:textId="77777777" w:rsidR="006B3DB1" w:rsidRDefault="00000000">
      <w:pPr>
        <w:pStyle w:val="Zkladntext20"/>
        <w:framePr w:w="8981" w:h="2586" w:hRule="exact" w:wrap="none" w:vAnchor="page" w:hAnchor="page" w:x="1702" w:y="1921"/>
        <w:shd w:val="clear" w:color="auto" w:fill="auto"/>
        <w:spacing w:line="254" w:lineRule="exact"/>
        <w:ind w:left="1440" w:firstLine="0"/>
      </w:pPr>
      <w:r>
        <w:t>a hygienické a výrobní požadavky znalostí nutných k ochraně veřejného zdraví</w:t>
      </w:r>
    </w:p>
    <w:p w14:paraId="090780A3" w14:textId="77777777" w:rsidR="006B3DB1" w:rsidRDefault="00000000">
      <w:pPr>
        <w:pStyle w:val="Zkladntext20"/>
        <w:framePr w:w="8981" w:h="2586" w:hRule="exact" w:wrap="none" w:vAnchor="page" w:hAnchor="page" w:x="1702" w:y="1921"/>
        <w:numPr>
          <w:ilvl w:val="0"/>
          <w:numId w:val="5"/>
        </w:numPr>
        <w:shd w:val="clear" w:color="auto" w:fill="auto"/>
        <w:tabs>
          <w:tab w:val="left" w:pos="1432"/>
        </w:tabs>
        <w:spacing w:line="254" w:lineRule="exact"/>
        <w:ind w:left="1020" w:firstLine="0"/>
        <w:jc w:val="both"/>
      </w:pPr>
      <w:r>
        <w:t>rozsah školení: 1 vyučovací hodina + 1 hodina přípravy přednášky</w:t>
      </w:r>
    </w:p>
    <w:p w14:paraId="7FDE9FA3" w14:textId="77777777" w:rsidR="006B3DB1" w:rsidRDefault="00000000">
      <w:pPr>
        <w:pStyle w:val="Zkladntext20"/>
        <w:framePr w:w="8981" w:h="2586" w:hRule="exact" w:wrap="none" w:vAnchor="page" w:hAnchor="page" w:x="1702" w:y="1921"/>
        <w:numPr>
          <w:ilvl w:val="0"/>
          <w:numId w:val="5"/>
        </w:numPr>
        <w:shd w:val="clear" w:color="auto" w:fill="auto"/>
        <w:tabs>
          <w:tab w:val="left" w:pos="1432"/>
        </w:tabs>
        <w:spacing w:after="480" w:line="254" w:lineRule="exact"/>
        <w:ind w:left="1020" w:firstLine="0"/>
        <w:jc w:val="both"/>
      </w:pPr>
      <w:r>
        <w:t>cena za 1 hodinu: 2 500,- Kč</w:t>
      </w:r>
    </w:p>
    <w:p w14:paraId="1A9F39C9" w14:textId="77777777" w:rsidR="006B3DB1" w:rsidRDefault="00000000">
      <w:pPr>
        <w:pStyle w:val="Nadpis50"/>
        <w:framePr w:w="8981" w:h="2586" w:hRule="exact" w:wrap="none" w:vAnchor="page" w:hAnchor="page" w:x="1702" w:y="1921"/>
        <w:shd w:val="clear" w:color="auto" w:fill="auto"/>
        <w:spacing w:before="0"/>
        <w:ind w:left="340" w:firstLine="0"/>
        <w:jc w:val="left"/>
      </w:pPr>
      <w:bookmarkStart w:id="7" w:name="bookmark7"/>
      <w:r>
        <w:rPr>
          <w:rStyle w:val="Nadpis51"/>
          <w:b/>
          <w:bCs/>
          <w:i/>
          <w:iCs/>
        </w:rPr>
        <w:t xml:space="preserve">Cedule pro označení skladů a </w:t>
      </w:r>
      <w:proofErr w:type="gramStart"/>
      <w:r>
        <w:rPr>
          <w:rStyle w:val="Nadpis51"/>
          <w:b/>
          <w:bCs/>
          <w:i/>
          <w:iCs/>
        </w:rPr>
        <w:t>pracovišť- nezahrnuto</w:t>
      </w:r>
      <w:proofErr w:type="gramEnd"/>
      <w:r>
        <w:rPr>
          <w:rStyle w:val="Nadpis51"/>
          <w:b/>
          <w:bCs/>
          <w:i/>
          <w:iCs/>
        </w:rPr>
        <w:t xml:space="preserve"> v ceně</w:t>
      </w:r>
      <w:bookmarkEnd w:id="7"/>
    </w:p>
    <w:p w14:paraId="69789A60" w14:textId="77777777" w:rsidR="006B3DB1" w:rsidRDefault="00000000">
      <w:pPr>
        <w:pStyle w:val="Zkladntext20"/>
        <w:framePr w:w="8981" w:h="2586" w:hRule="exact" w:wrap="none" w:vAnchor="page" w:hAnchor="page" w:x="1702" w:y="1921"/>
        <w:numPr>
          <w:ilvl w:val="0"/>
          <w:numId w:val="5"/>
        </w:numPr>
        <w:shd w:val="clear" w:color="auto" w:fill="auto"/>
        <w:tabs>
          <w:tab w:val="left" w:pos="1432"/>
        </w:tabs>
        <w:spacing w:line="254" w:lineRule="exact"/>
        <w:ind w:left="1020" w:firstLine="0"/>
        <w:jc w:val="both"/>
      </w:pPr>
      <w:r>
        <w:rPr>
          <w:rStyle w:val="Zkladntext22"/>
        </w:rPr>
        <w:t>cena za tisk 1 kusu cedule: 65,-Kč</w:t>
      </w:r>
    </w:p>
    <w:p w14:paraId="52C74438" w14:textId="77777777" w:rsidR="006B3DB1" w:rsidRDefault="00000000">
      <w:pPr>
        <w:pStyle w:val="Zkladntext20"/>
        <w:framePr w:w="8981" w:h="2586" w:hRule="exact" w:wrap="none" w:vAnchor="page" w:hAnchor="page" w:x="1702" w:y="1921"/>
        <w:numPr>
          <w:ilvl w:val="0"/>
          <w:numId w:val="5"/>
        </w:numPr>
        <w:shd w:val="clear" w:color="auto" w:fill="auto"/>
        <w:tabs>
          <w:tab w:val="left" w:pos="1432"/>
        </w:tabs>
        <w:spacing w:line="254" w:lineRule="exact"/>
        <w:ind w:left="1440" w:right="3020"/>
      </w:pPr>
      <w:r>
        <w:rPr>
          <w:rStyle w:val="Zkladntext22"/>
        </w:rPr>
        <w:t>poradenský servis (odborná a grafická příprava cedulí) dle skutečnosti 1 250,- Kč/hod.</w:t>
      </w:r>
    </w:p>
    <w:p w14:paraId="4190EF09" w14:textId="77777777" w:rsidR="006B3DB1" w:rsidRDefault="00000000">
      <w:pPr>
        <w:pStyle w:val="Nadpis30"/>
        <w:framePr w:w="8981" w:h="312" w:hRule="exact" w:wrap="none" w:vAnchor="page" w:hAnchor="page" w:x="1702" w:y="4850"/>
        <w:shd w:val="clear" w:color="auto" w:fill="auto"/>
        <w:spacing w:before="0" w:line="240" w:lineRule="exact"/>
        <w:ind w:right="220"/>
      </w:pPr>
      <w:bookmarkStart w:id="8" w:name="bookmark8"/>
      <w:r>
        <w:t>Rekapitulace v Kč</w:t>
      </w:r>
      <w:bookmarkEnd w:id="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1253"/>
        <w:gridCol w:w="907"/>
        <w:gridCol w:w="1258"/>
      </w:tblGrid>
      <w:tr w:rsidR="006B3DB1" w14:paraId="7010A88C" w14:textId="77777777">
        <w:trPr>
          <w:trHeight w:hRule="exact" w:val="47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F0C2D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Tun"/>
              </w:rPr>
              <w:t>Položky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3075E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Tun"/>
              </w:rPr>
              <w:t>Cena bez DPH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E8614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after="60" w:line="170" w:lineRule="exact"/>
              <w:ind w:left="240" w:firstLine="0"/>
            </w:pPr>
            <w:r>
              <w:rPr>
                <w:rStyle w:val="Zkladntext2Tun"/>
              </w:rPr>
              <w:t>Sazba</w:t>
            </w:r>
          </w:p>
          <w:p w14:paraId="281A7A72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Zkladntext2Tun"/>
              </w:rPr>
              <w:t>DPH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1E57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70" w:lineRule="exact"/>
              <w:ind w:left="180" w:firstLine="0"/>
            </w:pPr>
            <w:r>
              <w:rPr>
                <w:rStyle w:val="Zkladntext2Tun"/>
              </w:rPr>
              <w:t>Cena s DPH</w:t>
            </w:r>
          </w:p>
        </w:tc>
      </w:tr>
      <w:tr w:rsidR="006B3DB1" w14:paraId="2A41BFD2" w14:textId="77777777">
        <w:trPr>
          <w:trHeight w:hRule="exact" w:val="36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F04DC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 xml:space="preserve">1) Vstupní </w:t>
            </w:r>
            <w:proofErr w:type="gramStart"/>
            <w:r>
              <w:rPr>
                <w:rStyle w:val="Zkladntext28pt"/>
              </w:rPr>
              <w:t>audit - písemná</w:t>
            </w:r>
            <w:proofErr w:type="gramEnd"/>
            <w:r>
              <w:rPr>
                <w:rStyle w:val="Zkladntext28pt"/>
              </w:rPr>
              <w:t xml:space="preserve"> zpráva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A4B75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24 000,00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D91AE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center"/>
            </w:pPr>
            <w:proofErr w:type="gramStart"/>
            <w:r>
              <w:rPr>
                <w:rStyle w:val="Zkladntext28pt"/>
              </w:rPr>
              <w:t>21%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AB9AC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29 040,00</w:t>
            </w:r>
          </w:p>
        </w:tc>
      </w:tr>
      <w:tr w:rsidR="006B3DB1" w14:paraId="3BBC64B2" w14:textId="77777777">
        <w:trPr>
          <w:trHeight w:hRule="exact" w:val="278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8A7F1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2) Provozně organizační řád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F9B6C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27 000,00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A5408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center"/>
            </w:pPr>
            <w:proofErr w:type="gramStart"/>
            <w:r>
              <w:rPr>
                <w:rStyle w:val="Zkladntext28pt"/>
              </w:rPr>
              <w:t>21%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6698F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32 670,00</w:t>
            </w:r>
          </w:p>
        </w:tc>
      </w:tr>
      <w:tr w:rsidR="006B3DB1" w14:paraId="3AD8CA31" w14:textId="77777777">
        <w:trPr>
          <w:trHeight w:hRule="exact" w:val="53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FE106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 xml:space="preserve">3) Zavedení systému </w:t>
            </w:r>
            <w:proofErr w:type="gramStart"/>
            <w:r>
              <w:rPr>
                <w:rStyle w:val="Zkladntext28pt"/>
              </w:rPr>
              <w:t>HACCP - plán</w:t>
            </w:r>
            <w:proofErr w:type="gramEnd"/>
            <w:r>
              <w:rPr>
                <w:rStyle w:val="Zkladntext28pt"/>
              </w:rPr>
              <w:t xml:space="preserve"> HACCP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86D48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27 500,00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555A5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center"/>
            </w:pPr>
            <w:proofErr w:type="gramStart"/>
            <w:r>
              <w:rPr>
                <w:rStyle w:val="Zkladntext28pt"/>
              </w:rPr>
              <w:t>21%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389C2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33 275,00</w:t>
            </w:r>
          </w:p>
        </w:tc>
      </w:tr>
      <w:tr w:rsidR="006B3DB1" w14:paraId="74DC5E01" w14:textId="77777777">
        <w:trPr>
          <w:trHeight w:hRule="exact" w:val="278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1972A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</w:pPr>
            <w:r>
              <w:rPr>
                <w:rStyle w:val="Zkladntext28pt"/>
              </w:rPr>
              <w:t>4) Školení zaměstnanců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0E62B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5 000,00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AFD7F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center"/>
            </w:pPr>
            <w:proofErr w:type="gramStart"/>
            <w:r>
              <w:rPr>
                <w:rStyle w:val="Zkladntext28pt"/>
              </w:rPr>
              <w:t>21%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BF755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6 050,00</w:t>
            </w:r>
          </w:p>
        </w:tc>
      </w:tr>
      <w:tr w:rsidR="006B3DB1" w14:paraId="0487F928" w14:textId="77777777">
        <w:trPr>
          <w:trHeight w:hRule="exact" w:val="29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F3C4E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70" w:lineRule="exact"/>
              <w:ind w:firstLine="0"/>
            </w:pPr>
            <w:r>
              <w:rPr>
                <w:rStyle w:val="Zkladntext2Tun"/>
              </w:rPr>
              <w:t>Cena celkem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9648F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Tun"/>
              </w:rPr>
              <w:t>83 500,00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3B530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70" w:lineRule="exact"/>
              <w:ind w:firstLine="0"/>
              <w:jc w:val="center"/>
            </w:pPr>
            <w:proofErr w:type="gramStart"/>
            <w:r>
              <w:rPr>
                <w:rStyle w:val="Zkladntext2Tun"/>
              </w:rPr>
              <w:t>21%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ADA5E" w14:textId="77777777" w:rsidR="006B3DB1" w:rsidRDefault="00000000">
            <w:pPr>
              <w:pStyle w:val="Zkladntext20"/>
              <w:framePr w:w="7790" w:h="2218" w:wrap="none" w:vAnchor="page" w:hAnchor="page" w:x="2220" w:y="5172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Tun"/>
              </w:rPr>
              <w:t>101 035,00</w:t>
            </w:r>
          </w:p>
        </w:tc>
      </w:tr>
    </w:tbl>
    <w:p w14:paraId="6F6E1F10" w14:textId="77777777" w:rsidR="006B3DB1" w:rsidRDefault="00000000">
      <w:pPr>
        <w:pStyle w:val="Zkladntext40"/>
        <w:framePr w:w="8981" w:h="561" w:hRule="exact" w:wrap="none" w:vAnchor="page" w:hAnchor="page" w:x="1702" w:y="7672"/>
        <w:shd w:val="clear" w:color="auto" w:fill="auto"/>
        <w:spacing w:before="0" w:line="254" w:lineRule="exact"/>
        <w:ind w:left="720" w:right="1580"/>
      </w:pPr>
      <w:r>
        <w:t>Doprava není zahrnuta v ceně. Bude účtována dle skutečně ujetých kilometrů 12,50 Kč bez DPH za kilometr. Výjezd: Jílovská 1167/</w:t>
      </w:r>
      <w:proofErr w:type="gramStart"/>
      <w:r>
        <w:t>71a</w:t>
      </w:r>
      <w:proofErr w:type="gramEnd"/>
      <w:r>
        <w:t>.</w:t>
      </w:r>
    </w:p>
    <w:p w14:paraId="6EAA971B" w14:textId="77777777" w:rsidR="006B3DB1" w:rsidRDefault="00000000">
      <w:pPr>
        <w:pStyle w:val="Zkladntext40"/>
        <w:framePr w:wrap="none" w:vAnchor="page" w:hAnchor="page" w:x="1702" w:y="9098"/>
        <w:shd w:val="clear" w:color="auto" w:fill="auto"/>
        <w:spacing w:before="0" w:line="170" w:lineRule="exact"/>
        <w:ind w:left="720"/>
      </w:pPr>
      <w:r>
        <w:t>Splatnost: 30 dnů</w:t>
      </w:r>
    </w:p>
    <w:p w14:paraId="2173CF09" w14:textId="77777777" w:rsidR="006B3DB1" w:rsidRDefault="00000000">
      <w:pPr>
        <w:pStyle w:val="Zkladntext20"/>
        <w:framePr w:w="8981" w:h="490" w:hRule="exact" w:wrap="none" w:vAnchor="page" w:hAnchor="page" w:x="1702" w:y="10087"/>
        <w:shd w:val="clear" w:color="auto" w:fill="auto"/>
        <w:spacing w:after="34" w:line="170" w:lineRule="exact"/>
        <w:ind w:left="720" w:firstLine="0"/>
      </w:pPr>
      <w:r>
        <w:t>Vypracovala: Renata Toráková</w:t>
      </w:r>
    </w:p>
    <w:p w14:paraId="72DA5938" w14:textId="77777777" w:rsidR="006B3DB1" w:rsidRDefault="00000000">
      <w:pPr>
        <w:pStyle w:val="Zkladntext20"/>
        <w:framePr w:w="8981" w:h="490" w:hRule="exact" w:wrap="none" w:vAnchor="page" w:hAnchor="page" w:x="1702" w:y="10087"/>
        <w:shd w:val="clear" w:color="auto" w:fill="auto"/>
        <w:spacing w:line="170" w:lineRule="exact"/>
        <w:ind w:left="1920" w:firstLine="0"/>
      </w:pPr>
      <w:r>
        <w:t>obchodní asistentka</w:t>
      </w:r>
    </w:p>
    <w:p w14:paraId="3D9DA817" w14:textId="77777777" w:rsidR="006B3DB1" w:rsidRDefault="00000000">
      <w:pPr>
        <w:pStyle w:val="Zkladntext60"/>
        <w:framePr w:w="2803" w:h="859" w:hRule="exact" w:wrap="none" w:vAnchor="page" w:hAnchor="page" w:x="1702" w:y="13469"/>
        <w:shd w:val="clear" w:color="auto" w:fill="auto"/>
        <w:spacing w:before="0" w:line="206" w:lineRule="exact"/>
      </w:pPr>
      <w:r>
        <w:t>HASAP Consulting, s.r.o.</w:t>
      </w:r>
    </w:p>
    <w:p w14:paraId="44AABAF0" w14:textId="77777777" w:rsidR="00252F84" w:rsidRDefault="00000000">
      <w:pPr>
        <w:pStyle w:val="Zkladntext60"/>
        <w:framePr w:w="2803" w:h="859" w:hRule="exact" w:wrap="none" w:vAnchor="page" w:hAnchor="page" w:x="1702" w:y="13469"/>
        <w:shd w:val="clear" w:color="auto" w:fill="auto"/>
        <w:spacing w:before="0" w:line="206" w:lineRule="exact"/>
      </w:pPr>
      <w:r>
        <w:t>Jílovská 1167/</w:t>
      </w:r>
      <w:proofErr w:type="gramStart"/>
      <w:r>
        <w:t>71a</w:t>
      </w:r>
      <w:proofErr w:type="gramEnd"/>
      <w:r>
        <w:t xml:space="preserve">, 142 00 Praha 4 </w:t>
      </w:r>
    </w:p>
    <w:p w14:paraId="64463FD0" w14:textId="4F1EA5A6" w:rsidR="006B3DB1" w:rsidRDefault="00000000">
      <w:pPr>
        <w:pStyle w:val="Zkladntext60"/>
        <w:framePr w:w="2803" w:h="859" w:hRule="exact" w:wrap="none" w:vAnchor="page" w:hAnchor="page" w:x="1702" w:y="13469"/>
        <w:shd w:val="clear" w:color="auto" w:fill="auto"/>
        <w:spacing w:before="0" w:line="206" w:lineRule="exact"/>
      </w:pPr>
      <w:r>
        <w:t xml:space="preserve">Tel.: </w:t>
      </w:r>
      <w:r w:rsidR="00252F84">
        <w:t>…………………</w:t>
      </w:r>
    </w:p>
    <w:p w14:paraId="760AF702" w14:textId="308EAF6D" w:rsidR="006B3DB1" w:rsidRDefault="00000000">
      <w:pPr>
        <w:pStyle w:val="Zkladntext60"/>
        <w:framePr w:w="2803" w:h="859" w:hRule="exact" w:wrap="none" w:vAnchor="page" w:hAnchor="page" w:x="1702" w:y="13469"/>
        <w:shd w:val="clear" w:color="auto" w:fill="auto"/>
        <w:spacing w:before="0" w:line="206" w:lineRule="exact"/>
      </w:pPr>
      <w:r>
        <w:t xml:space="preserve">E-mail: </w:t>
      </w:r>
      <w:r w:rsidR="00252F84">
        <w:rPr>
          <w:rStyle w:val="Zkladntext61"/>
          <w:b/>
          <w:bCs/>
        </w:rPr>
        <w:t>…………………</w:t>
      </w:r>
      <w:r>
        <w:rPr>
          <w:rStyle w:val="Zkladntext62"/>
          <w:b/>
          <w:bCs/>
        </w:rPr>
        <w:t xml:space="preserve">. </w:t>
      </w:r>
      <w:hyperlink r:id="rId10" w:history="1">
        <w:r w:rsidR="006B3DB1">
          <w:rPr>
            <w:rStyle w:val="Hypertextovodkaz"/>
            <w:lang w:val="en-US" w:eastAsia="en-US" w:bidi="en-US"/>
          </w:rPr>
          <w:t>www.hasap.cz</w:t>
        </w:r>
      </w:hyperlink>
    </w:p>
    <w:p w14:paraId="1DB30FE0" w14:textId="77777777" w:rsidR="006B3DB1" w:rsidRDefault="00000000">
      <w:pPr>
        <w:pStyle w:val="ZhlavneboZpat30"/>
        <w:framePr w:w="8597" w:h="605" w:hRule="exact" w:wrap="none" w:vAnchor="page" w:hAnchor="page" w:x="1702" w:y="14555"/>
        <w:shd w:val="clear" w:color="auto" w:fill="auto"/>
        <w:spacing w:after="0" w:line="440" w:lineRule="exact"/>
      </w:pPr>
      <w:r>
        <w:rPr>
          <w:rStyle w:val="ZhlavneboZpat31"/>
        </w:rPr>
        <w:t>HASAP</w:t>
      </w:r>
    </w:p>
    <w:p w14:paraId="7974B97F" w14:textId="77777777" w:rsidR="006B3DB1" w:rsidRDefault="00000000">
      <w:pPr>
        <w:pStyle w:val="ZhlavneboZpat40"/>
        <w:framePr w:w="8597" w:h="605" w:hRule="exact" w:wrap="none" w:vAnchor="page" w:hAnchor="page" w:x="1702" w:y="14555"/>
        <w:shd w:val="clear" w:color="auto" w:fill="auto"/>
        <w:spacing w:before="0" w:line="90" w:lineRule="exact"/>
        <w:ind w:left="7120"/>
      </w:pPr>
      <w:r>
        <w:t>CONSULTING</w:t>
      </w:r>
    </w:p>
    <w:p w14:paraId="45E7F2A2" w14:textId="77777777" w:rsidR="006B3DB1" w:rsidRDefault="006B3DB1">
      <w:pPr>
        <w:rPr>
          <w:sz w:val="2"/>
          <w:szCs w:val="2"/>
        </w:rPr>
      </w:pPr>
    </w:p>
    <w:sectPr w:rsidR="006B3DB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D3D2" w14:textId="77777777" w:rsidR="00752579" w:rsidRDefault="00752579">
      <w:r>
        <w:separator/>
      </w:r>
    </w:p>
  </w:endnote>
  <w:endnote w:type="continuationSeparator" w:id="0">
    <w:p w14:paraId="69FC319F" w14:textId="77777777" w:rsidR="00752579" w:rsidRDefault="0075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7351" w14:textId="77777777" w:rsidR="00752579" w:rsidRDefault="00752579">
      <w:r>
        <w:separator/>
      </w:r>
    </w:p>
  </w:footnote>
  <w:footnote w:type="continuationSeparator" w:id="0">
    <w:p w14:paraId="6C04B5E9" w14:textId="77777777" w:rsidR="00752579" w:rsidRDefault="0075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D6C"/>
    <w:multiLevelType w:val="multilevel"/>
    <w:tmpl w:val="EA84704C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9B1850"/>
    <w:multiLevelType w:val="multilevel"/>
    <w:tmpl w:val="F3246B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90377"/>
    <w:multiLevelType w:val="multilevel"/>
    <w:tmpl w:val="13305CE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AE6454"/>
    <w:multiLevelType w:val="multilevel"/>
    <w:tmpl w:val="59B030C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FC244B"/>
    <w:multiLevelType w:val="multilevel"/>
    <w:tmpl w:val="FE22E4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597379">
    <w:abstractNumId w:val="2"/>
  </w:num>
  <w:num w:numId="2" w16cid:durableId="1862622653">
    <w:abstractNumId w:val="3"/>
  </w:num>
  <w:num w:numId="3" w16cid:durableId="1195004100">
    <w:abstractNumId w:val="1"/>
  </w:num>
  <w:num w:numId="4" w16cid:durableId="1178809602">
    <w:abstractNumId w:val="4"/>
  </w:num>
  <w:num w:numId="5" w16cid:durableId="189203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B1"/>
    <w:rsid w:val="00112001"/>
    <w:rsid w:val="00252F84"/>
    <w:rsid w:val="005B2D86"/>
    <w:rsid w:val="00673C1B"/>
    <w:rsid w:val="006B3DB1"/>
    <w:rsid w:val="00752579"/>
    <w:rsid w:val="008E5875"/>
    <w:rsid w:val="00B42195"/>
    <w:rsid w:val="00BF168F"/>
    <w:rsid w:val="00C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B322"/>
  <w15:docId w15:val="{2288E4AA-16E8-4D69-A102-D8202A53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Mtko80">
    <w:name w:val="Základní text (2) + 6 pt;Měřítko 80%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2"/>
      <w:szCs w:val="12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2ptTunKurzvadkovn-2pt">
    <w:name w:val="Základní text (2) + 12 pt;Tučné;Kurzíva;Řádkování -2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4ptTun0">
    <w:name w:val="Základní text (2) + 14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Nadpis11">
    <w:name w:val="Nadpis #1"/>
    <w:basedOn w:val="Nadpis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entury Gothic" w:eastAsia="Century Gothic" w:hAnsi="Century Gothic" w:cs="Century Gothic"/>
      <w:b/>
      <w:bCs/>
      <w:i/>
      <w:iCs/>
      <w:smallCaps w:val="0"/>
      <w:strike w:val="0"/>
      <w:spacing w:val="1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Nadpis41">
    <w:name w:val="Nadpis #4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TunKurzvadkovn-1pt">
    <w:name w:val="Základní text (2) + Tučné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5NetunNekurzva">
    <w:name w:val="Základní text (5) + Ne tučné;Ne kurzíva"/>
    <w:basedOn w:val="Zkladntext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5NetunNekurzva">
    <w:name w:val="Nadpis #5 + Ne tučné;Ne kurzíva"/>
    <w:basedOn w:val="Nadpis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NetunNekurzva0">
    <w:name w:val="Základní text (5) + Ne tučné;Ne kurzíva"/>
    <w:basedOn w:val="Zkladntext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ZhlavneboZpat31">
    <w:name w:val="Záhlaví nebo Zápatí (3)"/>
    <w:basedOn w:val="ZhlavneboZpat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9"/>
      <w:szCs w:val="9"/>
      <w:u w:val="none"/>
    </w:rPr>
  </w:style>
  <w:style w:type="character" w:customStyle="1" w:styleId="Nadpis51">
    <w:name w:val="Nadpis #5"/>
    <w:basedOn w:val="Nadpis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/>
      <w:iCs/>
      <w:smallCaps w:val="0"/>
      <w:strike w:val="0"/>
      <w:spacing w:val="-1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20"/>
    </w:pPr>
    <w:rPr>
      <w:rFonts w:ascii="Tahoma" w:eastAsia="Tahoma" w:hAnsi="Tahoma" w:cs="Tahoma"/>
      <w:sz w:val="17"/>
      <w:szCs w:val="17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onstantia" w:eastAsia="Constantia" w:hAnsi="Constantia" w:cs="Constantia"/>
      <w:spacing w:val="-10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Century Gothic" w:eastAsia="Century Gothic" w:hAnsi="Century Gothic" w:cs="Century Gothic"/>
      <w:b/>
      <w:bCs/>
      <w:i/>
      <w:iCs/>
      <w:spacing w:val="10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jc w:val="both"/>
      <w:outlineLvl w:val="3"/>
    </w:pPr>
    <w:rPr>
      <w:rFonts w:ascii="Tahoma" w:eastAsia="Tahoma" w:hAnsi="Tahoma" w:cs="Tahoma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50" w:lineRule="exac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480" w:line="0" w:lineRule="atLeast"/>
    </w:pPr>
    <w:rPr>
      <w:rFonts w:ascii="Tahoma" w:eastAsia="Tahoma" w:hAnsi="Tahoma" w:cs="Tahoma"/>
      <w:b/>
      <w:bCs/>
      <w:i/>
      <w:i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80" w:line="254" w:lineRule="exact"/>
      <w:ind w:hanging="220"/>
      <w:jc w:val="both"/>
      <w:outlineLvl w:val="4"/>
    </w:pPr>
    <w:rPr>
      <w:rFonts w:ascii="Tahoma" w:eastAsia="Tahoma" w:hAnsi="Tahoma" w:cs="Tahoma"/>
      <w:b/>
      <w:bCs/>
      <w:i/>
      <w:i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40" w:line="202" w:lineRule="exact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after="60" w:line="0" w:lineRule="atLeast"/>
      <w:jc w:val="right"/>
    </w:pPr>
    <w:rPr>
      <w:rFonts w:ascii="Constantia" w:eastAsia="Constantia" w:hAnsi="Constantia" w:cs="Constantia"/>
      <w:sz w:val="44"/>
      <w:szCs w:val="44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before="60" w:line="0" w:lineRule="atLeast"/>
    </w:pPr>
    <w:rPr>
      <w:rFonts w:ascii="Tahoma" w:eastAsia="Tahoma" w:hAnsi="Tahoma" w:cs="Tahoma"/>
      <w:spacing w:val="30"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0" w:lineRule="atLeast"/>
      <w:jc w:val="center"/>
      <w:outlineLvl w:val="2"/>
    </w:pPr>
    <w:rPr>
      <w:rFonts w:ascii="Tahoma" w:eastAsia="Tahoma" w:hAnsi="Tahoma" w:cs="Tahoma"/>
      <w:b/>
      <w:bCs/>
      <w:i/>
      <w:iCs/>
      <w:spacing w:val="-10"/>
    </w:rPr>
  </w:style>
  <w:style w:type="character" w:styleId="Nevyeenzmnka">
    <w:name w:val="Unresolved Mention"/>
    <w:basedOn w:val="Standardnpsmoodstavce"/>
    <w:uiPriority w:val="99"/>
    <w:semiHidden/>
    <w:unhideWhenUsed/>
    <w:rsid w:val="00CE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centrumzbuc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asa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sa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7</cp:revision>
  <dcterms:created xsi:type="dcterms:W3CDTF">2025-12-18T09:52:00Z</dcterms:created>
  <dcterms:modified xsi:type="dcterms:W3CDTF">2025-12-18T10:04:00Z</dcterms:modified>
</cp:coreProperties>
</file>