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C022" w14:textId="098D53B6" w:rsidR="77071546" w:rsidRDefault="77071546" w:rsidP="16B23E94">
      <w:pPr>
        <w:jc w:val="center"/>
      </w:pPr>
      <w:r>
        <w:rPr>
          <w:noProof/>
        </w:rPr>
        <w:drawing>
          <wp:inline distT="0" distB="0" distL="0" distR="0" wp14:anchorId="34630C5F" wp14:editId="03EF387B">
            <wp:extent cx="5943600" cy="695325"/>
            <wp:effectExtent l="0" t="0" r="0" b="0"/>
            <wp:docPr id="1177889125" name="Obrázek 1177889125">
              <a:extLst xmlns:a="http://schemas.openxmlformats.org/drawingml/2006/main">
                <a:ext uri="{FF2B5EF4-FFF2-40B4-BE49-F238E27FC236}">
                  <a16:creationId xmlns:a16="http://schemas.microsoft.com/office/drawing/2014/main" id="{57E102AD-EE6C-4C4D-ABBC-A50131B48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9FAB9" w14:textId="29DCB3FE" w:rsidR="16B23E94" w:rsidRDefault="16B23E94" w:rsidP="16B23E94">
      <w:pPr>
        <w:jc w:val="center"/>
      </w:pPr>
    </w:p>
    <w:p w14:paraId="63383982" w14:textId="3D6D84D8" w:rsidR="77071546" w:rsidRPr="00DC6536" w:rsidRDefault="77071546" w:rsidP="00DC6536">
      <w:pPr>
        <w:jc w:val="right"/>
      </w:pPr>
      <w:proofErr w:type="spellStart"/>
      <w:r w:rsidRPr="00DC6536">
        <w:t>Čj</w:t>
      </w:r>
      <w:proofErr w:type="spellEnd"/>
      <w:r w:rsidRPr="00DC6536">
        <w:t xml:space="preserve">: </w:t>
      </w:r>
      <w:r w:rsidR="7C7158CC" w:rsidRPr="00DC6536">
        <w:t>12667</w:t>
      </w:r>
      <w:r w:rsidRPr="00DC6536">
        <w:t>/SFDI/340153/</w:t>
      </w:r>
      <w:r w:rsidR="71788647" w:rsidRPr="00DC6536">
        <w:t>6809/</w:t>
      </w:r>
      <w:r w:rsidRPr="00DC6536">
        <w:t>2025</w:t>
      </w:r>
    </w:p>
    <w:p w14:paraId="64113A29" w14:textId="7EE2A0F6" w:rsidR="77071546" w:rsidRPr="00DC6536" w:rsidRDefault="77071546" w:rsidP="16B23E94">
      <w:pPr>
        <w:jc w:val="right"/>
        <w:rPr>
          <w:highlight w:val="yellow"/>
        </w:rPr>
      </w:pPr>
      <w:r w:rsidRPr="00DC6536">
        <w:t xml:space="preserve">CES: </w:t>
      </w:r>
      <w:r w:rsidR="31630ED2" w:rsidRPr="00DC6536">
        <w:t>72</w:t>
      </w:r>
      <w:r w:rsidR="275B530F" w:rsidRPr="00DC6536">
        <w:t>/</w:t>
      </w:r>
      <w:r w:rsidRPr="00DC6536">
        <w:t>2025</w:t>
      </w:r>
    </w:p>
    <w:p w14:paraId="52565C80" w14:textId="516F992E" w:rsidR="16B23E94" w:rsidRDefault="16B23E94" w:rsidP="16B23E94">
      <w:pPr>
        <w:jc w:val="center"/>
        <w:rPr>
          <w:b/>
          <w:bCs/>
          <w:sz w:val="26"/>
          <w:szCs w:val="26"/>
        </w:rPr>
      </w:pPr>
    </w:p>
    <w:p w14:paraId="35707BFF" w14:textId="77777777" w:rsidR="008C4801" w:rsidRPr="004A459C" w:rsidRDefault="00C7342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4A459C">
        <w:rPr>
          <w:rFonts w:asciiTheme="minorHAnsi" w:hAnsiTheme="minorHAnsi" w:cstheme="minorHAnsi"/>
          <w:b/>
          <w:bCs/>
          <w:sz w:val="26"/>
          <w:szCs w:val="26"/>
        </w:rPr>
        <w:t>Smlouva o poskytování služeb</w:t>
      </w:r>
    </w:p>
    <w:p w14:paraId="3751AEB1" w14:textId="5E5724A9" w:rsidR="008C4801" w:rsidRPr="004A459C" w:rsidRDefault="00C73429" w:rsidP="00FD2C4B">
      <w:pPr>
        <w:pStyle w:val="Defaul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A459C">
        <w:rPr>
          <w:rFonts w:asciiTheme="minorHAnsi" w:hAnsiTheme="minorHAnsi" w:cstheme="minorHAnsi"/>
          <w:b/>
          <w:bCs/>
          <w:sz w:val="26"/>
          <w:szCs w:val="26"/>
        </w:rPr>
        <w:t xml:space="preserve">č. </w:t>
      </w:r>
      <w:r w:rsidR="003E6B48" w:rsidRPr="003E6B48">
        <w:rPr>
          <w:rFonts w:asciiTheme="minorHAnsi" w:hAnsiTheme="minorHAnsi" w:cstheme="minorHAnsi"/>
          <w:b/>
          <w:bCs/>
          <w:sz w:val="26"/>
          <w:szCs w:val="26"/>
        </w:rPr>
        <w:t>225002</w:t>
      </w:r>
      <w:r w:rsidR="002E277E">
        <w:rPr>
          <w:rFonts w:asciiTheme="minorHAnsi" w:hAnsiTheme="minorHAnsi" w:cstheme="minorHAnsi"/>
          <w:b/>
          <w:bCs/>
          <w:sz w:val="26"/>
          <w:szCs w:val="26"/>
        </w:rPr>
        <w:t>8</w:t>
      </w:r>
    </w:p>
    <w:p w14:paraId="53A799F6" w14:textId="77777777" w:rsidR="008C4801" w:rsidRPr="004A459C" w:rsidRDefault="008C4801">
      <w:pPr>
        <w:rPr>
          <w:rFonts w:asciiTheme="minorHAnsi" w:hAnsiTheme="minorHAnsi" w:cstheme="minorHAnsi"/>
          <w:sz w:val="18"/>
          <w:szCs w:val="18"/>
        </w:rPr>
      </w:pPr>
    </w:p>
    <w:p w14:paraId="5FCA4E27" w14:textId="77777777" w:rsidR="008C4801" w:rsidRPr="004A459C" w:rsidRDefault="00C73429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 xml:space="preserve">1. Společnost: </w:t>
      </w:r>
      <w:r w:rsidRPr="004A459C">
        <w:rPr>
          <w:rFonts w:asciiTheme="minorHAnsi" w:hAnsiTheme="minorHAnsi" w:cstheme="minorHAnsi"/>
          <w:b/>
          <w:sz w:val="18"/>
          <w:szCs w:val="18"/>
        </w:rPr>
        <w:tab/>
      </w:r>
      <w:r w:rsidRPr="004A459C">
        <w:rPr>
          <w:rFonts w:asciiTheme="minorHAnsi" w:hAnsiTheme="minorHAnsi" w:cstheme="minorHAnsi"/>
          <w:b/>
          <w:sz w:val="18"/>
          <w:szCs w:val="18"/>
        </w:rPr>
        <w:tab/>
        <w:t>T-</w:t>
      </w:r>
      <w:proofErr w:type="spellStart"/>
      <w:r w:rsidRPr="004A459C">
        <w:rPr>
          <w:rFonts w:asciiTheme="minorHAnsi" w:hAnsiTheme="minorHAnsi" w:cstheme="minorHAnsi"/>
          <w:b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b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b/>
          <w:sz w:val="18"/>
          <w:szCs w:val="18"/>
        </w:rPr>
        <w:t xml:space="preserve"> s.r.o.</w:t>
      </w:r>
    </w:p>
    <w:p w14:paraId="6F251B90" w14:textId="4A4190AA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E2143D">
        <w:rPr>
          <w:rFonts w:asciiTheme="minorHAnsi" w:hAnsiTheme="minorHAnsi" w:cstheme="minorHAnsi"/>
          <w:sz w:val="18"/>
          <w:szCs w:val="18"/>
        </w:rPr>
        <w:t>Stojanova 1335</w:t>
      </w:r>
      <w:r w:rsidRPr="004A459C">
        <w:rPr>
          <w:rFonts w:asciiTheme="minorHAnsi" w:hAnsiTheme="minorHAnsi" w:cstheme="minorHAnsi"/>
          <w:sz w:val="18"/>
          <w:szCs w:val="18"/>
        </w:rPr>
        <w:t>, 686 0</w:t>
      </w:r>
      <w:r w:rsidR="00E2143D">
        <w:rPr>
          <w:rFonts w:asciiTheme="minorHAnsi" w:hAnsiTheme="minorHAnsi" w:cstheme="minorHAnsi"/>
          <w:sz w:val="18"/>
          <w:szCs w:val="18"/>
        </w:rPr>
        <w:t>1</w:t>
      </w:r>
      <w:r w:rsidRPr="004A459C">
        <w:rPr>
          <w:rFonts w:asciiTheme="minorHAnsi" w:hAnsiTheme="minorHAnsi" w:cstheme="minorHAnsi"/>
          <w:sz w:val="18"/>
          <w:szCs w:val="18"/>
        </w:rPr>
        <w:t xml:space="preserve"> Uherské Hradiště</w:t>
      </w:r>
    </w:p>
    <w:p w14:paraId="7D9F44A4" w14:textId="77777777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IČ: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>27731316</w:t>
      </w:r>
    </w:p>
    <w:p w14:paraId="621945FB" w14:textId="77777777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DIČ: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>CZ27731316</w:t>
      </w:r>
    </w:p>
    <w:p w14:paraId="7E9E9881" w14:textId="39616BB3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Zapsaná: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           </w:t>
      </w:r>
      <w:r w:rsidR="004A459C">
        <w:rPr>
          <w:rFonts w:asciiTheme="minorHAnsi" w:hAnsiTheme="minorHAnsi" w:cstheme="minorHAnsi"/>
          <w:sz w:val="18"/>
          <w:szCs w:val="18"/>
        </w:rPr>
        <w:t xml:space="preserve"> </w:t>
      </w:r>
      <w:r w:rsidRPr="004A459C">
        <w:rPr>
          <w:rFonts w:asciiTheme="minorHAnsi" w:hAnsiTheme="minorHAnsi" w:cstheme="minorHAnsi"/>
          <w:sz w:val="18"/>
          <w:szCs w:val="18"/>
        </w:rPr>
        <w:t xml:space="preserve">  v obchodním rejstříku vedeném Krajským soudem v Brně, oddíl C, vložka 55286</w:t>
      </w:r>
    </w:p>
    <w:p w14:paraId="254D8367" w14:textId="11B1F153" w:rsidR="00683D7F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Bankovní spojení: </w:t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             </w:t>
      </w:r>
      <w:r w:rsid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45D7">
        <w:rPr>
          <w:rFonts w:asciiTheme="minorHAnsi" w:hAnsiTheme="minorHAnsi" w:cstheme="minorHAnsi"/>
          <w:sz w:val="18"/>
          <w:szCs w:val="18"/>
        </w:rPr>
        <w:t>xxx</w:t>
      </w:r>
      <w:proofErr w:type="spellEnd"/>
    </w:p>
    <w:p w14:paraId="29B6C7AF" w14:textId="1DF2AEB9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Zastoupená: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E2143D">
        <w:rPr>
          <w:rFonts w:asciiTheme="minorHAnsi" w:hAnsiTheme="minorHAnsi" w:cstheme="minorHAnsi"/>
          <w:sz w:val="18"/>
          <w:szCs w:val="18"/>
        </w:rPr>
        <w:t>Petr Nesvadba, na základě plné moci</w:t>
      </w:r>
    </w:p>
    <w:p w14:paraId="64174011" w14:textId="77777777" w:rsidR="008C4801" w:rsidRPr="004A459C" w:rsidRDefault="00C73429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dále jen „Poskytovatel“</w:t>
      </w:r>
    </w:p>
    <w:p w14:paraId="6B01AE8E" w14:textId="77777777" w:rsidR="008C4801" w:rsidRPr="004A459C" w:rsidRDefault="00C7342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a</w:t>
      </w:r>
    </w:p>
    <w:p w14:paraId="3A926A62" w14:textId="76189B26" w:rsidR="008C4801" w:rsidRPr="004A459C" w:rsidRDefault="00C73429" w:rsidP="00FD2C4B">
      <w:pPr>
        <w:pStyle w:val="Default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 xml:space="preserve">2. Společnost: </w:t>
      </w:r>
      <w:r w:rsidR="00FD2C4B">
        <w:rPr>
          <w:rFonts w:asciiTheme="minorHAnsi" w:hAnsiTheme="minorHAnsi" w:cstheme="minorHAnsi"/>
          <w:b/>
          <w:sz w:val="18"/>
          <w:szCs w:val="18"/>
        </w:rPr>
        <w:tab/>
      </w:r>
      <w:r w:rsidR="00FD2C4B">
        <w:rPr>
          <w:rFonts w:asciiTheme="minorHAnsi" w:hAnsiTheme="minorHAnsi" w:cstheme="minorHAnsi"/>
          <w:b/>
          <w:sz w:val="18"/>
          <w:szCs w:val="18"/>
        </w:rPr>
        <w:tab/>
      </w:r>
      <w:r w:rsidR="00922A1E" w:rsidRPr="00922A1E">
        <w:rPr>
          <w:rFonts w:asciiTheme="minorHAnsi" w:hAnsiTheme="minorHAnsi" w:cstheme="minorHAnsi"/>
          <w:b/>
          <w:color w:val="auto"/>
          <w:sz w:val="18"/>
          <w:szCs w:val="18"/>
          <w:lang w:eastAsia="ar-SA"/>
        </w:rPr>
        <w:t>Státní fond dopravní infrastruktury</w:t>
      </w:r>
    </w:p>
    <w:p w14:paraId="1E08018D" w14:textId="0F568884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FE2AD5" w:rsidRPr="00FE2AD5">
        <w:rPr>
          <w:rFonts w:asciiTheme="minorHAnsi" w:hAnsiTheme="minorHAnsi" w:cstheme="minorHAnsi"/>
          <w:sz w:val="18"/>
          <w:szCs w:val="18"/>
        </w:rPr>
        <w:t>Sokolovská 1955/278</w:t>
      </w:r>
      <w:r w:rsidR="00FE2AD5">
        <w:rPr>
          <w:rFonts w:asciiTheme="minorHAnsi" w:hAnsiTheme="minorHAnsi" w:cstheme="minorHAnsi"/>
          <w:sz w:val="18"/>
          <w:szCs w:val="18"/>
        </w:rPr>
        <w:t>, 190 00, Praha</w:t>
      </w:r>
      <w:r w:rsidRPr="004A459C">
        <w:rPr>
          <w:rFonts w:asciiTheme="minorHAnsi" w:hAnsiTheme="minorHAnsi" w:cstheme="minorHAnsi"/>
          <w:sz w:val="18"/>
          <w:szCs w:val="18"/>
        </w:rPr>
        <w:tab/>
      </w:r>
    </w:p>
    <w:p w14:paraId="343050CB" w14:textId="1C7E2362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IČ: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FE2AD5" w:rsidRPr="00FE2AD5">
        <w:rPr>
          <w:rFonts w:asciiTheme="minorHAnsi" w:hAnsiTheme="minorHAnsi" w:cstheme="minorHAnsi"/>
          <w:sz w:val="18"/>
          <w:szCs w:val="18"/>
        </w:rPr>
        <w:t>70856508</w:t>
      </w:r>
    </w:p>
    <w:p w14:paraId="3C985C08" w14:textId="4266F46C" w:rsidR="008C4801" w:rsidRPr="004A459C" w:rsidRDefault="00C73429">
      <w:r w:rsidRPr="16B23E94">
        <w:rPr>
          <w:rFonts w:asciiTheme="minorHAnsi" w:hAnsiTheme="minorHAnsi" w:cstheme="minorBidi"/>
          <w:sz w:val="18"/>
          <w:szCs w:val="18"/>
        </w:rPr>
        <w:t xml:space="preserve">DIČ: </w:t>
      </w:r>
      <w:r>
        <w:tab/>
      </w:r>
      <w:r>
        <w:tab/>
      </w:r>
      <w:r>
        <w:tab/>
      </w:r>
      <w:r w:rsidR="559FFD59" w:rsidRPr="00DC6536">
        <w:rPr>
          <w:rFonts w:asciiTheme="minorHAnsi" w:eastAsiaTheme="minorEastAsia" w:hAnsiTheme="minorHAnsi" w:cstheme="minorBidi"/>
          <w:sz w:val="18"/>
          <w:szCs w:val="18"/>
        </w:rPr>
        <w:t>nejsme plátci DPH</w:t>
      </w:r>
    </w:p>
    <w:p w14:paraId="3C0F620B" w14:textId="65EFC796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Zapsaná: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            </w:t>
      </w:r>
      <w:r w:rsidR="004A459C">
        <w:rPr>
          <w:rFonts w:asciiTheme="minorHAnsi" w:hAnsiTheme="minorHAnsi" w:cstheme="minorHAnsi"/>
          <w:sz w:val="18"/>
          <w:szCs w:val="18"/>
        </w:rPr>
        <w:t xml:space="preserve">  </w:t>
      </w:r>
      <w:r w:rsidR="00FE2AD5">
        <w:rPr>
          <w:rFonts w:asciiTheme="minorHAnsi" w:hAnsiTheme="minorHAnsi" w:cstheme="minorHAnsi"/>
          <w:sz w:val="18"/>
          <w:szCs w:val="18"/>
        </w:rPr>
        <w:t>organizační složka státu</w:t>
      </w:r>
    </w:p>
    <w:p w14:paraId="3531103F" w14:textId="77777777" w:rsidR="008C4801" w:rsidRPr="004A459C" w:rsidRDefault="00C73429">
      <w:pPr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Bankovní spojení: </w:t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             </w:t>
      </w:r>
    </w:p>
    <w:p w14:paraId="471C2CF0" w14:textId="0EE3F715" w:rsidR="00AC30BA" w:rsidRPr="004A459C" w:rsidRDefault="00C73429" w:rsidP="000D57E8">
      <w:pPr>
        <w:pStyle w:val="Default"/>
        <w:ind w:left="2124" w:hanging="2124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Zastoupená: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0D57E8" w:rsidRPr="000D57E8">
        <w:rPr>
          <w:rFonts w:asciiTheme="minorHAnsi" w:hAnsiTheme="minorHAnsi" w:cstheme="minorHAnsi"/>
          <w:sz w:val="18"/>
          <w:szCs w:val="18"/>
        </w:rPr>
        <w:t>Ing. Zbyněk Hořelica</w:t>
      </w:r>
      <w:r w:rsidR="000D57E8">
        <w:rPr>
          <w:rFonts w:asciiTheme="minorHAnsi" w:hAnsiTheme="minorHAnsi" w:cstheme="minorHAnsi"/>
          <w:sz w:val="18"/>
          <w:szCs w:val="18"/>
        </w:rPr>
        <w:t>, ředitel společnosti</w:t>
      </w:r>
    </w:p>
    <w:p w14:paraId="2AE9E1E5" w14:textId="4F6DECA4" w:rsidR="008C4801" w:rsidRDefault="00C73429" w:rsidP="00AC30BA">
      <w:pPr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dále jen „Zájemce“</w:t>
      </w:r>
    </w:p>
    <w:p w14:paraId="5A120D19" w14:textId="77777777" w:rsidR="00BA754E" w:rsidRDefault="00BA754E" w:rsidP="00AC30BA">
      <w:pPr>
        <w:rPr>
          <w:rFonts w:asciiTheme="minorHAnsi" w:hAnsiTheme="minorHAnsi" w:cstheme="minorHAnsi"/>
          <w:b/>
          <w:sz w:val="18"/>
          <w:szCs w:val="18"/>
        </w:rPr>
      </w:pPr>
    </w:p>
    <w:p w14:paraId="536F28D6" w14:textId="17367BD9" w:rsidR="00BA754E" w:rsidRPr="004A459C" w:rsidRDefault="00BA754E" w:rsidP="00AC30BA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dále společně také jako „Smluvní strany“</w:t>
      </w:r>
    </w:p>
    <w:p w14:paraId="698BD2D3" w14:textId="77777777" w:rsidR="008C4801" w:rsidRPr="004A459C" w:rsidRDefault="008C4801">
      <w:pPr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14:paraId="3423D12E" w14:textId="77777777" w:rsidR="008C4801" w:rsidRPr="004A459C" w:rsidRDefault="00C73429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I.</w:t>
      </w:r>
    </w:p>
    <w:p w14:paraId="5D1C9419" w14:textId="77777777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Poskytovatel se zavazuje po dobu trvání této Smlouvy poskytovat Zájemci služby společnosti T-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s.r.o., jimiž se rozumí:</w:t>
      </w:r>
    </w:p>
    <w:p w14:paraId="2C6A5A60" w14:textId="77777777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a) monitorování mobilních objektů, včetně sběru údajů o aktuální poloze a rychlosti těchto objektů, stavu sledovaných vstupů a výstupů a zpracování získaných údajů,</w:t>
      </w:r>
    </w:p>
    <w:p w14:paraId="0719DFCF" w14:textId="77777777" w:rsidR="008C4801" w:rsidRPr="004A459C" w:rsidRDefault="008C4801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06ABADE4" w14:textId="77777777" w:rsidR="008C4801" w:rsidRPr="004A459C" w:rsidRDefault="00C73429">
      <w:pPr>
        <w:pStyle w:val="Nadpisb"/>
        <w:tabs>
          <w:tab w:val="clear" w:pos="0"/>
        </w:tabs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b) poskytování oprávnění nezbytných k řádnému užívání služeb společnosti T-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s.r.o. podle písm. a) tohoto článku, zejména oprávnění k užití Software,</w:t>
      </w:r>
    </w:p>
    <w:p w14:paraId="033AC552" w14:textId="77777777" w:rsidR="008C4801" w:rsidRPr="004A459C" w:rsidRDefault="00C73429">
      <w:pPr>
        <w:pStyle w:val="Nadpisb"/>
        <w:tabs>
          <w:tab w:val="clear" w:pos="0"/>
        </w:tabs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0B084D4" w14:textId="77777777" w:rsidR="008C4801" w:rsidRPr="004A459C" w:rsidRDefault="00C73429">
      <w:pPr>
        <w:pStyle w:val="Nadpisb"/>
        <w:tabs>
          <w:tab w:val="clear" w:pos="0"/>
        </w:tabs>
        <w:ind w:left="0" w:firstLine="0"/>
        <w:jc w:val="both"/>
        <w:rPr>
          <w:rFonts w:asciiTheme="minorHAnsi" w:hAnsiTheme="minorHAnsi" w:cstheme="minorHAnsi"/>
          <w:color w:val="800000"/>
          <w:sz w:val="18"/>
          <w:szCs w:val="18"/>
          <w:shd w:val="clear" w:color="auto" w:fill="FFFF66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c) </w:t>
      </w:r>
      <w:r w:rsidR="00557354" w:rsidRPr="004A459C">
        <w:rPr>
          <w:rFonts w:asciiTheme="minorHAnsi" w:hAnsiTheme="minorHAnsi" w:cstheme="minorHAnsi"/>
          <w:sz w:val="18"/>
          <w:szCs w:val="18"/>
        </w:rPr>
        <w:t>výpůjčka</w:t>
      </w:r>
      <w:r w:rsidR="00FC7714" w:rsidRPr="004A459C">
        <w:rPr>
          <w:rFonts w:asciiTheme="minorHAnsi" w:hAnsiTheme="minorHAnsi" w:cstheme="minorHAnsi"/>
          <w:sz w:val="18"/>
          <w:szCs w:val="18"/>
        </w:rPr>
        <w:t xml:space="preserve"> </w:t>
      </w:r>
      <w:r w:rsidRPr="004A459C">
        <w:rPr>
          <w:rFonts w:asciiTheme="minorHAnsi" w:hAnsiTheme="minorHAnsi" w:cstheme="minorHAnsi"/>
          <w:sz w:val="18"/>
          <w:szCs w:val="18"/>
        </w:rPr>
        <w:t>hardwarové monitorovací jednotky (dále jen “Palubní jednotka“) k zaznamenávání a odesílání sledovaných dat o mobilních objektech, včetně montáže Palubní jednotky do motorového vozidla</w:t>
      </w:r>
      <w:r w:rsidR="00683D7F" w:rsidRPr="004A459C">
        <w:rPr>
          <w:rFonts w:asciiTheme="minorHAnsi" w:hAnsiTheme="minorHAnsi" w:cstheme="minorHAnsi"/>
          <w:sz w:val="18"/>
          <w:szCs w:val="18"/>
        </w:rPr>
        <w:t>,</w:t>
      </w:r>
    </w:p>
    <w:p w14:paraId="0EE468AD" w14:textId="77777777" w:rsidR="008C4801" w:rsidRPr="004A459C" w:rsidRDefault="008C4801">
      <w:pPr>
        <w:pStyle w:val="Nadpisb"/>
        <w:tabs>
          <w:tab w:val="clear" w:pos="0"/>
        </w:tabs>
        <w:ind w:left="0" w:firstLine="0"/>
        <w:jc w:val="both"/>
        <w:rPr>
          <w:rFonts w:asciiTheme="minorHAnsi" w:hAnsiTheme="minorHAnsi" w:cstheme="minorHAnsi"/>
          <w:sz w:val="18"/>
          <w:szCs w:val="18"/>
          <w:shd w:val="clear" w:color="auto" w:fill="FFFF66"/>
        </w:rPr>
      </w:pPr>
    </w:p>
    <w:p w14:paraId="1EB3E831" w14:textId="77777777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  <w:shd w:val="clear" w:color="auto" w:fill="FFFF66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 a Zájemce se zavazuje tyto služby od Poskytovatele přijímat a zaplatit za ně Poskytovateli ceny dle </w:t>
      </w:r>
      <w:r w:rsidR="00962CF6" w:rsidRPr="004A459C">
        <w:rPr>
          <w:rFonts w:asciiTheme="minorHAnsi" w:hAnsiTheme="minorHAnsi" w:cstheme="minorHAnsi"/>
          <w:sz w:val="18"/>
          <w:szCs w:val="18"/>
        </w:rPr>
        <w:t xml:space="preserve">aktuálního </w:t>
      </w:r>
      <w:r w:rsidRPr="004A459C">
        <w:rPr>
          <w:rFonts w:asciiTheme="minorHAnsi" w:hAnsiTheme="minorHAnsi" w:cstheme="minorHAnsi"/>
          <w:sz w:val="18"/>
          <w:szCs w:val="18"/>
        </w:rPr>
        <w:t>Ceníku služeb T-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s.r.o., který tvoří Přílohu č. 1 této smlouvy</w:t>
      </w:r>
      <w:r w:rsidR="00E06BBD" w:rsidRPr="004A459C">
        <w:rPr>
          <w:rFonts w:asciiTheme="minorHAnsi" w:hAnsiTheme="minorHAnsi" w:cstheme="minorHAnsi"/>
          <w:sz w:val="18"/>
          <w:szCs w:val="18"/>
        </w:rPr>
        <w:t>.</w:t>
      </w:r>
    </w:p>
    <w:p w14:paraId="76DF5778" w14:textId="77777777" w:rsidR="008C4801" w:rsidRPr="004A459C" w:rsidRDefault="00C73429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II.</w:t>
      </w:r>
    </w:p>
    <w:p w14:paraId="712B9538" w14:textId="38519995" w:rsidR="008C4801" w:rsidRPr="004A459C" w:rsidRDefault="00C73429" w:rsidP="290E9D71">
      <w:pPr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71A15695">
        <w:rPr>
          <w:rFonts w:asciiTheme="minorHAnsi" w:hAnsiTheme="minorHAnsi" w:cstheme="minorBidi"/>
          <w:sz w:val="18"/>
          <w:szCs w:val="18"/>
        </w:rPr>
        <w:t xml:space="preserve">Na základě této Smlouvy Poskytovatel uzavře se Zájemcem pro jednotlivé Palubní jednotky </w:t>
      </w:r>
      <w:r w:rsidR="003C64D5" w:rsidRPr="71A15695">
        <w:rPr>
          <w:rFonts w:asciiTheme="minorHAnsi" w:hAnsiTheme="minorHAnsi" w:cstheme="minorBidi"/>
          <w:sz w:val="18"/>
          <w:szCs w:val="18"/>
        </w:rPr>
        <w:t>samostatn</w:t>
      </w:r>
      <w:r w:rsidR="003C64D5">
        <w:rPr>
          <w:rFonts w:asciiTheme="minorHAnsi" w:hAnsiTheme="minorHAnsi" w:cstheme="minorBidi"/>
          <w:sz w:val="18"/>
          <w:szCs w:val="18"/>
        </w:rPr>
        <w:t>é</w:t>
      </w:r>
      <w:r w:rsidR="003C64D5" w:rsidRPr="71A15695">
        <w:rPr>
          <w:rFonts w:asciiTheme="minorHAnsi" w:hAnsiTheme="minorHAnsi" w:cstheme="minorBidi"/>
          <w:sz w:val="18"/>
          <w:szCs w:val="18"/>
        </w:rPr>
        <w:t xml:space="preserve"> Účastnick</w:t>
      </w:r>
      <w:r w:rsidR="003C64D5">
        <w:rPr>
          <w:rFonts w:asciiTheme="minorHAnsi" w:hAnsiTheme="minorHAnsi" w:cstheme="minorBidi"/>
          <w:sz w:val="18"/>
          <w:szCs w:val="18"/>
        </w:rPr>
        <w:t>é</w:t>
      </w:r>
      <w:r w:rsidR="003C64D5" w:rsidRPr="71A15695">
        <w:rPr>
          <w:rFonts w:asciiTheme="minorHAnsi" w:hAnsiTheme="minorHAnsi" w:cstheme="minorBidi"/>
          <w:sz w:val="18"/>
          <w:szCs w:val="18"/>
        </w:rPr>
        <w:t xml:space="preserve"> smlouv</w:t>
      </w:r>
      <w:r w:rsidR="003C64D5">
        <w:rPr>
          <w:rFonts w:asciiTheme="minorHAnsi" w:hAnsiTheme="minorHAnsi" w:cstheme="minorBidi"/>
          <w:sz w:val="18"/>
          <w:szCs w:val="18"/>
        </w:rPr>
        <w:t xml:space="preserve">y </w:t>
      </w:r>
      <w:r w:rsidR="009C6B8C">
        <w:rPr>
          <w:rFonts w:asciiTheme="minorHAnsi" w:hAnsiTheme="minorHAnsi" w:cstheme="minorBidi"/>
          <w:sz w:val="18"/>
          <w:szCs w:val="18"/>
        </w:rPr>
        <w:t>(příloha č.2 a příloha č.3)</w:t>
      </w:r>
      <w:r w:rsidRPr="71A15695">
        <w:rPr>
          <w:rFonts w:asciiTheme="minorHAnsi" w:hAnsiTheme="minorHAnsi" w:cstheme="minorBidi"/>
          <w:sz w:val="18"/>
          <w:szCs w:val="18"/>
        </w:rPr>
        <w:t xml:space="preserve">, ve </w:t>
      </w:r>
      <w:r w:rsidR="003C64D5" w:rsidRPr="71A15695">
        <w:rPr>
          <w:rFonts w:asciiTheme="minorHAnsi" w:hAnsiTheme="minorHAnsi" w:cstheme="minorBidi"/>
          <w:sz w:val="18"/>
          <w:szCs w:val="18"/>
        </w:rPr>
        <w:t>kter</w:t>
      </w:r>
      <w:r w:rsidR="003C64D5">
        <w:rPr>
          <w:rFonts w:asciiTheme="minorHAnsi" w:hAnsiTheme="minorHAnsi" w:cstheme="minorBidi"/>
          <w:sz w:val="18"/>
          <w:szCs w:val="18"/>
        </w:rPr>
        <w:t>ých jsou</w:t>
      </w:r>
      <w:r w:rsidR="003C64D5" w:rsidRPr="71A15695">
        <w:rPr>
          <w:rFonts w:asciiTheme="minorHAnsi" w:hAnsiTheme="minorHAnsi" w:cstheme="minorBidi"/>
          <w:sz w:val="18"/>
          <w:szCs w:val="18"/>
        </w:rPr>
        <w:t xml:space="preserve"> </w:t>
      </w:r>
      <w:r w:rsidRPr="71A15695">
        <w:rPr>
          <w:rFonts w:asciiTheme="minorHAnsi" w:hAnsiTheme="minorHAnsi" w:cstheme="minorBidi"/>
          <w:sz w:val="18"/>
          <w:szCs w:val="18"/>
        </w:rPr>
        <w:t>blíže specifikovány Zájemci poskytované služby společnosti T-</w:t>
      </w:r>
      <w:proofErr w:type="spellStart"/>
      <w:r w:rsidRPr="71A15695">
        <w:rPr>
          <w:rFonts w:asciiTheme="minorHAnsi" w:hAnsiTheme="minorHAnsi" w:cstheme="minorBidi"/>
          <w:sz w:val="18"/>
          <w:szCs w:val="18"/>
        </w:rPr>
        <w:t>Cars</w:t>
      </w:r>
      <w:proofErr w:type="spellEnd"/>
      <w:r w:rsidRPr="71A15695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Pr="71A15695">
        <w:rPr>
          <w:rFonts w:asciiTheme="minorHAnsi" w:hAnsiTheme="minorHAnsi" w:cstheme="minorBidi"/>
          <w:sz w:val="18"/>
          <w:szCs w:val="18"/>
        </w:rPr>
        <w:t>System</w:t>
      </w:r>
      <w:proofErr w:type="spellEnd"/>
      <w:r w:rsidRPr="71A15695">
        <w:rPr>
          <w:rFonts w:asciiTheme="minorHAnsi" w:hAnsiTheme="minorHAnsi" w:cstheme="minorBidi"/>
          <w:sz w:val="18"/>
          <w:szCs w:val="18"/>
        </w:rPr>
        <w:t xml:space="preserve"> s.r.o. </w:t>
      </w:r>
    </w:p>
    <w:p w14:paraId="300884A6" w14:textId="77777777" w:rsidR="00C30DDE" w:rsidRPr="004A459C" w:rsidRDefault="00C30DDE" w:rsidP="00C30DDE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III.</w:t>
      </w:r>
    </w:p>
    <w:p w14:paraId="51D59F28" w14:textId="63BDF735" w:rsidR="00646F3D" w:rsidRPr="004A459C" w:rsidRDefault="00557354" w:rsidP="00967520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Poskytovatel </w:t>
      </w:r>
      <w:r w:rsidR="00C30DDE" w:rsidRPr="004A459C">
        <w:rPr>
          <w:rFonts w:asciiTheme="minorHAnsi" w:hAnsiTheme="minorHAnsi" w:cstheme="minorHAnsi"/>
          <w:sz w:val="18"/>
          <w:szCs w:val="18"/>
        </w:rPr>
        <w:t>přenechá Zájemci</w:t>
      </w:r>
      <w:r w:rsidRPr="004A459C">
        <w:rPr>
          <w:rFonts w:asciiTheme="minorHAnsi" w:hAnsiTheme="minorHAnsi" w:cstheme="minorHAnsi"/>
          <w:sz w:val="18"/>
          <w:szCs w:val="18"/>
        </w:rPr>
        <w:t xml:space="preserve"> Palubní jednotky </w:t>
      </w:r>
      <w:r w:rsidR="00646F3D" w:rsidRPr="004A459C">
        <w:rPr>
          <w:rFonts w:asciiTheme="minorHAnsi" w:hAnsiTheme="minorHAnsi" w:cstheme="minorHAnsi"/>
          <w:sz w:val="18"/>
          <w:szCs w:val="18"/>
        </w:rPr>
        <w:t>k dočasnému užívání, a to po dobu trvání této smlouvy a jednotlivých Účastnických smluv.</w:t>
      </w:r>
    </w:p>
    <w:p w14:paraId="0B47ACFB" w14:textId="6FC273F6" w:rsidR="00646F3D" w:rsidRPr="004A459C" w:rsidRDefault="00646F3D" w:rsidP="00967520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Instalace Palubní jednotky do konkrétního motorového vozidla je bezplatná</w:t>
      </w:r>
      <w:r w:rsidR="00514B88">
        <w:rPr>
          <w:rFonts w:asciiTheme="minorHAnsi" w:hAnsiTheme="minorHAnsi" w:cstheme="minorHAnsi"/>
          <w:sz w:val="18"/>
          <w:szCs w:val="18"/>
        </w:rPr>
        <w:t>,</w:t>
      </w:r>
      <w:r w:rsidRPr="004A459C">
        <w:rPr>
          <w:rFonts w:asciiTheme="minorHAnsi" w:hAnsiTheme="minorHAnsi" w:cstheme="minorHAnsi"/>
          <w:sz w:val="18"/>
          <w:szCs w:val="18"/>
        </w:rPr>
        <w:t xml:space="preserve"> s </w:t>
      </w:r>
      <w:r w:rsidR="00514B88" w:rsidRPr="004A459C">
        <w:rPr>
          <w:rFonts w:asciiTheme="minorHAnsi" w:hAnsiTheme="minorHAnsi" w:cstheme="minorHAnsi"/>
          <w:sz w:val="18"/>
          <w:szCs w:val="18"/>
        </w:rPr>
        <w:t>výjimkou</w:t>
      </w:r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r w:rsidR="00130A35" w:rsidRPr="004A459C">
        <w:rPr>
          <w:rFonts w:asciiTheme="minorHAnsi" w:hAnsiTheme="minorHAnsi" w:cstheme="minorHAnsi"/>
          <w:sz w:val="18"/>
          <w:szCs w:val="18"/>
        </w:rPr>
        <w:t>j</w:t>
      </w:r>
      <w:r w:rsidRPr="004A459C">
        <w:rPr>
          <w:rFonts w:asciiTheme="minorHAnsi" w:hAnsiTheme="minorHAnsi" w:cstheme="minorHAnsi"/>
          <w:sz w:val="18"/>
          <w:szCs w:val="18"/>
        </w:rPr>
        <w:t>iž instalovan</w:t>
      </w:r>
      <w:r w:rsidR="00130A35" w:rsidRPr="004A459C">
        <w:rPr>
          <w:rFonts w:asciiTheme="minorHAnsi" w:hAnsiTheme="minorHAnsi" w:cstheme="minorHAnsi"/>
          <w:sz w:val="18"/>
          <w:szCs w:val="18"/>
        </w:rPr>
        <w:t>é</w:t>
      </w:r>
      <w:r w:rsidRPr="004A459C">
        <w:rPr>
          <w:rFonts w:asciiTheme="minorHAnsi" w:hAnsiTheme="minorHAnsi" w:cstheme="minorHAnsi"/>
          <w:sz w:val="18"/>
          <w:szCs w:val="18"/>
        </w:rPr>
        <w:t xml:space="preserve"> Palubní jednotky</w:t>
      </w:r>
      <w:r w:rsidR="00130A35" w:rsidRPr="004A459C">
        <w:rPr>
          <w:rFonts w:asciiTheme="minorHAnsi" w:hAnsiTheme="minorHAnsi" w:cstheme="minorHAnsi"/>
          <w:sz w:val="18"/>
          <w:szCs w:val="18"/>
        </w:rPr>
        <w:t xml:space="preserve">, která bude demontována </w:t>
      </w:r>
      <w:r w:rsidR="00CA4BDB" w:rsidRPr="004A459C">
        <w:rPr>
          <w:rFonts w:asciiTheme="minorHAnsi" w:hAnsiTheme="minorHAnsi" w:cstheme="minorHAnsi"/>
          <w:sz w:val="18"/>
          <w:szCs w:val="18"/>
        </w:rPr>
        <w:t xml:space="preserve">z motorového vozidla Zájemce </w:t>
      </w:r>
      <w:r w:rsidR="00130A35" w:rsidRPr="004A459C">
        <w:rPr>
          <w:rFonts w:asciiTheme="minorHAnsi" w:hAnsiTheme="minorHAnsi" w:cstheme="minorHAnsi"/>
          <w:sz w:val="18"/>
          <w:szCs w:val="18"/>
        </w:rPr>
        <w:t xml:space="preserve">a nově instalována </w:t>
      </w:r>
      <w:r w:rsidR="001843A0" w:rsidRPr="004A459C">
        <w:rPr>
          <w:rFonts w:asciiTheme="minorHAnsi" w:hAnsiTheme="minorHAnsi" w:cstheme="minorHAnsi"/>
          <w:sz w:val="18"/>
          <w:szCs w:val="18"/>
        </w:rPr>
        <w:t xml:space="preserve">dle požadavku Zájemce </w:t>
      </w:r>
      <w:r w:rsidRPr="004A459C">
        <w:rPr>
          <w:rFonts w:asciiTheme="minorHAnsi" w:hAnsiTheme="minorHAnsi" w:cstheme="minorHAnsi"/>
          <w:sz w:val="18"/>
          <w:szCs w:val="18"/>
        </w:rPr>
        <w:t>do jiného motorového vozidla</w:t>
      </w:r>
      <w:r w:rsidR="00967520" w:rsidRPr="004A459C">
        <w:rPr>
          <w:rFonts w:asciiTheme="minorHAnsi" w:hAnsiTheme="minorHAnsi" w:cstheme="minorHAnsi"/>
          <w:sz w:val="18"/>
          <w:szCs w:val="18"/>
        </w:rPr>
        <w:t xml:space="preserve"> Zájemce</w:t>
      </w:r>
      <w:r w:rsidR="006E115F" w:rsidRPr="004A459C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6E115F" w:rsidRPr="004A459C">
        <w:rPr>
          <w:rFonts w:asciiTheme="minorHAnsi" w:hAnsiTheme="minorHAnsi" w:cstheme="minorHAnsi"/>
          <w:sz w:val="18"/>
          <w:szCs w:val="18"/>
        </w:rPr>
        <w:t>přem</w:t>
      </w:r>
      <w:r w:rsidR="00E06BBD" w:rsidRPr="004A459C">
        <w:rPr>
          <w:rFonts w:asciiTheme="minorHAnsi" w:hAnsiTheme="minorHAnsi" w:cstheme="minorHAnsi"/>
          <w:sz w:val="18"/>
          <w:szCs w:val="18"/>
        </w:rPr>
        <w:t>ontáž</w:t>
      </w:r>
      <w:proofErr w:type="spellEnd"/>
      <w:r w:rsidR="00E06BBD" w:rsidRPr="004A459C">
        <w:rPr>
          <w:rFonts w:asciiTheme="minorHAnsi" w:hAnsiTheme="minorHAnsi" w:cstheme="minorHAnsi"/>
          <w:sz w:val="18"/>
          <w:szCs w:val="18"/>
        </w:rPr>
        <w:t>)</w:t>
      </w:r>
      <w:r w:rsidRPr="004A459C">
        <w:rPr>
          <w:rFonts w:asciiTheme="minorHAnsi" w:hAnsiTheme="minorHAnsi" w:cstheme="minorHAnsi"/>
          <w:sz w:val="18"/>
          <w:szCs w:val="18"/>
        </w:rPr>
        <w:t xml:space="preserve">, kdy za tento úkon bude účtována Zájemci cena </w:t>
      </w:r>
      <w:r w:rsidR="000809BA">
        <w:rPr>
          <w:rFonts w:asciiTheme="minorHAnsi" w:hAnsiTheme="minorHAnsi" w:cstheme="minorHAnsi"/>
          <w:sz w:val="18"/>
          <w:szCs w:val="18"/>
        </w:rPr>
        <w:t>uvedená v ceníku</w:t>
      </w:r>
      <w:r w:rsidR="00967520" w:rsidRPr="004A459C">
        <w:rPr>
          <w:rFonts w:asciiTheme="minorHAnsi" w:hAnsiTheme="minorHAnsi" w:cstheme="minorHAnsi"/>
          <w:sz w:val="18"/>
          <w:szCs w:val="18"/>
        </w:rPr>
        <w:t xml:space="preserve">, a to </w:t>
      </w:r>
      <w:r w:rsidR="009F06F6" w:rsidRPr="004A459C">
        <w:rPr>
          <w:rFonts w:asciiTheme="minorHAnsi" w:hAnsiTheme="minorHAnsi" w:cstheme="minorHAnsi"/>
          <w:sz w:val="18"/>
          <w:szCs w:val="18"/>
        </w:rPr>
        <w:t xml:space="preserve">jednotlivě </w:t>
      </w:r>
      <w:r w:rsidRPr="004A459C">
        <w:rPr>
          <w:rFonts w:asciiTheme="minorHAnsi" w:hAnsiTheme="minorHAnsi" w:cstheme="minorHAnsi"/>
          <w:sz w:val="18"/>
          <w:szCs w:val="18"/>
        </w:rPr>
        <w:t xml:space="preserve">za </w:t>
      </w:r>
      <w:r w:rsidR="00A022F6" w:rsidRPr="004A459C">
        <w:rPr>
          <w:rFonts w:asciiTheme="minorHAnsi" w:hAnsiTheme="minorHAnsi" w:cstheme="minorHAnsi"/>
          <w:sz w:val="18"/>
          <w:szCs w:val="18"/>
        </w:rPr>
        <w:t xml:space="preserve">každou </w:t>
      </w:r>
      <w:r w:rsidRPr="004A459C">
        <w:rPr>
          <w:rFonts w:asciiTheme="minorHAnsi" w:hAnsiTheme="minorHAnsi" w:cstheme="minorHAnsi"/>
          <w:sz w:val="18"/>
          <w:szCs w:val="18"/>
        </w:rPr>
        <w:t>montáž Palubní jednotky</w:t>
      </w:r>
      <w:r w:rsidR="00130A35" w:rsidRPr="004A459C">
        <w:rPr>
          <w:rFonts w:asciiTheme="minorHAnsi" w:hAnsiTheme="minorHAnsi" w:cstheme="minorHAnsi"/>
          <w:sz w:val="18"/>
          <w:szCs w:val="18"/>
        </w:rPr>
        <w:t>.</w:t>
      </w:r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7C3DECA" w14:textId="19CC68B8" w:rsidR="00921126" w:rsidRPr="004A459C" w:rsidRDefault="005E5073" w:rsidP="18015050">
      <w:pPr>
        <w:shd w:val="clear" w:color="auto" w:fill="FFFFFF" w:themeFill="background1"/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18015050">
        <w:rPr>
          <w:rFonts w:asciiTheme="minorHAnsi" w:hAnsiTheme="minorHAnsi" w:cstheme="minorBidi"/>
          <w:sz w:val="18"/>
          <w:szCs w:val="18"/>
        </w:rPr>
        <w:lastRenderedPageBreak/>
        <w:t>V případě, že bude v době trvání této Smlouvy některá z Palubních jednotek poškozena, sjednal</w:t>
      </w:r>
      <w:r w:rsidR="000846A1" w:rsidRPr="18015050">
        <w:rPr>
          <w:rFonts w:asciiTheme="minorHAnsi" w:hAnsiTheme="minorHAnsi" w:cstheme="minorBidi"/>
          <w:sz w:val="18"/>
          <w:szCs w:val="18"/>
        </w:rPr>
        <w:t>y</w:t>
      </w:r>
      <w:r w:rsidRPr="18015050">
        <w:rPr>
          <w:rFonts w:asciiTheme="minorHAnsi" w:hAnsiTheme="minorHAnsi" w:cstheme="minorBidi"/>
          <w:sz w:val="18"/>
          <w:szCs w:val="18"/>
        </w:rPr>
        <w:t xml:space="preserve"> si </w:t>
      </w:r>
      <w:r w:rsidR="00BA754E">
        <w:rPr>
          <w:rFonts w:asciiTheme="minorHAnsi" w:hAnsiTheme="minorHAnsi" w:cstheme="minorBidi"/>
          <w:sz w:val="18"/>
          <w:szCs w:val="18"/>
        </w:rPr>
        <w:t xml:space="preserve">Smluvní </w:t>
      </w:r>
      <w:r w:rsidRPr="18015050">
        <w:rPr>
          <w:rFonts w:asciiTheme="minorHAnsi" w:hAnsiTheme="minorHAnsi" w:cstheme="minorBidi"/>
          <w:sz w:val="18"/>
          <w:szCs w:val="18"/>
        </w:rPr>
        <w:t xml:space="preserve">strany paušální náhradu škody ve výši </w:t>
      </w:r>
      <w:proofErr w:type="gramStart"/>
      <w:r w:rsidRPr="18015050">
        <w:rPr>
          <w:rFonts w:asciiTheme="minorHAnsi" w:hAnsiTheme="minorHAnsi" w:cstheme="minorBidi"/>
          <w:sz w:val="18"/>
          <w:szCs w:val="18"/>
        </w:rPr>
        <w:t>2.000,-</w:t>
      </w:r>
      <w:proofErr w:type="gramEnd"/>
      <w:r w:rsidRPr="18015050">
        <w:rPr>
          <w:rFonts w:asciiTheme="minorHAnsi" w:hAnsiTheme="minorHAnsi" w:cstheme="minorBidi"/>
          <w:sz w:val="18"/>
          <w:szCs w:val="18"/>
        </w:rPr>
        <w:t xml:space="preserve"> Kč za každou poškozenou Palubní jednotku. Zájemce je povinen tuto náhradu škodu uhradit Poskytovateli nejpozději do </w:t>
      </w:r>
      <w:proofErr w:type="gramStart"/>
      <w:r w:rsidRPr="18015050">
        <w:rPr>
          <w:rFonts w:asciiTheme="minorHAnsi" w:hAnsiTheme="minorHAnsi" w:cstheme="minorBidi"/>
          <w:sz w:val="18"/>
          <w:szCs w:val="18"/>
        </w:rPr>
        <w:t>14-ti</w:t>
      </w:r>
      <w:proofErr w:type="gramEnd"/>
      <w:r w:rsidRPr="18015050">
        <w:rPr>
          <w:rFonts w:asciiTheme="minorHAnsi" w:hAnsiTheme="minorHAnsi" w:cstheme="minorBidi"/>
          <w:sz w:val="18"/>
          <w:szCs w:val="18"/>
        </w:rPr>
        <w:t xml:space="preserve"> dnů od obdržení daňového dokladu, který Poskytovatel vystaví Zájemci a zašle jej na adresu Zájemc</w:t>
      </w:r>
      <w:r w:rsidR="00D11EA7" w:rsidRPr="18015050">
        <w:rPr>
          <w:rFonts w:asciiTheme="minorHAnsi" w:hAnsiTheme="minorHAnsi" w:cstheme="minorBidi"/>
          <w:sz w:val="18"/>
          <w:szCs w:val="18"/>
        </w:rPr>
        <w:t>e</w:t>
      </w:r>
      <w:r w:rsidRPr="18015050">
        <w:rPr>
          <w:rFonts w:asciiTheme="minorHAnsi" w:hAnsiTheme="minorHAnsi" w:cstheme="minorBidi"/>
          <w:sz w:val="18"/>
          <w:szCs w:val="18"/>
        </w:rPr>
        <w:t xml:space="preserve">.  </w:t>
      </w:r>
    </w:p>
    <w:p w14:paraId="6ADF004B" w14:textId="20A0CB10" w:rsidR="00E91033" w:rsidRDefault="00B352A5" w:rsidP="18015050">
      <w:pPr>
        <w:shd w:val="clear" w:color="auto" w:fill="FFFFFF" w:themeFill="background1"/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0044140F">
        <w:rPr>
          <w:rFonts w:asciiTheme="minorHAnsi" w:hAnsiTheme="minorHAnsi" w:cstheme="minorHAnsi"/>
          <w:sz w:val="18"/>
          <w:szCs w:val="18"/>
        </w:rPr>
        <w:t xml:space="preserve">Zájemce se zavazuje uhradit Poskytovateli v případě předčasného ukončení Účastnických smluv v době trvání Smlouvy v počtu rovnajícímu se 21 % a více z celkového počtu Účastnických smluv náhradu za každou Palubní jednotku ve výši </w:t>
      </w:r>
      <w:proofErr w:type="gramStart"/>
      <w:r w:rsidRPr="0044140F">
        <w:rPr>
          <w:rFonts w:asciiTheme="minorHAnsi" w:hAnsiTheme="minorHAnsi" w:cstheme="minorHAnsi"/>
          <w:sz w:val="18"/>
          <w:szCs w:val="18"/>
        </w:rPr>
        <w:t>2.000,-</w:t>
      </w:r>
      <w:proofErr w:type="gramEnd"/>
      <w:r w:rsidRPr="0044140F">
        <w:rPr>
          <w:rFonts w:asciiTheme="minorHAnsi" w:hAnsiTheme="minorHAnsi" w:cstheme="minorHAnsi"/>
          <w:sz w:val="18"/>
          <w:szCs w:val="18"/>
        </w:rPr>
        <w:t xml:space="preserve"> Kč, a to nejpozději do </w:t>
      </w:r>
      <w:r w:rsidR="00BB77F0" w:rsidRPr="0044140F">
        <w:rPr>
          <w:rFonts w:asciiTheme="minorHAnsi" w:hAnsiTheme="minorHAnsi" w:cstheme="minorHAnsi"/>
          <w:sz w:val="18"/>
          <w:szCs w:val="18"/>
        </w:rPr>
        <w:t>14</w:t>
      </w:r>
      <w:r w:rsidRPr="0044140F">
        <w:rPr>
          <w:rFonts w:asciiTheme="minorHAnsi" w:hAnsiTheme="minorHAnsi" w:cstheme="minorHAnsi"/>
          <w:sz w:val="18"/>
          <w:szCs w:val="18"/>
        </w:rPr>
        <w:t xml:space="preserve"> dnů ode dne, kdy Zájemce obdrží daňový doklad, který mu Poskytovatel vystaví a zašle jej na adresu Zájemce</w:t>
      </w:r>
    </w:p>
    <w:p w14:paraId="7FCA6655" w14:textId="77777777" w:rsidR="00A92A78" w:rsidRPr="004A459C" w:rsidRDefault="00A92A78" w:rsidP="00967520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0A501C1C" w14:textId="77777777" w:rsidR="00683D7F" w:rsidRDefault="00683D7F" w:rsidP="00967520">
      <w:pPr>
        <w:shd w:val="clear" w:color="auto" w:fill="FFFFFF" w:themeFill="background1"/>
        <w:spacing w:before="120"/>
        <w:jc w:val="both"/>
        <w:rPr>
          <w:sz w:val="18"/>
          <w:szCs w:val="18"/>
        </w:rPr>
      </w:pPr>
    </w:p>
    <w:p w14:paraId="1431FAF8" w14:textId="77777777" w:rsidR="008C4801" w:rsidRPr="004A459C" w:rsidRDefault="00C30DDE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IV</w:t>
      </w:r>
      <w:r w:rsidR="00C73429" w:rsidRPr="004A459C">
        <w:rPr>
          <w:rFonts w:asciiTheme="minorHAnsi" w:hAnsiTheme="minorHAnsi" w:cstheme="minorHAnsi"/>
          <w:b/>
          <w:sz w:val="18"/>
          <w:szCs w:val="18"/>
        </w:rPr>
        <w:t>.</w:t>
      </w:r>
    </w:p>
    <w:p w14:paraId="5C75C8D2" w14:textId="69F8664A" w:rsidR="008C4801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Tato Smlouva a veškeré právní vztahy mezi </w:t>
      </w:r>
      <w:r w:rsidR="00BA754E">
        <w:rPr>
          <w:rFonts w:asciiTheme="minorHAnsi" w:hAnsiTheme="minorHAnsi" w:cstheme="minorHAnsi"/>
          <w:sz w:val="18"/>
          <w:szCs w:val="18"/>
        </w:rPr>
        <w:t>S</w:t>
      </w:r>
      <w:r w:rsidRPr="004A459C">
        <w:rPr>
          <w:rFonts w:asciiTheme="minorHAnsi" w:hAnsiTheme="minorHAnsi" w:cstheme="minorHAnsi"/>
          <w:sz w:val="18"/>
          <w:szCs w:val="18"/>
        </w:rPr>
        <w:t>mluvními stranami vzniklé při plnění předmětu této smlouvy či v souvislosti s ním, se řídí Všeobecnými obchodními podmínkami Poskytovatele a Zájemce podpisem této Smlouvy potvrzuje, že tyto Všeobecné obchodní podmínky Poskytovatele před podpisem této Smlouvy převzal, seznámil se s nimi a v plném rozsahu s nimi souhlasí</w:t>
      </w:r>
      <w:r w:rsidR="001D1E9E" w:rsidRPr="004A459C">
        <w:rPr>
          <w:rFonts w:asciiTheme="minorHAnsi" w:hAnsiTheme="minorHAnsi" w:cstheme="minorHAnsi"/>
          <w:sz w:val="18"/>
          <w:szCs w:val="18"/>
        </w:rPr>
        <w:t>,</w:t>
      </w:r>
      <w:r w:rsidRPr="004A459C"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</w:t>
      </w:r>
      <w:r w:rsidRPr="004A459C">
        <w:rPr>
          <w:rFonts w:asciiTheme="minorHAnsi" w:hAnsiTheme="minorHAnsi" w:cstheme="minorHAnsi"/>
          <w:sz w:val="18"/>
          <w:szCs w:val="18"/>
        </w:rPr>
        <w:t xml:space="preserve">s výhradou, kdy si </w:t>
      </w:r>
      <w:r w:rsidR="00BA754E">
        <w:rPr>
          <w:rFonts w:asciiTheme="minorHAnsi" w:hAnsiTheme="minorHAnsi" w:cstheme="minorHAnsi"/>
          <w:sz w:val="18"/>
          <w:szCs w:val="18"/>
        </w:rPr>
        <w:t>S</w:t>
      </w:r>
      <w:r w:rsidRPr="004A459C">
        <w:rPr>
          <w:rFonts w:asciiTheme="minorHAnsi" w:hAnsiTheme="minorHAnsi" w:cstheme="minorHAnsi"/>
          <w:sz w:val="18"/>
          <w:szCs w:val="18"/>
        </w:rPr>
        <w:t>mluvní strany sjednávají, že následující ujednání mají přednost před Všeobecnými obchodními podmínkami</w:t>
      </w:r>
      <w:r w:rsidR="000846A1" w:rsidRPr="004A459C">
        <w:rPr>
          <w:rFonts w:asciiTheme="minorHAnsi" w:hAnsiTheme="minorHAnsi" w:cstheme="minorHAnsi"/>
          <w:sz w:val="18"/>
          <w:szCs w:val="18"/>
        </w:rPr>
        <w:t>.</w:t>
      </w:r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r w:rsidR="00730EE6">
        <w:rPr>
          <w:rFonts w:asciiTheme="minorHAnsi" w:hAnsiTheme="minorHAnsi" w:cstheme="minorHAnsi"/>
          <w:sz w:val="18"/>
          <w:szCs w:val="18"/>
        </w:rPr>
        <w:t xml:space="preserve">Všeobecné obchodní podmínky poskytovatele jsou ve formě Přílohy č. 4 nedílnou součástí této Smlouvy. </w:t>
      </w:r>
    </w:p>
    <w:p w14:paraId="656BDDE0" w14:textId="762BB748" w:rsidR="00D73B18" w:rsidRDefault="00D73B18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B201C">
        <w:rPr>
          <w:rFonts w:asciiTheme="minorHAnsi" w:hAnsiTheme="minorHAnsi" w:cstheme="minorHAnsi"/>
          <w:sz w:val="18"/>
          <w:szCs w:val="18"/>
        </w:rPr>
        <w:t>Bod 12. VOP (Rozhodčí doložka) se celý ruší.</w:t>
      </w:r>
    </w:p>
    <w:p w14:paraId="3AAC77A2" w14:textId="77777777" w:rsidR="00477B80" w:rsidRPr="004A459C" w:rsidRDefault="00477B80" w:rsidP="00477B80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3F544E">
        <w:rPr>
          <w:rFonts w:asciiTheme="minorHAnsi" w:hAnsiTheme="minorHAnsi" w:cstheme="minorHAnsi"/>
          <w:sz w:val="18"/>
          <w:szCs w:val="18"/>
        </w:rPr>
        <w:t>Bod 2. VOP Uzavření Smlouvy a Účastnické smlouvy – se doplňuje o třetí odstavec ve znění „mezi poskytovatelem a zájemcem je možné uzavírat smluvní dokumentaci v elektronické podobě. Dokumenty musí být podepsány elektronickým podpisem a je možné dokumenty doručit formou elektronické pošty na předem definované e-mailové adresy“.</w:t>
      </w:r>
    </w:p>
    <w:p w14:paraId="093B1F9D" w14:textId="77777777" w:rsidR="00416359" w:rsidRPr="004A459C" w:rsidRDefault="0041635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DA5FA21" w14:textId="77777777" w:rsidR="008C4801" w:rsidRPr="004A459C" w:rsidRDefault="00C73429" w:rsidP="18015050">
      <w:pPr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71A15695">
        <w:rPr>
          <w:rFonts w:asciiTheme="minorHAnsi" w:hAnsiTheme="minorHAnsi" w:cstheme="minorBidi"/>
          <w:sz w:val="18"/>
          <w:szCs w:val="18"/>
        </w:rPr>
        <w:t>Změna ceny Služeb v době trvání Smlouvy a Účastnických smluv uzavřených na dobu určitou může být sjednána pouze na základě písemného dodatku uzavřeného mezi Zájemcem a Poskytovatelem.</w:t>
      </w:r>
    </w:p>
    <w:p w14:paraId="537995A9" w14:textId="77777777" w:rsidR="001E4E40" w:rsidRPr="004A459C" w:rsidRDefault="001E4E40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A6F4DC8" w14:textId="77777777" w:rsidR="008C4801" w:rsidRPr="004A459C" w:rsidRDefault="00C73429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IV.</w:t>
      </w:r>
    </w:p>
    <w:p w14:paraId="1B07E63F" w14:textId="338E5CD6" w:rsidR="008C4801" w:rsidRPr="004A459C" w:rsidRDefault="00C73429" w:rsidP="18015050">
      <w:pPr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71A15695">
        <w:rPr>
          <w:rFonts w:asciiTheme="minorHAnsi" w:hAnsiTheme="minorHAnsi" w:cstheme="minorBidi"/>
          <w:sz w:val="18"/>
          <w:szCs w:val="18"/>
        </w:rPr>
        <w:t xml:space="preserve">Tato Smlouva nabývá </w:t>
      </w:r>
      <w:r w:rsidR="00BA754E">
        <w:rPr>
          <w:rFonts w:asciiTheme="minorHAnsi" w:hAnsiTheme="minorHAnsi" w:cstheme="minorBidi"/>
          <w:sz w:val="18"/>
          <w:szCs w:val="18"/>
        </w:rPr>
        <w:t xml:space="preserve">platnosti a </w:t>
      </w:r>
      <w:r w:rsidRPr="71A15695">
        <w:rPr>
          <w:rFonts w:asciiTheme="minorHAnsi" w:hAnsiTheme="minorHAnsi" w:cstheme="minorBidi"/>
          <w:sz w:val="18"/>
          <w:szCs w:val="18"/>
        </w:rPr>
        <w:t xml:space="preserve">dnem podpisu oběma </w:t>
      </w:r>
      <w:r w:rsidR="00BA754E">
        <w:rPr>
          <w:rFonts w:asciiTheme="minorHAnsi" w:hAnsiTheme="minorHAnsi" w:cstheme="minorBidi"/>
          <w:sz w:val="18"/>
          <w:szCs w:val="18"/>
        </w:rPr>
        <w:t>S</w:t>
      </w:r>
      <w:r w:rsidRPr="71A15695">
        <w:rPr>
          <w:rFonts w:asciiTheme="minorHAnsi" w:hAnsiTheme="minorHAnsi" w:cstheme="minorBidi"/>
          <w:sz w:val="18"/>
          <w:szCs w:val="18"/>
        </w:rPr>
        <w:t xml:space="preserve">mluvními stranami a uzavírá se na dobu </w:t>
      </w:r>
      <w:r w:rsidR="00FD5358" w:rsidRPr="71A15695">
        <w:rPr>
          <w:rFonts w:asciiTheme="minorHAnsi" w:hAnsiTheme="minorHAnsi" w:cstheme="minorBidi"/>
          <w:sz w:val="18"/>
          <w:szCs w:val="18"/>
        </w:rPr>
        <w:t>neurčitou</w:t>
      </w:r>
      <w:r w:rsidRPr="71A15695">
        <w:rPr>
          <w:rFonts w:asciiTheme="minorHAnsi" w:hAnsiTheme="minorHAnsi" w:cstheme="minorBidi"/>
          <w:sz w:val="18"/>
          <w:szCs w:val="18"/>
        </w:rPr>
        <w:t xml:space="preserve">, </w:t>
      </w:r>
      <w:r w:rsidR="00643F83" w:rsidRPr="71A15695">
        <w:rPr>
          <w:rFonts w:asciiTheme="minorHAnsi" w:hAnsiTheme="minorHAnsi" w:cstheme="minorBidi"/>
          <w:sz w:val="18"/>
          <w:szCs w:val="18"/>
        </w:rPr>
        <w:t xml:space="preserve">maximálně pak </w:t>
      </w:r>
      <w:r w:rsidR="000846A1" w:rsidRPr="71A15695">
        <w:rPr>
          <w:rFonts w:asciiTheme="minorHAnsi" w:hAnsiTheme="minorHAnsi" w:cstheme="minorBidi"/>
          <w:sz w:val="18"/>
          <w:szCs w:val="18"/>
        </w:rPr>
        <w:t>na</w:t>
      </w:r>
      <w:r w:rsidRPr="71A15695">
        <w:rPr>
          <w:rFonts w:asciiTheme="minorHAnsi" w:hAnsiTheme="minorHAnsi" w:cstheme="minorBidi"/>
          <w:sz w:val="18"/>
          <w:szCs w:val="18"/>
        </w:rPr>
        <w:t xml:space="preserve"> dob</w:t>
      </w:r>
      <w:r w:rsidR="00643F83" w:rsidRPr="71A15695">
        <w:rPr>
          <w:rFonts w:asciiTheme="minorHAnsi" w:hAnsiTheme="minorHAnsi" w:cstheme="minorBidi"/>
          <w:sz w:val="18"/>
          <w:szCs w:val="18"/>
        </w:rPr>
        <w:t>u</w:t>
      </w:r>
      <w:r w:rsidRPr="71A15695">
        <w:rPr>
          <w:rFonts w:asciiTheme="minorHAnsi" w:hAnsiTheme="minorHAnsi" w:cstheme="minorBidi"/>
          <w:sz w:val="18"/>
          <w:szCs w:val="18"/>
        </w:rPr>
        <w:t>, po kterou bude mezi Poskytovatelem a Zájemcem trvat alespoň jedna Účastnická smlouva.</w:t>
      </w:r>
      <w:r w:rsidRPr="71A15695">
        <w:rPr>
          <w:rFonts w:asciiTheme="minorHAnsi" w:hAnsiTheme="minorHAnsi" w:cstheme="minorBidi"/>
          <w:color w:val="FF0000"/>
          <w:sz w:val="18"/>
          <w:szCs w:val="18"/>
        </w:rPr>
        <w:t xml:space="preserve"> </w:t>
      </w:r>
      <w:r w:rsidR="00E820A0" w:rsidRPr="71A15695">
        <w:rPr>
          <w:rFonts w:asciiTheme="minorHAnsi" w:hAnsiTheme="minorHAnsi" w:cstheme="minorBidi"/>
          <w:sz w:val="18"/>
          <w:szCs w:val="18"/>
        </w:rPr>
        <w:t xml:space="preserve">Zájemce může od této Smlouvy jednostranně odstoupit ve lhůtě do </w:t>
      </w:r>
      <w:r w:rsidR="008C49C6" w:rsidRPr="71A15695">
        <w:rPr>
          <w:rFonts w:asciiTheme="minorHAnsi" w:hAnsiTheme="minorHAnsi" w:cstheme="minorBidi"/>
          <w:sz w:val="18"/>
          <w:szCs w:val="18"/>
        </w:rPr>
        <w:t>6</w:t>
      </w:r>
      <w:r w:rsidR="00E820A0" w:rsidRPr="71A15695">
        <w:rPr>
          <w:rFonts w:asciiTheme="minorHAnsi" w:hAnsiTheme="minorHAnsi" w:cstheme="minorBidi"/>
          <w:sz w:val="18"/>
          <w:szCs w:val="18"/>
        </w:rPr>
        <w:t>0 dnů ode dne, kdy mu Poskytovatel oznámí změnu Ceníku služeb T-</w:t>
      </w:r>
      <w:proofErr w:type="spellStart"/>
      <w:r w:rsidR="00E820A0" w:rsidRPr="71A15695">
        <w:rPr>
          <w:rFonts w:asciiTheme="minorHAnsi" w:hAnsiTheme="minorHAnsi" w:cstheme="minorBidi"/>
          <w:sz w:val="18"/>
          <w:szCs w:val="18"/>
        </w:rPr>
        <w:t>Cars</w:t>
      </w:r>
      <w:proofErr w:type="spellEnd"/>
      <w:r w:rsidR="00E820A0" w:rsidRPr="71A15695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="00E820A0" w:rsidRPr="71A15695">
        <w:rPr>
          <w:rFonts w:asciiTheme="minorHAnsi" w:hAnsiTheme="minorHAnsi" w:cstheme="minorBidi"/>
          <w:sz w:val="18"/>
          <w:szCs w:val="18"/>
        </w:rPr>
        <w:t>System</w:t>
      </w:r>
      <w:proofErr w:type="spellEnd"/>
      <w:r w:rsidR="00E820A0" w:rsidRPr="71A15695">
        <w:rPr>
          <w:rFonts w:asciiTheme="minorHAnsi" w:hAnsiTheme="minorHAnsi" w:cstheme="minorBidi"/>
          <w:sz w:val="18"/>
          <w:szCs w:val="18"/>
        </w:rPr>
        <w:t xml:space="preserve"> s.r.o. nebo změnu Všeobecných obchodních podmínek Poskytovatele.</w:t>
      </w:r>
    </w:p>
    <w:p w14:paraId="1918CAA4" w14:textId="17D3D56F" w:rsidR="00FD5358" w:rsidRPr="003F544E" w:rsidRDefault="00FD5358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5F5313E6" w14:textId="778C3E41" w:rsidR="00C1025C" w:rsidRPr="00785F4F" w:rsidRDefault="00BA754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Tato Smlouva nabývá účinnosti uveřejněním v registru smluv, přičemž </w:t>
      </w:r>
      <w:r w:rsidR="00C550CC" w:rsidRPr="003F544E">
        <w:rPr>
          <w:rFonts w:asciiTheme="minorHAnsi" w:hAnsiTheme="minorHAnsi" w:cstheme="minorHAnsi"/>
          <w:sz w:val="18"/>
          <w:szCs w:val="18"/>
        </w:rPr>
        <w:t xml:space="preserve">Smluvní strany </w:t>
      </w:r>
      <w:r>
        <w:rPr>
          <w:rFonts w:asciiTheme="minorHAnsi" w:hAnsiTheme="minorHAnsi" w:cstheme="minorHAnsi"/>
          <w:sz w:val="18"/>
          <w:szCs w:val="18"/>
        </w:rPr>
        <w:t xml:space="preserve">bezvýhradně </w:t>
      </w:r>
      <w:r w:rsidR="00C550CC" w:rsidRPr="003F544E">
        <w:rPr>
          <w:rFonts w:asciiTheme="minorHAnsi" w:hAnsiTheme="minorHAnsi" w:cstheme="minorHAnsi"/>
          <w:sz w:val="18"/>
          <w:szCs w:val="18"/>
        </w:rPr>
        <w:t xml:space="preserve">souhlasí s uveřejněním Smlouvy včetně všech jejích případných dodatků v registru smluv v souladu se zákonem č. 340/2015 Sb., o registru smluv, v platném znění. Smluvní strany nepovažují obsah smlouvy za obchodní tajemství. Zveřejnění této Smlouvy v registru smluv je plně v kompetenci </w:t>
      </w:r>
      <w:r>
        <w:rPr>
          <w:rFonts w:asciiTheme="minorHAnsi" w:hAnsiTheme="minorHAnsi" w:cstheme="minorHAnsi"/>
          <w:sz w:val="18"/>
          <w:szCs w:val="18"/>
        </w:rPr>
        <w:t>Zájemce</w:t>
      </w:r>
      <w:r w:rsidR="00C550CC" w:rsidRPr="003F544E">
        <w:rPr>
          <w:rFonts w:asciiTheme="minorHAnsi" w:hAnsiTheme="minorHAnsi" w:cstheme="minorHAnsi"/>
          <w:sz w:val="18"/>
          <w:szCs w:val="18"/>
        </w:rPr>
        <w:t>.</w:t>
      </w:r>
    </w:p>
    <w:p w14:paraId="07CC7270" w14:textId="77777777" w:rsidR="00D97CAB" w:rsidRDefault="00D97CAB" w:rsidP="00D97CAB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V.</w:t>
      </w:r>
    </w:p>
    <w:p w14:paraId="494ED53B" w14:textId="77777777" w:rsidR="00D97CAB" w:rsidRDefault="00D97CAB" w:rsidP="00D97CAB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0570828" w14:textId="5A3D2C83" w:rsidR="00D97CAB" w:rsidRDefault="00BA754E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bookmarkStart w:id="0" w:name="_Toc77078006"/>
      <w:r>
        <w:rPr>
          <w:rFonts w:asciiTheme="minorHAnsi" w:hAnsiTheme="minorHAnsi" w:cstheme="minorHAnsi"/>
          <w:sz w:val="18"/>
          <w:szCs w:val="18"/>
        </w:rPr>
        <w:t xml:space="preserve">Poskytovatel </w:t>
      </w:r>
      <w:r w:rsidR="00D97CAB">
        <w:rPr>
          <w:rFonts w:asciiTheme="minorHAnsi" w:hAnsiTheme="minorHAnsi" w:cstheme="minorHAnsi"/>
          <w:sz w:val="18"/>
          <w:szCs w:val="18"/>
        </w:rPr>
        <w:t>si vyhrazuje změnu jednotkových cen uvedených v Ceníku této smlouvy ve vazbě na míru inflace, a to za následujících podmínek:</w:t>
      </w:r>
      <w:bookmarkStart w:id="1" w:name="_Toc77078007"/>
      <w:bookmarkEnd w:id="0"/>
      <w:r w:rsidR="00D97CAB">
        <w:rPr>
          <w:rFonts w:asciiTheme="minorHAnsi" w:hAnsiTheme="minorHAnsi" w:cstheme="minorHAnsi"/>
          <w:sz w:val="18"/>
          <w:szCs w:val="18"/>
        </w:rPr>
        <w:t xml:space="preserve"> Bude-li průměrná roční míra inflace, vyhlašovaná Českým statistickým úřadem za předchozí kalendářní rok, vyšší než 2%, zavazují se smluvní strany uzavřít dodatek k této smlouvě, kterým budou upraveny jednotkové ceny uvedené v Ceníku této smlouvy, a to maximálně o míru inflace vyjádřenou přírůstkem průměrného ročního indexu spotřebitelských cen.</w:t>
      </w:r>
      <w:bookmarkEnd w:id="1"/>
      <w:r w:rsidR="00D97CAB">
        <w:rPr>
          <w:rFonts w:asciiTheme="minorHAnsi" w:hAnsiTheme="minorHAnsi" w:cstheme="minorHAnsi"/>
          <w:sz w:val="18"/>
          <w:szCs w:val="18"/>
        </w:rPr>
        <w:t xml:space="preserve"> </w:t>
      </w:r>
      <w:bookmarkStart w:id="2" w:name="_Toc77078008"/>
      <w:r w:rsidR="00D97CAB">
        <w:rPr>
          <w:rFonts w:asciiTheme="minorHAnsi" w:hAnsiTheme="minorHAnsi" w:cstheme="minorHAnsi"/>
          <w:sz w:val="18"/>
          <w:szCs w:val="18"/>
        </w:rPr>
        <w:t>Návrh na uzavření dodatku předloží poskytovatel nebo objednatel s tím, že nové ceny budou stanoveny dle následujícího výpočtu</w:t>
      </w:r>
      <w:bookmarkEnd w:id="2"/>
    </w:p>
    <w:p w14:paraId="55E0CA8F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nová cena = stará cena procentuálně navýšená o míru inflace</w:t>
      </w:r>
    </w:p>
    <w:p w14:paraId="2BC7BCAC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Cn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= Cs * k</w:t>
      </w:r>
    </w:p>
    <w:p w14:paraId="289DDB77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Cn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nová cena</w:t>
      </w:r>
    </w:p>
    <w:p w14:paraId="4AF93AEC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Cs – původní cena</w:t>
      </w:r>
    </w:p>
    <w:p w14:paraId="56564FA4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k – koeficient vyjadřující míru inflace </w:t>
      </w:r>
    </w:p>
    <w:p w14:paraId="483A3399" w14:textId="082922D6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Poprvé je možné změnit cenu po uplynutí 24 měsíců od uzavření této smlouvy.</w:t>
      </w:r>
    </w:p>
    <w:p w14:paraId="2D2A1FBE" w14:textId="4410981C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4BA84D14" w14:textId="405D9188" w:rsidR="00D97CAB" w:rsidRDefault="004F2565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27C28">
        <w:rPr>
          <w:rFonts w:asciiTheme="minorHAnsi" w:hAnsiTheme="minorHAnsi" w:cstheme="minorHAnsi"/>
          <w:sz w:val="18"/>
          <w:szCs w:val="18"/>
        </w:rPr>
        <w:t>Smluvní strany potvrzují autentičnost této smlouvy svým podpisem</w:t>
      </w:r>
      <w:r>
        <w:rPr>
          <w:rFonts w:asciiTheme="minorHAnsi" w:hAnsiTheme="minorHAnsi" w:cstheme="minorHAnsi"/>
          <w:sz w:val="18"/>
          <w:szCs w:val="18"/>
        </w:rPr>
        <w:t xml:space="preserve"> a zároveň</w:t>
      </w:r>
      <w:r w:rsidRPr="00427C28">
        <w:rPr>
          <w:rFonts w:asciiTheme="minorHAnsi" w:hAnsiTheme="minorHAnsi" w:cstheme="minorHAnsi"/>
          <w:sz w:val="18"/>
          <w:szCs w:val="18"/>
        </w:rPr>
        <w:t xml:space="preserve"> prohlašují, že si tuto smlouvu přečetly, jejímu obsahu rozumí a že tato nebyla ujednána v tísni ani za jinak jednostranně nevýhodných podmínek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2E3DEF6" w14:textId="77777777" w:rsidR="004F2565" w:rsidRDefault="004F2565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3674DB97" w14:textId="642CDBA1" w:rsidR="004F2565" w:rsidRDefault="004F2565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Nedílnou součástí této Smlouvy jsou následující přílohy:</w:t>
      </w:r>
    </w:p>
    <w:p w14:paraId="02437820" w14:textId="47DA31BA" w:rsidR="0042050E" w:rsidRDefault="0042050E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Příloha č. 1 </w:t>
      </w:r>
      <w:r w:rsidRPr="00427C28">
        <w:rPr>
          <w:rFonts w:asciiTheme="minorHAnsi" w:hAnsiTheme="minorHAnsi" w:cstheme="minorHAnsi"/>
          <w:b/>
          <w:bCs/>
          <w:sz w:val="18"/>
          <w:szCs w:val="18"/>
        </w:rPr>
        <w:t>Ceník služeb T-</w:t>
      </w:r>
      <w:proofErr w:type="spellStart"/>
      <w:r w:rsidRPr="00427C28">
        <w:rPr>
          <w:rFonts w:asciiTheme="minorHAnsi" w:hAnsiTheme="minorHAnsi" w:cstheme="minorHAnsi"/>
          <w:b/>
          <w:bCs/>
          <w:sz w:val="18"/>
          <w:szCs w:val="18"/>
        </w:rPr>
        <w:t>Cars</w:t>
      </w:r>
      <w:proofErr w:type="spellEnd"/>
      <w:r w:rsidRPr="00427C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27C28">
        <w:rPr>
          <w:rFonts w:asciiTheme="minorHAnsi" w:hAnsiTheme="minorHAnsi" w:cstheme="minorHAnsi"/>
          <w:b/>
          <w:bCs/>
          <w:sz w:val="18"/>
          <w:szCs w:val="18"/>
        </w:rPr>
        <w:t>Syst</w:t>
      </w:r>
      <w:r>
        <w:rPr>
          <w:rFonts w:asciiTheme="minorHAnsi" w:hAnsiTheme="minorHAnsi" w:cstheme="minorHAnsi"/>
          <w:b/>
          <w:bCs/>
          <w:sz w:val="18"/>
          <w:szCs w:val="18"/>
        </w:rPr>
        <w:t>e</w:t>
      </w:r>
      <w:r w:rsidRPr="00427C28">
        <w:rPr>
          <w:rFonts w:asciiTheme="minorHAnsi" w:hAnsiTheme="minorHAnsi" w:cstheme="minorHAnsi"/>
          <w:b/>
          <w:bCs/>
          <w:sz w:val="18"/>
          <w:szCs w:val="18"/>
        </w:rPr>
        <w:t>m</w:t>
      </w:r>
      <w:proofErr w:type="spellEnd"/>
      <w:r w:rsidRPr="00427C28">
        <w:rPr>
          <w:rFonts w:asciiTheme="minorHAnsi" w:hAnsiTheme="minorHAnsi" w:cstheme="minorHAnsi"/>
          <w:b/>
          <w:bCs/>
          <w:sz w:val="18"/>
          <w:szCs w:val="18"/>
        </w:rPr>
        <w:t xml:space="preserve"> s.r.o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4E58C85" w14:textId="14050E5D" w:rsidR="004F2565" w:rsidRDefault="004F2565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Příloha č. 2</w:t>
      </w:r>
      <w:r w:rsidR="00942221">
        <w:rPr>
          <w:rFonts w:asciiTheme="minorHAnsi" w:hAnsiTheme="minorHAnsi" w:cstheme="minorHAnsi"/>
          <w:sz w:val="18"/>
          <w:szCs w:val="18"/>
        </w:rPr>
        <w:t xml:space="preserve"> 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Objednávka – Dohoda o uzav</w:t>
      </w:r>
      <w:r w:rsidR="00942221">
        <w:rPr>
          <w:rFonts w:asciiTheme="minorHAnsi" w:hAnsiTheme="minorHAnsi" w:cstheme="minorHAnsi"/>
          <w:b/>
          <w:bCs/>
          <w:sz w:val="18"/>
          <w:szCs w:val="18"/>
        </w:rPr>
        <w:t>ř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ení </w:t>
      </w:r>
      <w:proofErr w:type="spellStart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úcastnické</w:t>
      </w:r>
      <w:proofErr w:type="spellEnd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 smlouvy</w:t>
      </w:r>
      <w:r w:rsidR="00942221">
        <w:rPr>
          <w:rFonts w:asciiTheme="minorHAnsi" w:hAnsiTheme="minorHAnsi" w:cstheme="minorHAnsi"/>
          <w:b/>
          <w:bCs/>
          <w:sz w:val="18"/>
          <w:szCs w:val="18"/>
        </w:rPr>
        <w:t xml:space="preserve">, č. dokladu 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2250028001</w:t>
      </w:r>
    </w:p>
    <w:p w14:paraId="74AB4568" w14:textId="3A27D08D" w:rsidR="004F2565" w:rsidRDefault="004F2565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Příloha č. 3</w:t>
      </w:r>
      <w:r w:rsidR="00942221">
        <w:rPr>
          <w:rFonts w:asciiTheme="minorHAnsi" w:hAnsiTheme="minorHAnsi" w:cstheme="minorHAnsi"/>
          <w:sz w:val="18"/>
          <w:szCs w:val="18"/>
        </w:rPr>
        <w:t xml:space="preserve"> 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Objednávka – Dohoda o uzav</w:t>
      </w:r>
      <w:r w:rsidR="00942221">
        <w:rPr>
          <w:rFonts w:asciiTheme="minorHAnsi" w:hAnsiTheme="minorHAnsi" w:cstheme="minorHAnsi"/>
          <w:b/>
          <w:bCs/>
          <w:sz w:val="18"/>
          <w:szCs w:val="18"/>
        </w:rPr>
        <w:t>ř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ení </w:t>
      </w:r>
      <w:proofErr w:type="spellStart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úcastnické</w:t>
      </w:r>
      <w:proofErr w:type="spellEnd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 smlouvy</w:t>
      </w:r>
      <w:r w:rsidR="00942221">
        <w:rPr>
          <w:rFonts w:asciiTheme="minorHAnsi" w:hAnsiTheme="minorHAnsi" w:cstheme="minorHAnsi"/>
          <w:b/>
          <w:bCs/>
          <w:sz w:val="18"/>
          <w:szCs w:val="18"/>
        </w:rPr>
        <w:t xml:space="preserve">, č. dokladu 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2250028002</w:t>
      </w:r>
    </w:p>
    <w:p w14:paraId="68D593AC" w14:textId="475C333F" w:rsidR="004F2565" w:rsidRDefault="004F2565" w:rsidP="00D97CAB">
      <w:pPr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Příloha č. 4</w:t>
      </w:r>
      <w:r w:rsidR="00942221">
        <w:rPr>
          <w:rFonts w:asciiTheme="minorHAnsi" w:hAnsiTheme="minorHAnsi" w:cstheme="minorHAnsi"/>
          <w:sz w:val="18"/>
          <w:szCs w:val="18"/>
        </w:rPr>
        <w:t xml:space="preserve"> </w:t>
      </w:r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Všeobecné obchodní podmínky společnosti T-</w:t>
      </w:r>
      <w:proofErr w:type="spellStart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Cars</w:t>
      </w:r>
      <w:proofErr w:type="spellEnd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>System</w:t>
      </w:r>
      <w:proofErr w:type="spellEnd"/>
      <w:r w:rsidR="00942221" w:rsidRPr="00942221">
        <w:rPr>
          <w:rFonts w:asciiTheme="minorHAnsi" w:hAnsiTheme="minorHAnsi" w:cstheme="minorHAnsi"/>
          <w:b/>
          <w:bCs/>
          <w:sz w:val="18"/>
          <w:szCs w:val="18"/>
        </w:rPr>
        <w:t xml:space="preserve"> s.r.o.</w:t>
      </w:r>
    </w:p>
    <w:p w14:paraId="3E426C1E" w14:textId="7F203259" w:rsidR="00B67E93" w:rsidRPr="004F2565" w:rsidRDefault="00B67E93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27C28">
        <w:rPr>
          <w:rFonts w:asciiTheme="minorHAnsi" w:hAnsiTheme="minorHAnsi" w:cstheme="minorHAnsi"/>
          <w:sz w:val="18"/>
          <w:szCs w:val="18"/>
        </w:rPr>
        <w:t>Příloha č. 5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Souhlas s fakturací</w:t>
      </w:r>
    </w:p>
    <w:p w14:paraId="63AD36FF" w14:textId="77777777" w:rsidR="00D97CAB" w:rsidRDefault="00D97CAB" w:rsidP="00D97CA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6722C18E" w14:textId="77777777" w:rsidR="00FD5358" w:rsidRPr="004A459C" w:rsidRDefault="00FD5358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3B684578" w14:textId="1C18C061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4A459C">
        <w:rPr>
          <w:rFonts w:asciiTheme="minorHAnsi" w:hAnsiTheme="minorHAnsi" w:cstheme="minorHAnsi"/>
          <w:sz w:val="18"/>
          <w:szCs w:val="18"/>
        </w:rPr>
        <w:t xml:space="preserve">Poskytovatel:   </w:t>
      </w:r>
      <w:proofErr w:type="gramEnd"/>
      <w:r w:rsidRPr="004A459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</w:t>
      </w:r>
      <w:r w:rsidR="004A459C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 xml:space="preserve">  Zájemce</w:t>
      </w:r>
      <w:proofErr w:type="gramEnd"/>
      <w:r w:rsidRPr="004A459C">
        <w:rPr>
          <w:rFonts w:asciiTheme="minorHAnsi" w:hAnsiTheme="minorHAnsi" w:cstheme="minorHAnsi"/>
          <w:sz w:val="18"/>
          <w:szCs w:val="18"/>
        </w:rPr>
        <w:t xml:space="preserve">: 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2A3DE11D" w14:textId="77777777" w:rsidR="008C4801" w:rsidRPr="004A459C" w:rsidRDefault="008C4801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2F1EB2E" w14:textId="6C232B85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V</w:t>
      </w:r>
      <w:r w:rsidR="0022009D">
        <w:rPr>
          <w:rFonts w:asciiTheme="minorHAnsi" w:hAnsiTheme="minorHAnsi" w:cstheme="minorHAnsi"/>
          <w:sz w:val="18"/>
          <w:szCs w:val="18"/>
        </w:rPr>
        <w:t> Uh. Hradišti,</w:t>
      </w:r>
      <w:r w:rsidRPr="004A459C">
        <w:rPr>
          <w:rFonts w:asciiTheme="minorHAnsi" w:hAnsiTheme="minorHAnsi" w:cstheme="minorHAnsi"/>
          <w:sz w:val="18"/>
          <w:szCs w:val="18"/>
        </w:rPr>
        <w:t xml:space="preserve"> dne </w:t>
      </w:r>
      <w:r w:rsidR="00477B80">
        <w:rPr>
          <w:rFonts w:asciiTheme="minorHAnsi" w:hAnsiTheme="minorHAnsi" w:cstheme="minorHAnsi"/>
          <w:sz w:val="18"/>
          <w:szCs w:val="18"/>
        </w:rPr>
        <w:t>16.4</w:t>
      </w:r>
      <w:r w:rsidR="009458C9">
        <w:rPr>
          <w:rFonts w:asciiTheme="minorHAnsi" w:hAnsiTheme="minorHAnsi" w:cstheme="minorHAnsi"/>
          <w:sz w:val="18"/>
          <w:szCs w:val="18"/>
        </w:rPr>
        <w:t>.2025</w:t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>V ………………………… dne ………………</w:t>
      </w:r>
    </w:p>
    <w:p w14:paraId="35D80ECA" w14:textId="77777777" w:rsidR="008C4801" w:rsidRPr="004A459C" w:rsidRDefault="008C4801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3CBC355F" w14:textId="02EB6C87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4A459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B585D1F" w14:textId="4908075C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T-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sz w:val="18"/>
          <w:szCs w:val="18"/>
        </w:rPr>
        <w:t xml:space="preserve"> s.r.o.</w:t>
      </w:r>
    </w:p>
    <w:p w14:paraId="27F93F69" w14:textId="77777777" w:rsidR="008C4801" w:rsidRDefault="008C4801">
      <w:pPr>
        <w:spacing w:before="120"/>
        <w:jc w:val="both"/>
        <w:rPr>
          <w:sz w:val="18"/>
          <w:szCs w:val="18"/>
        </w:rPr>
      </w:pPr>
    </w:p>
    <w:p w14:paraId="20026E1F" w14:textId="77777777" w:rsidR="008C4801" w:rsidRDefault="008C4801">
      <w:pPr>
        <w:jc w:val="center"/>
      </w:pPr>
    </w:p>
    <w:p w14:paraId="18475FF9" w14:textId="77777777" w:rsidR="008C4801" w:rsidRDefault="008C4801">
      <w:pPr>
        <w:jc w:val="center"/>
      </w:pPr>
    </w:p>
    <w:p w14:paraId="05399C97" w14:textId="77777777" w:rsidR="008C4801" w:rsidRDefault="008C4801">
      <w:pPr>
        <w:jc w:val="center"/>
      </w:pPr>
    </w:p>
    <w:p w14:paraId="0E390B20" w14:textId="77777777" w:rsidR="00C85629" w:rsidRDefault="00C85629">
      <w:pPr>
        <w:suppressAutoHyphens w:val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br w:type="page"/>
      </w:r>
    </w:p>
    <w:p w14:paraId="3D6C7BEE" w14:textId="4492A95D" w:rsidR="00C85629" w:rsidRPr="004A459C" w:rsidRDefault="00C85629">
      <w:pPr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4A459C">
        <w:rPr>
          <w:rStyle w:val="Siln"/>
          <w:rFonts w:asciiTheme="minorHAnsi" w:hAnsiTheme="minorHAnsi" w:cstheme="minorHAnsi"/>
          <w:sz w:val="28"/>
          <w:szCs w:val="28"/>
        </w:rPr>
        <w:lastRenderedPageBreak/>
        <w:t>Příloha č.</w:t>
      </w:r>
      <w:r w:rsidR="00AC30BA" w:rsidRPr="004A459C">
        <w:rPr>
          <w:rStyle w:val="Siln"/>
          <w:rFonts w:asciiTheme="minorHAnsi" w:hAnsiTheme="minorHAnsi" w:cstheme="minorHAnsi"/>
          <w:sz w:val="28"/>
          <w:szCs w:val="28"/>
        </w:rPr>
        <w:t xml:space="preserve"> </w:t>
      </w:r>
      <w:r w:rsidRPr="004A459C">
        <w:rPr>
          <w:rStyle w:val="Siln"/>
          <w:rFonts w:asciiTheme="minorHAnsi" w:hAnsiTheme="minorHAnsi" w:cstheme="minorHAnsi"/>
          <w:sz w:val="28"/>
          <w:szCs w:val="28"/>
        </w:rPr>
        <w:t>1</w:t>
      </w:r>
    </w:p>
    <w:p w14:paraId="05DB20DF" w14:textId="77777777" w:rsidR="00C85629" w:rsidRPr="004A459C" w:rsidRDefault="00C85629">
      <w:pPr>
        <w:jc w:val="center"/>
        <w:rPr>
          <w:rStyle w:val="Siln"/>
          <w:rFonts w:asciiTheme="minorHAnsi" w:hAnsiTheme="minorHAnsi" w:cstheme="minorHAnsi"/>
          <w:sz w:val="28"/>
          <w:szCs w:val="28"/>
        </w:rPr>
      </w:pPr>
    </w:p>
    <w:p w14:paraId="4288C275" w14:textId="77777777" w:rsidR="008C4801" w:rsidRPr="004A459C" w:rsidRDefault="00C73429">
      <w:pPr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4A459C">
        <w:rPr>
          <w:rStyle w:val="Siln"/>
          <w:rFonts w:asciiTheme="minorHAnsi" w:hAnsiTheme="minorHAnsi" w:cstheme="minorHAnsi"/>
          <w:sz w:val="28"/>
          <w:szCs w:val="28"/>
        </w:rPr>
        <w:t xml:space="preserve"> Ceník služeb T-</w:t>
      </w:r>
      <w:proofErr w:type="spellStart"/>
      <w:r w:rsidRPr="004A459C">
        <w:rPr>
          <w:rStyle w:val="Siln"/>
          <w:rFonts w:asciiTheme="minorHAnsi" w:hAnsiTheme="minorHAnsi" w:cstheme="minorHAnsi"/>
          <w:sz w:val="28"/>
          <w:szCs w:val="28"/>
        </w:rPr>
        <w:t>Cars</w:t>
      </w:r>
      <w:proofErr w:type="spellEnd"/>
      <w:r w:rsidRPr="004A459C">
        <w:rPr>
          <w:rStyle w:val="Siln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A459C">
        <w:rPr>
          <w:rStyle w:val="Siln"/>
          <w:rFonts w:asciiTheme="minorHAnsi" w:hAnsiTheme="minorHAnsi" w:cstheme="minorHAnsi"/>
          <w:sz w:val="28"/>
          <w:szCs w:val="28"/>
        </w:rPr>
        <w:t>System</w:t>
      </w:r>
      <w:proofErr w:type="spellEnd"/>
      <w:r w:rsidRPr="004A459C">
        <w:rPr>
          <w:rStyle w:val="Siln"/>
          <w:rFonts w:asciiTheme="minorHAnsi" w:hAnsiTheme="minorHAnsi" w:cstheme="minorHAnsi"/>
          <w:sz w:val="28"/>
          <w:szCs w:val="28"/>
        </w:rPr>
        <w:t xml:space="preserve"> s.r.o.</w:t>
      </w:r>
    </w:p>
    <w:p w14:paraId="1398EC3B" w14:textId="77777777" w:rsidR="008C4801" w:rsidRDefault="00C85629" w:rsidP="00C85629">
      <w:pPr>
        <w:tabs>
          <w:tab w:val="left" w:pos="297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A9DB035" w14:textId="77777777" w:rsidR="00FD5358" w:rsidRDefault="00FD5358">
      <w:pPr>
        <w:jc w:val="both"/>
        <w:rPr>
          <w:sz w:val="20"/>
          <w:szCs w:val="20"/>
        </w:rPr>
      </w:pPr>
    </w:p>
    <w:p w14:paraId="2E7D9FF8" w14:textId="77777777" w:rsidR="000846A1" w:rsidRDefault="000846A1" w:rsidP="00C85629">
      <w:pPr>
        <w:ind w:left="720"/>
      </w:pPr>
    </w:p>
    <w:p w14:paraId="138D82CE" w14:textId="77777777" w:rsidR="007479B3" w:rsidRDefault="007479B3" w:rsidP="00990E06">
      <w:pPr>
        <w:rPr>
          <w:rFonts w:asciiTheme="minorHAnsi" w:hAnsiTheme="minorHAnsi" w:cstheme="minorHAnsi"/>
          <w:b/>
          <w:sz w:val="22"/>
          <w:szCs w:val="22"/>
        </w:rPr>
      </w:pPr>
      <w:r w:rsidRPr="00A03A6D">
        <w:rPr>
          <w:rFonts w:asciiTheme="minorHAnsi" w:hAnsiTheme="minorHAnsi" w:cstheme="minorHAnsi"/>
          <w:b/>
          <w:sz w:val="22"/>
          <w:szCs w:val="22"/>
        </w:rPr>
        <w:t>Ceník tarifů pronájem</w:t>
      </w:r>
    </w:p>
    <w:p w14:paraId="60C6DFB7" w14:textId="77777777" w:rsidR="0004523E" w:rsidRDefault="0004523E" w:rsidP="00990E06">
      <w:pPr>
        <w:rPr>
          <w:rFonts w:asciiTheme="minorHAnsi" w:hAnsiTheme="minorHAnsi" w:cstheme="minorHAnsi"/>
          <w:b/>
          <w:sz w:val="22"/>
          <w:szCs w:val="22"/>
        </w:rPr>
      </w:pPr>
    </w:p>
    <w:p w14:paraId="550F7503" w14:textId="77777777" w:rsidR="0004523E" w:rsidRPr="0004523E" w:rsidRDefault="0004523E" w:rsidP="00990E06">
      <w:pPr>
        <w:rPr>
          <w:rFonts w:asciiTheme="minorHAnsi" w:hAnsiTheme="minorHAnsi" w:cstheme="minorHAnsi"/>
          <w:sz w:val="18"/>
          <w:szCs w:val="18"/>
        </w:rPr>
      </w:pPr>
      <w:r w:rsidRPr="0004523E">
        <w:rPr>
          <w:rFonts w:asciiTheme="minorHAnsi" w:hAnsiTheme="minorHAnsi" w:cstheme="minorHAnsi"/>
          <w:b/>
          <w:sz w:val="18"/>
          <w:szCs w:val="18"/>
        </w:rPr>
        <w:t>Osobní a dodávková vozidla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1418"/>
        <w:gridCol w:w="1556"/>
        <w:gridCol w:w="1701"/>
        <w:gridCol w:w="1843"/>
      </w:tblGrid>
      <w:tr w:rsidR="0004523E" w:rsidRPr="0004523E" w14:paraId="48970D6A" w14:textId="77777777" w:rsidTr="00990E06">
        <w:trPr>
          <w:trHeight w:val="300"/>
        </w:trPr>
        <w:tc>
          <w:tcPr>
            <w:tcW w:w="2129" w:type="dxa"/>
            <w:shd w:val="clear" w:color="000000" w:fill="F4B084"/>
            <w:noWrap/>
            <w:vAlign w:val="bottom"/>
          </w:tcPr>
          <w:p w14:paraId="4D08DDE3" w14:textId="77777777" w:rsidR="0004523E" w:rsidRPr="0004523E" w:rsidRDefault="0004523E" w:rsidP="008255D0">
            <w:pPr>
              <w:ind w:left="-71" w:firstLine="7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Tarif </w:t>
            </w:r>
          </w:p>
        </w:tc>
        <w:tc>
          <w:tcPr>
            <w:tcW w:w="1418" w:type="dxa"/>
            <w:shd w:val="clear" w:color="000000" w:fill="F4B084"/>
          </w:tcPr>
          <w:p w14:paraId="68353996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HW</w:t>
            </w:r>
          </w:p>
        </w:tc>
        <w:tc>
          <w:tcPr>
            <w:tcW w:w="1556" w:type="dxa"/>
            <w:shd w:val="clear" w:color="000000" w:fill="F4B084"/>
            <w:noWrap/>
            <w:vAlign w:val="bottom"/>
          </w:tcPr>
          <w:p w14:paraId="5CEF0D73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montáže</w:t>
            </w:r>
          </w:p>
        </w:tc>
        <w:tc>
          <w:tcPr>
            <w:tcW w:w="1701" w:type="dxa"/>
            <w:shd w:val="clear" w:color="000000" w:fill="F4B084"/>
          </w:tcPr>
          <w:p w14:paraId="59E3EC70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Měsíční paušál </w:t>
            </w:r>
          </w:p>
        </w:tc>
        <w:tc>
          <w:tcPr>
            <w:tcW w:w="1843" w:type="dxa"/>
            <w:shd w:val="clear" w:color="000000" w:fill="F4B084"/>
            <w:noWrap/>
            <w:vAlign w:val="bottom"/>
          </w:tcPr>
          <w:p w14:paraId="17F2619A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Závazek </w:t>
            </w:r>
          </w:p>
        </w:tc>
      </w:tr>
      <w:tr w:rsidR="0004523E" w:rsidRPr="0004523E" w14:paraId="04032934" w14:textId="77777777" w:rsidTr="00990E06">
        <w:trPr>
          <w:trHeight w:val="300"/>
        </w:trPr>
        <w:tc>
          <w:tcPr>
            <w:tcW w:w="2129" w:type="dxa"/>
            <w:noWrap/>
            <w:vAlign w:val="bottom"/>
          </w:tcPr>
          <w:p w14:paraId="65EA6563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 xml:space="preserve">T2–Pronájem 3  </w:t>
            </w:r>
          </w:p>
        </w:tc>
        <w:tc>
          <w:tcPr>
            <w:tcW w:w="1418" w:type="dxa"/>
          </w:tcPr>
          <w:p w14:paraId="6C40648C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556" w:type="dxa"/>
            <w:noWrap/>
            <w:vAlign w:val="bottom"/>
          </w:tcPr>
          <w:p w14:paraId="7D5E4A0A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701" w:type="dxa"/>
          </w:tcPr>
          <w:p w14:paraId="254B5327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199,00</w:t>
            </w:r>
          </w:p>
        </w:tc>
        <w:tc>
          <w:tcPr>
            <w:tcW w:w="1843" w:type="dxa"/>
            <w:noWrap/>
            <w:vAlign w:val="bottom"/>
          </w:tcPr>
          <w:p w14:paraId="55C1B9D6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36 měsíců</w:t>
            </w:r>
          </w:p>
        </w:tc>
      </w:tr>
    </w:tbl>
    <w:p w14:paraId="085056EF" w14:textId="77777777" w:rsidR="0004523E" w:rsidRPr="0004523E" w:rsidRDefault="0004523E" w:rsidP="0004523E">
      <w:pPr>
        <w:ind w:left="720"/>
        <w:rPr>
          <w:rFonts w:asciiTheme="minorHAnsi" w:hAnsiTheme="minorHAnsi" w:cstheme="minorHAnsi"/>
          <w:sz w:val="18"/>
          <w:szCs w:val="18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559"/>
        <w:gridCol w:w="1701"/>
        <w:gridCol w:w="1843"/>
      </w:tblGrid>
      <w:tr w:rsidR="0004523E" w:rsidRPr="0004523E" w14:paraId="04CD62A9" w14:textId="77777777" w:rsidTr="00990E06">
        <w:trPr>
          <w:trHeight w:val="300"/>
        </w:trPr>
        <w:tc>
          <w:tcPr>
            <w:tcW w:w="2127" w:type="dxa"/>
            <w:shd w:val="clear" w:color="000000" w:fill="F4B084"/>
            <w:noWrap/>
            <w:vAlign w:val="bottom"/>
          </w:tcPr>
          <w:p w14:paraId="0D23B44B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Tarif bez GPS</w:t>
            </w:r>
          </w:p>
        </w:tc>
        <w:tc>
          <w:tcPr>
            <w:tcW w:w="1417" w:type="dxa"/>
            <w:shd w:val="clear" w:color="000000" w:fill="F4B084"/>
          </w:tcPr>
          <w:p w14:paraId="2DC84DD4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HW</w:t>
            </w:r>
          </w:p>
        </w:tc>
        <w:tc>
          <w:tcPr>
            <w:tcW w:w="1559" w:type="dxa"/>
            <w:shd w:val="clear" w:color="000000" w:fill="F4B084"/>
            <w:noWrap/>
            <w:vAlign w:val="bottom"/>
          </w:tcPr>
          <w:p w14:paraId="785E9AC6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montáže</w:t>
            </w:r>
          </w:p>
        </w:tc>
        <w:tc>
          <w:tcPr>
            <w:tcW w:w="1701" w:type="dxa"/>
            <w:shd w:val="clear" w:color="000000" w:fill="F4B084"/>
          </w:tcPr>
          <w:p w14:paraId="6064992F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Měsíční paušál </w:t>
            </w:r>
          </w:p>
        </w:tc>
        <w:tc>
          <w:tcPr>
            <w:tcW w:w="1843" w:type="dxa"/>
            <w:shd w:val="clear" w:color="000000" w:fill="F4B084"/>
            <w:noWrap/>
            <w:vAlign w:val="bottom"/>
          </w:tcPr>
          <w:p w14:paraId="0E5598A3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Závazek </w:t>
            </w:r>
          </w:p>
        </w:tc>
      </w:tr>
      <w:tr w:rsidR="0004523E" w:rsidRPr="0004523E" w14:paraId="0DAD5614" w14:textId="77777777" w:rsidTr="00990E06">
        <w:trPr>
          <w:trHeight w:val="300"/>
        </w:trPr>
        <w:tc>
          <w:tcPr>
            <w:tcW w:w="2127" w:type="dxa"/>
            <w:noWrap/>
            <w:vAlign w:val="bottom"/>
          </w:tcPr>
          <w:p w14:paraId="564E9EC5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T-Auto 0</w:t>
            </w:r>
          </w:p>
        </w:tc>
        <w:tc>
          <w:tcPr>
            <w:tcW w:w="1417" w:type="dxa"/>
          </w:tcPr>
          <w:p w14:paraId="212DE04F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bottom"/>
          </w:tcPr>
          <w:p w14:paraId="7802EA06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701" w:type="dxa"/>
          </w:tcPr>
          <w:p w14:paraId="22D8D248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49,00</w:t>
            </w:r>
          </w:p>
        </w:tc>
        <w:tc>
          <w:tcPr>
            <w:tcW w:w="1843" w:type="dxa"/>
            <w:noWrap/>
            <w:vAlign w:val="bottom"/>
          </w:tcPr>
          <w:p w14:paraId="7307CF6C" w14:textId="77777777" w:rsidR="0004523E" w:rsidRPr="0004523E" w:rsidRDefault="0004523E" w:rsidP="008255D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 měsíců</w:t>
            </w:r>
          </w:p>
        </w:tc>
      </w:tr>
    </w:tbl>
    <w:p w14:paraId="4DCBE9D9" w14:textId="77777777" w:rsidR="0004523E" w:rsidRPr="0004523E" w:rsidRDefault="0004523E" w:rsidP="0004523E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2E24CA1D" w14:textId="77777777" w:rsidR="0004523E" w:rsidRPr="0004523E" w:rsidRDefault="0004523E" w:rsidP="000B487D">
      <w:pPr>
        <w:rPr>
          <w:rFonts w:asciiTheme="minorHAnsi" w:hAnsiTheme="minorHAnsi" w:cstheme="minorHAnsi"/>
          <w:b/>
          <w:sz w:val="18"/>
          <w:szCs w:val="18"/>
        </w:rPr>
      </w:pPr>
      <w:r w:rsidRPr="0004523E">
        <w:rPr>
          <w:rFonts w:asciiTheme="minorHAnsi" w:hAnsiTheme="minorHAnsi" w:cstheme="minorHAnsi"/>
          <w:b/>
          <w:sz w:val="18"/>
          <w:szCs w:val="18"/>
        </w:rPr>
        <w:t xml:space="preserve">Ceník příslušenství/montáží při variantě pronájmu 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843"/>
      </w:tblGrid>
      <w:tr w:rsidR="0004523E" w:rsidRPr="0004523E" w14:paraId="02595184" w14:textId="77777777" w:rsidTr="00990E06">
        <w:trPr>
          <w:trHeight w:hRule="exact"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6A8CA8" w14:textId="1DE816B9" w:rsidR="0004523E" w:rsidRPr="0004523E" w:rsidRDefault="0004523E" w:rsidP="00990E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Ceník HW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A2E5DF" w14:textId="77777777" w:rsidR="0004523E" w:rsidRPr="0004523E" w:rsidRDefault="0004523E" w:rsidP="00990E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Částka v Kč</w:t>
            </w:r>
          </w:p>
        </w:tc>
      </w:tr>
      <w:tr w:rsidR="0004523E" w:rsidRPr="0004523E" w14:paraId="6118FD84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DC97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Palubní jednotka a přepínač (cena pří zničení, nebo ztrátě)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6A11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2.000,00 Kč</w:t>
            </w:r>
          </w:p>
        </w:tc>
      </w:tr>
      <w:tr w:rsidR="0004523E" w:rsidRPr="0004523E" w14:paraId="2B53A1A8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AE29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SIMPLE CAN adaptér (cena pří zničení, nebo ztrátě)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2260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750,00 Kč</w:t>
            </w:r>
          </w:p>
        </w:tc>
      </w:tr>
      <w:tr w:rsidR="0004523E" w:rsidRPr="0004523E" w14:paraId="2AE8E2C8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6945" w14:textId="77777777" w:rsidR="0004523E" w:rsidRPr="0004523E" w:rsidRDefault="0004523E" w:rsidP="008255D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Ceník volitelného příslušenství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6197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4523E" w:rsidRPr="0004523E" w14:paraId="00E6DA74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CF20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Identifikace řidiče – čip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C882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             49,00 Kč </w:t>
            </w:r>
          </w:p>
        </w:tc>
      </w:tr>
      <w:tr w:rsidR="0004523E" w:rsidRPr="0004523E" w14:paraId="3DAFC2C2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4299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Identifikace řidiče včetně akustické sirény </w:t>
            </w:r>
            <w:proofErr w:type="gramStart"/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Dallas  –</w:t>
            </w:r>
            <w:proofErr w:type="gramEnd"/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čtečka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B2BD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           249,00 Kč </w:t>
            </w:r>
          </w:p>
        </w:tc>
      </w:tr>
      <w:tr w:rsidR="0004523E" w:rsidRPr="0004523E" w14:paraId="5980A9BA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5037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Identifikace řidiče RFID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0940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899,00 Kč</w:t>
            </w:r>
          </w:p>
        </w:tc>
      </w:tr>
      <w:tr w:rsidR="0004523E" w:rsidRPr="0004523E" w14:paraId="2CB81098" w14:textId="77777777" w:rsidTr="00990E06">
        <w:trPr>
          <w:trHeight w:hRule="exact"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175E" w14:textId="77777777" w:rsidR="0004523E" w:rsidRPr="0004523E" w:rsidRDefault="0004523E" w:rsidP="008255D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Ceník montáže a demontáže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3FF9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4523E" w:rsidRPr="0004523E" w14:paraId="16EAA702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6898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Montáž palubní jednotky (při </w:t>
            </w:r>
            <w:proofErr w:type="spellStart"/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přemontáži</w:t>
            </w:r>
            <w:proofErr w:type="spellEnd"/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jednotky do jiného vozidla)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CBC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 xml:space="preserve"> 900,00 Kč</w:t>
            </w:r>
          </w:p>
        </w:tc>
      </w:tr>
      <w:tr w:rsidR="0004523E" w:rsidRPr="0004523E" w14:paraId="34A71B77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C1FB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Montáž CAN adaptéru – v ceně montáže palubní jednotky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440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 Kč</w:t>
            </w:r>
          </w:p>
        </w:tc>
      </w:tr>
      <w:tr w:rsidR="0004523E" w:rsidRPr="0004523E" w14:paraId="6CED17B3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57143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Demontáž jednotky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C053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600,00 Kč</w:t>
            </w:r>
          </w:p>
        </w:tc>
      </w:tr>
      <w:tr w:rsidR="0004523E" w:rsidRPr="0004523E" w14:paraId="2687128A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2F47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Ceník montáže volitelného příslušenství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9D5F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</w:tr>
      <w:tr w:rsidR="0004523E" w:rsidRPr="0004523E" w14:paraId="028395B0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F077C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Montáž čtečky identifikace řidiče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E13C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100,00 Kč</w:t>
            </w:r>
          </w:p>
        </w:tc>
      </w:tr>
      <w:tr w:rsidR="0004523E" w:rsidRPr="0004523E" w14:paraId="0363F49F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4114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Montáž přepínače – v ceně montáže jednotky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6254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0,00 Kč</w:t>
            </w:r>
          </w:p>
        </w:tc>
      </w:tr>
      <w:tr w:rsidR="0004523E" w:rsidRPr="0004523E" w14:paraId="5D25EFC9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2043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Montáž přepínače – při dokoupení samostatného přepínače u již nainstalované jednotky ve vozidle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77C7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100,00 Kč</w:t>
            </w:r>
          </w:p>
        </w:tc>
      </w:tr>
      <w:tr w:rsidR="0004523E" w:rsidRPr="0004523E" w14:paraId="5194B3A1" w14:textId="77777777" w:rsidTr="00990E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D620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F56E0" w14:textId="77777777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4523E" w:rsidRPr="0004523E" w14:paraId="0E7C85E5" w14:textId="77777777" w:rsidTr="00990E06">
        <w:trPr>
          <w:trHeight w:hRule="exact" w:val="53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02AD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Dopravné (výjezdní místa Brno, Praha, Uherské Hradiště, Ostrava)</w:t>
            </w:r>
          </w:p>
          <w:p w14:paraId="57BF82DC" w14:textId="77777777" w:rsidR="0004523E" w:rsidRPr="0004523E" w:rsidRDefault="0004523E" w:rsidP="008255D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Při montáži 5 a více aut na jednom místě se dopravné neúčtuje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0DDB" w14:textId="1E7013B1" w:rsidR="0004523E" w:rsidRPr="0004523E" w:rsidRDefault="0004523E" w:rsidP="008255D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0452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      12,00 Kč/ km </w:t>
            </w:r>
          </w:p>
        </w:tc>
      </w:tr>
    </w:tbl>
    <w:p w14:paraId="5175118D" w14:textId="77777777" w:rsidR="00A66BEF" w:rsidRPr="00731022" w:rsidRDefault="00A66BEF" w:rsidP="000C68D9">
      <w:pPr>
        <w:rPr>
          <w:rFonts w:asciiTheme="minorHAnsi" w:hAnsiTheme="minorHAnsi" w:cstheme="minorHAnsi"/>
          <w:sz w:val="18"/>
          <w:szCs w:val="18"/>
        </w:rPr>
      </w:pPr>
      <w:r w:rsidRPr="00731022">
        <w:rPr>
          <w:rFonts w:asciiTheme="minorHAnsi" w:hAnsiTheme="minorHAnsi" w:cstheme="minorHAnsi"/>
          <w:sz w:val="18"/>
          <w:szCs w:val="18"/>
        </w:rPr>
        <w:t>Všechny ceny jsou uvedeny bez DPH.</w:t>
      </w:r>
    </w:p>
    <w:p w14:paraId="259D2820" w14:textId="340FE27A" w:rsidR="00AF7CB7" w:rsidRDefault="00AF7CB7">
      <w:pPr>
        <w:spacing w:before="120"/>
        <w:jc w:val="both"/>
        <w:rPr>
          <w:sz w:val="20"/>
          <w:szCs w:val="20"/>
        </w:rPr>
      </w:pPr>
    </w:p>
    <w:p w14:paraId="60702BC0" w14:textId="77777777" w:rsidR="00EF2C78" w:rsidRDefault="00EF2C78">
      <w:pPr>
        <w:spacing w:before="120"/>
        <w:jc w:val="both"/>
        <w:rPr>
          <w:sz w:val="20"/>
          <w:szCs w:val="20"/>
        </w:rPr>
      </w:pPr>
    </w:p>
    <w:p w14:paraId="6800CC79" w14:textId="06234E5B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Poskytovatel: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  <w:t>Zájemce:</w:t>
      </w:r>
    </w:p>
    <w:p w14:paraId="01B12BA8" w14:textId="77777777" w:rsidR="008C4801" w:rsidRPr="004A459C" w:rsidRDefault="008C4801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04E47C84" w14:textId="2694F45F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V</w:t>
      </w:r>
      <w:r w:rsidR="0022009D">
        <w:rPr>
          <w:rFonts w:asciiTheme="minorHAnsi" w:hAnsiTheme="minorHAnsi" w:cstheme="minorHAnsi"/>
          <w:sz w:val="18"/>
          <w:szCs w:val="18"/>
        </w:rPr>
        <w:t> Uh Hradišti</w:t>
      </w:r>
      <w:r w:rsidRPr="004A459C">
        <w:rPr>
          <w:rFonts w:asciiTheme="minorHAnsi" w:hAnsiTheme="minorHAnsi" w:cstheme="minorHAnsi"/>
          <w:sz w:val="18"/>
          <w:szCs w:val="18"/>
        </w:rPr>
        <w:t>, dne</w:t>
      </w:r>
      <w:r w:rsidR="003C531A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EF2C78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 xml:space="preserve">V </w:t>
      </w:r>
      <w:r w:rsidR="003C531A">
        <w:rPr>
          <w:rFonts w:asciiTheme="minorHAnsi" w:hAnsiTheme="minorHAnsi" w:cstheme="minorHAnsi"/>
          <w:sz w:val="18"/>
          <w:szCs w:val="18"/>
        </w:rPr>
        <w:t>Praze</w:t>
      </w:r>
      <w:r w:rsidR="003C531A" w:rsidRPr="004A459C">
        <w:rPr>
          <w:rFonts w:asciiTheme="minorHAnsi" w:hAnsiTheme="minorHAnsi" w:cstheme="minorHAnsi"/>
          <w:sz w:val="18"/>
          <w:szCs w:val="18"/>
        </w:rPr>
        <w:t xml:space="preserve"> </w:t>
      </w:r>
      <w:r w:rsidRPr="004A459C">
        <w:rPr>
          <w:rFonts w:asciiTheme="minorHAnsi" w:hAnsiTheme="minorHAnsi" w:cstheme="minorHAnsi"/>
          <w:sz w:val="18"/>
          <w:szCs w:val="18"/>
        </w:rPr>
        <w:t>dne ………………</w:t>
      </w:r>
    </w:p>
    <w:p w14:paraId="4C897513" w14:textId="77777777" w:rsidR="008C4801" w:rsidRPr="004A459C" w:rsidRDefault="008C4801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505D2F50" w14:textId="3B07CBE4" w:rsidR="008C4801" w:rsidRPr="004A459C" w:rsidRDefault="00C73429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A459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="004A459C">
        <w:rPr>
          <w:rFonts w:asciiTheme="minorHAnsi" w:hAnsiTheme="minorHAnsi" w:cstheme="minorHAnsi"/>
          <w:sz w:val="18"/>
          <w:szCs w:val="18"/>
        </w:rPr>
        <w:tab/>
      </w:r>
      <w:r w:rsidRPr="004A459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21ECDD51" w14:textId="13063D01" w:rsidR="00C73429" w:rsidRPr="004A459C" w:rsidRDefault="00C73429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4A459C">
        <w:rPr>
          <w:rFonts w:asciiTheme="minorHAnsi" w:hAnsiTheme="minorHAnsi" w:cstheme="minorHAnsi"/>
          <w:b/>
          <w:sz w:val="18"/>
          <w:szCs w:val="18"/>
        </w:rPr>
        <w:t>T-</w:t>
      </w:r>
      <w:proofErr w:type="spellStart"/>
      <w:r w:rsidRPr="004A459C">
        <w:rPr>
          <w:rFonts w:asciiTheme="minorHAnsi" w:hAnsiTheme="minorHAnsi" w:cstheme="minorHAnsi"/>
          <w:b/>
          <w:sz w:val="18"/>
          <w:szCs w:val="18"/>
        </w:rPr>
        <w:t>Cars</w:t>
      </w:r>
      <w:proofErr w:type="spellEnd"/>
      <w:r w:rsidRPr="004A459C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4A459C">
        <w:rPr>
          <w:rFonts w:asciiTheme="minorHAnsi" w:hAnsiTheme="minorHAnsi" w:cstheme="minorHAnsi"/>
          <w:b/>
          <w:sz w:val="18"/>
          <w:szCs w:val="18"/>
        </w:rPr>
        <w:t>System</w:t>
      </w:r>
      <w:proofErr w:type="spellEnd"/>
      <w:r w:rsidRPr="004A459C">
        <w:rPr>
          <w:rFonts w:asciiTheme="minorHAnsi" w:hAnsiTheme="minorHAnsi" w:cstheme="minorHAnsi"/>
          <w:b/>
          <w:sz w:val="18"/>
          <w:szCs w:val="18"/>
        </w:rPr>
        <w:t xml:space="preserve"> s.r.o.</w:t>
      </w:r>
      <w:r w:rsidR="003F544E">
        <w:rPr>
          <w:rFonts w:asciiTheme="minorHAnsi" w:hAnsiTheme="minorHAnsi" w:cstheme="minorHAnsi"/>
          <w:b/>
          <w:sz w:val="18"/>
          <w:szCs w:val="18"/>
        </w:rPr>
        <w:tab/>
      </w:r>
      <w:r w:rsidR="003F544E">
        <w:rPr>
          <w:rFonts w:asciiTheme="minorHAnsi" w:hAnsiTheme="minorHAnsi" w:cstheme="minorHAnsi"/>
          <w:b/>
          <w:sz w:val="18"/>
          <w:szCs w:val="18"/>
        </w:rPr>
        <w:tab/>
      </w:r>
      <w:r w:rsidR="003F544E">
        <w:rPr>
          <w:rFonts w:asciiTheme="minorHAnsi" w:hAnsiTheme="minorHAnsi" w:cstheme="minorHAnsi"/>
          <w:b/>
          <w:sz w:val="18"/>
          <w:szCs w:val="18"/>
        </w:rPr>
        <w:tab/>
      </w:r>
      <w:r w:rsidR="003F544E">
        <w:rPr>
          <w:rFonts w:asciiTheme="minorHAnsi" w:hAnsiTheme="minorHAnsi" w:cstheme="minorHAnsi"/>
          <w:b/>
          <w:sz w:val="18"/>
          <w:szCs w:val="18"/>
        </w:rPr>
        <w:tab/>
      </w:r>
      <w:r w:rsidR="003F544E">
        <w:rPr>
          <w:rFonts w:asciiTheme="minorHAnsi" w:hAnsiTheme="minorHAnsi" w:cstheme="minorHAnsi"/>
          <w:b/>
          <w:sz w:val="18"/>
          <w:szCs w:val="18"/>
        </w:rPr>
        <w:tab/>
        <w:t>Státní fond dopravní infrastruktury</w:t>
      </w:r>
    </w:p>
    <w:sectPr w:rsidR="00C73429" w:rsidRPr="004A459C">
      <w:pgSz w:w="11906" w:h="16838"/>
      <w:pgMar w:top="1361" w:right="1247" w:bottom="119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AEA0" w14:textId="77777777" w:rsidR="00533EB4" w:rsidRDefault="00533EB4" w:rsidP="00533EB4">
      <w:r>
        <w:separator/>
      </w:r>
    </w:p>
  </w:endnote>
  <w:endnote w:type="continuationSeparator" w:id="0">
    <w:p w14:paraId="0CCAF481" w14:textId="77777777" w:rsidR="00533EB4" w:rsidRDefault="00533EB4" w:rsidP="005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9C5E" w14:textId="77777777" w:rsidR="00533EB4" w:rsidRDefault="00533EB4" w:rsidP="00533EB4">
      <w:r>
        <w:separator/>
      </w:r>
    </w:p>
  </w:footnote>
  <w:footnote w:type="continuationSeparator" w:id="0">
    <w:p w14:paraId="59107E24" w14:textId="77777777" w:rsidR="00533EB4" w:rsidRDefault="00533EB4" w:rsidP="0053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dpisa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1.%2.%3.%4.%5.%6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4481043">
    <w:abstractNumId w:val="1"/>
  </w:num>
  <w:num w:numId="2" w16cid:durableId="20853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8A"/>
    <w:rsid w:val="00034C25"/>
    <w:rsid w:val="0004523E"/>
    <w:rsid w:val="00051C8A"/>
    <w:rsid w:val="00061AE7"/>
    <w:rsid w:val="0006493D"/>
    <w:rsid w:val="000809BA"/>
    <w:rsid w:val="000846A1"/>
    <w:rsid w:val="0008678A"/>
    <w:rsid w:val="000B487D"/>
    <w:rsid w:val="000C669D"/>
    <w:rsid w:val="000C68D9"/>
    <w:rsid w:val="000D1350"/>
    <w:rsid w:val="000D57E8"/>
    <w:rsid w:val="000E68C0"/>
    <w:rsid w:val="001119E1"/>
    <w:rsid w:val="00114109"/>
    <w:rsid w:val="00116C41"/>
    <w:rsid w:val="0011758A"/>
    <w:rsid w:val="00124AB2"/>
    <w:rsid w:val="00130A35"/>
    <w:rsid w:val="00162C6E"/>
    <w:rsid w:val="001843A0"/>
    <w:rsid w:val="001C10C4"/>
    <w:rsid w:val="001D1E9E"/>
    <w:rsid w:val="001E4E40"/>
    <w:rsid w:val="0022009D"/>
    <w:rsid w:val="002218C5"/>
    <w:rsid w:val="00250BDD"/>
    <w:rsid w:val="00257EF6"/>
    <w:rsid w:val="00297B7D"/>
    <w:rsid w:val="002E277E"/>
    <w:rsid w:val="002E7CB6"/>
    <w:rsid w:val="0030377B"/>
    <w:rsid w:val="00314CFF"/>
    <w:rsid w:val="00335DA5"/>
    <w:rsid w:val="00353F47"/>
    <w:rsid w:val="00376243"/>
    <w:rsid w:val="00390AF4"/>
    <w:rsid w:val="003C531A"/>
    <w:rsid w:val="003C64D5"/>
    <w:rsid w:val="003E6B48"/>
    <w:rsid w:val="003F544E"/>
    <w:rsid w:val="00416359"/>
    <w:rsid w:val="0042050E"/>
    <w:rsid w:val="004233BD"/>
    <w:rsid w:val="00427C28"/>
    <w:rsid w:val="0044140F"/>
    <w:rsid w:val="00446C2C"/>
    <w:rsid w:val="0045524D"/>
    <w:rsid w:val="00463C82"/>
    <w:rsid w:val="00477B80"/>
    <w:rsid w:val="00481590"/>
    <w:rsid w:val="00487BCB"/>
    <w:rsid w:val="004A459C"/>
    <w:rsid w:val="004B7F0F"/>
    <w:rsid w:val="004D7637"/>
    <w:rsid w:val="004E35FF"/>
    <w:rsid w:val="004F1468"/>
    <w:rsid w:val="004F2565"/>
    <w:rsid w:val="004F7453"/>
    <w:rsid w:val="00514B88"/>
    <w:rsid w:val="00533EB4"/>
    <w:rsid w:val="00557354"/>
    <w:rsid w:val="00592B1B"/>
    <w:rsid w:val="005E5073"/>
    <w:rsid w:val="005F13CB"/>
    <w:rsid w:val="006243E4"/>
    <w:rsid w:val="00632087"/>
    <w:rsid w:val="006421DF"/>
    <w:rsid w:val="00643F83"/>
    <w:rsid w:val="006467F4"/>
    <w:rsid w:val="00646F3D"/>
    <w:rsid w:val="00683D7F"/>
    <w:rsid w:val="00696821"/>
    <w:rsid w:val="006B1FD8"/>
    <w:rsid w:val="006B3E47"/>
    <w:rsid w:val="006B6E82"/>
    <w:rsid w:val="006C1197"/>
    <w:rsid w:val="006E115F"/>
    <w:rsid w:val="006E6F25"/>
    <w:rsid w:val="006F588C"/>
    <w:rsid w:val="00712453"/>
    <w:rsid w:val="00716438"/>
    <w:rsid w:val="00721A0F"/>
    <w:rsid w:val="00730EE6"/>
    <w:rsid w:val="00731022"/>
    <w:rsid w:val="007479B3"/>
    <w:rsid w:val="00765FEE"/>
    <w:rsid w:val="00785F4F"/>
    <w:rsid w:val="00793774"/>
    <w:rsid w:val="007D2875"/>
    <w:rsid w:val="007E3B1B"/>
    <w:rsid w:val="008204E7"/>
    <w:rsid w:val="008249C0"/>
    <w:rsid w:val="008255D0"/>
    <w:rsid w:val="00826654"/>
    <w:rsid w:val="00836DE6"/>
    <w:rsid w:val="00851ECD"/>
    <w:rsid w:val="00874FBF"/>
    <w:rsid w:val="00897B68"/>
    <w:rsid w:val="008A4E28"/>
    <w:rsid w:val="008B3894"/>
    <w:rsid w:val="008C0EE7"/>
    <w:rsid w:val="008C4801"/>
    <w:rsid w:val="008C49C6"/>
    <w:rsid w:val="00903961"/>
    <w:rsid w:val="00920447"/>
    <w:rsid w:val="00921126"/>
    <w:rsid w:val="00922607"/>
    <w:rsid w:val="00922A1E"/>
    <w:rsid w:val="00934257"/>
    <w:rsid w:val="00942221"/>
    <w:rsid w:val="009458C9"/>
    <w:rsid w:val="009562F6"/>
    <w:rsid w:val="00962CF6"/>
    <w:rsid w:val="00967520"/>
    <w:rsid w:val="00970C28"/>
    <w:rsid w:val="009735D6"/>
    <w:rsid w:val="009746B2"/>
    <w:rsid w:val="00977869"/>
    <w:rsid w:val="00990E06"/>
    <w:rsid w:val="009C6B8C"/>
    <w:rsid w:val="009F06F6"/>
    <w:rsid w:val="00A00764"/>
    <w:rsid w:val="00A022F6"/>
    <w:rsid w:val="00A03A6D"/>
    <w:rsid w:val="00A048B7"/>
    <w:rsid w:val="00A30F2C"/>
    <w:rsid w:val="00A51938"/>
    <w:rsid w:val="00A645D7"/>
    <w:rsid w:val="00A66BEF"/>
    <w:rsid w:val="00A743B0"/>
    <w:rsid w:val="00A86029"/>
    <w:rsid w:val="00A92A78"/>
    <w:rsid w:val="00A96B37"/>
    <w:rsid w:val="00AC30BA"/>
    <w:rsid w:val="00AC7029"/>
    <w:rsid w:val="00AE666B"/>
    <w:rsid w:val="00AE76A4"/>
    <w:rsid w:val="00AF7CB7"/>
    <w:rsid w:val="00B02487"/>
    <w:rsid w:val="00B13CE7"/>
    <w:rsid w:val="00B352A5"/>
    <w:rsid w:val="00B41312"/>
    <w:rsid w:val="00B44F9F"/>
    <w:rsid w:val="00B67E93"/>
    <w:rsid w:val="00B94B4D"/>
    <w:rsid w:val="00B957C7"/>
    <w:rsid w:val="00BA162B"/>
    <w:rsid w:val="00BA754E"/>
    <w:rsid w:val="00BB104D"/>
    <w:rsid w:val="00BB4AA0"/>
    <w:rsid w:val="00BB77F0"/>
    <w:rsid w:val="00BD3C19"/>
    <w:rsid w:val="00C1025C"/>
    <w:rsid w:val="00C27E28"/>
    <w:rsid w:val="00C30DDE"/>
    <w:rsid w:val="00C511AB"/>
    <w:rsid w:val="00C550CC"/>
    <w:rsid w:val="00C73429"/>
    <w:rsid w:val="00C85629"/>
    <w:rsid w:val="00C9675C"/>
    <w:rsid w:val="00CA4BDB"/>
    <w:rsid w:val="00CE0A54"/>
    <w:rsid w:val="00CF4635"/>
    <w:rsid w:val="00D118DC"/>
    <w:rsid w:val="00D11EA7"/>
    <w:rsid w:val="00D266EB"/>
    <w:rsid w:val="00D4096E"/>
    <w:rsid w:val="00D73B18"/>
    <w:rsid w:val="00D97CAB"/>
    <w:rsid w:val="00DC6536"/>
    <w:rsid w:val="00E06BBD"/>
    <w:rsid w:val="00E174E4"/>
    <w:rsid w:val="00E2143D"/>
    <w:rsid w:val="00E32468"/>
    <w:rsid w:val="00E41B34"/>
    <w:rsid w:val="00E820A0"/>
    <w:rsid w:val="00E8345E"/>
    <w:rsid w:val="00E91033"/>
    <w:rsid w:val="00E92ADF"/>
    <w:rsid w:val="00EA69A6"/>
    <w:rsid w:val="00EB636E"/>
    <w:rsid w:val="00EF2188"/>
    <w:rsid w:val="00EF2C78"/>
    <w:rsid w:val="00EF60AF"/>
    <w:rsid w:val="00F229E2"/>
    <w:rsid w:val="00FA5680"/>
    <w:rsid w:val="00FB1694"/>
    <w:rsid w:val="00FC3A4C"/>
    <w:rsid w:val="00FC7714"/>
    <w:rsid w:val="00FD2C4B"/>
    <w:rsid w:val="00FD5358"/>
    <w:rsid w:val="00FE2AD5"/>
    <w:rsid w:val="082531C5"/>
    <w:rsid w:val="0FFF28FC"/>
    <w:rsid w:val="12DC843F"/>
    <w:rsid w:val="16B23E94"/>
    <w:rsid w:val="18015050"/>
    <w:rsid w:val="275B530F"/>
    <w:rsid w:val="290E9D71"/>
    <w:rsid w:val="300E8CE3"/>
    <w:rsid w:val="31630ED2"/>
    <w:rsid w:val="32D24171"/>
    <w:rsid w:val="335A47CA"/>
    <w:rsid w:val="345C85FA"/>
    <w:rsid w:val="36A376D1"/>
    <w:rsid w:val="414FA1B1"/>
    <w:rsid w:val="437F302B"/>
    <w:rsid w:val="493CCBEA"/>
    <w:rsid w:val="4A753FCB"/>
    <w:rsid w:val="4B5DC2A3"/>
    <w:rsid w:val="4C62746A"/>
    <w:rsid w:val="53CE5A82"/>
    <w:rsid w:val="559FFD59"/>
    <w:rsid w:val="5D3196BA"/>
    <w:rsid w:val="5DED224E"/>
    <w:rsid w:val="602E10E3"/>
    <w:rsid w:val="6046CA89"/>
    <w:rsid w:val="6F8F753A"/>
    <w:rsid w:val="6FD09213"/>
    <w:rsid w:val="71788647"/>
    <w:rsid w:val="71A15695"/>
    <w:rsid w:val="76A92E66"/>
    <w:rsid w:val="77039CEB"/>
    <w:rsid w:val="77071546"/>
    <w:rsid w:val="78B9B690"/>
    <w:rsid w:val="7C7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251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strike w:val="0"/>
      <w:dstrike w:val="0"/>
    </w:rPr>
  </w:style>
  <w:style w:type="character" w:customStyle="1" w:styleId="WW8Num2z0">
    <w:name w:val="WW8Num2z0"/>
    <w:rPr>
      <w:b/>
      <w:i w:val="0"/>
    </w:rPr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Standardnpsmoodstavce1">
    <w:name w:val="Standardní písmo odstavce1"/>
  </w:style>
  <w:style w:type="character" w:styleId="Siln">
    <w:name w:val="Strong"/>
    <w:basedOn w:val="Standardnpsmoodstavce1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283"/>
      <w:jc w:val="both"/>
    </w:pPr>
    <w:rPr>
      <w:szCs w:val="20"/>
    </w:rPr>
  </w:style>
  <w:style w:type="paragraph" w:customStyle="1" w:styleId="Nadpisa">
    <w:name w:val="Nadpis a"/>
    <w:basedOn w:val="Normln"/>
    <w:pPr>
      <w:numPr>
        <w:numId w:val="2"/>
      </w:numPr>
      <w:jc w:val="center"/>
    </w:pPr>
    <w:rPr>
      <w:rFonts w:ascii="Tahoma" w:hAnsi="Tahoma" w:cs="Tahoma"/>
      <w:sz w:val="20"/>
      <w:szCs w:val="20"/>
    </w:rPr>
  </w:style>
  <w:style w:type="paragraph" w:customStyle="1" w:styleId="Nadpisb">
    <w:name w:val="Nadpis b"/>
    <w:basedOn w:val="Normln"/>
    <w:pPr>
      <w:tabs>
        <w:tab w:val="num" w:pos="0"/>
      </w:tabs>
      <w:ind w:left="360" w:hanging="360"/>
    </w:pPr>
    <w:rPr>
      <w:rFonts w:ascii="Tahoma" w:hAnsi="Tahoma" w:cs="Tahoma"/>
      <w:sz w:val="20"/>
      <w:szCs w:val="20"/>
    </w:rPr>
  </w:style>
  <w:style w:type="paragraph" w:customStyle="1" w:styleId="Nadpisc">
    <w:name w:val="Nadpis c"/>
    <w:basedOn w:val="Nadpisb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06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6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6BB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BBD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BBD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0846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79B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8C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33E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EB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3E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E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2025-12-08T11:26:00Z</dcterms:created>
  <dcterms:modified xsi:type="dcterms:W3CDTF">2025-12-08T11:26:00Z</dcterms:modified>
</cp:coreProperties>
</file>