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B2" w:rsidRDefault="00C913B2"/>
    <w:p w:rsidR="00C913B2" w:rsidRDefault="00C913B2"/>
    <w:p w:rsidR="00C913B2" w:rsidRDefault="00C913B2"/>
    <w:p w:rsidR="00C913B2" w:rsidRDefault="00C913B2"/>
    <w:p w:rsidR="00C913B2" w:rsidRPr="00C913B2" w:rsidRDefault="00C913B2" w:rsidP="00C913B2">
      <w:pPr>
        <w:jc w:val="center"/>
      </w:pPr>
      <w:r w:rsidRPr="00C913B2">
        <w:t>___________________________________________________</w:t>
      </w:r>
    </w:p>
    <w:p w:rsidR="00C913B2" w:rsidRPr="00C913B2" w:rsidRDefault="003D0BEF" w:rsidP="00C913B2">
      <w:pPr>
        <w:jc w:val="center"/>
        <w:rPr>
          <w:b/>
        </w:rPr>
      </w:pPr>
      <w:r w:rsidRPr="00C913B2">
        <w:rPr>
          <w:b/>
        </w:rPr>
        <w:t>DODATEK Č. 4</w:t>
      </w:r>
    </w:p>
    <w:p w:rsidR="00C913B2" w:rsidRPr="00C913B2" w:rsidRDefault="003D0BEF" w:rsidP="00C913B2">
      <w:pPr>
        <w:jc w:val="center"/>
        <w:rPr>
          <w:b/>
        </w:rPr>
      </w:pPr>
      <w:r w:rsidRPr="00C913B2">
        <w:rPr>
          <w:b/>
        </w:rPr>
        <w:t>KE SMLOUVĚ O DÍLO</w:t>
      </w:r>
    </w:p>
    <w:p w:rsidR="00C913B2" w:rsidRDefault="003D0BEF" w:rsidP="00C913B2">
      <w:pPr>
        <w:jc w:val="center"/>
        <w:rPr>
          <w:b/>
        </w:rPr>
      </w:pPr>
      <w:r w:rsidRPr="00C913B2">
        <w:rPr>
          <w:b/>
        </w:rPr>
        <w:t>„Výstavba nové vstupní budovy v areálu Muzea lidových staveb v Kouřimi“</w:t>
      </w:r>
    </w:p>
    <w:p w:rsidR="00C913B2" w:rsidRPr="00C913B2" w:rsidRDefault="00C913B2" w:rsidP="00C913B2">
      <w:pPr>
        <w:jc w:val="center"/>
      </w:pPr>
      <w:r w:rsidRPr="00C913B2">
        <w:t>-----------------------------------------------------------------------------------</w:t>
      </w:r>
    </w:p>
    <w:p w:rsidR="00C913B2" w:rsidRDefault="003D0BEF" w:rsidP="00C913B2">
      <w:pPr>
        <w:jc w:val="center"/>
      </w:pPr>
      <w:r>
        <w:t xml:space="preserve">Číslo Objednatele </w:t>
      </w:r>
      <w:r w:rsidR="00C913B2">
        <w:t>S-0086/00410047/2024/4/2025</w:t>
      </w:r>
    </w:p>
    <w:p w:rsidR="00C913B2" w:rsidRDefault="003D0BEF" w:rsidP="00C913B2">
      <w:pPr>
        <w:jc w:val="center"/>
      </w:pPr>
      <w:r>
        <w:t>Číslo Dodavatele  587/2024</w:t>
      </w:r>
    </w:p>
    <w:p w:rsidR="00C913B2" w:rsidRDefault="00C913B2" w:rsidP="00C913B2">
      <w:pPr>
        <w:jc w:val="center"/>
      </w:pPr>
    </w:p>
    <w:p w:rsidR="00C913B2" w:rsidRDefault="00C913B2"/>
    <w:p w:rsidR="00C913B2" w:rsidRDefault="00C913B2"/>
    <w:p w:rsidR="00C913B2" w:rsidRDefault="00C913B2"/>
    <w:p w:rsidR="00C913B2" w:rsidRDefault="00C913B2"/>
    <w:p w:rsidR="00C913B2" w:rsidRDefault="00C913B2"/>
    <w:p w:rsidR="00C913B2" w:rsidRDefault="00C913B2"/>
    <w:p w:rsidR="00C913B2" w:rsidRDefault="00C913B2"/>
    <w:p w:rsidR="00C913B2" w:rsidRDefault="00C913B2"/>
    <w:p w:rsidR="00C913B2" w:rsidRDefault="00C913B2"/>
    <w:p w:rsidR="00C913B2" w:rsidRDefault="00C913B2"/>
    <w:p w:rsidR="00C913B2" w:rsidRDefault="00C913B2"/>
    <w:p w:rsidR="00C913B2" w:rsidRDefault="00C913B2"/>
    <w:p w:rsidR="00C913B2" w:rsidRDefault="00C913B2"/>
    <w:p w:rsidR="00C913B2" w:rsidRDefault="00C913B2"/>
    <w:p w:rsidR="00C913B2" w:rsidRDefault="003D0BEF" w:rsidP="00C913B2">
      <w:pPr>
        <w:jc w:val="center"/>
      </w:pPr>
      <w:r>
        <w:t>Stránka 1 z 5</w:t>
      </w:r>
    </w:p>
    <w:p w:rsidR="00C913B2" w:rsidRDefault="003D0BEF">
      <w:r w:rsidRPr="00C913B2">
        <w:rPr>
          <w:b/>
        </w:rPr>
        <w:lastRenderedPageBreak/>
        <w:t>TENTO DODATEK Č. 4 KE SMLOUVĚ O DÍLO</w:t>
      </w:r>
      <w:r>
        <w:t xml:space="preserve"> č. objednatele S-0086/00410047/2024 a č. dodavatele 587/2024 uzavřené dne </w:t>
      </w:r>
      <w:proofErr w:type="gramStart"/>
      <w:r>
        <w:t>12.7.2024</w:t>
      </w:r>
      <w:proofErr w:type="gramEnd"/>
      <w:r>
        <w:t>, (dále jen „</w:t>
      </w:r>
      <w:r w:rsidRPr="00C913B2">
        <w:rPr>
          <w:b/>
        </w:rPr>
        <w:t>Smlouva“</w:t>
      </w:r>
      <w:r>
        <w:t>) je uzavřen</w:t>
      </w:r>
    </w:p>
    <w:p w:rsidR="00C913B2" w:rsidRDefault="003D0BEF">
      <w:r>
        <w:t xml:space="preserve"> MEZI SMLUVNÍMI STRANAMI, KTERÝMI JSOU:</w:t>
      </w:r>
    </w:p>
    <w:p w:rsidR="00734EE8" w:rsidRDefault="00734EE8"/>
    <w:p w:rsidR="00C913B2" w:rsidRDefault="003D0BEF" w:rsidP="00734EE8">
      <w:pPr>
        <w:spacing w:after="0"/>
      </w:pPr>
      <w:r w:rsidRPr="00C913B2">
        <w:rPr>
          <w:b/>
        </w:rPr>
        <w:t xml:space="preserve">Regionální muzeum v Kolíně, </w:t>
      </w:r>
      <w:proofErr w:type="spellStart"/>
      <w:proofErr w:type="gramStart"/>
      <w:r w:rsidRPr="00C913B2">
        <w:rPr>
          <w:b/>
        </w:rPr>
        <w:t>p.o</w:t>
      </w:r>
      <w:proofErr w:type="spellEnd"/>
      <w:r w:rsidRPr="00C913B2">
        <w:rPr>
          <w:b/>
        </w:rPr>
        <w:t>.</w:t>
      </w:r>
      <w:proofErr w:type="gramEnd"/>
      <w:r>
        <w:t xml:space="preserve"> </w:t>
      </w:r>
    </w:p>
    <w:p w:rsidR="00C913B2" w:rsidRDefault="003D0BEF" w:rsidP="00734EE8">
      <w:pPr>
        <w:spacing w:after="0"/>
      </w:pPr>
      <w:r>
        <w:t xml:space="preserve">Zastoupený: Mgr. Vladimírem </w:t>
      </w:r>
      <w:proofErr w:type="spellStart"/>
      <w:r>
        <w:t>Rišlinkem</w:t>
      </w:r>
      <w:proofErr w:type="spellEnd"/>
      <w:r>
        <w:t>, ředitelem</w:t>
      </w:r>
    </w:p>
    <w:p w:rsidR="00C913B2" w:rsidRDefault="003D0BEF" w:rsidP="00734EE8">
      <w:pPr>
        <w:spacing w:after="0"/>
      </w:pPr>
      <w:r>
        <w:t xml:space="preserve"> IČO: 00410047 </w:t>
      </w:r>
    </w:p>
    <w:p w:rsidR="00C913B2" w:rsidRDefault="003D0BEF" w:rsidP="00734EE8">
      <w:pPr>
        <w:spacing w:after="0"/>
      </w:pPr>
      <w:r>
        <w:t>Se sídlem: Karlovo nám. 8, 280 02 Kolín</w:t>
      </w:r>
    </w:p>
    <w:p w:rsidR="00C913B2" w:rsidRDefault="003D0BEF" w:rsidP="00734EE8">
      <w:pPr>
        <w:spacing w:after="0"/>
      </w:pPr>
      <w:r>
        <w:t xml:space="preserve"> Bankovní spojení: </w:t>
      </w:r>
      <w:proofErr w:type="spellStart"/>
      <w:r w:rsidR="00C913B2">
        <w:t>xxxxxx</w:t>
      </w:r>
      <w:proofErr w:type="spellEnd"/>
    </w:p>
    <w:p w:rsidR="00C913B2" w:rsidRDefault="003D0BEF" w:rsidP="00734EE8">
      <w:pPr>
        <w:spacing w:after="0"/>
      </w:pPr>
      <w:r>
        <w:t xml:space="preserve"> Číslo účtu: </w:t>
      </w:r>
      <w:proofErr w:type="spellStart"/>
      <w:r w:rsidR="00C913B2">
        <w:t>xxxxxxxxxx</w:t>
      </w:r>
      <w:proofErr w:type="spellEnd"/>
    </w:p>
    <w:p w:rsidR="00734EE8" w:rsidRDefault="00734EE8"/>
    <w:p w:rsidR="00734EE8" w:rsidRDefault="003D0BEF" w:rsidP="009649F4">
      <w:pPr>
        <w:spacing w:after="0"/>
        <w:jc w:val="center"/>
      </w:pPr>
      <w:r>
        <w:t xml:space="preserve">DÁLE JEN </w:t>
      </w:r>
      <w:r w:rsidRPr="00C913B2">
        <w:rPr>
          <w:b/>
        </w:rPr>
        <w:t>„Objednatel“</w:t>
      </w:r>
    </w:p>
    <w:p w:rsidR="00734EE8" w:rsidRDefault="003D0BEF" w:rsidP="009649F4">
      <w:pPr>
        <w:spacing w:after="0"/>
        <w:jc w:val="center"/>
      </w:pPr>
      <w:r>
        <w:t>NA STRANĚ JEDNÉ,</w:t>
      </w:r>
    </w:p>
    <w:p w:rsidR="00734EE8" w:rsidRDefault="003D0BEF">
      <w:r>
        <w:t xml:space="preserve"> a </w:t>
      </w:r>
    </w:p>
    <w:p w:rsidR="00734EE8" w:rsidRDefault="003D0BEF" w:rsidP="009649F4">
      <w:pPr>
        <w:spacing w:after="0"/>
      </w:pPr>
      <w:r w:rsidRPr="00734EE8">
        <w:rPr>
          <w:b/>
        </w:rPr>
        <w:t xml:space="preserve">BFK </w:t>
      </w:r>
      <w:proofErr w:type="spellStart"/>
      <w:r w:rsidRPr="00734EE8">
        <w:rPr>
          <w:b/>
        </w:rPr>
        <w:t>service</w:t>
      </w:r>
      <w:proofErr w:type="spellEnd"/>
      <w:r w:rsidRPr="00734EE8">
        <w:rPr>
          <w:b/>
        </w:rPr>
        <w:t xml:space="preserve"> a.s.</w:t>
      </w:r>
    </w:p>
    <w:p w:rsidR="00734EE8" w:rsidRDefault="003D0BEF" w:rsidP="009649F4">
      <w:pPr>
        <w:spacing w:after="0"/>
      </w:pPr>
      <w:r>
        <w:t xml:space="preserve"> sídlo: Komenského nám. 54, 281 44 Zásmuky </w:t>
      </w:r>
    </w:p>
    <w:p w:rsidR="00734EE8" w:rsidRDefault="003D0BEF" w:rsidP="009649F4">
      <w:pPr>
        <w:spacing w:after="0"/>
      </w:pPr>
      <w:r>
        <w:t xml:space="preserve">zapsaný v obchodním rejstříku vedeném Městským soudem v Praze v oddíle B, vložka 9379 jednající Ing. Jiřím Fořtem, členem představenstva </w:t>
      </w:r>
    </w:p>
    <w:p w:rsidR="00734EE8" w:rsidRDefault="003D0BEF" w:rsidP="009649F4">
      <w:pPr>
        <w:spacing w:after="0"/>
      </w:pPr>
      <w:r>
        <w:t xml:space="preserve">IČO: 27155153 DIČ: CZ27155153 </w:t>
      </w:r>
    </w:p>
    <w:p w:rsidR="00734EE8" w:rsidRDefault="003D0BEF" w:rsidP="009649F4">
      <w:pPr>
        <w:spacing w:after="0"/>
      </w:pPr>
      <w:r>
        <w:t xml:space="preserve">bankovní spojení: </w:t>
      </w:r>
      <w:proofErr w:type="spellStart"/>
      <w:r w:rsidR="00734EE8">
        <w:t>xxxxxxxxxxxxxxxxxxx</w:t>
      </w:r>
      <w:proofErr w:type="spellEnd"/>
    </w:p>
    <w:p w:rsidR="00734EE8" w:rsidRDefault="003D0BEF" w:rsidP="009649F4">
      <w:pPr>
        <w:spacing w:after="0"/>
      </w:pPr>
      <w:r>
        <w:t xml:space="preserve"> číslo </w:t>
      </w:r>
      <w:proofErr w:type="spellStart"/>
      <w:r>
        <w:t>účto</w:t>
      </w:r>
      <w:proofErr w:type="spellEnd"/>
      <w:r>
        <w:t xml:space="preserve"> </w:t>
      </w:r>
      <w:proofErr w:type="spellStart"/>
      <w:r w:rsidR="00734EE8">
        <w:t>xxxxxxxxxxxxxxxxx</w:t>
      </w:r>
      <w:proofErr w:type="spellEnd"/>
    </w:p>
    <w:p w:rsidR="009649F4" w:rsidRDefault="009649F4" w:rsidP="009649F4">
      <w:pPr>
        <w:spacing w:after="0"/>
      </w:pPr>
    </w:p>
    <w:p w:rsidR="009649F4" w:rsidRDefault="009649F4" w:rsidP="009649F4">
      <w:pPr>
        <w:spacing w:after="0"/>
      </w:pPr>
    </w:p>
    <w:p w:rsidR="009649F4" w:rsidRDefault="003D0BEF" w:rsidP="009649F4">
      <w:pPr>
        <w:spacing w:after="0"/>
        <w:jc w:val="center"/>
      </w:pPr>
      <w:r>
        <w:t>DÁLE JEN „</w:t>
      </w:r>
      <w:r w:rsidRPr="009649F4">
        <w:rPr>
          <w:b/>
        </w:rPr>
        <w:t>Dodavatel</w:t>
      </w:r>
      <w:r>
        <w:t>“</w:t>
      </w:r>
    </w:p>
    <w:p w:rsidR="009649F4" w:rsidRDefault="003D0BEF" w:rsidP="009649F4">
      <w:pPr>
        <w:spacing w:after="0"/>
        <w:jc w:val="center"/>
      </w:pPr>
      <w:r>
        <w:t>NA STRANĚ DRUHÉ,</w:t>
      </w:r>
    </w:p>
    <w:p w:rsidR="009649F4" w:rsidRDefault="009649F4" w:rsidP="009649F4">
      <w:pPr>
        <w:spacing w:after="0"/>
        <w:jc w:val="center"/>
      </w:pPr>
    </w:p>
    <w:p w:rsidR="009649F4" w:rsidRDefault="009649F4" w:rsidP="009649F4">
      <w:pPr>
        <w:spacing w:after="0"/>
        <w:jc w:val="center"/>
      </w:pPr>
    </w:p>
    <w:p w:rsidR="009649F4" w:rsidRDefault="003D0BEF" w:rsidP="009649F4">
      <w:pPr>
        <w:spacing w:after="0"/>
        <w:jc w:val="center"/>
      </w:pPr>
      <w:r>
        <w:t>OBJEDNATEL A DODAVATEL SPOLEČNĚ JEN „</w:t>
      </w:r>
      <w:r w:rsidRPr="009649F4">
        <w:rPr>
          <w:b/>
        </w:rPr>
        <w:t>Smluvní strany</w:t>
      </w:r>
      <w:r>
        <w:t>“</w:t>
      </w:r>
    </w:p>
    <w:p w:rsidR="009649F4" w:rsidRDefault="003D0BEF" w:rsidP="009649F4">
      <w:pPr>
        <w:spacing w:after="0"/>
        <w:jc w:val="center"/>
      </w:pPr>
      <w:r>
        <w:t>NEBO JEDNOTLIVĚ „</w:t>
      </w:r>
      <w:r w:rsidRPr="009649F4">
        <w:rPr>
          <w:b/>
        </w:rPr>
        <w:t>Smluvní strana</w:t>
      </w:r>
      <w:r>
        <w:t>“.</w:t>
      </w:r>
    </w:p>
    <w:p w:rsidR="009649F4" w:rsidRDefault="009649F4" w:rsidP="009649F4">
      <w:pPr>
        <w:spacing w:after="0"/>
        <w:jc w:val="center"/>
      </w:pPr>
    </w:p>
    <w:p w:rsidR="009649F4" w:rsidRDefault="009649F4" w:rsidP="009649F4">
      <w:pPr>
        <w:spacing w:after="0"/>
        <w:jc w:val="center"/>
      </w:pPr>
    </w:p>
    <w:p w:rsidR="009649F4" w:rsidRDefault="009649F4" w:rsidP="009649F4">
      <w:pPr>
        <w:spacing w:after="0"/>
        <w:jc w:val="center"/>
      </w:pPr>
    </w:p>
    <w:p w:rsidR="009649F4" w:rsidRDefault="009649F4" w:rsidP="009649F4">
      <w:pPr>
        <w:spacing w:after="0"/>
        <w:jc w:val="center"/>
      </w:pPr>
    </w:p>
    <w:p w:rsidR="009649F4" w:rsidRDefault="009649F4" w:rsidP="009649F4">
      <w:pPr>
        <w:spacing w:after="0"/>
        <w:jc w:val="center"/>
      </w:pPr>
    </w:p>
    <w:p w:rsidR="009649F4" w:rsidRDefault="009649F4" w:rsidP="009649F4">
      <w:pPr>
        <w:spacing w:after="0"/>
        <w:jc w:val="center"/>
      </w:pPr>
    </w:p>
    <w:p w:rsidR="009649F4" w:rsidRDefault="009649F4" w:rsidP="009649F4">
      <w:pPr>
        <w:spacing w:after="0"/>
        <w:jc w:val="center"/>
      </w:pPr>
    </w:p>
    <w:p w:rsidR="009649F4" w:rsidRDefault="009649F4" w:rsidP="009649F4">
      <w:pPr>
        <w:spacing w:after="0"/>
        <w:jc w:val="center"/>
      </w:pPr>
    </w:p>
    <w:p w:rsidR="009649F4" w:rsidRDefault="009649F4" w:rsidP="009649F4">
      <w:pPr>
        <w:spacing w:after="0"/>
        <w:jc w:val="center"/>
      </w:pPr>
    </w:p>
    <w:p w:rsidR="009649F4" w:rsidRDefault="009649F4" w:rsidP="009649F4">
      <w:pPr>
        <w:spacing w:after="0"/>
        <w:jc w:val="center"/>
      </w:pPr>
    </w:p>
    <w:p w:rsidR="009649F4" w:rsidRDefault="009649F4" w:rsidP="009649F4">
      <w:pPr>
        <w:spacing w:after="0"/>
        <w:jc w:val="center"/>
      </w:pPr>
    </w:p>
    <w:p w:rsidR="009649F4" w:rsidRDefault="009649F4" w:rsidP="009649F4">
      <w:pPr>
        <w:spacing w:after="0"/>
        <w:jc w:val="center"/>
      </w:pPr>
    </w:p>
    <w:p w:rsidR="009649F4" w:rsidRDefault="003D0BEF" w:rsidP="009649F4">
      <w:pPr>
        <w:jc w:val="center"/>
      </w:pPr>
      <w:r>
        <w:t>Stránka 2 z</w:t>
      </w:r>
      <w:r w:rsidR="009649F4">
        <w:t> </w:t>
      </w:r>
      <w:r>
        <w:t>5</w:t>
      </w:r>
    </w:p>
    <w:p w:rsidR="009649F4" w:rsidRDefault="003D0BEF" w:rsidP="009649F4">
      <w:pPr>
        <w:spacing w:after="0"/>
        <w:jc w:val="center"/>
      </w:pPr>
      <w:r w:rsidRPr="009649F4">
        <w:rPr>
          <w:b/>
        </w:rPr>
        <w:lastRenderedPageBreak/>
        <w:t>Článek I.</w:t>
      </w:r>
    </w:p>
    <w:p w:rsidR="009649F4" w:rsidRDefault="003D0BEF" w:rsidP="009649F4">
      <w:pPr>
        <w:spacing w:after="0"/>
        <w:jc w:val="center"/>
        <w:rPr>
          <w:b/>
        </w:rPr>
      </w:pPr>
      <w:r w:rsidRPr="009649F4">
        <w:rPr>
          <w:b/>
        </w:rPr>
        <w:t>Předmět dodatku č. 4</w:t>
      </w:r>
    </w:p>
    <w:p w:rsidR="009649F4" w:rsidRPr="009649F4" w:rsidRDefault="009649F4" w:rsidP="009649F4">
      <w:pPr>
        <w:spacing w:after="0"/>
        <w:jc w:val="center"/>
        <w:rPr>
          <w:b/>
        </w:rPr>
      </w:pPr>
    </w:p>
    <w:p w:rsidR="009649F4" w:rsidRDefault="003D0BEF" w:rsidP="009649F4">
      <w:pPr>
        <w:pStyle w:val="Odstavecseseznamem"/>
        <w:numPr>
          <w:ilvl w:val="0"/>
          <w:numId w:val="1"/>
        </w:numPr>
        <w:jc w:val="both"/>
      </w:pPr>
      <w:r>
        <w:t xml:space="preserve">V rámci provádění prací na díle „Výstavba nové vstupní budovy v areálu Muzea lidových staveb v Kouřimi“ byly zjištěny skutečnosti, které je nutné zohlednit změnou v projektu formou změnových listů (monolitické konstrukce, venkovní turniket, napájení vrat a osvětlení, změna prosklené stěny za zděnou, změna tvaru a konstrukce přístřešku, přesun stávající EPS ústředny, nouzové ovládání turniketu, změna skladby betonových ploch, úprava pojezdových vrat, změna konstrukce u elektrorozvaděče, změny v ÚT, dopočet potrubí s ohledem na změny dispozic, úprava terénu pro vegetační úpravy, stabilizace nového parkovacího stání, doplnění </w:t>
      </w:r>
      <w:proofErr w:type="spellStart"/>
      <w:r>
        <w:t>MaR</w:t>
      </w:r>
      <w:proofErr w:type="spellEnd"/>
      <w:r>
        <w:t xml:space="preserve">, úprava tras VZT, doplnění SDK podhledů, výkop a realizace přípojky vodovodu a kanalizace, změna lité podlahy na keramickou dlažbu, změna střešní krytiny, upřesnění mobiliáře, odpočet EPS, změna oplocení, změna vstupního schodiště, doplnění parapetů, doplnění olejových nátěrů, odpočet silnoproudých rozvodů), v důsledku čehož i navýšením ceny a prodloužením doby zhotovení díla. Detailní popisy změn jsou součástí změnových listů č. 6, 7, 8, 9, 10, 11, 12, 13, 14, 15, 16, 17, 18, 19, 20, 21, 22 a 23, které jsou nedílnou součástí tohoto dodatku č. 4 ke Smlouvě. Jedná se o nepodstatné změny závazku z původní Smlouvy splňující v případě Změnových listů č. 6, 10, 11, 12, 13, 14, 17, 19, 20, 22 a 23 podmínky stanovené v § 222 odst. 6 (v kombinaci s odst. 9) zákona č.134/2016 Sb., o zadávání veřejných zakázek, ve znění pozdějších předpisů (dále jen </w:t>
      </w:r>
      <w:r w:rsidRPr="009649F4">
        <w:rPr>
          <w:b/>
        </w:rPr>
        <w:t>„ZZVZ“</w:t>
      </w:r>
      <w:r>
        <w:t>), v případě změn dle Změnových listů č. 7, 8, 9, 15, 16, 18 a 21 podmínky dle § 222 odst. 4 ZZVZ. Proto Smluvní strany uzavírají tento dodatek č. 4 ke Smlouvě (dále jen „Dodatek č. 4“).</w:t>
      </w:r>
    </w:p>
    <w:p w:rsidR="009649F4" w:rsidRDefault="009649F4" w:rsidP="009649F4">
      <w:pPr>
        <w:pStyle w:val="Odstavecseseznamem"/>
        <w:ind w:left="408"/>
        <w:jc w:val="both"/>
      </w:pPr>
    </w:p>
    <w:p w:rsidR="009649F4" w:rsidRDefault="003D0BEF" w:rsidP="009649F4">
      <w:pPr>
        <w:jc w:val="both"/>
      </w:pPr>
      <w:r>
        <w:t xml:space="preserve"> 2. Smluvní strany se dohodly na následujících změnách Smlouvy:</w:t>
      </w:r>
    </w:p>
    <w:p w:rsidR="009649F4" w:rsidRDefault="003D0BEF" w:rsidP="009649F4">
      <w:pPr>
        <w:jc w:val="both"/>
      </w:pPr>
      <w:r>
        <w:t xml:space="preserve"> 2.1 Vzhledem ke skutečnostem zjištěným v průběhu realizace stavebních prací, popsaných ve Změnových listech č. 6, 7, 8, 9, 10, 11, 12, 13, 14, 15, 16, 17, 18, 19, 20, 21, 22 a 23, které tvoří přílohu tohoto Dodatku č. 4, se původní znění čl. I., odst. 1.5 Smlouvy ruší a nahrazuje se tímto novým zněním:</w:t>
      </w:r>
    </w:p>
    <w:p w:rsidR="009649F4" w:rsidRPr="009649F4" w:rsidRDefault="003D0BEF" w:rsidP="009649F4">
      <w:pPr>
        <w:jc w:val="both"/>
        <w:rPr>
          <w:i/>
        </w:rPr>
      </w:pPr>
      <w:r w:rsidRPr="009649F4">
        <w:rPr>
          <w:i/>
        </w:rPr>
        <w:t xml:space="preserve"> Dodavatel se zavazuje k provedení díla – stavby „Výstavba nové vstupní budovy v areálu Muzea lidových staveb v Kouřimi“ podle projektové dokumentace pro provádění stavby vč. výkazu výměr, kterou vypracovala společnost IHARCH s.r.o., Nad údolím 351/70 147 00 Praha 4, IČO: 24763845, v rozsahu specifikovaném v oceněném výkazu výměr (položkovém rozpočtu), který tvoří přílohu č. 3 Smlouvy ve znění Změnových listů č. 1, 2, 3, 4, 5, 6, 7, 8, 9, 10, 11, 12, 13, 14, 15, 16, 17, 18, 19, 20, 21, 22 a 23, a byl součástí nabídky dodavatele podané v rámci zadávacího řízení na výběr dodavatele předmětu díla. Součástí provedení díla je i vypracování nezbytné výrobní a dílenské dokumentace. </w:t>
      </w:r>
    </w:p>
    <w:p w:rsidR="009649F4" w:rsidRPr="009649F4" w:rsidRDefault="003D0BEF" w:rsidP="009649F4">
      <w:pPr>
        <w:jc w:val="both"/>
        <w:rPr>
          <w:i/>
        </w:rPr>
      </w:pPr>
      <w:r w:rsidRPr="009649F4">
        <w:rPr>
          <w:i/>
        </w:rPr>
        <w:t xml:space="preserve">Místem plnění předmětu je Areál Muzea lidových staveb v Kouřimi, Ruská ulice, 281 61 Kouřim v rozsahu projektové dokumentace a podle uvedeného výkazu výměr a požadovaného soupisu prací. </w:t>
      </w:r>
    </w:p>
    <w:p w:rsidR="009649F4" w:rsidRDefault="003D0BEF" w:rsidP="009649F4">
      <w:pPr>
        <w:jc w:val="both"/>
      </w:pPr>
      <w:r>
        <w:t xml:space="preserve">2.2 Vzhledem ke skutečnostem zjištěným v průběhu realizace stavebních prací, popsaných ve Změnových listech č. 6, 7, 8, 9, 10, 11, 12, 13, 14, 15, 16, 17, 18, 19, 20, 21, 22 a 23, které tvoří přílohu tohoto Dodatku č. 4 </w:t>
      </w:r>
      <w:proofErr w:type="gramStart"/>
      <w:r>
        <w:t>se</w:t>
      </w:r>
      <w:proofErr w:type="gramEnd"/>
      <w:r>
        <w:t xml:space="preserve"> původní znění čl. III. odst. 3.1. Smlouvy ruší a nahrazuje se tímto novým zněním: </w:t>
      </w:r>
    </w:p>
    <w:p w:rsidR="009649F4" w:rsidRDefault="003D0BEF" w:rsidP="009649F4">
      <w:pPr>
        <w:jc w:val="center"/>
      </w:pPr>
      <w:r>
        <w:t>Stránka 3 z 5</w:t>
      </w:r>
    </w:p>
    <w:p w:rsidR="009649F4" w:rsidRPr="009649F4" w:rsidRDefault="003D0BEF" w:rsidP="009649F4">
      <w:pPr>
        <w:jc w:val="both"/>
        <w:rPr>
          <w:i/>
        </w:rPr>
      </w:pPr>
      <w:r w:rsidRPr="009649F4">
        <w:rPr>
          <w:i/>
        </w:rPr>
        <w:lastRenderedPageBreak/>
        <w:t>Cena za dílo dle článku I. Smlouvy je sjednána na základě nabídkové ceny dodavatele dohodou smluvních stran v souladu se zákonem č. 526/1990 Sb., o cenách, ve znění pozdějších předpisů, v celkové výši 22 471 101,14, a to jako cena nejvýše přípustná ve vztahu k oceněnému výkazu výměr, který tvoří přílohu č. 3 této Smlouvy, ve znění Změnových listů č. 1, 2, 3, 4, 5, 6, 7, 8, 9, 10, 11, 12, 13, 14, 15, 16, 17, 18, 19, 20, 21, 22 a 23.</w:t>
      </w:r>
    </w:p>
    <w:p w:rsidR="009649F4" w:rsidRPr="009649F4" w:rsidRDefault="003D0BEF" w:rsidP="009649F4">
      <w:pPr>
        <w:jc w:val="both"/>
        <w:rPr>
          <w:i/>
        </w:rPr>
      </w:pPr>
      <w:r w:rsidRPr="009649F4">
        <w:rPr>
          <w:i/>
        </w:rPr>
        <w:t>K této ceně za dílo bude dodavatelem účtována v souladu se zákonem č. 235/2004 Sb., o dani z přidané hodnoty, ve znění pozdějších předpisů (dále také „zákon o DPH“), DPH ve výši 4 718 931,24 Kč.</w:t>
      </w:r>
    </w:p>
    <w:p w:rsidR="009649F4" w:rsidRPr="009649F4" w:rsidRDefault="003D0BEF" w:rsidP="009649F4">
      <w:pPr>
        <w:jc w:val="both"/>
        <w:rPr>
          <w:i/>
        </w:rPr>
      </w:pPr>
      <w:r>
        <w:t xml:space="preserve"> </w:t>
      </w:r>
      <w:r w:rsidRPr="009649F4">
        <w:rPr>
          <w:i/>
        </w:rPr>
        <w:t>Celková cena za dílo včetně DPH činí 27 190 032,38 Kč.</w:t>
      </w:r>
    </w:p>
    <w:p w:rsidR="009649F4" w:rsidRPr="009649F4" w:rsidRDefault="003D0BEF" w:rsidP="009649F4">
      <w:pPr>
        <w:jc w:val="both"/>
        <w:rPr>
          <w:i/>
        </w:rPr>
      </w:pPr>
      <w:r w:rsidRPr="009649F4">
        <w:rPr>
          <w:i/>
        </w:rPr>
        <w:t xml:space="preserve"> Nedílnou součástí Smlouvy je oceněný výkaz výměr uvedený v příloze č. 3 </w:t>
      </w:r>
      <w:proofErr w:type="gramStart"/>
      <w:r w:rsidRPr="009649F4">
        <w:rPr>
          <w:i/>
        </w:rPr>
        <w:t>této</w:t>
      </w:r>
      <w:proofErr w:type="gramEnd"/>
      <w:r w:rsidRPr="009649F4">
        <w:rPr>
          <w:i/>
        </w:rPr>
        <w:t xml:space="preserve"> Smlouvy ve znění Změnových listů č. 1, 2, 3, 4, 5, 6, 7, 8, 9, 10, 11, 12, 13, 14, 15, 16, 17, 18, 19, 20, 21, 22 a 23. Celkové ceny položek (a jejich kalkulací s oceněným množstvím či rozsahem dané položky a stanovené jednotkové ceny daných položek) uvedené v oceněném výkazu výměr jsou pevné a platné po celou dobu realizace díla. Jednotlivé položky oceněného výkazu výměr v sobě zahrnují i práce a dodávky tam výslovně nepojmenované, jejichž provedení či dodání je pro řádnou realizaci a dokončení dané položky oceněného výkazu výměr při odborné péči dodavatele nutno předvídat a v odborných kruzích jsou považovány za její součást.</w:t>
      </w:r>
    </w:p>
    <w:p w:rsidR="009649F4" w:rsidRPr="009649F4" w:rsidRDefault="003D0BEF" w:rsidP="009649F4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9649F4">
        <w:rPr>
          <w:b/>
        </w:rPr>
        <w:t>Rekapitulace změny ceny díla dle Smlouvy s ohledem na tento Dodatek č. 4</w:t>
      </w:r>
      <w:r>
        <w:t xml:space="preserve">. </w:t>
      </w:r>
    </w:p>
    <w:p w:rsidR="009649F4" w:rsidRDefault="003D0BEF" w:rsidP="009649F4">
      <w:pPr>
        <w:jc w:val="both"/>
      </w:pPr>
      <w:r>
        <w:t xml:space="preserve">Původní cena za dílo dle smlouvy o dílo činila 19 443 405,63 Kč bez DPH, tedy 23 526 520,81 Kč s DPH. </w:t>
      </w:r>
    </w:p>
    <w:p w:rsidR="009649F4" w:rsidRDefault="003D0BEF" w:rsidP="009649F4">
      <w:pPr>
        <w:jc w:val="both"/>
      </w:pPr>
      <w:r>
        <w:t xml:space="preserve">Dodatkem č. 1 byla cena za dílo dle Smlouvy navýšena o 1 007 826,48 Kč bez DPH, nová cena za dílo dle Smlouvy ve znění Dodatku č. 1 činila 20 451 232,11 Kč bez DPH, tedy 24 745 990,85 Kč s DPH. </w:t>
      </w:r>
    </w:p>
    <w:p w:rsidR="009649F4" w:rsidRDefault="003D0BEF" w:rsidP="009649F4">
      <w:pPr>
        <w:jc w:val="both"/>
      </w:pPr>
      <w:r>
        <w:t xml:space="preserve">Dodatkem č. 2 byla cena za dílo dle Smlouvy navýšena o 568 962,50 Kč bez DPH, nová cena za dílo dle Smlouvy ve znění Dodatku č. 2 činí 21 020 194,61 Kč bez DPH, tedy 25 434 435,48 Kč s DPH. </w:t>
      </w:r>
    </w:p>
    <w:p w:rsidR="009649F4" w:rsidRDefault="003D0BEF" w:rsidP="009649F4">
      <w:pPr>
        <w:jc w:val="both"/>
      </w:pPr>
      <w:r>
        <w:t>Dodatkem č. 3 byl prodloužen termín dokončení díla.</w:t>
      </w:r>
    </w:p>
    <w:p w:rsidR="009649F4" w:rsidRDefault="003D0BEF" w:rsidP="009649F4">
      <w:pPr>
        <w:jc w:val="both"/>
      </w:pPr>
      <w:r>
        <w:t xml:space="preserve"> Dodatkem č. 4 je cena za dílo dle Smlouvy navýšena o 1 450 906,53 Kč bez DPH, nová cena za dílo dle Smlouvy ve znění Dodatku č. 4 činí 22 471 101,14 Kč bez DPH, tedy 27 190 032,38 Kč s DPH. </w:t>
      </w:r>
    </w:p>
    <w:p w:rsidR="007A3438" w:rsidRDefault="007A3438" w:rsidP="009649F4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311"/>
        <w:gridCol w:w="1985"/>
        <w:gridCol w:w="2551"/>
      </w:tblGrid>
      <w:tr w:rsidR="007A3438" w:rsidRPr="007A3438" w:rsidTr="007A3438">
        <w:trPr>
          <w:trHeight w:val="28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>DPH 21%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  <w:proofErr w:type="spellStart"/>
            <w:proofErr w:type="gramStart"/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>vč.DPH</w:t>
            </w:r>
            <w:proofErr w:type="spellEnd"/>
            <w:proofErr w:type="gramEnd"/>
          </w:p>
        </w:tc>
      </w:tr>
      <w:tr w:rsidR="007A3438" w:rsidRPr="007A3438" w:rsidTr="007A3438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>Smlouva o dílo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19 443 405,63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4 083 116,18 Kč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23 526 521,81 Kč </w:t>
            </w:r>
          </w:p>
        </w:tc>
      </w:tr>
      <w:tr w:rsidR="007A3438" w:rsidRPr="007A3438" w:rsidTr="007A3438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Dodatek </w:t>
            </w:r>
            <w:proofErr w:type="gramStart"/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>č.1</w:t>
            </w:r>
            <w:proofErr w:type="gram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1 007 826,48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3438" w:rsidRPr="007A3438" w:rsidTr="007A3438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Dodatek </w:t>
            </w:r>
            <w:proofErr w:type="gramStart"/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>č.2</w:t>
            </w:r>
            <w:proofErr w:type="gram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568 962,50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3438" w:rsidRPr="007A3438" w:rsidTr="007A3438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Dodatek </w:t>
            </w:r>
            <w:proofErr w:type="gramStart"/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>č.3</w:t>
            </w:r>
            <w:proofErr w:type="gram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prodloužení termínu </w:t>
            </w:r>
          </w:p>
        </w:tc>
      </w:tr>
      <w:tr w:rsidR="007A3438" w:rsidRPr="007A3438" w:rsidTr="007A3438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Dodatek </w:t>
            </w:r>
            <w:proofErr w:type="gramStart"/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>č.4</w:t>
            </w:r>
            <w:proofErr w:type="gram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1 450 906,53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3438" w:rsidRPr="007A3438" w:rsidTr="007A3438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>Celková nová cena díla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22 471 101,14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4 718 931,24 Kč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38" w:rsidRPr="007A3438" w:rsidRDefault="007A3438" w:rsidP="007A3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34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27 190 032,38 Kč </w:t>
            </w:r>
          </w:p>
        </w:tc>
      </w:tr>
    </w:tbl>
    <w:p w:rsidR="007A3438" w:rsidRDefault="007A3438" w:rsidP="009649F4">
      <w:pPr>
        <w:jc w:val="both"/>
      </w:pPr>
    </w:p>
    <w:p w:rsidR="007A3438" w:rsidRDefault="007A3438" w:rsidP="007A3438">
      <w:pPr>
        <w:jc w:val="center"/>
      </w:pPr>
      <w:r>
        <w:t>Stránka 4 z 5</w:t>
      </w:r>
    </w:p>
    <w:p w:rsidR="007A3438" w:rsidRPr="007A3438" w:rsidRDefault="003D0BEF" w:rsidP="007A3438">
      <w:pPr>
        <w:jc w:val="center"/>
        <w:rPr>
          <w:b/>
        </w:rPr>
      </w:pPr>
      <w:r w:rsidRPr="007A3438">
        <w:rPr>
          <w:b/>
        </w:rPr>
        <w:lastRenderedPageBreak/>
        <w:t>Článek II.</w:t>
      </w:r>
    </w:p>
    <w:p w:rsidR="007A3438" w:rsidRDefault="003D0BEF" w:rsidP="007A3438">
      <w:pPr>
        <w:pStyle w:val="Odstavecseseznamem"/>
        <w:numPr>
          <w:ilvl w:val="0"/>
          <w:numId w:val="3"/>
        </w:numPr>
        <w:jc w:val="both"/>
      </w:pPr>
      <w:r>
        <w:t>Ostatní ujednání Smlouvy zůstávají nezměněna.</w:t>
      </w:r>
    </w:p>
    <w:p w:rsidR="007A3438" w:rsidRDefault="003D0BEF" w:rsidP="007A3438">
      <w:pPr>
        <w:ind w:left="360"/>
        <w:jc w:val="both"/>
      </w:pPr>
      <w:r>
        <w:t xml:space="preserve"> 2. Tento Dodatek č. 4 se uzavírá v souladu s § 222, odst. 4 a odst. 6 ZZVZ. </w:t>
      </w:r>
    </w:p>
    <w:p w:rsidR="007A3438" w:rsidRDefault="003D0BEF" w:rsidP="007A3438">
      <w:pPr>
        <w:ind w:left="360"/>
        <w:jc w:val="both"/>
      </w:pPr>
      <w:r>
        <w:t xml:space="preserve">3. Tento Dodatek č. 4 je vyhotoven v elektronickém originále, přičemž každá ze smluvních stran obdrží originál. </w:t>
      </w:r>
    </w:p>
    <w:p w:rsidR="007A3438" w:rsidRDefault="003D0BEF" w:rsidP="007A3438">
      <w:pPr>
        <w:ind w:left="360"/>
        <w:jc w:val="both"/>
      </w:pPr>
      <w:r>
        <w:t>4. Tento Dodatek č. 4 nabývá platnost dnem podpisu, účinnosti nabývá dnem zveřejnění v registru smluv, které provede Objednatel.</w:t>
      </w:r>
    </w:p>
    <w:p w:rsidR="007A3438" w:rsidRDefault="003D0BEF" w:rsidP="007A3438">
      <w:pPr>
        <w:ind w:left="360"/>
        <w:jc w:val="both"/>
      </w:pPr>
      <w:r>
        <w:t xml:space="preserve"> 5. Uzavření tohoto Dodatku č. 4 bylo schváleno Usnesením č. 043-38/2025/RK ze dne </w:t>
      </w:r>
      <w:proofErr w:type="gramStart"/>
      <w:r>
        <w:t>6.11.2025</w:t>
      </w:r>
      <w:proofErr w:type="gramEnd"/>
      <w:r>
        <w:t xml:space="preserve">. </w:t>
      </w:r>
    </w:p>
    <w:p w:rsidR="007A3438" w:rsidRDefault="003D0BEF" w:rsidP="007A3438">
      <w:pPr>
        <w:ind w:left="360"/>
        <w:jc w:val="both"/>
      </w:pPr>
      <w:r>
        <w:t>Přílohy: Změnové listy č. 6, 7, 8, 9, 10, 11, 12, 13, 14, 15, 16, 17, 18, 19, 20, 21, 22 a 23</w:t>
      </w:r>
    </w:p>
    <w:p w:rsidR="007A3438" w:rsidRDefault="007A3438" w:rsidP="007A3438">
      <w:pPr>
        <w:jc w:val="both"/>
      </w:pPr>
    </w:p>
    <w:p w:rsidR="007A3438" w:rsidRDefault="003D0BEF" w:rsidP="007A3438">
      <w:pPr>
        <w:jc w:val="both"/>
      </w:pPr>
      <w:r>
        <w:t>Dodavatel</w:t>
      </w:r>
    </w:p>
    <w:p w:rsidR="007A3438" w:rsidRDefault="003D0BEF" w:rsidP="007A3438">
      <w:pPr>
        <w:jc w:val="both"/>
      </w:pPr>
      <w:r>
        <w:t xml:space="preserve"> BFK </w:t>
      </w:r>
      <w:proofErr w:type="spellStart"/>
      <w:r>
        <w:t>service</w:t>
      </w:r>
      <w:proofErr w:type="spellEnd"/>
      <w:r>
        <w:t xml:space="preserve"> a.s. </w:t>
      </w:r>
    </w:p>
    <w:p w:rsidR="007A3438" w:rsidRDefault="003D0BEF" w:rsidP="007A3438">
      <w:pPr>
        <w:jc w:val="both"/>
      </w:pPr>
      <w:r>
        <w:t xml:space="preserve">…………………………………… </w:t>
      </w:r>
    </w:p>
    <w:p w:rsidR="007A3438" w:rsidRDefault="003D0BEF" w:rsidP="007A3438">
      <w:pPr>
        <w:jc w:val="both"/>
      </w:pPr>
      <w:r>
        <w:t>Ing. Jiří Fořt, člen představenstva</w:t>
      </w:r>
    </w:p>
    <w:p w:rsidR="007A3438" w:rsidRDefault="007A3438" w:rsidP="007A3438">
      <w:pPr>
        <w:jc w:val="both"/>
      </w:pPr>
    </w:p>
    <w:p w:rsidR="007A3438" w:rsidRDefault="003D0BEF" w:rsidP="007A3438">
      <w:pPr>
        <w:jc w:val="both"/>
      </w:pPr>
      <w:r>
        <w:t xml:space="preserve"> Objednatel </w:t>
      </w:r>
    </w:p>
    <w:p w:rsidR="007A3438" w:rsidRDefault="003D0BEF" w:rsidP="007A3438">
      <w:pPr>
        <w:jc w:val="both"/>
      </w:pPr>
      <w:r>
        <w:t xml:space="preserve">Regionální muzeum v Kolíně,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807995" w:rsidRDefault="003D0BEF" w:rsidP="007A3438">
      <w:pPr>
        <w:jc w:val="both"/>
      </w:pPr>
      <w:r>
        <w:t xml:space="preserve"> ………………………………………</w:t>
      </w:r>
    </w:p>
    <w:p w:rsidR="007A3438" w:rsidRDefault="007A3438" w:rsidP="007A3438">
      <w:pPr>
        <w:jc w:val="both"/>
      </w:pPr>
      <w:r>
        <w:t xml:space="preserve">Mgr. Vladimír </w:t>
      </w:r>
      <w:proofErr w:type="spellStart"/>
      <w:r>
        <w:t>Rišlink</w:t>
      </w:r>
      <w:proofErr w:type="spellEnd"/>
      <w:r>
        <w:t>, ředitel</w:t>
      </w:r>
      <w:bookmarkStart w:id="0" w:name="_GoBack"/>
      <w:bookmarkEnd w:id="0"/>
    </w:p>
    <w:sectPr w:rsidR="007A3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143"/>
    <w:multiLevelType w:val="hybridMultilevel"/>
    <w:tmpl w:val="EEB2D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948"/>
    <w:multiLevelType w:val="hybridMultilevel"/>
    <w:tmpl w:val="FB8E14DA"/>
    <w:lvl w:ilvl="0" w:tplc="21BA4426">
      <w:start w:val="3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4784691F"/>
    <w:multiLevelType w:val="hybridMultilevel"/>
    <w:tmpl w:val="6CC2B4A0"/>
    <w:lvl w:ilvl="0" w:tplc="C2D2A75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EF"/>
    <w:rsid w:val="003D0BEF"/>
    <w:rsid w:val="00734EE8"/>
    <w:rsid w:val="007A3438"/>
    <w:rsid w:val="00807995"/>
    <w:rsid w:val="009649F4"/>
    <w:rsid w:val="00C9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4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4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Figarova</dc:creator>
  <cp:lastModifiedBy>Figarova</cp:lastModifiedBy>
  <cp:revision>2</cp:revision>
  <dcterms:created xsi:type="dcterms:W3CDTF">2025-12-18T09:10:00Z</dcterms:created>
  <dcterms:modified xsi:type="dcterms:W3CDTF">2025-12-18T09:10:00Z</dcterms:modified>
</cp:coreProperties>
</file>