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C5" w:rsidRDefault="00CA64C5">
      <w:pPr>
        <w:sectPr w:rsidR="00CA64C5" w:rsidSect="000F7EB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F7EBA">
        <w:rPr>
          <w:noProof/>
        </w:rPr>
        <w:pict>
          <v:rect id="Text62" o:spid="_x0000_s1052" style="position:absolute;margin-left:11.25pt;margin-top:600.75pt;width:487.5pt;height:143.25pt;z-index:251667456;v-text-anchor:top" filled="f" stroked="f">
            <v:textbox inset="0,0,0,0">
              <w:txbxContent>
                <w:p w:rsidR="000F7EBA" w:rsidRDefault="000F7EBA">
                  <w:pPr>
                    <w:jc w:val="both"/>
                  </w:pPr>
                </w:p>
                <w:p w:rsidR="000F7EBA" w:rsidRDefault="00CA64C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F7EBA" w:rsidRDefault="000F7EBA">
                  <w:pPr>
                    <w:jc w:val="both"/>
                  </w:pPr>
                </w:p>
                <w:p w:rsidR="000F7EBA" w:rsidRDefault="00CA64C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0F7EBA">
        <w:rPr>
          <w:noProof/>
        </w:rPr>
        <w:pict>
          <v:rect id="Text34" o:spid="_x0000_s1053" style="position:absolute;margin-left:11.25pt;margin-top:384.75pt;width:487.5pt;height:235.65pt;z-index:251666432;v-text-anchor:top" filled="f" stroked="f">
            <v:textbox inset="0,0,0,0">
              <w:txbxContent>
                <w:p w:rsidR="000F7EBA" w:rsidRDefault="00CA64C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F7EBA" w:rsidRDefault="00CA64C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F7EBA" w:rsidRDefault="00CA64C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III/0067 Pavlov JÚ 10108</w:t>
                  </w:r>
                </w:p>
                <w:p w:rsidR="000F7EBA" w:rsidRDefault="00CA64C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F7EBA" w:rsidRDefault="00CA64C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0F7EBA" w:rsidRPr="000F7EBA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0F7EBA" w:rsidRPr="000F7EBA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0F7EBA" w:rsidRDefault="00CA64C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F7EBA" w:rsidRDefault="00CA64C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0F7EBA" w:rsidRDefault="00CA64C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0F7EBA" w:rsidRDefault="00CA64C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0F7EBA" w:rsidRDefault="00CA64C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0F7EBA" w:rsidRDefault="00CA64C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0F7EBA" w:rsidRDefault="00CA64C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0F7EBA" w:rsidRDefault="00CA64C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0F7EBA" w:rsidRDefault="00CA64C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0F7EBA" w:rsidRDefault="00CA64C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0F7EBA" w:rsidRDefault="00CA64C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0F7EBA" w:rsidRDefault="00CA64C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0F7EBA" w:rsidRDefault="00CA64C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0F7EBA" w:rsidRDefault="000F7EBA"/>
              </w:txbxContent>
            </v:textbox>
          </v:rect>
        </w:pict>
      </w:r>
      <w:r w:rsidR="000F7EBA" w:rsidRPr="000F7EBA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0F7EBA" w:rsidRPr="00CA64C5" w:rsidRDefault="00CA64C5" w:rsidP="00CA64C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0F7EBA" w:rsidRDefault="00CA64C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6. 9. 2017</w:t>
                  </w:r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0F7EBA" w:rsidRDefault="00CA64C5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F7EBA" w:rsidRDefault="00CA64C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0F7EBA" w:rsidRDefault="00CA64C5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0F7EBA" w:rsidRDefault="00CA64C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Obj-2163/17</w:t>
                  </w:r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0F7EBA" w:rsidRDefault="00CA64C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F7EBA" w:rsidRPr="000F7EB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0F7EBA" w:rsidRPr="000F7EBA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0F7EBA" w:rsidRPr="000F7EBA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0F7EBA" w:rsidRPr="000F7EBA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0F7EBA" w:rsidRPr="000F7EBA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0F7EBA" w:rsidRPr="000F7EBA">
        <w:pict>
          <v:shape id="_x0000_s1073" type="#_x0000_t32" style="position:absolute;margin-left:495.75pt;margin-top:108pt;width:0;height:6.75pt;z-index:251645952" o:connectortype="straight" strokeweight="0"/>
        </w:pict>
      </w:r>
      <w:r w:rsidR="000F7EBA" w:rsidRPr="000F7EBA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0F7EBA" w:rsidRPr="000F7EBA">
        <w:pict>
          <v:shape id="_x0000_s1071" type="#_x0000_t32" style="position:absolute;margin-left:495.75pt;margin-top:186pt;width:-13.5pt;height:0;z-index:251648000" o:connectortype="straight"/>
        </w:pict>
      </w:r>
      <w:r w:rsidR="000F7EBA" w:rsidRPr="000F7EBA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0F7EBA" w:rsidRDefault="00CA64C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0F7EBA" w:rsidRDefault="00CA64C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544/05</w:t>
                  </w:r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0F7EBA" w:rsidRDefault="00CA64C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0F7EBA" w:rsidRDefault="00CA64C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III/0067 Pavlov JÚ 10108</w:t>
                  </w:r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0F7EBA" w:rsidRDefault="00CA64C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0F7EBA" w:rsidRDefault="00CA64C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0F7EBA" w:rsidRDefault="00CA64C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0F7EBA" w:rsidRDefault="00CA64C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0F7EBA" w:rsidRDefault="00CA64C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0F7EBA" w:rsidRDefault="00CA64C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0F7EBA" w:rsidRDefault="00CA64C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0F7EBA" w:rsidRDefault="00CA64C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1 354 836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0F7EBA" w:rsidRDefault="00CA64C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0F7EBA" w:rsidRDefault="00CA64C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0F7EBA" w:rsidRDefault="00CA64C5">
                  <w:r>
                    <w:rPr>
                      <w:rFonts w:ascii="Arial" w:hAnsi="Arial" w:cs="Arial"/>
                      <w:b/>
                      <w:color w:val="000000"/>
                    </w:rPr>
                    <w:t>1 354 836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0F7EBA" w:rsidRDefault="00CA64C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0F7EBA" w:rsidRDefault="00CA64C5">
                  <w:r>
                    <w:rPr>
                      <w:rFonts w:ascii="Arial" w:hAnsi="Arial" w:cs="Arial"/>
                      <w:b/>
                      <w:color w:val="000000"/>
                    </w:rPr>
                    <w:t>1 119 699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0F7EBA" w:rsidRPr="000F7EBA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0F7EBA" w:rsidRDefault="00CA64C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0F7EBA" w:rsidRDefault="00CA64C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0F7EBA" w:rsidRDefault="00CA64C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0F7EBA" w:rsidRPr="000F7EBA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CA64C5" w:rsidRDefault="00CA64C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0F7EBA" w:rsidRDefault="00CA64C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0F7EBA" w:rsidRDefault="000F7EBA">
      <w:r w:rsidRPr="000F7EBA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0F7EBA" w:rsidRDefault="00CA64C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F7EBA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0F7EBA" w:rsidRDefault="00CA64C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F7EBA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0F7EBA" w:rsidRDefault="00CA64C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F7EBA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0F7EBA" w:rsidRDefault="00CA64C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F7EBA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0F7EBA" w:rsidRDefault="00CA64C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F7EBA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0F7EBA" w:rsidRDefault="00CA64C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F7EBA" w:rsidRDefault="00CA64C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F7EBA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0F7EBA" w:rsidRDefault="00CA64C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F7EBA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0F7EBA" w:rsidRDefault="00CA64C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F7EBA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0F7EBA" w:rsidRDefault="00CA64C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F7EBA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0F7EBA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0F7EBA">
        <w:pict>
          <v:shape id="_x0000_s1037" type="#_x0000_t32" style="position:absolute;margin-left:0;margin-top:27.75pt;width:0;height:27.75pt;z-index:251682816" o:connectortype="straight" strokeweight="0"/>
        </w:pict>
      </w:r>
      <w:r w:rsidRPr="000F7EBA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0F7EBA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0F7EBA">
        <w:rPr>
          <w:noProof/>
        </w:rPr>
        <w:pict>
          <v:rect id="Text55" o:spid="_x0000_s1034" style="position:absolute;margin-left:0;margin-top:56.25pt;width:96pt;height:12.75pt;z-index:251685888;v-text-anchor:middle" filled="f" strokeweight="3e-5mm">
            <v:textbox inset="0,0,0,0">
              <w:txbxContent>
                <w:p w:rsidR="000F7EBA" w:rsidRDefault="00CA64C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0F7EBA">
        <w:rPr>
          <w:noProof/>
        </w:rPr>
        <w:pict>
          <v:rect id="Text42" o:spid="_x0000_s1033" style="position:absolute;margin-left:96pt;margin-top:56.25pt;width:129.75pt;height:12.75pt;z-index:251686912;v-text-anchor:middle" filled="f" strokeweight="3e-5mm">
            <v:textbox inset="0,0,0,0">
              <w:txbxContent>
                <w:p w:rsidR="000F7EBA" w:rsidRDefault="00CA64C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7EBA">
        <w:rPr>
          <w:noProof/>
        </w:rPr>
        <w:pict>
          <v:rect id="Text54" o:spid="_x0000_s1032" style="position:absolute;margin-left:623.25pt;margin-top:56.25pt;width:78.75pt;height:12.75pt;z-index:251687936;v-text-anchor:middle" filled="f" strokeweight="3e-5mm">
            <v:textbox inset="0,0,0,0">
              <w:txbxContent>
                <w:p w:rsidR="000F7EBA" w:rsidRDefault="00CA64C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1 354 836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0F7EBA">
        <w:rPr>
          <w:noProof/>
        </w:rPr>
        <w:pict>
          <v:rect id="Text53" o:spid="_x0000_s1031" style="position:absolute;margin-left:543.75pt;margin-top:56.25pt;width:78.75pt;height:12.75pt;z-index:251688960;v-text-anchor:middle" filled="f" strokeweight="3e-5mm">
            <v:textbox inset="0,0,0,0">
              <w:txbxContent>
                <w:p w:rsidR="000F7EBA" w:rsidRDefault="00CA64C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1 119 699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0F7EBA">
        <w:rPr>
          <w:noProof/>
        </w:rPr>
        <w:pict>
          <v:rect id="Text52" o:spid="_x0000_s1030" style="position:absolute;margin-left:453pt;margin-top:56.25pt;width:90pt;height:12.75pt;z-index:251689984;v-text-anchor:middle" filled="f" strokeweight="3e-5mm">
            <v:textbox inset="0,0,0,0">
              <w:txbxContent>
                <w:p w:rsidR="000F7EBA" w:rsidRDefault="00CA64C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1 119 699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7EBA">
        <w:rPr>
          <w:noProof/>
        </w:rPr>
        <w:pict>
          <v:rect id="Text50" o:spid="_x0000_s1029" style="position:absolute;margin-left:396.75pt;margin-top:56.25pt;width:56.25pt;height:12.75pt;z-index:251691008;v-text-anchor:middle" filled="f" strokeweight="3e-5mm">
            <v:textbox inset="0,0,0,0">
              <w:txbxContent>
                <w:p w:rsidR="000F7EBA" w:rsidRDefault="00CA64C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7EBA">
        <w:rPr>
          <w:noProof/>
        </w:rPr>
        <w:pict>
          <v:rect id="Text48" o:spid="_x0000_s1028" style="position:absolute;margin-left:331.5pt;margin-top:56.25pt;width:64.5pt;height:12.75pt;z-index:251692032;v-text-anchor:middle" filled="f" strokeweight="3e-5mm">
            <v:textbox inset="0,0,0,0">
              <w:txbxContent>
                <w:p w:rsidR="000F7EBA" w:rsidRDefault="00CA64C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7EBA">
        <w:rPr>
          <w:noProof/>
        </w:rPr>
        <w:pict>
          <v:rect id="Text46" o:spid="_x0000_s1027" style="position:absolute;margin-left:702.75pt;margin-top:56.25pt;width:81.75pt;height:12.75pt;z-index:251693056;v-text-anchor:middle" filled="f" strokeweight="3e-5mm">
            <v:textbox inset="0,0,0,0">
              <w:txbxContent>
                <w:p w:rsidR="000F7EBA" w:rsidRDefault="00CA64C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0F7EBA">
        <w:rPr>
          <w:noProof/>
        </w:rPr>
        <w:pict>
          <v:rect id="Text40" o:spid="_x0000_s1026" style="position:absolute;margin-left:226.5pt;margin-top:56.25pt;width:104.25pt;height:12.75pt;z-index:251694080;v-text-anchor:middle" filled="f" strokeweight="3e-5mm">
            <v:textbox inset="0,0,0,0">
              <w:txbxContent>
                <w:p w:rsidR="000F7EBA" w:rsidRDefault="00CA64C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III/0067</w:t>
                  </w:r>
                </w:p>
              </w:txbxContent>
            </v:textbox>
          </v:rect>
        </w:pict>
      </w:r>
    </w:p>
    <w:sectPr w:rsidR="000F7EBA" w:rsidSect="00CA64C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F7EBA"/>
    <w:rsid w:val="001F0BC7"/>
    <w:rsid w:val="00CA64C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7E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SK\Web\OBJEDNAVKY\CHECKIN\636408794852608056_44\Objednavka_KSUS.frx</dc:title>
  <dc:creator>FastReport.NET</dc:creator>
  <cp:lastModifiedBy>ingrid.cerna</cp:lastModifiedBy>
  <cp:revision>2</cp:revision>
  <cp:lastPrinted>2017-09-13T06:06:00Z</cp:lastPrinted>
  <dcterms:created xsi:type="dcterms:W3CDTF">2017-09-13T06:07:00Z</dcterms:created>
  <dcterms:modified xsi:type="dcterms:W3CDTF">2017-09-13T06:07:00Z</dcterms:modified>
</cp:coreProperties>
</file>