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0F71" w14:textId="0875B7BB" w:rsidR="00A00452" w:rsidRPr="00143C28" w:rsidRDefault="00143C28" w:rsidP="00EF39E5">
      <w:pPr>
        <w:adjustRightInd w:val="0"/>
        <w:snapToGrid w:val="0"/>
        <w:spacing w:after="120" w:line="240" w:lineRule="auto"/>
        <w:ind w:left="0" w:right="-6" w:firstLine="0"/>
        <w:rPr>
          <w:rFonts w:eastAsia="Times New Roman"/>
          <w:b/>
          <w:color w:val="auto"/>
          <w:lang w:eastAsia="en-US"/>
        </w:rPr>
      </w:pPr>
      <w:r w:rsidRPr="00143C28">
        <w:rPr>
          <w:rFonts w:eastAsia="Times New Roman"/>
          <w:b/>
          <w:color w:val="auto"/>
          <w:lang w:eastAsia="en-US"/>
        </w:rPr>
        <w:t>DODATEK Č. 1</w:t>
      </w:r>
    </w:p>
    <w:p w14:paraId="362928B9" w14:textId="7DC57C43" w:rsidR="008C603E" w:rsidRPr="00143C28" w:rsidRDefault="008C603E" w:rsidP="00EF39E5">
      <w:pPr>
        <w:adjustRightInd w:val="0"/>
        <w:snapToGrid w:val="0"/>
        <w:spacing w:after="120" w:line="240" w:lineRule="auto"/>
        <w:ind w:left="0" w:right="-6" w:firstLine="0"/>
        <w:rPr>
          <w:rFonts w:eastAsia="Times New Roman"/>
          <w:bCs/>
          <w:color w:val="auto"/>
          <w:sz w:val="20"/>
          <w:szCs w:val="20"/>
          <w:lang w:eastAsia="en-US"/>
        </w:rPr>
      </w:pPr>
      <w:r w:rsidRPr="00143C28">
        <w:rPr>
          <w:rFonts w:eastAsia="Times New Roman"/>
          <w:bCs/>
          <w:color w:val="auto"/>
          <w:sz w:val="20"/>
          <w:szCs w:val="20"/>
          <w:lang w:eastAsia="en-US"/>
        </w:rPr>
        <w:t>ke Smlouvě o umístění kávových kiosků č. 2024/02</w:t>
      </w:r>
      <w:r w:rsidR="003371A0" w:rsidRPr="00143C28">
        <w:rPr>
          <w:rFonts w:eastAsia="Times New Roman"/>
          <w:bCs/>
          <w:color w:val="auto"/>
          <w:sz w:val="20"/>
          <w:szCs w:val="20"/>
          <w:lang w:eastAsia="en-US"/>
        </w:rPr>
        <w:t xml:space="preserve"> </w:t>
      </w:r>
      <w:r w:rsidRPr="00143C28">
        <w:rPr>
          <w:rFonts w:eastAsia="Times New Roman"/>
          <w:bCs/>
          <w:color w:val="auto"/>
          <w:sz w:val="20"/>
          <w:szCs w:val="20"/>
          <w:lang w:eastAsia="en-US"/>
        </w:rPr>
        <w:t>uzavřené dle § 2302 a násl. zákona č. 89/2012 Sb., občanský zákoník (dále jen „</w:t>
      </w:r>
      <w:r w:rsidR="00802A2F">
        <w:rPr>
          <w:rFonts w:eastAsia="Times New Roman"/>
          <w:bCs/>
          <w:color w:val="auto"/>
          <w:sz w:val="20"/>
          <w:szCs w:val="20"/>
          <w:lang w:eastAsia="en-US"/>
        </w:rPr>
        <w:t>s</w:t>
      </w:r>
      <w:r w:rsidRPr="00143C28">
        <w:rPr>
          <w:rFonts w:eastAsia="Times New Roman"/>
          <w:bCs/>
          <w:color w:val="auto"/>
          <w:sz w:val="20"/>
          <w:szCs w:val="20"/>
          <w:lang w:eastAsia="en-US"/>
        </w:rPr>
        <w:t>mlouva“)</w:t>
      </w:r>
    </w:p>
    <w:p w14:paraId="6CBFD969" w14:textId="53F2B628" w:rsidR="00766BF3" w:rsidRPr="00143C28" w:rsidRDefault="00766BF3" w:rsidP="00EF39E5">
      <w:pPr>
        <w:pStyle w:val="Normlnweb"/>
        <w:jc w:val="both"/>
        <w:rPr>
          <w:rFonts w:ascii="Calibri" w:hAnsi="Calibri" w:cs="Calibri"/>
          <w:sz w:val="20"/>
          <w:szCs w:val="20"/>
        </w:rPr>
      </w:pPr>
      <w:r w:rsidRPr="00143C28">
        <w:rPr>
          <w:rFonts w:ascii="Calibri" w:hAnsi="Calibri" w:cs="Calibri"/>
          <w:sz w:val="20"/>
          <w:szCs w:val="20"/>
        </w:rPr>
        <w:t>___________________________________________________________________________________________</w:t>
      </w:r>
      <w:r w:rsidR="00CD640F">
        <w:rPr>
          <w:rFonts w:ascii="Calibri" w:hAnsi="Calibri" w:cs="Calibri"/>
          <w:sz w:val="20"/>
          <w:szCs w:val="20"/>
        </w:rPr>
        <w:t>_________</w:t>
      </w:r>
    </w:p>
    <w:p w14:paraId="4B6FCE44" w14:textId="082CE668" w:rsidR="00A00452" w:rsidRPr="00C33657" w:rsidRDefault="00A00452" w:rsidP="00EF39E5">
      <w:pPr>
        <w:pStyle w:val="Odstavecseseznamem"/>
        <w:adjustRightInd w:val="0"/>
        <w:snapToGrid w:val="0"/>
        <w:spacing w:after="120" w:line="276" w:lineRule="auto"/>
        <w:ind w:left="360" w:right="-6" w:hanging="360"/>
        <w:contextualSpacing w:val="0"/>
        <w:jc w:val="both"/>
        <w:rPr>
          <w:rFonts w:ascii="Calibri" w:eastAsia="Times New Roman" w:hAnsi="Calibri" w:cs="Calibri"/>
          <w:b/>
          <w:bCs/>
          <w:sz w:val="24"/>
          <w:szCs w:val="24"/>
        </w:rPr>
      </w:pPr>
      <w:r w:rsidRPr="00C33657">
        <w:rPr>
          <w:rFonts w:ascii="Calibri" w:eastAsia="Times New Roman" w:hAnsi="Calibri" w:cs="Calibri"/>
          <w:b/>
          <w:bCs/>
          <w:sz w:val="24"/>
          <w:szCs w:val="24"/>
        </w:rPr>
        <w:t>I. Smluvní strany</w:t>
      </w:r>
    </w:p>
    <w:p w14:paraId="5A9F9525" w14:textId="5E9AF628" w:rsidR="00A00452" w:rsidRPr="00143C28" w:rsidRDefault="00300742" w:rsidP="00EF39E5">
      <w:pPr>
        <w:adjustRightInd w:val="0"/>
        <w:snapToGrid w:val="0"/>
        <w:spacing w:after="120"/>
        <w:ind w:left="0" w:right="-6" w:firstLine="0"/>
        <w:rPr>
          <w:b/>
          <w:sz w:val="20"/>
          <w:szCs w:val="20"/>
        </w:rPr>
      </w:pPr>
      <w:r w:rsidRPr="00143C28">
        <w:rPr>
          <w:b/>
          <w:sz w:val="20"/>
          <w:szCs w:val="20"/>
        </w:rPr>
        <w:t>ČVUT v Praze, Fakulta stavební</w:t>
      </w:r>
    </w:p>
    <w:p w14:paraId="3D188DB6" w14:textId="50A2F143" w:rsidR="00A00452" w:rsidRPr="00143C28" w:rsidRDefault="00A00452" w:rsidP="00EF39E5">
      <w:pPr>
        <w:adjustRightInd w:val="0"/>
        <w:snapToGrid w:val="0"/>
        <w:spacing w:after="120"/>
        <w:ind w:left="0" w:right="-6" w:firstLine="0"/>
        <w:rPr>
          <w:bCs/>
          <w:sz w:val="20"/>
          <w:szCs w:val="20"/>
        </w:rPr>
      </w:pPr>
      <w:r w:rsidRPr="00143C28">
        <w:rPr>
          <w:bCs/>
          <w:sz w:val="20"/>
          <w:szCs w:val="20"/>
        </w:rPr>
        <w:t>se sídlem:</w:t>
      </w:r>
      <w:r w:rsidR="00141E64" w:rsidRPr="00143C28">
        <w:rPr>
          <w:bCs/>
          <w:sz w:val="20"/>
          <w:szCs w:val="20"/>
        </w:rPr>
        <w:t xml:space="preserve"> </w:t>
      </w:r>
      <w:r w:rsidR="00300742" w:rsidRPr="00143C28">
        <w:rPr>
          <w:bCs/>
          <w:sz w:val="20"/>
          <w:szCs w:val="20"/>
        </w:rPr>
        <w:t>Thákurova 7, Praha 6</w:t>
      </w:r>
      <w:r w:rsidR="003371A0" w:rsidRPr="00143C28">
        <w:rPr>
          <w:bCs/>
          <w:sz w:val="20"/>
          <w:szCs w:val="20"/>
        </w:rPr>
        <w:t xml:space="preserve">, </w:t>
      </w:r>
      <w:r w:rsidRPr="00143C28">
        <w:rPr>
          <w:bCs/>
          <w:sz w:val="20"/>
          <w:szCs w:val="20"/>
        </w:rPr>
        <w:t>IČ:</w:t>
      </w:r>
      <w:r w:rsidR="00141E64" w:rsidRPr="00143C28">
        <w:rPr>
          <w:bCs/>
          <w:sz w:val="20"/>
          <w:szCs w:val="20"/>
        </w:rPr>
        <w:t xml:space="preserve"> </w:t>
      </w:r>
      <w:r w:rsidR="00300742" w:rsidRPr="00143C28">
        <w:rPr>
          <w:bCs/>
          <w:sz w:val="20"/>
          <w:szCs w:val="20"/>
        </w:rPr>
        <w:t>68407700</w:t>
      </w:r>
      <w:r w:rsidR="003371A0" w:rsidRPr="00143C28">
        <w:rPr>
          <w:bCs/>
          <w:sz w:val="20"/>
          <w:szCs w:val="20"/>
        </w:rPr>
        <w:t xml:space="preserve">, </w:t>
      </w:r>
      <w:r w:rsidRPr="00143C28">
        <w:rPr>
          <w:bCs/>
          <w:sz w:val="20"/>
          <w:szCs w:val="20"/>
        </w:rPr>
        <w:t>zastoupena:</w:t>
      </w:r>
      <w:r w:rsidR="00300742" w:rsidRPr="00143C28">
        <w:rPr>
          <w:bCs/>
          <w:sz w:val="20"/>
          <w:szCs w:val="20"/>
        </w:rPr>
        <w:t xml:space="preserve"> Ing. Petrem Matějkou, Ph.D., tajemníkem</w:t>
      </w:r>
      <w:r w:rsidR="003371A0" w:rsidRPr="00143C28">
        <w:rPr>
          <w:bCs/>
          <w:sz w:val="20"/>
          <w:szCs w:val="20"/>
        </w:rPr>
        <w:t xml:space="preserve">, </w:t>
      </w:r>
      <w:r w:rsidR="005178CB" w:rsidRPr="00143C28">
        <w:rPr>
          <w:bCs/>
          <w:sz w:val="20"/>
          <w:szCs w:val="20"/>
        </w:rPr>
        <w:t>kon</w:t>
      </w:r>
      <w:r w:rsidR="00AD3DC1" w:rsidRPr="00143C28">
        <w:rPr>
          <w:bCs/>
          <w:sz w:val="20"/>
          <w:szCs w:val="20"/>
        </w:rPr>
        <w:t>taktní osoba:</w:t>
      </w:r>
      <w:r w:rsidR="003371A0" w:rsidRPr="00143C28">
        <w:rPr>
          <w:bCs/>
          <w:sz w:val="20"/>
          <w:szCs w:val="20"/>
        </w:rPr>
        <w:t xml:space="preserve"> </w:t>
      </w:r>
      <w:r w:rsidR="009C1A5F">
        <w:rPr>
          <w:bCs/>
          <w:sz w:val="20"/>
          <w:szCs w:val="20"/>
        </w:rPr>
        <w:t>XXXXXXXXXXXXXXXX</w:t>
      </w:r>
      <w:r w:rsidR="003371A0" w:rsidRPr="00143C28">
        <w:rPr>
          <w:bCs/>
          <w:sz w:val="20"/>
          <w:szCs w:val="20"/>
        </w:rPr>
        <w:t xml:space="preserve">, </w:t>
      </w:r>
      <w:r w:rsidR="00AD3DC1" w:rsidRPr="00143C28">
        <w:rPr>
          <w:bCs/>
          <w:sz w:val="20"/>
          <w:szCs w:val="20"/>
        </w:rPr>
        <w:t xml:space="preserve">bankovní spojení: </w:t>
      </w:r>
      <w:r w:rsidR="009C1A5F">
        <w:rPr>
          <w:bCs/>
          <w:sz w:val="20"/>
          <w:szCs w:val="20"/>
        </w:rPr>
        <w:t>XXXXXXXXXXXXXXXXXX</w:t>
      </w:r>
      <w:r w:rsidR="003371A0" w:rsidRPr="00143C28">
        <w:rPr>
          <w:bCs/>
          <w:sz w:val="20"/>
          <w:szCs w:val="20"/>
        </w:rPr>
        <w:t>, (</w:t>
      </w:r>
      <w:r w:rsidRPr="00143C28">
        <w:rPr>
          <w:bCs/>
          <w:sz w:val="20"/>
          <w:szCs w:val="20"/>
        </w:rPr>
        <w:t>dále jen „</w:t>
      </w:r>
      <w:r w:rsidRPr="00143C28">
        <w:rPr>
          <w:b/>
          <w:sz w:val="20"/>
          <w:szCs w:val="20"/>
        </w:rPr>
        <w:t>pronajímatel</w:t>
      </w:r>
      <w:r w:rsidRPr="00143C28">
        <w:rPr>
          <w:bCs/>
          <w:sz w:val="20"/>
          <w:szCs w:val="20"/>
        </w:rPr>
        <w:t>“</w:t>
      </w:r>
      <w:r w:rsidR="003371A0" w:rsidRPr="00143C28">
        <w:rPr>
          <w:bCs/>
          <w:sz w:val="20"/>
          <w:szCs w:val="20"/>
        </w:rPr>
        <w:t>)</w:t>
      </w:r>
    </w:p>
    <w:p w14:paraId="49C7396F" w14:textId="77777777" w:rsidR="003371A0" w:rsidRPr="00143C28" w:rsidRDefault="00A00452" w:rsidP="00EF39E5">
      <w:pPr>
        <w:adjustRightInd w:val="0"/>
        <w:snapToGrid w:val="0"/>
        <w:spacing w:after="120"/>
        <w:ind w:left="0" w:right="-6" w:firstLine="0"/>
        <w:rPr>
          <w:bCs/>
          <w:sz w:val="20"/>
          <w:szCs w:val="20"/>
        </w:rPr>
      </w:pPr>
      <w:r w:rsidRPr="00143C28">
        <w:rPr>
          <w:bCs/>
          <w:sz w:val="20"/>
          <w:szCs w:val="20"/>
        </w:rPr>
        <w:t xml:space="preserve">a </w:t>
      </w:r>
    </w:p>
    <w:p w14:paraId="33A34A24" w14:textId="77777777" w:rsidR="003371A0" w:rsidRPr="00143C28" w:rsidRDefault="003371A0" w:rsidP="00EF39E5">
      <w:pPr>
        <w:adjustRightInd w:val="0"/>
        <w:snapToGrid w:val="0"/>
        <w:spacing w:after="120"/>
        <w:ind w:left="0" w:right="-6" w:firstLine="0"/>
        <w:rPr>
          <w:b/>
          <w:sz w:val="20"/>
          <w:szCs w:val="20"/>
        </w:rPr>
      </w:pPr>
      <w:r w:rsidRPr="00143C28">
        <w:rPr>
          <w:b/>
          <w:sz w:val="20"/>
          <w:szCs w:val="20"/>
        </w:rPr>
        <w:t xml:space="preserve">CoffeeMat s.r.o. </w:t>
      </w:r>
    </w:p>
    <w:p w14:paraId="3FBDF6C0" w14:textId="24863421" w:rsidR="003371A0" w:rsidRPr="00143C28" w:rsidRDefault="003371A0" w:rsidP="00EF39E5">
      <w:pPr>
        <w:adjustRightInd w:val="0"/>
        <w:snapToGrid w:val="0"/>
        <w:spacing w:after="120"/>
        <w:ind w:left="0" w:right="-6" w:firstLine="0"/>
        <w:rPr>
          <w:bCs/>
          <w:sz w:val="20"/>
          <w:szCs w:val="20"/>
        </w:rPr>
      </w:pPr>
      <w:r w:rsidRPr="00143C28">
        <w:rPr>
          <w:bCs/>
          <w:sz w:val="20"/>
          <w:szCs w:val="20"/>
        </w:rPr>
        <w:t>se sídlem: Zelenečská 312/37, 198 00 Praha - Hloubětín, IČO: 17944023, DIČ: CZ17944023, Zastoupená Ing. Janem Šimandlem, jednatelem společnosti, zapsaná v obchodním rejstříku vedeném Městským soudem v Praze, spis. zn. C 378587 (dále jen “</w:t>
      </w:r>
      <w:r w:rsidRPr="00143C28">
        <w:rPr>
          <w:b/>
          <w:sz w:val="20"/>
          <w:szCs w:val="20"/>
        </w:rPr>
        <w:t>nájemce</w:t>
      </w:r>
      <w:r w:rsidRPr="00143C28">
        <w:rPr>
          <w:bCs/>
          <w:sz w:val="20"/>
          <w:szCs w:val="20"/>
        </w:rPr>
        <w:t xml:space="preserve">”) </w:t>
      </w:r>
    </w:p>
    <w:p w14:paraId="57E831D8" w14:textId="39E00569" w:rsidR="00802738" w:rsidRPr="00143C28" w:rsidRDefault="008C603E" w:rsidP="00EF39E5">
      <w:pPr>
        <w:adjustRightInd w:val="0"/>
        <w:snapToGrid w:val="0"/>
        <w:spacing w:after="120" w:line="240" w:lineRule="auto"/>
        <w:ind w:left="0" w:right="-6" w:firstLine="0"/>
        <w:rPr>
          <w:rFonts w:eastAsia="Times New Roman"/>
          <w:bCs/>
          <w:color w:val="auto"/>
          <w:sz w:val="20"/>
          <w:szCs w:val="20"/>
          <w:lang w:eastAsia="en-US"/>
        </w:rPr>
      </w:pPr>
      <w:r w:rsidRPr="00143C28">
        <w:rPr>
          <w:rFonts w:eastAsia="Times New Roman"/>
          <w:bCs/>
          <w:color w:val="auto"/>
          <w:sz w:val="20"/>
          <w:szCs w:val="20"/>
          <w:lang w:eastAsia="en-US"/>
        </w:rPr>
        <w:t>Pronajímatel a Nájemce společně dále také jen „</w:t>
      </w:r>
      <w:r w:rsidRPr="00143C28">
        <w:rPr>
          <w:rFonts w:eastAsia="Times New Roman"/>
          <w:b/>
          <w:color w:val="auto"/>
          <w:sz w:val="20"/>
          <w:szCs w:val="20"/>
          <w:lang w:eastAsia="en-US"/>
        </w:rPr>
        <w:t>Smluvní strany</w:t>
      </w:r>
      <w:r w:rsidRPr="00143C28">
        <w:rPr>
          <w:rFonts w:eastAsia="Times New Roman"/>
          <w:bCs/>
          <w:color w:val="auto"/>
          <w:sz w:val="20"/>
          <w:szCs w:val="20"/>
          <w:lang w:eastAsia="en-US"/>
        </w:rPr>
        <w:t>“.</w:t>
      </w:r>
    </w:p>
    <w:p w14:paraId="0024BBD1" w14:textId="554FBBA4" w:rsidR="008C603E" w:rsidRPr="00143C28" w:rsidRDefault="00143C28" w:rsidP="00EF39E5">
      <w:pPr>
        <w:pStyle w:val="Odstavecseseznamem"/>
        <w:adjustRightInd w:val="0"/>
        <w:snapToGrid w:val="0"/>
        <w:spacing w:after="120" w:line="276" w:lineRule="auto"/>
        <w:ind w:left="360" w:right="-6" w:hanging="360"/>
        <w:contextualSpacing w:val="0"/>
        <w:jc w:val="both"/>
        <w:rPr>
          <w:rFonts w:ascii="Calibri" w:eastAsia="Times New Roman" w:hAnsi="Calibri" w:cs="Calibri"/>
          <w:b/>
          <w:bCs/>
          <w:sz w:val="24"/>
          <w:szCs w:val="24"/>
          <w:lang w:val="en-US"/>
        </w:rPr>
      </w:pPr>
      <w:r>
        <w:rPr>
          <w:rFonts w:ascii="Calibri" w:eastAsia="Times New Roman" w:hAnsi="Calibri" w:cs="Calibri"/>
          <w:b/>
          <w:bCs/>
          <w:sz w:val="24"/>
          <w:szCs w:val="24"/>
          <w:lang w:val="en-US"/>
        </w:rPr>
        <w:t xml:space="preserve">II. </w:t>
      </w:r>
      <w:r w:rsidR="008C603E" w:rsidRPr="008C603E">
        <w:rPr>
          <w:rFonts w:ascii="Calibri" w:eastAsia="Times New Roman" w:hAnsi="Calibri" w:cs="Calibri"/>
          <w:b/>
          <w:bCs/>
          <w:sz w:val="24"/>
          <w:szCs w:val="24"/>
          <w:lang w:val="en-US"/>
        </w:rPr>
        <w:t>Předmět dodatku</w:t>
      </w:r>
    </w:p>
    <w:p w14:paraId="784F913B" w14:textId="77777777" w:rsidR="008C603E" w:rsidRPr="00143C28" w:rsidRDefault="008C603E" w:rsidP="00EF39E5">
      <w:pPr>
        <w:pStyle w:val="Normlnweb"/>
        <w:numPr>
          <w:ilvl w:val="0"/>
          <w:numId w:val="8"/>
        </w:numPr>
        <w:jc w:val="both"/>
        <w:rPr>
          <w:rFonts w:ascii="Calibri" w:hAnsi="Calibri" w:cs="Calibri"/>
          <w:sz w:val="20"/>
          <w:szCs w:val="20"/>
        </w:rPr>
      </w:pPr>
      <w:r w:rsidRPr="00143C28">
        <w:rPr>
          <w:rFonts w:ascii="Calibri" w:hAnsi="Calibri" w:cs="Calibri"/>
          <w:sz w:val="20"/>
          <w:szCs w:val="20"/>
        </w:rPr>
        <w:t>Tento dodatek upravuje:</w:t>
      </w:r>
    </w:p>
    <w:p w14:paraId="6DC98611" w14:textId="77777777" w:rsidR="008C603E" w:rsidRPr="00143C28" w:rsidRDefault="008C603E" w:rsidP="00EF39E5">
      <w:pPr>
        <w:pStyle w:val="Normlnweb"/>
        <w:numPr>
          <w:ilvl w:val="1"/>
          <w:numId w:val="8"/>
        </w:numPr>
        <w:jc w:val="both"/>
        <w:rPr>
          <w:rFonts w:ascii="Calibri" w:hAnsi="Calibri" w:cs="Calibri"/>
          <w:sz w:val="20"/>
          <w:szCs w:val="20"/>
        </w:rPr>
      </w:pPr>
      <w:r w:rsidRPr="00143C28">
        <w:rPr>
          <w:rFonts w:ascii="Calibri" w:hAnsi="Calibri" w:cs="Calibri"/>
          <w:sz w:val="20"/>
          <w:szCs w:val="20"/>
        </w:rPr>
        <w:t>změnu doby trvání nájmu dle článku VI. smlouvy,</w:t>
      </w:r>
    </w:p>
    <w:p w14:paraId="2C5AE34B" w14:textId="77777777" w:rsidR="00143C28" w:rsidRPr="00143C28" w:rsidRDefault="008C603E" w:rsidP="00EF39E5">
      <w:pPr>
        <w:pStyle w:val="Normlnweb"/>
        <w:numPr>
          <w:ilvl w:val="1"/>
          <w:numId w:val="8"/>
        </w:numPr>
        <w:jc w:val="both"/>
        <w:rPr>
          <w:rFonts w:ascii="Calibri" w:hAnsi="Calibri" w:cs="Calibri"/>
          <w:sz w:val="20"/>
          <w:szCs w:val="20"/>
        </w:rPr>
      </w:pPr>
      <w:r w:rsidRPr="00143C28">
        <w:rPr>
          <w:rFonts w:ascii="Calibri" w:hAnsi="Calibri" w:cs="Calibri"/>
          <w:sz w:val="20"/>
          <w:szCs w:val="20"/>
        </w:rPr>
        <w:t xml:space="preserve">rozšíření předmětu nájmu a umístění kávových kiosků o další místo v prostorách pronajímatele. </w:t>
      </w:r>
    </w:p>
    <w:p w14:paraId="4B76CEED" w14:textId="236DE5A6" w:rsidR="00F71B4C" w:rsidRPr="00C33657" w:rsidRDefault="00143C28" w:rsidP="00EF39E5">
      <w:pPr>
        <w:pStyle w:val="Odstavecseseznamem"/>
        <w:adjustRightInd w:val="0"/>
        <w:snapToGrid w:val="0"/>
        <w:spacing w:after="120" w:line="276" w:lineRule="auto"/>
        <w:ind w:left="360" w:right="-6" w:hanging="360"/>
        <w:contextualSpacing w:val="0"/>
        <w:jc w:val="both"/>
        <w:rPr>
          <w:rFonts w:ascii="Calibri" w:eastAsia="Times New Roman" w:hAnsi="Calibri" w:cs="Calibri"/>
          <w:b/>
          <w:bCs/>
          <w:sz w:val="24"/>
          <w:szCs w:val="24"/>
        </w:rPr>
      </w:pPr>
      <w:r w:rsidRPr="00C33657">
        <w:rPr>
          <w:rFonts w:ascii="Calibri" w:eastAsia="Times New Roman" w:hAnsi="Calibri" w:cs="Calibri"/>
          <w:b/>
          <w:bCs/>
          <w:sz w:val="24"/>
          <w:szCs w:val="24"/>
        </w:rPr>
        <w:t xml:space="preserve">III. </w:t>
      </w:r>
      <w:r w:rsidR="008C603E" w:rsidRPr="00C33657">
        <w:rPr>
          <w:rFonts w:ascii="Calibri" w:eastAsia="Times New Roman" w:hAnsi="Calibri" w:cs="Calibri"/>
          <w:b/>
          <w:bCs/>
          <w:sz w:val="24"/>
          <w:szCs w:val="24"/>
        </w:rPr>
        <w:t>Změna ujednání o předmětu nájmu</w:t>
      </w:r>
    </w:p>
    <w:p w14:paraId="213ABD93" w14:textId="77777777" w:rsidR="008C603E" w:rsidRPr="00143C28" w:rsidRDefault="008C603E" w:rsidP="00EF39E5">
      <w:pPr>
        <w:pStyle w:val="Normlnweb"/>
        <w:numPr>
          <w:ilvl w:val="0"/>
          <w:numId w:val="33"/>
        </w:numPr>
        <w:spacing w:after="0" w:afterAutospacing="0"/>
        <w:jc w:val="both"/>
        <w:rPr>
          <w:rFonts w:ascii="Calibri" w:hAnsi="Calibri" w:cs="Calibri"/>
          <w:sz w:val="20"/>
          <w:szCs w:val="20"/>
        </w:rPr>
      </w:pPr>
      <w:r w:rsidRPr="00143C28">
        <w:rPr>
          <w:rFonts w:ascii="Calibri" w:hAnsi="Calibri" w:cs="Calibri"/>
          <w:sz w:val="20"/>
          <w:szCs w:val="20"/>
        </w:rPr>
        <w:t>Ustanovení článku II. odst. 1 smlouvy se mění tak, že nově zní: „1. Předmětem této smlouvy je úprava práv a povinností smluvních stran v souvislosti s umístěním 2 ks kávových kiosků (dále jen „kiosků“) v objektech pronajímatele.“</w:t>
      </w:r>
    </w:p>
    <w:p w14:paraId="0AD360FE" w14:textId="53B41E49" w:rsidR="008C603E" w:rsidRPr="00143C28" w:rsidRDefault="008C603E" w:rsidP="00EF39E5">
      <w:pPr>
        <w:pStyle w:val="Normlnweb"/>
        <w:numPr>
          <w:ilvl w:val="0"/>
          <w:numId w:val="8"/>
        </w:numPr>
        <w:jc w:val="both"/>
        <w:rPr>
          <w:rFonts w:ascii="Calibri" w:hAnsi="Calibri" w:cs="Calibri"/>
          <w:sz w:val="20"/>
          <w:szCs w:val="20"/>
        </w:rPr>
      </w:pPr>
      <w:r w:rsidRPr="00143C28">
        <w:rPr>
          <w:rFonts w:ascii="Calibri" w:hAnsi="Calibri" w:cs="Calibri"/>
          <w:sz w:val="20"/>
          <w:szCs w:val="20"/>
        </w:rPr>
        <w:t xml:space="preserve"> Ustanovení článku III. odst. 2 smlouvy se mění tak, že nově zní: „2. Na základě této smlouvy je nájemce oprávněn umístit, zapojit a po celou dobu platnosti této smlouvy provozovat v objektech pronajímatele 2 kusy kiosků na prodej teplých a studených nápojů, a to na adrese: Thákurova 7, Praha 6, a to:</w:t>
      </w:r>
    </w:p>
    <w:p w14:paraId="23AB81FA" w14:textId="77777777" w:rsidR="008C603E" w:rsidRPr="00143C28" w:rsidRDefault="008C603E" w:rsidP="00EF39E5">
      <w:pPr>
        <w:pStyle w:val="Normlnweb"/>
        <w:numPr>
          <w:ilvl w:val="1"/>
          <w:numId w:val="8"/>
        </w:numPr>
        <w:jc w:val="both"/>
        <w:rPr>
          <w:rFonts w:ascii="Calibri" w:hAnsi="Calibri" w:cs="Calibri"/>
          <w:sz w:val="20"/>
          <w:szCs w:val="20"/>
        </w:rPr>
      </w:pPr>
      <w:r w:rsidRPr="00143C28">
        <w:rPr>
          <w:rFonts w:ascii="Calibri" w:hAnsi="Calibri" w:cs="Calibri"/>
          <w:sz w:val="20"/>
          <w:szCs w:val="20"/>
        </w:rPr>
        <w:t>na místě sjednaném ve smlouvě,</w:t>
      </w:r>
    </w:p>
    <w:p w14:paraId="1A72A889" w14:textId="31BFAB0D" w:rsidR="008C603E" w:rsidRPr="00143C28" w:rsidRDefault="008C603E" w:rsidP="00EF39E5">
      <w:pPr>
        <w:pStyle w:val="Normlnweb"/>
        <w:numPr>
          <w:ilvl w:val="1"/>
          <w:numId w:val="8"/>
        </w:numPr>
        <w:jc w:val="both"/>
        <w:rPr>
          <w:rFonts w:ascii="Calibri" w:hAnsi="Calibri" w:cs="Calibri"/>
          <w:sz w:val="20"/>
          <w:szCs w:val="20"/>
        </w:rPr>
      </w:pPr>
      <w:r w:rsidRPr="00143C28">
        <w:rPr>
          <w:rFonts w:ascii="Calibri" w:hAnsi="Calibri" w:cs="Calibri"/>
          <w:sz w:val="20"/>
          <w:szCs w:val="20"/>
        </w:rPr>
        <w:t>v prostorách Ateliéru D v objektu Fakulty stavební ČVUT na téže adrese.“</w:t>
      </w:r>
    </w:p>
    <w:p w14:paraId="7675F374" w14:textId="3113BF3F" w:rsidR="00F71B4C" w:rsidRPr="00143C28" w:rsidRDefault="00F71B4C" w:rsidP="00EF39E5">
      <w:pPr>
        <w:pStyle w:val="Normlnweb"/>
        <w:numPr>
          <w:ilvl w:val="0"/>
          <w:numId w:val="8"/>
        </w:numPr>
        <w:jc w:val="both"/>
        <w:rPr>
          <w:rFonts w:ascii="Calibri" w:hAnsi="Calibri" w:cs="Calibri"/>
          <w:sz w:val="20"/>
          <w:szCs w:val="20"/>
        </w:rPr>
      </w:pPr>
      <w:r w:rsidRPr="00143C28">
        <w:rPr>
          <w:rFonts w:ascii="Calibri" w:hAnsi="Calibri" w:cs="Calibri"/>
          <w:sz w:val="20"/>
          <w:szCs w:val="20"/>
        </w:rPr>
        <w:t xml:space="preserve">Na základě této smlouvy je nájemce oprávněn umístit, zapojit a po celou dobu platnosti této smlouvy provozovat v objektech pronajímatele </w:t>
      </w:r>
      <w:r w:rsidR="008C603E" w:rsidRPr="00143C28">
        <w:rPr>
          <w:rFonts w:ascii="Calibri" w:hAnsi="Calibri" w:cs="Calibri"/>
          <w:b/>
          <w:bCs/>
          <w:sz w:val="20"/>
          <w:szCs w:val="20"/>
        </w:rPr>
        <w:t>2</w:t>
      </w:r>
      <w:r w:rsidR="00300742" w:rsidRPr="00143C28">
        <w:rPr>
          <w:rFonts w:ascii="Calibri" w:hAnsi="Calibri" w:cs="Calibri"/>
          <w:sz w:val="20"/>
          <w:szCs w:val="20"/>
        </w:rPr>
        <w:t xml:space="preserve"> </w:t>
      </w:r>
      <w:r w:rsidRPr="00143C28">
        <w:rPr>
          <w:rFonts w:ascii="Calibri" w:hAnsi="Calibri" w:cs="Calibri"/>
          <w:sz w:val="20"/>
          <w:szCs w:val="20"/>
        </w:rPr>
        <w:t>kus</w:t>
      </w:r>
      <w:r w:rsidR="008C603E" w:rsidRPr="00143C28">
        <w:rPr>
          <w:rFonts w:ascii="Calibri" w:hAnsi="Calibri" w:cs="Calibri"/>
          <w:sz w:val="20"/>
          <w:szCs w:val="20"/>
        </w:rPr>
        <w:t xml:space="preserve">y </w:t>
      </w:r>
      <w:r w:rsidR="00B549E1" w:rsidRPr="00143C28">
        <w:rPr>
          <w:rFonts w:ascii="Calibri" w:hAnsi="Calibri" w:cs="Calibri"/>
          <w:sz w:val="20"/>
          <w:szCs w:val="20"/>
        </w:rPr>
        <w:t>kiosk</w:t>
      </w:r>
      <w:r w:rsidR="00300742" w:rsidRPr="00143C28">
        <w:rPr>
          <w:rFonts w:ascii="Calibri" w:hAnsi="Calibri" w:cs="Calibri"/>
          <w:sz w:val="20"/>
          <w:szCs w:val="20"/>
        </w:rPr>
        <w:t>u</w:t>
      </w:r>
      <w:r w:rsidRPr="00143C28">
        <w:rPr>
          <w:rFonts w:ascii="Calibri" w:hAnsi="Calibri" w:cs="Calibri"/>
          <w:sz w:val="20"/>
          <w:szCs w:val="20"/>
        </w:rPr>
        <w:t xml:space="preserve"> na prodej teplých a studených nápojů a to na adresa</w:t>
      </w:r>
      <w:r w:rsidR="00300742" w:rsidRPr="00143C28">
        <w:rPr>
          <w:rFonts w:ascii="Calibri" w:hAnsi="Calibri" w:cs="Calibri"/>
          <w:sz w:val="20"/>
          <w:szCs w:val="20"/>
        </w:rPr>
        <w:t>e</w:t>
      </w:r>
      <w:r w:rsidRPr="00143C28">
        <w:rPr>
          <w:rFonts w:ascii="Calibri" w:hAnsi="Calibri" w:cs="Calibri"/>
          <w:sz w:val="20"/>
          <w:szCs w:val="20"/>
        </w:rPr>
        <w:t>:</w:t>
      </w:r>
      <w:r w:rsidR="00300742" w:rsidRPr="00143C28">
        <w:rPr>
          <w:rFonts w:ascii="Calibri" w:hAnsi="Calibri" w:cs="Calibri"/>
          <w:sz w:val="20"/>
          <w:szCs w:val="20"/>
        </w:rPr>
        <w:t xml:space="preserve"> </w:t>
      </w:r>
      <w:r w:rsidRPr="00143C28">
        <w:rPr>
          <w:rFonts w:ascii="Calibri" w:hAnsi="Calibri" w:cs="Calibri"/>
          <w:sz w:val="20"/>
          <w:szCs w:val="20"/>
        </w:rPr>
        <w:t xml:space="preserve"> </w:t>
      </w:r>
      <w:r w:rsidR="00300742" w:rsidRPr="00143C28">
        <w:rPr>
          <w:rFonts w:ascii="Calibri" w:hAnsi="Calibri" w:cs="Calibri"/>
          <w:sz w:val="20"/>
          <w:szCs w:val="20"/>
        </w:rPr>
        <w:t>Thákurova 7, Praha 6</w:t>
      </w:r>
      <w:r w:rsidR="00C651BC" w:rsidRPr="00143C28">
        <w:rPr>
          <w:rFonts w:ascii="Calibri" w:hAnsi="Calibri" w:cs="Calibri"/>
          <w:sz w:val="20"/>
          <w:szCs w:val="20"/>
        </w:rPr>
        <w:t xml:space="preserve"> (ČVUT FSV)</w:t>
      </w:r>
    </w:p>
    <w:p w14:paraId="7291D178" w14:textId="551D4539" w:rsidR="00C651BC" w:rsidRPr="00C33657" w:rsidRDefault="00143C28" w:rsidP="00EF39E5">
      <w:pPr>
        <w:pStyle w:val="Odstavecseseznamem"/>
        <w:adjustRightInd w:val="0"/>
        <w:snapToGrid w:val="0"/>
        <w:spacing w:after="120" w:line="276" w:lineRule="auto"/>
        <w:ind w:left="360" w:right="-6" w:hanging="360"/>
        <w:contextualSpacing w:val="0"/>
        <w:jc w:val="both"/>
        <w:rPr>
          <w:rFonts w:ascii="Calibri" w:eastAsia="Times New Roman" w:hAnsi="Calibri" w:cs="Calibri"/>
          <w:b/>
          <w:bCs/>
          <w:sz w:val="24"/>
          <w:szCs w:val="24"/>
        </w:rPr>
      </w:pPr>
      <w:r w:rsidRPr="00C33657">
        <w:rPr>
          <w:rFonts w:ascii="Calibri" w:eastAsia="Times New Roman" w:hAnsi="Calibri" w:cs="Calibri"/>
          <w:b/>
          <w:bCs/>
          <w:sz w:val="24"/>
          <w:szCs w:val="24"/>
        </w:rPr>
        <w:t xml:space="preserve">IV. </w:t>
      </w:r>
      <w:r w:rsidR="008C603E" w:rsidRPr="00C33657">
        <w:rPr>
          <w:rFonts w:ascii="Calibri" w:eastAsia="Times New Roman" w:hAnsi="Calibri" w:cs="Calibri"/>
          <w:b/>
          <w:bCs/>
          <w:sz w:val="24"/>
          <w:szCs w:val="24"/>
        </w:rPr>
        <w:t>Změna ujednání o době nájmu</w:t>
      </w:r>
    </w:p>
    <w:p w14:paraId="3089CADD" w14:textId="43FF3F5D" w:rsidR="00C651BC" w:rsidRPr="00143C28" w:rsidRDefault="00C651BC" w:rsidP="00EF39E5">
      <w:pPr>
        <w:pStyle w:val="Normlnweb"/>
        <w:numPr>
          <w:ilvl w:val="0"/>
          <w:numId w:val="36"/>
        </w:numPr>
        <w:spacing w:after="0" w:afterAutospacing="0"/>
        <w:jc w:val="both"/>
        <w:rPr>
          <w:rFonts w:ascii="Calibri" w:hAnsi="Calibri" w:cs="Calibri"/>
          <w:sz w:val="20"/>
          <w:szCs w:val="20"/>
        </w:rPr>
      </w:pPr>
      <w:r w:rsidRPr="00143C28">
        <w:rPr>
          <w:rFonts w:ascii="Calibri" w:hAnsi="Calibri" w:cs="Calibri"/>
          <w:sz w:val="20"/>
          <w:szCs w:val="20"/>
        </w:rPr>
        <w:t>Ustanovení článku VI. odst. 7 smlouvy se mění tak, že nově zní: „7. Nájem se sjednává na dobu neurčitou, a to počínaje dnem účinnosti tohoto dodatku.“</w:t>
      </w:r>
    </w:p>
    <w:p w14:paraId="6318C543" w14:textId="2D9C5AD2" w:rsidR="00EF39E5" w:rsidRDefault="00C651BC" w:rsidP="00EF39E5">
      <w:pPr>
        <w:pStyle w:val="Normlnweb"/>
        <w:numPr>
          <w:ilvl w:val="0"/>
          <w:numId w:val="33"/>
        </w:numPr>
        <w:jc w:val="both"/>
        <w:rPr>
          <w:rFonts w:ascii="Calibri" w:hAnsi="Calibri" w:cs="Calibri"/>
          <w:sz w:val="20"/>
          <w:szCs w:val="20"/>
        </w:rPr>
      </w:pPr>
      <w:r w:rsidRPr="00143C28">
        <w:rPr>
          <w:rFonts w:ascii="Calibri" w:hAnsi="Calibri" w:cs="Calibri"/>
          <w:sz w:val="20"/>
          <w:szCs w:val="20"/>
        </w:rPr>
        <w:t>Ustanovení článku VI. odst. 9 smlouvy se mění tak, že nově zní: „9. Pronajímatel i nájemce mohou nájem vypovědět i před uplynutím doby jeho trvání, v šestiměsíční výpovědní lhůtě, která začíná běžet od prvého dne měsíce následujícího po doručení písemné výpovědi druhé smluvní straně.“</w:t>
      </w:r>
    </w:p>
    <w:p w14:paraId="4163D2D7" w14:textId="0289CED9" w:rsidR="00143C28" w:rsidRPr="00EF39E5" w:rsidRDefault="00EF39E5" w:rsidP="00EF39E5">
      <w:pPr>
        <w:spacing w:after="0" w:line="240" w:lineRule="auto"/>
        <w:ind w:left="0" w:firstLine="0"/>
        <w:jc w:val="left"/>
        <w:rPr>
          <w:rFonts w:eastAsia="Times New Roman"/>
          <w:color w:val="auto"/>
          <w:sz w:val="20"/>
          <w:szCs w:val="20"/>
        </w:rPr>
      </w:pPr>
      <w:r>
        <w:rPr>
          <w:sz w:val="20"/>
          <w:szCs w:val="20"/>
        </w:rPr>
        <w:br w:type="page"/>
      </w:r>
    </w:p>
    <w:p w14:paraId="6D44E764" w14:textId="5F1E145F" w:rsidR="00BC14E2" w:rsidRPr="00BC14E2" w:rsidRDefault="00BC14E2" w:rsidP="00EF39E5">
      <w:pPr>
        <w:adjustRightInd w:val="0"/>
        <w:snapToGrid w:val="0"/>
        <w:spacing w:after="120" w:line="276" w:lineRule="auto"/>
        <w:ind w:left="0" w:right="-6" w:firstLine="0"/>
        <w:rPr>
          <w:rFonts w:eastAsia="Times New Roman"/>
          <w:b/>
          <w:bCs/>
          <w:lang w:val="en-US"/>
        </w:rPr>
      </w:pPr>
      <w:r w:rsidRPr="00BC14E2">
        <w:rPr>
          <w:rFonts w:eastAsia="Times New Roman"/>
          <w:b/>
          <w:bCs/>
          <w:lang w:val="en-US"/>
        </w:rPr>
        <w:lastRenderedPageBreak/>
        <w:t xml:space="preserve">V. </w:t>
      </w:r>
      <w:r>
        <w:rPr>
          <w:rFonts w:eastAsia="Times New Roman"/>
          <w:b/>
          <w:bCs/>
          <w:lang w:val="en-US"/>
        </w:rPr>
        <w:t>Inflační doložka</w:t>
      </w:r>
    </w:p>
    <w:p w14:paraId="4EBE1553" w14:textId="239D3B36" w:rsidR="00BC14E2" w:rsidRPr="00EF39E5" w:rsidRDefault="00BC14E2" w:rsidP="00EF39E5">
      <w:pPr>
        <w:pStyle w:val="Normlnweb"/>
        <w:numPr>
          <w:ilvl w:val="0"/>
          <w:numId w:val="37"/>
        </w:numPr>
        <w:jc w:val="both"/>
        <w:rPr>
          <w:rFonts w:ascii="Calibri" w:hAnsi="Calibri" w:cs="Calibri"/>
          <w:sz w:val="20"/>
          <w:szCs w:val="20"/>
        </w:rPr>
      </w:pPr>
      <w:r w:rsidRPr="00BC14E2">
        <w:rPr>
          <w:rFonts w:ascii="Calibri" w:hAnsi="Calibri" w:cs="Calibri"/>
          <w:sz w:val="20"/>
          <w:szCs w:val="20"/>
        </w:rPr>
        <w:t>Nájemné bude každoročně indexováno o míru inflace podle meziročního indexu spotřebitelských cen</w:t>
      </w:r>
      <w:r>
        <w:rPr>
          <w:rFonts w:ascii="Calibri" w:hAnsi="Calibri" w:cs="Calibri"/>
          <w:sz w:val="20"/>
          <w:szCs w:val="20"/>
        </w:rPr>
        <w:t xml:space="preserve"> </w:t>
      </w:r>
      <w:r w:rsidRPr="00BC14E2">
        <w:rPr>
          <w:rFonts w:ascii="Calibri" w:hAnsi="Calibri" w:cs="Calibri"/>
          <w:sz w:val="20"/>
          <w:szCs w:val="20"/>
        </w:rPr>
        <w:t>vyhlašovaného Českým statistickým úřadem za předchozí kalendářní rok. Indexace se provede tak, že</w:t>
      </w:r>
      <w:r>
        <w:rPr>
          <w:rFonts w:ascii="Calibri" w:hAnsi="Calibri" w:cs="Calibri"/>
          <w:sz w:val="20"/>
          <w:szCs w:val="20"/>
        </w:rPr>
        <w:t xml:space="preserve"> </w:t>
      </w:r>
      <w:r w:rsidRPr="00BC14E2">
        <w:rPr>
          <w:rFonts w:ascii="Calibri" w:hAnsi="Calibri" w:cs="Calibri"/>
          <w:sz w:val="20"/>
          <w:szCs w:val="20"/>
        </w:rPr>
        <w:t>částka nájemného platná k 31. 12. předchozího kalendářního roku se vynásobí koeficientem odpovídajícím</w:t>
      </w:r>
      <w:r>
        <w:rPr>
          <w:rFonts w:ascii="Calibri" w:hAnsi="Calibri" w:cs="Calibri"/>
          <w:sz w:val="20"/>
          <w:szCs w:val="20"/>
        </w:rPr>
        <w:t xml:space="preserve"> </w:t>
      </w:r>
      <w:r w:rsidRPr="00BC14E2">
        <w:rPr>
          <w:rFonts w:ascii="Calibri" w:hAnsi="Calibri" w:cs="Calibri"/>
          <w:sz w:val="20"/>
          <w:szCs w:val="20"/>
        </w:rPr>
        <w:t>meziroční míře inflace (například inflace 3 % = koeficient 1,03). Výsledná částka nájemného se</w:t>
      </w:r>
      <w:r w:rsidR="00EF39E5">
        <w:rPr>
          <w:rFonts w:ascii="Calibri" w:hAnsi="Calibri" w:cs="Calibri"/>
          <w:sz w:val="20"/>
          <w:szCs w:val="20"/>
        </w:rPr>
        <w:t xml:space="preserve"> </w:t>
      </w:r>
      <w:r w:rsidRPr="00BC14E2">
        <w:rPr>
          <w:rFonts w:ascii="Calibri" w:hAnsi="Calibri" w:cs="Calibri"/>
          <w:sz w:val="20"/>
          <w:szCs w:val="20"/>
        </w:rPr>
        <w:t>zaokrouhluje na celé Kč nahoru. V případě záporné míry inflace se nájemné nesnižuje a zůstává ve výši</w:t>
      </w:r>
      <w:r w:rsidR="00EF39E5">
        <w:rPr>
          <w:rFonts w:ascii="Calibri" w:hAnsi="Calibri" w:cs="Calibri"/>
          <w:sz w:val="20"/>
          <w:szCs w:val="20"/>
        </w:rPr>
        <w:t xml:space="preserve"> </w:t>
      </w:r>
      <w:r w:rsidRPr="00EF39E5">
        <w:rPr>
          <w:rFonts w:ascii="Calibri" w:hAnsi="Calibri" w:cs="Calibri"/>
          <w:sz w:val="20"/>
          <w:szCs w:val="20"/>
        </w:rPr>
        <w:t>platné k 31. 12. předchozího roku. Pronajímatel písemně oznámí nájemci novou výši nájemného vždy</w:t>
      </w:r>
      <w:r w:rsidR="00EF39E5">
        <w:rPr>
          <w:rFonts w:ascii="Calibri" w:hAnsi="Calibri" w:cs="Calibri"/>
          <w:sz w:val="20"/>
          <w:szCs w:val="20"/>
        </w:rPr>
        <w:t xml:space="preserve"> </w:t>
      </w:r>
      <w:r w:rsidRPr="00EF39E5">
        <w:rPr>
          <w:rFonts w:ascii="Calibri" w:hAnsi="Calibri" w:cs="Calibri"/>
          <w:sz w:val="20"/>
          <w:szCs w:val="20"/>
        </w:rPr>
        <w:t>nejpozději do 31. 1. příslušného kalendářního roku; takto oznámená výše nájemného je účinná zpětně</w:t>
      </w:r>
      <w:r w:rsidR="00EF39E5">
        <w:rPr>
          <w:rFonts w:ascii="Calibri" w:hAnsi="Calibri" w:cs="Calibri"/>
          <w:sz w:val="20"/>
          <w:szCs w:val="20"/>
        </w:rPr>
        <w:t xml:space="preserve"> </w:t>
      </w:r>
      <w:r w:rsidRPr="00EF39E5">
        <w:rPr>
          <w:rFonts w:ascii="Calibri" w:hAnsi="Calibri" w:cs="Calibri"/>
          <w:sz w:val="20"/>
          <w:szCs w:val="20"/>
        </w:rPr>
        <w:t>od 1. 1. daného kalendářního roku.</w:t>
      </w:r>
    </w:p>
    <w:p w14:paraId="757D4F4B" w14:textId="11FF0C3C" w:rsidR="00F26413" w:rsidRPr="00143C28" w:rsidRDefault="00143C28" w:rsidP="00EF39E5">
      <w:pPr>
        <w:pStyle w:val="Odstavecseseznamem"/>
        <w:adjustRightInd w:val="0"/>
        <w:snapToGrid w:val="0"/>
        <w:spacing w:after="120" w:line="276" w:lineRule="auto"/>
        <w:ind w:left="360" w:right="-6" w:hanging="360"/>
        <w:contextualSpacing w:val="0"/>
        <w:jc w:val="both"/>
        <w:rPr>
          <w:rFonts w:ascii="Calibri" w:eastAsia="Times New Roman" w:hAnsi="Calibri" w:cs="Calibri"/>
          <w:b/>
          <w:bCs/>
          <w:sz w:val="24"/>
          <w:szCs w:val="24"/>
          <w:lang w:val="en-US"/>
        </w:rPr>
      </w:pPr>
      <w:r>
        <w:rPr>
          <w:rFonts w:ascii="Calibri" w:eastAsia="Times New Roman" w:hAnsi="Calibri" w:cs="Calibri"/>
          <w:b/>
          <w:bCs/>
          <w:sz w:val="24"/>
          <w:szCs w:val="24"/>
          <w:lang w:val="en-US"/>
        </w:rPr>
        <w:t>V</w:t>
      </w:r>
      <w:r w:rsidR="00EF39E5">
        <w:rPr>
          <w:rFonts w:ascii="Calibri" w:eastAsia="Times New Roman" w:hAnsi="Calibri" w:cs="Calibri"/>
          <w:b/>
          <w:bCs/>
          <w:sz w:val="24"/>
          <w:szCs w:val="24"/>
          <w:lang w:val="en-US"/>
        </w:rPr>
        <w:t>I</w:t>
      </w:r>
      <w:r>
        <w:rPr>
          <w:rFonts w:ascii="Calibri" w:eastAsia="Times New Roman" w:hAnsi="Calibri" w:cs="Calibri"/>
          <w:b/>
          <w:bCs/>
          <w:sz w:val="24"/>
          <w:szCs w:val="24"/>
          <w:lang w:val="en-US"/>
        </w:rPr>
        <w:t xml:space="preserve">. </w:t>
      </w:r>
      <w:r w:rsidR="00F26413" w:rsidRPr="00143C28">
        <w:rPr>
          <w:rFonts w:ascii="Calibri" w:eastAsia="Times New Roman" w:hAnsi="Calibri" w:cs="Calibri"/>
          <w:b/>
          <w:bCs/>
          <w:sz w:val="24"/>
          <w:szCs w:val="24"/>
          <w:lang w:val="en-US"/>
        </w:rPr>
        <w:t>Závěrečná ujednání</w:t>
      </w:r>
    </w:p>
    <w:p w14:paraId="37893CBA" w14:textId="62E01BDC" w:rsidR="00802A2F" w:rsidRPr="00C33657" w:rsidRDefault="00802A2F" w:rsidP="00802A2F">
      <w:pPr>
        <w:pStyle w:val="Odstavecseseznamem"/>
        <w:numPr>
          <w:ilvl w:val="0"/>
          <w:numId w:val="38"/>
        </w:numPr>
        <w:rPr>
          <w:rFonts w:ascii="Calibri" w:eastAsia="Times New Roman" w:hAnsi="Calibri" w:cs="Calibri"/>
          <w:sz w:val="20"/>
          <w:szCs w:val="20"/>
          <w:lang w:eastAsia="en-GB"/>
        </w:rPr>
      </w:pPr>
      <w:r w:rsidRPr="00C33657">
        <w:rPr>
          <w:rFonts w:ascii="Calibri" w:eastAsia="Times New Roman" w:hAnsi="Calibri" w:cs="Calibri"/>
          <w:sz w:val="20"/>
          <w:szCs w:val="20"/>
          <w:lang w:eastAsia="en-GB"/>
        </w:rPr>
        <w:t>Smluvní strany souhlasí s uveřejněním t</w:t>
      </w:r>
      <w:r>
        <w:rPr>
          <w:rFonts w:ascii="Calibri" w:eastAsia="Times New Roman" w:hAnsi="Calibri" w:cs="Calibri"/>
          <w:sz w:val="20"/>
          <w:szCs w:val="20"/>
          <w:lang w:eastAsia="en-GB"/>
        </w:rPr>
        <w:t>ohoto dodatku včetně smlouvy v</w:t>
      </w:r>
      <w:r w:rsidRPr="00C33657">
        <w:rPr>
          <w:rFonts w:ascii="Calibri" w:eastAsia="Times New Roman" w:hAnsi="Calibri" w:cs="Calibri"/>
          <w:sz w:val="20"/>
          <w:szCs w:val="20"/>
          <w:lang w:eastAsia="en-GB"/>
        </w:rPr>
        <w:t> registru smluv podle zákona č. 340/2015 Sb., o registru smluv, které zajistí ČVUT v Praze;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7C3420BA" w14:textId="031C23D0" w:rsidR="00C651BC" w:rsidRPr="00143C28" w:rsidRDefault="00C651BC" w:rsidP="00C33657">
      <w:pPr>
        <w:pStyle w:val="Normlnweb"/>
        <w:numPr>
          <w:ilvl w:val="0"/>
          <w:numId w:val="38"/>
        </w:numPr>
        <w:spacing w:after="0" w:afterAutospacing="0"/>
        <w:jc w:val="both"/>
        <w:rPr>
          <w:rFonts w:ascii="Calibri" w:hAnsi="Calibri" w:cs="Calibri"/>
          <w:sz w:val="20"/>
          <w:szCs w:val="20"/>
        </w:rPr>
      </w:pPr>
      <w:r w:rsidRPr="00143C28">
        <w:rPr>
          <w:rFonts w:ascii="Calibri" w:hAnsi="Calibri" w:cs="Calibri"/>
          <w:sz w:val="20"/>
          <w:szCs w:val="20"/>
        </w:rPr>
        <w:t>Ostatní ustanovení smlouvy, která nejsou tímto dodatkem výslovně změněna, zůstávají beze změny v plném rozsahu platná a účinná.</w:t>
      </w:r>
    </w:p>
    <w:p w14:paraId="681B3E29" w14:textId="0D199F38" w:rsidR="00C651BC" w:rsidRPr="00143C28" w:rsidRDefault="00C651BC" w:rsidP="00C33657">
      <w:pPr>
        <w:pStyle w:val="Normlnweb"/>
        <w:numPr>
          <w:ilvl w:val="0"/>
          <w:numId w:val="38"/>
        </w:numPr>
        <w:spacing w:after="0" w:afterAutospacing="0"/>
        <w:jc w:val="both"/>
        <w:rPr>
          <w:rFonts w:ascii="Calibri" w:hAnsi="Calibri" w:cs="Calibri"/>
          <w:sz w:val="20"/>
          <w:szCs w:val="20"/>
        </w:rPr>
      </w:pPr>
      <w:r w:rsidRPr="00143C28">
        <w:rPr>
          <w:rFonts w:ascii="Calibri" w:hAnsi="Calibri" w:cs="Calibri"/>
          <w:sz w:val="20"/>
          <w:szCs w:val="20"/>
        </w:rPr>
        <w:t>Tento dodatek je nedílnou součástí smlouvy o umístění kávových kiosků č. 2024/02.</w:t>
      </w:r>
    </w:p>
    <w:p w14:paraId="62BE45FF" w14:textId="3FFAA5DE" w:rsidR="00C651BC" w:rsidRPr="00143C28" w:rsidRDefault="00C651BC" w:rsidP="00C33657">
      <w:pPr>
        <w:pStyle w:val="Normlnweb"/>
        <w:numPr>
          <w:ilvl w:val="0"/>
          <w:numId w:val="38"/>
        </w:numPr>
        <w:spacing w:after="0" w:afterAutospacing="0"/>
        <w:jc w:val="both"/>
        <w:rPr>
          <w:rFonts w:ascii="Calibri" w:hAnsi="Calibri" w:cs="Calibri"/>
          <w:sz w:val="20"/>
          <w:szCs w:val="20"/>
        </w:rPr>
      </w:pPr>
      <w:r w:rsidRPr="00143C28">
        <w:rPr>
          <w:rFonts w:ascii="Calibri" w:hAnsi="Calibri" w:cs="Calibri"/>
          <w:sz w:val="20"/>
          <w:szCs w:val="20"/>
        </w:rPr>
        <w:t>Tento dodatek nabývá platnosti  dnem jeho podpisu oběma smluvními stranami</w:t>
      </w:r>
      <w:r w:rsidR="00A64B20">
        <w:rPr>
          <w:rFonts w:ascii="Calibri" w:hAnsi="Calibri" w:cs="Calibri"/>
          <w:sz w:val="20"/>
          <w:szCs w:val="20"/>
        </w:rPr>
        <w:t xml:space="preserve"> a účinnosti 1.1.2026</w:t>
      </w:r>
      <w:r w:rsidRPr="00143C28">
        <w:rPr>
          <w:rFonts w:ascii="Calibri" w:hAnsi="Calibri" w:cs="Calibri"/>
          <w:sz w:val="20"/>
          <w:szCs w:val="20"/>
        </w:rPr>
        <w:t>.</w:t>
      </w:r>
    </w:p>
    <w:p w14:paraId="09E5BDF1" w14:textId="1CF4F3E0" w:rsidR="00224E08" w:rsidRPr="00143C28" w:rsidRDefault="00C651BC" w:rsidP="00C33657">
      <w:pPr>
        <w:pStyle w:val="Normlnweb"/>
        <w:numPr>
          <w:ilvl w:val="0"/>
          <w:numId w:val="38"/>
        </w:numPr>
        <w:spacing w:after="0" w:afterAutospacing="0"/>
        <w:jc w:val="both"/>
        <w:rPr>
          <w:rFonts w:ascii="Calibri" w:hAnsi="Calibri" w:cs="Calibri"/>
          <w:sz w:val="20"/>
          <w:szCs w:val="20"/>
        </w:rPr>
      </w:pPr>
      <w:r w:rsidRPr="00143C28">
        <w:rPr>
          <w:rFonts w:ascii="Calibri" w:hAnsi="Calibri" w:cs="Calibri"/>
          <w:sz w:val="20"/>
          <w:szCs w:val="20"/>
        </w:rPr>
        <w:t>Dodatek je vyhotoven ve dvou stejnopisech, z nichž jedno vyhotovení obdrží pronajímatel a jedno vyhotovení obdrží nájemce</w:t>
      </w:r>
      <w:r w:rsidR="00767448" w:rsidRPr="00143C28">
        <w:rPr>
          <w:rFonts w:ascii="Calibri" w:hAnsi="Calibri" w:cs="Calibri"/>
          <w:sz w:val="20"/>
          <w:szCs w:val="20"/>
        </w:rPr>
        <w:t>.</w:t>
      </w:r>
    </w:p>
    <w:p w14:paraId="451740ED" w14:textId="389FF733" w:rsidR="00767448" w:rsidRPr="00143C28" w:rsidRDefault="00767448" w:rsidP="00EF39E5">
      <w:pPr>
        <w:pStyle w:val="Normlnweb"/>
        <w:spacing w:after="0" w:afterAutospacing="0"/>
        <w:ind w:left="720"/>
        <w:jc w:val="both"/>
        <w:rPr>
          <w:rFonts w:ascii="Calibri" w:hAnsi="Calibri" w:cs="Calibri"/>
          <w:sz w:val="20"/>
          <w:szCs w:val="20"/>
        </w:rPr>
        <w:sectPr w:rsidR="00767448" w:rsidRPr="00143C28" w:rsidSect="00BC3EE7">
          <w:headerReference w:type="default" r:id="rId8"/>
          <w:footerReference w:type="even" r:id="rId9"/>
          <w:footerReference w:type="default" r:id="rId10"/>
          <w:headerReference w:type="first" r:id="rId11"/>
          <w:footerReference w:type="first" r:id="rId12"/>
          <w:pgSz w:w="12240" w:h="15840"/>
          <w:pgMar w:top="1018" w:right="1037" w:bottom="922" w:left="1171" w:header="720" w:footer="300" w:gutter="0"/>
          <w:cols w:space="720"/>
          <w:titlePg/>
        </w:sectPr>
      </w:pPr>
    </w:p>
    <w:p w14:paraId="21A86370" w14:textId="77777777" w:rsidR="00767448" w:rsidRPr="00143C28" w:rsidRDefault="00767448" w:rsidP="00EF39E5">
      <w:pPr>
        <w:pStyle w:val="Normlnweb"/>
        <w:ind w:firstLine="720"/>
        <w:jc w:val="both"/>
        <w:rPr>
          <w:rFonts w:ascii="Calibri" w:hAnsi="Calibri" w:cs="Calibri"/>
          <w:sz w:val="20"/>
          <w:szCs w:val="20"/>
        </w:rPr>
      </w:pPr>
    </w:p>
    <w:p w14:paraId="7281F3DF" w14:textId="0414880D" w:rsidR="00C651BC" w:rsidRPr="00143C28" w:rsidRDefault="00767448" w:rsidP="00EF39E5">
      <w:pPr>
        <w:pStyle w:val="Normlnweb"/>
        <w:ind w:firstLine="720"/>
        <w:jc w:val="both"/>
        <w:rPr>
          <w:rFonts w:ascii="Calibri" w:hAnsi="Calibri" w:cs="Calibri"/>
          <w:sz w:val="20"/>
          <w:szCs w:val="20"/>
        </w:rPr>
      </w:pPr>
      <w:r w:rsidRPr="00143C28">
        <w:rPr>
          <w:rFonts w:ascii="Calibri" w:hAnsi="Calibri" w:cs="Calibri"/>
          <w:sz w:val="20"/>
          <w:szCs w:val="20"/>
        </w:rPr>
        <w:t>V Praze dne .....................</w:t>
      </w:r>
    </w:p>
    <w:p w14:paraId="11D40A2D" w14:textId="77777777" w:rsidR="00767448" w:rsidRPr="00143C28" w:rsidRDefault="00767448" w:rsidP="00EF39E5">
      <w:pPr>
        <w:pStyle w:val="Normlnweb"/>
        <w:jc w:val="both"/>
        <w:rPr>
          <w:rFonts w:ascii="Calibri" w:hAnsi="Calibri" w:cs="Calibri"/>
          <w:sz w:val="20"/>
          <w:szCs w:val="20"/>
        </w:rPr>
      </w:pPr>
    </w:p>
    <w:p w14:paraId="2EF9D461" w14:textId="1BCBBF98" w:rsidR="00B549E1" w:rsidRPr="00143C28" w:rsidRDefault="00B549E1" w:rsidP="00EF39E5">
      <w:pPr>
        <w:pStyle w:val="Normlnweb"/>
        <w:jc w:val="both"/>
        <w:rPr>
          <w:rFonts w:ascii="Calibri" w:hAnsi="Calibri" w:cs="Calibri"/>
          <w:sz w:val="20"/>
          <w:szCs w:val="20"/>
        </w:rPr>
      </w:pPr>
      <w:r w:rsidRPr="00143C28">
        <w:rPr>
          <w:rFonts w:ascii="Calibri" w:hAnsi="Calibri" w:cs="Calibri"/>
          <w:sz w:val="20"/>
          <w:szCs w:val="20"/>
        </w:rPr>
        <w:t>.............................................</w:t>
      </w:r>
    </w:p>
    <w:p w14:paraId="3C0EDB70" w14:textId="391862D1" w:rsidR="00C651BC" w:rsidRPr="00143C28" w:rsidRDefault="00B549E1" w:rsidP="00EF39E5">
      <w:pPr>
        <w:pStyle w:val="Normlnweb"/>
        <w:jc w:val="both"/>
        <w:rPr>
          <w:rFonts w:ascii="Calibri" w:hAnsi="Calibri" w:cs="Calibri"/>
          <w:sz w:val="20"/>
          <w:szCs w:val="20"/>
        </w:rPr>
      </w:pPr>
      <w:r w:rsidRPr="00143C28">
        <w:rPr>
          <w:rFonts w:ascii="Calibri" w:hAnsi="Calibri" w:cs="Calibri"/>
          <w:sz w:val="20"/>
          <w:szCs w:val="20"/>
        </w:rPr>
        <w:t xml:space="preserve">za </w:t>
      </w:r>
      <w:r w:rsidRPr="00143C28">
        <w:rPr>
          <w:rFonts w:ascii="Calibri" w:hAnsi="Calibri" w:cs="Calibri"/>
          <w:b/>
          <w:bCs/>
          <w:sz w:val="20"/>
          <w:szCs w:val="20"/>
        </w:rPr>
        <w:t>pronajímatele</w:t>
      </w:r>
    </w:p>
    <w:p w14:paraId="3F9B2201" w14:textId="77777777" w:rsidR="00C651BC" w:rsidRPr="00143C28" w:rsidRDefault="00C651BC" w:rsidP="00EF39E5">
      <w:pPr>
        <w:pStyle w:val="Normlnweb"/>
        <w:jc w:val="both"/>
        <w:rPr>
          <w:rFonts w:ascii="Calibri" w:hAnsi="Calibri" w:cs="Calibri"/>
        </w:rPr>
      </w:pPr>
    </w:p>
    <w:p w14:paraId="39353FE4" w14:textId="77777777" w:rsidR="00C651BC" w:rsidRPr="00143C28" w:rsidRDefault="00C651BC" w:rsidP="00EF39E5">
      <w:pPr>
        <w:pStyle w:val="Normlnweb"/>
        <w:jc w:val="both"/>
        <w:rPr>
          <w:rFonts w:ascii="Calibri" w:hAnsi="Calibri" w:cs="Calibri"/>
          <w:sz w:val="20"/>
          <w:szCs w:val="20"/>
        </w:rPr>
      </w:pPr>
    </w:p>
    <w:p w14:paraId="71B5039F" w14:textId="77777777" w:rsidR="00767448" w:rsidRPr="00143C28" w:rsidRDefault="00767448" w:rsidP="00EF39E5">
      <w:pPr>
        <w:pStyle w:val="Normlnweb"/>
        <w:jc w:val="both"/>
        <w:rPr>
          <w:rFonts w:ascii="Calibri" w:hAnsi="Calibri" w:cs="Calibri"/>
          <w:sz w:val="20"/>
          <w:szCs w:val="20"/>
        </w:rPr>
      </w:pPr>
    </w:p>
    <w:p w14:paraId="745AB770" w14:textId="77777777" w:rsidR="00767448" w:rsidRPr="00143C28" w:rsidRDefault="00767448" w:rsidP="00EF39E5">
      <w:pPr>
        <w:pStyle w:val="Normlnweb"/>
        <w:jc w:val="both"/>
        <w:rPr>
          <w:rFonts w:ascii="Calibri" w:hAnsi="Calibri" w:cs="Calibri"/>
          <w:sz w:val="20"/>
          <w:szCs w:val="20"/>
        </w:rPr>
      </w:pPr>
    </w:p>
    <w:p w14:paraId="0343632E" w14:textId="53FB8CF0" w:rsidR="00B549E1" w:rsidRPr="00143C28" w:rsidRDefault="00B549E1" w:rsidP="00EF39E5">
      <w:pPr>
        <w:pStyle w:val="Normlnweb"/>
        <w:jc w:val="both"/>
        <w:rPr>
          <w:rFonts w:ascii="Calibri" w:hAnsi="Calibri" w:cs="Calibri"/>
          <w:sz w:val="20"/>
          <w:szCs w:val="20"/>
        </w:rPr>
      </w:pPr>
      <w:r w:rsidRPr="00143C28">
        <w:rPr>
          <w:rFonts w:ascii="Calibri" w:hAnsi="Calibri" w:cs="Calibri"/>
          <w:sz w:val="20"/>
          <w:szCs w:val="20"/>
        </w:rPr>
        <w:t xml:space="preserve">..................................................... </w:t>
      </w:r>
    </w:p>
    <w:p w14:paraId="2822AA9A" w14:textId="45C8D01D" w:rsidR="00B549E1" w:rsidRPr="00143C28" w:rsidRDefault="00B549E1" w:rsidP="00EF39E5">
      <w:pPr>
        <w:pStyle w:val="Normlnweb"/>
        <w:jc w:val="both"/>
        <w:rPr>
          <w:rFonts w:ascii="Calibri" w:hAnsi="Calibri" w:cs="Calibri"/>
        </w:rPr>
        <w:sectPr w:rsidR="00B549E1" w:rsidRPr="00143C28" w:rsidSect="00BC3EE7">
          <w:type w:val="continuous"/>
          <w:pgSz w:w="12240" w:h="15840"/>
          <w:pgMar w:top="1018" w:right="1037" w:bottom="922" w:left="1171" w:header="720" w:footer="188" w:gutter="0"/>
          <w:cols w:num="2" w:space="720"/>
          <w:titlePg/>
        </w:sectPr>
      </w:pPr>
      <w:r w:rsidRPr="00143C28">
        <w:rPr>
          <w:rFonts w:ascii="Calibri" w:hAnsi="Calibri" w:cs="Calibri"/>
          <w:sz w:val="20"/>
          <w:szCs w:val="20"/>
        </w:rPr>
        <w:t xml:space="preserve">za </w:t>
      </w:r>
      <w:r w:rsidRPr="00143C28">
        <w:rPr>
          <w:rFonts w:ascii="Calibri" w:hAnsi="Calibri" w:cs="Calibri"/>
          <w:b/>
          <w:bCs/>
          <w:sz w:val="20"/>
          <w:szCs w:val="20"/>
        </w:rPr>
        <w:t>náje</w:t>
      </w:r>
      <w:r w:rsidR="00224E08" w:rsidRPr="00143C28">
        <w:rPr>
          <w:rFonts w:ascii="Calibri" w:hAnsi="Calibri" w:cs="Calibri"/>
          <w:b/>
          <w:bCs/>
          <w:sz w:val="20"/>
          <w:szCs w:val="20"/>
        </w:rPr>
        <w:t>mc</w:t>
      </w:r>
      <w:r w:rsidR="00C651BC" w:rsidRPr="00143C28">
        <w:rPr>
          <w:rFonts w:ascii="Calibri" w:hAnsi="Calibri" w:cs="Calibri"/>
          <w:b/>
          <w:bCs/>
          <w:sz w:val="20"/>
          <w:szCs w:val="20"/>
        </w:rPr>
        <w:t>e</w:t>
      </w:r>
    </w:p>
    <w:p w14:paraId="2B5B4427" w14:textId="2FD717CB" w:rsidR="00F015F6" w:rsidRPr="00143C28" w:rsidRDefault="00F015F6" w:rsidP="00EF39E5">
      <w:pPr>
        <w:ind w:left="0" w:firstLine="0"/>
      </w:pPr>
    </w:p>
    <w:sectPr w:rsidR="00F015F6" w:rsidRPr="00143C28" w:rsidSect="00BC3EE7">
      <w:type w:val="continuous"/>
      <w:pgSz w:w="12240" w:h="15840"/>
      <w:pgMar w:top="1018" w:right="1037" w:bottom="922" w:left="1171" w:header="720" w:footer="1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57DD" w14:textId="77777777" w:rsidR="003E5A0B" w:rsidRDefault="003E5A0B">
      <w:pPr>
        <w:spacing w:after="0" w:line="240" w:lineRule="auto"/>
      </w:pPr>
      <w:r>
        <w:separator/>
      </w:r>
    </w:p>
  </w:endnote>
  <w:endnote w:type="continuationSeparator" w:id="0">
    <w:p w14:paraId="3E857F96" w14:textId="77777777" w:rsidR="003E5A0B" w:rsidRDefault="003E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CB64" w14:textId="77777777" w:rsidR="00F015F6" w:rsidRDefault="00987E72">
    <w:pPr>
      <w:spacing w:after="0" w:line="259" w:lineRule="auto"/>
      <w:ind w:left="0" w:right="19"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FF5B" w14:textId="77777777" w:rsidR="00CD640F" w:rsidRPr="002A1A28" w:rsidRDefault="00CD640F" w:rsidP="00CD640F">
    <w:pPr>
      <w:pStyle w:val="Zhlav"/>
      <w:jc w:val="center"/>
      <w:rPr>
        <w:color w:val="808080" w:themeColor="background1" w:themeShade="80"/>
        <w:sz w:val="16"/>
        <w:szCs w:val="16"/>
      </w:rPr>
    </w:pPr>
    <w:r w:rsidRPr="002A1A28">
      <w:rPr>
        <w:color w:val="808080" w:themeColor="background1" w:themeShade="80"/>
        <w:sz w:val="16"/>
        <w:szCs w:val="16"/>
      </w:rPr>
      <w:t>CoffeeMat s.r.o. • Zelenečská 312/37, 198 00 Praha – Hloubětín</w:t>
    </w:r>
  </w:p>
  <w:p w14:paraId="693F22BE" w14:textId="77777777" w:rsidR="00CD640F" w:rsidRPr="002A1A28" w:rsidRDefault="00CD640F" w:rsidP="00CD640F">
    <w:pPr>
      <w:pStyle w:val="Zhlav"/>
      <w:jc w:val="center"/>
      <w:rPr>
        <w:color w:val="808080" w:themeColor="background1" w:themeShade="80"/>
        <w:sz w:val="16"/>
        <w:szCs w:val="16"/>
      </w:rPr>
    </w:pPr>
    <w:r w:rsidRPr="002A1A28">
      <w:rPr>
        <w:color w:val="808080" w:themeColor="background1" w:themeShade="80"/>
        <w:sz w:val="16"/>
        <w:szCs w:val="16"/>
      </w:rPr>
      <w:t>IČO: 17944023 • DIČ: CZ17944023 • info@coffeemat.cz • www.coffeemat.cz</w:t>
    </w:r>
  </w:p>
  <w:p w14:paraId="3624C750" w14:textId="77777777" w:rsidR="00CD640F" w:rsidRPr="00766BF3" w:rsidRDefault="00CD640F" w:rsidP="00CD640F">
    <w:pPr>
      <w:spacing w:after="0" w:line="259" w:lineRule="auto"/>
      <w:ind w:left="0" w:right="19" w:firstLine="0"/>
      <w:jc w:val="right"/>
      <w:rPr>
        <w:sz w:val="20"/>
        <w:szCs w:val="20"/>
      </w:rPr>
    </w:pPr>
    <w:r w:rsidRPr="00766BF3">
      <w:rPr>
        <w:sz w:val="20"/>
        <w:szCs w:val="20"/>
      </w:rPr>
      <w:t xml:space="preserve">Strana </w:t>
    </w:r>
    <w:r w:rsidRPr="00766BF3">
      <w:rPr>
        <w:sz w:val="20"/>
        <w:szCs w:val="20"/>
      </w:rPr>
      <w:fldChar w:fldCharType="begin"/>
    </w:r>
    <w:r w:rsidRPr="00766BF3">
      <w:rPr>
        <w:sz w:val="20"/>
        <w:szCs w:val="20"/>
      </w:rPr>
      <w:instrText xml:space="preserve"> PAGE   \* MERGEFORMAT </w:instrText>
    </w:r>
    <w:r w:rsidRPr="00766BF3">
      <w:rPr>
        <w:sz w:val="20"/>
        <w:szCs w:val="20"/>
      </w:rPr>
      <w:fldChar w:fldCharType="separate"/>
    </w:r>
    <w:r>
      <w:rPr>
        <w:sz w:val="20"/>
        <w:szCs w:val="20"/>
      </w:rPr>
      <w:t>2</w:t>
    </w:r>
    <w:r w:rsidRPr="00766BF3">
      <w:rPr>
        <w:sz w:val="20"/>
        <w:szCs w:val="20"/>
      </w:rPr>
      <w:fldChar w:fldCharType="end"/>
    </w:r>
    <w:r w:rsidRPr="00766BF3">
      <w:rPr>
        <w:sz w:val="20"/>
        <w:szCs w:val="20"/>
      </w:rPr>
      <w:t xml:space="preserve"> / </w:t>
    </w:r>
    <w:r>
      <w:rPr>
        <w:sz w:val="20"/>
        <w:szCs w:val="20"/>
      </w:rPr>
      <w:t>2</w:t>
    </w:r>
  </w:p>
  <w:p w14:paraId="5E092FBC" w14:textId="7C78439E" w:rsidR="00F015F6" w:rsidRPr="00CD640F" w:rsidRDefault="00F015F6" w:rsidP="00CD640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077E" w14:textId="77777777" w:rsidR="00CD640F" w:rsidRPr="002A1A28" w:rsidRDefault="00CD640F" w:rsidP="00CD640F">
    <w:pPr>
      <w:pStyle w:val="Zhlav"/>
      <w:jc w:val="center"/>
      <w:rPr>
        <w:color w:val="808080" w:themeColor="background1" w:themeShade="80"/>
        <w:sz w:val="16"/>
        <w:szCs w:val="16"/>
      </w:rPr>
    </w:pPr>
    <w:r w:rsidRPr="002A1A28">
      <w:rPr>
        <w:color w:val="808080" w:themeColor="background1" w:themeShade="80"/>
        <w:sz w:val="16"/>
        <w:szCs w:val="16"/>
      </w:rPr>
      <w:t>CoffeeMat s.r.o. • Zelenečská 312/37, 198 00 Praha – Hloubětín</w:t>
    </w:r>
  </w:p>
  <w:p w14:paraId="753E4FD3" w14:textId="77777777" w:rsidR="00CD640F" w:rsidRPr="002A1A28" w:rsidRDefault="00CD640F" w:rsidP="00CD640F">
    <w:pPr>
      <w:pStyle w:val="Zhlav"/>
      <w:jc w:val="center"/>
      <w:rPr>
        <w:color w:val="808080" w:themeColor="background1" w:themeShade="80"/>
        <w:sz w:val="16"/>
        <w:szCs w:val="16"/>
      </w:rPr>
    </w:pPr>
    <w:r w:rsidRPr="002A1A28">
      <w:rPr>
        <w:color w:val="808080" w:themeColor="background1" w:themeShade="80"/>
        <w:sz w:val="16"/>
        <w:szCs w:val="16"/>
      </w:rPr>
      <w:t>IČO: 17944023 • DIČ: CZ17944023 • info@coffeemat.cz • www.coffeemat.cz</w:t>
    </w:r>
  </w:p>
  <w:p w14:paraId="3DBAA5E8" w14:textId="7D41685B" w:rsidR="00F015F6" w:rsidRPr="00CD640F" w:rsidRDefault="00CD640F" w:rsidP="00CD640F">
    <w:pPr>
      <w:spacing w:after="0" w:line="259" w:lineRule="auto"/>
      <w:ind w:left="0" w:right="19" w:firstLine="0"/>
      <w:jc w:val="right"/>
      <w:rPr>
        <w:sz w:val="20"/>
        <w:szCs w:val="20"/>
      </w:rPr>
    </w:pPr>
    <w:r w:rsidRPr="00766BF3">
      <w:rPr>
        <w:sz w:val="20"/>
        <w:szCs w:val="20"/>
      </w:rPr>
      <w:t xml:space="preserve">Strana </w:t>
    </w:r>
    <w:r w:rsidRPr="00766BF3">
      <w:rPr>
        <w:sz w:val="20"/>
        <w:szCs w:val="20"/>
      </w:rPr>
      <w:fldChar w:fldCharType="begin"/>
    </w:r>
    <w:r w:rsidRPr="00766BF3">
      <w:rPr>
        <w:sz w:val="20"/>
        <w:szCs w:val="20"/>
      </w:rPr>
      <w:instrText xml:space="preserve"> PAGE   \* MERGEFORMAT </w:instrText>
    </w:r>
    <w:r w:rsidRPr="00766BF3">
      <w:rPr>
        <w:sz w:val="20"/>
        <w:szCs w:val="20"/>
      </w:rPr>
      <w:fldChar w:fldCharType="separate"/>
    </w:r>
    <w:r>
      <w:rPr>
        <w:sz w:val="20"/>
        <w:szCs w:val="20"/>
      </w:rPr>
      <w:t>2</w:t>
    </w:r>
    <w:r w:rsidRPr="00766BF3">
      <w:rPr>
        <w:sz w:val="20"/>
        <w:szCs w:val="20"/>
      </w:rPr>
      <w:fldChar w:fldCharType="end"/>
    </w:r>
    <w:r w:rsidRPr="00766BF3">
      <w:rPr>
        <w:sz w:val="20"/>
        <w:szCs w:val="20"/>
      </w:rPr>
      <w:t xml:space="preserve"> / </w:t>
    </w:r>
    <w:r>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DFEB" w14:textId="77777777" w:rsidR="003E5A0B" w:rsidRDefault="003E5A0B">
      <w:pPr>
        <w:spacing w:after="0" w:line="240" w:lineRule="auto"/>
      </w:pPr>
      <w:r>
        <w:separator/>
      </w:r>
    </w:p>
  </w:footnote>
  <w:footnote w:type="continuationSeparator" w:id="0">
    <w:p w14:paraId="318F3BB8" w14:textId="77777777" w:rsidR="003E5A0B" w:rsidRDefault="003E5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B471" w14:textId="5C9CE0FC" w:rsidR="00767448" w:rsidRDefault="00767448" w:rsidP="00767448">
    <w:pPr>
      <w:pStyle w:val="Zhlav"/>
      <w:jc w:val="center"/>
    </w:pPr>
    <w:r>
      <w:rPr>
        <w:noProof/>
        <w14:ligatures w14:val="standardContextual"/>
      </w:rPr>
      <w:drawing>
        <wp:inline distT="0" distB="0" distL="0" distR="0" wp14:anchorId="096FF9DE" wp14:editId="27D176B8">
          <wp:extent cx="1249251" cy="372974"/>
          <wp:effectExtent l="0" t="0" r="0" b="0"/>
          <wp:docPr id="1720507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35386" name="Picture 338035386"/>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1346334" cy="401959"/>
                  </a:xfrm>
                  <a:prstGeom prst="rect">
                    <a:avLst/>
                  </a:prstGeom>
                </pic:spPr>
              </pic:pic>
            </a:graphicData>
          </a:graphic>
        </wp:inline>
      </w:drawing>
    </w:r>
  </w:p>
  <w:p w14:paraId="0900F06F" w14:textId="77777777" w:rsidR="00767448" w:rsidRDefault="00767448" w:rsidP="00767448">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CAC5" w14:textId="49726B2A" w:rsidR="00767448" w:rsidRDefault="00767448" w:rsidP="00767448">
    <w:pPr>
      <w:pStyle w:val="Zhlav"/>
      <w:jc w:val="center"/>
    </w:pPr>
    <w:r>
      <w:rPr>
        <w:noProof/>
        <w14:ligatures w14:val="standardContextual"/>
      </w:rPr>
      <w:drawing>
        <wp:inline distT="0" distB="0" distL="0" distR="0" wp14:anchorId="458611BC" wp14:editId="43632D37">
          <wp:extent cx="1249251" cy="372974"/>
          <wp:effectExtent l="0" t="0" r="0" b="0"/>
          <wp:docPr id="338035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35386" name="Picture 338035386"/>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1346334" cy="401959"/>
                  </a:xfrm>
                  <a:prstGeom prst="rect">
                    <a:avLst/>
                  </a:prstGeom>
                </pic:spPr>
              </pic:pic>
            </a:graphicData>
          </a:graphic>
        </wp:inline>
      </w:drawing>
    </w:r>
  </w:p>
  <w:p w14:paraId="3F720CA0" w14:textId="77777777" w:rsidR="00767448" w:rsidRDefault="00767448" w:rsidP="0076744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7.2pt;height:7.2pt" coordsize="" o:spt="100" o:bullet="t" adj="0,,0" path="" stroked="f">
        <v:stroke joinstyle="miter"/>
        <v:imagedata r:id="rId1" o:title="image35"/>
        <v:formulas/>
        <v:path o:connecttype="segments"/>
      </v:shape>
    </w:pict>
  </w:numPicBullet>
  <w:abstractNum w:abstractNumId="0" w15:restartNumberingAfterBreak="0">
    <w:nsid w:val="00C25193"/>
    <w:multiLevelType w:val="multilevel"/>
    <w:tmpl w:val="8D3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D67A1"/>
    <w:multiLevelType w:val="multilevel"/>
    <w:tmpl w:val="94E0B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679C5"/>
    <w:multiLevelType w:val="hybridMultilevel"/>
    <w:tmpl w:val="A2AC0BCC"/>
    <w:lvl w:ilvl="0" w:tplc="DC427058">
      <w:start w:val="4"/>
      <w:numFmt w:val="decimal"/>
      <w:lvlText w:val="%1."/>
      <w:lvlJc w:val="left"/>
      <w:pPr>
        <w:ind w:left="5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4020684">
      <w:start w:val="1"/>
      <w:numFmt w:val="lowerLetter"/>
      <w:lvlText w:val="%2"/>
      <w:lvlJc w:val="left"/>
      <w:pPr>
        <w:ind w:left="1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010070E">
      <w:start w:val="1"/>
      <w:numFmt w:val="lowerRoman"/>
      <w:lvlText w:val="%3"/>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670E2BA">
      <w:start w:val="1"/>
      <w:numFmt w:val="decimal"/>
      <w:lvlText w:val="%4"/>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7E45588">
      <w:start w:val="1"/>
      <w:numFmt w:val="lowerLetter"/>
      <w:lvlText w:val="%5"/>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8FA45FE">
      <w:start w:val="1"/>
      <w:numFmt w:val="lowerRoman"/>
      <w:lvlText w:val="%6"/>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FBE4140">
      <w:start w:val="1"/>
      <w:numFmt w:val="decimal"/>
      <w:lvlText w:val="%7"/>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F2861B6">
      <w:start w:val="1"/>
      <w:numFmt w:val="lowerLetter"/>
      <w:lvlText w:val="%8"/>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A5C37CA">
      <w:start w:val="1"/>
      <w:numFmt w:val="lowerRoman"/>
      <w:lvlText w:val="%9"/>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565CDC"/>
    <w:multiLevelType w:val="multilevel"/>
    <w:tmpl w:val="46664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03EFD"/>
    <w:multiLevelType w:val="multilevel"/>
    <w:tmpl w:val="1CD69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A5DF9"/>
    <w:multiLevelType w:val="hybridMultilevel"/>
    <w:tmpl w:val="B4BAB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A72142"/>
    <w:multiLevelType w:val="multilevel"/>
    <w:tmpl w:val="4E2A3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D3227A"/>
    <w:multiLevelType w:val="multilevel"/>
    <w:tmpl w:val="D2FA6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830F2"/>
    <w:multiLevelType w:val="multilevel"/>
    <w:tmpl w:val="BDA0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0903CD"/>
    <w:multiLevelType w:val="multilevel"/>
    <w:tmpl w:val="F752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C45C18"/>
    <w:multiLevelType w:val="multilevel"/>
    <w:tmpl w:val="CB7A7F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D66180"/>
    <w:multiLevelType w:val="multilevel"/>
    <w:tmpl w:val="54906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14986"/>
    <w:multiLevelType w:val="hybridMultilevel"/>
    <w:tmpl w:val="B11AAB5C"/>
    <w:lvl w:ilvl="0" w:tplc="69EABEF4">
      <w:start w:val="3"/>
      <w:numFmt w:val="decimal"/>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5C3EEE">
      <w:start w:val="1"/>
      <w:numFmt w:val="lowerLetter"/>
      <w:lvlText w:val="%2"/>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5E6F30">
      <w:start w:val="1"/>
      <w:numFmt w:val="lowerRoman"/>
      <w:lvlText w:val="%3"/>
      <w:lvlJc w:val="left"/>
      <w:pPr>
        <w:ind w:left="1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983320">
      <w:start w:val="1"/>
      <w:numFmt w:val="decimal"/>
      <w:lvlText w:val="%4"/>
      <w:lvlJc w:val="left"/>
      <w:pPr>
        <w:ind w:left="2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BC564E">
      <w:start w:val="1"/>
      <w:numFmt w:val="lowerLetter"/>
      <w:lvlText w:val="%5"/>
      <w:lvlJc w:val="left"/>
      <w:pPr>
        <w:ind w:left="3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AB19C">
      <w:start w:val="1"/>
      <w:numFmt w:val="lowerRoman"/>
      <w:lvlText w:val="%6"/>
      <w:lvlJc w:val="left"/>
      <w:pPr>
        <w:ind w:left="4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4559A">
      <w:start w:val="1"/>
      <w:numFmt w:val="decimal"/>
      <w:lvlText w:val="%7"/>
      <w:lvlJc w:val="left"/>
      <w:pPr>
        <w:ind w:left="4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ECCBFA">
      <w:start w:val="1"/>
      <w:numFmt w:val="lowerLetter"/>
      <w:lvlText w:val="%8"/>
      <w:lvlJc w:val="left"/>
      <w:pPr>
        <w:ind w:left="5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782086">
      <w:start w:val="1"/>
      <w:numFmt w:val="lowerRoman"/>
      <w:lvlText w:val="%9"/>
      <w:lvlJc w:val="left"/>
      <w:pPr>
        <w:ind w:left="6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1E4E7A"/>
    <w:multiLevelType w:val="multilevel"/>
    <w:tmpl w:val="CB7A7F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145B1"/>
    <w:multiLevelType w:val="multilevel"/>
    <w:tmpl w:val="CEEC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9E2789"/>
    <w:multiLevelType w:val="hybridMultilevel"/>
    <w:tmpl w:val="C5168CAA"/>
    <w:lvl w:ilvl="0" w:tplc="D67E16C2">
      <w:start w:val="2"/>
      <w:numFmt w:val="decimal"/>
      <w:lvlText w:val="%1."/>
      <w:lvlJc w:val="left"/>
      <w:pPr>
        <w:ind w:left="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0FCB6CE">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E9CEFA6">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5127D2E">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2A9A46">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3A04FB6">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B40EC10">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4F0826E">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D42E0BE">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0BE7C41"/>
    <w:multiLevelType w:val="multilevel"/>
    <w:tmpl w:val="28F4A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15158"/>
    <w:multiLevelType w:val="multilevel"/>
    <w:tmpl w:val="DC68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781A62"/>
    <w:multiLevelType w:val="multilevel"/>
    <w:tmpl w:val="A9D8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437337"/>
    <w:multiLevelType w:val="multilevel"/>
    <w:tmpl w:val="943E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F46E4"/>
    <w:multiLevelType w:val="multilevel"/>
    <w:tmpl w:val="A78AE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B503BA"/>
    <w:multiLevelType w:val="hybridMultilevel"/>
    <w:tmpl w:val="6D2EED9A"/>
    <w:lvl w:ilvl="0" w:tplc="F25A1F58">
      <w:start w:val="1"/>
      <w:numFmt w:val="bullet"/>
      <w:lvlText w:val="•"/>
      <w:lvlPicBulletId w:val="0"/>
      <w:lvlJc w:val="left"/>
      <w:pPr>
        <w:ind w:left="1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C6C5CE">
      <w:start w:val="1"/>
      <w:numFmt w:val="bullet"/>
      <w:lvlText w:val="o"/>
      <w:lvlJc w:val="left"/>
      <w:pPr>
        <w:ind w:left="2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FE63FA">
      <w:start w:val="1"/>
      <w:numFmt w:val="bullet"/>
      <w:lvlText w:val="▪"/>
      <w:lvlJc w:val="left"/>
      <w:pPr>
        <w:ind w:left="2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96240E">
      <w:start w:val="1"/>
      <w:numFmt w:val="bullet"/>
      <w:lvlText w:val="•"/>
      <w:lvlJc w:val="left"/>
      <w:pPr>
        <w:ind w:left="3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C0B35A">
      <w:start w:val="1"/>
      <w:numFmt w:val="bullet"/>
      <w:lvlText w:val="o"/>
      <w:lvlJc w:val="left"/>
      <w:pPr>
        <w:ind w:left="4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5AC7C2">
      <w:start w:val="1"/>
      <w:numFmt w:val="bullet"/>
      <w:lvlText w:val="▪"/>
      <w:lvlJc w:val="left"/>
      <w:pPr>
        <w:ind w:left="4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AED87A">
      <w:start w:val="1"/>
      <w:numFmt w:val="bullet"/>
      <w:lvlText w:val="•"/>
      <w:lvlJc w:val="left"/>
      <w:pPr>
        <w:ind w:left="5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FA4F24">
      <w:start w:val="1"/>
      <w:numFmt w:val="bullet"/>
      <w:lvlText w:val="o"/>
      <w:lvlJc w:val="left"/>
      <w:pPr>
        <w:ind w:left="6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14AFFC">
      <w:start w:val="1"/>
      <w:numFmt w:val="bullet"/>
      <w:lvlText w:val="▪"/>
      <w:lvlJc w:val="left"/>
      <w:pPr>
        <w:ind w:left="7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DF5186"/>
    <w:multiLevelType w:val="hybridMultilevel"/>
    <w:tmpl w:val="9754ECB2"/>
    <w:lvl w:ilvl="0" w:tplc="0658A9B8">
      <w:start w:val="1"/>
      <w:numFmt w:val="decimal"/>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DCC548">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8A3F32">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886A0E">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5A958A">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F849C4">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8C27FA">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EA5786">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F60C5A">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7A34BF"/>
    <w:multiLevelType w:val="multilevel"/>
    <w:tmpl w:val="A19C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F460D9"/>
    <w:multiLevelType w:val="multilevel"/>
    <w:tmpl w:val="477C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FA77B4"/>
    <w:multiLevelType w:val="multilevel"/>
    <w:tmpl w:val="EDAC7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F31AA"/>
    <w:multiLevelType w:val="hybridMultilevel"/>
    <w:tmpl w:val="0C9AD04E"/>
    <w:lvl w:ilvl="0" w:tplc="E2E85896">
      <w:start w:val="3"/>
      <w:numFmt w:val="decimal"/>
      <w:lvlText w:val="%1."/>
      <w:lvlJc w:val="left"/>
      <w:pPr>
        <w:ind w:left="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B6BC34">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3C71A6">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C690F8">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3490E2">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3CF0B8">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AAE6E0">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3E16BE">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4AF42C">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CF75F9"/>
    <w:multiLevelType w:val="multilevel"/>
    <w:tmpl w:val="CB7A7F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E10645"/>
    <w:multiLevelType w:val="multilevel"/>
    <w:tmpl w:val="CB7A7F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472B63"/>
    <w:multiLevelType w:val="multilevel"/>
    <w:tmpl w:val="71E25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605899"/>
    <w:multiLevelType w:val="hybridMultilevel"/>
    <w:tmpl w:val="09A2F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56095A"/>
    <w:multiLevelType w:val="multilevel"/>
    <w:tmpl w:val="D0A63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D06864"/>
    <w:multiLevelType w:val="multilevel"/>
    <w:tmpl w:val="24261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66673C"/>
    <w:multiLevelType w:val="multilevel"/>
    <w:tmpl w:val="52BED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5D47B9"/>
    <w:multiLevelType w:val="multilevel"/>
    <w:tmpl w:val="CB7A7F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267097"/>
    <w:multiLevelType w:val="multilevel"/>
    <w:tmpl w:val="CB7A7F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5B55E8"/>
    <w:multiLevelType w:val="multilevel"/>
    <w:tmpl w:val="C014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2A1D2B"/>
    <w:multiLevelType w:val="multilevel"/>
    <w:tmpl w:val="502C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060695">
    <w:abstractNumId w:val="21"/>
  </w:num>
  <w:num w:numId="2" w16cid:durableId="1857310103">
    <w:abstractNumId w:val="26"/>
  </w:num>
  <w:num w:numId="3" w16cid:durableId="135730943">
    <w:abstractNumId w:val="2"/>
  </w:num>
  <w:num w:numId="4" w16cid:durableId="620113311">
    <w:abstractNumId w:val="15"/>
  </w:num>
  <w:num w:numId="5" w16cid:durableId="1671178970">
    <w:abstractNumId w:val="22"/>
  </w:num>
  <w:num w:numId="6" w16cid:durableId="1750079762">
    <w:abstractNumId w:val="12"/>
  </w:num>
  <w:num w:numId="7" w16cid:durableId="1797718300">
    <w:abstractNumId w:val="30"/>
  </w:num>
  <w:num w:numId="8" w16cid:durableId="380909135">
    <w:abstractNumId w:val="13"/>
  </w:num>
  <w:num w:numId="9" w16cid:durableId="749741308">
    <w:abstractNumId w:val="37"/>
  </w:num>
  <w:num w:numId="10" w16cid:durableId="127088222">
    <w:abstractNumId w:val="17"/>
  </w:num>
  <w:num w:numId="11" w16cid:durableId="577861846">
    <w:abstractNumId w:val="11"/>
  </w:num>
  <w:num w:numId="12" w16cid:durableId="143669930">
    <w:abstractNumId w:val="14"/>
  </w:num>
  <w:num w:numId="13" w16cid:durableId="1636984635">
    <w:abstractNumId w:val="32"/>
  </w:num>
  <w:num w:numId="14" w16cid:durableId="1526628313">
    <w:abstractNumId w:val="31"/>
  </w:num>
  <w:num w:numId="15" w16cid:durableId="2025936257">
    <w:abstractNumId w:val="25"/>
  </w:num>
  <w:num w:numId="16" w16cid:durableId="1157723129">
    <w:abstractNumId w:val="1"/>
  </w:num>
  <w:num w:numId="17" w16cid:durableId="1983537686">
    <w:abstractNumId w:val="8"/>
  </w:num>
  <w:num w:numId="18" w16cid:durableId="1192064296">
    <w:abstractNumId w:val="24"/>
  </w:num>
  <w:num w:numId="19" w16cid:durableId="1404796117">
    <w:abstractNumId w:val="7"/>
  </w:num>
  <w:num w:numId="20" w16cid:durableId="709185090">
    <w:abstractNumId w:val="29"/>
  </w:num>
  <w:num w:numId="21" w16cid:durableId="1237521246">
    <w:abstractNumId w:val="9"/>
  </w:num>
  <w:num w:numId="22" w16cid:durableId="1092698996">
    <w:abstractNumId w:val="16"/>
  </w:num>
  <w:num w:numId="23" w16cid:durableId="395008080">
    <w:abstractNumId w:val="33"/>
  </w:num>
  <w:num w:numId="24" w16cid:durableId="1468933">
    <w:abstractNumId w:val="19"/>
  </w:num>
  <w:num w:numId="25" w16cid:durableId="1771462528">
    <w:abstractNumId w:val="23"/>
  </w:num>
  <w:num w:numId="26" w16cid:durableId="1566455326">
    <w:abstractNumId w:val="36"/>
  </w:num>
  <w:num w:numId="27" w16cid:durableId="1426077166">
    <w:abstractNumId w:val="3"/>
  </w:num>
  <w:num w:numId="28" w16cid:durableId="188497967">
    <w:abstractNumId w:val="6"/>
  </w:num>
  <w:num w:numId="29" w16cid:durableId="331301655">
    <w:abstractNumId w:val="0"/>
  </w:num>
  <w:num w:numId="30" w16cid:durableId="140512294">
    <w:abstractNumId w:val="20"/>
  </w:num>
  <w:num w:numId="31" w16cid:durableId="1490947464">
    <w:abstractNumId w:val="18"/>
  </w:num>
  <w:num w:numId="32" w16cid:durableId="134572465">
    <w:abstractNumId w:val="5"/>
  </w:num>
  <w:num w:numId="33" w16cid:durableId="1237589299">
    <w:abstractNumId w:val="35"/>
  </w:num>
  <w:num w:numId="34" w16cid:durableId="818616009">
    <w:abstractNumId w:val="28"/>
  </w:num>
  <w:num w:numId="35" w16cid:durableId="986671110">
    <w:abstractNumId w:val="34"/>
  </w:num>
  <w:num w:numId="36" w16cid:durableId="181208441">
    <w:abstractNumId w:val="10"/>
  </w:num>
  <w:num w:numId="37" w16cid:durableId="790902810">
    <w:abstractNumId w:val="4"/>
  </w:num>
  <w:num w:numId="38" w16cid:durableId="3171486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5F6"/>
    <w:rsid w:val="00006208"/>
    <w:rsid w:val="0004493C"/>
    <w:rsid w:val="00072F4A"/>
    <w:rsid w:val="00081156"/>
    <w:rsid w:val="00127D9D"/>
    <w:rsid w:val="00141E64"/>
    <w:rsid w:val="00143C28"/>
    <w:rsid w:val="00191638"/>
    <w:rsid w:val="00192864"/>
    <w:rsid w:val="001D7653"/>
    <w:rsid w:val="0020186B"/>
    <w:rsid w:val="00224E08"/>
    <w:rsid w:val="00300742"/>
    <w:rsid w:val="00333A3E"/>
    <w:rsid w:val="003371A0"/>
    <w:rsid w:val="003372E6"/>
    <w:rsid w:val="003954B8"/>
    <w:rsid w:val="003E5A0B"/>
    <w:rsid w:val="00412643"/>
    <w:rsid w:val="00437D7E"/>
    <w:rsid w:val="00457093"/>
    <w:rsid w:val="004E14C9"/>
    <w:rsid w:val="005178CB"/>
    <w:rsid w:val="005A776F"/>
    <w:rsid w:val="005B7C15"/>
    <w:rsid w:val="0063656B"/>
    <w:rsid w:val="006530A9"/>
    <w:rsid w:val="006A3465"/>
    <w:rsid w:val="006A6C7F"/>
    <w:rsid w:val="006C482E"/>
    <w:rsid w:val="00766BF3"/>
    <w:rsid w:val="00767448"/>
    <w:rsid w:val="007B0D7B"/>
    <w:rsid w:val="00802738"/>
    <w:rsid w:val="00802A2F"/>
    <w:rsid w:val="008840AF"/>
    <w:rsid w:val="008C603E"/>
    <w:rsid w:val="008D776F"/>
    <w:rsid w:val="0092367A"/>
    <w:rsid w:val="00987E72"/>
    <w:rsid w:val="009A407E"/>
    <w:rsid w:val="009C1A5F"/>
    <w:rsid w:val="00A00452"/>
    <w:rsid w:val="00A053C1"/>
    <w:rsid w:val="00A14BCA"/>
    <w:rsid w:val="00A64B20"/>
    <w:rsid w:val="00AD3DC1"/>
    <w:rsid w:val="00B549E1"/>
    <w:rsid w:val="00B657BD"/>
    <w:rsid w:val="00BA7B6B"/>
    <w:rsid w:val="00BC14E2"/>
    <w:rsid w:val="00BC3EE7"/>
    <w:rsid w:val="00C33657"/>
    <w:rsid w:val="00C340B4"/>
    <w:rsid w:val="00C651BC"/>
    <w:rsid w:val="00C80D9C"/>
    <w:rsid w:val="00CA435A"/>
    <w:rsid w:val="00CD640F"/>
    <w:rsid w:val="00CF08DF"/>
    <w:rsid w:val="00D34A19"/>
    <w:rsid w:val="00D66BEB"/>
    <w:rsid w:val="00D76AFF"/>
    <w:rsid w:val="00D77EB1"/>
    <w:rsid w:val="00DE5DDE"/>
    <w:rsid w:val="00E3454B"/>
    <w:rsid w:val="00E824EB"/>
    <w:rsid w:val="00EA3F62"/>
    <w:rsid w:val="00EC3649"/>
    <w:rsid w:val="00EF39E5"/>
    <w:rsid w:val="00F015F6"/>
    <w:rsid w:val="00F26413"/>
    <w:rsid w:val="00F4635D"/>
    <w:rsid w:val="00F71B4C"/>
    <w:rsid w:val="00F7445C"/>
    <w:rsid w:val="00F83B3E"/>
    <w:rsid w:val="00F855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1EE2C9"/>
  <w15:docId w15:val="{C7F04825-B008-DB4B-8493-60E6C4B3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20" w:lineRule="auto"/>
      <w:ind w:left="759" w:hanging="356"/>
      <w:jc w:val="both"/>
    </w:pPr>
    <w:rPr>
      <w:rFonts w:ascii="Calibri" w:eastAsia="Calibri" w:hAnsi="Calibri" w:cs="Calibri"/>
      <w:color w:val="000000"/>
    </w:rPr>
  </w:style>
  <w:style w:type="paragraph" w:styleId="Nadpis3">
    <w:name w:val="heading 3"/>
    <w:basedOn w:val="Normln"/>
    <w:link w:val="Nadpis3Char"/>
    <w:uiPriority w:val="9"/>
    <w:qFormat/>
    <w:rsid w:val="008C603E"/>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sz w:val="27"/>
      <w:szCs w:val="27"/>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Normlnweb">
    <w:name w:val="Normal (Web)"/>
    <w:basedOn w:val="Normln"/>
    <w:uiPriority w:val="99"/>
    <w:unhideWhenUsed/>
    <w:rsid w:val="00A00452"/>
    <w:pPr>
      <w:spacing w:before="100" w:beforeAutospacing="1" w:after="100" w:afterAutospacing="1" w:line="240" w:lineRule="auto"/>
      <w:ind w:left="0" w:firstLine="0"/>
      <w:jc w:val="left"/>
    </w:pPr>
    <w:rPr>
      <w:rFonts w:ascii="Times New Roman" w:eastAsia="Times New Roman" w:hAnsi="Times New Roman" w:cs="Times New Roman"/>
      <w:color w:val="auto"/>
    </w:rPr>
  </w:style>
  <w:style w:type="paragraph" w:styleId="Zhlav">
    <w:name w:val="header"/>
    <w:basedOn w:val="Normln"/>
    <w:link w:val="ZhlavChar"/>
    <w:uiPriority w:val="99"/>
    <w:unhideWhenUsed/>
    <w:rsid w:val="00B549E1"/>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B549E1"/>
    <w:rPr>
      <w:rFonts w:ascii="Calibri" w:eastAsia="Calibri" w:hAnsi="Calibri" w:cs="Calibri"/>
      <w:color w:val="000000"/>
    </w:rPr>
  </w:style>
  <w:style w:type="paragraph" w:styleId="Odstavecseseznamem">
    <w:name w:val="List Paragraph"/>
    <w:basedOn w:val="Normln"/>
    <w:uiPriority w:val="34"/>
    <w:qFormat/>
    <w:rsid w:val="00224E08"/>
    <w:pPr>
      <w:spacing w:after="160" w:line="259" w:lineRule="auto"/>
      <w:ind w:left="720" w:firstLine="0"/>
      <w:contextualSpacing/>
      <w:jc w:val="left"/>
    </w:pPr>
    <w:rPr>
      <w:rFonts w:asciiTheme="minorHAnsi" w:eastAsiaTheme="minorHAnsi" w:hAnsiTheme="minorHAnsi" w:cstheme="minorBidi"/>
      <w:color w:val="auto"/>
      <w:sz w:val="22"/>
      <w:szCs w:val="22"/>
      <w:lang w:eastAsia="en-US"/>
    </w:rPr>
  </w:style>
  <w:style w:type="character" w:styleId="Odkaznakoment">
    <w:name w:val="annotation reference"/>
    <w:basedOn w:val="Standardnpsmoodstavce"/>
    <w:uiPriority w:val="99"/>
    <w:semiHidden/>
    <w:unhideWhenUsed/>
    <w:rsid w:val="00300742"/>
    <w:rPr>
      <w:sz w:val="16"/>
      <w:szCs w:val="16"/>
    </w:rPr>
  </w:style>
  <w:style w:type="paragraph" w:styleId="Textkomente">
    <w:name w:val="annotation text"/>
    <w:basedOn w:val="Normln"/>
    <w:link w:val="TextkomenteChar"/>
    <w:uiPriority w:val="99"/>
    <w:unhideWhenUsed/>
    <w:rsid w:val="00300742"/>
    <w:pPr>
      <w:spacing w:line="240" w:lineRule="auto"/>
    </w:pPr>
    <w:rPr>
      <w:sz w:val="20"/>
      <w:szCs w:val="20"/>
    </w:rPr>
  </w:style>
  <w:style w:type="character" w:customStyle="1" w:styleId="TextkomenteChar">
    <w:name w:val="Text komentáře Char"/>
    <w:basedOn w:val="Standardnpsmoodstavce"/>
    <w:link w:val="Textkomente"/>
    <w:uiPriority w:val="99"/>
    <w:rsid w:val="00300742"/>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300742"/>
    <w:rPr>
      <w:b/>
      <w:bCs/>
    </w:rPr>
  </w:style>
  <w:style w:type="character" w:customStyle="1" w:styleId="PedmtkomenteChar">
    <w:name w:val="Předmět komentáře Char"/>
    <w:basedOn w:val="TextkomenteChar"/>
    <w:link w:val="Pedmtkomente"/>
    <w:uiPriority w:val="99"/>
    <w:semiHidden/>
    <w:rsid w:val="00300742"/>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3007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0742"/>
    <w:rPr>
      <w:rFonts w:ascii="Segoe UI" w:eastAsia="Calibri" w:hAnsi="Segoe UI" w:cs="Segoe UI"/>
      <w:color w:val="000000"/>
      <w:sz w:val="18"/>
      <w:szCs w:val="18"/>
    </w:rPr>
  </w:style>
  <w:style w:type="paragraph" w:customStyle="1" w:styleId="Default">
    <w:name w:val="Default"/>
    <w:basedOn w:val="Normln"/>
    <w:rsid w:val="00DE5DDE"/>
    <w:pPr>
      <w:autoSpaceDE w:val="0"/>
      <w:autoSpaceDN w:val="0"/>
      <w:spacing w:after="0" w:line="240" w:lineRule="auto"/>
      <w:ind w:left="0" w:firstLine="0"/>
      <w:jc w:val="left"/>
    </w:pPr>
    <w:rPr>
      <w:rFonts w:eastAsiaTheme="minorHAnsi"/>
      <w:lang w:eastAsia="en-US"/>
    </w:rPr>
  </w:style>
  <w:style w:type="paragraph" w:styleId="Revize">
    <w:name w:val="Revision"/>
    <w:hidden/>
    <w:uiPriority w:val="99"/>
    <w:semiHidden/>
    <w:rsid w:val="008C603E"/>
    <w:rPr>
      <w:rFonts w:ascii="Calibri" w:eastAsia="Calibri" w:hAnsi="Calibri" w:cs="Calibri"/>
      <w:color w:val="000000"/>
    </w:rPr>
  </w:style>
  <w:style w:type="paragraph" w:customStyle="1" w:styleId="p1">
    <w:name w:val="p1"/>
    <w:basedOn w:val="Normln"/>
    <w:rsid w:val="008C603E"/>
    <w:pPr>
      <w:spacing w:before="100" w:beforeAutospacing="1" w:after="100" w:afterAutospacing="1" w:line="240" w:lineRule="auto"/>
      <w:ind w:left="0" w:firstLine="0"/>
      <w:jc w:val="left"/>
    </w:pPr>
    <w:rPr>
      <w:rFonts w:ascii="Times New Roman" w:eastAsia="Times New Roman" w:hAnsi="Times New Roman" w:cs="Times New Roman"/>
      <w:color w:val="auto"/>
      <w:lang w:val="en-US" w:eastAsia="en-US"/>
    </w:rPr>
  </w:style>
  <w:style w:type="character" w:customStyle="1" w:styleId="Nadpis3Char">
    <w:name w:val="Nadpis 3 Char"/>
    <w:basedOn w:val="Standardnpsmoodstavce"/>
    <w:link w:val="Nadpis3"/>
    <w:uiPriority w:val="9"/>
    <w:rsid w:val="008C603E"/>
    <w:rPr>
      <w:rFonts w:ascii="Times New Roman" w:eastAsia="Times New Roman" w:hAnsi="Times New Roman" w:cs="Times New Roman"/>
      <w:b/>
      <w:bCs/>
      <w:sz w:val="27"/>
      <w:szCs w:val="27"/>
      <w:lang w:val="en-US" w:eastAsia="en-US"/>
    </w:rPr>
  </w:style>
  <w:style w:type="paragraph" w:customStyle="1" w:styleId="p2">
    <w:name w:val="p2"/>
    <w:basedOn w:val="Normln"/>
    <w:rsid w:val="008C603E"/>
    <w:pPr>
      <w:spacing w:before="100" w:beforeAutospacing="1" w:after="100" w:afterAutospacing="1" w:line="240" w:lineRule="auto"/>
      <w:ind w:left="0" w:firstLine="0"/>
      <w:jc w:val="left"/>
    </w:pPr>
    <w:rPr>
      <w:rFonts w:ascii="Times New Roman" w:eastAsia="Times New Roman" w:hAnsi="Times New Roman" w:cs="Times New Roman"/>
      <w:color w:val="auto"/>
      <w:lang w:val="en-US" w:eastAsia="en-US"/>
    </w:rPr>
  </w:style>
  <w:style w:type="character" w:customStyle="1" w:styleId="apple-converted-space">
    <w:name w:val="apple-converted-space"/>
    <w:basedOn w:val="Standardnpsmoodstavce"/>
    <w:rsid w:val="008C603E"/>
  </w:style>
  <w:style w:type="character" w:styleId="Hypertextovodkaz">
    <w:name w:val="Hyperlink"/>
    <w:basedOn w:val="Standardnpsmoodstavce"/>
    <w:uiPriority w:val="99"/>
    <w:unhideWhenUsed/>
    <w:rsid w:val="003371A0"/>
    <w:rPr>
      <w:color w:val="0563C1" w:themeColor="hyperlink"/>
      <w:u w:val="single"/>
    </w:rPr>
  </w:style>
  <w:style w:type="character" w:styleId="Nevyeenzmnka">
    <w:name w:val="Unresolved Mention"/>
    <w:basedOn w:val="Standardnpsmoodstavce"/>
    <w:uiPriority w:val="99"/>
    <w:semiHidden/>
    <w:unhideWhenUsed/>
    <w:rsid w:val="003371A0"/>
    <w:rPr>
      <w:color w:val="605E5C"/>
      <w:shd w:val="clear" w:color="auto" w:fill="E1DFDD"/>
    </w:rPr>
  </w:style>
  <w:style w:type="paragraph" w:styleId="Zpat">
    <w:name w:val="footer"/>
    <w:basedOn w:val="Normln"/>
    <w:link w:val="ZpatChar"/>
    <w:uiPriority w:val="99"/>
    <w:semiHidden/>
    <w:unhideWhenUsed/>
    <w:rsid w:val="00CD640F"/>
    <w:pPr>
      <w:tabs>
        <w:tab w:val="center" w:pos="4680"/>
        <w:tab w:val="right" w:pos="9360"/>
      </w:tabs>
      <w:spacing w:after="0" w:line="240" w:lineRule="auto"/>
    </w:pPr>
  </w:style>
  <w:style w:type="character" w:customStyle="1" w:styleId="ZpatChar">
    <w:name w:val="Zápatí Char"/>
    <w:basedOn w:val="Standardnpsmoodstavce"/>
    <w:link w:val="Zpat"/>
    <w:uiPriority w:val="99"/>
    <w:semiHidden/>
    <w:rsid w:val="00CD640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710">
      <w:bodyDiv w:val="1"/>
      <w:marLeft w:val="0"/>
      <w:marRight w:val="0"/>
      <w:marTop w:val="0"/>
      <w:marBottom w:val="0"/>
      <w:divBdr>
        <w:top w:val="none" w:sz="0" w:space="0" w:color="auto"/>
        <w:left w:val="none" w:sz="0" w:space="0" w:color="auto"/>
        <w:bottom w:val="none" w:sz="0" w:space="0" w:color="auto"/>
        <w:right w:val="none" w:sz="0" w:space="0" w:color="auto"/>
      </w:divBdr>
    </w:div>
    <w:div w:id="74255126">
      <w:bodyDiv w:val="1"/>
      <w:marLeft w:val="0"/>
      <w:marRight w:val="0"/>
      <w:marTop w:val="0"/>
      <w:marBottom w:val="0"/>
      <w:divBdr>
        <w:top w:val="none" w:sz="0" w:space="0" w:color="auto"/>
        <w:left w:val="none" w:sz="0" w:space="0" w:color="auto"/>
        <w:bottom w:val="none" w:sz="0" w:space="0" w:color="auto"/>
        <w:right w:val="none" w:sz="0" w:space="0" w:color="auto"/>
      </w:divBdr>
      <w:divsChild>
        <w:div w:id="1893810424">
          <w:marLeft w:val="0"/>
          <w:marRight w:val="0"/>
          <w:marTop w:val="0"/>
          <w:marBottom w:val="0"/>
          <w:divBdr>
            <w:top w:val="none" w:sz="0" w:space="0" w:color="auto"/>
            <w:left w:val="none" w:sz="0" w:space="0" w:color="auto"/>
            <w:bottom w:val="none" w:sz="0" w:space="0" w:color="auto"/>
            <w:right w:val="none" w:sz="0" w:space="0" w:color="auto"/>
          </w:divBdr>
          <w:divsChild>
            <w:div w:id="1172333267">
              <w:marLeft w:val="0"/>
              <w:marRight w:val="0"/>
              <w:marTop w:val="0"/>
              <w:marBottom w:val="0"/>
              <w:divBdr>
                <w:top w:val="none" w:sz="0" w:space="0" w:color="auto"/>
                <w:left w:val="none" w:sz="0" w:space="0" w:color="auto"/>
                <w:bottom w:val="none" w:sz="0" w:space="0" w:color="auto"/>
                <w:right w:val="none" w:sz="0" w:space="0" w:color="auto"/>
              </w:divBdr>
              <w:divsChild>
                <w:div w:id="13526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165">
      <w:bodyDiv w:val="1"/>
      <w:marLeft w:val="0"/>
      <w:marRight w:val="0"/>
      <w:marTop w:val="0"/>
      <w:marBottom w:val="0"/>
      <w:divBdr>
        <w:top w:val="none" w:sz="0" w:space="0" w:color="auto"/>
        <w:left w:val="none" w:sz="0" w:space="0" w:color="auto"/>
        <w:bottom w:val="none" w:sz="0" w:space="0" w:color="auto"/>
        <w:right w:val="none" w:sz="0" w:space="0" w:color="auto"/>
      </w:divBdr>
      <w:divsChild>
        <w:div w:id="198512094">
          <w:marLeft w:val="0"/>
          <w:marRight w:val="0"/>
          <w:marTop w:val="0"/>
          <w:marBottom w:val="0"/>
          <w:divBdr>
            <w:top w:val="none" w:sz="0" w:space="0" w:color="auto"/>
            <w:left w:val="none" w:sz="0" w:space="0" w:color="auto"/>
            <w:bottom w:val="none" w:sz="0" w:space="0" w:color="auto"/>
            <w:right w:val="none" w:sz="0" w:space="0" w:color="auto"/>
          </w:divBdr>
          <w:divsChild>
            <w:div w:id="1379016109">
              <w:marLeft w:val="0"/>
              <w:marRight w:val="0"/>
              <w:marTop w:val="0"/>
              <w:marBottom w:val="0"/>
              <w:divBdr>
                <w:top w:val="none" w:sz="0" w:space="0" w:color="auto"/>
                <w:left w:val="none" w:sz="0" w:space="0" w:color="auto"/>
                <w:bottom w:val="none" w:sz="0" w:space="0" w:color="auto"/>
                <w:right w:val="none" w:sz="0" w:space="0" w:color="auto"/>
              </w:divBdr>
              <w:divsChild>
                <w:div w:id="3162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770">
      <w:bodyDiv w:val="1"/>
      <w:marLeft w:val="0"/>
      <w:marRight w:val="0"/>
      <w:marTop w:val="0"/>
      <w:marBottom w:val="0"/>
      <w:divBdr>
        <w:top w:val="none" w:sz="0" w:space="0" w:color="auto"/>
        <w:left w:val="none" w:sz="0" w:space="0" w:color="auto"/>
        <w:bottom w:val="none" w:sz="0" w:space="0" w:color="auto"/>
        <w:right w:val="none" w:sz="0" w:space="0" w:color="auto"/>
      </w:divBdr>
      <w:divsChild>
        <w:div w:id="2118282568">
          <w:marLeft w:val="0"/>
          <w:marRight w:val="0"/>
          <w:marTop w:val="0"/>
          <w:marBottom w:val="0"/>
          <w:divBdr>
            <w:top w:val="none" w:sz="0" w:space="0" w:color="auto"/>
            <w:left w:val="none" w:sz="0" w:space="0" w:color="auto"/>
            <w:bottom w:val="none" w:sz="0" w:space="0" w:color="auto"/>
            <w:right w:val="none" w:sz="0" w:space="0" w:color="auto"/>
          </w:divBdr>
          <w:divsChild>
            <w:div w:id="1068843856">
              <w:marLeft w:val="0"/>
              <w:marRight w:val="0"/>
              <w:marTop w:val="0"/>
              <w:marBottom w:val="0"/>
              <w:divBdr>
                <w:top w:val="none" w:sz="0" w:space="0" w:color="auto"/>
                <w:left w:val="none" w:sz="0" w:space="0" w:color="auto"/>
                <w:bottom w:val="none" w:sz="0" w:space="0" w:color="auto"/>
                <w:right w:val="none" w:sz="0" w:space="0" w:color="auto"/>
              </w:divBdr>
              <w:divsChild>
                <w:div w:id="3716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8663">
      <w:bodyDiv w:val="1"/>
      <w:marLeft w:val="0"/>
      <w:marRight w:val="0"/>
      <w:marTop w:val="0"/>
      <w:marBottom w:val="0"/>
      <w:divBdr>
        <w:top w:val="none" w:sz="0" w:space="0" w:color="auto"/>
        <w:left w:val="none" w:sz="0" w:space="0" w:color="auto"/>
        <w:bottom w:val="none" w:sz="0" w:space="0" w:color="auto"/>
        <w:right w:val="none" w:sz="0" w:space="0" w:color="auto"/>
      </w:divBdr>
      <w:divsChild>
        <w:div w:id="15204422">
          <w:marLeft w:val="0"/>
          <w:marRight w:val="0"/>
          <w:marTop w:val="0"/>
          <w:marBottom w:val="0"/>
          <w:divBdr>
            <w:top w:val="none" w:sz="0" w:space="0" w:color="auto"/>
            <w:left w:val="none" w:sz="0" w:space="0" w:color="auto"/>
            <w:bottom w:val="none" w:sz="0" w:space="0" w:color="auto"/>
            <w:right w:val="none" w:sz="0" w:space="0" w:color="auto"/>
          </w:divBdr>
          <w:divsChild>
            <w:div w:id="729960727">
              <w:marLeft w:val="0"/>
              <w:marRight w:val="0"/>
              <w:marTop w:val="0"/>
              <w:marBottom w:val="0"/>
              <w:divBdr>
                <w:top w:val="none" w:sz="0" w:space="0" w:color="auto"/>
                <w:left w:val="none" w:sz="0" w:space="0" w:color="auto"/>
                <w:bottom w:val="none" w:sz="0" w:space="0" w:color="auto"/>
                <w:right w:val="none" w:sz="0" w:space="0" w:color="auto"/>
              </w:divBdr>
              <w:divsChild>
                <w:div w:id="17857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9717">
      <w:bodyDiv w:val="1"/>
      <w:marLeft w:val="0"/>
      <w:marRight w:val="0"/>
      <w:marTop w:val="0"/>
      <w:marBottom w:val="0"/>
      <w:divBdr>
        <w:top w:val="none" w:sz="0" w:space="0" w:color="auto"/>
        <w:left w:val="none" w:sz="0" w:space="0" w:color="auto"/>
        <w:bottom w:val="none" w:sz="0" w:space="0" w:color="auto"/>
        <w:right w:val="none" w:sz="0" w:space="0" w:color="auto"/>
      </w:divBdr>
      <w:divsChild>
        <w:div w:id="1234202809">
          <w:marLeft w:val="0"/>
          <w:marRight w:val="0"/>
          <w:marTop w:val="0"/>
          <w:marBottom w:val="0"/>
          <w:divBdr>
            <w:top w:val="none" w:sz="0" w:space="0" w:color="auto"/>
            <w:left w:val="none" w:sz="0" w:space="0" w:color="auto"/>
            <w:bottom w:val="none" w:sz="0" w:space="0" w:color="auto"/>
            <w:right w:val="none" w:sz="0" w:space="0" w:color="auto"/>
          </w:divBdr>
          <w:divsChild>
            <w:div w:id="1474371138">
              <w:marLeft w:val="0"/>
              <w:marRight w:val="0"/>
              <w:marTop w:val="0"/>
              <w:marBottom w:val="0"/>
              <w:divBdr>
                <w:top w:val="none" w:sz="0" w:space="0" w:color="auto"/>
                <w:left w:val="none" w:sz="0" w:space="0" w:color="auto"/>
                <w:bottom w:val="none" w:sz="0" w:space="0" w:color="auto"/>
                <w:right w:val="none" w:sz="0" w:space="0" w:color="auto"/>
              </w:divBdr>
              <w:divsChild>
                <w:div w:id="20661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4429">
      <w:bodyDiv w:val="1"/>
      <w:marLeft w:val="0"/>
      <w:marRight w:val="0"/>
      <w:marTop w:val="0"/>
      <w:marBottom w:val="0"/>
      <w:divBdr>
        <w:top w:val="none" w:sz="0" w:space="0" w:color="auto"/>
        <w:left w:val="none" w:sz="0" w:space="0" w:color="auto"/>
        <w:bottom w:val="none" w:sz="0" w:space="0" w:color="auto"/>
        <w:right w:val="none" w:sz="0" w:space="0" w:color="auto"/>
      </w:divBdr>
      <w:divsChild>
        <w:div w:id="910577009">
          <w:marLeft w:val="0"/>
          <w:marRight w:val="0"/>
          <w:marTop w:val="0"/>
          <w:marBottom w:val="0"/>
          <w:divBdr>
            <w:top w:val="none" w:sz="0" w:space="0" w:color="auto"/>
            <w:left w:val="none" w:sz="0" w:space="0" w:color="auto"/>
            <w:bottom w:val="none" w:sz="0" w:space="0" w:color="auto"/>
            <w:right w:val="none" w:sz="0" w:space="0" w:color="auto"/>
          </w:divBdr>
          <w:divsChild>
            <w:div w:id="1739278159">
              <w:marLeft w:val="0"/>
              <w:marRight w:val="0"/>
              <w:marTop w:val="0"/>
              <w:marBottom w:val="0"/>
              <w:divBdr>
                <w:top w:val="none" w:sz="0" w:space="0" w:color="auto"/>
                <w:left w:val="none" w:sz="0" w:space="0" w:color="auto"/>
                <w:bottom w:val="none" w:sz="0" w:space="0" w:color="auto"/>
                <w:right w:val="none" w:sz="0" w:space="0" w:color="auto"/>
              </w:divBdr>
              <w:divsChild>
                <w:div w:id="5483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4301">
      <w:bodyDiv w:val="1"/>
      <w:marLeft w:val="0"/>
      <w:marRight w:val="0"/>
      <w:marTop w:val="0"/>
      <w:marBottom w:val="0"/>
      <w:divBdr>
        <w:top w:val="none" w:sz="0" w:space="0" w:color="auto"/>
        <w:left w:val="none" w:sz="0" w:space="0" w:color="auto"/>
        <w:bottom w:val="none" w:sz="0" w:space="0" w:color="auto"/>
        <w:right w:val="none" w:sz="0" w:space="0" w:color="auto"/>
      </w:divBdr>
      <w:divsChild>
        <w:div w:id="1043598688">
          <w:marLeft w:val="0"/>
          <w:marRight w:val="0"/>
          <w:marTop w:val="0"/>
          <w:marBottom w:val="0"/>
          <w:divBdr>
            <w:top w:val="none" w:sz="0" w:space="0" w:color="auto"/>
            <w:left w:val="none" w:sz="0" w:space="0" w:color="auto"/>
            <w:bottom w:val="none" w:sz="0" w:space="0" w:color="auto"/>
            <w:right w:val="none" w:sz="0" w:space="0" w:color="auto"/>
          </w:divBdr>
          <w:divsChild>
            <w:div w:id="1377853692">
              <w:marLeft w:val="0"/>
              <w:marRight w:val="0"/>
              <w:marTop w:val="0"/>
              <w:marBottom w:val="0"/>
              <w:divBdr>
                <w:top w:val="none" w:sz="0" w:space="0" w:color="auto"/>
                <w:left w:val="none" w:sz="0" w:space="0" w:color="auto"/>
                <w:bottom w:val="none" w:sz="0" w:space="0" w:color="auto"/>
                <w:right w:val="none" w:sz="0" w:space="0" w:color="auto"/>
              </w:divBdr>
              <w:divsChild>
                <w:div w:id="12307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76655">
      <w:bodyDiv w:val="1"/>
      <w:marLeft w:val="0"/>
      <w:marRight w:val="0"/>
      <w:marTop w:val="0"/>
      <w:marBottom w:val="0"/>
      <w:divBdr>
        <w:top w:val="none" w:sz="0" w:space="0" w:color="auto"/>
        <w:left w:val="none" w:sz="0" w:space="0" w:color="auto"/>
        <w:bottom w:val="none" w:sz="0" w:space="0" w:color="auto"/>
        <w:right w:val="none" w:sz="0" w:space="0" w:color="auto"/>
      </w:divBdr>
      <w:divsChild>
        <w:div w:id="168642886">
          <w:marLeft w:val="0"/>
          <w:marRight w:val="0"/>
          <w:marTop w:val="0"/>
          <w:marBottom w:val="0"/>
          <w:divBdr>
            <w:top w:val="none" w:sz="0" w:space="0" w:color="auto"/>
            <w:left w:val="none" w:sz="0" w:space="0" w:color="auto"/>
            <w:bottom w:val="none" w:sz="0" w:space="0" w:color="auto"/>
            <w:right w:val="none" w:sz="0" w:space="0" w:color="auto"/>
          </w:divBdr>
          <w:divsChild>
            <w:div w:id="1558512574">
              <w:marLeft w:val="0"/>
              <w:marRight w:val="0"/>
              <w:marTop w:val="0"/>
              <w:marBottom w:val="0"/>
              <w:divBdr>
                <w:top w:val="none" w:sz="0" w:space="0" w:color="auto"/>
                <w:left w:val="none" w:sz="0" w:space="0" w:color="auto"/>
                <w:bottom w:val="none" w:sz="0" w:space="0" w:color="auto"/>
                <w:right w:val="none" w:sz="0" w:space="0" w:color="auto"/>
              </w:divBdr>
              <w:divsChild>
                <w:div w:id="5420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13494">
      <w:bodyDiv w:val="1"/>
      <w:marLeft w:val="0"/>
      <w:marRight w:val="0"/>
      <w:marTop w:val="0"/>
      <w:marBottom w:val="0"/>
      <w:divBdr>
        <w:top w:val="none" w:sz="0" w:space="0" w:color="auto"/>
        <w:left w:val="none" w:sz="0" w:space="0" w:color="auto"/>
        <w:bottom w:val="none" w:sz="0" w:space="0" w:color="auto"/>
        <w:right w:val="none" w:sz="0" w:space="0" w:color="auto"/>
      </w:divBdr>
      <w:divsChild>
        <w:div w:id="1249541106">
          <w:marLeft w:val="0"/>
          <w:marRight w:val="0"/>
          <w:marTop w:val="0"/>
          <w:marBottom w:val="0"/>
          <w:divBdr>
            <w:top w:val="none" w:sz="0" w:space="0" w:color="auto"/>
            <w:left w:val="none" w:sz="0" w:space="0" w:color="auto"/>
            <w:bottom w:val="none" w:sz="0" w:space="0" w:color="auto"/>
            <w:right w:val="none" w:sz="0" w:space="0" w:color="auto"/>
          </w:divBdr>
          <w:divsChild>
            <w:div w:id="982781755">
              <w:marLeft w:val="0"/>
              <w:marRight w:val="0"/>
              <w:marTop w:val="0"/>
              <w:marBottom w:val="0"/>
              <w:divBdr>
                <w:top w:val="none" w:sz="0" w:space="0" w:color="auto"/>
                <w:left w:val="none" w:sz="0" w:space="0" w:color="auto"/>
                <w:bottom w:val="none" w:sz="0" w:space="0" w:color="auto"/>
                <w:right w:val="none" w:sz="0" w:space="0" w:color="auto"/>
              </w:divBdr>
              <w:divsChild>
                <w:div w:id="8826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2599">
      <w:bodyDiv w:val="1"/>
      <w:marLeft w:val="0"/>
      <w:marRight w:val="0"/>
      <w:marTop w:val="0"/>
      <w:marBottom w:val="0"/>
      <w:divBdr>
        <w:top w:val="none" w:sz="0" w:space="0" w:color="auto"/>
        <w:left w:val="none" w:sz="0" w:space="0" w:color="auto"/>
        <w:bottom w:val="none" w:sz="0" w:space="0" w:color="auto"/>
        <w:right w:val="none" w:sz="0" w:space="0" w:color="auto"/>
      </w:divBdr>
      <w:divsChild>
        <w:div w:id="1151866008">
          <w:marLeft w:val="0"/>
          <w:marRight w:val="0"/>
          <w:marTop w:val="0"/>
          <w:marBottom w:val="0"/>
          <w:divBdr>
            <w:top w:val="none" w:sz="0" w:space="0" w:color="auto"/>
            <w:left w:val="none" w:sz="0" w:space="0" w:color="auto"/>
            <w:bottom w:val="none" w:sz="0" w:space="0" w:color="auto"/>
            <w:right w:val="none" w:sz="0" w:space="0" w:color="auto"/>
          </w:divBdr>
          <w:divsChild>
            <w:div w:id="969819443">
              <w:marLeft w:val="0"/>
              <w:marRight w:val="0"/>
              <w:marTop w:val="0"/>
              <w:marBottom w:val="0"/>
              <w:divBdr>
                <w:top w:val="none" w:sz="0" w:space="0" w:color="auto"/>
                <w:left w:val="none" w:sz="0" w:space="0" w:color="auto"/>
                <w:bottom w:val="none" w:sz="0" w:space="0" w:color="auto"/>
                <w:right w:val="none" w:sz="0" w:space="0" w:color="auto"/>
              </w:divBdr>
              <w:divsChild>
                <w:div w:id="732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3403">
      <w:bodyDiv w:val="1"/>
      <w:marLeft w:val="0"/>
      <w:marRight w:val="0"/>
      <w:marTop w:val="0"/>
      <w:marBottom w:val="0"/>
      <w:divBdr>
        <w:top w:val="none" w:sz="0" w:space="0" w:color="auto"/>
        <w:left w:val="none" w:sz="0" w:space="0" w:color="auto"/>
        <w:bottom w:val="none" w:sz="0" w:space="0" w:color="auto"/>
        <w:right w:val="none" w:sz="0" w:space="0" w:color="auto"/>
      </w:divBdr>
      <w:divsChild>
        <w:div w:id="124857221">
          <w:marLeft w:val="0"/>
          <w:marRight w:val="0"/>
          <w:marTop w:val="0"/>
          <w:marBottom w:val="0"/>
          <w:divBdr>
            <w:top w:val="none" w:sz="0" w:space="0" w:color="auto"/>
            <w:left w:val="none" w:sz="0" w:space="0" w:color="auto"/>
            <w:bottom w:val="none" w:sz="0" w:space="0" w:color="auto"/>
            <w:right w:val="none" w:sz="0" w:space="0" w:color="auto"/>
          </w:divBdr>
          <w:divsChild>
            <w:div w:id="1588231380">
              <w:marLeft w:val="0"/>
              <w:marRight w:val="0"/>
              <w:marTop w:val="0"/>
              <w:marBottom w:val="0"/>
              <w:divBdr>
                <w:top w:val="none" w:sz="0" w:space="0" w:color="auto"/>
                <w:left w:val="none" w:sz="0" w:space="0" w:color="auto"/>
                <w:bottom w:val="none" w:sz="0" w:space="0" w:color="auto"/>
                <w:right w:val="none" w:sz="0" w:space="0" w:color="auto"/>
              </w:divBdr>
              <w:divsChild>
                <w:div w:id="6412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92136">
      <w:bodyDiv w:val="1"/>
      <w:marLeft w:val="0"/>
      <w:marRight w:val="0"/>
      <w:marTop w:val="0"/>
      <w:marBottom w:val="0"/>
      <w:divBdr>
        <w:top w:val="none" w:sz="0" w:space="0" w:color="auto"/>
        <w:left w:val="none" w:sz="0" w:space="0" w:color="auto"/>
        <w:bottom w:val="none" w:sz="0" w:space="0" w:color="auto"/>
        <w:right w:val="none" w:sz="0" w:space="0" w:color="auto"/>
      </w:divBdr>
      <w:divsChild>
        <w:div w:id="932395216">
          <w:marLeft w:val="0"/>
          <w:marRight w:val="0"/>
          <w:marTop w:val="0"/>
          <w:marBottom w:val="0"/>
          <w:divBdr>
            <w:top w:val="none" w:sz="0" w:space="0" w:color="auto"/>
            <w:left w:val="none" w:sz="0" w:space="0" w:color="auto"/>
            <w:bottom w:val="none" w:sz="0" w:space="0" w:color="auto"/>
            <w:right w:val="none" w:sz="0" w:space="0" w:color="auto"/>
          </w:divBdr>
          <w:divsChild>
            <w:div w:id="2118483605">
              <w:marLeft w:val="0"/>
              <w:marRight w:val="0"/>
              <w:marTop w:val="0"/>
              <w:marBottom w:val="0"/>
              <w:divBdr>
                <w:top w:val="none" w:sz="0" w:space="0" w:color="auto"/>
                <w:left w:val="none" w:sz="0" w:space="0" w:color="auto"/>
                <w:bottom w:val="none" w:sz="0" w:space="0" w:color="auto"/>
                <w:right w:val="none" w:sz="0" w:space="0" w:color="auto"/>
              </w:divBdr>
              <w:divsChild>
                <w:div w:id="196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6071">
      <w:bodyDiv w:val="1"/>
      <w:marLeft w:val="0"/>
      <w:marRight w:val="0"/>
      <w:marTop w:val="0"/>
      <w:marBottom w:val="0"/>
      <w:divBdr>
        <w:top w:val="none" w:sz="0" w:space="0" w:color="auto"/>
        <w:left w:val="none" w:sz="0" w:space="0" w:color="auto"/>
        <w:bottom w:val="none" w:sz="0" w:space="0" w:color="auto"/>
        <w:right w:val="none" w:sz="0" w:space="0" w:color="auto"/>
      </w:divBdr>
      <w:divsChild>
        <w:div w:id="2007975652">
          <w:marLeft w:val="0"/>
          <w:marRight w:val="0"/>
          <w:marTop w:val="0"/>
          <w:marBottom w:val="0"/>
          <w:divBdr>
            <w:top w:val="none" w:sz="0" w:space="0" w:color="auto"/>
            <w:left w:val="none" w:sz="0" w:space="0" w:color="auto"/>
            <w:bottom w:val="none" w:sz="0" w:space="0" w:color="auto"/>
            <w:right w:val="none" w:sz="0" w:space="0" w:color="auto"/>
          </w:divBdr>
          <w:divsChild>
            <w:div w:id="652955263">
              <w:marLeft w:val="0"/>
              <w:marRight w:val="0"/>
              <w:marTop w:val="0"/>
              <w:marBottom w:val="0"/>
              <w:divBdr>
                <w:top w:val="none" w:sz="0" w:space="0" w:color="auto"/>
                <w:left w:val="none" w:sz="0" w:space="0" w:color="auto"/>
                <w:bottom w:val="none" w:sz="0" w:space="0" w:color="auto"/>
                <w:right w:val="none" w:sz="0" w:space="0" w:color="auto"/>
              </w:divBdr>
              <w:divsChild>
                <w:div w:id="10380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38809">
      <w:bodyDiv w:val="1"/>
      <w:marLeft w:val="0"/>
      <w:marRight w:val="0"/>
      <w:marTop w:val="0"/>
      <w:marBottom w:val="0"/>
      <w:divBdr>
        <w:top w:val="none" w:sz="0" w:space="0" w:color="auto"/>
        <w:left w:val="none" w:sz="0" w:space="0" w:color="auto"/>
        <w:bottom w:val="none" w:sz="0" w:space="0" w:color="auto"/>
        <w:right w:val="none" w:sz="0" w:space="0" w:color="auto"/>
      </w:divBdr>
      <w:divsChild>
        <w:div w:id="425884521">
          <w:marLeft w:val="0"/>
          <w:marRight w:val="0"/>
          <w:marTop w:val="0"/>
          <w:marBottom w:val="0"/>
          <w:divBdr>
            <w:top w:val="none" w:sz="0" w:space="0" w:color="auto"/>
            <w:left w:val="none" w:sz="0" w:space="0" w:color="auto"/>
            <w:bottom w:val="none" w:sz="0" w:space="0" w:color="auto"/>
            <w:right w:val="none" w:sz="0" w:space="0" w:color="auto"/>
          </w:divBdr>
          <w:divsChild>
            <w:div w:id="2085184243">
              <w:marLeft w:val="0"/>
              <w:marRight w:val="0"/>
              <w:marTop w:val="0"/>
              <w:marBottom w:val="0"/>
              <w:divBdr>
                <w:top w:val="none" w:sz="0" w:space="0" w:color="auto"/>
                <w:left w:val="none" w:sz="0" w:space="0" w:color="auto"/>
                <w:bottom w:val="none" w:sz="0" w:space="0" w:color="auto"/>
                <w:right w:val="none" w:sz="0" w:space="0" w:color="auto"/>
              </w:divBdr>
              <w:divsChild>
                <w:div w:id="1988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3733">
      <w:bodyDiv w:val="1"/>
      <w:marLeft w:val="0"/>
      <w:marRight w:val="0"/>
      <w:marTop w:val="0"/>
      <w:marBottom w:val="0"/>
      <w:divBdr>
        <w:top w:val="none" w:sz="0" w:space="0" w:color="auto"/>
        <w:left w:val="none" w:sz="0" w:space="0" w:color="auto"/>
        <w:bottom w:val="none" w:sz="0" w:space="0" w:color="auto"/>
        <w:right w:val="none" w:sz="0" w:space="0" w:color="auto"/>
      </w:divBdr>
      <w:divsChild>
        <w:div w:id="1595478088">
          <w:marLeft w:val="0"/>
          <w:marRight w:val="0"/>
          <w:marTop w:val="0"/>
          <w:marBottom w:val="0"/>
          <w:divBdr>
            <w:top w:val="none" w:sz="0" w:space="0" w:color="auto"/>
            <w:left w:val="none" w:sz="0" w:space="0" w:color="auto"/>
            <w:bottom w:val="none" w:sz="0" w:space="0" w:color="auto"/>
            <w:right w:val="none" w:sz="0" w:space="0" w:color="auto"/>
          </w:divBdr>
          <w:divsChild>
            <w:div w:id="1610967203">
              <w:marLeft w:val="0"/>
              <w:marRight w:val="0"/>
              <w:marTop w:val="0"/>
              <w:marBottom w:val="0"/>
              <w:divBdr>
                <w:top w:val="none" w:sz="0" w:space="0" w:color="auto"/>
                <w:left w:val="none" w:sz="0" w:space="0" w:color="auto"/>
                <w:bottom w:val="none" w:sz="0" w:space="0" w:color="auto"/>
                <w:right w:val="none" w:sz="0" w:space="0" w:color="auto"/>
              </w:divBdr>
              <w:divsChild>
                <w:div w:id="19455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9915">
      <w:bodyDiv w:val="1"/>
      <w:marLeft w:val="0"/>
      <w:marRight w:val="0"/>
      <w:marTop w:val="0"/>
      <w:marBottom w:val="0"/>
      <w:divBdr>
        <w:top w:val="none" w:sz="0" w:space="0" w:color="auto"/>
        <w:left w:val="none" w:sz="0" w:space="0" w:color="auto"/>
        <w:bottom w:val="none" w:sz="0" w:space="0" w:color="auto"/>
        <w:right w:val="none" w:sz="0" w:space="0" w:color="auto"/>
      </w:divBdr>
      <w:divsChild>
        <w:div w:id="1877548675">
          <w:marLeft w:val="0"/>
          <w:marRight w:val="0"/>
          <w:marTop w:val="0"/>
          <w:marBottom w:val="0"/>
          <w:divBdr>
            <w:top w:val="none" w:sz="0" w:space="0" w:color="auto"/>
            <w:left w:val="none" w:sz="0" w:space="0" w:color="auto"/>
            <w:bottom w:val="none" w:sz="0" w:space="0" w:color="auto"/>
            <w:right w:val="none" w:sz="0" w:space="0" w:color="auto"/>
          </w:divBdr>
          <w:divsChild>
            <w:div w:id="1481729734">
              <w:marLeft w:val="0"/>
              <w:marRight w:val="0"/>
              <w:marTop w:val="0"/>
              <w:marBottom w:val="0"/>
              <w:divBdr>
                <w:top w:val="none" w:sz="0" w:space="0" w:color="auto"/>
                <w:left w:val="none" w:sz="0" w:space="0" w:color="auto"/>
                <w:bottom w:val="none" w:sz="0" w:space="0" w:color="auto"/>
                <w:right w:val="none" w:sz="0" w:space="0" w:color="auto"/>
              </w:divBdr>
              <w:divsChild>
                <w:div w:id="20925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40126">
      <w:bodyDiv w:val="1"/>
      <w:marLeft w:val="0"/>
      <w:marRight w:val="0"/>
      <w:marTop w:val="0"/>
      <w:marBottom w:val="0"/>
      <w:divBdr>
        <w:top w:val="none" w:sz="0" w:space="0" w:color="auto"/>
        <w:left w:val="none" w:sz="0" w:space="0" w:color="auto"/>
        <w:bottom w:val="none" w:sz="0" w:space="0" w:color="auto"/>
        <w:right w:val="none" w:sz="0" w:space="0" w:color="auto"/>
      </w:divBdr>
      <w:divsChild>
        <w:div w:id="1797093269">
          <w:marLeft w:val="0"/>
          <w:marRight w:val="0"/>
          <w:marTop w:val="0"/>
          <w:marBottom w:val="0"/>
          <w:divBdr>
            <w:top w:val="none" w:sz="0" w:space="0" w:color="auto"/>
            <w:left w:val="none" w:sz="0" w:space="0" w:color="auto"/>
            <w:bottom w:val="none" w:sz="0" w:space="0" w:color="auto"/>
            <w:right w:val="none" w:sz="0" w:space="0" w:color="auto"/>
          </w:divBdr>
          <w:divsChild>
            <w:div w:id="665717470">
              <w:marLeft w:val="0"/>
              <w:marRight w:val="0"/>
              <w:marTop w:val="0"/>
              <w:marBottom w:val="0"/>
              <w:divBdr>
                <w:top w:val="none" w:sz="0" w:space="0" w:color="auto"/>
                <w:left w:val="none" w:sz="0" w:space="0" w:color="auto"/>
                <w:bottom w:val="none" w:sz="0" w:space="0" w:color="auto"/>
                <w:right w:val="none" w:sz="0" w:space="0" w:color="auto"/>
              </w:divBdr>
              <w:divsChild>
                <w:div w:id="4838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9281">
      <w:bodyDiv w:val="1"/>
      <w:marLeft w:val="0"/>
      <w:marRight w:val="0"/>
      <w:marTop w:val="0"/>
      <w:marBottom w:val="0"/>
      <w:divBdr>
        <w:top w:val="none" w:sz="0" w:space="0" w:color="auto"/>
        <w:left w:val="none" w:sz="0" w:space="0" w:color="auto"/>
        <w:bottom w:val="none" w:sz="0" w:space="0" w:color="auto"/>
        <w:right w:val="none" w:sz="0" w:space="0" w:color="auto"/>
      </w:divBdr>
      <w:divsChild>
        <w:div w:id="228464476">
          <w:marLeft w:val="0"/>
          <w:marRight w:val="0"/>
          <w:marTop w:val="0"/>
          <w:marBottom w:val="0"/>
          <w:divBdr>
            <w:top w:val="none" w:sz="0" w:space="0" w:color="auto"/>
            <w:left w:val="none" w:sz="0" w:space="0" w:color="auto"/>
            <w:bottom w:val="none" w:sz="0" w:space="0" w:color="auto"/>
            <w:right w:val="none" w:sz="0" w:space="0" w:color="auto"/>
          </w:divBdr>
          <w:divsChild>
            <w:div w:id="325986410">
              <w:marLeft w:val="0"/>
              <w:marRight w:val="0"/>
              <w:marTop w:val="0"/>
              <w:marBottom w:val="0"/>
              <w:divBdr>
                <w:top w:val="none" w:sz="0" w:space="0" w:color="auto"/>
                <w:left w:val="none" w:sz="0" w:space="0" w:color="auto"/>
                <w:bottom w:val="none" w:sz="0" w:space="0" w:color="auto"/>
                <w:right w:val="none" w:sz="0" w:space="0" w:color="auto"/>
              </w:divBdr>
              <w:divsChild>
                <w:div w:id="17259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2997">
      <w:bodyDiv w:val="1"/>
      <w:marLeft w:val="0"/>
      <w:marRight w:val="0"/>
      <w:marTop w:val="0"/>
      <w:marBottom w:val="0"/>
      <w:divBdr>
        <w:top w:val="none" w:sz="0" w:space="0" w:color="auto"/>
        <w:left w:val="none" w:sz="0" w:space="0" w:color="auto"/>
        <w:bottom w:val="none" w:sz="0" w:space="0" w:color="auto"/>
        <w:right w:val="none" w:sz="0" w:space="0" w:color="auto"/>
      </w:divBdr>
      <w:divsChild>
        <w:div w:id="873689587">
          <w:marLeft w:val="0"/>
          <w:marRight w:val="0"/>
          <w:marTop w:val="0"/>
          <w:marBottom w:val="0"/>
          <w:divBdr>
            <w:top w:val="none" w:sz="0" w:space="0" w:color="auto"/>
            <w:left w:val="none" w:sz="0" w:space="0" w:color="auto"/>
            <w:bottom w:val="none" w:sz="0" w:space="0" w:color="auto"/>
            <w:right w:val="none" w:sz="0" w:space="0" w:color="auto"/>
          </w:divBdr>
          <w:divsChild>
            <w:div w:id="87582949">
              <w:marLeft w:val="0"/>
              <w:marRight w:val="0"/>
              <w:marTop w:val="0"/>
              <w:marBottom w:val="0"/>
              <w:divBdr>
                <w:top w:val="none" w:sz="0" w:space="0" w:color="auto"/>
                <w:left w:val="none" w:sz="0" w:space="0" w:color="auto"/>
                <w:bottom w:val="none" w:sz="0" w:space="0" w:color="auto"/>
                <w:right w:val="none" w:sz="0" w:space="0" w:color="auto"/>
              </w:divBdr>
              <w:divsChild>
                <w:div w:id="7592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69255">
      <w:bodyDiv w:val="1"/>
      <w:marLeft w:val="0"/>
      <w:marRight w:val="0"/>
      <w:marTop w:val="0"/>
      <w:marBottom w:val="0"/>
      <w:divBdr>
        <w:top w:val="none" w:sz="0" w:space="0" w:color="auto"/>
        <w:left w:val="none" w:sz="0" w:space="0" w:color="auto"/>
        <w:bottom w:val="none" w:sz="0" w:space="0" w:color="auto"/>
        <w:right w:val="none" w:sz="0" w:space="0" w:color="auto"/>
      </w:divBdr>
      <w:divsChild>
        <w:div w:id="263533386">
          <w:marLeft w:val="0"/>
          <w:marRight w:val="0"/>
          <w:marTop w:val="0"/>
          <w:marBottom w:val="0"/>
          <w:divBdr>
            <w:top w:val="none" w:sz="0" w:space="0" w:color="auto"/>
            <w:left w:val="none" w:sz="0" w:space="0" w:color="auto"/>
            <w:bottom w:val="none" w:sz="0" w:space="0" w:color="auto"/>
            <w:right w:val="none" w:sz="0" w:space="0" w:color="auto"/>
          </w:divBdr>
          <w:divsChild>
            <w:div w:id="1490438599">
              <w:marLeft w:val="0"/>
              <w:marRight w:val="0"/>
              <w:marTop w:val="0"/>
              <w:marBottom w:val="0"/>
              <w:divBdr>
                <w:top w:val="none" w:sz="0" w:space="0" w:color="auto"/>
                <w:left w:val="none" w:sz="0" w:space="0" w:color="auto"/>
                <w:bottom w:val="none" w:sz="0" w:space="0" w:color="auto"/>
                <w:right w:val="none" w:sz="0" w:space="0" w:color="auto"/>
              </w:divBdr>
              <w:divsChild>
                <w:div w:id="45104648">
                  <w:marLeft w:val="0"/>
                  <w:marRight w:val="0"/>
                  <w:marTop w:val="0"/>
                  <w:marBottom w:val="0"/>
                  <w:divBdr>
                    <w:top w:val="none" w:sz="0" w:space="0" w:color="auto"/>
                    <w:left w:val="none" w:sz="0" w:space="0" w:color="auto"/>
                    <w:bottom w:val="none" w:sz="0" w:space="0" w:color="auto"/>
                    <w:right w:val="none" w:sz="0" w:space="0" w:color="auto"/>
                  </w:divBdr>
                </w:div>
              </w:divsChild>
            </w:div>
            <w:div w:id="1540163425">
              <w:marLeft w:val="0"/>
              <w:marRight w:val="0"/>
              <w:marTop w:val="0"/>
              <w:marBottom w:val="0"/>
              <w:divBdr>
                <w:top w:val="none" w:sz="0" w:space="0" w:color="auto"/>
                <w:left w:val="none" w:sz="0" w:space="0" w:color="auto"/>
                <w:bottom w:val="none" w:sz="0" w:space="0" w:color="auto"/>
                <w:right w:val="none" w:sz="0" w:space="0" w:color="auto"/>
              </w:divBdr>
              <w:divsChild>
                <w:div w:id="2012023449">
                  <w:marLeft w:val="0"/>
                  <w:marRight w:val="0"/>
                  <w:marTop w:val="0"/>
                  <w:marBottom w:val="0"/>
                  <w:divBdr>
                    <w:top w:val="none" w:sz="0" w:space="0" w:color="auto"/>
                    <w:left w:val="none" w:sz="0" w:space="0" w:color="auto"/>
                    <w:bottom w:val="none" w:sz="0" w:space="0" w:color="auto"/>
                    <w:right w:val="none" w:sz="0" w:space="0" w:color="auto"/>
                  </w:divBdr>
                </w:div>
                <w:div w:id="5452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845">
      <w:bodyDiv w:val="1"/>
      <w:marLeft w:val="0"/>
      <w:marRight w:val="0"/>
      <w:marTop w:val="0"/>
      <w:marBottom w:val="0"/>
      <w:divBdr>
        <w:top w:val="none" w:sz="0" w:space="0" w:color="auto"/>
        <w:left w:val="none" w:sz="0" w:space="0" w:color="auto"/>
        <w:bottom w:val="none" w:sz="0" w:space="0" w:color="auto"/>
        <w:right w:val="none" w:sz="0" w:space="0" w:color="auto"/>
      </w:divBdr>
    </w:div>
    <w:div w:id="1085423717">
      <w:bodyDiv w:val="1"/>
      <w:marLeft w:val="0"/>
      <w:marRight w:val="0"/>
      <w:marTop w:val="0"/>
      <w:marBottom w:val="0"/>
      <w:divBdr>
        <w:top w:val="none" w:sz="0" w:space="0" w:color="auto"/>
        <w:left w:val="none" w:sz="0" w:space="0" w:color="auto"/>
        <w:bottom w:val="none" w:sz="0" w:space="0" w:color="auto"/>
        <w:right w:val="none" w:sz="0" w:space="0" w:color="auto"/>
      </w:divBdr>
      <w:divsChild>
        <w:div w:id="426387150">
          <w:marLeft w:val="0"/>
          <w:marRight w:val="0"/>
          <w:marTop w:val="0"/>
          <w:marBottom w:val="0"/>
          <w:divBdr>
            <w:top w:val="none" w:sz="0" w:space="0" w:color="auto"/>
            <w:left w:val="none" w:sz="0" w:space="0" w:color="auto"/>
            <w:bottom w:val="none" w:sz="0" w:space="0" w:color="auto"/>
            <w:right w:val="none" w:sz="0" w:space="0" w:color="auto"/>
          </w:divBdr>
          <w:divsChild>
            <w:div w:id="1319918485">
              <w:marLeft w:val="0"/>
              <w:marRight w:val="0"/>
              <w:marTop w:val="0"/>
              <w:marBottom w:val="0"/>
              <w:divBdr>
                <w:top w:val="none" w:sz="0" w:space="0" w:color="auto"/>
                <w:left w:val="none" w:sz="0" w:space="0" w:color="auto"/>
                <w:bottom w:val="none" w:sz="0" w:space="0" w:color="auto"/>
                <w:right w:val="none" w:sz="0" w:space="0" w:color="auto"/>
              </w:divBdr>
              <w:divsChild>
                <w:div w:id="13559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50192">
      <w:bodyDiv w:val="1"/>
      <w:marLeft w:val="0"/>
      <w:marRight w:val="0"/>
      <w:marTop w:val="0"/>
      <w:marBottom w:val="0"/>
      <w:divBdr>
        <w:top w:val="none" w:sz="0" w:space="0" w:color="auto"/>
        <w:left w:val="none" w:sz="0" w:space="0" w:color="auto"/>
        <w:bottom w:val="none" w:sz="0" w:space="0" w:color="auto"/>
        <w:right w:val="none" w:sz="0" w:space="0" w:color="auto"/>
      </w:divBdr>
      <w:divsChild>
        <w:div w:id="1285111237">
          <w:marLeft w:val="0"/>
          <w:marRight w:val="0"/>
          <w:marTop w:val="0"/>
          <w:marBottom w:val="0"/>
          <w:divBdr>
            <w:top w:val="none" w:sz="0" w:space="0" w:color="auto"/>
            <w:left w:val="none" w:sz="0" w:space="0" w:color="auto"/>
            <w:bottom w:val="none" w:sz="0" w:space="0" w:color="auto"/>
            <w:right w:val="none" w:sz="0" w:space="0" w:color="auto"/>
          </w:divBdr>
          <w:divsChild>
            <w:div w:id="2130322133">
              <w:marLeft w:val="0"/>
              <w:marRight w:val="0"/>
              <w:marTop w:val="0"/>
              <w:marBottom w:val="0"/>
              <w:divBdr>
                <w:top w:val="none" w:sz="0" w:space="0" w:color="auto"/>
                <w:left w:val="none" w:sz="0" w:space="0" w:color="auto"/>
                <w:bottom w:val="none" w:sz="0" w:space="0" w:color="auto"/>
                <w:right w:val="none" w:sz="0" w:space="0" w:color="auto"/>
              </w:divBdr>
              <w:divsChild>
                <w:div w:id="5053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21102">
      <w:bodyDiv w:val="1"/>
      <w:marLeft w:val="0"/>
      <w:marRight w:val="0"/>
      <w:marTop w:val="0"/>
      <w:marBottom w:val="0"/>
      <w:divBdr>
        <w:top w:val="none" w:sz="0" w:space="0" w:color="auto"/>
        <w:left w:val="none" w:sz="0" w:space="0" w:color="auto"/>
        <w:bottom w:val="none" w:sz="0" w:space="0" w:color="auto"/>
        <w:right w:val="none" w:sz="0" w:space="0" w:color="auto"/>
      </w:divBdr>
    </w:div>
    <w:div w:id="1211262820">
      <w:bodyDiv w:val="1"/>
      <w:marLeft w:val="0"/>
      <w:marRight w:val="0"/>
      <w:marTop w:val="0"/>
      <w:marBottom w:val="0"/>
      <w:divBdr>
        <w:top w:val="none" w:sz="0" w:space="0" w:color="auto"/>
        <w:left w:val="none" w:sz="0" w:space="0" w:color="auto"/>
        <w:bottom w:val="none" w:sz="0" w:space="0" w:color="auto"/>
        <w:right w:val="none" w:sz="0" w:space="0" w:color="auto"/>
      </w:divBdr>
    </w:div>
    <w:div w:id="1239365102">
      <w:bodyDiv w:val="1"/>
      <w:marLeft w:val="0"/>
      <w:marRight w:val="0"/>
      <w:marTop w:val="0"/>
      <w:marBottom w:val="0"/>
      <w:divBdr>
        <w:top w:val="none" w:sz="0" w:space="0" w:color="auto"/>
        <w:left w:val="none" w:sz="0" w:space="0" w:color="auto"/>
        <w:bottom w:val="none" w:sz="0" w:space="0" w:color="auto"/>
        <w:right w:val="none" w:sz="0" w:space="0" w:color="auto"/>
      </w:divBdr>
      <w:divsChild>
        <w:div w:id="191266657">
          <w:marLeft w:val="0"/>
          <w:marRight w:val="0"/>
          <w:marTop w:val="0"/>
          <w:marBottom w:val="0"/>
          <w:divBdr>
            <w:top w:val="none" w:sz="0" w:space="0" w:color="auto"/>
            <w:left w:val="none" w:sz="0" w:space="0" w:color="auto"/>
            <w:bottom w:val="none" w:sz="0" w:space="0" w:color="auto"/>
            <w:right w:val="none" w:sz="0" w:space="0" w:color="auto"/>
          </w:divBdr>
          <w:divsChild>
            <w:div w:id="1088306094">
              <w:marLeft w:val="0"/>
              <w:marRight w:val="0"/>
              <w:marTop w:val="0"/>
              <w:marBottom w:val="0"/>
              <w:divBdr>
                <w:top w:val="none" w:sz="0" w:space="0" w:color="auto"/>
                <w:left w:val="none" w:sz="0" w:space="0" w:color="auto"/>
                <w:bottom w:val="none" w:sz="0" w:space="0" w:color="auto"/>
                <w:right w:val="none" w:sz="0" w:space="0" w:color="auto"/>
              </w:divBdr>
              <w:divsChild>
                <w:div w:id="19223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31176">
      <w:bodyDiv w:val="1"/>
      <w:marLeft w:val="0"/>
      <w:marRight w:val="0"/>
      <w:marTop w:val="0"/>
      <w:marBottom w:val="0"/>
      <w:divBdr>
        <w:top w:val="none" w:sz="0" w:space="0" w:color="auto"/>
        <w:left w:val="none" w:sz="0" w:space="0" w:color="auto"/>
        <w:bottom w:val="none" w:sz="0" w:space="0" w:color="auto"/>
        <w:right w:val="none" w:sz="0" w:space="0" w:color="auto"/>
      </w:divBdr>
      <w:divsChild>
        <w:div w:id="2093425512">
          <w:marLeft w:val="0"/>
          <w:marRight w:val="0"/>
          <w:marTop w:val="0"/>
          <w:marBottom w:val="0"/>
          <w:divBdr>
            <w:top w:val="none" w:sz="0" w:space="0" w:color="auto"/>
            <w:left w:val="none" w:sz="0" w:space="0" w:color="auto"/>
            <w:bottom w:val="none" w:sz="0" w:space="0" w:color="auto"/>
            <w:right w:val="none" w:sz="0" w:space="0" w:color="auto"/>
          </w:divBdr>
          <w:divsChild>
            <w:div w:id="1208567229">
              <w:marLeft w:val="0"/>
              <w:marRight w:val="0"/>
              <w:marTop w:val="0"/>
              <w:marBottom w:val="0"/>
              <w:divBdr>
                <w:top w:val="none" w:sz="0" w:space="0" w:color="auto"/>
                <w:left w:val="none" w:sz="0" w:space="0" w:color="auto"/>
                <w:bottom w:val="none" w:sz="0" w:space="0" w:color="auto"/>
                <w:right w:val="none" w:sz="0" w:space="0" w:color="auto"/>
              </w:divBdr>
              <w:divsChild>
                <w:div w:id="918558814">
                  <w:marLeft w:val="0"/>
                  <w:marRight w:val="0"/>
                  <w:marTop w:val="0"/>
                  <w:marBottom w:val="0"/>
                  <w:divBdr>
                    <w:top w:val="none" w:sz="0" w:space="0" w:color="auto"/>
                    <w:left w:val="none" w:sz="0" w:space="0" w:color="auto"/>
                    <w:bottom w:val="none" w:sz="0" w:space="0" w:color="auto"/>
                    <w:right w:val="none" w:sz="0" w:space="0" w:color="auto"/>
                  </w:divBdr>
                </w:div>
                <w:div w:id="14311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05034">
      <w:bodyDiv w:val="1"/>
      <w:marLeft w:val="0"/>
      <w:marRight w:val="0"/>
      <w:marTop w:val="0"/>
      <w:marBottom w:val="0"/>
      <w:divBdr>
        <w:top w:val="none" w:sz="0" w:space="0" w:color="auto"/>
        <w:left w:val="none" w:sz="0" w:space="0" w:color="auto"/>
        <w:bottom w:val="none" w:sz="0" w:space="0" w:color="auto"/>
        <w:right w:val="none" w:sz="0" w:space="0" w:color="auto"/>
      </w:divBdr>
      <w:divsChild>
        <w:div w:id="838735065">
          <w:marLeft w:val="0"/>
          <w:marRight w:val="0"/>
          <w:marTop w:val="0"/>
          <w:marBottom w:val="0"/>
          <w:divBdr>
            <w:top w:val="none" w:sz="0" w:space="0" w:color="auto"/>
            <w:left w:val="none" w:sz="0" w:space="0" w:color="auto"/>
            <w:bottom w:val="none" w:sz="0" w:space="0" w:color="auto"/>
            <w:right w:val="none" w:sz="0" w:space="0" w:color="auto"/>
          </w:divBdr>
          <w:divsChild>
            <w:div w:id="786240825">
              <w:marLeft w:val="0"/>
              <w:marRight w:val="0"/>
              <w:marTop w:val="0"/>
              <w:marBottom w:val="0"/>
              <w:divBdr>
                <w:top w:val="none" w:sz="0" w:space="0" w:color="auto"/>
                <w:left w:val="none" w:sz="0" w:space="0" w:color="auto"/>
                <w:bottom w:val="none" w:sz="0" w:space="0" w:color="auto"/>
                <w:right w:val="none" w:sz="0" w:space="0" w:color="auto"/>
              </w:divBdr>
              <w:divsChild>
                <w:div w:id="19167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623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848">
          <w:marLeft w:val="0"/>
          <w:marRight w:val="0"/>
          <w:marTop w:val="0"/>
          <w:marBottom w:val="0"/>
          <w:divBdr>
            <w:top w:val="none" w:sz="0" w:space="0" w:color="auto"/>
            <w:left w:val="none" w:sz="0" w:space="0" w:color="auto"/>
            <w:bottom w:val="none" w:sz="0" w:space="0" w:color="auto"/>
            <w:right w:val="none" w:sz="0" w:space="0" w:color="auto"/>
          </w:divBdr>
          <w:divsChild>
            <w:div w:id="148519948">
              <w:marLeft w:val="0"/>
              <w:marRight w:val="0"/>
              <w:marTop w:val="0"/>
              <w:marBottom w:val="0"/>
              <w:divBdr>
                <w:top w:val="none" w:sz="0" w:space="0" w:color="auto"/>
                <w:left w:val="none" w:sz="0" w:space="0" w:color="auto"/>
                <w:bottom w:val="none" w:sz="0" w:space="0" w:color="auto"/>
                <w:right w:val="none" w:sz="0" w:space="0" w:color="auto"/>
              </w:divBdr>
              <w:divsChild>
                <w:div w:id="169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18143">
      <w:bodyDiv w:val="1"/>
      <w:marLeft w:val="0"/>
      <w:marRight w:val="0"/>
      <w:marTop w:val="0"/>
      <w:marBottom w:val="0"/>
      <w:divBdr>
        <w:top w:val="none" w:sz="0" w:space="0" w:color="auto"/>
        <w:left w:val="none" w:sz="0" w:space="0" w:color="auto"/>
        <w:bottom w:val="none" w:sz="0" w:space="0" w:color="auto"/>
        <w:right w:val="none" w:sz="0" w:space="0" w:color="auto"/>
      </w:divBdr>
      <w:divsChild>
        <w:div w:id="465778090">
          <w:marLeft w:val="0"/>
          <w:marRight w:val="0"/>
          <w:marTop w:val="0"/>
          <w:marBottom w:val="0"/>
          <w:divBdr>
            <w:top w:val="none" w:sz="0" w:space="0" w:color="auto"/>
            <w:left w:val="none" w:sz="0" w:space="0" w:color="auto"/>
            <w:bottom w:val="none" w:sz="0" w:space="0" w:color="auto"/>
            <w:right w:val="none" w:sz="0" w:space="0" w:color="auto"/>
          </w:divBdr>
          <w:divsChild>
            <w:div w:id="1313438642">
              <w:marLeft w:val="0"/>
              <w:marRight w:val="0"/>
              <w:marTop w:val="0"/>
              <w:marBottom w:val="0"/>
              <w:divBdr>
                <w:top w:val="none" w:sz="0" w:space="0" w:color="auto"/>
                <w:left w:val="none" w:sz="0" w:space="0" w:color="auto"/>
                <w:bottom w:val="none" w:sz="0" w:space="0" w:color="auto"/>
                <w:right w:val="none" w:sz="0" w:space="0" w:color="auto"/>
              </w:divBdr>
              <w:divsChild>
                <w:div w:id="3464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2171">
      <w:bodyDiv w:val="1"/>
      <w:marLeft w:val="0"/>
      <w:marRight w:val="0"/>
      <w:marTop w:val="0"/>
      <w:marBottom w:val="0"/>
      <w:divBdr>
        <w:top w:val="none" w:sz="0" w:space="0" w:color="auto"/>
        <w:left w:val="none" w:sz="0" w:space="0" w:color="auto"/>
        <w:bottom w:val="none" w:sz="0" w:space="0" w:color="auto"/>
        <w:right w:val="none" w:sz="0" w:space="0" w:color="auto"/>
      </w:divBdr>
      <w:divsChild>
        <w:div w:id="736703731">
          <w:marLeft w:val="0"/>
          <w:marRight w:val="0"/>
          <w:marTop w:val="0"/>
          <w:marBottom w:val="0"/>
          <w:divBdr>
            <w:top w:val="none" w:sz="0" w:space="0" w:color="auto"/>
            <w:left w:val="none" w:sz="0" w:space="0" w:color="auto"/>
            <w:bottom w:val="none" w:sz="0" w:space="0" w:color="auto"/>
            <w:right w:val="none" w:sz="0" w:space="0" w:color="auto"/>
          </w:divBdr>
          <w:divsChild>
            <w:div w:id="1789541478">
              <w:marLeft w:val="0"/>
              <w:marRight w:val="0"/>
              <w:marTop w:val="0"/>
              <w:marBottom w:val="0"/>
              <w:divBdr>
                <w:top w:val="none" w:sz="0" w:space="0" w:color="auto"/>
                <w:left w:val="none" w:sz="0" w:space="0" w:color="auto"/>
                <w:bottom w:val="none" w:sz="0" w:space="0" w:color="auto"/>
                <w:right w:val="none" w:sz="0" w:space="0" w:color="auto"/>
              </w:divBdr>
              <w:divsChild>
                <w:div w:id="2596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720">
      <w:bodyDiv w:val="1"/>
      <w:marLeft w:val="0"/>
      <w:marRight w:val="0"/>
      <w:marTop w:val="0"/>
      <w:marBottom w:val="0"/>
      <w:divBdr>
        <w:top w:val="none" w:sz="0" w:space="0" w:color="auto"/>
        <w:left w:val="none" w:sz="0" w:space="0" w:color="auto"/>
        <w:bottom w:val="none" w:sz="0" w:space="0" w:color="auto"/>
        <w:right w:val="none" w:sz="0" w:space="0" w:color="auto"/>
      </w:divBdr>
      <w:divsChild>
        <w:div w:id="1858304504">
          <w:marLeft w:val="0"/>
          <w:marRight w:val="0"/>
          <w:marTop w:val="0"/>
          <w:marBottom w:val="0"/>
          <w:divBdr>
            <w:top w:val="none" w:sz="0" w:space="0" w:color="auto"/>
            <w:left w:val="none" w:sz="0" w:space="0" w:color="auto"/>
            <w:bottom w:val="none" w:sz="0" w:space="0" w:color="auto"/>
            <w:right w:val="none" w:sz="0" w:space="0" w:color="auto"/>
          </w:divBdr>
          <w:divsChild>
            <w:div w:id="553393534">
              <w:marLeft w:val="0"/>
              <w:marRight w:val="0"/>
              <w:marTop w:val="0"/>
              <w:marBottom w:val="0"/>
              <w:divBdr>
                <w:top w:val="none" w:sz="0" w:space="0" w:color="auto"/>
                <w:left w:val="none" w:sz="0" w:space="0" w:color="auto"/>
                <w:bottom w:val="none" w:sz="0" w:space="0" w:color="auto"/>
                <w:right w:val="none" w:sz="0" w:space="0" w:color="auto"/>
              </w:divBdr>
              <w:divsChild>
                <w:div w:id="6864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6928">
      <w:bodyDiv w:val="1"/>
      <w:marLeft w:val="0"/>
      <w:marRight w:val="0"/>
      <w:marTop w:val="0"/>
      <w:marBottom w:val="0"/>
      <w:divBdr>
        <w:top w:val="none" w:sz="0" w:space="0" w:color="auto"/>
        <w:left w:val="none" w:sz="0" w:space="0" w:color="auto"/>
        <w:bottom w:val="none" w:sz="0" w:space="0" w:color="auto"/>
        <w:right w:val="none" w:sz="0" w:space="0" w:color="auto"/>
      </w:divBdr>
      <w:divsChild>
        <w:div w:id="1032539270">
          <w:marLeft w:val="0"/>
          <w:marRight w:val="0"/>
          <w:marTop w:val="0"/>
          <w:marBottom w:val="0"/>
          <w:divBdr>
            <w:top w:val="none" w:sz="0" w:space="0" w:color="auto"/>
            <w:left w:val="none" w:sz="0" w:space="0" w:color="auto"/>
            <w:bottom w:val="none" w:sz="0" w:space="0" w:color="auto"/>
            <w:right w:val="none" w:sz="0" w:space="0" w:color="auto"/>
          </w:divBdr>
          <w:divsChild>
            <w:div w:id="1891766121">
              <w:marLeft w:val="0"/>
              <w:marRight w:val="0"/>
              <w:marTop w:val="0"/>
              <w:marBottom w:val="0"/>
              <w:divBdr>
                <w:top w:val="none" w:sz="0" w:space="0" w:color="auto"/>
                <w:left w:val="none" w:sz="0" w:space="0" w:color="auto"/>
                <w:bottom w:val="none" w:sz="0" w:space="0" w:color="auto"/>
                <w:right w:val="none" w:sz="0" w:space="0" w:color="auto"/>
              </w:divBdr>
              <w:divsChild>
                <w:div w:id="172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06701">
      <w:bodyDiv w:val="1"/>
      <w:marLeft w:val="0"/>
      <w:marRight w:val="0"/>
      <w:marTop w:val="0"/>
      <w:marBottom w:val="0"/>
      <w:divBdr>
        <w:top w:val="none" w:sz="0" w:space="0" w:color="auto"/>
        <w:left w:val="none" w:sz="0" w:space="0" w:color="auto"/>
        <w:bottom w:val="none" w:sz="0" w:space="0" w:color="auto"/>
        <w:right w:val="none" w:sz="0" w:space="0" w:color="auto"/>
      </w:divBdr>
      <w:divsChild>
        <w:div w:id="1353800856">
          <w:marLeft w:val="0"/>
          <w:marRight w:val="0"/>
          <w:marTop w:val="0"/>
          <w:marBottom w:val="0"/>
          <w:divBdr>
            <w:top w:val="none" w:sz="0" w:space="0" w:color="auto"/>
            <w:left w:val="none" w:sz="0" w:space="0" w:color="auto"/>
            <w:bottom w:val="none" w:sz="0" w:space="0" w:color="auto"/>
            <w:right w:val="none" w:sz="0" w:space="0" w:color="auto"/>
          </w:divBdr>
          <w:divsChild>
            <w:div w:id="170725526">
              <w:marLeft w:val="0"/>
              <w:marRight w:val="0"/>
              <w:marTop w:val="0"/>
              <w:marBottom w:val="0"/>
              <w:divBdr>
                <w:top w:val="none" w:sz="0" w:space="0" w:color="auto"/>
                <w:left w:val="none" w:sz="0" w:space="0" w:color="auto"/>
                <w:bottom w:val="none" w:sz="0" w:space="0" w:color="auto"/>
                <w:right w:val="none" w:sz="0" w:space="0" w:color="auto"/>
              </w:divBdr>
              <w:divsChild>
                <w:div w:id="2604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5075">
      <w:bodyDiv w:val="1"/>
      <w:marLeft w:val="0"/>
      <w:marRight w:val="0"/>
      <w:marTop w:val="0"/>
      <w:marBottom w:val="0"/>
      <w:divBdr>
        <w:top w:val="none" w:sz="0" w:space="0" w:color="auto"/>
        <w:left w:val="none" w:sz="0" w:space="0" w:color="auto"/>
        <w:bottom w:val="none" w:sz="0" w:space="0" w:color="auto"/>
        <w:right w:val="none" w:sz="0" w:space="0" w:color="auto"/>
      </w:divBdr>
      <w:divsChild>
        <w:div w:id="711005114">
          <w:marLeft w:val="0"/>
          <w:marRight w:val="0"/>
          <w:marTop w:val="0"/>
          <w:marBottom w:val="0"/>
          <w:divBdr>
            <w:top w:val="none" w:sz="0" w:space="0" w:color="auto"/>
            <w:left w:val="none" w:sz="0" w:space="0" w:color="auto"/>
            <w:bottom w:val="none" w:sz="0" w:space="0" w:color="auto"/>
            <w:right w:val="none" w:sz="0" w:space="0" w:color="auto"/>
          </w:divBdr>
          <w:divsChild>
            <w:div w:id="1333677299">
              <w:marLeft w:val="0"/>
              <w:marRight w:val="0"/>
              <w:marTop w:val="0"/>
              <w:marBottom w:val="0"/>
              <w:divBdr>
                <w:top w:val="none" w:sz="0" w:space="0" w:color="auto"/>
                <w:left w:val="none" w:sz="0" w:space="0" w:color="auto"/>
                <w:bottom w:val="none" w:sz="0" w:space="0" w:color="auto"/>
                <w:right w:val="none" w:sz="0" w:space="0" w:color="auto"/>
              </w:divBdr>
              <w:divsChild>
                <w:div w:id="5938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0792">
      <w:bodyDiv w:val="1"/>
      <w:marLeft w:val="0"/>
      <w:marRight w:val="0"/>
      <w:marTop w:val="0"/>
      <w:marBottom w:val="0"/>
      <w:divBdr>
        <w:top w:val="none" w:sz="0" w:space="0" w:color="auto"/>
        <w:left w:val="none" w:sz="0" w:space="0" w:color="auto"/>
        <w:bottom w:val="none" w:sz="0" w:space="0" w:color="auto"/>
        <w:right w:val="none" w:sz="0" w:space="0" w:color="auto"/>
      </w:divBdr>
      <w:divsChild>
        <w:div w:id="1505591157">
          <w:marLeft w:val="0"/>
          <w:marRight w:val="0"/>
          <w:marTop w:val="0"/>
          <w:marBottom w:val="0"/>
          <w:divBdr>
            <w:top w:val="none" w:sz="0" w:space="0" w:color="auto"/>
            <w:left w:val="none" w:sz="0" w:space="0" w:color="auto"/>
            <w:bottom w:val="none" w:sz="0" w:space="0" w:color="auto"/>
            <w:right w:val="none" w:sz="0" w:space="0" w:color="auto"/>
          </w:divBdr>
          <w:divsChild>
            <w:div w:id="65929612">
              <w:marLeft w:val="0"/>
              <w:marRight w:val="0"/>
              <w:marTop w:val="0"/>
              <w:marBottom w:val="0"/>
              <w:divBdr>
                <w:top w:val="none" w:sz="0" w:space="0" w:color="auto"/>
                <w:left w:val="none" w:sz="0" w:space="0" w:color="auto"/>
                <w:bottom w:val="none" w:sz="0" w:space="0" w:color="auto"/>
                <w:right w:val="none" w:sz="0" w:space="0" w:color="auto"/>
              </w:divBdr>
              <w:divsChild>
                <w:div w:id="12021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8333">
      <w:bodyDiv w:val="1"/>
      <w:marLeft w:val="0"/>
      <w:marRight w:val="0"/>
      <w:marTop w:val="0"/>
      <w:marBottom w:val="0"/>
      <w:divBdr>
        <w:top w:val="none" w:sz="0" w:space="0" w:color="auto"/>
        <w:left w:val="none" w:sz="0" w:space="0" w:color="auto"/>
        <w:bottom w:val="none" w:sz="0" w:space="0" w:color="auto"/>
        <w:right w:val="none" w:sz="0" w:space="0" w:color="auto"/>
      </w:divBdr>
    </w:div>
    <w:div w:id="1834448270">
      <w:bodyDiv w:val="1"/>
      <w:marLeft w:val="0"/>
      <w:marRight w:val="0"/>
      <w:marTop w:val="0"/>
      <w:marBottom w:val="0"/>
      <w:divBdr>
        <w:top w:val="none" w:sz="0" w:space="0" w:color="auto"/>
        <w:left w:val="none" w:sz="0" w:space="0" w:color="auto"/>
        <w:bottom w:val="none" w:sz="0" w:space="0" w:color="auto"/>
        <w:right w:val="none" w:sz="0" w:space="0" w:color="auto"/>
      </w:divBdr>
      <w:divsChild>
        <w:div w:id="227304338">
          <w:marLeft w:val="0"/>
          <w:marRight w:val="0"/>
          <w:marTop w:val="0"/>
          <w:marBottom w:val="0"/>
          <w:divBdr>
            <w:top w:val="none" w:sz="0" w:space="0" w:color="auto"/>
            <w:left w:val="none" w:sz="0" w:space="0" w:color="auto"/>
            <w:bottom w:val="none" w:sz="0" w:space="0" w:color="auto"/>
            <w:right w:val="none" w:sz="0" w:space="0" w:color="auto"/>
          </w:divBdr>
          <w:divsChild>
            <w:div w:id="1615938742">
              <w:marLeft w:val="0"/>
              <w:marRight w:val="0"/>
              <w:marTop w:val="0"/>
              <w:marBottom w:val="0"/>
              <w:divBdr>
                <w:top w:val="none" w:sz="0" w:space="0" w:color="auto"/>
                <w:left w:val="none" w:sz="0" w:space="0" w:color="auto"/>
                <w:bottom w:val="none" w:sz="0" w:space="0" w:color="auto"/>
                <w:right w:val="none" w:sz="0" w:space="0" w:color="auto"/>
              </w:divBdr>
              <w:divsChild>
                <w:div w:id="19141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2638">
      <w:bodyDiv w:val="1"/>
      <w:marLeft w:val="0"/>
      <w:marRight w:val="0"/>
      <w:marTop w:val="0"/>
      <w:marBottom w:val="0"/>
      <w:divBdr>
        <w:top w:val="none" w:sz="0" w:space="0" w:color="auto"/>
        <w:left w:val="none" w:sz="0" w:space="0" w:color="auto"/>
        <w:bottom w:val="none" w:sz="0" w:space="0" w:color="auto"/>
        <w:right w:val="none" w:sz="0" w:space="0" w:color="auto"/>
      </w:divBdr>
      <w:divsChild>
        <w:div w:id="533613720">
          <w:marLeft w:val="0"/>
          <w:marRight w:val="0"/>
          <w:marTop w:val="0"/>
          <w:marBottom w:val="0"/>
          <w:divBdr>
            <w:top w:val="none" w:sz="0" w:space="0" w:color="auto"/>
            <w:left w:val="none" w:sz="0" w:space="0" w:color="auto"/>
            <w:bottom w:val="none" w:sz="0" w:space="0" w:color="auto"/>
            <w:right w:val="none" w:sz="0" w:space="0" w:color="auto"/>
          </w:divBdr>
          <w:divsChild>
            <w:div w:id="848256915">
              <w:marLeft w:val="0"/>
              <w:marRight w:val="0"/>
              <w:marTop w:val="0"/>
              <w:marBottom w:val="0"/>
              <w:divBdr>
                <w:top w:val="none" w:sz="0" w:space="0" w:color="auto"/>
                <w:left w:val="none" w:sz="0" w:space="0" w:color="auto"/>
                <w:bottom w:val="none" w:sz="0" w:space="0" w:color="auto"/>
                <w:right w:val="none" w:sz="0" w:space="0" w:color="auto"/>
              </w:divBdr>
              <w:divsChild>
                <w:div w:id="6981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1254">
      <w:bodyDiv w:val="1"/>
      <w:marLeft w:val="0"/>
      <w:marRight w:val="0"/>
      <w:marTop w:val="0"/>
      <w:marBottom w:val="0"/>
      <w:divBdr>
        <w:top w:val="none" w:sz="0" w:space="0" w:color="auto"/>
        <w:left w:val="none" w:sz="0" w:space="0" w:color="auto"/>
        <w:bottom w:val="none" w:sz="0" w:space="0" w:color="auto"/>
        <w:right w:val="none" w:sz="0" w:space="0" w:color="auto"/>
      </w:divBdr>
      <w:divsChild>
        <w:div w:id="792871266">
          <w:marLeft w:val="0"/>
          <w:marRight w:val="0"/>
          <w:marTop w:val="0"/>
          <w:marBottom w:val="0"/>
          <w:divBdr>
            <w:top w:val="none" w:sz="0" w:space="0" w:color="auto"/>
            <w:left w:val="none" w:sz="0" w:space="0" w:color="auto"/>
            <w:bottom w:val="none" w:sz="0" w:space="0" w:color="auto"/>
            <w:right w:val="none" w:sz="0" w:space="0" w:color="auto"/>
          </w:divBdr>
          <w:divsChild>
            <w:div w:id="409736291">
              <w:marLeft w:val="0"/>
              <w:marRight w:val="0"/>
              <w:marTop w:val="0"/>
              <w:marBottom w:val="0"/>
              <w:divBdr>
                <w:top w:val="none" w:sz="0" w:space="0" w:color="auto"/>
                <w:left w:val="none" w:sz="0" w:space="0" w:color="auto"/>
                <w:bottom w:val="none" w:sz="0" w:space="0" w:color="auto"/>
                <w:right w:val="none" w:sz="0" w:space="0" w:color="auto"/>
              </w:divBdr>
              <w:divsChild>
                <w:div w:id="16411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6798">
      <w:bodyDiv w:val="1"/>
      <w:marLeft w:val="0"/>
      <w:marRight w:val="0"/>
      <w:marTop w:val="0"/>
      <w:marBottom w:val="0"/>
      <w:divBdr>
        <w:top w:val="none" w:sz="0" w:space="0" w:color="auto"/>
        <w:left w:val="none" w:sz="0" w:space="0" w:color="auto"/>
        <w:bottom w:val="none" w:sz="0" w:space="0" w:color="auto"/>
        <w:right w:val="none" w:sz="0" w:space="0" w:color="auto"/>
      </w:divBdr>
      <w:divsChild>
        <w:div w:id="930552567">
          <w:marLeft w:val="0"/>
          <w:marRight w:val="0"/>
          <w:marTop w:val="0"/>
          <w:marBottom w:val="0"/>
          <w:divBdr>
            <w:top w:val="none" w:sz="0" w:space="0" w:color="auto"/>
            <w:left w:val="none" w:sz="0" w:space="0" w:color="auto"/>
            <w:bottom w:val="none" w:sz="0" w:space="0" w:color="auto"/>
            <w:right w:val="none" w:sz="0" w:space="0" w:color="auto"/>
          </w:divBdr>
          <w:divsChild>
            <w:div w:id="360057014">
              <w:marLeft w:val="0"/>
              <w:marRight w:val="0"/>
              <w:marTop w:val="0"/>
              <w:marBottom w:val="0"/>
              <w:divBdr>
                <w:top w:val="none" w:sz="0" w:space="0" w:color="auto"/>
                <w:left w:val="none" w:sz="0" w:space="0" w:color="auto"/>
                <w:bottom w:val="none" w:sz="0" w:space="0" w:color="auto"/>
                <w:right w:val="none" w:sz="0" w:space="0" w:color="auto"/>
              </w:divBdr>
              <w:divsChild>
                <w:div w:id="875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0145">
      <w:bodyDiv w:val="1"/>
      <w:marLeft w:val="0"/>
      <w:marRight w:val="0"/>
      <w:marTop w:val="0"/>
      <w:marBottom w:val="0"/>
      <w:divBdr>
        <w:top w:val="none" w:sz="0" w:space="0" w:color="auto"/>
        <w:left w:val="none" w:sz="0" w:space="0" w:color="auto"/>
        <w:bottom w:val="none" w:sz="0" w:space="0" w:color="auto"/>
        <w:right w:val="none" w:sz="0" w:space="0" w:color="auto"/>
      </w:divBdr>
      <w:divsChild>
        <w:div w:id="1703245989">
          <w:marLeft w:val="0"/>
          <w:marRight w:val="0"/>
          <w:marTop w:val="0"/>
          <w:marBottom w:val="0"/>
          <w:divBdr>
            <w:top w:val="none" w:sz="0" w:space="0" w:color="auto"/>
            <w:left w:val="none" w:sz="0" w:space="0" w:color="auto"/>
            <w:bottom w:val="none" w:sz="0" w:space="0" w:color="auto"/>
            <w:right w:val="none" w:sz="0" w:space="0" w:color="auto"/>
          </w:divBdr>
          <w:divsChild>
            <w:div w:id="419452136">
              <w:marLeft w:val="0"/>
              <w:marRight w:val="0"/>
              <w:marTop w:val="0"/>
              <w:marBottom w:val="0"/>
              <w:divBdr>
                <w:top w:val="none" w:sz="0" w:space="0" w:color="auto"/>
                <w:left w:val="none" w:sz="0" w:space="0" w:color="auto"/>
                <w:bottom w:val="none" w:sz="0" w:space="0" w:color="auto"/>
                <w:right w:val="none" w:sz="0" w:space="0" w:color="auto"/>
              </w:divBdr>
              <w:divsChild>
                <w:div w:id="5929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45680">
      <w:bodyDiv w:val="1"/>
      <w:marLeft w:val="0"/>
      <w:marRight w:val="0"/>
      <w:marTop w:val="0"/>
      <w:marBottom w:val="0"/>
      <w:divBdr>
        <w:top w:val="none" w:sz="0" w:space="0" w:color="auto"/>
        <w:left w:val="none" w:sz="0" w:space="0" w:color="auto"/>
        <w:bottom w:val="none" w:sz="0" w:space="0" w:color="auto"/>
        <w:right w:val="none" w:sz="0" w:space="0" w:color="auto"/>
      </w:divBdr>
      <w:divsChild>
        <w:div w:id="1182353893">
          <w:marLeft w:val="0"/>
          <w:marRight w:val="0"/>
          <w:marTop w:val="0"/>
          <w:marBottom w:val="0"/>
          <w:divBdr>
            <w:top w:val="none" w:sz="0" w:space="0" w:color="auto"/>
            <w:left w:val="none" w:sz="0" w:space="0" w:color="auto"/>
            <w:bottom w:val="none" w:sz="0" w:space="0" w:color="auto"/>
            <w:right w:val="none" w:sz="0" w:space="0" w:color="auto"/>
          </w:divBdr>
          <w:divsChild>
            <w:div w:id="1011031958">
              <w:marLeft w:val="0"/>
              <w:marRight w:val="0"/>
              <w:marTop w:val="0"/>
              <w:marBottom w:val="0"/>
              <w:divBdr>
                <w:top w:val="none" w:sz="0" w:space="0" w:color="auto"/>
                <w:left w:val="none" w:sz="0" w:space="0" w:color="auto"/>
                <w:bottom w:val="none" w:sz="0" w:space="0" w:color="auto"/>
                <w:right w:val="none" w:sz="0" w:space="0" w:color="auto"/>
              </w:divBdr>
              <w:divsChild>
                <w:div w:id="509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28638">
      <w:bodyDiv w:val="1"/>
      <w:marLeft w:val="0"/>
      <w:marRight w:val="0"/>
      <w:marTop w:val="0"/>
      <w:marBottom w:val="0"/>
      <w:divBdr>
        <w:top w:val="none" w:sz="0" w:space="0" w:color="auto"/>
        <w:left w:val="none" w:sz="0" w:space="0" w:color="auto"/>
        <w:bottom w:val="none" w:sz="0" w:space="0" w:color="auto"/>
        <w:right w:val="none" w:sz="0" w:space="0" w:color="auto"/>
      </w:divBdr>
      <w:divsChild>
        <w:div w:id="1968311900">
          <w:marLeft w:val="0"/>
          <w:marRight w:val="0"/>
          <w:marTop w:val="0"/>
          <w:marBottom w:val="0"/>
          <w:divBdr>
            <w:top w:val="none" w:sz="0" w:space="0" w:color="auto"/>
            <w:left w:val="none" w:sz="0" w:space="0" w:color="auto"/>
            <w:bottom w:val="none" w:sz="0" w:space="0" w:color="auto"/>
            <w:right w:val="none" w:sz="0" w:space="0" w:color="auto"/>
          </w:divBdr>
          <w:divsChild>
            <w:div w:id="1996103095">
              <w:marLeft w:val="0"/>
              <w:marRight w:val="0"/>
              <w:marTop w:val="0"/>
              <w:marBottom w:val="0"/>
              <w:divBdr>
                <w:top w:val="none" w:sz="0" w:space="0" w:color="auto"/>
                <w:left w:val="none" w:sz="0" w:space="0" w:color="auto"/>
                <w:bottom w:val="none" w:sz="0" w:space="0" w:color="auto"/>
                <w:right w:val="none" w:sz="0" w:space="0" w:color="auto"/>
              </w:divBdr>
              <w:divsChild>
                <w:div w:id="13448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0EDAB-222A-4C21-8873-4FA567BB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3601</Characters>
  <Application>Microsoft Office Word</Application>
  <DocSecurity>0</DocSecurity>
  <Lines>30</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Šimandl</dc:creator>
  <cp:keywords/>
  <cp:lastModifiedBy>Kubickova, Lucie</cp:lastModifiedBy>
  <cp:revision>3</cp:revision>
  <dcterms:created xsi:type="dcterms:W3CDTF">2025-12-15T11:07:00Z</dcterms:created>
  <dcterms:modified xsi:type="dcterms:W3CDTF">2025-12-15T11:08:00Z</dcterms:modified>
</cp:coreProperties>
</file>