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8"/>
        <w:keepNext/>
        <w:keepLines/>
        <w:widowControl w:val="0"/>
        <w:shd w:val="clear" w:color="auto" w:fill="auto"/>
        <w:bidi w:val="0"/>
        <w:spacing w:before="0" w:after="180" w:line="240" w:lineRule="auto"/>
        <w:ind w:left="0" w:right="0" w:firstLine="0"/>
        <w:jc w:val="both"/>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1268/2025</w:t>
      </w:r>
      <w:bookmarkEnd w:id="3"/>
      <w:bookmarkEnd w:id="4"/>
      <w:bookmarkEnd w:id="5"/>
    </w:p>
    <w:p>
      <w:pPr>
        <w:pStyle w:val="Style1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line="240" w:lineRule="auto"/>
        <w:ind w:left="0" w:right="0" w:firstLine="0"/>
        <w:jc w:val="center"/>
        <w:rPr>
          <w:sz w:val="24"/>
          <w:szCs w:val="24"/>
        </w:rPr>
      </w:pPr>
      <w:r>
        <w:rPr>
          <w:b/>
          <w:bCs/>
          <w:color w:val="000000"/>
          <w:spacing w:val="0"/>
          <w:w w:val="100"/>
          <w:position w:val="0"/>
          <w:sz w:val="22"/>
          <w:szCs w:val="22"/>
          <w:shd w:val="clear" w:color="auto" w:fill="auto"/>
          <w:lang w:val="cs-CZ" w:eastAsia="cs-CZ" w:bidi="cs-CZ"/>
        </w:rPr>
        <w:t>„</w:t>
      </w:r>
      <w:r>
        <w:rPr>
          <w:b/>
          <w:bCs/>
          <w:color w:val="000000"/>
          <w:spacing w:val="0"/>
          <w:w w:val="100"/>
          <w:position w:val="0"/>
          <w:sz w:val="24"/>
          <w:szCs w:val="24"/>
          <w:shd w:val="clear" w:color="auto" w:fill="auto"/>
          <w:lang w:val="cs-CZ" w:eastAsia="cs-CZ" w:bidi="cs-CZ"/>
        </w:rPr>
        <w:t>VD Přísečnice, kolový traktor JD 6230 – servisní prohlídka“</w:t>
      </w:r>
    </w:p>
    <w:p>
      <w:pPr>
        <w:pStyle w:val="Style8"/>
        <w:keepNext/>
        <w:keepLines/>
        <w:widowControl w:val="0"/>
        <w:shd w:val="clear" w:color="auto" w:fill="auto"/>
        <w:bidi w:val="0"/>
        <w:spacing w:before="0" w:after="180" w:line="240" w:lineRule="auto"/>
        <w:ind w:left="0" w:right="0" w:firstLine="0"/>
        <w:jc w:val="left"/>
      </w:pPr>
      <w:bookmarkStart w:id="6" w:name="bookmark6"/>
      <w:bookmarkStart w:id="7" w:name="bookmark7"/>
      <w:bookmarkStart w:id="8" w:name="bookmark8"/>
      <w:r>
        <w:rPr>
          <w:b/>
          <w:bCs/>
          <w:color w:val="000000"/>
          <w:spacing w:val="0"/>
          <w:w w:val="100"/>
          <w:position w:val="0"/>
          <w:shd w:val="clear" w:color="auto" w:fill="auto"/>
          <w:lang w:val="cs-CZ" w:eastAsia="cs-CZ" w:bidi="cs-CZ"/>
        </w:rPr>
        <w:t>Smluvní strany:</w:t>
      </w:r>
      <w:bookmarkEnd w:id="6"/>
      <w:bookmarkEnd w:id="7"/>
      <w:bookmarkEnd w:id="8"/>
    </w:p>
    <w:p>
      <w:pPr>
        <w:pStyle w:val="Style8"/>
        <w:keepNext/>
        <w:keepLines/>
        <w:widowControl w:val="0"/>
        <w:shd w:val="clear" w:color="auto" w:fill="auto"/>
        <w:tabs>
          <w:tab w:pos="2800" w:val="left"/>
        </w:tabs>
        <w:bidi w:val="0"/>
        <w:spacing w:before="0" w:after="0" w:line="240" w:lineRule="auto"/>
        <w:ind w:left="0" w:right="0" w:firstLine="0"/>
        <w:jc w:val="left"/>
      </w:pPr>
      <w:bookmarkStart w:id="6" w:name="bookmark6"/>
      <w:bookmarkStart w:id="7" w:name="bookmark7"/>
      <w:r>
        <w:rPr>
          <w:b/>
          <w:bCs/>
          <w:color w:val="000000"/>
          <w:spacing w:val="0"/>
          <w:w w:val="100"/>
          <w:position w:val="0"/>
          <w:shd w:val="clear" w:color="auto" w:fill="auto"/>
          <w:lang w:val="cs-CZ" w:eastAsia="cs-CZ" w:bidi="cs-CZ"/>
        </w:rPr>
        <w:t>objednatel:</w:t>
        <w:tab/>
        <w:t>Povodí Ohře, státní podnik</w:t>
      </w:r>
      <w:bookmarkEnd w:id="6"/>
      <w:bookmarkEnd w:id="7"/>
    </w:p>
    <w:p>
      <w:pPr>
        <w:pStyle w:val="Style10"/>
        <w:keepNext w:val="0"/>
        <w:keepLines w:val="0"/>
        <w:widowControl w:val="0"/>
        <w:shd w:val="clear" w:color="auto" w:fill="auto"/>
        <w:tabs>
          <w:tab w:pos="2800"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10"/>
        <w:keepNext w:val="0"/>
        <w:keepLines w:val="0"/>
        <w:widowControl w:val="0"/>
        <w:shd w:val="clear" w:color="auto" w:fill="auto"/>
        <w:tabs>
          <w:tab w:pos="2800" w:val="left"/>
        </w:tabs>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tab/>
        <w:t>I, generální ředitel</w:t>
      </w:r>
    </w:p>
    <w:p>
      <w:pPr>
        <w:pStyle w:val="Style10"/>
        <w:keepNext w:val="0"/>
        <w:keepLines w:val="0"/>
        <w:widowControl w:val="0"/>
        <w:shd w:val="clear" w:color="auto" w:fill="auto"/>
        <w:tabs>
          <w:tab w:pos="4306" w:val="left"/>
        </w:tabs>
        <w:bidi w:val="0"/>
        <w:spacing w:before="0" w:after="0" w:line="240" w:lineRule="auto"/>
        <w:ind w:left="0" w:right="0" w:firstLine="0"/>
        <w:jc w:val="left"/>
      </w:pPr>
      <w:bookmarkStart w:id="9" w:name="bookmark9"/>
      <w:r>
        <w:rPr>
          <w:color w:val="000000"/>
          <w:spacing w:val="0"/>
          <w:w w:val="100"/>
          <w:position w:val="0"/>
          <w:shd w:val="clear" w:color="auto" w:fill="auto"/>
          <w:lang w:val="cs-CZ" w:eastAsia="cs-CZ" w:bidi="cs-CZ"/>
        </w:rPr>
        <w:t>oprávněn k podpisu smlouvy a k jednání o věcech smluvních:</w:t>
        <w:tab/>
        <w:t>, ředitel závodu Chomutov</w:t>
      </w:r>
      <w:bookmarkEnd w:id="9"/>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jednat o věcech technických: ,</w:t>
      </w:r>
    </w:p>
    <w:p>
      <w:pPr>
        <w:pStyle w:val="Style10"/>
        <w:keepNext w:val="0"/>
        <w:keepLines w:val="0"/>
        <w:widowControl w:val="0"/>
        <w:shd w:val="clear" w:color="auto" w:fill="auto"/>
        <w:bidi w:val="0"/>
        <w:spacing w:before="0" w:line="240" w:lineRule="auto"/>
        <w:ind w:left="4280" w:right="0" w:firstLine="0"/>
        <w:jc w:val="left"/>
      </w:pPr>
      <w:r>
        <w:rPr>
          <w:color w:val="000000"/>
          <w:spacing w:val="0"/>
          <w:w w:val="100"/>
          <w:position w:val="0"/>
          <w:shd w:val="clear" w:color="auto" w:fill="auto"/>
          <w:lang w:val="cs-CZ" w:eastAsia="cs-CZ" w:bidi="cs-CZ"/>
        </w:rPr>
        <w:t>zástupce ředitele závodu Chomutov</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technický dozor objednatele:</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tel.:</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e-mail:</w:t>
      </w:r>
    </w:p>
    <w:p>
      <w:pPr>
        <w:pStyle w:val="Style10"/>
        <w:keepNext w:val="0"/>
        <w:keepLines w:val="0"/>
        <w:widowControl w:val="0"/>
        <w:shd w:val="clear" w:color="auto" w:fill="auto"/>
        <w:tabs>
          <w:tab w:pos="280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10"/>
        <w:keepNext w:val="0"/>
        <w:keepLines w:val="0"/>
        <w:widowControl w:val="0"/>
        <w:shd w:val="clear" w:color="auto" w:fill="auto"/>
        <w:tabs>
          <w:tab w:pos="2800"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8"/>
        <w:keepNext/>
        <w:keepLines/>
        <w:widowControl w:val="0"/>
        <w:shd w:val="clear" w:color="auto" w:fill="auto"/>
        <w:bidi w:val="0"/>
        <w:spacing w:before="0" w:after="180" w:line="240" w:lineRule="auto"/>
        <w:ind w:left="0" w:right="0" w:firstLine="0"/>
        <w:jc w:val="left"/>
      </w:pPr>
      <w:bookmarkStart w:id="10" w:name="bookmark10"/>
      <w:bookmarkStart w:id="11" w:name="bookmark11"/>
      <w:bookmarkStart w:id="12" w:name="bookmark12"/>
      <w:r>
        <w:rPr>
          <w:color w:val="000000"/>
          <w:spacing w:val="0"/>
          <w:w w:val="100"/>
          <w:position w:val="0"/>
          <w:shd w:val="clear" w:color="auto" w:fill="auto"/>
          <w:lang w:val="cs-CZ" w:eastAsia="cs-CZ" w:bidi="cs-CZ"/>
        </w:rPr>
        <w:t>(dále jen „objednatel“)</w:t>
      </w:r>
      <w:bookmarkEnd w:id="10"/>
      <w:bookmarkEnd w:id="11"/>
      <w:bookmarkEnd w:id="12"/>
    </w:p>
    <w:p>
      <w:pPr>
        <w:pStyle w:val="Style8"/>
        <w:keepNext/>
        <w:keepLines/>
        <w:widowControl w:val="0"/>
        <w:shd w:val="clear" w:color="auto" w:fill="auto"/>
        <w:bidi w:val="0"/>
        <w:spacing w:before="0" w:after="180" w:line="240" w:lineRule="auto"/>
        <w:ind w:left="0" w:right="0" w:firstLine="0"/>
        <w:jc w:val="left"/>
      </w:pPr>
      <w:bookmarkStart w:id="13" w:name="bookmark13"/>
      <w:bookmarkStart w:id="14" w:name="bookmark14"/>
      <w:bookmarkStart w:id="15" w:name="bookmark15"/>
      <w:r>
        <w:rPr>
          <w:b/>
          <w:bCs/>
          <w:color w:val="000000"/>
          <w:spacing w:val="0"/>
          <w:w w:val="100"/>
          <w:position w:val="0"/>
          <w:shd w:val="clear" w:color="auto" w:fill="auto"/>
          <w:lang w:val="cs-CZ" w:eastAsia="cs-CZ" w:bidi="cs-CZ"/>
        </w:rPr>
        <w:t>a</w:t>
      </w:r>
      <w:bookmarkEnd w:id="13"/>
      <w:bookmarkEnd w:id="14"/>
      <w:bookmarkEnd w:id="15"/>
    </w:p>
    <w:p>
      <w:pPr>
        <w:pStyle w:val="Style8"/>
        <w:keepNext/>
        <w:keepLines/>
        <w:widowControl w:val="0"/>
        <w:shd w:val="clear" w:color="auto" w:fill="auto"/>
        <w:tabs>
          <w:tab w:pos="2800" w:val="left"/>
        </w:tabs>
        <w:bidi w:val="0"/>
        <w:spacing w:before="0" w:after="0" w:line="240" w:lineRule="auto"/>
        <w:ind w:left="0" w:right="0" w:firstLine="0"/>
        <w:jc w:val="left"/>
      </w:pPr>
      <w:bookmarkStart w:id="13" w:name="bookmark13"/>
      <w:bookmarkStart w:id="14" w:name="bookmark14"/>
      <w:r>
        <w:rPr>
          <w:b/>
          <w:bCs/>
          <w:color w:val="000000"/>
          <w:spacing w:val="0"/>
          <w:w w:val="100"/>
          <w:position w:val="0"/>
          <w:shd w:val="clear" w:color="auto" w:fill="auto"/>
          <w:lang w:val="cs-CZ" w:eastAsia="cs-CZ" w:bidi="cs-CZ"/>
        </w:rPr>
        <w:t>Zhotovitel:</w:t>
        <w:tab/>
        <w:t>AGROZET České Budějovice, a.s.</w:t>
      </w:r>
      <w:bookmarkEnd w:id="13"/>
      <w:bookmarkEnd w:id="14"/>
    </w:p>
    <w:p>
      <w:pPr>
        <w:pStyle w:val="Style10"/>
        <w:keepNext w:val="0"/>
        <w:keepLines w:val="0"/>
        <w:widowControl w:val="0"/>
        <w:shd w:val="clear" w:color="auto" w:fill="auto"/>
        <w:tabs>
          <w:tab w:pos="2800"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U Sirkárny 501/30, České Budějovice 4,</w:t>
      </w:r>
    </w:p>
    <w:p>
      <w:pPr>
        <w:pStyle w:val="Style10"/>
        <w:keepNext w:val="0"/>
        <w:keepLines w:val="0"/>
        <w:widowControl w:val="0"/>
        <w:shd w:val="clear" w:color="auto" w:fill="auto"/>
        <w:bidi w:val="0"/>
        <w:spacing w:before="0" w:line="240" w:lineRule="auto"/>
        <w:ind w:left="2900" w:right="0" w:firstLine="0"/>
        <w:jc w:val="left"/>
      </w:pPr>
      <w:r>
        <w:rPr>
          <w:color w:val="000000"/>
          <w:spacing w:val="0"/>
          <w:w w:val="100"/>
          <w:position w:val="0"/>
          <w:shd w:val="clear" w:color="auto" w:fill="auto"/>
          <w:lang w:val="cs-CZ" w:eastAsia="cs-CZ" w:bidi="cs-CZ"/>
        </w:rPr>
        <w:t>370 04 České Budějovice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k podpisu smlouvy a</w:t>
      </w:r>
    </w:p>
    <w:p>
      <w:pPr>
        <w:pStyle w:val="Style10"/>
        <w:keepNext w:val="0"/>
        <w:keepLines w:val="0"/>
        <w:widowControl w:val="0"/>
        <w:shd w:val="clear" w:color="auto" w:fill="auto"/>
        <w:tabs>
          <w:tab w:pos="4306" w:val="left"/>
        </w:tabs>
        <w:bidi w:val="0"/>
        <w:spacing w:before="0" w:after="0" w:line="276" w:lineRule="auto"/>
        <w:ind w:left="0" w:right="0" w:firstLine="0"/>
        <w:jc w:val="left"/>
      </w:pPr>
      <w:r>
        <w:rPr>
          <w:color w:val="000000"/>
          <w:spacing w:val="0"/>
          <w:w w:val="100"/>
          <w:position w:val="0"/>
          <w:shd w:val="clear" w:color="auto" w:fill="auto"/>
          <w:lang w:val="cs-CZ" w:eastAsia="cs-CZ" w:bidi="cs-CZ"/>
        </w:rPr>
        <w:t>oprávněn jednat o věcech smluvních:</w:t>
        <w:tab/>
        <w:t>, předseda představenstva</w:t>
      </w:r>
    </w:p>
    <w:p>
      <w:pPr>
        <w:pStyle w:val="Style10"/>
        <w:keepNext w:val="0"/>
        <w:keepLines w:val="0"/>
        <w:widowControl w:val="0"/>
        <w:shd w:val="clear" w:color="auto" w:fill="auto"/>
        <w:bidi w:val="0"/>
        <w:spacing w:before="0" w:line="276" w:lineRule="auto"/>
        <w:ind w:left="0" w:right="0" w:firstLine="4280"/>
        <w:jc w:val="both"/>
      </w:pPr>
      <w:r>
        <w:rPr>
          <w:color w:val="000000"/>
          <w:spacing w:val="0"/>
          <w:w w:val="100"/>
          <w:position w:val="0"/>
          <w:shd w:val="clear" w:color="auto" w:fill="auto"/>
          <w:lang w:val="cs-CZ" w:eastAsia="cs-CZ" w:bidi="cs-CZ"/>
        </w:rPr>
        <w:t>, člen představenstva oprávněn(i) jednat o věcech technických:</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tel.:</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e-mail:</w:t>
      </w:r>
    </w:p>
    <w:p>
      <w:pPr>
        <w:pStyle w:val="Style10"/>
        <w:keepNext w:val="0"/>
        <w:keepLines w:val="0"/>
        <w:widowControl w:val="0"/>
        <w:shd w:val="clear" w:color="auto" w:fill="auto"/>
        <w:tabs>
          <w:tab w:pos="280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28113128</w:t>
      </w:r>
    </w:p>
    <w:p>
      <w:pPr>
        <w:pStyle w:val="Style10"/>
        <w:keepNext w:val="0"/>
        <w:keepLines w:val="0"/>
        <w:widowControl w:val="0"/>
        <w:shd w:val="clear" w:color="auto" w:fill="auto"/>
        <w:tabs>
          <w:tab w:pos="2800"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CZ28113128</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 B 1870 vedená u Krajského soudu v Českých Budějovicích (dále jen „zhotovitel“)</w:t>
      </w:r>
    </w:p>
    <w:p>
      <w:pPr>
        <w:pStyle w:val="Style10"/>
        <w:keepNext w:val="0"/>
        <w:keepLines w:val="0"/>
        <w:widowControl w:val="0"/>
        <w:shd w:val="clear" w:color="auto" w:fill="auto"/>
        <w:bidi w:val="0"/>
        <w:spacing w:before="0" w:line="240" w:lineRule="auto"/>
        <w:ind w:left="0" w:right="0" w:firstLine="0"/>
        <w:jc w:val="both"/>
        <w:sectPr>
          <w:headerReference w:type="default" r:id="rId5"/>
          <w:footerReference w:type="default" r:id="rId6"/>
          <w:footnotePr>
            <w:pos w:val="pageBottom"/>
            <w:numFmt w:val="decimal"/>
            <w:numRestart w:val="continuous"/>
          </w:footnotePr>
          <w:pgSz w:w="11909" w:h="16838"/>
          <w:pgMar w:top="1061" w:left="1396" w:right="1382" w:bottom="1287" w:header="0" w:footer="3" w:gutter="0"/>
          <w:pgNumType w:start="1"/>
          <w:cols w:space="720"/>
          <w:noEndnote/>
          <w:rtlGutter w:val="0"/>
          <w:docGrid w:linePitch="360"/>
        </w:sectPr>
      </w:pPr>
      <w:bookmarkStart w:id="16" w:name="bookmark16"/>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w:t>
      </w:r>
      <w:bookmarkEnd w:id="16"/>
    </w:p>
    <w:p>
      <w:pPr>
        <w:pStyle w:val="Style10"/>
        <w:keepNext w:val="0"/>
        <w:keepLines w:val="0"/>
        <w:widowControl w:val="0"/>
        <w:shd w:val="clear" w:color="auto" w:fill="auto"/>
        <w:bidi w:val="0"/>
        <w:spacing w:before="0" w:after="680" w:line="240" w:lineRule="auto"/>
        <w:ind w:left="0" w:right="0" w:firstLine="0"/>
        <w:jc w:val="both"/>
      </w:pP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8"/>
        <w:keepNext/>
        <w:keepLines/>
        <w:widowControl w:val="0"/>
        <w:numPr>
          <w:ilvl w:val="0"/>
          <w:numId w:val="1"/>
        </w:numPr>
        <w:shd w:val="clear" w:color="auto" w:fill="auto"/>
        <w:tabs>
          <w:tab w:pos="358" w:val="left"/>
        </w:tabs>
        <w:bidi w:val="0"/>
        <w:spacing w:before="0" w:after="180" w:line="240" w:lineRule="auto"/>
        <w:ind w:right="0"/>
        <w:jc w:val="both"/>
      </w:pPr>
      <w:bookmarkStart w:id="17" w:name="bookmark17"/>
      <w:bookmarkStart w:id="18" w:name="bookmark18"/>
      <w:bookmarkStart w:id="19" w:name="bookmark19"/>
      <w:bookmarkStart w:id="20" w:name="bookmark20"/>
      <w:bookmarkEnd w:id="19"/>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„VD Přísečnice, kolový traktor JD 6230 – servisní prohlídka“</w:t>
      </w:r>
      <w:r>
        <w:rPr>
          <w:color w:val="000000"/>
          <w:spacing w:val="0"/>
          <w:w w:val="100"/>
          <w:position w:val="0"/>
          <w:shd w:val="clear" w:color="auto" w:fill="auto"/>
          <w:lang w:val="cs-CZ" w:eastAsia="cs-CZ" w:bidi="cs-CZ"/>
        </w:rPr>
        <w:t>, ve kterém byla nabídka zhotovitele vyhodnocena jako ekonomicky akceptovatelná.</w:t>
      </w:r>
      <w:bookmarkEnd w:id="17"/>
      <w:bookmarkEnd w:id="18"/>
      <w:bookmarkEnd w:id="20"/>
    </w:p>
    <w:p>
      <w:pPr>
        <w:pStyle w:val="Style8"/>
        <w:keepNext/>
        <w:keepLines/>
        <w:widowControl w:val="0"/>
        <w:numPr>
          <w:ilvl w:val="0"/>
          <w:numId w:val="1"/>
        </w:numPr>
        <w:shd w:val="clear" w:color="auto" w:fill="auto"/>
        <w:tabs>
          <w:tab w:pos="358" w:val="left"/>
        </w:tabs>
        <w:bidi w:val="0"/>
        <w:spacing w:before="0" w:after="0" w:line="240" w:lineRule="auto"/>
        <w:ind w:left="0" w:right="0" w:firstLine="0"/>
        <w:jc w:val="both"/>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Předmětem díla je:</w:t>
      </w:r>
      <w:bookmarkEnd w:id="21"/>
      <w:bookmarkEnd w:id="22"/>
      <w:bookmarkEnd w:id="24"/>
    </w:p>
    <w:p>
      <w:pPr>
        <w:pStyle w:val="Style8"/>
        <w:keepNext/>
        <w:keepLines/>
        <w:widowControl w:val="0"/>
        <w:shd w:val="clear" w:color="auto" w:fill="auto"/>
        <w:bidi w:val="0"/>
        <w:spacing w:before="0" w:line="240" w:lineRule="auto"/>
        <w:ind w:right="0" w:firstLine="20"/>
        <w:jc w:val="both"/>
      </w:pPr>
      <w:bookmarkStart w:id="25" w:name="bookmark25"/>
      <w:bookmarkStart w:id="26" w:name="bookmark26"/>
      <w:bookmarkStart w:id="27" w:name="bookmark27"/>
      <w:r>
        <w:rPr>
          <w:color w:val="000000"/>
          <w:spacing w:val="0"/>
          <w:w w:val="100"/>
          <w:position w:val="0"/>
          <w:shd w:val="clear" w:color="auto" w:fill="auto"/>
          <w:lang w:val="cs-CZ" w:eastAsia="cs-CZ" w:bidi="cs-CZ"/>
        </w:rPr>
        <w:t>Jedná se o servisní opravu v rozsahu – výměna schůdků kabiny (obě strany), diagnostika systému, výměna provozních kapalin (motor a převodovka – včetně filtrů), výměna oleje v nábojích všech kol, výměna palivových filtrů klimatizace a chladící kapaliny.</w:t>
      </w:r>
      <w:bookmarkEnd w:id="25"/>
      <w:bookmarkEnd w:id="26"/>
      <w:bookmarkEnd w:id="27"/>
    </w:p>
    <w:p>
      <w:pPr>
        <w:pStyle w:val="Style8"/>
        <w:keepNext/>
        <w:keepLines/>
        <w:widowControl w:val="0"/>
        <w:numPr>
          <w:ilvl w:val="0"/>
          <w:numId w:val="1"/>
        </w:numPr>
        <w:shd w:val="clear" w:color="auto" w:fill="auto"/>
        <w:tabs>
          <w:tab w:pos="358" w:val="left"/>
        </w:tabs>
        <w:bidi w:val="0"/>
        <w:spacing w:before="0" w:after="180" w:line="240" w:lineRule="auto"/>
        <w:ind w:right="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Zhotovitel se zavazuje provést výše uvedené dílo v rozsahu cenové nabídky, který tvoří přílohu č. 1 této smlouvy.</w:t>
      </w:r>
      <w:bookmarkEnd w:id="28"/>
      <w:bookmarkEnd w:id="29"/>
      <w:bookmarkEnd w:id="31"/>
    </w:p>
    <w:p>
      <w:pPr>
        <w:pStyle w:val="Style8"/>
        <w:keepNext/>
        <w:keepLines/>
        <w:widowControl w:val="0"/>
        <w:numPr>
          <w:ilvl w:val="0"/>
          <w:numId w:val="1"/>
        </w:numPr>
        <w:shd w:val="clear" w:color="auto" w:fill="auto"/>
        <w:tabs>
          <w:tab w:pos="358" w:val="left"/>
        </w:tabs>
        <w:bidi w:val="0"/>
        <w:spacing w:before="0" w:after="180" w:line="240" w:lineRule="auto"/>
        <w:ind w:left="0" w:right="0" w:firstLine="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Za předmět díla se dále považuje:</w:t>
      </w:r>
      <w:bookmarkEnd w:id="32"/>
      <w:bookmarkEnd w:id="33"/>
      <w:bookmarkEnd w:id="35"/>
    </w:p>
    <w:p>
      <w:pPr>
        <w:pStyle w:val="Style17"/>
        <w:keepNext/>
        <w:keepLines/>
        <w:widowControl w:val="0"/>
        <w:numPr>
          <w:ilvl w:val="0"/>
          <w:numId w:val="3"/>
        </w:numPr>
        <w:shd w:val="clear" w:color="auto" w:fill="auto"/>
        <w:bidi w:val="0"/>
        <w:spacing w:before="0" w:after="0" w:line="240" w:lineRule="auto"/>
        <w:ind w:right="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a) zdokumentování současného stavu, pro pozdější porovnání stavu po dokončení díla. V případě poškození bude vše uvedeno do původního stavu.</w:t>
      </w:r>
      <w:bookmarkEnd w:id="36"/>
      <w:bookmarkEnd w:id="37"/>
      <w:bookmarkEnd w:id="39"/>
    </w:p>
    <w:p>
      <w:pPr>
        <w:pStyle w:val="Style17"/>
        <w:keepNext/>
        <w:keepLines/>
        <w:widowControl w:val="0"/>
        <w:numPr>
          <w:ilvl w:val="0"/>
          <w:numId w:val="5"/>
        </w:numPr>
        <w:shd w:val="clear" w:color="auto" w:fill="auto"/>
        <w:bidi w:val="0"/>
        <w:spacing w:before="0" w:after="0" w:line="240" w:lineRule="auto"/>
        <w:ind w:right="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b) před zahájením prací předloží zpracování a předložení rizik, předloží plán kontrol a zkoušek, harmonogram a technologické postupy prováděných prací</w:t>
      </w:r>
      <w:bookmarkEnd w:id="40"/>
      <w:bookmarkEnd w:id="41"/>
      <w:bookmarkEnd w:id="43"/>
    </w:p>
    <w:p>
      <w:pPr>
        <w:pStyle w:val="Style17"/>
        <w:keepNext/>
        <w:keepLines/>
        <w:widowControl w:val="0"/>
        <w:shd w:val="clear" w:color="auto" w:fill="auto"/>
        <w:bidi w:val="0"/>
        <w:spacing w:before="0" w:after="0" w:line="240" w:lineRule="auto"/>
        <w:ind w:left="0" w:right="0" w:firstLine="380"/>
        <w:jc w:val="both"/>
      </w:pPr>
      <w:bookmarkStart w:id="44" w:name="bookmark44"/>
      <w:bookmarkStart w:id="45" w:name="bookmark45"/>
      <w:bookmarkStart w:id="46" w:name="bookmark46"/>
      <w:r>
        <w:rPr>
          <w:color w:val="000000"/>
          <w:spacing w:val="0"/>
          <w:w w:val="100"/>
          <w:position w:val="0"/>
          <w:shd w:val="clear" w:color="auto" w:fill="auto"/>
          <w:lang w:val="cs-CZ" w:eastAsia="cs-CZ" w:bidi="cs-CZ"/>
        </w:rPr>
        <w:t>4.c) zpracování a předání dokumentace skutečného provedení stavby</w:t>
      </w:r>
      <w:bookmarkEnd w:id="44"/>
      <w:bookmarkEnd w:id="45"/>
      <w:bookmarkEnd w:id="46"/>
    </w:p>
    <w:p>
      <w:pPr>
        <w:pStyle w:val="Style17"/>
        <w:keepNext/>
        <w:keepLines/>
        <w:widowControl w:val="0"/>
        <w:shd w:val="clear" w:color="auto" w:fill="auto"/>
        <w:bidi w:val="0"/>
        <w:spacing w:before="0" w:after="0" w:line="240" w:lineRule="auto"/>
        <w:ind w:right="0"/>
        <w:jc w:val="both"/>
      </w:pPr>
      <w:bookmarkStart w:id="47" w:name="bookmark47"/>
      <w:bookmarkStart w:id="48" w:name="bookmark48"/>
      <w:bookmarkStart w:id="49" w:name="bookmark49"/>
      <w:r>
        <w:rPr>
          <w:color w:val="000000"/>
          <w:spacing w:val="0"/>
          <w:w w:val="100"/>
          <w:position w:val="0"/>
          <w:shd w:val="clear" w:color="auto" w:fill="auto"/>
          <w:lang w:val="cs-CZ" w:eastAsia="cs-CZ" w:bidi="cs-CZ"/>
        </w:rPr>
        <w:t>4.d) zajištění bezpečnosti a ochrany zdraví při práci, požární ochrany, ochrany životního prostředí, péče o nepředané objekty a konstrukce stavby,</w:t>
      </w:r>
      <w:bookmarkEnd w:id="47"/>
      <w:bookmarkEnd w:id="48"/>
      <w:bookmarkEnd w:id="49"/>
    </w:p>
    <w:p>
      <w:pPr>
        <w:pStyle w:val="Style17"/>
        <w:keepNext/>
        <w:keepLines/>
        <w:widowControl w:val="0"/>
        <w:shd w:val="clear" w:color="auto" w:fill="auto"/>
        <w:bidi w:val="0"/>
        <w:spacing w:before="0" w:after="0" w:line="240" w:lineRule="auto"/>
        <w:ind w:right="0"/>
        <w:jc w:val="both"/>
      </w:pPr>
      <w:bookmarkStart w:id="50" w:name="bookmark50"/>
      <w:bookmarkStart w:id="51" w:name="bookmark51"/>
      <w:bookmarkStart w:id="52" w:name="bookmark52"/>
      <w:r>
        <w:rPr>
          <w:color w:val="000000"/>
          <w:spacing w:val="0"/>
          <w:w w:val="100"/>
          <w:position w:val="0"/>
          <w:shd w:val="clear" w:color="auto" w:fill="auto"/>
          <w:lang w:val="cs-CZ" w:eastAsia="cs-CZ" w:bidi="cs-CZ"/>
        </w:rPr>
        <w:t>4.e) plnění podmínek Plánu bezpečnosti a ochrany zdraví při práci na pracovišti dle § 15, odst. 2, zákona č. 309/2006 Sb., zákon o zajištění dalších podmínek bezpečnosti a ochrany zdraví při práci, ve znění pozdějších předpisů, zpracovaného koordinátorem bezpečnosti a ochrany zdraví při práci na pracovišti určeným objednatelem,</w:t>
      </w:r>
      <w:bookmarkEnd w:id="50"/>
      <w:bookmarkEnd w:id="51"/>
      <w:bookmarkEnd w:id="52"/>
    </w:p>
    <w:p>
      <w:pPr>
        <w:pStyle w:val="Style17"/>
        <w:keepNext/>
        <w:keepLines/>
        <w:widowControl w:val="0"/>
        <w:shd w:val="clear" w:color="auto" w:fill="auto"/>
        <w:bidi w:val="0"/>
        <w:spacing w:before="0" w:after="0" w:line="240" w:lineRule="auto"/>
        <w:ind w:left="800" w:right="0" w:hanging="400"/>
        <w:jc w:val="both"/>
      </w:pPr>
      <w:bookmarkStart w:id="53" w:name="bookmark53"/>
      <w:bookmarkStart w:id="54" w:name="bookmark54"/>
      <w:bookmarkStart w:id="55" w:name="bookmark55"/>
      <w:r>
        <w:rPr>
          <w:color w:val="000000"/>
          <w:spacing w:val="0"/>
          <w:w w:val="100"/>
          <w:position w:val="0"/>
          <w:shd w:val="clear" w:color="auto" w:fill="auto"/>
          <w:lang w:val="cs-CZ" w:eastAsia="cs-CZ" w:bidi="cs-CZ"/>
        </w:rPr>
        <w:t>4.f) zpracování identifikace a vyhodnocení rizik vztahujících se k bezpečnosti a ochraně</w:t>
      </w:r>
      <w:bookmarkEnd w:id="53"/>
      <w:bookmarkEnd w:id="54"/>
      <w:bookmarkEnd w:id="55"/>
    </w:p>
    <w:p>
      <w:pPr>
        <w:pStyle w:val="Style10"/>
        <w:keepNext w:val="0"/>
        <w:keepLines w:val="0"/>
        <w:widowControl w:val="0"/>
        <w:shd w:val="clear" w:color="auto" w:fill="auto"/>
        <w:bidi w:val="0"/>
        <w:spacing w:before="0" w:after="0" w:line="240" w:lineRule="auto"/>
        <w:ind w:left="380" w:right="0" w:firstLine="20"/>
        <w:jc w:val="left"/>
      </w:pPr>
      <w:bookmarkStart w:id="56" w:name="bookmark56"/>
      <w:r>
        <w:rPr>
          <w:color w:val="000000"/>
          <w:spacing w:val="0"/>
          <w:w w:val="100"/>
          <w:position w:val="0"/>
          <w:shd w:val="clear" w:color="auto" w:fill="auto"/>
          <w:lang w:val="cs-CZ" w:eastAsia="cs-CZ" w:bidi="cs-CZ"/>
        </w:rPr>
        <w:t>zdraví osob na pracovišti vyplývajících z prací a technologických postupů prováděných zhotovitelem i všemi podzhotoviteli, v souladu s § 101 odst. 3 zákona č. 262/2006 Sb., zákoník práce, ve znění pozdějších předpisů,</w:t>
      </w:r>
      <w:bookmarkEnd w:id="56"/>
    </w:p>
    <w:p>
      <w:pPr>
        <w:pStyle w:val="Style10"/>
        <w:keepNext w:val="0"/>
        <w:keepLines w:val="0"/>
        <w:widowControl w:val="0"/>
        <w:shd w:val="clear" w:color="auto" w:fill="auto"/>
        <w:bidi w:val="0"/>
        <w:spacing w:before="0" w:after="0" w:line="240" w:lineRule="auto"/>
        <w:ind w:left="1020" w:right="0" w:hanging="620"/>
        <w:jc w:val="both"/>
      </w:pPr>
      <w:bookmarkStart w:id="57" w:name="bookmark57"/>
      <w:bookmarkStart w:id="58" w:name="bookmark58"/>
      <w:bookmarkStart w:id="59" w:name="bookmark59"/>
      <w:r>
        <w:rPr>
          <w:color w:val="000000"/>
          <w:spacing w:val="0"/>
          <w:w w:val="100"/>
          <w:position w:val="0"/>
          <w:shd w:val="clear" w:color="auto" w:fill="auto"/>
          <w:lang w:val="cs-CZ" w:eastAsia="cs-CZ" w:bidi="cs-CZ"/>
        </w:rPr>
        <w:t>4.g) 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 a podle Plánu bezpečnosti a ochrany zdraví při práci na pracovišti,</w:t>
      </w:r>
      <w:bookmarkEnd w:id="57"/>
      <w:bookmarkEnd w:id="58"/>
      <w:bookmarkEnd w:id="59"/>
    </w:p>
    <w:p>
      <w:pPr>
        <w:pStyle w:val="Style17"/>
        <w:keepNext/>
        <w:keepLines/>
        <w:widowControl w:val="0"/>
        <w:shd w:val="clear" w:color="auto" w:fill="auto"/>
        <w:bidi w:val="0"/>
        <w:spacing w:before="0" w:after="180" w:line="240" w:lineRule="auto"/>
        <w:ind w:right="0"/>
        <w:jc w:val="both"/>
      </w:pPr>
      <w:bookmarkStart w:id="60" w:name="bookmark60"/>
      <w:bookmarkStart w:id="61" w:name="bookmark61"/>
      <w:bookmarkStart w:id="62" w:name="bookmark62"/>
      <w:r>
        <w:rPr>
          <w:color w:val="000000"/>
          <w:spacing w:val="0"/>
          <w:w w:val="100"/>
          <w:position w:val="0"/>
          <w:shd w:val="clear" w:color="auto" w:fill="auto"/>
          <w:lang w:val="cs-CZ" w:eastAsia="cs-CZ" w:bidi="cs-CZ"/>
        </w:rPr>
        <w:t>4.h) budou dodrženy technické podmínky v souladu s platnými ČSN, ČSN EN, ČS ISO pro dané technologické celky a zařízení.</w:t>
      </w:r>
      <w:bookmarkEnd w:id="60"/>
      <w:bookmarkEnd w:id="61"/>
      <w:bookmarkEnd w:id="62"/>
    </w:p>
    <w:p>
      <w:pPr>
        <w:pStyle w:val="Style8"/>
        <w:keepNext/>
        <w:keepLines/>
        <w:widowControl w:val="0"/>
        <w:numPr>
          <w:ilvl w:val="0"/>
          <w:numId w:val="5"/>
        </w:numPr>
        <w:shd w:val="clear" w:color="auto" w:fill="auto"/>
        <w:tabs>
          <w:tab w:pos="358" w:val="left"/>
        </w:tabs>
        <w:bidi w:val="0"/>
        <w:spacing w:before="0" w:line="240" w:lineRule="auto"/>
        <w:ind w:right="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3"/>
      <w:bookmarkEnd w:id="64"/>
      <w:bookmarkEnd w:id="66"/>
    </w:p>
    <w:p>
      <w:pPr>
        <w:pStyle w:val="Style10"/>
        <w:keepNext w:val="0"/>
        <w:keepLines w:val="0"/>
        <w:widowControl w:val="0"/>
        <w:numPr>
          <w:ilvl w:val="0"/>
          <w:numId w:val="5"/>
        </w:numPr>
        <w:shd w:val="clear" w:color="auto" w:fill="auto"/>
        <w:tabs>
          <w:tab w:pos="358" w:val="left"/>
        </w:tabs>
        <w:bidi w:val="0"/>
        <w:spacing w:before="0" w:line="257" w:lineRule="auto"/>
        <w:ind w:left="0" w:right="0" w:firstLine="0"/>
        <w:jc w:val="right"/>
        <w:rPr>
          <w:sz w:val="24"/>
          <w:szCs w:val="24"/>
        </w:rPr>
        <w:sectPr>
          <w:headerReference w:type="default" r:id="rId7"/>
          <w:footerReference w:type="default" r:id="rId8"/>
          <w:footnotePr>
            <w:pos w:val="pageBottom"/>
            <w:numFmt w:val="decimal"/>
            <w:numRestart w:val="continuous"/>
          </w:footnotePr>
          <w:pgSz w:w="11909" w:h="16838"/>
          <w:pgMar w:top="1080" w:left="1396" w:right="1382" w:bottom="931" w:header="0" w:footer="503" w:gutter="0"/>
          <w:cols w:space="720"/>
          <w:noEndnote/>
          <w:rtlGutter w:val="0"/>
          <w:docGrid w:linePitch="360"/>
        </w:sectPr>
      </w:pPr>
      <w:bookmarkStart w:id="67" w:name="bookmark67"/>
      <w:bookmarkStart w:id="68" w:name="bookmark68"/>
      <w:bookmarkEnd w:id="67"/>
      <w:r>
        <w:rPr>
          <w:color w:val="000000"/>
          <w:spacing w:val="0"/>
          <w:w w:val="100"/>
          <w:position w:val="0"/>
          <w:sz w:val="22"/>
          <w:szCs w:val="22"/>
          <w:shd w:val="clear" w:color="auto" w:fill="auto"/>
          <w:lang w:val="cs-CZ" w:eastAsia="cs-CZ" w:bidi="cs-CZ"/>
        </w:rPr>
        <w:t xml:space="preserve">Zhotovitel prohlašuje, že dílo provede řádně a s odbornou péčí podle platných právních předpisů (ČSN, ČSN EN, ČSN ISO) vztahujících se k předmětné činnosti. V případě, že Stránka </w:t>
      </w:r>
      <w:r>
        <w:rPr>
          <w:color w:val="000000"/>
          <w:spacing w:val="0"/>
          <w:w w:val="100"/>
          <w:position w:val="0"/>
          <w:sz w:val="24"/>
          <w:szCs w:val="24"/>
          <w:shd w:val="clear" w:color="auto" w:fill="auto"/>
          <w:lang w:val="cs-CZ" w:eastAsia="cs-CZ" w:bidi="cs-CZ"/>
        </w:rPr>
        <w:t xml:space="preserve">2 </w:t>
      </w:r>
      <w:r>
        <w:rPr>
          <w:color w:val="000000"/>
          <w:spacing w:val="0"/>
          <w:w w:val="100"/>
          <w:position w:val="0"/>
          <w:sz w:val="22"/>
          <w:szCs w:val="22"/>
          <w:shd w:val="clear" w:color="auto" w:fill="auto"/>
          <w:lang w:val="cs-CZ" w:eastAsia="cs-CZ" w:bidi="cs-CZ"/>
        </w:rPr>
        <w:t xml:space="preserve">z </w:t>
      </w:r>
      <w:r>
        <w:rPr>
          <w:color w:val="000000"/>
          <w:spacing w:val="0"/>
          <w:w w:val="100"/>
          <w:position w:val="0"/>
          <w:sz w:val="24"/>
          <w:szCs w:val="24"/>
          <w:shd w:val="clear" w:color="auto" w:fill="auto"/>
          <w:lang w:val="cs-CZ" w:eastAsia="cs-CZ" w:bidi="cs-CZ"/>
        </w:rPr>
        <w:t>9</w:t>
      </w:r>
      <w:bookmarkEnd w:id="68"/>
    </w:p>
    <w:p>
      <w:pPr>
        <w:pStyle w:val="Style10"/>
        <w:keepNext w:val="0"/>
        <w:keepLines w:val="0"/>
        <w:widowControl w:val="0"/>
        <w:shd w:val="clear" w:color="auto" w:fill="auto"/>
        <w:bidi w:val="0"/>
        <w:spacing w:before="0" w:after="360" w:line="322" w:lineRule="auto"/>
        <w:ind w:left="380" w:right="0" w:firstLine="7260"/>
        <w:jc w:val="both"/>
      </w:pPr>
      <w:r>
        <w:rPr>
          <w:color w:val="000000"/>
          <w:spacing w:val="0"/>
          <w:w w:val="100"/>
          <w:position w:val="0"/>
          <w:shd w:val="clear" w:color="auto" w:fill="auto"/>
          <w:lang w:val="cs-CZ" w:eastAsia="cs-CZ" w:bidi="cs-CZ"/>
        </w:rPr>
        <w:t>Smlouva o dílo využije k provádění díla nebo jeho části externí zhotovitele, nese odpovědnost za provedené práce stejně jako by prováděl dílo sám.</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7"/>
        </w:numPr>
        <w:shd w:val="clear" w:color="auto" w:fill="auto"/>
        <w:tabs>
          <w:tab w:pos="382" w:val="left"/>
        </w:tabs>
        <w:bidi w:val="0"/>
        <w:spacing w:before="0" w:line="240" w:lineRule="auto"/>
        <w:ind w:left="0" w:right="0" w:firstLine="0"/>
        <w:jc w:val="both"/>
      </w:pPr>
      <w:bookmarkStart w:id="69" w:name="bookmark69"/>
      <w:bookmarkEnd w:id="69"/>
      <w:r>
        <w:rPr>
          <w:color w:val="000000"/>
          <w:spacing w:val="0"/>
          <w:w w:val="100"/>
          <w:position w:val="0"/>
          <w:shd w:val="clear" w:color="auto" w:fill="auto"/>
          <w:lang w:val="cs-CZ" w:eastAsia="cs-CZ" w:bidi="cs-CZ"/>
        </w:rPr>
        <w:t>Smluvní strany se dohodly na následujících lhůtách a podmínkách pro realizaci díla.</w:t>
      </w:r>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10"/>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70" w:name="bookmark70"/>
      <w:bookmarkEnd w:id="70"/>
      <w:r>
        <w:rPr>
          <w:b/>
          <w:bCs/>
          <w:color w:val="000000"/>
          <w:spacing w:val="0"/>
          <w:w w:val="100"/>
          <w:position w:val="0"/>
          <w:shd w:val="clear" w:color="auto" w:fill="auto"/>
          <w:lang w:val="cs-CZ" w:eastAsia="cs-CZ" w:bidi="cs-CZ"/>
        </w:rPr>
        <w:t>převzetí stroje:</w:t>
      </w:r>
    </w:p>
    <w:p>
      <w:pPr>
        <w:pStyle w:val="Style10"/>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se zavazuje převzít stroj do 15 dnů od podpisu smlouvy.</w:t>
      </w:r>
    </w:p>
    <w:p>
      <w:pPr>
        <w:pStyle w:val="Style10"/>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71" w:name="bookmark71"/>
      <w:bookmarkEnd w:id="71"/>
      <w:r>
        <w:rPr>
          <w:b/>
          <w:bCs/>
          <w:color w:val="000000"/>
          <w:spacing w:val="0"/>
          <w:w w:val="100"/>
          <w:position w:val="0"/>
          <w:shd w:val="clear" w:color="auto" w:fill="auto"/>
          <w:lang w:val="cs-CZ" w:eastAsia="cs-CZ" w:bidi="cs-CZ"/>
        </w:rPr>
        <w:t>zahájení prací – zahájení provádění prvního zásahu:</w:t>
      </w:r>
    </w:p>
    <w:p>
      <w:pPr>
        <w:pStyle w:val="Style10"/>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Současně s převzetím stroje.</w:t>
      </w:r>
    </w:p>
    <w:p>
      <w:pPr>
        <w:pStyle w:val="Style10"/>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72" w:name="bookmark72"/>
      <w:bookmarkEnd w:id="72"/>
      <w:r>
        <w:rPr>
          <w:b/>
          <w:bCs/>
          <w:color w:val="000000"/>
          <w:spacing w:val="0"/>
          <w:w w:val="100"/>
          <w:position w:val="0"/>
          <w:shd w:val="clear" w:color="auto" w:fill="auto"/>
          <w:lang w:val="cs-CZ" w:eastAsia="cs-CZ" w:bidi="cs-CZ"/>
        </w:rPr>
        <w:t>předání a převzetí dokončeného díla:</w:t>
      </w:r>
    </w:p>
    <w:p>
      <w:pPr>
        <w:pStyle w:val="Style10"/>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Nejpozději do 18.12.2025.</w:t>
      </w:r>
    </w:p>
    <w:p>
      <w:pPr>
        <w:pStyle w:val="Style8"/>
        <w:keepNext/>
        <w:keepLines/>
        <w:widowControl w:val="0"/>
        <w:numPr>
          <w:ilvl w:val="0"/>
          <w:numId w:val="11"/>
        </w:numPr>
        <w:shd w:val="clear" w:color="auto" w:fill="auto"/>
        <w:tabs>
          <w:tab w:pos="382" w:val="left"/>
        </w:tabs>
        <w:bidi w:val="0"/>
        <w:spacing w:before="0" w:after="420" w:line="240" w:lineRule="auto"/>
        <w:ind w:right="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3"/>
      <w:bookmarkEnd w:id="74"/>
      <w:bookmarkEnd w:id="76"/>
    </w:p>
    <w:p>
      <w:pPr>
        <w:pStyle w:val="Style8"/>
        <w:keepNext/>
        <w:keepLines/>
        <w:widowControl w:val="0"/>
        <w:numPr>
          <w:ilvl w:val="0"/>
          <w:numId w:val="11"/>
        </w:numPr>
        <w:shd w:val="clear" w:color="auto" w:fill="auto"/>
        <w:tabs>
          <w:tab w:pos="382" w:val="left"/>
        </w:tabs>
        <w:bidi w:val="0"/>
        <w:spacing w:before="0" w:after="180" w:line="240" w:lineRule="auto"/>
        <w:ind w:right="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77"/>
      <w:bookmarkEnd w:id="78"/>
      <w:bookmarkEnd w:id="80"/>
    </w:p>
    <w:p>
      <w:pPr>
        <w:pStyle w:val="Style10"/>
        <w:keepNext w:val="0"/>
        <w:keepLines w:val="0"/>
        <w:widowControl w:val="0"/>
        <w:shd w:val="clear" w:color="auto" w:fill="auto"/>
        <w:bidi w:val="0"/>
        <w:spacing w:before="0" w:after="420" w:line="240" w:lineRule="auto"/>
        <w:ind w:left="380" w:right="0" w:hanging="380"/>
        <w:jc w:val="both"/>
      </w:pP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13"/>
        </w:numPr>
        <w:shd w:val="clear" w:color="auto" w:fill="auto"/>
        <w:tabs>
          <w:tab w:pos="402" w:val="left"/>
        </w:tabs>
        <w:bidi w:val="0"/>
        <w:spacing w:before="0" w:after="10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after="1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13"/>
        </w:numPr>
        <w:shd w:val="clear" w:color="auto" w:fill="auto"/>
        <w:tabs>
          <w:tab w:pos="402" w:val="left"/>
        </w:tabs>
        <w:bidi w:val="0"/>
        <w:spacing w:before="0" w:after="10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13"/>
        </w:numPr>
        <w:shd w:val="clear" w:color="auto" w:fill="auto"/>
        <w:tabs>
          <w:tab w:pos="402" w:val="left"/>
        </w:tabs>
        <w:bidi w:val="0"/>
        <w:spacing w:before="0" w:after="10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10"/>
        <w:keepNext w:val="0"/>
        <w:keepLines w:val="0"/>
        <w:widowControl w:val="0"/>
        <w:numPr>
          <w:ilvl w:val="0"/>
          <w:numId w:val="13"/>
        </w:numPr>
        <w:shd w:val="clear" w:color="auto" w:fill="auto"/>
        <w:tabs>
          <w:tab w:pos="402" w:val="left"/>
        </w:tabs>
        <w:bidi w:val="0"/>
        <w:spacing w:before="0" w:after="640" w:line="230" w:lineRule="auto"/>
        <w:ind w:left="380" w:right="0" w:hanging="380"/>
        <w:jc w:val="both"/>
      </w:pPr>
      <w:bookmarkStart w:id="84" w:name="bookmark84"/>
      <w:bookmarkEnd w:id="8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5035" w:val="left"/>
          <w:tab w:pos="7195" w:val="left"/>
        </w:tabs>
        <w:bidi w:val="0"/>
        <w:spacing w:before="0" w:line="240" w:lineRule="auto"/>
        <w:ind w:left="0" w:right="0" w:firstLine="720"/>
        <w:jc w:val="both"/>
        <w:sectPr>
          <w:headerReference w:type="default" r:id="rId9"/>
          <w:footerReference w:type="default" r:id="rId10"/>
          <w:footnotePr>
            <w:pos w:val="pageBottom"/>
            <w:numFmt w:val="decimal"/>
            <w:numRestart w:val="continuous"/>
          </w:footnotePr>
          <w:pgSz w:w="11909" w:h="16838"/>
          <w:pgMar w:top="657" w:left="1396" w:right="1386" w:bottom="1286" w:header="229" w:footer="3" w:gutter="0"/>
          <w:cols w:space="720"/>
          <w:noEndnote/>
          <w:rtlGutter w:val="0"/>
          <w:docGrid w:linePitch="360"/>
        </w:sectPr>
      </w:pPr>
      <w:r>
        <w:rPr>
          <w:b/>
          <w:bCs/>
          <w:color w:val="00000A"/>
          <w:spacing w:val="0"/>
          <w:w w:val="100"/>
          <w:position w:val="0"/>
          <w:shd w:val="clear" w:color="auto" w:fill="auto"/>
          <w:lang w:val="cs-CZ" w:eastAsia="cs-CZ" w:bidi="cs-CZ"/>
        </w:rPr>
        <w:t>Celková cena za dokončené dílo</w:t>
        <w:tab/>
        <w:t>bez DPH</w:t>
        <w:tab/>
        <w:t>159 064,29 Kč</w:t>
      </w:r>
    </w:p>
    <w:p>
      <w:pPr>
        <w:pStyle w:val="Style10"/>
        <w:keepNext w:val="0"/>
        <w:keepLines w:val="0"/>
        <w:widowControl w:val="0"/>
        <w:shd w:val="clear" w:color="auto" w:fill="auto"/>
        <w:bidi w:val="0"/>
        <w:spacing w:before="360" w:after="440" w:line="360" w:lineRule="auto"/>
        <w:ind w:left="380" w:right="0" w:firstLine="20"/>
        <w:jc w:val="both"/>
      </w:pPr>
      <w:r>
        <w:rPr>
          <w:color w:val="000000"/>
          <w:spacing w:val="0"/>
          <w:w w:val="100"/>
          <w:position w:val="0"/>
          <w:shd w:val="clear" w:color="auto" w:fill="auto"/>
          <w:lang w:val="cs-CZ" w:eastAsia="cs-CZ" w:bidi="cs-CZ"/>
        </w:rPr>
        <w:t>Slovy: Stopadesátdevěttisícšedesátčtyřikorunadvacetdevěthaléřů. Cena je pevná celková a konečná.</w:t>
      </w:r>
    </w:p>
    <w:p>
      <w:pPr>
        <w:pStyle w:val="Style10"/>
        <w:keepNext w:val="0"/>
        <w:keepLines w:val="0"/>
        <w:widowControl w:val="0"/>
        <w:numPr>
          <w:ilvl w:val="0"/>
          <w:numId w:val="13"/>
        </w:numPr>
        <w:shd w:val="clear" w:color="auto" w:fill="auto"/>
        <w:tabs>
          <w:tab w:pos="358" w:val="left"/>
        </w:tabs>
        <w:bidi w:val="0"/>
        <w:spacing w:before="0" w:after="680" w:line="240" w:lineRule="auto"/>
        <w:ind w:left="380" w:right="0" w:hanging="380"/>
        <w:jc w:val="both"/>
      </w:pPr>
      <w:bookmarkStart w:id="85" w:name="bookmark85"/>
      <w:bookmarkEnd w:id="85"/>
      <w:r>
        <w:rPr>
          <w:color w:val="00000A"/>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shd w:val="clear" w:color="auto" w:fill="auto"/>
        <w:bidi w:val="0"/>
        <w:spacing w:before="0" w:after="100" w:line="240" w:lineRule="auto"/>
        <w:ind w:left="0" w:right="0" w:firstLine="0"/>
        <w:jc w:val="both"/>
      </w:pPr>
      <w:r>
        <w:rPr>
          <w:b/>
          <w:bCs/>
          <w:color w:val="00000A"/>
          <w:spacing w:val="0"/>
          <w:w w:val="100"/>
          <w:position w:val="0"/>
          <w:sz w:val="20"/>
          <w:szCs w:val="20"/>
          <w:shd w:val="clear" w:color="auto" w:fill="auto"/>
          <w:lang w:val="cs-CZ" w:eastAsia="cs-CZ" w:bidi="cs-CZ"/>
        </w:rPr>
        <w:t xml:space="preserve">a.i.1. </w:t>
      </w:r>
      <w:r>
        <w:rPr>
          <w:color w:val="00000A"/>
          <w:spacing w:val="0"/>
          <w:w w:val="100"/>
          <w:position w:val="0"/>
          <w:shd w:val="clear" w:color="auto" w:fill="auto"/>
          <w:lang w:val="cs-CZ" w:eastAsia="cs-CZ" w:bidi="cs-CZ"/>
        </w:rPr>
        <w:t>Objednatel neposkytne zhotoviteli zálohu.</w:t>
      </w:r>
    </w:p>
    <w:p>
      <w:pPr>
        <w:pStyle w:val="Style10"/>
        <w:keepNext w:val="0"/>
        <w:keepLines w:val="0"/>
        <w:widowControl w:val="0"/>
        <w:shd w:val="clear" w:color="auto" w:fill="auto"/>
        <w:bidi w:val="0"/>
        <w:spacing w:before="0" w:after="0" w:line="240" w:lineRule="auto"/>
        <w:ind w:left="0" w:right="0" w:firstLine="0"/>
        <w:jc w:val="both"/>
      </w:pPr>
      <w:r>
        <w:rPr>
          <w:b/>
          <w:bCs/>
          <w:color w:val="00000A"/>
          <w:spacing w:val="0"/>
          <w:w w:val="100"/>
          <w:position w:val="0"/>
          <w:sz w:val="20"/>
          <w:szCs w:val="20"/>
          <w:shd w:val="clear" w:color="auto" w:fill="auto"/>
          <w:lang w:val="cs-CZ" w:eastAsia="cs-CZ" w:bidi="cs-CZ"/>
        </w:rPr>
        <w:t xml:space="preserve">a.i.2. </w:t>
      </w:r>
      <w:r>
        <w:rPr>
          <w:color w:val="00000A"/>
          <w:spacing w:val="0"/>
          <w:w w:val="100"/>
          <w:position w:val="0"/>
          <w:shd w:val="clear" w:color="auto" w:fill="auto"/>
          <w:lang w:val="cs-CZ" w:eastAsia="cs-CZ" w:bidi="cs-CZ"/>
        </w:rPr>
        <w:t>Cena díla bude hrazena po dokončení, předání a převzetí díla bez vad a nedodělků.</w:t>
      </w:r>
    </w:p>
    <w:p>
      <w:pPr>
        <w:pStyle w:val="Style10"/>
        <w:keepNext w:val="0"/>
        <w:keepLines w:val="0"/>
        <w:widowControl w:val="0"/>
        <w:shd w:val="clear" w:color="auto" w:fill="auto"/>
        <w:bidi w:val="0"/>
        <w:spacing w:before="0" w:after="100" w:line="240" w:lineRule="auto"/>
        <w:ind w:left="380" w:right="0" w:firstLine="20"/>
        <w:jc w:val="both"/>
      </w:pPr>
      <w:r>
        <w:rPr>
          <w:color w:val="00000A"/>
          <w:spacing w:val="0"/>
          <w:w w:val="100"/>
          <w:position w:val="0"/>
          <w:shd w:val="clear" w:color="auto" w:fill="auto"/>
          <w:lang w:val="cs-CZ" w:eastAsia="cs-CZ" w:bidi="cs-CZ"/>
        </w:rPr>
        <w:t xml:space="preserve">Fakturu je zhotovitel povinen prokazatelně doručit objednateli nejpozději do </w:t>
      </w:r>
      <w:r>
        <w:rPr>
          <w:b/>
          <w:bCs/>
          <w:color w:val="00000A"/>
          <w:spacing w:val="0"/>
          <w:w w:val="100"/>
          <w:position w:val="0"/>
          <w:shd w:val="clear" w:color="auto" w:fill="auto"/>
          <w:lang w:val="cs-CZ" w:eastAsia="cs-CZ" w:bidi="cs-CZ"/>
        </w:rPr>
        <w:t>7 pracovních dnů ode dne uskutečnění plnění včetně potvrzeného soupisu provedených prací</w:t>
      </w:r>
      <w:r>
        <w:rPr>
          <w:color w:val="00000A"/>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0" w:right="0" w:firstLine="0"/>
        <w:jc w:val="both"/>
      </w:pPr>
      <w:r>
        <w:rPr>
          <w:b/>
          <w:bCs/>
          <w:color w:val="00000A"/>
          <w:spacing w:val="0"/>
          <w:w w:val="100"/>
          <w:position w:val="0"/>
          <w:shd w:val="clear" w:color="auto" w:fill="auto"/>
          <w:lang w:val="cs-CZ" w:eastAsia="cs-CZ" w:bidi="cs-CZ"/>
        </w:rPr>
        <w:t xml:space="preserve">a.i.3. </w:t>
      </w:r>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shd w:val="clear" w:color="auto" w:fill="auto"/>
        <w:bidi w:val="0"/>
        <w:spacing w:before="0" w:line="240" w:lineRule="auto"/>
        <w:ind w:left="380" w:right="0" w:hanging="380"/>
        <w:jc w:val="both"/>
      </w:pPr>
      <w:r>
        <w:rPr>
          <w:b/>
          <w:bCs/>
          <w:color w:val="00000A"/>
          <w:spacing w:val="0"/>
          <w:w w:val="100"/>
          <w:position w:val="0"/>
          <w:shd w:val="clear" w:color="auto" w:fill="auto"/>
          <w:lang w:val="cs-CZ" w:eastAsia="cs-CZ" w:bidi="cs-CZ"/>
        </w:rPr>
        <w:t xml:space="preserve">a.i.4. </w:t>
      </w:r>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10"/>
        <w:keepNext w:val="0"/>
        <w:keepLines w:val="0"/>
        <w:widowControl w:val="0"/>
        <w:shd w:val="clear" w:color="auto" w:fill="auto"/>
        <w:bidi w:val="0"/>
        <w:spacing w:before="0" w:after="0" w:line="240" w:lineRule="auto"/>
        <w:ind w:left="380" w:right="0" w:firstLine="20"/>
        <w:jc w:val="both"/>
      </w:pPr>
      <w:r>
        <w:rPr>
          <w:b/>
          <w:bCs/>
          <w:color w:val="00000A"/>
          <w:spacing w:val="0"/>
          <w:w w:val="100"/>
          <w:position w:val="0"/>
          <w:sz w:val="20"/>
          <w:szCs w:val="20"/>
          <w:shd w:val="clear" w:color="auto" w:fill="auto"/>
          <w:lang w:val="cs-CZ" w:eastAsia="cs-CZ" w:bidi="cs-CZ"/>
        </w:rPr>
        <w:t xml:space="preserve">a.i.5. </w:t>
      </w:r>
      <w:r>
        <w:rPr>
          <w:color w:val="00000A"/>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after="440" w:line="240" w:lineRule="auto"/>
        <w:ind w:left="0" w:right="0" w:firstLine="380"/>
        <w:jc w:val="both"/>
      </w:pPr>
      <w:r>
        <w:rPr>
          <w:color w:val="000000"/>
          <w:spacing w:val="0"/>
          <w:w w:val="100"/>
          <w:position w:val="0"/>
          <w:shd w:val="clear" w:color="auto" w:fill="auto"/>
          <w:lang w:val="cs-CZ" w:eastAsia="cs-CZ" w:bidi="cs-CZ"/>
        </w:rPr>
        <w:t>Předat faktury lze i elektronicky na adresu:</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 xml:space="preserve"> </w:t>
      </w:r>
      <w:r>
        <w:rPr>
          <w:b/>
          <w:bCs/>
          <w:color w:val="0000FF"/>
          <w:spacing w:val="0"/>
          <w:w w:val="100"/>
          <w:position w:val="0"/>
          <w:shd w:val="clear" w:color="auto" w:fill="auto"/>
          <w:lang w:val="cs-CZ" w:eastAsia="cs-CZ" w:bidi="cs-CZ"/>
        </w:rPr>
        <w:t>faktury-zcv@poh.cz</w:t>
      </w:r>
      <w:r>
        <w:rPr>
          <w:b/>
          <w:bCs/>
          <w:color w:val="000000"/>
          <w:spacing w:val="0"/>
          <w:w w:val="100"/>
          <w:position w:val="0"/>
          <w:shd w:val="clear" w:color="auto" w:fill="auto"/>
          <w:lang w:val="cs-CZ" w:eastAsia="cs-CZ" w:bidi="cs-CZ"/>
        </w:rPr>
        <w:t>.</w:t>
      </w:r>
      <w:r>
        <w:fldChar w:fldCharType="end"/>
      </w:r>
    </w:p>
    <w:p>
      <w:pPr>
        <w:pStyle w:val="Style10"/>
        <w:keepNext w:val="0"/>
        <w:keepLines w:val="0"/>
        <w:widowControl w:val="0"/>
        <w:shd w:val="clear" w:color="auto" w:fill="auto"/>
        <w:bidi w:val="0"/>
        <w:spacing w:before="0" w:line="240" w:lineRule="auto"/>
        <w:ind w:left="380" w:right="0" w:firstLine="20"/>
        <w:jc w:val="both"/>
      </w:pPr>
      <w:r>
        <w:rPr>
          <w:b/>
          <w:bCs/>
          <w:color w:val="00000A"/>
          <w:spacing w:val="0"/>
          <w:w w:val="100"/>
          <w:position w:val="0"/>
          <w:sz w:val="20"/>
          <w:szCs w:val="20"/>
          <w:shd w:val="clear" w:color="auto" w:fill="auto"/>
          <w:lang w:val="cs-CZ" w:eastAsia="cs-CZ" w:bidi="cs-CZ"/>
        </w:rPr>
        <w:t xml:space="preserve">a.i.6. </w:t>
      </w:r>
      <w:r>
        <w:rPr>
          <w:color w:val="00000A"/>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shd w:val="clear" w:color="auto" w:fill="auto"/>
        <w:bidi w:val="0"/>
        <w:spacing w:before="0" w:line="240" w:lineRule="auto"/>
        <w:ind w:left="380" w:right="0" w:firstLine="20"/>
        <w:jc w:val="both"/>
      </w:pPr>
      <w:r>
        <w:rPr>
          <w:b/>
          <w:bCs/>
          <w:color w:val="00000A"/>
          <w:spacing w:val="0"/>
          <w:w w:val="100"/>
          <w:position w:val="0"/>
          <w:sz w:val="20"/>
          <w:szCs w:val="20"/>
          <w:shd w:val="clear" w:color="auto" w:fill="auto"/>
          <w:lang w:val="cs-CZ" w:eastAsia="cs-CZ" w:bidi="cs-CZ"/>
        </w:rPr>
        <w:t xml:space="preserve">a.i.7. </w:t>
      </w:r>
      <w:r>
        <w:rPr>
          <w:color w:val="00000A"/>
          <w:spacing w:val="0"/>
          <w:w w:val="100"/>
          <w:position w:val="0"/>
          <w:shd w:val="clear" w:color="auto" w:fill="auto"/>
          <w:lang w:val="cs-CZ" w:eastAsia="cs-CZ" w:bidi="cs-CZ"/>
        </w:rPr>
        <w:t xml:space="preserve">Splatnost faktury je </w:t>
      </w:r>
      <w:r>
        <w:rPr>
          <w:b/>
          <w:bCs/>
          <w:color w:val="00000A"/>
          <w:spacing w:val="0"/>
          <w:w w:val="100"/>
          <w:position w:val="0"/>
          <w:shd w:val="clear" w:color="auto" w:fill="auto"/>
          <w:lang w:val="cs-CZ" w:eastAsia="cs-CZ" w:bidi="cs-CZ"/>
        </w:rPr>
        <w:t xml:space="preserve">30 dnů </w:t>
      </w:r>
      <w:r>
        <w:rPr>
          <w:color w:val="00000A"/>
          <w:spacing w:val="0"/>
          <w:w w:val="100"/>
          <w:position w:val="0"/>
          <w:shd w:val="clear" w:color="auto" w:fill="auto"/>
          <w:lang w:val="cs-CZ" w:eastAsia="cs-CZ" w:bidi="cs-CZ"/>
        </w:rPr>
        <w:t>ode dne doručení faktury objednateli.</w:t>
      </w:r>
    </w:p>
    <w:p>
      <w:pPr>
        <w:pStyle w:val="Style10"/>
        <w:keepNext w:val="0"/>
        <w:keepLines w:val="0"/>
        <w:widowControl w:val="0"/>
        <w:shd w:val="clear" w:color="auto" w:fill="auto"/>
        <w:bidi w:val="0"/>
        <w:spacing w:before="0" w:after="440" w:line="240" w:lineRule="auto"/>
        <w:ind w:left="380" w:right="0" w:firstLine="20"/>
        <w:jc w:val="both"/>
      </w:pPr>
      <w:r>
        <w:rPr>
          <w:b/>
          <w:bCs/>
          <w:color w:val="00000A"/>
          <w:spacing w:val="0"/>
          <w:w w:val="100"/>
          <w:position w:val="0"/>
          <w:sz w:val="20"/>
          <w:szCs w:val="20"/>
          <w:shd w:val="clear" w:color="auto" w:fill="auto"/>
          <w:lang w:val="cs-CZ" w:eastAsia="cs-CZ" w:bidi="cs-CZ"/>
        </w:rPr>
        <w:t xml:space="preserve">a.i.8. </w:t>
      </w:r>
      <w:r>
        <w:rPr>
          <w:color w:val="00000A"/>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5"/>
        </w:numPr>
        <w:shd w:val="clear" w:color="auto" w:fill="auto"/>
        <w:tabs>
          <w:tab w:pos="369" w:val="left"/>
        </w:tabs>
        <w:bidi w:val="0"/>
        <w:spacing w:before="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5"/>
        </w:numPr>
        <w:shd w:val="clear" w:color="auto" w:fill="auto"/>
        <w:tabs>
          <w:tab w:pos="380" w:val="left"/>
        </w:tabs>
        <w:bidi w:val="0"/>
        <w:spacing w:before="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5"/>
        </w:numPr>
        <w:shd w:val="clear" w:color="auto" w:fill="auto"/>
        <w:tabs>
          <w:tab w:pos="380" w:val="left"/>
        </w:tabs>
        <w:bidi w:val="0"/>
        <w:spacing w:before="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Při nesplnění termínu pro převzetí pracoviště dle čl. II. odst. 1. písm. a) nebo zahájení stavby dle čl. II. odst. 1. písm. b) této smlouvy se sjednává smluvní pokuta ve výši 2 000,- Kč za každý i započatý kalendářní den prodlení, až do dne splnění této povinnosti.</w:t>
      </w:r>
    </w:p>
    <w:p>
      <w:pPr>
        <w:pStyle w:val="Style10"/>
        <w:keepNext w:val="0"/>
        <w:keepLines w:val="0"/>
        <w:widowControl w:val="0"/>
        <w:numPr>
          <w:ilvl w:val="0"/>
          <w:numId w:val="15"/>
        </w:numPr>
        <w:shd w:val="clear" w:color="auto" w:fill="auto"/>
        <w:tabs>
          <w:tab w:pos="380" w:val="left"/>
        </w:tabs>
        <w:bidi w:val="0"/>
        <w:spacing w:before="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5"/>
        </w:numPr>
        <w:shd w:val="clear" w:color="auto" w:fill="auto"/>
        <w:tabs>
          <w:tab w:pos="380" w:val="left"/>
        </w:tabs>
        <w:bidi w:val="0"/>
        <w:spacing w:before="0" w:after="24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5"/>
        </w:numPr>
        <w:shd w:val="clear" w:color="auto" w:fill="auto"/>
        <w:tabs>
          <w:tab w:pos="380" w:val="left"/>
        </w:tabs>
        <w:bidi w:val="0"/>
        <w:spacing w:before="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5"/>
        </w:numPr>
        <w:shd w:val="clear" w:color="auto" w:fill="auto"/>
        <w:tabs>
          <w:tab w:pos="380" w:val="left"/>
        </w:tabs>
        <w:bidi w:val="0"/>
        <w:spacing w:before="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5"/>
        </w:numPr>
        <w:shd w:val="clear" w:color="auto" w:fill="auto"/>
        <w:tabs>
          <w:tab w:pos="380" w:val="left"/>
        </w:tabs>
        <w:bidi w:val="0"/>
        <w:spacing w:before="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5"/>
        </w:numPr>
        <w:shd w:val="clear" w:color="auto" w:fill="auto"/>
        <w:tabs>
          <w:tab w:pos="380" w:val="left"/>
        </w:tabs>
        <w:bidi w:val="0"/>
        <w:spacing w:before="0" w:after="44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7"/>
        </w:numPr>
        <w:shd w:val="clear" w:color="auto" w:fill="auto"/>
        <w:tabs>
          <w:tab w:pos="399" w:val="left"/>
        </w:tabs>
        <w:bidi w:val="0"/>
        <w:spacing w:before="0" w:after="0" w:line="221" w:lineRule="auto"/>
        <w:ind w:left="0" w:right="0" w:firstLine="0"/>
        <w:jc w:val="both"/>
      </w:pPr>
      <w:bookmarkStart w:id="95" w:name="bookmark95"/>
      <w:bookmarkEnd w:id="95"/>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shd w:val="clear" w:color="auto" w:fill="auto"/>
        <w:bidi w:val="0"/>
        <w:spacing w:before="0" w:after="100" w:line="240" w:lineRule="auto"/>
        <w:ind w:left="0" w:right="0" w:firstLine="380"/>
        <w:jc w:val="both"/>
      </w:pPr>
      <w:r>
        <w:rPr>
          <w:color w:val="00000A"/>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9"/>
        </w:numPr>
        <w:shd w:val="clear" w:color="auto" w:fill="auto"/>
        <w:tabs>
          <w:tab w:pos="986" w:val="left"/>
        </w:tabs>
        <w:bidi w:val="0"/>
        <w:spacing w:before="0" w:after="100" w:line="240" w:lineRule="auto"/>
        <w:ind w:left="1020" w:right="0" w:hanging="600"/>
        <w:jc w:val="both"/>
      </w:pPr>
      <w:bookmarkStart w:id="96" w:name="bookmark96"/>
      <w:bookmarkEnd w:id="96"/>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9"/>
        </w:numPr>
        <w:shd w:val="clear" w:color="auto" w:fill="auto"/>
        <w:tabs>
          <w:tab w:pos="986" w:val="left"/>
        </w:tabs>
        <w:bidi w:val="0"/>
        <w:spacing w:before="0" w:after="100" w:line="240" w:lineRule="auto"/>
        <w:ind w:left="1020" w:right="0" w:hanging="600"/>
        <w:jc w:val="both"/>
      </w:pPr>
      <w:bookmarkStart w:id="97" w:name="bookmark97"/>
      <w:bookmarkEnd w:id="97"/>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line="240" w:lineRule="auto"/>
        <w:ind w:left="380" w:right="0" w:firstLine="4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numPr>
          <w:ilvl w:val="0"/>
          <w:numId w:val="17"/>
        </w:numPr>
        <w:shd w:val="clear" w:color="auto" w:fill="auto"/>
        <w:tabs>
          <w:tab w:pos="357" w:val="left"/>
        </w:tabs>
        <w:bidi w:val="0"/>
        <w:spacing w:before="0" w:after="10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 xml:space="preserve">Záruční doba se sjednává na provedené práce v délce </w:t>
      </w:r>
      <w:r>
        <w:rPr>
          <w:b/>
          <w:bCs/>
          <w:color w:val="000000"/>
          <w:spacing w:val="0"/>
          <w:w w:val="100"/>
          <w:position w:val="0"/>
          <w:shd w:val="clear" w:color="auto" w:fill="auto"/>
          <w:lang w:val="cs-CZ" w:eastAsia="cs-CZ" w:bidi="cs-CZ"/>
        </w:rPr>
        <w:t xml:space="preserve">12 měsíců </w:t>
      </w:r>
      <w:r>
        <w:rPr>
          <w:color w:val="000000"/>
          <w:spacing w:val="0"/>
          <w:w w:val="100"/>
          <w:position w:val="0"/>
          <w:shd w:val="clear" w:color="auto" w:fill="auto"/>
          <w:lang w:val="cs-CZ" w:eastAsia="cs-CZ" w:bidi="cs-CZ"/>
        </w:rPr>
        <w:t>ode dne předání a převzetí díla objednatelem.</w:t>
      </w:r>
    </w:p>
    <w:p>
      <w:pPr>
        <w:pStyle w:val="Style10"/>
        <w:keepNext w:val="0"/>
        <w:keepLines w:val="0"/>
        <w:widowControl w:val="0"/>
        <w:shd w:val="clear" w:color="auto" w:fill="auto"/>
        <w:bidi w:val="0"/>
        <w:spacing w:before="0" w:after="100" w:line="240" w:lineRule="auto"/>
        <w:ind w:left="380" w:right="0" w:firstLine="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10"/>
        <w:keepNext w:val="0"/>
        <w:keepLines w:val="0"/>
        <w:widowControl w:val="0"/>
        <w:shd w:val="clear" w:color="auto" w:fill="auto"/>
        <w:bidi w:val="0"/>
        <w:spacing w:before="0" w:after="134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8"/>
        <w:keepNext/>
        <w:keepLines/>
        <w:widowControl w:val="0"/>
        <w:numPr>
          <w:ilvl w:val="0"/>
          <w:numId w:val="17"/>
        </w:numPr>
        <w:shd w:val="clear" w:color="auto" w:fill="auto"/>
        <w:tabs>
          <w:tab w:pos="357" w:val="left"/>
        </w:tabs>
        <w:bidi w:val="0"/>
        <w:spacing w:before="0" w:line="240" w:lineRule="auto"/>
        <w:ind w:right="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se nebude jednat o záruční vadu, zhotovitel na základě souhlasu objednatele předloží na provedené práce a spotřebovaný materiál řádnou fakturu s řádným výkazem provedených prací. Pokud zhotovitel neodstraní vady ve výše uvedených termínech, je povinen uhradit objednateli smluvní pokutu dle smluvního ujednání.</w:t>
      </w:r>
      <w:bookmarkEnd w:id="100"/>
      <w:bookmarkEnd w:id="102"/>
      <w:bookmarkEnd w:id="99"/>
    </w:p>
    <w:p>
      <w:pPr>
        <w:pStyle w:val="Style8"/>
        <w:keepNext/>
        <w:keepLines/>
        <w:widowControl w:val="0"/>
        <w:numPr>
          <w:ilvl w:val="0"/>
          <w:numId w:val="17"/>
        </w:numPr>
        <w:shd w:val="clear" w:color="auto" w:fill="auto"/>
        <w:tabs>
          <w:tab w:pos="357" w:val="left"/>
        </w:tabs>
        <w:bidi w:val="0"/>
        <w:spacing w:before="0" w:line="240" w:lineRule="auto"/>
        <w:ind w:right="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103"/>
      <w:bookmarkEnd w:id="104"/>
      <w:bookmarkEnd w:id="106"/>
    </w:p>
    <w:p>
      <w:pPr>
        <w:pStyle w:val="Style8"/>
        <w:keepNext/>
        <w:keepLines/>
        <w:widowControl w:val="0"/>
        <w:shd w:val="clear" w:color="auto" w:fill="auto"/>
        <w:bidi w:val="0"/>
        <w:spacing w:before="0" w:after="200" w:line="240" w:lineRule="auto"/>
        <w:ind w:right="0" w:firstLine="0"/>
        <w:jc w:val="both"/>
      </w:pPr>
      <w:bookmarkStart w:id="107" w:name="bookmark107"/>
      <w:bookmarkStart w:id="108" w:name="bookmark108"/>
      <w:bookmarkStart w:id="109" w:name="bookmark109"/>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107"/>
      <w:bookmarkEnd w:id="108"/>
      <w:bookmarkEnd w:id="109"/>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21"/>
        </w:numPr>
        <w:shd w:val="clear" w:color="auto" w:fill="auto"/>
        <w:tabs>
          <w:tab w:pos="357" w:val="left"/>
        </w:tabs>
        <w:bidi w:val="0"/>
        <w:spacing w:before="0" w:after="20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8"/>
        <w:keepNext/>
        <w:keepLines/>
        <w:widowControl w:val="0"/>
        <w:numPr>
          <w:ilvl w:val="0"/>
          <w:numId w:val="21"/>
        </w:numPr>
        <w:shd w:val="clear" w:color="auto" w:fill="auto"/>
        <w:tabs>
          <w:tab w:pos="357" w:val="left"/>
        </w:tabs>
        <w:bidi w:val="0"/>
        <w:spacing w:before="0" w:after="140" w:line="240" w:lineRule="auto"/>
        <w:ind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11"/>
      <w:bookmarkEnd w:id="112"/>
      <w:bookmarkEnd w:id="114"/>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3"/>
        </w:numPr>
        <w:shd w:val="clear" w:color="auto" w:fill="auto"/>
        <w:tabs>
          <w:tab w:pos="371" w:val="left"/>
        </w:tabs>
        <w:bidi w:val="0"/>
        <w:spacing w:before="0" w:line="230" w:lineRule="auto"/>
        <w:ind w:left="380" w:right="0" w:hanging="380"/>
        <w:jc w:val="both"/>
      </w:pPr>
      <w:bookmarkStart w:id="115" w:name="bookmark115"/>
      <w:bookmarkEnd w:id="11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3"/>
        </w:numPr>
        <w:shd w:val="clear" w:color="auto" w:fill="auto"/>
        <w:tabs>
          <w:tab w:pos="371" w:val="left"/>
        </w:tabs>
        <w:bidi w:val="0"/>
        <w:spacing w:before="0" w:line="240" w:lineRule="auto"/>
        <w:ind w:left="380" w:right="0" w:hanging="380"/>
        <w:jc w:val="both"/>
      </w:pPr>
      <w:bookmarkStart w:id="116" w:name="bookmark116"/>
      <w:bookmarkEnd w:id="116"/>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3"/>
        </w:numPr>
        <w:shd w:val="clear" w:color="auto" w:fill="auto"/>
        <w:tabs>
          <w:tab w:pos="371" w:val="left"/>
        </w:tabs>
        <w:bidi w:val="0"/>
        <w:spacing w:before="0" w:after="840" w:line="240" w:lineRule="auto"/>
        <w:ind w:left="380" w:right="0" w:hanging="380"/>
        <w:jc w:val="both"/>
      </w:pPr>
      <w:bookmarkStart w:id="117" w:name="bookmark117"/>
      <w:bookmarkEnd w:id="117"/>
      <w:r>
        <w:rPr>
          <w:color w:val="00000A"/>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8"/>
        <w:keepNext/>
        <w:keepLines/>
        <w:widowControl w:val="0"/>
        <w:numPr>
          <w:ilvl w:val="0"/>
          <w:numId w:val="23"/>
        </w:numPr>
        <w:shd w:val="clear" w:color="auto" w:fill="auto"/>
        <w:tabs>
          <w:tab w:pos="358" w:val="left"/>
        </w:tabs>
        <w:bidi w:val="0"/>
        <w:spacing w:before="0" w:after="0" w:line="240" w:lineRule="auto"/>
        <w:ind w:right="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18"/>
      <w:bookmarkEnd w:id="119"/>
      <w:bookmarkEnd w:id="121"/>
    </w:p>
    <w:p>
      <w:pPr>
        <w:pStyle w:val="Style8"/>
        <w:keepNext/>
        <w:keepLines/>
        <w:widowControl w:val="0"/>
        <w:shd w:val="clear" w:color="auto" w:fill="auto"/>
        <w:bidi w:val="0"/>
        <w:spacing w:before="0" w:after="60" w:line="240" w:lineRule="auto"/>
        <w:ind w:left="0" w:right="0" w:firstLine="0"/>
        <w:jc w:val="center"/>
      </w:pPr>
      <w:bookmarkStart w:id="122" w:name="bookmark122"/>
      <w:bookmarkStart w:id="123" w:name="bookmark123"/>
      <w:bookmarkStart w:id="124" w:name="bookmark124"/>
      <w:r>
        <w:rPr>
          <w:b/>
          <w:bCs/>
          <w:color w:val="000000"/>
          <w:spacing w:val="0"/>
          <w:w w:val="100"/>
          <w:position w:val="0"/>
          <w:shd w:val="clear" w:color="auto" w:fill="auto"/>
          <w:lang w:val="cs-CZ" w:eastAsia="cs-CZ" w:bidi="cs-CZ"/>
        </w:rPr>
        <w:t>Čl. IX. ZÁVĚREČNÁ USTANOVENÍ</w:t>
      </w:r>
      <w:bookmarkEnd w:id="122"/>
      <w:bookmarkEnd w:id="123"/>
      <w:bookmarkEnd w:id="124"/>
    </w:p>
    <w:p>
      <w:pPr>
        <w:pStyle w:val="Style10"/>
        <w:keepNext w:val="0"/>
        <w:keepLines w:val="0"/>
        <w:widowControl w:val="0"/>
        <w:numPr>
          <w:ilvl w:val="0"/>
          <w:numId w:val="25"/>
        </w:numPr>
        <w:shd w:val="clear" w:color="auto" w:fill="auto"/>
        <w:tabs>
          <w:tab w:pos="371" w:val="left"/>
        </w:tabs>
        <w:bidi w:val="0"/>
        <w:spacing w:before="0" w:after="60" w:line="240" w:lineRule="auto"/>
        <w:ind w:left="380" w:right="0" w:hanging="380"/>
        <w:jc w:val="both"/>
      </w:pPr>
      <w:bookmarkStart w:id="125" w:name="bookmark125"/>
      <w:bookmarkEnd w:id="125"/>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10"/>
        <w:keepNext w:val="0"/>
        <w:keepLines w:val="0"/>
        <w:widowControl w:val="0"/>
        <w:numPr>
          <w:ilvl w:val="0"/>
          <w:numId w:val="25"/>
        </w:numPr>
        <w:shd w:val="clear" w:color="auto" w:fill="auto"/>
        <w:tabs>
          <w:tab w:pos="371" w:val="left"/>
        </w:tabs>
        <w:bidi w:val="0"/>
        <w:spacing w:before="0" w:after="60" w:line="240" w:lineRule="auto"/>
        <w:ind w:left="380" w:right="0" w:hanging="380"/>
        <w:jc w:val="both"/>
      </w:pPr>
      <w:bookmarkStart w:id="126" w:name="bookmark126"/>
      <w:bookmarkEnd w:id="126"/>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5"/>
        </w:numPr>
        <w:shd w:val="clear" w:color="auto" w:fill="auto"/>
        <w:tabs>
          <w:tab w:pos="371" w:val="left"/>
        </w:tabs>
        <w:bidi w:val="0"/>
        <w:spacing w:before="0" w:after="60" w:line="240" w:lineRule="auto"/>
        <w:ind w:left="380" w:right="0" w:hanging="380"/>
        <w:jc w:val="both"/>
      </w:pPr>
      <w:bookmarkStart w:id="127" w:name="bookmark127"/>
      <w:bookmarkEnd w:id="127"/>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17"/>
        <w:keepNext/>
        <w:keepLines/>
        <w:widowControl w:val="0"/>
        <w:numPr>
          <w:ilvl w:val="0"/>
          <w:numId w:val="27"/>
        </w:numPr>
        <w:shd w:val="clear" w:color="auto" w:fill="auto"/>
        <w:tabs>
          <w:tab w:pos="1179" w:val="left"/>
        </w:tabs>
        <w:bidi w:val="0"/>
        <w:spacing w:before="0" w:after="120" w:line="240" w:lineRule="auto"/>
        <w:ind w:left="1160" w:right="0" w:hanging="36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28"/>
      <w:bookmarkEnd w:id="129"/>
      <w:bookmarkEnd w:id="131"/>
    </w:p>
    <w:p>
      <w:pPr>
        <w:pStyle w:val="Style17"/>
        <w:keepNext/>
        <w:keepLines/>
        <w:widowControl w:val="0"/>
        <w:numPr>
          <w:ilvl w:val="0"/>
          <w:numId w:val="27"/>
        </w:numPr>
        <w:shd w:val="clear" w:color="auto" w:fill="auto"/>
        <w:tabs>
          <w:tab w:pos="1179" w:val="left"/>
        </w:tabs>
        <w:bidi w:val="0"/>
        <w:spacing w:before="0" w:after="120" w:line="240" w:lineRule="auto"/>
        <w:ind w:left="0" w:right="0" w:firstLine="80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bezdůvodném přerušení prací zhotovitele, které trvá více než 14 dnů,</w:t>
      </w:r>
      <w:bookmarkEnd w:id="132"/>
      <w:bookmarkEnd w:id="133"/>
      <w:bookmarkEnd w:id="135"/>
    </w:p>
    <w:p>
      <w:pPr>
        <w:pStyle w:val="Style17"/>
        <w:keepNext/>
        <w:keepLines/>
        <w:widowControl w:val="0"/>
        <w:numPr>
          <w:ilvl w:val="0"/>
          <w:numId w:val="27"/>
        </w:numPr>
        <w:shd w:val="clear" w:color="auto" w:fill="auto"/>
        <w:tabs>
          <w:tab w:pos="1410" w:val="left"/>
        </w:tabs>
        <w:bidi w:val="0"/>
        <w:spacing w:before="0" w:after="0" w:line="240" w:lineRule="auto"/>
        <w:ind w:left="0" w:right="0" w:firstLine="80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zásadním porušení technologické kázně zhotovitele, zanedbání provádění</w:t>
      </w:r>
      <w:bookmarkEnd w:id="136"/>
      <w:bookmarkEnd w:id="137"/>
      <w:bookmarkEnd w:id="139"/>
    </w:p>
    <w:p>
      <w:pPr>
        <w:pStyle w:val="Style10"/>
        <w:keepNext w:val="0"/>
        <w:keepLines w:val="0"/>
        <w:widowControl w:val="0"/>
        <w:shd w:val="clear" w:color="auto" w:fill="auto"/>
        <w:tabs>
          <w:tab w:pos="2302" w:val="left"/>
        </w:tabs>
        <w:bidi w:val="0"/>
        <w:spacing w:before="0" w:after="0" w:line="240" w:lineRule="auto"/>
        <w:ind w:left="1160" w:right="0" w:firstLine="0"/>
        <w:jc w:val="both"/>
      </w:pPr>
      <w:bookmarkStart w:id="140" w:name="bookmark140"/>
      <w:r>
        <w:rPr>
          <w:color w:val="000000"/>
          <w:spacing w:val="0"/>
          <w:w w:val="100"/>
          <w:position w:val="0"/>
          <w:shd w:val="clear" w:color="auto" w:fill="auto"/>
          <w:lang w:val="cs-CZ" w:eastAsia="cs-CZ" w:bidi="cs-CZ"/>
        </w:rPr>
        <w:t>kontroly</w:t>
        <w:tab/>
        <w:t>kvality zhotovitele při realizaci díla, včetně opakované absence</w:t>
      </w:r>
      <w:bookmarkEnd w:id="140"/>
    </w:p>
    <w:p>
      <w:pPr>
        <w:pStyle w:val="Style10"/>
        <w:keepNext w:val="0"/>
        <w:keepLines w:val="0"/>
        <w:widowControl w:val="0"/>
        <w:shd w:val="clear" w:color="auto" w:fill="auto"/>
        <w:bidi w:val="0"/>
        <w:spacing w:before="0" w:after="120" w:line="240" w:lineRule="auto"/>
        <w:ind w:left="1160" w:right="0" w:firstLine="0"/>
        <w:jc w:val="both"/>
      </w:pPr>
      <w:bookmarkStart w:id="141" w:name="bookmark141"/>
      <w:r>
        <w:rPr>
          <w:color w:val="000000"/>
          <w:spacing w:val="0"/>
          <w:w w:val="100"/>
          <w:position w:val="0"/>
          <w:shd w:val="clear" w:color="auto" w:fill="auto"/>
          <w:lang w:val="cs-CZ" w:eastAsia="cs-CZ" w:bidi="cs-CZ"/>
        </w:rPr>
        <w:t>odborného vedení stavby při rozhodujících dodávkách pro zajištění řádného plnění díla.</w:t>
      </w:r>
      <w:bookmarkEnd w:id="141"/>
    </w:p>
    <w:p>
      <w:pPr>
        <w:pStyle w:val="Style17"/>
        <w:keepNext/>
        <w:keepLines/>
        <w:widowControl w:val="0"/>
        <w:numPr>
          <w:ilvl w:val="0"/>
          <w:numId w:val="27"/>
        </w:numPr>
        <w:shd w:val="clear" w:color="auto" w:fill="auto"/>
        <w:tabs>
          <w:tab w:pos="1179" w:val="left"/>
        </w:tabs>
        <w:bidi w:val="0"/>
        <w:spacing w:before="0" w:after="120" w:line="240" w:lineRule="auto"/>
        <w:ind w:left="0" w:right="0" w:firstLine="80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neplněním povinností zhotovitele vést řádně zápisy do stavebního deníku.</w:t>
      </w:r>
      <w:bookmarkEnd w:id="142"/>
      <w:bookmarkEnd w:id="143"/>
      <w:bookmarkEnd w:id="145"/>
    </w:p>
    <w:p>
      <w:pPr>
        <w:pStyle w:val="Style10"/>
        <w:keepNext w:val="0"/>
        <w:keepLines w:val="0"/>
        <w:widowControl w:val="0"/>
        <w:numPr>
          <w:ilvl w:val="0"/>
          <w:numId w:val="25"/>
        </w:numPr>
        <w:shd w:val="clear" w:color="auto" w:fill="auto"/>
        <w:tabs>
          <w:tab w:pos="371" w:val="left"/>
        </w:tabs>
        <w:bidi w:val="0"/>
        <w:spacing w:before="0" w:after="120" w:line="240" w:lineRule="auto"/>
        <w:ind w:left="380" w:right="0" w:hanging="380"/>
        <w:jc w:val="both"/>
      </w:pPr>
      <w:bookmarkStart w:id="146" w:name="bookmark146"/>
      <w:bookmarkEnd w:id="146"/>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5"/>
        </w:numPr>
        <w:shd w:val="clear" w:color="auto" w:fill="auto"/>
        <w:tabs>
          <w:tab w:pos="360" w:val="left"/>
        </w:tabs>
        <w:bidi w:val="0"/>
        <w:spacing w:before="0" w:after="60" w:line="240" w:lineRule="auto"/>
        <w:ind w:left="380" w:right="0" w:hanging="380"/>
        <w:jc w:val="both"/>
      </w:pPr>
      <w:bookmarkStart w:id="147" w:name="bookmark147"/>
      <w:bookmarkEnd w:id="147"/>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5"/>
        </w:numPr>
        <w:shd w:val="clear" w:color="auto" w:fill="auto"/>
        <w:tabs>
          <w:tab w:pos="360" w:val="left"/>
        </w:tabs>
        <w:bidi w:val="0"/>
        <w:spacing w:before="0" w:after="6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5"/>
        </w:numPr>
        <w:shd w:val="clear" w:color="auto" w:fill="auto"/>
        <w:tabs>
          <w:tab w:pos="360" w:val="left"/>
        </w:tabs>
        <w:bidi w:val="0"/>
        <w:spacing w:before="0" w:after="6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5"/>
        </w:numPr>
        <w:shd w:val="clear" w:color="auto" w:fill="auto"/>
        <w:tabs>
          <w:tab w:pos="360" w:val="left"/>
        </w:tabs>
        <w:bidi w:val="0"/>
        <w:spacing w:before="0" w:after="6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5"/>
        </w:numPr>
        <w:shd w:val="clear" w:color="auto" w:fill="auto"/>
        <w:tabs>
          <w:tab w:pos="471" w:val="left"/>
        </w:tabs>
        <w:bidi w:val="0"/>
        <w:spacing w:before="0" w:after="60" w:line="240" w:lineRule="auto"/>
        <w:ind w:left="380" w:right="0" w:hanging="380"/>
        <w:jc w:val="both"/>
      </w:pPr>
      <w:bookmarkStart w:id="152" w:name="bookmark152"/>
      <w:bookmarkEnd w:id="152"/>
      <w:r>
        <w:rPr>
          <w:color w:val="00000A"/>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5"/>
        </w:numPr>
        <w:shd w:val="clear" w:color="auto" w:fill="auto"/>
        <w:tabs>
          <w:tab w:pos="471"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0A"/>
          <w:spacing w:val="0"/>
          <w:w w:val="100"/>
          <w:position w:val="0"/>
          <w:shd w:val="clear" w:color="auto" w:fill="auto"/>
          <w:lang w:val="cs-CZ" w:eastAsia="cs-CZ" w:bidi="cs-CZ"/>
        </w:rPr>
        <w:t>http://www.poh.cz/informace-o-zpracovani-</w:t>
      </w:r>
      <w:r>
        <w:fldChar w:fldCharType="end"/>
      </w:r>
      <w:r>
        <w:rPr>
          <w:color w:val="00000A"/>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A"/>
          <w:spacing w:val="0"/>
          <w:w w:val="100"/>
          <w:position w:val="0"/>
          <w:shd w:val="clear" w:color="auto" w:fill="auto"/>
          <w:lang w:val="cs-CZ" w:eastAsia="cs-CZ" w:bidi="cs-CZ"/>
        </w:rPr>
        <w:t>osobnich-udaju/d-1369/p1=1459</w:t>
      </w:r>
      <w:r>
        <w:fldChar w:fldCharType="end"/>
      </w:r>
    </w:p>
    <w:p>
      <w:pPr>
        <w:pStyle w:val="Style10"/>
        <w:keepNext w:val="0"/>
        <w:keepLines w:val="0"/>
        <w:widowControl w:val="0"/>
        <w:numPr>
          <w:ilvl w:val="0"/>
          <w:numId w:val="25"/>
        </w:numPr>
        <w:shd w:val="clear" w:color="auto" w:fill="auto"/>
        <w:tabs>
          <w:tab w:pos="471" w:val="left"/>
        </w:tabs>
        <w:bidi w:val="0"/>
        <w:spacing w:before="0" w:line="221" w:lineRule="auto"/>
        <w:ind w:left="0" w:right="0" w:firstLine="0"/>
        <w:jc w:val="both"/>
      </w:pPr>
      <w:bookmarkStart w:id="154" w:name="bookmark154"/>
      <w:bookmarkEnd w:id="154"/>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numPr>
          <w:ilvl w:val="0"/>
          <w:numId w:val="25"/>
        </w:numPr>
        <w:shd w:val="clear" w:color="auto" w:fill="auto"/>
        <w:tabs>
          <w:tab w:pos="471" w:val="left"/>
        </w:tabs>
        <w:bidi w:val="0"/>
        <w:spacing w:before="0" w:line="240" w:lineRule="auto"/>
        <w:ind w:left="380" w:right="0" w:hanging="380"/>
        <w:jc w:val="both"/>
      </w:pPr>
      <w:bookmarkStart w:id="155" w:name="bookmark155"/>
      <w:bookmarkEnd w:id="155"/>
      <w:r>
        <w:rPr>
          <w:color w:val="00000A"/>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5"/>
        </w:numPr>
        <w:shd w:val="clear" w:color="auto" w:fill="auto"/>
        <w:tabs>
          <w:tab w:pos="471" w:val="left"/>
        </w:tabs>
        <w:bidi w:val="0"/>
        <w:spacing w:before="0" w:after="320" w:line="240" w:lineRule="auto"/>
        <w:ind w:left="380" w:right="0" w:hanging="380"/>
        <w:jc w:val="both"/>
      </w:pPr>
      <w:bookmarkStart w:id="156" w:name="bookmark156"/>
      <w:bookmarkEnd w:id="156"/>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5"/>
        </w:numPr>
        <w:shd w:val="clear" w:color="auto" w:fill="auto"/>
        <w:tabs>
          <w:tab w:pos="471" w:val="left"/>
        </w:tabs>
        <w:bidi w:val="0"/>
        <w:spacing w:before="0" w:after="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Priorita 1) Tato smlouva</w:t>
      </w:r>
      <w:r>
        <w:br w:type="page"/>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Cenová nabídka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2: Čestné prohlášení k finančním sankcím</w:t>
      </w:r>
    </w:p>
    <w:p>
      <w:pPr>
        <w:pStyle w:val="Style10"/>
        <w:keepNext w:val="0"/>
        <w:keepLines w:val="0"/>
        <w:widowControl w:val="0"/>
        <w:shd w:val="clear" w:color="auto" w:fill="auto"/>
        <w:bidi w:val="0"/>
        <w:spacing w:before="0" w:after="0" w:line="240" w:lineRule="auto"/>
        <w:ind w:left="1460" w:right="0" w:hanging="1460"/>
        <w:jc w:val="left"/>
        <w:sectPr>
          <w:headerReference w:type="default" r:id="rId11"/>
          <w:footerReference w:type="default" r:id="rId12"/>
          <w:footnotePr>
            <w:pos w:val="pageBottom"/>
            <w:numFmt w:val="decimal"/>
            <w:numRestart w:val="continuous"/>
          </w:footnotePr>
          <w:pgSz w:w="11909" w:h="16838"/>
          <w:pgMar w:top="1052" w:left="1395" w:right="1383" w:bottom="1338"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 3: Čestné prohlášení o společensky odpovědném plnění veřejné zakázky</w:t>
      </w:r>
    </w:p>
    <w:p>
      <w:pPr>
        <w:widowControl w:val="0"/>
        <w:spacing w:before="62" w:after="6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0867"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6" w:right="1847" w:bottom="10867" w:header="0" w:footer="3" w:gutter="0"/>
          <w:cols w:num="2" w:space="1278"/>
          <w:noEndnote/>
          <w:rtlGutter w:val="0"/>
          <w:docGrid w:linePitch="360"/>
        </w:sectPr>
      </w:pPr>
      <w:r>
        <w:rPr>
          <w:color w:val="000000"/>
          <w:spacing w:val="0"/>
          <w:w w:val="100"/>
          <w:position w:val="0"/>
          <w:shd w:val="clear" w:color="auto" w:fill="auto"/>
          <w:lang w:val="cs-CZ" w:eastAsia="cs-CZ" w:bidi="cs-CZ"/>
        </w:rPr>
        <w:t xml:space="preserve">V Chomutově dne …………… </w:t>
      </w: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V Českých Budějovicích dne ……….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8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887730</wp:posOffset>
                </wp:positionH>
                <wp:positionV relativeFrom="paragraph">
                  <wp:posOffset>12700</wp:posOffset>
                </wp:positionV>
                <wp:extent cx="1688465" cy="548640"/>
                <wp:wrapSquare wrapText="bothSides"/>
                <wp:docPr id="13" name="Shape 13"/>
                <a:graphic xmlns:a="http://schemas.openxmlformats.org/drawingml/2006/main">
                  <a:graphicData uri="http://schemas.microsoft.com/office/word/2010/wordprocessingShape">
                    <wps:wsp>
                      <wps:cNvSpPr txBox="1"/>
                      <wps:spPr>
                        <a:xfrm>
                          <a:ext cx="1688465" cy="5486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Chomutov představenstva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39" type="#_x0000_t202" style="position:absolute;margin-left:69.900000000000006pt;margin-top:1.pt;width:132.94999999999999pt;height:43.200000000000003pt;z-index:-12582937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Chomutov představenstva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square" anchorx="page"/>
              </v:shape>
            </w:pict>
          </mc:Fallback>
        </mc:AlternateContent>
      </w:r>
    </w:p>
    <w:p>
      <w:pPr>
        <w:pStyle w:val="Style10"/>
        <w:keepNext w:val="0"/>
        <w:keepLines w:val="0"/>
        <w:widowControl w:val="0"/>
        <w:shd w:val="clear" w:color="auto" w:fill="auto"/>
        <w:tabs>
          <w:tab w:pos="4066" w:val="left"/>
        </w:tabs>
        <w:bidi w:val="0"/>
        <w:spacing w:before="0" w:after="200" w:line="240" w:lineRule="auto"/>
        <w:ind w:left="0" w:right="0" w:firstLine="0"/>
        <w:jc w:val="right"/>
      </w:pPr>
      <w:r>
        <w:rPr>
          <w:color w:val="000000"/>
          <w:spacing w:val="0"/>
          <w:w w:val="100"/>
          <w:position w:val="0"/>
          <w:shd w:val="clear" w:color="auto" w:fill="auto"/>
          <w:lang w:val="cs-CZ" w:eastAsia="cs-CZ" w:bidi="cs-CZ"/>
        </w:rPr>
        <w:t>předseda představenstva</w:t>
        <w:tab/>
        <w:t>člen</w:t>
      </w:r>
    </w:p>
    <w:p>
      <w:pPr>
        <w:pStyle w:val="Style10"/>
        <w:keepNext w:val="0"/>
        <w:keepLines w:val="0"/>
        <w:widowControl w:val="0"/>
        <w:shd w:val="clear" w:color="auto" w:fill="auto"/>
        <w:bidi w:val="0"/>
        <w:spacing w:before="0" w:after="0" w:line="240" w:lineRule="auto"/>
        <w:ind w:left="0" w:right="440" w:firstLine="0"/>
        <w:jc w:val="right"/>
      </w:pPr>
      <w:r>
        <w:rPr>
          <w:color w:val="000000"/>
          <w:spacing w:val="0"/>
          <w:w w:val="100"/>
          <w:position w:val="0"/>
          <w:shd w:val="clear" w:color="auto" w:fill="auto"/>
          <w:lang w:val="cs-CZ" w:eastAsia="cs-CZ" w:bidi="cs-CZ"/>
        </w:rPr>
        <w:t>AGROZET České Budějovice, a.s.</w:t>
      </w:r>
    </w:p>
    <w:sectPr>
      <w:footnotePr>
        <w:pos w:val="pageBottom"/>
        <w:numFmt w:val="decimal"/>
        <w:numRestart w:val="continuous"/>
      </w:footnotePr>
      <w:type w:val="continuous"/>
      <w:pgSz w:w="11909" w:h="16838"/>
      <w:pgMar w:top="1080" w:left="4056" w:right="1387" w:bottom="128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5828030</wp:posOffset>
              </wp:positionH>
              <wp:positionV relativeFrom="page">
                <wp:posOffset>9878695</wp:posOffset>
              </wp:positionV>
              <wp:extent cx="838200" cy="207010"/>
              <wp:wrapNone/>
              <wp:docPr id="3" name="Shape 3"/>
              <a:graphic xmlns:a="http://schemas.openxmlformats.org/drawingml/2006/main">
                <a:graphicData uri="http://schemas.microsoft.com/office/word/2010/wordprocessingShape">
                  <wps:wsp>
                    <wps:cNvSpPr txBox="1"/>
                    <wps:spPr>
                      <a:xfrm>
                        <a:ext cx="838200" cy="2070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58.90000000000003pt;margin-top:777.85000000000002pt;width:66.pt;height:16.3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5827395</wp:posOffset>
              </wp:positionH>
              <wp:positionV relativeFrom="page">
                <wp:posOffset>9875520</wp:posOffset>
              </wp:positionV>
              <wp:extent cx="838200" cy="207010"/>
              <wp:wrapNone/>
              <wp:docPr id="7" name="Shape 7"/>
              <a:graphic xmlns:a="http://schemas.openxmlformats.org/drawingml/2006/main">
                <a:graphicData uri="http://schemas.microsoft.com/office/word/2010/wordprocessingShape">
                  <wps:wsp>
                    <wps:cNvSpPr txBox="1"/>
                    <wps:spPr>
                      <a:xfrm>
                        <a:ext cx="838200" cy="2070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58.85000000000002pt;margin-top:777.60000000000002pt;width:66.pt;height:16.3000000000000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5828030</wp:posOffset>
              </wp:positionH>
              <wp:positionV relativeFrom="page">
                <wp:posOffset>9878695</wp:posOffset>
              </wp:positionV>
              <wp:extent cx="838200" cy="207010"/>
              <wp:wrapNone/>
              <wp:docPr id="11" name="Shape 11"/>
              <a:graphic xmlns:a="http://schemas.openxmlformats.org/drawingml/2006/main">
                <a:graphicData uri="http://schemas.microsoft.com/office/word/2010/wordprocessingShape">
                  <wps:wsp>
                    <wps:cNvSpPr txBox="1"/>
                    <wps:spPr>
                      <a:xfrm>
                        <a:ext cx="838200" cy="2070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 id="_x0000_s1037" type="#_x0000_t202" style="position:absolute;margin-left:458.90000000000003pt;margin-top:777.85000000000002pt;width:66.pt;height:16.300000000000001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5742940</wp:posOffset>
              </wp:positionH>
              <wp:positionV relativeFrom="page">
                <wp:posOffset>417830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19999999999999pt;margin-top:32.899999999999999pt;width:72.5pt;height:15.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5742305</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15000000000003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5742940</wp:posOffset>
              </wp:positionH>
              <wp:positionV relativeFrom="page">
                <wp:posOffset>417830</wp:posOffset>
              </wp:positionV>
              <wp:extent cx="920750" cy="191770"/>
              <wp:wrapNone/>
              <wp:docPr id="9" name="Shape 9"/>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19999999999999pt;margin-top:32.899999999999999pt;width:72.5pt;height:15.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2">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4"/>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0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ind w:left="1020" w:hanging="62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