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BBF2" w14:textId="77777777" w:rsidR="003E199A" w:rsidRDefault="003E199A" w:rsidP="00D95874">
      <w:pPr>
        <w:pStyle w:val="Nadpis1"/>
        <w:jc w:val="center"/>
      </w:pPr>
      <w:r>
        <w:t xml:space="preserve">DODATEK č. </w:t>
      </w:r>
      <w:r w:rsidR="00220F07">
        <w:t>6</w:t>
      </w:r>
      <w:r w:rsidR="00D36BF0">
        <w:t xml:space="preserve"> </w:t>
      </w:r>
    </w:p>
    <w:p w14:paraId="5520EF88" w14:textId="77777777" w:rsidR="003E199A" w:rsidRDefault="003E199A"/>
    <w:p w14:paraId="6B920C38" w14:textId="77777777" w:rsidR="003E199A" w:rsidRDefault="006C5F0B" w:rsidP="00D36BF0">
      <w:pPr>
        <w:jc w:val="center"/>
      </w:pPr>
      <w:r>
        <w:t>ke Koncesní smlouvě</w:t>
      </w:r>
      <w:r w:rsidR="00843EF9">
        <w:t xml:space="preserve"> – </w:t>
      </w:r>
      <w:r w:rsidR="00D36BF0">
        <w:t xml:space="preserve">provozování vodohospodářské infrastruktury v majetku města Jindřichův Hradec, </w:t>
      </w:r>
      <w:r w:rsidR="003E199A">
        <w:t xml:space="preserve">ze dne </w:t>
      </w:r>
      <w:r w:rsidR="00D36BF0">
        <w:t>14.10.2020</w:t>
      </w:r>
      <w:r w:rsidR="009D6118">
        <w:t xml:space="preserve"> v platném znění</w:t>
      </w:r>
    </w:p>
    <w:p w14:paraId="5CEBBC0D" w14:textId="77777777" w:rsidR="003E199A" w:rsidRDefault="003E199A">
      <w:pPr>
        <w:tabs>
          <w:tab w:val="left" w:pos="1620"/>
        </w:tabs>
      </w:pPr>
      <w:r>
        <w:t xml:space="preserve"> </w:t>
      </w:r>
    </w:p>
    <w:p w14:paraId="5A9A145D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Město Jindřichův Hradec</w:t>
      </w:r>
    </w:p>
    <w:p w14:paraId="640C253A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IČ: </w:t>
      </w:r>
      <w:r w:rsidR="00D36BF0">
        <w:rPr>
          <w:b/>
          <w:bCs/>
        </w:rPr>
        <w:t>00</w:t>
      </w:r>
      <w:r>
        <w:rPr>
          <w:b/>
          <w:bCs/>
        </w:rPr>
        <w:t>2</w:t>
      </w:r>
      <w:r w:rsidR="00D36BF0">
        <w:rPr>
          <w:b/>
          <w:bCs/>
        </w:rPr>
        <w:t xml:space="preserve"> </w:t>
      </w:r>
      <w:r>
        <w:rPr>
          <w:b/>
          <w:bCs/>
        </w:rPr>
        <w:t>46</w:t>
      </w:r>
      <w:r w:rsidR="00D36BF0">
        <w:rPr>
          <w:b/>
          <w:bCs/>
        </w:rPr>
        <w:t> </w:t>
      </w:r>
      <w:r>
        <w:rPr>
          <w:b/>
          <w:bCs/>
        </w:rPr>
        <w:t>875</w:t>
      </w:r>
    </w:p>
    <w:p w14:paraId="40FCFC0F" w14:textId="77777777" w:rsidR="00D36BF0" w:rsidRDefault="00D36BF0">
      <w:pPr>
        <w:ind w:left="720"/>
        <w:rPr>
          <w:b/>
          <w:bCs/>
        </w:rPr>
      </w:pPr>
      <w:r>
        <w:rPr>
          <w:b/>
          <w:bCs/>
        </w:rPr>
        <w:t>DIČ: CZ00246875</w:t>
      </w:r>
    </w:p>
    <w:p w14:paraId="445EAB0F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se sídlem Klášterská 135/II</w:t>
      </w:r>
      <w:r w:rsidR="00FE5690">
        <w:rPr>
          <w:b/>
          <w:bCs/>
        </w:rPr>
        <w:t xml:space="preserve">, 377 01 </w:t>
      </w:r>
      <w:r>
        <w:rPr>
          <w:b/>
          <w:bCs/>
        </w:rPr>
        <w:t>Jindřichův Hradec</w:t>
      </w:r>
    </w:p>
    <w:p w14:paraId="7ED52F98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zastoupené starostou </w:t>
      </w:r>
      <w:r w:rsidR="00234D47">
        <w:rPr>
          <w:b/>
          <w:bCs/>
        </w:rPr>
        <w:t xml:space="preserve">Mgr. </w:t>
      </w:r>
      <w:r>
        <w:rPr>
          <w:b/>
          <w:bCs/>
        </w:rPr>
        <w:t xml:space="preserve">Ing. </w:t>
      </w:r>
      <w:r w:rsidR="00234D47">
        <w:rPr>
          <w:b/>
          <w:bCs/>
        </w:rPr>
        <w:t xml:space="preserve">Michalem </w:t>
      </w:r>
      <w:proofErr w:type="spellStart"/>
      <w:r w:rsidR="00234D47">
        <w:rPr>
          <w:b/>
          <w:bCs/>
        </w:rPr>
        <w:t>Kozárem</w:t>
      </w:r>
      <w:proofErr w:type="spellEnd"/>
      <w:r w:rsidR="00234D47">
        <w:rPr>
          <w:b/>
          <w:bCs/>
        </w:rPr>
        <w:t xml:space="preserve">, </w:t>
      </w:r>
      <w:r w:rsidR="00D36BF0">
        <w:rPr>
          <w:b/>
          <w:bCs/>
        </w:rPr>
        <w:t>MBA</w:t>
      </w:r>
    </w:p>
    <w:p w14:paraId="538FCF8E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jako    </w:t>
      </w:r>
      <w:r w:rsidR="00D36BF0">
        <w:rPr>
          <w:b/>
          <w:bCs/>
        </w:rPr>
        <w:t xml:space="preserve">v l a s t n í k </w:t>
      </w:r>
    </w:p>
    <w:p w14:paraId="4F1A65CF" w14:textId="77777777" w:rsidR="003E199A" w:rsidRDefault="003E199A">
      <w:pPr>
        <w:ind w:left="720"/>
        <w:rPr>
          <w:b/>
          <w:bCs/>
        </w:rPr>
      </w:pPr>
    </w:p>
    <w:p w14:paraId="42C08D44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a</w:t>
      </w:r>
    </w:p>
    <w:p w14:paraId="6FF84616" w14:textId="77777777" w:rsidR="003E199A" w:rsidRDefault="003E199A">
      <w:pPr>
        <w:ind w:left="720"/>
        <w:rPr>
          <w:b/>
          <w:bCs/>
        </w:rPr>
      </w:pPr>
    </w:p>
    <w:p w14:paraId="22A5B8C6" w14:textId="77777777" w:rsidR="003E199A" w:rsidRDefault="00D36BF0">
      <w:pPr>
        <w:ind w:left="720"/>
        <w:rPr>
          <w:b/>
          <w:bCs/>
        </w:rPr>
      </w:pPr>
      <w:r>
        <w:rPr>
          <w:b/>
          <w:bCs/>
        </w:rPr>
        <w:t>ČEVAK</w:t>
      </w:r>
      <w:r w:rsidR="003E199A">
        <w:rPr>
          <w:b/>
          <w:bCs/>
        </w:rPr>
        <w:t>, a.s.</w:t>
      </w:r>
    </w:p>
    <w:p w14:paraId="4AAE444B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IČ: 60</w:t>
      </w:r>
      <w:r w:rsidR="00D36BF0">
        <w:rPr>
          <w:b/>
          <w:bCs/>
        </w:rPr>
        <w:t>8 49 657</w:t>
      </w:r>
    </w:p>
    <w:p w14:paraId="1A7ECC36" w14:textId="77777777" w:rsidR="00D36BF0" w:rsidRDefault="00D36BF0">
      <w:pPr>
        <w:ind w:left="720"/>
        <w:rPr>
          <w:b/>
          <w:bCs/>
        </w:rPr>
      </w:pPr>
      <w:r>
        <w:rPr>
          <w:b/>
          <w:bCs/>
        </w:rPr>
        <w:t>DIČ: CZ60849657</w:t>
      </w:r>
    </w:p>
    <w:p w14:paraId="0D6CFABA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se sídlem </w:t>
      </w:r>
      <w:r w:rsidR="00FE5690">
        <w:rPr>
          <w:b/>
          <w:bCs/>
        </w:rPr>
        <w:t xml:space="preserve">Severní 2264/8, 370 10 České Budějovice </w:t>
      </w:r>
    </w:p>
    <w:p w14:paraId="28DB7382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zastoupená předsedou představenstva </w:t>
      </w:r>
      <w:r w:rsidR="00D36BF0">
        <w:rPr>
          <w:b/>
          <w:bCs/>
        </w:rPr>
        <w:t xml:space="preserve">Ing. </w:t>
      </w:r>
      <w:r w:rsidR="00FE5690">
        <w:rPr>
          <w:b/>
          <w:bCs/>
        </w:rPr>
        <w:t xml:space="preserve">Martinem Kalačem </w:t>
      </w:r>
      <w:r w:rsidR="00D36BF0">
        <w:rPr>
          <w:b/>
          <w:bCs/>
        </w:rPr>
        <w:t>a</w:t>
      </w:r>
    </w:p>
    <w:p w14:paraId="05EB1613" w14:textId="77777777" w:rsidR="00D36BF0" w:rsidRDefault="00D36BF0">
      <w:pPr>
        <w:ind w:left="720"/>
        <w:rPr>
          <w:b/>
          <w:bCs/>
        </w:rPr>
      </w:pPr>
      <w:r>
        <w:rPr>
          <w:b/>
          <w:bCs/>
        </w:rPr>
        <w:t xml:space="preserve">členem představenstva Ing. </w:t>
      </w:r>
      <w:r w:rsidR="00FE5690">
        <w:rPr>
          <w:b/>
          <w:bCs/>
        </w:rPr>
        <w:t>Lenkou Petráškovou</w:t>
      </w:r>
      <w:r>
        <w:rPr>
          <w:b/>
          <w:bCs/>
        </w:rPr>
        <w:t xml:space="preserve"> </w:t>
      </w:r>
    </w:p>
    <w:p w14:paraId="26BA9432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>zapsaná v obchodním rejstříku u Krajského soudu v Českých B</w:t>
      </w:r>
      <w:r w:rsidR="00D36BF0">
        <w:rPr>
          <w:b/>
          <w:bCs/>
        </w:rPr>
        <w:t>udějovicích, oddíl B, vložka 657</w:t>
      </w:r>
    </w:p>
    <w:p w14:paraId="5ED40BF8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jako   </w:t>
      </w:r>
      <w:r w:rsidR="00D36BF0">
        <w:rPr>
          <w:b/>
          <w:bCs/>
        </w:rPr>
        <w:t>p r o v o z o v a t e l</w:t>
      </w:r>
    </w:p>
    <w:p w14:paraId="07DBFFB7" w14:textId="77777777" w:rsidR="003E199A" w:rsidRDefault="003E199A">
      <w:pPr>
        <w:ind w:left="720"/>
        <w:rPr>
          <w:b/>
          <w:bCs/>
        </w:rPr>
      </w:pPr>
    </w:p>
    <w:p w14:paraId="1DEDC20F" w14:textId="77777777" w:rsidR="006C5F0B" w:rsidRDefault="003E199A" w:rsidP="006C5F0B">
      <w:pPr>
        <w:jc w:val="both"/>
      </w:pPr>
      <w:r>
        <w:t xml:space="preserve">uzavřeli níže uvedeného dne, měsíce a roku tento dodatek č. </w:t>
      </w:r>
      <w:r w:rsidR="00220F07">
        <w:t>6</w:t>
      </w:r>
      <w:r w:rsidR="006C5F0B">
        <w:t xml:space="preserve"> ke Koncesní smlouvě – provozování vodohospodářské infrastruktury v majetku města Jindřichův Hradec, ze dne 14.10.2020</w:t>
      </w:r>
      <w:r w:rsidR="009D6118">
        <w:t xml:space="preserve"> v platném znění.</w:t>
      </w:r>
    </w:p>
    <w:p w14:paraId="453A843A" w14:textId="77777777" w:rsidR="003E199A" w:rsidRPr="006C5F0B" w:rsidRDefault="006C5F0B" w:rsidP="00373061">
      <w:pPr>
        <w:pStyle w:val="Zkladntextodsazen2"/>
        <w:ind w:left="0"/>
      </w:pPr>
      <w:r>
        <w:t xml:space="preserve"> </w:t>
      </w:r>
    </w:p>
    <w:p w14:paraId="70EF898C" w14:textId="77777777" w:rsidR="003E199A" w:rsidRDefault="003E199A">
      <w:pPr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307CAFF4" w14:textId="77777777" w:rsidR="003E199A" w:rsidRDefault="003E199A">
      <w:pPr>
        <w:pStyle w:val="Nadpis2"/>
        <w:jc w:val="left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  <w:t>Čl</w:t>
      </w:r>
      <w:r w:rsidR="006C5F0B">
        <w:t xml:space="preserve">. </w:t>
      </w:r>
      <w:r>
        <w:t xml:space="preserve">I. </w:t>
      </w:r>
    </w:p>
    <w:p w14:paraId="3A76F34A" w14:textId="77777777" w:rsidR="0081352E" w:rsidRDefault="0081352E" w:rsidP="00825995">
      <w:pPr>
        <w:pStyle w:val="Export0"/>
        <w:jc w:val="both"/>
        <w:rPr>
          <w:sz w:val="24"/>
        </w:rPr>
      </w:pPr>
    </w:p>
    <w:p w14:paraId="00603AF3" w14:textId="77777777" w:rsidR="00220F07" w:rsidRPr="00825995" w:rsidRDefault="00220F07" w:rsidP="00220F07">
      <w:pPr>
        <w:pStyle w:val="Export0"/>
        <w:jc w:val="both"/>
        <w:rPr>
          <w:sz w:val="24"/>
        </w:rPr>
      </w:pPr>
      <w:r>
        <w:rPr>
          <w:sz w:val="24"/>
        </w:rPr>
        <w:t xml:space="preserve">Tímto dodatkem č. 6 se aktualizuje propachtovaný vodohospodářský majetek specifikovaný v příloze č. 2 Koncesní smlouvy. Aktualizovaná příloha č. 2 je nedílnou součástí tohoto dodatku.   </w:t>
      </w:r>
    </w:p>
    <w:p w14:paraId="06C22052" w14:textId="77777777" w:rsidR="003E199A" w:rsidRDefault="003E199A">
      <w:pPr>
        <w:pStyle w:val="Zkladntex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05EAB6D" w14:textId="77777777" w:rsidR="003E199A" w:rsidRDefault="003E199A">
      <w:pPr>
        <w:jc w:val="both"/>
      </w:pPr>
      <w:r>
        <w:t xml:space="preserve"> </w:t>
      </w:r>
    </w:p>
    <w:p w14:paraId="2AE36150" w14:textId="77777777" w:rsidR="003E199A" w:rsidRDefault="003E199A">
      <w:pPr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Čl. II </w:t>
      </w:r>
    </w:p>
    <w:p w14:paraId="7018F3C1" w14:textId="77777777" w:rsidR="003E199A" w:rsidRDefault="003E199A">
      <w:pPr>
        <w:jc w:val="center"/>
      </w:pPr>
    </w:p>
    <w:p w14:paraId="084C2E13" w14:textId="77777777" w:rsidR="003E199A" w:rsidRDefault="003E199A">
      <w:pPr>
        <w:pStyle w:val="Nadpis4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</w:t>
      </w:r>
    </w:p>
    <w:p w14:paraId="6D904539" w14:textId="77777777" w:rsidR="00373061" w:rsidRDefault="00373061" w:rsidP="00373061">
      <w:pPr>
        <w:jc w:val="both"/>
      </w:pPr>
      <w:r>
        <w:t xml:space="preserve">Záměr uzavřít dodatek č. </w:t>
      </w:r>
      <w:r w:rsidR="00220F07">
        <w:t>6</w:t>
      </w:r>
      <w:r>
        <w:t xml:space="preserve"> ke Koncesní smlouvě – provozování vodohospodářské infrastruktury v majetku města Jindřichův Hradec, ze dne 14.10.2020 v platném znění byl zveřejněn na úřední desce MěÚ v souladu se zákonem č. 128/200 Sb. o obcích, v platném znění. </w:t>
      </w:r>
    </w:p>
    <w:p w14:paraId="52BC8FFF" w14:textId="77777777" w:rsidR="003E199A" w:rsidRDefault="003E199A" w:rsidP="00373061">
      <w:pPr>
        <w:spacing w:before="120"/>
        <w:jc w:val="both"/>
      </w:pPr>
      <w:r>
        <w:t xml:space="preserve">Uzavření dodatku č. </w:t>
      </w:r>
      <w:r w:rsidR="00220F07">
        <w:t>6</w:t>
      </w:r>
      <w:r>
        <w:t xml:space="preserve"> schválila rada města na své</w:t>
      </w:r>
      <w:r w:rsidR="00373061">
        <w:t xml:space="preserve"> schůzi</w:t>
      </w:r>
      <w:r w:rsidR="00066F1A">
        <w:t xml:space="preserve"> </w:t>
      </w:r>
      <w:r>
        <w:t>dne</w:t>
      </w:r>
      <w:r w:rsidR="006603CF">
        <w:t xml:space="preserve"> 15.10.2025 </w:t>
      </w:r>
      <w:r>
        <w:t>usnesením č.</w:t>
      </w:r>
      <w:r w:rsidR="006603CF">
        <w:t xml:space="preserve"> 810/32R/2025. </w:t>
      </w:r>
      <w:r w:rsidR="00B55D27">
        <w:t xml:space="preserve"> </w:t>
      </w:r>
      <w:r w:rsidR="00BB0E47">
        <w:t xml:space="preserve"> </w:t>
      </w:r>
      <w:r w:rsidR="00B47797">
        <w:t xml:space="preserve"> </w:t>
      </w:r>
      <w:r w:rsidR="00365BFA">
        <w:t xml:space="preserve"> </w:t>
      </w:r>
    </w:p>
    <w:p w14:paraId="26ECFFE2" w14:textId="77777777" w:rsidR="003E199A" w:rsidRDefault="003E199A" w:rsidP="006C5F0B">
      <w:pPr>
        <w:spacing w:before="120"/>
        <w:jc w:val="both"/>
      </w:pPr>
      <w:r>
        <w:t xml:space="preserve">Tento dodatek č. </w:t>
      </w:r>
      <w:r w:rsidR="00220F07">
        <w:t>6</w:t>
      </w:r>
      <w:r>
        <w:t xml:space="preserve"> je vyhotoven ve čtyřech stejnopisech, z nichž po dvou obdrží každá smluvní strana. </w:t>
      </w:r>
    </w:p>
    <w:p w14:paraId="6D213733" w14:textId="77777777" w:rsidR="003E199A" w:rsidRDefault="003E199A" w:rsidP="006C5F0B">
      <w:pPr>
        <w:spacing w:before="120"/>
        <w:jc w:val="both"/>
      </w:pPr>
      <w:r>
        <w:lastRenderedPageBreak/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 </w:t>
      </w:r>
    </w:p>
    <w:p w14:paraId="2E4F7EEA" w14:textId="77777777" w:rsidR="003E199A" w:rsidRDefault="003E199A">
      <w:pPr>
        <w:jc w:val="both"/>
      </w:pPr>
    </w:p>
    <w:p w14:paraId="3AC49353" w14:textId="77777777" w:rsidR="003E199A" w:rsidRDefault="003E199A">
      <w:pPr>
        <w:jc w:val="both"/>
      </w:pPr>
    </w:p>
    <w:p w14:paraId="2254B976" w14:textId="77777777" w:rsidR="003E199A" w:rsidRDefault="003E199A">
      <w:pPr>
        <w:jc w:val="center"/>
        <w:rPr>
          <w:b/>
          <w:bCs/>
        </w:rPr>
      </w:pPr>
      <w:r>
        <w:rPr>
          <w:b/>
          <w:bCs/>
        </w:rPr>
        <w:t>Čl. III</w:t>
      </w:r>
    </w:p>
    <w:p w14:paraId="275BA355" w14:textId="77777777" w:rsidR="003E199A" w:rsidRDefault="003E199A">
      <w:pPr>
        <w:jc w:val="both"/>
      </w:pPr>
    </w:p>
    <w:p w14:paraId="0195C7F4" w14:textId="77777777" w:rsidR="006C5F0B" w:rsidRPr="006C5F0B" w:rsidRDefault="006C5F0B" w:rsidP="006C5F0B">
      <w:pPr>
        <w:shd w:val="clear" w:color="auto" w:fill="FFFFFF"/>
        <w:spacing w:before="120" w:line="280" w:lineRule="atLeast"/>
        <w:jc w:val="both"/>
        <w:rPr>
          <w:iCs/>
          <w:spacing w:val="-3"/>
        </w:rPr>
      </w:pPr>
      <w:r>
        <w:rPr>
          <w:iCs/>
          <w:spacing w:val="-3"/>
        </w:rPr>
        <w:t xml:space="preserve">Dodatek č. </w:t>
      </w:r>
      <w:r w:rsidR="00220F07">
        <w:rPr>
          <w:iCs/>
          <w:spacing w:val="-3"/>
        </w:rPr>
        <w:t>6</w:t>
      </w:r>
      <w:r>
        <w:rPr>
          <w:iCs/>
          <w:spacing w:val="-3"/>
        </w:rPr>
        <w:t xml:space="preserve"> </w:t>
      </w:r>
      <w:r w:rsidRPr="006C5F0B">
        <w:rPr>
          <w:iCs/>
          <w:spacing w:val="-3"/>
        </w:rPr>
        <w:t>podléhá zveřejnění ve smyslu zákona č. 340/2015 Sb.</w:t>
      </w:r>
      <w:r>
        <w:rPr>
          <w:iCs/>
          <w:spacing w:val="-3"/>
        </w:rPr>
        <w:t>, a</w:t>
      </w:r>
      <w:r w:rsidRPr="006C5F0B">
        <w:rPr>
          <w:iCs/>
          <w:spacing w:val="-3"/>
        </w:rPr>
        <w:t xml:space="preserve"> je platn</w:t>
      </w:r>
      <w:r>
        <w:rPr>
          <w:iCs/>
          <w:spacing w:val="-3"/>
        </w:rPr>
        <w:t>ý</w:t>
      </w:r>
      <w:r w:rsidRPr="006C5F0B">
        <w:rPr>
          <w:iCs/>
          <w:spacing w:val="-3"/>
        </w:rPr>
        <w:t xml:space="preserve"> od zveřejnění v registru smluv. Zveřejnění zajistí </w:t>
      </w:r>
      <w:r>
        <w:rPr>
          <w:iCs/>
          <w:spacing w:val="-3"/>
        </w:rPr>
        <w:t xml:space="preserve">vlastník.  </w:t>
      </w:r>
    </w:p>
    <w:p w14:paraId="6A248779" w14:textId="77777777" w:rsidR="003E199A" w:rsidRDefault="003E199A">
      <w:pPr>
        <w:jc w:val="both"/>
      </w:pPr>
    </w:p>
    <w:p w14:paraId="166E10C4" w14:textId="77777777" w:rsidR="003E199A" w:rsidRDefault="003E199A">
      <w:pPr>
        <w:jc w:val="both"/>
      </w:pPr>
    </w:p>
    <w:p w14:paraId="1785EC0C" w14:textId="77777777" w:rsidR="003E199A" w:rsidRDefault="003E199A">
      <w:pPr>
        <w:jc w:val="both"/>
      </w:pPr>
    </w:p>
    <w:p w14:paraId="07BD4EB9" w14:textId="77777777" w:rsidR="003E199A" w:rsidRDefault="003E199A">
      <w:pPr>
        <w:jc w:val="both"/>
        <w:rPr>
          <w:b/>
          <w:bCs/>
        </w:rPr>
      </w:pPr>
    </w:p>
    <w:p w14:paraId="0481B1D4" w14:textId="4CF7A0D3" w:rsidR="003E199A" w:rsidRDefault="003E199A">
      <w:r>
        <w:t>V Jindřichově Hradci</w:t>
      </w:r>
      <w:r w:rsidR="00293BB5">
        <w:t>,</w:t>
      </w:r>
      <w:r>
        <w:t xml:space="preserve"> dne</w:t>
      </w:r>
      <w:r w:rsidR="00220912">
        <w:t xml:space="preserve"> 20.10.2025 </w:t>
      </w:r>
      <w:r w:rsidR="00293BB5">
        <w:tab/>
      </w:r>
      <w:r w:rsidR="00293BB5">
        <w:tab/>
      </w:r>
      <w:r>
        <w:t>V</w:t>
      </w:r>
      <w:r w:rsidR="00293BB5">
        <w:t> Českých Budějovicích, dne</w:t>
      </w:r>
      <w:r w:rsidR="006A6C20">
        <w:t xml:space="preserve"> </w:t>
      </w:r>
      <w:r w:rsidR="00220912">
        <w:t>27.11.2025</w:t>
      </w:r>
    </w:p>
    <w:p w14:paraId="7E8FC257" w14:textId="77777777" w:rsidR="003E199A" w:rsidRDefault="003E199A" w:rsidP="003964D8">
      <w:pPr>
        <w:rPr>
          <w:b/>
          <w:bCs/>
        </w:rPr>
      </w:pPr>
    </w:p>
    <w:p w14:paraId="6C1F89E0" w14:textId="77777777" w:rsidR="003E199A" w:rsidRDefault="003E199A">
      <w:pPr>
        <w:ind w:left="720"/>
        <w:rPr>
          <w:b/>
          <w:bCs/>
        </w:rPr>
      </w:pPr>
    </w:p>
    <w:p w14:paraId="10F94366" w14:textId="77777777" w:rsidR="003E199A" w:rsidRDefault="003E199A">
      <w:pPr>
        <w:ind w:left="720"/>
        <w:rPr>
          <w:b/>
          <w:bCs/>
        </w:rPr>
      </w:pPr>
    </w:p>
    <w:p w14:paraId="459B5E9F" w14:textId="77777777" w:rsidR="003E199A" w:rsidRDefault="003E199A">
      <w:pPr>
        <w:rPr>
          <w:b/>
          <w:bCs/>
        </w:rPr>
      </w:pPr>
    </w:p>
    <w:p w14:paraId="7489C6EF" w14:textId="77777777" w:rsidR="003E199A" w:rsidRDefault="003E199A">
      <w:pPr>
        <w:rPr>
          <w:b/>
          <w:bCs/>
        </w:rPr>
      </w:pPr>
      <w:r>
        <w:rPr>
          <w:b/>
          <w:bCs/>
        </w:rPr>
        <w:t>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</w:t>
      </w:r>
      <w:r>
        <w:rPr>
          <w:b/>
          <w:bCs/>
        </w:rPr>
        <w:tab/>
      </w:r>
    </w:p>
    <w:p w14:paraId="64A1C279" w14:textId="77777777" w:rsidR="003E199A" w:rsidRDefault="003E199A">
      <w:r>
        <w:t xml:space="preserve">                za </w:t>
      </w:r>
      <w:proofErr w:type="gramStart"/>
      <w:r w:rsidR="006C5F0B">
        <w:t xml:space="preserve">vlastníka 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za </w:t>
      </w:r>
      <w:r w:rsidR="006C5F0B">
        <w:t xml:space="preserve">provozovatele </w:t>
      </w:r>
      <w:r>
        <w:tab/>
      </w:r>
    </w:p>
    <w:p w14:paraId="2CAE7B58" w14:textId="77777777" w:rsidR="003964D8" w:rsidRDefault="003964D8" w:rsidP="003964D8">
      <w:pPr>
        <w:spacing w:before="120"/>
      </w:pPr>
      <w:r>
        <w:t xml:space="preserve">       </w:t>
      </w:r>
      <w:r w:rsidR="00234D47">
        <w:t xml:space="preserve">Mgr. </w:t>
      </w:r>
      <w:r>
        <w:t xml:space="preserve">Ing. </w:t>
      </w:r>
      <w:r w:rsidR="00234D47">
        <w:t>Michal Kozár</w:t>
      </w:r>
      <w:r>
        <w:t xml:space="preserve">, </w:t>
      </w:r>
      <w:proofErr w:type="gramStart"/>
      <w:r>
        <w:t xml:space="preserve">MBA  </w:t>
      </w:r>
      <w:r>
        <w:tab/>
      </w:r>
      <w:proofErr w:type="gramEnd"/>
      <w:r>
        <w:tab/>
      </w:r>
      <w:r>
        <w:tab/>
        <w:t xml:space="preserve">                Ing. </w:t>
      </w:r>
      <w:r w:rsidR="00FE5690">
        <w:t xml:space="preserve">Martin Kalač </w:t>
      </w:r>
      <w:r>
        <w:t xml:space="preserve">  </w:t>
      </w:r>
    </w:p>
    <w:p w14:paraId="3CBE9B36" w14:textId="77777777" w:rsidR="003964D8" w:rsidRDefault="003964D8" w:rsidP="003964D8">
      <w:pPr>
        <w:ind w:left="2832" w:hanging="2832"/>
      </w:pPr>
      <w:r>
        <w:t xml:space="preserve">               starosta města </w:t>
      </w:r>
      <w:r>
        <w:tab/>
      </w:r>
      <w:r>
        <w:tab/>
      </w:r>
      <w:r>
        <w:tab/>
        <w:t xml:space="preserve">          </w:t>
      </w:r>
      <w:r>
        <w:tab/>
        <w:t xml:space="preserve">         předseda představenstva                                                                   </w:t>
      </w:r>
    </w:p>
    <w:p w14:paraId="775541F4" w14:textId="77777777" w:rsidR="003964D8" w:rsidRDefault="003964D8" w:rsidP="003964D8"/>
    <w:p w14:paraId="1CD01797" w14:textId="77777777" w:rsidR="003964D8" w:rsidRDefault="003964D8" w:rsidP="003964D8"/>
    <w:p w14:paraId="7625CFB2" w14:textId="77777777" w:rsidR="003964D8" w:rsidRDefault="003964D8" w:rsidP="003964D8"/>
    <w:p w14:paraId="239DE9AF" w14:textId="77777777" w:rsidR="003964D8" w:rsidRDefault="003964D8" w:rsidP="003964D8"/>
    <w:p w14:paraId="7C1AA886" w14:textId="77777777" w:rsidR="003964D8" w:rsidRDefault="003964D8" w:rsidP="003964D8"/>
    <w:p w14:paraId="25C02799" w14:textId="77777777" w:rsidR="003964D8" w:rsidRDefault="003964D8" w:rsidP="003964D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……………………………………………</w:t>
      </w:r>
    </w:p>
    <w:p w14:paraId="57BBE96E" w14:textId="77777777" w:rsidR="003964D8" w:rsidRDefault="003964D8" w:rsidP="003964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90">
        <w:t xml:space="preserve">          </w:t>
      </w:r>
      <w:r>
        <w:t xml:space="preserve">Ing. </w:t>
      </w:r>
      <w:r w:rsidR="00FE5690">
        <w:t>Lenka Petrášková</w:t>
      </w:r>
      <w:r>
        <w:t xml:space="preserve">  </w:t>
      </w:r>
    </w:p>
    <w:p w14:paraId="5EF6FA6C" w14:textId="77777777" w:rsidR="003964D8" w:rsidRDefault="003964D8" w:rsidP="003964D8">
      <w:pPr>
        <w:ind w:left="4956"/>
      </w:pPr>
      <w:r>
        <w:t xml:space="preserve">            člen představenstva        </w:t>
      </w:r>
      <w:r>
        <w:tab/>
        <w:t xml:space="preserve"> </w:t>
      </w:r>
    </w:p>
    <w:p w14:paraId="43F1FCCB" w14:textId="77777777" w:rsidR="003964D8" w:rsidRDefault="003964D8"/>
    <w:sectPr w:rsidR="0039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ED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60B56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F38CC"/>
    <w:multiLevelType w:val="hybridMultilevel"/>
    <w:tmpl w:val="FFFFFFFF"/>
    <w:lvl w:ilvl="0" w:tplc="3C1A2F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557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4F6BA8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D24CD9"/>
    <w:multiLevelType w:val="hybridMultilevel"/>
    <w:tmpl w:val="FFFFFFFF"/>
    <w:lvl w:ilvl="0" w:tplc="703ADC52">
      <w:start w:val="6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 w15:restartNumberingAfterBreak="0">
    <w:nsid w:val="38635F46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EA7D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335F51"/>
    <w:multiLevelType w:val="hybridMultilevel"/>
    <w:tmpl w:val="FFFFFFFF"/>
    <w:lvl w:ilvl="0" w:tplc="C4FEE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4773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B878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1018A6"/>
    <w:multiLevelType w:val="hybridMultilevel"/>
    <w:tmpl w:val="FFFFFFFF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F8ED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FA343E"/>
    <w:multiLevelType w:val="hybridMultilevel"/>
    <w:tmpl w:val="FFFFFFFF"/>
    <w:lvl w:ilvl="0" w:tplc="41D28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50055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4927517">
    <w:abstractNumId w:val="1"/>
  </w:num>
  <w:num w:numId="2" w16cid:durableId="26638888">
    <w:abstractNumId w:val="8"/>
  </w:num>
  <w:num w:numId="3" w16cid:durableId="486242649">
    <w:abstractNumId w:val="5"/>
  </w:num>
  <w:num w:numId="4" w16cid:durableId="227613688">
    <w:abstractNumId w:val="0"/>
  </w:num>
  <w:num w:numId="5" w16cid:durableId="777876236">
    <w:abstractNumId w:val="11"/>
  </w:num>
  <w:num w:numId="6" w16cid:durableId="1485319913">
    <w:abstractNumId w:val="6"/>
  </w:num>
  <w:num w:numId="7" w16cid:durableId="1613131071">
    <w:abstractNumId w:val="2"/>
  </w:num>
  <w:num w:numId="8" w16cid:durableId="1811824245">
    <w:abstractNumId w:val="4"/>
  </w:num>
  <w:num w:numId="9" w16cid:durableId="1525707899">
    <w:abstractNumId w:val="10"/>
  </w:num>
  <w:num w:numId="10" w16cid:durableId="1996105110">
    <w:abstractNumId w:val="9"/>
  </w:num>
  <w:num w:numId="11" w16cid:durableId="775364355">
    <w:abstractNumId w:val="3"/>
  </w:num>
  <w:num w:numId="12" w16cid:durableId="1963228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F0"/>
    <w:rsid w:val="00066F1A"/>
    <w:rsid w:val="000B0FD8"/>
    <w:rsid w:val="00220912"/>
    <w:rsid w:val="00220F07"/>
    <w:rsid w:val="00234D47"/>
    <w:rsid w:val="00293BB5"/>
    <w:rsid w:val="002E211A"/>
    <w:rsid w:val="00365BFA"/>
    <w:rsid w:val="00373061"/>
    <w:rsid w:val="003964D8"/>
    <w:rsid w:val="003E199A"/>
    <w:rsid w:val="00444459"/>
    <w:rsid w:val="006603CF"/>
    <w:rsid w:val="00671B09"/>
    <w:rsid w:val="006A6C20"/>
    <w:rsid w:val="006C5F0B"/>
    <w:rsid w:val="007655D9"/>
    <w:rsid w:val="0081352E"/>
    <w:rsid w:val="00825995"/>
    <w:rsid w:val="00843EF9"/>
    <w:rsid w:val="00984540"/>
    <w:rsid w:val="009B0155"/>
    <w:rsid w:val="009D6118"/>
    <w:rsid w:val="00AF42BF"/>
    <w:rsid w:val="00B47797"/>
    <w:rsid w:val="00B55D27"/>
    <w:rsid w:val="00BB0E47"/>
    <w:rsid w:val="00D36BF0"/>
    <w:rsid w:val="00D94662"/>
    <w:rsid w:val="00D95874"/>
    <w:rsid w:val="00DE6D47"/>
    <w:rsid w:val="00EC6DAD"/>
    <w:rsid w:val="00ED2BDC"/>
    <w:rsid w:val="00FA5E30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76242"/>
  <w14:defaultImageDpi w14:val="0"/>
  <w15:docId w15:val="{9125F4EE-D679-4E5B-8777-F07A2D4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0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72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20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rFonts w:cs="Times New Roman"/>
      <w:sz w:val="24"/>
      <w:szCs w:val="24"/>
    </w:rPr>
  </w:style>
  <w:style w:type="paragraph" w:customStyle="1" w:styleId="Export0">
    <w:name w:val="Export 0"/>
    <w:basedOn w:val="Normln"/>
    <w:rsid w:val="00D36BF0"/>
    <w:pPr>
      <w:widowControl w:val="0"/>
      <w:autoSpaceDE w:val="0"/>
      <w:autoSpaceDN w:val="0"/>
      <w:adjustRightInd w:val="0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C5F0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49E0B-4646-4AB3-87D0-5B5F2851EA9F}"/>
</file>

<file path=customXml/itemProps2.xml><?xml version="1.0" encoding="utf-8"?>
<ds:datastoreItem xmlns:ds="http://schemas.openxmlformats.org/officeDocument/2006/customXml" ds:itemID="{5576FB85-C9DD-4A35-8274-9D2C64AC7570}"/>
</file>

<file path=customXml/itemProps3.xml><?xml version="1.0" encoding="utf-8"?>
<ds:datastoreItem xmlns:ds="http://schemas.openxmlformats.org/officeDocument/2006/customXml" ds:itemID="{C6C7256E-F714-400F-9CC1-A63210D21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2111</Characters>
  <Application>Microsoft Office Word</Application>
  <DocSecurity>0</DocSecurity>
  <Lines>17</Lines>
  <Paragraphs>4</Paragraphs>
  <ScaleCrop>false</ScaleCrop>
  <Company>Město Jindřichův Hradec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Musilová</dc:creator>
  <cp:keywords/>
  <dc:description/>
  <cp:lastModifiedBy>Ledvinková, Ladislava</cp:lastModifiedBy>
  <cp:revision>2</cp:revision>
  <cp:lastPrinted>2025-10-16T05:30:00Z</cp:lastPrinted>
  <dcterms:created xsi:type="dcterms:W3CDTF">2025-12-10T09:21:00Z</dcterms:created>
  <dcterms:modified xsi:type="dcterms:W3CDTF">2025-12-10T09:21:00Z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