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0A475" w14:textId="77777777" w:rsidR="00B72733" w:rsidRPr="001F774C" w:rsidRDefault="00B72733" w:rsidP="00C9015B">
      <w:pPr>
        <w:pStyle w:val="Nadpis1"/>
      </w:pPr>
    </w:p>
    <w:tbl>
      <w:tblPr>
        <w:tblW w:w="14567" w:type="dxa"/>
        <w:tblLayout w:type="fixed"/>
        <w:tblLook w:val="01E0" w:firstRow="1" w:lastRow="1" w:firstColumn="1" w:lastColumn="1" w:noHBand="0" w:noVBand="0"/>
      </w:tblPr>
      <w:tblGrid>
        <w:gridCol w:w="4644"/>
        <w:gridCol w:w="4820"/>
        <w:gridCol w:w="5103"/>
      </w:tblGrid>
      <w:tr w:rsidR="00950CB9" w:rsidRPr="001F774C" w14:paraId="78D5551A" w14:textId="77777777" w:rsidTr="205B9FCE">
        <w:tc>
          <w:tcPr>
            <w:tcW w:w="4644" w:type="dxa"/>
          </w:tcPr>
          <w:p w14:paraId="2AC1F452" w14:textId="77777777" w:rsidR="009328B5" w:rsidRPr="009328B5" w:rsidRDefault="009328B5" w:rsidP="00C9015B">
            <w:pPr>
              <w:pStyle w:val="stabultory"/>
              <w:spacing w:before="0"/>
              <w:rPr>
                <w:rFonts w:ascii="Arial Narrow" w:hAnsi="Arial Narrow" w:cs="Arial"/>
                <w:b/>
                <w:sz w:val="44"/>
                <w:szCs w:val="44"/>
              </w:rPr>
            </w:pPr>
            <w:r w:rsidRPr="009328B5">
              <w:rPr>
                <w:rFonts w:ascii="Arial Narrow" w:hAnsi="Arial Narrow" w:cs="Arial"/>
                <w:b/>
                <w:sz w:val="44"/>
                <w:szCs w:val="44"/>
              </w:rPr>
              <w:t>SMLOUVA</w:t>
            </w:r>
          </w:p>
          <w:p w14:paraId="658AE181" w14:textId="77777777" w:rsidR="00A87A6E" w:rsidRDefault="00A87A6E" w:rsidP="00C9015B">
            <w:pPr>
              <w:pStyle w:val="stabultory"/>
              <w:spacing w:before="0"/>
              <w:rPr>
                <w:rFonts w:ascii="Arial Narrow" w:hAnsi="Arial Narrow" w:cs="Arial"/>
              </w:rPr>
            </w:pPr>
          </w:p>
          <w:p w14:paraId="7D38C4EB" w14:textId="7CAFC7ED" w:rsidR="009328B5" w:rsidRPr="009328B5" w:rsidRDefault="5CF7F1BC" w:rsidP="00C9015B">
            <w:pPr>
              <w:pStyle w:val="stabultory"/>
              <w:spacing w:before="0"/>
              <w:rPr>
                <w:rFonts w:ascii="Arial Narrow" w:hAnsi="Arial Narrow" w:cs="Arial"/>
                <w:szCs w:val="24"/>
              </w:rPr>
            </w:pPr>
            <w:r w:rsidRPr="205B9FCE">
              <w:rPr>
                <w:rFonts w:ascii="Arial Narrow" w:hAnsi="Arial Narrow" w:cs="Arial"/>
              </w:rPr>
              <w:t xml:space="preserve">o </w:t>
            </w:r>
            <w:r w:rsidR="47772294" w:rsidRPr="205B9FCE">
              <w:rPr>
                <w:rFonts w:ascii="Arial Narrow" w:hAnsi="Arial Narrow" w:cs="Arial"/>
              </w:rPr>
              <w:t>účasti v soutěži</w:t>
            </w:r>
            <w:r w:rsidR="665418C2" w:rsidRPr="205B9FCE">
              <w:rPr>
                <w:rFonts w:ascii="Arial Narrow" w:hAnsi="Arial Narrow" w:cs="Arial"/>
              </w:rPr>
              <w:t xml:space="preserve"> a </w:t>
            </w:r>
            <w:r w:rsidR="47772294" w:rsidRPr="205B9FCE">
              <w:rPr>
                <w:rFonts w:ascii="Arial Narrow" w:hAnsi="Arial Narrow" w:cs="Arial"/>
              </w:rPr>
              <w:t xml:space="preserve">na </w:t>
            </w:r>
            <w:r w:rsidRPr="205B9FCE">
              <w:rPr>
                <w:rFonts w:ascii="Arial Narrow" w:hAnsi="Arial Narrow" w:cs="Arial"/>
              </w:rPr>
              <w:t>vyplacení výhry</w:t>
            </w:r>
          </w:p>
          <w:p w14:paraId="42AF48DE" w14:textId="77777777" w:rsidR="00E4377F" w:rsidRDefault="00E4377F" w:rsidP="00C9015B">
            <w:pPr>
              <w:pStyle w:val="stabultory"/>
              <w:spacing w:before="0"/>
              <w:rPr>
                <w:rFonts w:ascii="Arial Narrow" w:hAnsi="Arial Narrow" w:cs="Arial"/>
                <w:b/>
                <w:sz w:val="22"/>
                <w:szCs w:val="22"/>
              </w:rPr>
            </w:pPr>
          </w:p>
          <w:p w14:paraId="05E755FF" w14:textId="2CAB4CD5" w:rsidR="00091010" w:rsidRDefault="00CB6834" w:rsidP="00C9015B">
            <w:pPr>
              <w:pStyle w:val="stabultory"/>
              <w:spacing w:before="0"/>
              <w:rPr>
                <w:rFonts w:ascii="Arial Narrow" w:hAnsi="Arial Narrow" w:cs="Arial"/>
                <w:b/>
                <w:sz w:val="22"/>
                <w:szCs w:val="22"/>
              </w:rPr>
            </w:pPr>
            <w:r w:rsidRPr="00CB6834">
              <w:rPr>
                <w:rFonts w:ascii="Arial Narrow" w:hAnsi="Arial Narrow" w:cs="Arial"/>
                <w:b/>
                <w:sz w:val="22"/>
                <w:szCs w:val="22"/>
              </w:rPr>
              <w:t xml:space="preserve">Masarykova univerzita, </w:t>
            </w:r>
            <w:r w:rsidR="00091010" w:rsidRPr="00091010">
              <w:rPr>
                <w:rFonts w:ascii="Arial Narrow" w:hAnsi="Arial Narrow" w:cs="Arial"/>
                <w:b/>
                <w:sz w:val="22"/>
                <w:szCs w:val="22"/>
              </w:rPr>
              <w:t>Ústav výpočetní techniky</w:t>
            </w:r>
            <w:r w:rsidR="00091010">
              <w:rPr>
                <w:rFonts w:ascii="Arial Narrow" w:hAnsi="Arial Narrow" w:cs="Arial"/>
                <w:b/>
                <w:sz w:val="22"/>
                <w:szCs w:val="22"/>
              </w:rPr>
              <w:t xml:space="preserve"> (ÚVT MU)</w:t>
            </w:r>
          </w:p>
          <w:p w14:paraId="16DADD66" w14:textId="77777777" w:rsidR="00C9015B" w:rsidRPr="00CB6834" w:rsidRDefault="00CB6834" w:rsidP="00C9015B">
            <w:pPr>
              <w:pStyle w:val="stabultory"/>
              <w:spacing w:before="0"/>
              <w:rPr>
                <w:rFonts w:ascii="Arial Narrow" w:hAnsi="Arial Narrow" w:cs="Arial"/>
                <w:sz w:val="22"/>
                <w:szCs w:val="22"/>
              </w:rPr>
            </w:pPr>
            <w:r w:rsidRPr="00CB6834">
              <w:rPr>
                <w:rFonts w:ascii="Arial Narrow" w:hAnsi="Arial Narrow" w:cs="Arial"/>
                <w:sz w:val="22"/>
                <w:szCs w:val="22"/>
              </w:rPr>
              <w:t xml:space="preserve">Sídlo: </w:t>
            </w:r>
            <w:r w:rsidR="00C9015B" w:rsidRPr="00CB6834">
              <w:rPr>
                <w:rFonts w:ascii="Arial Narrow" w:hAnsi="Arial Narrow" w:cs="Arial"/>
                <w:sz w:val="22"/>
                <w:szCs w:val="22"/>
              </w:rPr>
              <w:t>Žerotínovo nám. 9</w:t>
            </w:r>
            <w:r w:rsidRPr="00CB6834">
              <w:rPr>
                <w:rFonts w:ascii="Arial Narrow" w:hAnsi="Arial Narrow" w:cs="Arial"/>
                <w:sz w:val="22"/>
                <w:szCs w:val="22"/>
              </w:rPr>
              <w:t xml:space="preserve">, </w:t>
            </w:r>
            <w:r w:rsidR="00C94D63">
              <w:rPr>
                <w:rFonts w:ascii="Arial Narrow" w:hAnsi="Arial Narrow" w:cs="Arial"/>
                <w:sz w:val="22"/>
                <w:szCs w:val="22"/>
              </w:rPr>
              <w:t>601 77 Brno, Česká republika</w:t>
            </w:r>
          </w:p>
          <w:p w14:paraId="656C49A6" w14:textId="77777777" w:rsidR="00CB6834" w:rsidRPr="00CB6834" w:rsidRDefault="00FA6AAD" w:rsidP="00091010">
            <w:pPr>
              <w:pStyle w:val="stabultory"/>
              <w:spacing w:before="0"/>
              <w:rPr>
                <w:rFonts w:ascii="Arial Narrow" w:hAnsi="Arial Narrow" w:cs="Arial"/>
                <w:sz w:val="22"/>
                <w:szCs w:val="22"/>
              </w:rPr>
            </w:pPr>
            <w:r>
              <w:rPr>
                <w:rFonts w:ascii="Arial Narrow" w:hAnsi="Arial Narrow" w:cs="Arial"/>
                <w:sz w:val="22"/>
                <w:szCs w:val="22"/>
              </w:rPr>
              <w:t>Kontaktní adresa</w:t>
            </w:r>
            <w:r w:rsidR="00CB6834" w:rsidRPr="00CB6834">
              <w:rPr>
                <w:rFonts w:ascii="Arial Narrow" w:hAnsi="Arial Narrow" w:cs="Arial"/>
                <w:sz w:val="22"/>
                <w:szCs w:val="22"/>
              </w:rPr>
              <w:t xml:space="preserve">: </w:t>
            </w:r>
            <w:r w:rsidR="00091010" w:rsidRPr="00091010">
              <w:rPr>
                <w:rFonts w:ascii="Arial Narrow" w:hAnsi="Arial Narrow" w:cs="Arial"/>
                <w:sz w:val="22"/>
                <w:szCs w:val="22"/>
              </w:rPr>
              <w:t>Šumavská 525/33</w:t>
            </w:r>
            <w:r w:rsidR="00091010">
              <w:rPr>
                <w:rFonts w:ascii="Arial Narrow" w:hAnsi="Arial Narrow" w:cs="Arial"/>
                <w:sz w:val="22"/>
                <w:szCs w:val="22"/>
              </w:rPr>
              <w:t xml:space="preserve">, </w:t>
            </w:r>
            <w:r w:rsidR="00091010" w:rsidRPr="00091010">
              <w:rPr>
                <w:rFonts w:ascii="Arial Narrow" w:hAnsi="Arial Narrow" w:cs="Arial"/>
                <w:sz w:val="22"/>
                <w:szCs w:val="22"/>
              </w:rPr>
              <w:t>602 00 Brno</w:t>
            </w:r>
          </w:p>
          <w:p w14:paraId="06525CF8" w14:textId="77777777" w:rsidR="00C9015B" w:rsidRPr="00C9015B" w:rsidRDefault="00C9015B" w:rsidP="00C9015B">
            <w:pPr>
              <w:pStyle w:val="stabultory"/>
              <w:spacing w:before="0"/>
              <w:rPr>
                <w:rFonts w:ascii="Arial Narrow" w:hAnsi="Arial Narrow" w:cs="Arial"/>
                <w:sz w:val="22"/>
                <w:szCs w:val="22"/>
              </w:rPr>
            </w:pPr>
            <w:r w:rsidRPr="00C9015B">
              <w:rPr>
                <w:rFonts w:ascii="Arial Narrow" w:hAnsi="Arial Narrow" w:cs="Arial"/>
                <w:sz w:val="22"/>
                <w:szCs w:val="22"/>
              </w:rPr>
              <w:t xml:space="preserve">IČ: 00216224 </w:t>
            </w:r>
          </w:p>
          <w:p w14:paraId="20C54CA5" w14:textId="77777777" w:rsidR="00C9015B" w:rsidRPr="00C9015B" w:rsidRDefault="00C9015B" w:rsidP="00C9015B">
            <w:pPr>
              <w:pStyle w:val="stabultory"/>
              <w:spacing w:before="0"/>
              <w:rPr>
                <w:rFonts w:ascii="Arial Narrow" w:hAnsi="Arial Narrow" w:cs="Arial"/>
                <w:sz w:val="22"/>
                <w:szCs w:val="22"/>
              </w:rPr>
            </w:pPr>
            <w:r w:rsidRPr="00C9015B">
              <w:rPr>
                <w:rFonts w:ascii="Arial Narrow" w:hAnsi="Arial Narrow" w:cs="Arial"/>
                <w:sz w:val="22"/>
                <w:szCs w:val="22"/>
              </w:rPr>
              <w:t xml:space="preserve">DIČ: CZ00216224 </w:t>
            </w:r>
          </w:p>
          <w:p w14:paraId="4C1A1268" w14:textId="77777777" w:rsidR="00C9015B" w:rsidRDefault="00CB6834" w:rsidP="00C9015B">
            <w:pPr>
              <w:pStyle w:val="stabultory"/>
              <w:spacing w:before="0"/>
              <w:rPr>
                <w:rFonts w:ascii="Arial Narrow" w:hAnsi="Arial Narrow" w:cs="Arial"/>
                <w:sz w:val="22"/>
                <w:szCs w:val="22"/>
              </w:rPr>
            </w:pPr>
            <w:r>
              <w:rPr>
                <w:rFonts w:ascii="Arial Narrow" w:hAnsi="Arial Narrow" w:cs="Arial"/>
                <w:sz w:val="22"/>
                <w:szCs w:val="22"/>
              </w:rPr>
              <w:t>Zástupce</w:t>
            </w:r>
            <w:r w:rsidR="00C9015B">
              <w:rPr>
                <w:rFonts w:ascii="Arial Narrow" w:hAnsi="Arial Narrow" w:cs="Arial"/>
                <w:sz w:val="22"/>
                <w:szCs w:val="22"/>
              </w:rPr>
              <w:t xml:space="preserve">: </w:t>
            </w:r>
            <w:r w:rsidR="00091010" w:rsidRPr="00091010">
              <w:rPr>
                <w:rFonts w:ascii="Arial Narrow" w:hAnsi="Arial Narrow" w:cs="Arial"/>
                <w:sz w:val="22"/>
                <w:szCs w:val="22"/>
              </w:rPr>
              <w:t>Mgr. Jan Mysliveček, Ph.D.</w:t>
            </w:r>
            <w:r>
              <w:rPr>
                <w:rFonts w:ascii="Arial Narrow" w:hAnsi="Arial Narrow" w:cs="Arial"/>
                <w:sz w:val="22"/>
                <w:szCs w:val="22"/>
              </w:rPr>
              <w:t xml:space="preserve">, ředitel </w:t>
            </w:r>
            <w:r w:rsidR="00091010">
              <w:rPr>
                <w:rFonts w:ascii="Arial Narrow" w:hAnsi="Arial Narrow" w:cs="Arial"/>
                <w:sz w:val="22"/>
                <w:szCs w:val="22"/>
              </w:rPr>
              <w:t xml:space="preserve">ÚVT </w:t>
            </w:r>
            <w:r>
              <w:rPr>
                <w:rFonts w:ascii="Arial Narrow" w:hAnsi="Arial Narrow" w:cs="Arial"/>
                <w:sz w:val="22"/>
                <w:szCs w:val="22"/>
              </w:rPr>
              <w:t>MU</w:t>
            </w:r>
          </w:p>
          <w:p w14:paraId="1F411007" w14:textId="77777777" w:rsidR="00497439" w:rsidRDefault="00CB3199" w:rsidP="00C9015B">
            <w:pPr>
              <w:pStyle w:val="stabultory"/>
              <w:spacing w:before="0"/>
              <w:rPr>
                <w:rFonts w:ascii="Arial Narrow" w:hAnsi="Arial Narrow" w:cs="Arial"/>
                <w:sz w:val="22"/>
                <w:szCs w:val="22"/>
              </w:rPr>
            </w:pPr>
            <w:r>
              <w:rPr>
                <w:rFonts w:ascii="Arial Narrow" w:hAnsi="Arial Narrow" w:cs="Arial"/>
                <w:sz w:val="22"/>
                <w:szCs w:val="22"/>
              </w:rPr>
              <w:t>Bankovní spojení</w:t>
            </w:r>
            <w:r w:rsidR="00C9015B">
              <w:rPr>
                <w:rFonts w:ascii="Arial Narrow" w:hAnsi="Arial Narrow" w:cs="Arial"/>
                <w:sz w:val="22"/>
                <w:szCs w:val="22"/>
              </w:rPr>
              <w:t xml:space="preserve">: </w:t>
            </w:r>
            <w:r w:rsidR="00497439">
              <w:rPr>
                <w:rFonts w:ascii="Arial Narrow" w:hAnsi="Arial Narrow" w:cs="Arial"/>
                <w:sz w:val="22"/>
                <w:szCs w:val="22"/>
              </w:rPr>
              <w:t>KB a.s., regionální pobočka Brno</w:t>
            </w:r>
          </w:p>
          <w:p w14:paraId="1E1093C4" w14:textId="77777777" w:rsidR="00C9015B" w:rsidRPr="00C9015B" w:rsidRDefault="00497439" w:rsidP="00C9015B">
            <w:pPr>
              <w:pStyle w:val="stabultory"/>
              <w:spacing w:before="0"/>
              <w:rPr>
                <w:rFonts w:ascii="Arial Narrow" w:hAnsi="Arial Narrow" w:cs="Arial"/>
                <w:sz w:val="22"/>
                <w:szCs w:val="22"/>
              </w:rPr>
            </w:pPr>
            <w:r w:rsidRPr="00CB3199">
              <w:rPr>
                <w:rFonts w:ascii="Arial Narrow" w:hAnsi="Arial Narrow" w:cs="Arial"/>
                <w:sz w:val="22"/>
                <w:szCs w:val="22"/>
              </w:rPr>
              <w:t xml:space="preserve">Číslo účtu: </w:t>
            </w:r>
            <w:r w:rsidR="00C9015B" w:rsidRPr="00CB3199">
              <w:rPr>
                <w:rFonts w:ascii="Arial Narrow" w:hAnsi="Arial Narrow" w:cs="Arial"/>
                <w:sz w:val="22"/>
                <w:szCs w:val="22"/>
              </w:rPr>
              <w:t>85636621/0100</w:t>
            </w:r>
          </w:p>
          <w:p w14:paraId="7D019B05" w14:textId="77777777" w:rsidR="009A336C" w:rsidRPr="001F774C" w:rsidRDefault="009A336C" w:rsidP="00C9015B">
            <w:pPr>
              <w:pStyle w:val="stabultory"/>
              <w:spacing w:before="0"/>
              <w:rPr>
                <w:rFonts w:ascii="Arial Narrow" w:hAnsi="Arial Narrow" w:cs="Arial"/>
                <w:sz w:val="22"/>
                <w:szCs w:val="22"/>
              </w:rPr>
            </w:pPr>
          </w:p>
          <w:p w14:paraId="41A50055" w14:textId="77777777" w:rsidR="00B72733" w:rsidRPr="001F774C" w:rsidRDefault="009A336C" w:rsidP="00B72733">
            <w:pPr>
              <w:pStyle w:val="stabultory"/>
              <w:spacing w:before="0" w:after="60"/>
              <w:rPr>
                <w:rFonts w:ascii="Arial Narrow" w:hAnsi="Arial Narrow" w:cs="Arial"/>
                <w:sz w:val="22"/>
                <w:szCs w:val="22"/>
              </w:rPr>
            </w:pPr>
            <w:r w:rsidRPr="001F774C">
              <w:rPr>
                <w:rFonts w:ascii="Arial Narrow" w:hAnsi="Arial Narrow" w:cs="Arial"/>
                <w:sz w:val="22"/>
                <w:szCs w:val="22"/>
              </w:rPr>
              <w:t xml:space="preserve"> </w:t>
            </w:r>
          </w:p>
          <w:p w14:paraId="1C58D61A" w14:textId="77777777" w:rsidR="009A336C" w:rsidRPr="001F774C" w:rsidRDefault="009A336C" w:rsidP="00B72733">
            <w:pPr>
              <w:pStyle w:val="stabultory"/>
              <w:spacing w:before="0"/>
              <w:rPr>
                <w:rFonts w:ascii="Arial Narrow" w:hAnsi="Arial Narrow" w:cs="Arial"/>
                <w:b/>
                <w:sz w:val="22"/>
                <w:szCs w:val="22"/>
              </w:rPr>
            </w:pPr>
          </w:p>
          <w:p w14:paraId="3F498BD4" w14:textId="77777777" w:rsidR="00BE76E4" w:rsidRPr="001F774C" w:rsidRDefault="00BE76E4" w:rsidP="00BE76E4">
            <w:pPr>
              <w:pStyle w:val="stabultory"/>
              <w:spacing w:before="0"/>
              <w:rPr>
                <w:rFonts w:ascii="Arial Narrow" w:hAnsi="Arial Narrow" w:cs="Arial"/>
                <w:sz w:val="22"/>
                <w:szCs w:val="22"/>
              </w:rPr>
            </w:pPr>
            <w:r w:rsidRPr="001F774C">
              <w:rPr>
                <w:rFonts w:ascii="Arial Narrow" w:hAnsi="Arial Narrow" w:cs="Arial"/>
                <w:sz w:val="22"/>
                <w:szCs w:val="22"/>
              </w:rPr>
              <w:t>(dále jen „</w:t>
            </w:r>
            <w:r w:rsidRPr="00091010">
              <w:rPr>
                <w:rFonts w:ascii="Arial Narrow" w:hAnsi="Arial Narrow" w:cs="Arial"/>
                <w:b/>
                <w:bCs/>
                <w:sz w:val="22"/>
                <w:szCs w:val="22"/>
              </w:rPr>
              <w:t xml:space="preserve">ÚVT </w:t>
            </w:r>
            <w:r>
              <w:rPr>
                <w:rFonts w:ascii="Arial Narrow" w:hAnsi="Arial Narrow" w:cs="Arial"/>
                <w:b/>
                <w:sz w:val="22"/>
                <w:szCs w:val="22"/>
              </w:rPr>
              <w:t>MU</w:t>
            </w:r>
            <w:r w:rsidRPr="001F774C">
              <w:rPr>
                <w:rFonts w:ascii="Arial Narrow" w:hAnsi="Arial Narrow" w:cs="Arial"/>
                <w:sz w:val="22"/>
                <w:szCs w:val="22"/>
              </w:rPr>
              <w:t xml:space="preserve">“) </w:t>
            </w:r>
          </w:p>
          <w:p w14:paraId="171A7100" w14:textId="77777777" w:rsidR="006A41C8" w:rsidRPr="001F774C" w:rsidRDefault="006A41C8" w:rsidP="00B72733">
            <w:pPr>
              <w:pStyle w:val="stabultory"/>
              <w:spacing w:before="0"/>
              <w:rPr>
                <w:rFonts w:ascii="Arial Narrow" w:hAnsi="Arial Narrow" w:cs="Arial"/>
                <w:b/>
                <w:sz w:val="22"/>
                <w:szCs w:val="22"/>
              </w:rPr>
            </w:pPr>
          </w:p>
          <w:p w14:paraId="6C6DC066" w14:textId="77777777" w:rsidR="00EE2822" w:rsidRPr="001F774C" w:rsidRDefault="00EE2822" w:rsidP="00EE2822">
            <w:pPr>
              <w:pStyle w:val="stabultory"/>
              <w:spacing w:before="0"/>
              <w:rPr>
                <w:rFonts w:ascii="Arial Narrow" w:hAnsi="Arial Narrow" w:cs="Arial"/>
                <w:sz w:val="22"/>
                <w:szCs w:val="22"/>
              </w:rPr>
            </w:pPr>
            <w:r w:rsidRPr="001F774C">
              <w:rPr>
                <w:rFonts w:ascii="Arial Narrow" w:hAnsi="Arial Narrow" w:cs="Arial"/>
                <w:sz w:val="22"/>
                <w:szCs w:val="22"/>
              </w:rPr>
              <w:t>a</w:t>
            </w:r>
          </w:p>
          <w:p w14:paraId="497AFA1F" w14:textId="77777777" w:rsidR="00D33F5B" w:rsidRPr="001F774C" w:rsidRDefault="00D33F5B" w:rsidP="00A369A7">
            <w:pPr>
              <w:pStyle w:val="stabultory"/>
              <w:spacing w:before="0" w:after="60"/>
              <w:rPr>
                <w:rFonts w:ascii="Arial Narrow" w:hAnsi="Arial Narrow" w:cs="Arial"/>
                <w:sz w:val="22"/>
                <w:szCs w:val="22"/>
              </w:rPr>
            </w:pPr>
          </w:p>
          <w:p w14:paraId="0DDA54DA" w14:textId="77777777" w:rsidR="00902AB5" w:rsidRPr="008C53E4" w:rsidRDefault="00902AB5" w:rsidP="00902AB5">
            <w:pPr>
              <w:pStyle w:val="stabultory"/>
              <w:spacing w:before="0"/>
              <w:jc w:val="right"/>
              <w:rPr>
                <w:rFonts w:ascii="Arial Narrow" w:hAnsi="Arial Narrow" w:cs="Arial"/>
                <w:sz w:val="22"/>
                <w:szCs w:val="22"/>
              </w:rPr>
            </w:pPr>
            <w:r w:rsidRPr="008C53E4">
              <w:rPr>
                <w:rFonts w:ascii="Arial Narrow" w:hAnsi="Arial Narrow" w:cs="Arial"/>
                <w:sz w:val="22"/>
                <w:szCs w:val="22"/>
              </w:rPr>
              <w:t xml:space="preserve">Jméno, příjmení / </w:t>
            </w:r>
            <w:r w:rsidRPr="008C53E4">
              <w:rPr>
                <w:rFonts w:ascii="Arial Narrow" w:hAnsi="Arial Narrow" w:cs="Arial"/>
                <w:sz w:val="22"/>
                <w:szCs w:val="22"/>
                <w:lang w:val="en-GB"/>
              </w:rPr>
              <w:t>Name, surname</w:t>
            </w:r>
            <w:r w:rsidRPr="008C53E4">
              <w:rPr>
                <w:rFonts w:ascii="Arial Narrow" w:hAnsi="Arial Narrow" w:cs="Arial"/>
                <w:sz w:val="22"/>
                <w:szCs w:val="22"/>
              </w:rPr>
              <w:t>:</w:t>
            </w:r>
          </w:p>
          <w:p w14:paraId="0BF5DDA8" w14:textId="77777777" w:rsidR="00902AB5" w:rsidRPr="008C53E4" w:rsidRDefault="00902AB5" w:rsidP="00902AB5">
            <w:pPr>
              <w:pStyle w:val="stabultory"/>
              <w:jc w:val="right"/>
              <w:rPr>
                <w:rFonts w:ascii="Arial Narrow" w:hAnsi="Arial Narrow" w:cs="Arial"/>
                <w:sz w:val="22"/>
                <w:szCs w:val="22"/>
              </w:rPr>
            </w:pPr>
            <w:r w:rsidRPr="008C53E4">
              <w:rPr>
                <w:rFonts w:ascii="Arial Narrow" w:hAnsi="Arial Narrow" w:cs="Arial"/>
                <w:sz w:val="22"/>
                <w:szCs w:val="22"/>
              </w:rPr>
              <w:br/>
              <w:t xml:space="preserve">Bydliště / </w:t>
            </w:r>
            <w:r w:rsidRPr="008C53E4">
              <w:rPr>
                <w:rFonts w:ascii="Arial Narrow" w:hAnsi="Arial Narrow" w:cs="Arial"/>
                <w:sz w:val="22"/>
                <w:szCs w:val="22"/>
                <w:lang w:val="en-GB"/>
              </w:rPr>
              <w:t>Address</w:t>
            </w:r>
            <w:r w:rsidRPr="008C53E4">
              <w:rPr>
                <w:rFonts w:ascii="Arial Narrow" w:hAnsi="Arial Narrow" w:cs="Arial"/>
                <w:sz w:val="22"/>
                <w:szCs w:val="22"/>
              </w:rPr>
              <w:t>:</w:t>
            </w:r>
          </w:p>
          <w:p w14:paraId="72451AD1" w14:textId="77777777" w:rsidR="00902AB5" w:rsidRPr="008C53E4" w:rsidRDefault="00902AB5" w:rsidP="00205BA5">
            <w:pPr>
              <w:pStyle w:val="stabultory"/>
              <w:spacing w:before="360"/>
              <w:jc w:val="right"/>
              <w:rPr>
                <w:rFonts w:ascii="Arial Narrow" w:hAnsi="Arial Narrow" w:cs="Arial"/>
                <w:sz w:val="22"/>
                <w:szCs w:val="22"/>
              </w:rPr>
            </w:pPr>
            <w:r w:rsidRPr="008C53E4">
              <w:rPr>
                <w:rFonts w:ascii="Arial Narrow" w:hAnsi="Arial Narrow" w:cs="Arial"/>
                <w:sz w:val="22"/>
                <w:szCs w:val="22"/>
              </w:rPr>
              <w:t xml:space="preserve">Adresa banky / Bank </w:t>
            </w:r>
            <w:r w:rsidRPr="008C53E4">
              <w:rPr>
                <w:rFonts w:ascii="Arial Narrow" w:hAnsi="Arial Narrow" w:cs="Arial"/>
                <w:sz w:val="22"/>
                <w:szCs w:val="22"/>
                <w:lang w:val="en-GB"/>
              </w:rPr>
              <w:t>address</w:t>
            </w:r>
            <w:r w:rsidRPr="008C53E4">
              <w:rPr>
                <w:rFonts w:ascii="Arial Narrow" w:hAnsi="Arial Narrow" w:cs="Arial"/>
                <w:sz w:val="22"/>
                <w:szCs w:val="22"/>
              </w:rPr>
              <w:t>:</w:t>
            </w:r>
          </w:p>
          <w:p w14:paraId="6022CB3F" w14:textId="77777777" w:rsidR="00902AB5" w:rsidRPr="008C53E4" w:rsidRDefault="00902AB5" w:rsidP="00205BA5">
            <w:pPr>
              <w:pStyle w:val="stabultory"/>
              <w:spacing w:after="240"/>
              <w:jc w:val="right"/>
              <w:rPr>
                <w:rFonts w:ascii="Arial Narrow" w:hAnsi="Arial Narrow" w:cs="Arial"/>
                <w:sz w:val="22"/>
                <w:szCs w:val="22"/>
              </w:rPr>
            </w:pPr>
            <w:r w:rsidRPr="008C53E4">
              <w:rPr>
                <w:rFonts w:ascii="Arial Narrow" w:hAnsi="Arial Narrow" w:cs="Arial"/>
                <w:sz w:val="22"/>
                <w:szCs w:val="22"/>
              </w:rPr>
              <w:t xml:space="preserve">Název banky / Bank </w:t>
            </w:r>
            <w:r w:rsidRPr="008C53E4">
              <w:rPr>
                <w:rFonts w:ascii="Arial Narrow" w:hAnsi="Arial Narrow" w:cs="Arial"/>
                <w:sz w:val="22"/>
                <w:szCs w:val="22"/>
                <w:lang w:val="en-GB"/>
              </w:rPr>
              <w:t>name</w:t>
            </w:r>
            <w:r w:rsidRPr="008C53E4">
              <w:rPr>
                <w:rFonts w:ascii="Arial Narrow" w:hAnsi="Arial Narrow" w:cs="Arial"/>
                <w:sz w:val="22"/>
                <w:szCs w:val="22"/>
              </w:rPr>
              <w:t xml:space="preserve">:    </w:t>
            </w:r>
          </w:p>
          <w:p w14:paraId="31DC0B86" w14:textId="77777777" w:rsidR="00205BA5" w:rsidRPr="00205BA5" w:rsidRDefault="00902AB5" w:rsidP="00205BA5">
            <w:pPr>
              <w:pStyle w:val="stabultory"/>
              <w:jc w:val="right"/>
              <w:rPr>
                <w:rFonts w:ascii="Arial Narrow" w:hAnsi="Arial Narrow" w:cs="Arial"/>
                <w:sz w:val="22"/>
                <w:szCs w:val="22"/>
              </w:rPr>
            </w:pPr>
            <w:r w:rsidRPr="008C53E4">
              <w:rPr>
                <w:rFonts w:ascii="Arial Narrow" w:hAnsi="Arial Narrow" w:cs="Arial"/>
                <w:sz w:val="22"/>
                <w:szCs w:val="22"/>
              </w:rPr>
              <w:t xml:space="preserve">Majitel účtu / </w:t>
            </w:r>
            <w:r w:rsidRPr="008C53E4">
              <w:rPr>
                <w:rFonts w:ascii="Arial Narrow" w:hAnsi="Arial Narrow" w:cs="Arial"/>
                <w:sz w:val="22"/>
                <w:szCs w:val="22"/>
                <w:lang w:val="en-GB"/>
              </w:rPr>
              <w:t xml:space="preserve">Account </w:t>
            </w:r>
            <w:proofErr w:type="gramStart"/>
            <w:r w:rsidRPr="008C53E4">
              <w:rPr>
                <w:rFonts w:ascii="Arial Narrow" w:hAnsi="Arial Narrow" w:cs="Arial"/>
                <w:sz w:val="22"/>
                <w:szCs w:val="22"/>
                <w:lang w:val="en-GB"/>
              </w:rPr>
              <w:t>owner</w:t>
            </w:r>
            <w:r w:rsidRPr="008C53E4">
              <w:rPr>
                <w:rFonts w:ascii="Arial Narrow" w:hAnsi="Arial Narrow" w:cs="Arial"/>
                <w:sz w:val="22"/>
                <w:szCs w:val="22"/>
              </w:rPr>
              <w:t xml:space="preserve">:   </w:t>
            </w:r>
            <w:proofErr w:type="gramEnd"/>
            <w:r w:rsidRPr="008C53E4">
              <w:rPr>
                <w:rFonts w:ascii="Arial Narrow" w:hAnsi="Arial Narrow" w:cs="Arial"/>
                <w:sz w:val="22"/>
                <w:szCs w:val="22"/>
              </w:rPr>
              <w:t xml:space="preserve">   </w:t>
            </w:r>
            <w:r w:rsidRPr="008C53E4">
              <w:rPr>
                <w:rFonts w:ascii="Arial Narrow" w:hAnsi="Arial Narrow" w:cs="Arial"/>
                <w:sz w:val="22"/>
                <w:szCs w:val="22"/>
              </w:rPr>
              <w:br/>
              <w:t xml:space="preserve">IBAN / </w:t>
            </w:r>
            <w:proofErr w:type="spellStart"/>
            <w:r>
              <w:rPr>
                <w:rFonts w:ascii="Arial Narrow" w:hAnsi="Arial Narrow" w:cs="Arial"/>
                <w:sz w:val="22"/>
                <w:szCs w:val="22"/>
              </w:rPr>
              <w:t>Account</w:t>
            </w:r>
            <w:proofErr w:type="spellEnd"/>
            <w:r>
              <w:rPr>
                <w:rFonts w:ascii="Arial Narrow" w:hAnsi="Arial Narrow" w:cs="Arial"/>
                <w:sz w:val="22"/>
                <w:szCs w:val="22"/>
              </w:rPr>
              <w:t xml:space="preserve"> </w:t>
            </w:r>
            <w:proofErr w:type="spellStart"/>
            <w:proofErr w:type="gramStart"/>
            <w:r>
              <w:rPr>
                <w:rFonts w:ascii="Arial Narrow" w:hAnsi="Arial Narrow" w:cs="Arial"/>
                <w:sz w:val="22"/>
                <w:szCs w:val="22"/>
              </w:rPr>
              <w:t>number</w:t>
            </w:r>
            <w:proofErr w:type="spellEnd"/>
            <w:r w:rsidRPr="008C53E4">
              <w:rPr>
                <w:rFonts w:ascii="Arial Narrow" w:hAnsi="Arial Narrow" w:cs="Arial"/>
                <w:sz w:val="22"/>
                <w:szCs w:val="22"/>
              </w:rPr>
              <w:t xml:space="preserve">:   </w:t>
            </w:r>
            <w:proofErr w:type="gramEnd"/>
            <w:r w:rsidRPr="008C53E4">
              <w:rPr>
                <w:rFonts w:ascii="Arial Narrow" w:hAnsi="Arial Narrow" w:cs="Arial"/>
                <w:sz w:val="22"/>
                <w:szCs w:val="22"/>
              </w:rPr>
              <w:t xml:space="preserve">  </w:t>
            </w:r>
            <w:r w:rsidRPr="008C53E4">
              <w:rPr>
                <w:rFonts w:ascii="Arial Narrow" w:hAnsi="Arial Narrow" w:cs="Arial"/>
                <w:sz w:val="22"/>
                <w:szCs w:val="22"/>
              </w:rPr>
              <w:br/>
            </w:r>
          </w:p>
          <w:p w14:paraId="61B2F323" w14:textId="77777777" w:rsidR="00902AB5" w:rsidRDefault="00902AB5" w:rsidP="00205BA5">
            <w:pPr>
              <w:pStyle w:val="stabultory"/>
              <w:spacing w:after="120" w:line="360" w:lineRule="auto"/>
              <w:jc w:val="right"/>
              <w:rPr>
                <w:rFonts w:ascii="Arial Narrow" w:hAnsi="Arial Narrow" w:cs="Arial"/>
                <w:sz w:val="22"/>
                <w:szCs w:val="22"/>
              </w:rPr>
            </w:pPr>
            <w:r>
              <w:rPr>
                <w:rFonts w:ascii="Arial Narrow" w:hAnsi="Arial Narrow" w:cs="Arial"/>
                <w:sz w:val="22"/>
                <w:szCs w:val="22"/>
              </w:rPr>
              <w:t>SWIFT/</w:t>
            </w:r>
            <w:r w:rsidRPr="008C53E4">
              <w:rPr>
                <w:rFonts w:ascii="Arial Narrow" w:hAnsi="Arial Narrow" w:cs="Arial"/>
                <w:sz w:val="22"/>
                <w:szCs w:val="22"/>
              </w:rPr>
              <w:t>BIC:</w:t>
            </w:r>
          </w:p>
          <w:p w14:paraId="23F6425F" w14:textId="18CCC2EB" w:rsidR="00BF2F41" w:rsidRDefault="00902AB5" w:rsidP="00902AB5">
            <w:pPr>
              <w:pStyle w:val="stabultory"/>
              <w:spacing w:before="0" w:line="360" w:lineRule="auto"/>
              <w:jc w:val="right"/>
              <w:rPr>
                <w:rFonts w:ascii="Arial Narrow" w:hAnsi="Arial Narrow" w:cs="Arial"/>
                <w:szCs w:val="22"/>
              </w:rPr>
            </w:pPr>
            <w:r>
              <w:rPr>
                <w:rFonts w:ascii="Arial Narrow" w:hAnsi="Arial Narrow" w:cs="Arial"/>
                <w:sz w:val="22"/>
                <w:szCs w:val="22"/>
              </w:rPr>
              <w:t>ABA/</w:t>
            </w:r>
            <w:proofErr w:type="spellStart"/>
            <w:r>
              <w:rPr>
                <w:rFonts w:ascii="Arial Narrow" w:hAnsi="Arial Narrow" w:cs="Arial"/>
                <w:sz w:val="22"/>
                <w:szCs w:val="22"/>
              </w:rPr>
              <w:t>Routing</w:t>
            </w:r>
            <w:proofErr w:type="spellEnd"/>
            <w:r>
              <w:rPr>
                <w:rFonts w:ascii="Arial Narrow" w:hAnsi="Arial Narrow" w:cs="Arial"/>
                <w:sz w:val="22"/>
                <w:szCs w:val="22"/>
              </w:rPr>
              <w:t xml:space="preserve"> No. (US </w:t>
            </w:r>
            <w:proofErr w:type="spellStart"/>
            <w:r>
              <w:rPr>
                <w:rFonts w:ascii="Arial Narrow" w:hAnsi="Arial Narrow" w:cs="Arial"/>
                <w:sz w:val="22"/>
                <w:szCs w:val="22"/>
              </w:rPr>
              <w:t>payments</w:t>
            </w:r>
            <w:proofErr w:type="spellEnd"/>
            <w:r>
              <w:rPr>
                <w:rFonts w:ascii="Arial Narrow" w:hAnsi="Arial Narrow" w:cs="Arial"/>
                <w:sz w:val="22"/>
                <w:szCs w:val="22"/>
              </w:rPr>
              <w:t>)</w:t>
            </w:r>
            <w:r w:rsidRPr="008C53E4">
              <w:rPr>
                <w:rFonts w:ascii="Arial Narrow" w:hAnsi="Arial Narrow" w:cs="Arial"/>
                <w:sz w:val="22"/>
                <w:szCs w:val="22"/>
              </w:rPr>
              <w:t>:</w:t>
            </w:r>
          </w:p>
          <w:p w14:paraId="42884119" w14:textId="77777777" w:rsidR="00962927" w:rsidRPr="001F774C" w:rsidRDefault="00962927" w:rsidP="00902AB5">
            <w:pPr>
              <w:rPr>
                <w:rFonts w:ascii="Arial Narrow" w:hAnsi="Arial Narrow" w:cs="Arial"/>
                <w:szCs w:val="22"/>
              </w:rPr>
            </w:pPr>
            <w:r w:rsidRPr="001F774C">
              <w:rPr>
                <w:rFonts w:ascii="Arial Narrow" w:hAnsi="Arial Narrow" w:cs="Arial"/>
                <w:szCs w:val="22"/>
              </w:rPr>
              <w:t>(dále jen „</w:t>
            </w:r>
            <w:r w:rsidR="007E3FDE">
              <w:rPr>
                <w:rFonts w:ascii="Arial Narrow" w:hAnsi="Arial Narrow" w:cs="Arial"/>
                <w:b/>
                <w:bCs/>
                <w:szCs w:val="22"/>
              </w:rPr>
              <w:t>účastník soutěže</w:t>
            </w:r>
            <w:r w:rsidRPr="001F774C">
              <w:rPr>
                <w:rFonts w:ascii="Arial Narrow" w:hAnsi="Arial Narrow" w:cs="Arial"/>
                <w:szCs w:val="22"/>
              </w:rPr>
              <w:t xml:space="preserve">“) </w:t>
            </w:r>
          </w:p>
          <w:p w14:paraId="00364669" w14:textId="77777777" w:rsidR="00A90972" w:rsidRDefault="00C9015B" w:rsidP="00BF2F41">
            <w:pPr>
              <w:rPr>
                <w:rFonts w:ascii="Arial Narrow" w:hAnsi="Arial Narrow" w:cs="Arial"/>
                <w:szCs w:val="22"/>
              </w:rPr>
            </w:pPr>
            <w:r>
              <w:rPr>
                <w:rFonts w:ascii="Arial Narrow" w:hAnsi="Arial Narrow" w:cs="Arial"/>
                <w:szCs w:val="22"/>
              </w:rPr>
              <w:t xml:space="preserve">(či </w:t>
            </w:r>
            <w:r w:rsidR="007E3FDE">
              <w:rPr>
                <w:rFonts w:ascii="Arial Narrow" w:hAnsi="Arial Narrow" w:cs="Arial"/>
                <w:szCs w:val="22"/>
              </w:rPr>
              <w:t>ÚVT</w:t>
            </w:r>
            <w:r>
              <w:rPr>
                <w:rFonts w:ascii="Arial Narrow" w:hAnsi="Arial Narrow" w:cs="Arial"/>
                <w:szCs w:val="22"/>
              </w:rPr>
              <w:t xml:space="preserve"> MU</w:t>
            </w:r>
            <w:r w:rsidR="009A336C" w:rsidRPr="001F774C">
              <w:rPr>
                <w:rFonts w:ascii="Arial Narrow" w:hAnsi="Arial Narrow" w:cs="Arial"/>
                <w:szCs w:val="22"/>
              </w:rPr>
              <w:t xml:space="preserve"> a </w:t>
            </w:r>
            <w:r w:rsidR="007E3FDE">
              <w:rPr>
                <w:rFonts w:ascii="Arial Narrow" w:hAnsi="Arial Narrow" w:cs="Arial"/>
                <w:szCs w:val="22"/>
              </w:rPr>
              <w:t>účastník soutěže</w:t>
            </w:r>
            <w:r w:rsidR="009A336C" w:rsidRPr="001F774C">
              <w:rPr>
                <w:rFonts w:ascii="Arial Narrow" w:hAnsi="Arial Narrow" w:cs="Arial"/>
                <w:szCs w:val="22"/>
              </w:rPr>
              <w:t xml:space="preserve"> společně také „</w:t>
            </w:r>
            <w:r w:rsidR="009A336C" w:rsidRPr="001F774C">
              <w:rPr>
                <w:rFonts w:ascii="Arial Narrow" w:hAnsi="Arial Narrow" w:cs="Arial"/>
                <w:b/>
                <w:szCs w:val="22"/>
              </w:rPr>
              <w:t>smluvní strany</w:t>
            </w:r>
            <w:r w:rsidR="009A336C" w:rsidRPr="001F774C">
              <w:rPr>
                <w:rFonts w:ascii="Arial Narrow" w:hAnsi="Arial Narrow" w:cs="Arial"/>
                <w:szCs w:val="22"/>
              </w:rPr>
              <w:t>“)</w:t>
            </w:r>
          </w:p>
          <w:p w14:paraId="3D37D3F4" w14:textId="77777777" w:rsidR="006F5BE6" w:rsidRPr="006F5BE6" w:rsidRDefault="006F5BE6" w:rsidP="009A336C">
            <w:pPr>
              <w:rPr>
                <w:rFonts w:ascii="Arial Narrow" w:hAnsi="Arial Narrow" w:cs="Arial"/>
                <w:sz w:val="2"/>
                <w:szCs w:val="2"/>
              </w:rPr>
            </w:pPr>
          </w:p>
          <w:p w14:paraId="21CB1F1F" w14:textId="77777777" w:rsidR="009A336C" w:rsidRPr="001F774C" w:rsidRDefault="009A336C" w:rsidP="00BF2F41">
            <w:pPr>
              <w:spacing w:after="240"/>
              <w:rPr>
                <w:rFonts w:ascii="Arial Narrow" w:hAnsi="Arial Narrow" w:cs="Arial"/>
                <w:szCs w:val="22"/>
              </w:rPr>
            </w:pPr>
            <w:r w:rsidRPr="001F774C">
              <w:rPr>
                <w:rFonts w:ascii="Arial Narrow" w:hAnsi="Arial Narrow" w:cs="Arial"/>
                <w:szCs w:val="22"/>
              </w:rPr>
              <w:lastRenderedPageBreak/>
              <w:t>uzavírají tuto smlouvu podle § 1746 odst. 2 zákona č. 89/2012 Sb., občanský zákoník (dále jen „</w:t>
            </w:r>
            <w:r w:rsidRPr="001F774C">
              <w:rPr>
                <w:rFonts w:ascii="Arial Narrow" w:hAnsi="Arial Narrow" w:cs="Arial"/>
                <w:b/>
                <w:szCs w:val="22"/>
              </w:rPr>
              <w:t>občanský zákoník“</w:t>
            </w:r>
            <w:r w:rsidRPr="001F774C">
              <w:rPr>
                <w:rFonts w:ascii="Arial Narrow" w:hAnsi="Arial Narrow" w:cs="Arial"/>
                <w:szCs w:val="22"/>
              </w:rPr>
              <w:t>).</w:t>
            </w:r>
          </w:p>
          <w:p w14:paraId="0875A435" w14:textId="77777777" w:rsidR="00B72733" w:rsidRDefault="00B72733" w:rsidP="008863A5">
            <w:pPr>
              <w:rPr>
                <w:rFonts w:ascii="Arial Narrow" w:hAnsi="Arial Narrow" w:cs="Arial"/>
                <w:szCs w:val="22"/>
              </w:rPr>
            </w:pPr>
          </w:p>
          <w:p w14:paraId="242944B8" w14:textId="77777777" w:rsidR="005C556F" w:rsidRPr="001F774C" w:rsidRDefault="005C556F" w:rsidP="008863A5">
            <w:pPr>
              <w:rPr>
                <w:rFonts w:ascii="Arial Narrow" w:hAnsi="Arial Narrow" w:cs="Arial"/>
                <w:szCs w:val="22"/>
              </w:rPr>
            </w:pPr>
          </w:p>
        </w:tc>
        <w:tc>
          <w:tcPr>
            <w:tcW w:w="4820" w:type="dxa"/>
          </w:tcPr>
          <w:p w14:paraId="5E3E1AE9" w14:textId="77777777" w:rsidR="009328B5" w:rsidRPr="00CE69B4" w:rsidRDefault="009328B5" w:rsidP="009A74EE">
            <w:pPr>
              <w:pStyle w:val="stabultory"/>
              <w:spacing w:before="0"/>
              <w:rPr>
                <w:rFonts w:ascii="Arial Narrow" w:hAnsi="Arial Narrow" w:cs="Arial"/>
                <w:b/>
                <w:sz w:val="44"/>
                <w:szCs w:val="44"/>
                <w:lang w:val="en-GB"/>
              </w:rPr>
            </w:pPr>
            <w:r w:rsidRPr="00CE69B4">
              <w:rPr>
                <w:rFonts w:ascii="Arial Narrow" w:hAnsi="Arial Narrow" w:cs="Arial"/>
                <w:b/>
                <w:sz w:val="44"/>
                <w:szCs w:val="44"/>
                <w:lang w:val="en-GB"/>
              </w:rPr>
              <w:lastRenderedPageBreak/>
              <w:t>AGREEMENT</w:t>
            </w:r>
          </w:p>
          <w:p w14:paraId="65A014AF" w14:textId="171793FA" w:rsidR="009328B5" w:rsidRDefault="4FD3C1F2" w:rsidP="205B9FCE">
            <w:pPr>
              <w:pStyle w:val="stabultory"/>
              <w:spacing w:before="0"/>
              <w:rPr>
                <w:rFonts w:ascii="Arial Narrow" w:hAnsi="Arial Narrow" w:cs="Arial"/>
                <w:sz w:val="22"/>
                <w:szCs w:val="22"/>
                <w:lang w:val="en-GB"/>
              </w:rPr>
            </w:pPr>
            <w:r w:rsidRPr="205B9FCE">
              <w:rPr>
                <w:rFonts w:ascii="Arial Narrow" w:hAnsi="Arial Narrow" w:cs="Arial"/>
                <w:sz w:val="22"/>
                <w:szCs w:val="22"/>
                <w:lang w:val="en-GB"/>
              </w:rPr>
              <w:t xml:space="preserve"> </w:t>
            </w:r>
          </w:p>
          <w:p w14:paraId="55208FB2" w14:textId="6E273139" w:rsidR="009328B5" w:rsidRPr="00CE69B4" w:rsidRDefault="4FD3C1F2" w:rsidP="009A74EE">
            <w:pPr>
              <w:pStyle w:val="stabultory"/>
              <w:spacing w:before="0"/>
              <w:rPr>
                <w:rFonts w:ascii="Arial Narrow" w:hAnsi="Arial Narrow" w:cs="Arial"/>
                <w:sz w:val="22"/>
                <w:szCs w:val="22"/>
                <w:lang w:val="en-GB"/>
              </w:rPr>
            </w:pPr>
            <w:r w:rsidRPr="205B9FCE">
              <w:rPr>
                <w:rFonts w:ascii="Arial Narrow" w:hAnsi="Arial Narrow" w:cs="Arial"/>
                <w:sz w:val="22"/>
                <w:szCs w:val="22"/>
                <w:lang w:val="en-GB"/>
              </w:rPr>
              <w:t xml:space="preserve">for participation in a competition </w:t>
            </w:r>
            <w:r w:rsidR="38E1FAF5" w:rsidRPr="205B9FCE">
              <w:rPr>
                <w:rFonts w:ascii="Arial Narrow" w:hAnsi="Arial Narrow" w:cs="Arial"/>
                <w:sz w:val="22"/>
                <w:szCs w:val="22"/>
                <w:lang w:val="en-GB"/>
              </w:rPr>
              <w:t xml:space="preserve">and </w:t>
            </w:r>
            <w:r w:rsidRPr="205B9FCE">
              <w:rPr>
                <w:rFonts w:ascii="Arial Narrow" w:hAnsi="Arial Narrow" w:cs="Arial"/>
                <w:sz w:val="22"/>
                <w:szCs w:val="22"/>
                <w:lang w:val="en-GB"/>
              </w:rPr>
              <w:t xml:space="preserve">for the payment of the prize </w:t>
            </w:r>
          </w:p>
          <w:p w14:paraId="5D357767" w14:textId="77777777" w:rsidR="005A358A" w:rsidRPr="00CE69B4" w:rsidRDefault="00497439" w:rsidP="009A74EE">
            <w:pPr>
              <w:pStyle w:val="stabultory"/>
              <w:spacing w:before="0"/>
              <w:rPr>
                <w:rFonts w:ascii="Arial Narrow" w:hAnsi="Arial Narrow" w:cs="Arial"/>
                <w:b/>
                <w:sz w:val="22"/>
                <w:szCs w:val="22"/>
                <w:lang w:val="en-GB"/>
              </w:rPr>
            </w:pPr>
            <w:r w:rsidRPr="00CE69B4">
              <w:rPr>
                <w:rFonts w:ascii="Arial Narrow" w:hAnsi="Arial Narrow" w:cs="Arial"/>
                <w:b/>
                <w:sz w:val="22"/>
                <w:szCs w:val="22"/>
                <w:lang w:val="en-GB"/>
              </w:rPr>
              <w:t>Masaryk University</w:t>
            </w:r>
            <w:r w:rsidR="00CB6834" w:rsidRPr="00CE69B4">
              <w:rPr>
                <w:rFonts w:ascii="Arial Narrow" w:hAnsi="Arial Narrow" w:cs="Arial"/>
                <w:b/>
                <w:sz w:val="22"/>
                <w:szCs w:val="22"/>
                <w:lang w:val="en-GB"/>
              </w:rPr>
              <w:t xml:space="preserve">, </w:t>
            </w:r>
            <w:r w:rsidR="00091010" w:rsidRPr="00091010">
              <w:rPr>
                <w:rFonts w:ascii="Arial Narrow" w:hAnsi="Arial Narrow" w:cs="Arial"/>
                <w:b/>
                <w:sz w:val="22"/>
                <w:szCs w:val="22"/>
                <w:lang w:val="en-GB"/>
              </w:rPr>
              <w:t>Institute of Computer Science</w:t>
            </w:r>
            <w:r w:rsidR="00CB6834" w:rsidRPr="00CE69B4">
              <w:rPr>
                <w:rFonts w:ascii="Arial Narrow" w:hAnsi="Arial Narrow" w:cs="Arial"/>
                <w:b/>
                <w:sz w:val="22"/>
                <w:szCs w:val="22"/>
                <w:lang w:val="en-GB"/>
              </w:rPr>
              <w:t xml:space="preserve"> (</w:t>
            </w:r>
            <w:r w:rsidR="00091010">
              <w:rPr>
                <w:rFonts w:ascii="Arial Narrow" w:hAnsi="Arial Narrow" w:cs="Arial"/>
                <w:b/>
                <w:sz w:val="22"/>
                <w:szCs w:val="22"/>
                <w:lang w:val="en-GB"/>
              </w:rPr>
              <w:t>ICS</w:t>
            </w:r>
            <w:r w:rsidR="00CB6834" w:rsidRPr="00CE69B4">
              <w:rPr>
                <w:rFonts w:ascii="Arial Narrow" w:hAnsi="Arial Narrow" w:cs="Arial"/>
                <w:b/>
                <w:sz w:val="22"/>
                <w:szCs w:val="22"/>
                <w:lang w:val="en-GB"/>
              </w:rPr>
              <w:t xml:space="preserve"> MU)</w:t>
            </w:r>
          </w:p>
          <w:p w14:paraId="67329F27" w14:textId="77777777" w:rsidR="005A358A" w:rsidRPr="00CE69B4" w:rsidRDefault="009E2E51" w:rsidP="009A74EE">
            <w:pPr>
              <w:pStyle w:val="stabultory"/>
              <w:spacing w:before="0"/>
              <w:rPr>
                <w:rFonts w:ascii="Arial Narrow" w:hAnsi="Arial Narrow" w:cs="Arial"/>
                <w:sz w:val="22"/>
                <w:szCs w:val="22"/>
                <w:lang w:val="en-GB"/>
              </w:rPr>
            </w:pPr>
            <w:r w:rsidRPr="00CE69B4">
              <w:rPr>
                <w:rFonts w:ascii="Arial Narrow" w:hAnsi="Arial Narrow" w:cs="Arial"/>
                <w:sz w:val="22"/>
                <w:szCs w:val="22"/>
                <w:lang w:val="en-GB"/>
              </w:rPr>
              <w:t xml:space="preserve">Registered office: </w:t>
            </w:r>
            <w:r w:rsidR="005A358A" w:rsidRPr="00CE69B4">
              <w:rPr>
                <w:rFonts w:ascii="Arial Narrow" w:hAnsi="Arial Narrow" w:cs="Arial"/>
                <w:sz w:val="22"/>
                <w:szCs w:val="22"/>
              </w:rPr>
              <w:t>Žerotínovo nám</w:t>
            </w:r>
            <w:r w:rsidR="005A358A" w:rsidRPr="00CE69B4">
              <w:rPr>
                <w:rFonts w:ascii="Arial Narrow" w:hAnsi="Arial Narrow" w:cs="Arial"/>
                <w:sz w:val="22"/>
                <w:szCs w:val="22"/>
                <w:lang w:val="en-GB"/>
              </w:rPr>
              <w:t>. 9, 601 77 Brno, Czech Republic</w:t>
            </w:r>
          </w:p>
          <w:p w14:paraId="1C109B39" w14:textId="77777777" w:rsidR="00625B24" w:rsidRPr="00CE69B4" w:rsidRDefault="00497439" w:rsidP="009A74EE">
            <w:pPr>
              <w:pStyle w:val="stabultory"/>
              <w:spacing w:before="0"/>
              <w:rPr>
                <w:rFonts w:ascii="Arial Narrow" w:hAnsi="Arial Narrow" w:cs="Arial"/>
                <w:sz w:val="22"/>
                <w:szCs w:val="22"/>
                <w:lang w:val="en-GB"/>
              </w:rPr>
            </w:pPr>
            <w:r w:rsidRPr="00CE69B4">
              <w:rPr>
                <w:rFonts w:ascii="Arial Narrow" w:hAnsi="Arial Narrow" w:cs="Arial"/>
                <w:sz w:val="22"/>
                <w:szCs w:val="22"/>
                <w:lang w:val="en-GB"/>
              </w:rPr>
              <w:t>Contact address</w:t>
            </w:r>
            <w:r w:rsidR="00625B24" w:rsidRPr="00CE69B4">
              <w:rPr>
                <w:rFonts w:ascii="Arial Narrow" w:hAnsi="Arial Narrow" w:cs="Arial"/>
                <w:sz w:val="22"/>
                <w:szCs w:val="22"/>
                <w:lang w:val="en-GB"/>
              </w:rPr>
              <w:t>:</w:t>
            </w:r>
            <w:r w:rsidR="00C94D63" w:rsidRPr="00CE69B4">
              <w:rPr>
                <w:rFonts w:ascii="Arial Narrow" w:hAnsi="Arial Narrow" w:cs="Arial"/>
                <w:sz w:val="22"/>
                <w:szCs w:val="22"/>
                <w:lang w:val="en-GB"/>
              </w:rPr>
              <w:t xml:space="preserve"> </w:t>
            </w:r>
            <w:r w:rsidR="00091010" w:rsidRPr="00091010">
              <w:rPr>
                <w:rFonts w:ascii="Arial Narrow" w:hAnsi="Arial Narrow" w:cs="Arial"/>
                <w:sz w:val="22"/>
                <w:szCs w:val="22"/>
              </w:rPr>
              <w:t>Šumavská 525/33, 602 00 Brno</w:t>
            </w:r>
          </w:p>
          <w:p w14:paraId="441F9D71" w14:textId="77777777" w:rsidR="005A358A" w:rsidRPr="00CE69B4" w:rsidRDefault="00497439" w:rsidP="009A74EE">
            <w:pPr>
              <w:pStyle w:val="stabultory"/>
              <w:spacing w:before="0"/>
              <w:rPr>
                <w:rFonts w:ascii="Arial Narrow" w:hAnsi="Arial Narrow" w:cs="Arial"/>
                <w:sz w:val="22"/>
                <w:szCs w:val="22"/>
                <w:lang w:val="en-GB"/>
              </w:rPr>
            </w:pPr>
            <w:r w:rsidRPr="00CE69B4">
              <w:rPr>
                <w:rFonts w:ascii="Arial Narrow" w:hAnsi="Arial Narrow" w:cs="Arial"/>
                <w:sz w:val="22"/>
                <w:szCs w:val="22"/>
                <w:lang w:val="en-GB"/>
              </w:rPr>
              <w:t>ID</w:t>
            </w:r>
            <w:r w:rsidR="009E2E51" w:rsidRPr="00CE69B4">
              <w:rPr>
                <w:rFonts w:ascii="Arial Narrow" w:hAnsi="Arial Narrow" w:cs="Arial"/>
                <w:sz w:val="22"/>
                <w:szCs w:val="22"/>
                <w:lang w:val="en-GB"/>
              </w:rPr>
              <w:t xml:space="preserve"> No.: </w:t>
            </w:r>
            <w:r w:rsidR="005A358A" w:rsidRPr="00CE69B4">
              <w:rPr>
                <w:rFonts w:ascii="Arial Narrow" w:hAnsi="Arial Narrow" w:cs="Arial"/>
                <w:sz w:val="22"/>
                <w:szCs w:val="22"/>
                <w:lang w:val="en-GB"/>
              </w:rPr>
              <w:t>00216224</w:t>
            </w:r>
          </w:p>
          <w:p w14:paraId="0BE7D9B0" w14:textId="77777777" w:rsidR="005A358A" w:rsidRPr="00CE69B4" w:rsidRDefault="009E2E51" w:rsidP="009A74EE">
            <w:pPr>
              <w:pStyle w:val="stabultory"/>
              <w:spacing w:before="0"/>
              <w:rPr>
                <w:rFonts w:ascii="Arial Narrow" w:hAnsi="Arial Narrow" w:cs="Arial"/>
                <w:sz w:val="22"/>
                <w:szCs w:val="22"/>
                <w:lang w:val="en-GB"/>
              </w:rPr>
            </w:pPr>
            <w:r w:rsidRPr="00CE69B4">
              <w:rPr>
                <w:rFonts w:ascii="Arial Narrow" w:hAnsi="Arial Narrow" w:cs="Arial"/>
                <w:sz w:val="22"/>
                <w:szCs w:val="22"/>
                <w:lang w:val="en-GB"/>
              </w:rPr>
              <w:t xml:space="preserve">VAT No.: </w:t>
            </w:r>
            <w:r w:rsidR="005A358A" w:rsidRPr="00CE69B4">
              <w:rPr>
                <w:rFonts w:ascii="Arial Narrow" w:hAnsi="Arial Narrow" w:cs="Arial"/>
                <w:sz w:val="22"/>
                <w:szCs w:val="22"/>
                <w:lang w:val="en-GB"/>
              </w:rPr>
              <w:t>CZ00216224</w:t>
            </w:r>
          </w:p>
          <w:p w14:paraId="5896DC0D" w14:textId="77777777" w:rsidR="00C9015B" w:rsidRPr="00CE69B4" w:rsidRDefault="009E2E51" w:rsidP="009A74EE">
            <w:pPr>
              <w:pStyle w:val="stabultory"/>
              <w:spacing w:before="0" w:after="60"/>
              <w:rPr>
                <w:rFonts w:ascii="Arial Narrow" w:hAnsi="Arial Narrow" w:cs="Arial"/>
                <w:sz w:val="22"/>
                <w:szCs w:val="22"/>
                <w:lang w:val="en-GB"/>
              </w:rPr>
            </w:pPr>
            <w:r w:rsidRPr="00CE69B4">
              <w:rPr>
                <w:rFonts w:ascii="Arial Narrow" w:hAnsi="Arial Narrow" w:cs="Arial"/>
                <w:sz w:val="22"/>
                <w:szCs w:val="22"/>
                <w:lang w:val="en-GB"/>
              </w:rPr>
              <w:t>Represented by:</w:t>
            </w:r>
            <w:r w:rsidR="00C9015B" w:rsidRPr="00CE69B4">
              <w:rPr>
                <w:rFonts w:ascii="Arial Narrow" w:hAnsi="Arial Narrow" w:cs="Arial"/>
                <w:sz w:val="22"/>
                <w:szCs w:val="22"/>
                <w:lang w:val="en-GB"/>
              </w:rPr>
              <w:t xml:space="preserve"> </w:t>
            </w:r>
            <w:r w:rsidR="00091010" w:rsidRPr="00091010">
              <w:rPr>
                <w:rFonts w:ascii="Arial Narrow" w:hAnsi="Arial Narrow" w:cs="Arial"/>
                <w:sz w:val="22"/>
                <w:szCs w:val="22"/>
                <w:lang w:val="en-GB"/>
              </w:rPr>
              <w:t>Mgr. Jan Mysliveček, Ph.D.</w:t>
            </w:r>
            <w:r w:rsidR="00EE2026" w:rsidRPr="00CE69B4">
              <w:rPr>
                <w:rFonts w:ascii="Arial Narrow" w:hAnsi="Arial Narrow" w:cs="Arial"/>
                <w:sz w:val="22"/>
                <w:szCs w:val="22"/>
                <w:lang w:val="en-GB"/>
              </w:rPr>
              <w:t>, Di</w:t>
            </w:r>
            <w:r w:rsidR="00497439" w:rsidRPr="00CE69B4">
              <w:rPr>
                <w:rFonts w:ascii="Arial Narrow" w:hAnsi="Arial Narrow" w:cs="Arial"/>
                <w:sz w:val="22"/>
                <w:szCs w:val="22"/>
                <w:lang w:val="en-GB"/>
              </w:rPr>
              <w:t xml:space="preserve">rector of </w:t>
            </w:r>
            <w:r w:rsidR="00091010">
              <w:rPr>
                <w:rFonts w:ascii="Arial Narrow" w:hAnsi="Arial Narrow" w:cs="Arial"/>
                <w:sz w:val="22"/>
                <w:szCs w:val="22"/>
                <w:lang w:val="en-GB"/>
              </w:rPr>
              <w:t xml:space="preserve">ICS </w:t>
            </w:r>
            <w:r w:rsidR="00497439" w:rsidRPr="00CE69B4">
              <w:rPr>
                <w:rFonts w:ascii="Arial Narrow" w:hAnsi="Arial Narrow" w:cs="Arial"/>
                <w:sz w:val="22"/>
                <w:szCs w:val="22"/>
                <w:lang w:val="en-GB"/>
              </w:rPr>
              <w:t>MU</w:t>
            </w:r>
          </w:p>
          <w:p w14:paraId="2E84B185" w14:textId="77777777" w:rsidR="00497439" w:rsidRPr="00CE69B4" w:rsidRDefault="009E2E51" w:rsidP="009A74EE">
            <w:pPr>
              <w:pStyle w:val="stabultory"/>
              <w:spacing w:before="0" w:after="60"/>
              <w:rPr>
                <w:rFonts w:ascii="Arial Narrow" w:hAnsi="Arial Narrow" w:cs="Arial"/>
                <w:sz w:val="22"/>
                <w:szCs w:val="22"/>
                <w:lang w:val="en-GB"/>
              </w:rPr>
            </w:pPr>
            <w:r w:rsidRPr="00CE69B4">
              <w:rPr>
                <w:rFonts w:ascii="Arial Narrow" w:hAnsi="Arial Narrow" w:cs="Arial"/>
                <w:sz w:val="22"/>
                <w:szCs w:val="22"/>
                <w:lang w:val="en-GB"/>
              </w:rPr>
              <w:t xml:space="preserve">Bank details: </w:t>
            </w:r>
            <w:r w:rsidR="005A358A" w:rsidRPr="00CE69B4">
              <w:rPr>
                <w:rFonts w:ascii="Arial Narrow" w:hAnsi="Arial Narrow" w:cs="Arial"/>
                <w:sz w:val="22"/>
                <w:szCs w:val="22"/>
                <w:lang w:val="en-GB"/>
              </w:rPr>
              <w:t xml:space="preserve">KB </w:t>
            </w:r>
            <w:r w:rsidR="005A358A" w:rsidRPr="00CE69B4">
              <w:rPr>
                <w:rFonts w:ascii="Arial Narrow" w:hAnsi="Arial Narrow" w:cs="Arial"/>
                <w:sz w:val="22"/>
                <w:szCs w:val="22"/>
              </w:rPr>
              <w:t>a.s.,</w:t>
            </w:r>
            <w:r w:rsidR="005A358A" w:rsidRPr="00CE69B4">
              <w:rPr>
                <w:rFonts w:ascii="Arial Narrow" w:hAnsi="Arial Narrow" w:cs="Arial"/>
                <w:sz w:val="22"/>
                <w:szCs w:val="22"/>
                <w:lang w:val="en-GB"/>
              </w:rPr>
              <w:t xml:space="preserve"> </w:t>
            </w:r>
            <w:r w:rsidR="00497439" w:rsidRPr="00CE69B4">
              <w:rPr>
                <w:rFonts w:ascii="Arial Narrow" w:hAnsi="Arial Narrow" w:cs="Arial"/>
                <w:sz w:val="22"/>
                <w:szCs w:val="22"/>
                <w:lang w:val="en-GB"/>
              </w:rPr>
              <w:t xml:space="preserve">regional branch </w:t>
            </w:r>
            <w:r w:rsidR="005A358A" w:rsidRPr="00CE69B4">
              <w:rPr>
                <w:rFonts w:ascii="Arial Narrow" w:hAnsi="Arial Narrow" w:cs="Arial"/>
                <w:sz w:val="22"/>
                <w:szCs w:val="22"/>
                <w:lang w:val="en-GB"/>
              </w:rPr>
              <w:t>Brno</w:t>
            </w:r>
          </w:p>
          <w:p w14:paraId="339B0A24" w14:textId="77777777" w:rsidR="005A358A" w:rsidRPr="00CE69B4" w:rsidRDefault="00CB3199" w:rsidP="009A74EE">
            <w:pPr>
              <w:pStyle w:val="stabultory"/>
              <w:spacing w:before="0" w:after="60"/>
              <w:rPr>
                <w:rFonts w:ascii="Arial Narrow" w:hAnsi="Arial Narrow" w:cs="Arial"/>
                <w:sz w:val="22"/>
                <w:szCs w:val="22"/>
                <w:lang w:val="en-GB"/>
              </w:rPr>
            </w:pPr>
            <w:r w:rsidRPr="00CE69B4">
              <w:rPr>
                <w:rFonts w:ascii="Arial Narrow" w:hAnsi="Arial Narrow" w:cs="Arial"/>
                <w:sz w:val="22"/>
                <w:szCs w:val="22"/>
                <w:lang w:val="en-GB"/>
              </w:rPr>
              <w:t>Account</w:t>
            </w:r>
            <w:r w:rsidR="005A358A" w:rsidRPr="00CE69B4">
              <w:rPr>
                <w:rFonts w:ascii="Arial Narrow" w:hAnsi="Arial Narrow" w:cs="Arial"/>
                <w:sz w:val="22"/>
                <w:szCs w:val="22"/>
                <w:lang w:val="en-GB"/>
              </w:rPr>
              <w:t xml:space="preserve"> No.: 85636621/0100</w:t>
            </w:r>
          </w:p>
          <w:p w14:paraId="5DE0E436" w14:textId="77777777" w:rsidR="00497439" w:rsidRPr="00CE69B4" w:rsidRDefault="005A358A" w:rsidP="009A74EE">
            <w:pPr>
              <w:spacing w:before="0"/>
              <w:jc w:val="both"/>
              <w:rPr>
                <w:rFonts w:ascii="Arial Narrow" w:hAnsi="Arial Narrow" w:cs="Arial"/>
                <w:szCs w:val="22"/>
                <w:lang w:val="en-GB"/>
              </w:rPr>
            </w:pPr>
            <w:r w:rsidRPr="00CE69B4">
              <w:rPr>
                <w:rFonts w:ascii="Arial Narrow" w:hAnsi="Arial Narrow" w:cs="Arial"/>
                <w:szCs w:val="22"/>
                <w:lang w:val="en-GB"/>
              </w:rPr>
              <w:t xml:space="preserve"> </w:t>
            </w:r>
          </w:p>
          <w:p w14:paraId="179FE35B" w14:textId="77777777" w:rsidR="00950CB9" w:rsidRPr="00CE69B4" w:rsidRDefault="00497439" w:rsidP="009A74EE">
            <w:pPr>
              <w:spacing w:before="0"/>
              <w:jc w:val="both"/>
              <w:rPr>
                <w:rFonts w:ascii="Arial Narrow" w:hAnsi="Arial Narrow" w:cs="Arial"/>
                <w:szCs w:val="22"/>
                <w:lang w:val="en-GB"/>
              </w:rPr>
            </w:pPr>
            <w:r w:rsidRPr="00CE69B4">
              <w:rPr>
                <w:rFonts w:ascii="Arial Narrow" w:hAnsi="Arial Narrow" w:cs="Arial"/>
                <w:szCs w:val="22"/>
                <w:lang w:val="en-GB"/>
              </w:rPr>
              <w:t>(hereinafter referred to as</w:t>
            </w:r>
            <w:r w:rsidR="005A358A" w:rsidRPr="00CE69B4">
              <w:rPr>
                <w:rFonts w:ascii="Arial Narrow" w:hAnsi="Arial Narrow" w:cs="Arial"/>
                <w:szCs w:val="22"/>
                <w:lang w:val="en-GB"/>
              </w:rPr>
              <w:t xml:space="preserve"> “</w:t>
            </w:r>
            <w:r w:rsidR="00091010">
              <w:rPr>
                <w:rFonts w:ascii="Arial Narrow" w:hAnsi="Arial Narrow" w:cs="Arial"/>
                <w:b/>
                <w:szCs w:val="22"/>
                <w:lang w:val="en-GB"/>
              </w:rPr>
              <w:t>ICS</w:t>
            </w:r>
            <w:r w:rsidR="005A358A" w:rsidRPr="00CE69B4">
              <w:rPr>
                <w:rFonts w:ascii="Arial Narrow" w:hAnsi="Arial Narrow" w:cs="Arial"/>
                <w:b/>
                <w:szCs w:val="22"/>
                <w:lang w:val="en-GB"/>
              </w:rPr>
              <w:t xml:space="preserve"> </w:t>
            </w:r>
            <w:r w:rsidR="00C9015B" w:rsidRPr="00CE69B4">
              <w:rPr>
                <w:rFonts w:ascii="Arial Narrow" w:hAnsi="Arial Narrow" w:cs="Arial"/>
                <w:b/>
                <w:szCs w:val="22"/>
                <w:lang w:val="en-GB"/>
              </w:rPr>
              <w:t>MU</w:t>
            </w:r>
            <w:r w:rsidR="005A358A" w:rsidRPr="00CE69B4">
              <w:rPr>
                <w:rFonts w:ascii="Arial Narrow" w:hAnsi="Arial Narrow" w:cs="Arial"/>
                <w:szCs w:val="22"/>
                <w:lang w:val="en-GB"/>
              </w:rPr>
              <w:t>”)</w:t>
            </w:r>
          </w:p>
          <w:p w14:paraId="0279B05E" w14:textId="77777777" w:rsidR="00484EC2" w:rsidRDefault="00484EC2" w:rsidP="009A74EE">
            <w:pPr>
              <w:spacing w:before="0"/>
              <w:jc w:val="both"/>
              <w:rPr>
                <w:rFonts w:ascii="Arial Narrow" w:hAnsi="Arial Narrow" w:cs="Arial"/>
                <w:szCs w:val="22"/>
                <w:lang w:val="en-GB"/>
              </w:rPr>
            </w:pPr>
          </w:p>
          <w:p w14:paraId="7DEF7FC9" w14:textId="06537F40" w:rsidR="00017BCF" w:rsidRDefault="00484EC2" w:rsidP="009A74EE">
            <w:pPr>
              <w:spacing w:before="0"/>
              <w:jc w:val="both"/>
              <w:rPr>
                <w:rFonts w:ascii="Arial Narrow" w:hAnsi="Arial Narrow" w:cs="Arial"/>
                <w:szCs w:val="22"/>
                <w:lang w:val="en-GB"/>
              </w:rPr>
            </w:pPr>
            <w:r>
              <w:rPr>
                <w:rFonts w:ascii="Arial Narrow" w:hAnsi="Arial Narrow" w:cs="Arial"/>
                <w:szCs w:val="22"/>
                <w:lang w:val="en-GB"/>
              </w:rPr>
              <w:t>a</w:t>
            </w:r>
            <w:r w:rsidR="00950CB9" w:rsidRPr="00CE69B4">
              <w:rPr>
                <w:rFonts w:ascii="Arial Narrow" w:hAnsi="Arial Narrow" w:cs="Arial"/>
                <w:szCs w:val="22"/>
                <w:lang w:val="en-GB"/>
              </w:rPr>
              <w:t>nd</w:t>
            </w:r>
          </w:p>
          <w:p w14:paraId="68064272" w14:textId="77777777" w:rsidR="00A369A7" w:rsidRDefault="00A369A7" w:rsidP="009D556B">
            <w:pPr>
              <w:shd w:val="clear" w:color="auto" w:fill="FFFFFF"/>
              <w:spacing w:before="0"/>
              <w:rPr>
                <w:rFonts w:ascii="Arial Narrow" w:hAnsi="Arial Narrow" w:cs="Arial"/>
                <w:szCs w:val="22"/>
                <w:lang w:val="en-GB"/>
              </w:rPr>
            </w:pPr>
          </w:p>
          <w:p w14:paraId="532FF624" w14:textId="77777777" w:rsidR="00A369A7" w:rsidRDefault="008410D6" w:rsidP="009D556B">
            <w:pPr>
              <w:shd w:val="clear" w:color="auto" w:fill="FFFFFF"/>
              <w:spacing w:before="0" w:after="360"/>
              <w:rPr>
                <w:rFonts w:ascii="Arial Narrow" w:hAnsi="Arial Narrow" w:cs="Arial"/>
                <w:szCs w:val="22"/>
                <w:highlight w:val="lightGray"/>
                <w:lang w:val="en-GB"/>
              </w:rPr>
            </w:pPr>
            <w:r>
              <w:rPr>
                <w:rFonts w:ascii="Arial Narrow" w:hAnsi="Arial Narrow" w:cs="Arial"/>
                <w:szCs w:val="22"/>
                <w:lang w:val="en-GB"/>
              </w:rPr>
              <w:t>Carlos Catania, Ph.D.</w:t>
            </w:r>
          </w:p>
          <w:p w14:paraId="7143242B" w14:textId="11AC21F5" w:rsidR="004E231A" w:rsidRDefault="00485653" w:rsidP="004E231A">
            <w:pPr>
              <w:spacing w:before="0"/>
              <w:rPr>
                <w:rFonts w:ascii="Arial Narrow" w:hAnsi="Arial Narrow" w:cs="Arial"/>
                <w:szCs w:val="22"/>
                <w:lang w:val="en-GB"/>
              </w:rPr>
            </w:pPr>
            <w:r>
              <w:rPr>
                <w:rFonts w:ascii="Arial Narrow" w:hAnsi="Arial Narrow" w:cs="Arial"/>
                <w:szCs w:val="22"/>
                <w:lang w:val="en-GB"/>
              </w:rPr>
              <w:t>XXXXXXX</w:t>
            </w:r>
          </w:p>
          <w:p w14:paraId="37CF79D6" w14:textId="196472EB" w:rsidR="004E231A" w:rsidRPr="00662442" w:rsidRDefault="00485653" w:rsidP="004E231A">
            <w:pPr>
              <w:spacing w:before="120"/>
              <w:rPr>
                <w:rFonts w:ascii="Arial Narrow" w:hAnsi="Arial Narrow"/>
              </w:rPr>
            </w:pPr>
            <w:r>
              <w:rPr>
                <w:rFonts w:ascii="Arial Narrow" w:hAnsi="Arial Narrow"/>
              </w:rPr>
              <w:t>XXXXX</w:t>
            </w:r>
          </w:p>
          <w:p w14:paraId="2D81D618" w14:textId="0757D7C0" w:rsidR="004E231A" w:rsidRPr="00662442" w:rsidRDefault="00485653" w:rsidP="004E231A">
            <w:pPr>
              <w:spacing w:before="120" w:after="240"/>
              <w:rPr>
                <w:rFonts w:ascii="Arial Narrow" w:hAnsi="Arial Narrow"/>
              </w:rPr>
            </w:pPr>
            <w:r>
              <w:rPr>
                <w:rFonts w:ascii="Arial Narrow" w:hAnsi="Arial Narrow"/>
              </w:rPr>
              <w:t>XXXXXXX</w:t>
            </w:r>
          </w:p>
          <w:p w14:paraId="68FF17E7" w14:textId="77777777" w:rsidR="004E231A" w:rsidRDefault="004E231A" w:rsidP="004E231A">
            <w:pPr>
              <w:spacing w:before="120"/>
              <w:rPr>
                <w:rFonts w:ascii="Arial Narrow" w:hAnsi="Arial Narrow" w:cs="Arial"/>
                <w:szCs w:val="22"/>
                <w:lang w:val="en-GB"/>
              </w:rPr>
            </w:pPr>
            <w:r w:rsidRPr="00662442">
              <w:rPr>
                <w:rFonts w:ascii="Arial Narrow" w:hAnsi="Arial Narrow" w:cs="Arial"/>
                <w:szCs w:val="22"/>
                <w:lang w:val="en-GB"/>
              </w:rPr>
              <w:t>Catania Carlos</w:t>
            </w:r>
          </w:p>
          <w:p w14:paraId="1D44FA2C" w14:textId="70AD08FE" w:rsidR="004E231A" w:rsidRDefault="00485653" w:rsidP="00A04FF1">
            <w:pPr>
              <w:spacing w:before="0" w:line="360" w:lineRule="auto"/>
              <w:rPr>
                <w:rFonts w:ascii="Arial Narrow" w:hAnsi="Arial Narrow" w:cs="Arial"/>
                <w:szCs w:val="22"/>
                <w:lang w:val="en-GB"/>
              </w:rPr>
            </w:pPr>
            <w:r>
              <w:rPr>
                <w:rFonts w:ascii="Arial Narrow" w:hAnsi="Arial Narrow" w:cs="Arial"/>
                <w:szCs w:val="22"/>
                <w:lang w:val="en-GB"/>
              </w:rPr>
              <w:t>XXXXXXXXX</w:t>
            </w:r>
          </w:p>
          <w:p w14:paraId="7A3E2A1F" w14:textId="474DC722" w:rsidR="004E231A" w:rsidRDefault="00485653" w:rsidP="00A04FF1">
            <w:pPr>
              <w:spacing w:line="360" w:lineRule="auto"/>
              <w:rPr>
                <w:rFonts w:ascii="Arial Narrow" w:hAnsi="Arial Narrow" w:cs="Arial"/>
                <w:szCs w:val="22"/>
                <w:lang w:val="en-GB"/>
              </w:rPr>
            </w:pPr>
            <w:r>
              <w:rPr>
                <w:rFonts w:ascii="Arial Narrow" w:hAnsi="Arial Narrow" w:cs="Arial"/>
                <w:szCs w:val="22"/>
              </w:rPr>
              <w:t>XXXXXXX</w:t>
            </w:r>
          </w:p>
          <w:p w14:paraId="4964F670" w14:textId="77777777" w:rsidR="007E3FDE" w:rsidRDefault="007E3FDE" w:rsidP="00902AB5">
            <w:pPr>
              <w:rPr>
                <w:rFonts w:ascii="Arial Narrow" w:hAnsi="Arial Narrow" w:cs="Arial"/>
                <w:szCs w:val="22"/>
                <w:lang w:val="en-GB"/>
              </w:rPr>
            </w:pPr>
          </w:p>
          <w:p w14:paraId="414EF357" w14:textId="1DEC7148" w:rsidR="005A358A" w:rsidRPr="00CE69B4" w:rsidRDefault="00205BA5" w:rsidP="00902AB5">
            <w:pPr>
              <w:rPr>
                <w:rFonts w:ascii="Arial Narrow" w:hAnsi="Arial Narrow" w:cs="Arial"/>
                <w:szCs w:val="22"/>
                <w:lang w:val="en-GB"/>
              </w:rPr>
            </w:pPr>
            <w:r w:rsidRPr="00CE69B4">
              <w:rPr>
                <w:rFonts w:ascii="Arial Narrow" w:hAnsi="Arial Narrow" w:cs="Arial"/>
                <w:szCs w:val="22"/>
                <w:lang w:val="en-GB"/>
              </w:rPr>
              <w:t xml:space="preserve"> </w:t>
            </w:r>
            <w:r w:rsidR="00962927" w:rsidRPr="00CE69B4">
              <w:rPr>
                <w:rFonts w:ascii="Arial Narrow" w:hAnsi="Arial Narrow" w:cs="Arial"/>
                <w:szCs w:val="22"/>
                <w:lang w:val="en-GB"/>
              </w:rPr>
              <w:t xml:space="preserve">(hereinafter </w:t>
            </w:r>
            <w:r w:rsidR="00497439" w:rsidRPr="00CE69B4">
              <w:rPr>
                <w:rFonts w:ascii="Arial Narrow" w:hAnsi="Arial Narrow" w:cs="Arial"/>
                <w:szCs w:val="22"/>
                <w:lang w:val="en-GB"/>
              </w:rPr>
              <w:t xml:space="preserve">referred to as </w:t>
            </w:r>
            <w:r w:rsidR="00962927" w:rsidRPr="00CE69B4">
              <w:rPr>
                <w:rFonts w:ascii="Arial Narrow" w:hAnsi="Arial Narrow" w:cs="Arial"/>
                <w:szCs w:val="22"/>
                <w:lang w:val="en-GB"/>
              </w:rPr>
              <w:t>the “</w:t>
            </w:r>
            <w:r w:rsidR="003E49F2">
              <w:rPr>
                <w:rFonts w:ascii="Arial Narrow" w:hAnsi="Arial Narrow" w:cs="Arial"/>
                <w:szCs w:val="22"/>
                <w:lang w:val="en-GB"/>
              </w:rPr>
              <w:t>competition participant</w:t>
            </w:r>
            <w:r w:rsidR="00962927" w:rsidRPr="00CE69B4">
              <w:rPr>
                <w:rFonts w:ascii="Arial Narrow" w:hAnsi="Arial Narrow" w:cs="Arial"/>
                <w:szCs w:val="22"/>
                <w:lang w:val="en-GB"/>
              </w:rPr>
              <w:t>”)</w:t>
            </w:r>
          </w:p>
          <w:p w14:paraId="0CDA237B" w14:textId="77777777" w:rsidR="00F21D43" w:rsidRPr="00CE69B4" w:rsidRDefault="00F21D43" w:rsidP="00F21D43">
            <w:pPr>
              <w:spacing w:before="0"/>
              <w:rPr>
                <w:rFonts w:ascii="Arial Narrow" w:hAnsi="Arial Narrow" w:cs="Arial"/>
                <w:szCs w:val="22"/>
                <w:lang w:val="en-GB"/>
              </w:rPr>
            </w:pPr>
          </w:p>
          <w:p w14:paraId="278FD51D" w14:textId="72B1FE92" w:rsidR="006F5BE6" w:rsidRDefault="00B72733" w:rsidP="0073771E">
            <w:pPr>
              <w:spacing w:before="0" w:after="240"/>
              <w:rPr>
                <w:rFonts w:ascii="Arial Narrow" w:hAnsi="Arial Narrow" w:cs="Arial"/>
                <w:szCs w:val="22"/>
                <w:lang w:val="en-GB"/>
              </w:rPr>
            </w:pPr>
            <w:r w:rsidRPr="00CE69B4">
              <w:rPr>
                <w:rFonts w:ascii="Arial Narrow" w:hAnsi="Arial Narrow" w:cs="Arial"/>
                <w:szCs w:val="22"/>
                <w:lang w:val="en-GB"/>
              </w:rPr>
              <w:t>(</w:t>
            </w:r>
            <w:r w:rsidR="00D42699" w:rsidRPr="00CE69B4">
              <w:rPr>
                <w:rFonts w:ascii="Arial Narrow" w:hAnsi="Arial Narrow" w:cs="Arial"/>
                <w:szCs w:val="22"/>
                <w:lang w:val="en-GB"/>
              </w:rPr>
              <w:t xml:space="preserve">or </w:t>
            </w:r>
            <w:r w:rsidR="007E3FDE">
              <w:rPr>
                <w:rFonts w:ascii="Arial Narrow" w:hAnsi="Arial Narrow" w:cs="Arial"/>
                <w:szCs w:val="22"/>
                <w:lang w:val="en-GB"/>
              </w:rPr>
              <w:t>ICS</w:t>
            </w:r>
            <w:r w:rsidR="00D42699" w:rsidRPr="00CE69B4">
              <w:rPr>
                <w:rFonts w:ascii="Arial Narrow" w:hAnsi="Arial Narrow" w:cs="Arial"/>
                <w:szCs w:val="22"/>
                <w:lang w:val="en-GB"/>
              </w:rPr>
              <w:t xml:space="preserve"> MU and </w:t>
            </w:r>
            <w:r w:rsidR="003E49F2">
              <w:rPr>
                <w:rFonts w:ascii="Arial Narrow" w:hAnsi="Arial Narrow" w:cs="Arial"/>
                <w:szCs w:val="22"/>
                <w:lang w:val="en-GB"/>
              </w:rPr>
              <w:t>competition participant</w:t>
            </w:r>
            <w:r w:rsidR="00D42699" w:rsidRPr="00CE69B4">
              <w:rPr>
                <w:rFonts w:ascii="Arial Narrow" w:hAnsi="Arial Narrow" w:cs="Arial"/>
                <w:szCs w:val="22"/>
                <w:lang w:val="en-GB"/>
              </w:rPr>
              <w:t xml:space="preserve"> referred to as</w:t>
            </w:r>
            <w:r w:rsidR="00950CB9" w:rsidRPr="00CE69B4">
              <w:rPr>
                <w:rFonts w:ascii="Arial Narrow" w:hAnsi="Arial Narrow" w:cs="Arial"/>
                <w:szCs w:val="22"/>
                <w:lang w:val="en-GB"/>
              </w:rPr>
              <w:t xml:space="preserve"> “</w:t>
            </w:r>
            <w:r w:rsidR="00A64FCD" w:rsidRPr="00CE69B4">
              <w:rPr>
                <w:rFonts w:ascii="Arial Narrow" w:hAnsi="Arial Narrow" w:cs="Arial"/>
                <w:b/>
                <w:szCs w:val="22"/>
                <w:lang w:val="en-GB"/>
              </w:rPr>
              <w:t>Contractual parties</w:t>
            </w:r>
            <w:r w:rsidR="00950CB9" w:rsidRPr="00CE69B4">
              <w:rPr>
                <w:rFonts w:ascii="Arial Narrow" w:hAnsi="Arial Narrow" w:cs="Arial"/>
                <w:szCs w:val="22"/>
                <w:lang w:val="en-GB"/>
              </w:rPr>
              <w:t>”</w:t>
            </w:r>
            <w:r w:rsidRPr="00CE69B4">
              <w:rPr>
                <w:rFonts w:ascii="Arial Narrow" w:hAnsi="Arial Narrow" w:cs="Arial"/>
                <w:szCs w:val="22"/>
                <w:lang w:val="en-GB"/>
              </w:rPr>
              <w:t>)</w:t>
            </w:r>
          </w:p>
          <w:p w14:paraId="53EF928D" w14:textId="77777777" w:rsidR="00205BA5" w:rsidRPr="00CE69B4" w:rsidRDefault="00205BA5" w:rsidP="00BF2F41">
            <w:pPr>
              <w:spacing w:before="0"/>
              <w:rPr>
                <w:rFonts w:ascii="Arial Narrow" w:hAnsi="Arial Narrow" w:cs="Arial"/>
                <w:bCs/>
                <w:iCs/>
                <w:szCs w:val="22"/>
                <w:lang w:val="en-GB"/>
              </w:rPr>
            </w:pPr>
          </w:p>
          <w:p w14:paraId="28D5FCF9" w14:textId="77777777" w:rsidR="00950CB9" w:rsidRPr="00CE69B4" w:rsidRDefault="00B72733" w:rsidP="00F21D43">
            <w:pPr>
              <w:spacing w:before="0"/>
              <w:rPr>
                <w:rFonts w:ascii="Arial Narrow" w:hAnsi="Arial Narrow" w:cs="Arial"/>
                <w:bCs/>
                <w:iCs/>
                <w:szCs w:val="22"/>
                <w:lang w:val="en-GB"/>
              </w:rPr>
            </w:pPr>
            <w:r w:rsidRPr="00CE69B4">
              <w:rPr>
                <w:rFonts w:ascii="Arial Narrow" w:hAnsi="Arial Narrow" w:cs="Arial"/>
                <w:szCs w:val="22"/>
                <w:lang w:val="en-GB"/>
              </w:rPr>
              <w:t>c</w:t>
            </w:r>
            <w:r w:rsidR="005A358A" w:rsidRPr="00CE69B4">
              <w:rPr>
                <w:rFonts w:ascii="Arial Narrow" w:hAnsi="Arial Narrow" w:cs="Arial"/>
                <w:szCs w:val="22"/>
                <w:lang w:val="en-GB"/>
              </w:rPr>
              <w:t>onclude this contract in accorda</w:t>
            </w:r>
            <w:r w:rsidR="00C85D36" w:rsidRPr="00CE69B4">
              <w:rPr>
                <w:rFonts w:ascii="Arial Narrow" w:hAnsi="Arial Narrow" w:cs="Arial"/>
                <w:szCs w:val="22"/>
                <w:lang w:val="en-GB"/>
              </w:rPr>
              <w:t>nce with section 1746(</w:t>
            </w:r>
            <w:r w:rsidR="005A358A" w:rsidRPr="00CE69B4">
              <w:rPr>
                <w:rFonts w:ascii="Arial Narrow" w:hAnsi="Arial Narrow" w:cs="Arial"/>
                <w:szCs w:val="22"/>
                <w:lang w:val="en-GB"/>
              </w:rPr>
              <w:t>2</w:t>
            </w:r>
            <w:r w:rsidR="00C85D36" w:rsidRPr="00CE69B4">
              <w:rPr>
                <w:rFonts w:ascii="Arial Narrow" w:hAnsi="Arial Narrow" w:cs="Arial"/>
                <w:szCs w:val="22"/>
                <w:lang w:val="en-GB"/>
              </w:rPr>
              <w:t>)</w:t>
            </w:r>
            <w:r w:rsidR="005A358A" w:rsidRPr="00CE69B4">
              <w:rPr>
                <w:rFonts w:ascii="Arial Narrow" w:hAnsi="Arial Narrow" w:cs="Arial"/>
                <w:szCs w:val="22"/>
                <w:lang w:val="en-GB"/>
              </w:rPr>
              <w:t xml:space="preserve"> of Act No. 89/2012 Coll., the Civil Code (hereinafter </w:t>
            </w:r>
            <w:r w:rsidR="00C85D36" w:rsidRPr="00CE69B4">
              <w:rPr>
                <w:rFonts w:ascii="Arial Narrow" w:hAnsi="Arial Narrow" w:cs="Arial"/>
                <w:szCs w:val="22"/>
                <w:lang w:val="en-GB"/>
              </w:rPr>
              <w:t>referred to as</w:t>
            </w:r>
            <w:r w:rsidR="005A358A" w:rsidRPr="00CE69B4">
              <w:rPr>
                <w:rFonts w:ascii="Arial Narrow" w:hAnsi="Arial Narrow" w:cs="Arial"/>
                <w:szCs w:val="22"/>
                <w:lang w:val="en-GB"/>
              </w:rPr>
              <w:t xml:space="preserve"> the “</w:t>
            </w:r>
            <w:r w:rsidR="005A358A" w:rsidRPr="00CE69B4">
              <w:rPr>
                <w:rFonts w:ascii="Arial Narrow" w:hAnsi="Arial Narrow" w:cs="Arial"/>
                <w:b/>
                <w:szCs w:val="22"/>
                <w:lang w:val="en-GB"/>
              </w:rPr>
              <w:t>Civil Code</w:t>
            </w:r>
            <w:r w:rsidR="005A358A" w:rsidRPr="00CE69B4">
              <w:rPr>
                <w:rFonts w:ascii="Arial Narrow" w:hAnsi="Arial Narrow" w:cs="Arial"/>
                <w:szCs w:val="22"/>
                <w:lang w:val="en-GB"/>
              </w:rPr>
              <w:t>”).</w:t>
            </w:r>
          </w:p>
        </w:tc>
        <w:tc>
          <w:tcPr>
            <w:tcW w:w="5103" w:type="dxa"/>
          </w:tcPr>
          <w:p w14:paraId="34569674" w14:textId="77777777" w:rsidR="00572A87" w:rsidRPr="001F774C" w:rsidRDefault="00572A87">
            <w:pPr>
              <w:spacing w:before="0"/>
              <w:rPr>
                <w:rFonts w:ascii="Arial Narrow" w:hAnsi="Arial Narrow" w:cs="Arial"/>
                <w:szCs w:val="22"/>
                <w:lang w:val="en-US"/>
              </w:rPr>
            </w:pPr>
          </w:p>
          <w:p w14:paraId="78D6AA3E" w14:textId="77777777" w:rsidR="00572A87" w:rsidRPr="001F774C" w:rsidRDefault="00572A87" w:rsidP="00572A87">
            <w:pPr>
              <w:rPr>
                <w:rFonts w:ascii="Arial Narrow" w:hAnsi="Arial Narrow" w:cs="Arial"/>
                <w:szCs w:val="22"/>
                <w:lang w:val="en-US"/>
              </w:rPr>
            </w:pPr>
          </w:p>
          <w:p w14:paraId="5E4DFF03" w14:textId="77777777" w:rsidR="00572A87" w:rsidRPr="001F774C" w:rsidRDefault="00572A87" w:rsidP="00572A87">
            <w:pPr>
              <w:rPr>
                <w:rFonts w:ascii="Arial Narrow" w:hAnsi="Arial Narrow" w:cs="Arial"/>
                <w:szCs w:val="22"/>
                <w:lang w:val="en-US"/>
              </w:rPr>
            </w:pPr>
          </w:p>
          <w:p w14:paraId="713D04E8" w14:textId="77777777" w:rsidR="00572A87" w:rsidRPr="001F774C" w:rsidRDefault="00572A87" w:rsidP="00572A87">
            <w:pPr>
              <w:rPr>
                <w:rFonts w:ascii="Arial Narrow" w:hAnsi="Arial Narrow" w:cs="Arial"/>
                <w:szCs w:val="22"/>
                <w:lang w:val="en-US"/>
              </w:rPr>
            </w:pPr>
          </w:p>
          <w:p w14:paraId="4CF22AEC" w14:textId="77777777" w:rsidR="00572A87" w:rsidRPr="001F774C" w:rsidRDefault="00572A87" w:rsidP="00572A87">
            <w:pPr>
              <w:rPr>
                <w:rFonts w:ascii="Arial Narrow" w:hAnsi="Arial Narrow" w:cs="Arial"/>
                <w:szCs w:val="22"/>
                <w:lang w:val="en-US"/>
              </w:rPr>
            </w:pPr>
          </w:p>
          <w:p w14:paraId="01657648" w14:textId="77777777" w:rsidR="00572A87" w:rsidRPr="001F774C" w:rsidRDefault="00572A87" w:rsidP="00572A87">
            <w:pPr>
              <w:rPr>
                <w:rFonts w:ascii="Arial Narrow" w:hAnsi="Arial Narrow" w:cs="Arial"/>
                <w:szCs w:val="22"/>
                <w:lang w:val="en-US"/>
              </w:rPr>
            </w:pPr>
          </w:p>
          <w:p w14:paraId="2C7753C4" w14:textId="77777777" w:rsidR="00950CB9" w:rsidRPr="001F774C" w:rsidRDefault="00572A87" w:rsidP="00572A87">
            <w:pPr>
              <w:tabs>
                <w:tab w:val="left" w:pos="1775"/>
              </w:tabs>
              <w:rPr>
                <w:rFonts w:ascii="Arial Narrow" w:hAnsi="Arial Narrow" w:cs="Arial"/>
                <w:szCs w:val="22"/>
                <w:lang w:val="en-US"/>
              </w:rPr>
            </w:pPr>
            <w:r w:rsidRPr="001F774C">
              <w:rPr>
                <w:rFonts w:ascii="Arial Narrow" w:hAnsi="Arial Narrow" w:cs="Arial"/>
                <w:szCs w:val="22"/>
                <w:lang w:val="en-US"/>
              </w:rPr>
              <w:tab/>
            </w:r>
          </w:p>
        </w:tc>
      </w:tr>
      <w:tr w:rsidR="00950CB9" w:rsidRPr="001F774C" w14:paraId="7F84BDCA" w14:textId="77777777" w:rsidTr="205B9FCE">
        <w:trPr>
          <w:gridAfter w:val="1"/>
          <w:wAfter w:w="5103" w:type="dxa"/>
        </w:trPr>
        <w:tc>
          <w:tcPr>
            <w:tcW w:w="4644" w:type="dxa"/>
          </w:tcPr>
          <w:p w14:paraId="2B2EB60D" w14:textId="77777777" w:rsidR="009A336C" w:rsidRDefault="009A336C" w:rsidP="00AF2F1C">
            <w:pPr>
              <w:numPr>
                <w:ilvl w:val="0"/>
                <w:numId w:val="3"/>
              </w:numPr>
              <w:spacing w:line="480" w:lineRule="auto"/>
              <w:ind w:left="1077" w:hanging="53"/>
              <w:jc w:val="center"/>
              <w:rPr>
                <w:rFonts w:ascii="Arial Narrow" w:hAnsi="Arial Narrow" w:cs="Arial"/>
                <w:b/>
                <w:szCs w:val="22"/>
              </w:rPr>
            </w:pPr>
            <w:r w:rsidRPr="001F774C">
              <w:rPr>
                <w:rFonts w:ascii="Arial Narrow" w:hAnsi="Arial Narrow" w:cs="Arial"/>
                <w:b/>
                <w:szCs w:val="22"/>
              </w:rPr>
              <w:t>Předmět smlouvy</w:t>
            </w:r>
          </w:p>
          <w:p w14:paraId="3A0AECA9" w14:textId="5E1BBF1B" w:rsidR="009A74EE" w:rsidRPr="0092791A" w:rsidRDefault="0092791A" w:rsidP="00A322E8">
            <w:pPr>
              <w:numPr>
                <w:ilvl w:val="0"/>
                <w:numId w:val="5"/>
              </w:numPr>
              <w:spacing w:before="0"/>
              <w:ind w:left="283"/>
              <w:jc w:val="both"/>
              <w:rPr>
                <w:rFonts w:ascii="Arial Narrow" w:hAnsi="Arial Narrow"/>
              </w:rPr>
            </w:pPr>
            <w:r w:rsidRPr="0092791A">
              <w:rPr>
                <w:rFonts w:ascii="Arial Narrow" w:hAnsi="Arial Narrow" w:cs="Arial"/>
                <w:szCs w:val="22"/>
              </w:rPr>
              <w:t>ÚVT MU se zavazuje vyplatit účastníkovi soutěže</w:t>
            </w:r>
            <w:r w:rsidR="00AA4E17" w:rsidRPr="0092791A">
              <w:rPr>
                <w:rFonts w:ascii="Arial Narrow" w:hAnsi="Arial Narrow" w:cs="Arial"/>
                <w:szCs w:val="22"/>
              </w:rPr>
              <w:t xml:space="preserve"> výhru</w:t>
            </w:r>
            <w:r w:rsidRPr="0092791A">
              <w:rPr>
                <w:rFonts w:ascii="Arial Narrow" w:hAnsi="Arial Narrow" w:cs="Arial"/>
                <w:szCs w:val="22"/>
              </w:rPr>
              <w:t>, kterou získal</w:t>
            </w:r>
            <w:r w:rsidR="00AA4E17" w:rsidRPr="0092791A">
              <w:rPr>
                <w:rFonts w:ascii="Arial Narrow" w:hAnsi="Arial Narrow" w:cs="Arial"/>
                <w:szCs w:val="22"/>
              </w:rPr>
              <w:t xml:space="preserve"> v </w:t>
            </w:r>
            <w:r w:rsidRPr="0092791A">
              <w:rPr>
                <w:rFonts w:ascii="Arial Narrow" w:hAnsi="Arial Narrow" w:cs="Arial"/>
                <w:szCs w:val="22"/>
              </w:rPr>
              <w:t>mezi</w:t>
            </w:r>
            <w:r w:rsidR="00AA4E17" w:rsidRPr="0092791A">
              <w:rPr>
                <w:rFonts w:ascii="Arial Narrow" w:hAnsi="Arial Narrow" w:cs="Arial"/>
                <w:szCs w:val="22"/>
              </w:rPr>
              <w:t>národní soutěž</w:t>
            </w:r>
            <w:r w:rsidRPr="0092791A">
              <w:rPr>
                <w:rFonts w:ascii="Arial Narrow" w:hAnsi="Arial Narrow" w:cs="Arial"/>
                <w:szCs w:val="22"/>
              </w:rPr>
              <w:t>i</w:t>
            </w:r>
            <w:r w:rsidR="00AA4E17" w:rsidRPr="0092791A">
              <w:rPr>
                <w:rFonts w:ascii="Arial Narrow" w:hAnsi="Arial Narrow" w:cs="Arial"/>
                <w:szCs w:val="22"/>
              </w:rPr>
              <w:t xml:space="preserve"> </w:t>
            </w:r>
            <w:r w:rsidR="003E49F2">
              <w:rPr>
                <w:rFonts w:ascii="Arial Narrow" w:hAnsi="Arial Narrow" w:cs="Arial"/>
                <w:szCs w:val="22"/>
              </w:rPr>
              <w:t>pořád</w:t>
            </w:r>
            <w:r w:rsidRPr="0092791A">
              <w:rPr>
                <w:rFonts w:ascii="Arial Narrow" w:hAnsi="Arial Narrow" w:cs="Arial"/>
                <w:szCs w:val="22"/>
              </w:rPr>
              <w:t>ané v rámci</w:t>
            </w:r>
            <w:r w:rsidR="00AA4E17" w:rsidRPr="0092791A">
              <w:rPr>
                <w:rFonts w:ascii="Arial Narrow" w:hAnsi="Arial Narrow" w:cs="Arial"/>
                <w:szCs w:val="22"/>
              </w:rPr>
              <w:t xml:space="preserve"> projektu </w:t>
            </w:r>
            <w:r w:rsidR="00717FAB" w:rsidRPr="0092791A">
              <w:rPr>
                <w:rFonts w:ascii="Arial Narrow" w:hAnsi="Arial Narrow" w:cs="Arial"/>
                <w:szCs w:val="22"/>
              </w:rPr>
              <w:t xml:space="preserve">Budování interdisciplinární a </w:t>
            </w:r>
            <w:proofErr w:type="spellStart"/>
            <w:r w:rsidR="00717FAB" w:rsidRPr="0092791A">
              <w:rPr>
                <w:rFonts w:ascii="Arial Narrow" w:hAnsi="Arial Narrow" w:cs="Arial"/>
                <w:szCs w:val="22"/>
              </w:rPr>
              <w:t>intersektorální</w:t>
            </w:r>
            <w:proofErr w:type="spellEnd"/>
            <w:r w:rsidR="00717FAB" w:rsidRPr="0092791A">
              <w:rPr>
                <w:rFonts w:ascii="Arial Narrow" w:hAnsi="Arial Narrow" w:cs="Arial"/>
                <w:szCs w:val="22"/>
              </w:rPr>
              <w:t xml:space="preserve"> spolupráce pro rozvoj autonomních </w:t>
            </w:r>
            <w:proofErr w:type="spellStart"/>
            <w:r w:rsidR="00717FAB" w:rsidRPr="0092791A">
              <w:rPr>
                <w:rFonts w:ascii="Arial Narrow" w:hAnsi="Arial Narrow" w:cs="Arial"/>
                <w:szCs w:val="22"/>
              </w:rPr>
              <w:t>kyberbezpečnostních</w:t>
            </w:r>
            <w:proofErr w:type="spellEnd"/>
            <w:r w:rsidR="00717FAB" w:rsidRPr="0092791A">
              <w:rPr>
                <w:rFonts w:ascii="Arial Narrow" w:hAnsi="Arial Narrow" w:cs="Arial"/>
                <w:szCs w:val="22"/>
              </w:rPr>
              <w:t xml:space="preserve"> řešení</w:t>
            </w:r>
            <w:r w:rsidR="00AA4E17" w:rsidRPr="0092791A">
              <w:rPr>
                <w:rFonts w:ascii="Arial Narrow" w:hAnsi="Arial Narrow" w:cs="Arial"/>
                <w:szCs w:val="22"/>
              </w:rPr>
              <w:t xml:space="preserve">- </w:t>
            </w:r>
            <w:proofErr w:type="spellStart"/>
            <w:r w:rsidR="00AA4E17" w:rsidRPr="0092791A">
              <w:rPr>
                <w:rFonts w:ascii="Arial Narrow" w:hAnsi="Arial Narrow" w:cs="Arial"/>
                <w:szCs w:val="22"/>
              </w:rPr>
              <w:t>reg</w:t>
            </w:r>
            <w:proofErr w:type="spellEnd"/>
            <w:r w:rsidR="00AA4E17" w:rsidRPr="0092791A">
              <w:rPr>
                <w:rFonts w:ascii="Arial Narrow" w:hAnsi="Arial Narrow" w:cs="Arial"/>
                <w:szCs w:val="22"/>
              </w:rPr>
              <w:t xml:space="preserve">. č. </w:t>
            </w:r>
            <w:r w:rsidR="00717FAB" w:rsidRPr="0092791A">
              <w:rPr>
                <w:rFonts w:ascii="Arial Narrow" w:hAnsi="Arial Narrow" w:cs="Arial"/>
                <w:szCs w:val="22"/>
              </w:rPr>
              <w:t>VJ03030039</w:t>
            </w:r>
            <w:r w:rsidR="00AA4E17" w:rsidRPr="0092791A">
              <w:rPr>
                <w:rFonts w:ascii="Arial Narrow" w:hAnsi="Arial Narrow" w:cs="Arial"/>
                <w:szCs w:val="22"/>
              </w:rPr>
              <w:t xml:space="preserve"> (dále jen „projekt“). </w:t>
            </w:r>
          </w:p>
          <w:p w14:paraId="4C6A7536" w14:textId="77777777" w:rsidR="00213F8D" w:rsidRDefault="0092791A" w:rsidP="00AF2F1C">
            <w:pPr>
              <w:numPr>
                <w:ilvl w:val="0"/>
                <w:numId w:val="5"/>
              </w:numPr>
              <w:spacing w:before="480" w:after="240" w:line="276" w:lineRule="auto"/>
              <w:ind w:left="316"/>
              <w:jc w:val="both"/>
              <w:rPr>
                <w:rFonts w:ascii="Arial Narrow" w:hAnsi="Arial Narrow" w:cs="Arial"/>
                <w:b/>
                <w:szCs w:val="22"/>
              </w:rPr>
            </w:pPr>
            <w:r w:rsidRPr="205B9FCE">
              <w:rPr>
                <w:rFonts w:ascii="Arial Narrow" w:hAnsi="Arial Narrow" w:cs="Arial"/>
              </w:rPr>
              <w:t>Výhra bude vyplacena</w:t>
            </w:r>
            <w:r w:rsidR="00717FAB" w:rsidRPr="205B9FCE">
              <w:rPr>
                <w:rFonts w:ascii="Arial Narrow" w:hAnsi="Arial Narrow" w:cs="Arial"/>
              </w:rPr>
              <w:t xml:space="preserve"> dle podmínek uvedených v této smlouvě</w:t>
            </w:r>
            <w:r w:rsidR="2636D218" w:rsidRPr="205B9FCE">
              <w:rPr>
                <w:rFonts w:ascii="Arial Narrow" w:hAnsi="Arial Narrow" w:cs="Arial"/>
              </w:rPr>
              <w:t xml:space="preserve"> a v souladu s pravidly </w:t>
            </w:r>
            <w:r w:rsidR="699B1AEA" w:rsidRPr="205B9FCE">
              <w:rPr>
                <w:rFonts w:ascii="Arial Narrow" w:hAnsi="Arial Narrow" w:cs="Arial"/>
              </w:rPr>
              <w:t xml:space="preserve">o účasti v </w:t>
            </w:r>
            <w:r w:rsidR="3963D21F" w:rsidRPr="205B9FCE">
              <w:rPr>
                <w:rFonts w:ascii="Arial Narrow" w:hAnsi="Arial Narrow" w:cs="Arial"/>
              </w:rPr>
              <w:t>mezinárodní soutěže uvedené v čl. I odst. 1) této smlouvy</w:t>
            </w:r>
            <w:r w:rsidR="00717FAB" w:rsidRPr="205B9FCE">
              <w:rPr>
                <w:rFonts w:ascii="Arial Narrow" w:hAnsi="Arial Narrow" w:cs="Arial"/>
              </w:rPr>
              <w:t>.</w:t>
            </w:r>
            <w:r w:rsidR="214C088E" w:rsidRPr="205B9FCE">
              <w:rPr>
                <w:rFonts w:ascii="Arial Narrow" w:hAnsi="Arial Narrow" w:cs="Arial"/>
              </w:rPr>
              <w:t xml:space="preserve"> Informace o </w:t>
            </w:r>
            <w:r w:rsidR="159604ED" w:rsidRPr="205B9FCE">
              <w:rPr>
                <w:rFonts w:ascii="Arial Narrow" w:hAnsi="Arial Narrow" w:cs="Arial"/>
              </w:rPr>
              <w:t xml:space="preserve">mezinárodní </w:t>
            </w:r>
            <w:r w:rsidR="214C088E" w:rsidRPr="205B9FCE">
              <w:rPr>
                <w:rFonts w:ascii="Arial Narrow" w:hAnsi="Arial Narrow" w:cs="Arial"/>
              </w:rPr>
              <w:t>soutěži jsou dostupné</w:t>
            </w:r>
            <w:r w:rsidR="0083726A">
              <w:rPr>
                <w:rFonts w:ascii="Arial Narrow" w:hAnsi="Arial Narrow" w:cs="Arial"/>
              </w:rPr>
              <w:t xml:space="preserve"> na</w:t>
            </w:r>
            <w:r w:rsidR="214C088E" w:rsidRPr="205B9FCE">
              <w:rPr>
                <w:rFonts w:ascii="Arial Narrow" w:hAnsi="Arial Narrow" w:cs="Arial"/>
              </w:rPr>
              <w:t xml:space="preserve"> </w:t>
            </w:r>
            <w:hyperlink r:id="rId11" w:anchor="final-evaluation" w:history="1">
              <w:r w:rsidR="00B41759" w:rsidRPr="004808DA">
                <w:rPr>
                  <w:rStyle w:val="Hypertextovodkaz"/>
                  <w:rFonts w:ascii="Arial Narrow" w:hAnsi="Arial Narrow" w:cs="Arial"/>
                </w:rPr>
                <w:t>https://aica-challenge.csirt.muni.cz/submission/#final-evaluation</w:t>
              </w:r>
            </w:hyperlink>
          </w:p>
          <w:p w14:paraId="58B69CE0" w14:textId="30EE0379" w:rsidR="009A336C" w:rsidRPr="00AF2F1C" w:rsidRDefault="009A336C" w:rsidP="00AF2F1C">
            <w:pPr>
              <w:pStyle w:val="Odstavecseseznamem"/>
              <w:numPr>
                <w:ilvl w:val="0"/>
                <w:numId w:val="3"/>
              </w:numPr>
              <w:spacing w:before="480" w:after="240"/>
              <w:ind w:hanging="56"/>
              <w:jc w:val="both"/>
              <w:rPr>
                <w:rFonts w:ascii="Arial Narrow" w:hAnsi="Arial Narrow" w:cs="Arial"/>
                <w:b/>
                <w:sz w:val="22"/>
                <w:szCs w:val="22"/>
              </w:rPr>
            </w:pPr>
            <w:r w:rsidRPr="00AF2F1C">
              <w:rPr>
                <w:rFonts w:ascii="Arial Narrow" w:hAnsi="Arial Narrow" w:cs="Arial"/>
                <w:b/>
                <w:sz w:val="22"/>
                <w:szCs w:val="22"/>
              </w:rPr>
              <w:t>Plnění předmětu smlouvy</w:t>
            </w:r>
          </w:p>
          <w:p w14:paraId="70AD1616" w14:textId="77777777" w:rsidR="00041BBC" w:rsidRPr="001F774C" w:rsidRDefault="009A336C" w:rsidP="00A322E8">
            <w:pPr>
              <w:numPr>
                <w:ilvl w:val="0"/>
                <w:numId w:val="8"/>
              </w:numPr>
              <w:spacing w:before="0" w:after="200"/>
              <w:ind w:left="288"/>
              <w:jc w:val="both"/>
              <w:rPr>
                <w:rFonts w:ascii="Arial Narrow" w:hAnsi="Arial Narrow" w:cs="Arial"/>
                <w:szCs w:val="22"/>
              </w:rPr>
            </w:pPr>
            <w:r w:rsidRPr="001F774C">
              <w:rPr>
                <w:rFonts w:ascii="Arial Narrow" w:hAnsi="Arial Narrow" w:cs="Arial"/>
                <w:szCs w:val="22"/>
              </w:rPr>
              <w:t>Smluvní strany prohlašují, že svoje závazky budou plnit řádně a včas.</w:t>
            </w:r>
          </w:p>
          <w:p w14:paraId="06C82DC7" w14:textId="7C4133BA" w:rsidR="006B1B2B" w:rsidRPr="009D1023" w:rsidRDefault="0007159E" w:rsidP="00A87A6E">
            <w:pPr>
              <w:numPr>
                <w:ilvl w:val="0"/>
                <w:numId w:val="8"/>
              </w:numPr>
              <w:spacing w:before="0" w:after="240"/>
              <w:ind w:left="288"/>
              <w:jc w:val="both"/>
              <w:rPr>
                <w:rFonts w:ascii="Arial Narrow" w:hAnsi="Arial Narrow" w:cs="Arial"/>
                <w:szCs w:val="22"/>
              </w:rPr>
            </w:pPr>
            <w:r w:rsidRPr="009D1023">
              <w:rPr>
                <w:rFonts w:ascii="Arial Narrow" w:hAnsi="Arial Narrow" w:cs="Arial"/>
              </w:rPr>
              <w:t>Účastník soutěže bere na vědomí, že ÚVT MU může zveřejňovat informace o průběhu soutěže a využít je k prezentaci výše uvedeného projektu na webových stránkách ÚVT MU či Masarykovy univerzity, na jejich facebookových profilech a na dalších sociálních sítích.</w:t>
            </w:r>
          </w:p>
          <w:p w14:paraId="4890D481" w14:textId="77777777" w:rsidR="00E00C21" w:rsidRDefault="00E00C21" w:rsidP="005D0A8D">
            <w:pPr>
              <w:spacing w:before="0" w:after="200"/>
              <w:ind w:left="426"/>
              <w:jc w:val="both"/>
              <w:rPr>
                <w:rFonts w:ascii="Arial Narrow" w:hAnsi="Arial Narrow" w:cs="Arial"/>
                <w:szCs w:val="22"/>
              </w:rPr>
            </w:pPr>
          </w:p>
          <w:p w14:paraId="77352EF4" w14:textId="77777777" w:rsidR="00C453B6" w:rsidRDefault="00C453B6" w:rsidP="00C37F9A">
            <w:pPr>
              <w:numPr>
                <w:ilvl w:val="0"/>
                <w:numId w:val="3"/>
              </w:numPr>
              <w:spacing w:after="240"/>
              <w:ind w:hanging="56"/>
              <w:jc w:val="center"/>
              <w:rPr>
                <w:rFonts w:ascii="Arial Narrow" w:hAnsi="Arial Narrow" w:cs="Arial"/>
                <w:szCs w:val="22"/>
              </w:rPr>
            </w:pPr>
            <w:r>
              <w:rPr>
                <w:rFonts w:ascii="Arial Narrow" w:hAnsi="Arial Narrow" w:cs="Arial"/>
                <w:b/>
                <w:szCs w:val="22"/>
              </w:rPr>
              <w:t>Společná ustanovení</w:t>
            </w:r>
          </w:p>
          <w:p w14:paraId="4E573B87" w14:textId="188FB079" w:rsidR="00C453B6" w:rsidRPr="0092791A" w:rsidRDefault="0092791A" w:rsidP="00A322E8">
            <w:pPr>
              <w:numPr>
                <w:ilvl w:val="0"/>
                <w:numId w:val="9"/>
              </w:numPr>
              <w:spacing w:before="0" w:after="200"/>
              <w:ind w:left="426"/>
              <w:jc w:val="both"/>
              <w:rPr>
                <w:rFonts w:ascii="Arial Narrow" w:hAnsi="Arial Narrow" w:cs="Arial"/>
              </w:rPr>
            </w:pPr>
            <w:r w:rsidRPr="205B9FCE">
              <w:rPr>
                <w:rFonts w:ascii="Arial Narrow" w:hAnsi="Arial Narrow" w:cs="Arial"/>
              </w:rPr>
              <w:t>Účastník soutěže</w:t>
            </w:r>
            <w:r w:rsidR="00C453B6">
              <w:rPr>
                <w:rFonts w:ascii="Arial Narrow" w:hAnsi="Arial Narrow"/>
                <w:color w:val="212121"/>
                <w:shd w:val="clear" w:color="auto" w:fill="FFFFFF"/>
              </w:rPr>
              <w:t xml:space="preserve"> prohlašuje, že neuplatní u jiného subjektu nárok na finanční náhradu nákladů vzniklých v souvislosti s</w:t>
            </w:r>
            <w:r>
              <w:rPr>
                <w:rFonts w:ascii="Arial Narrow" w:hAnsi="Arial Narrow"/>
                <w:color w:val="212121"/>
                <w:shd w:val="clear" w:color="auto" w:fill="FFFFFF"/>
              </w:rPr>
              <w:t>e</w:t>
            </w:r>
            <w:r w:rsidR="00C453B6">
              <w:rPr>
                <w:rFonts w:ascii="Arial Narrow" w:hAnsi="Arial Narrow"/>
                <w:color w:val="212121"/>
                <w:shd w:val="clear" w:color="auto" w:fill="FFFFFF"/>
              </w:rPr>
              <w:t xml:space="preserve"> </w:t>
            </w:r>
            <w:r w:rsidR="50375AAB">
              <w:rPr>
                <w:rFonts w:ascii="Arial Narrow" w:hAnsi="Arial Narrow"/>
                <w:color w:val="212121"/>
                <w:shd w:val="clear" w:color="auto" w:fill="FFFFFF"/>
              </w:rPr>
              <w:t>s</w:t>
            </w:r>
            <w:r>
              <w:rPr>
                <w:rFonts w:ascii="Arial Narrow" w:hAnsi="Arial Narrow"/>
                <w:color w:val="212121"/>
                <w:shd w:val="clear" w:color="auto" w:fill="FFFFFF"/>
              </w:rPr>
              <w:t>outěží</w:t>
            </w:r>
            <w:r w:rsidR="251D9B10">
              <w:rPr>
                <w:rFonts w:ascii="Arial Narrow" w:hAnsi="Arial Narrow"/>
                <w:color w:val="212121"/>
                <w:shd w:val="clear" w:color="auto" w:fill="FFFFFF"/>
              </w:rPr>
              <w:t xml:space="preserve"> dle </w:t>
            </w:r>
            <w:proofErr w:type="spellStart"/>
            <w:r w:rsidR="251D9B10">
              <w:rPr>
                <w:rFonts w:ascii="Arial Narrow" w:hAnsi="Arial Narrow"/>
                <w:color w:val="212121"/>
                <w:shd w:val="clear" w:color="auto" w:fill="FFFFFF"/>
              </w:rPr>
              <w:t>čl</w:t>
            </w:r>
            <w:proofErr w:type="spellEnd"/>
            <w:r w:rsidR="251D9B10">
              <w:rPr>
                <w:rFonts w:ascii="Arial Narrow" w:hAnsi="Arial Narrow"/>
                <w:color w:val="212121"/>
                <w:shd w:val="clear" w:color="auto" w:fill="FFFFFF"/>
              </w:rPr>
              <w:t xml:space="preserve"> I odst. I této smlouvy</w:t>
            </w:r>
            <w:r w:rsidR="00C453B6">
              <w:rPr>
                <w:rFonts w:ascii="Arial Narrow" w:hAnsi="Arial Narrow"/>
                <w:color w:val="212121"/>
                <w:shd w:val="clear" w:color="auto" w:fill="FFFFFF"/>
              </w:rPr>
              <w:t>.</w:t>
            </w:r>
          </w:p>
          <w:p w14:paraId="039391AC" w14:textId="77777777" w:rsidR="0092791A" w:rsidRDefault="0092791A" w:rsidP="0092791A">
            <w:pPr>
              <w:spacing w:before="0" w:after="200"/>
              <w:ind w:left="426"/>
              <w:jc w:val="both"/>
              <w:rPr>
                <w:rFonts w:ascii="Arial Narrow" w:hAnsi="Arial Narrow" w:cs="Arial"/>
                <w:szCs w:val="22"/>
              </w:rPr>
            </w:pPr>
          </w:p>
          <w:p w14:paraId="42BF9CC4" w14:textId="77777777" w:rsidR="00BA11A8" w:rsidRPr="00C37F9A" w:rsidRDefault="00F36F9D" w:rsidP="00C37F9A">
            <w:pPr>
              <w:pStyle w:val="Odstavecseseznamem"/>
              <w:numPr>
                <w:ilvl w:val="0"/>
                <w:numId w:val="3"/>
              </w:numPr>
              <w:spacing w:after="240"/>
              <w:ind w:hanging="56"/>
              <w:rPr>
                <w:rFonts w:ascii="Arial Narrow" w:hAnsi="Arial Narrow" w:cs="Arial"/>
                <w:b/>
                <w:sz w:val="22"/>
                <w:szCs w:val="22"/>
              </w:rPr>
            </w:pPr>
            <w:r w:rsidRPr="00C37F9A">
              <w:rPr>
                <w:rFonts w:ascii="Arial Narrow" w:hAnsi="Arial Narrow" w:cs="Arial"/>
                <w:b/>
                <w:sz w:val="22"/>
                <w:szCs w:val="22"/>
              </w:rPr>
              <w:lastRenderedPageBreak/>
              <w:t>Platební podmínky</w:t>
            </w:r>
          </w:p>
          <w:p w14:paraId="1F3F0F34" w14:textId="13EC1683" w:rsidR="00BA11A8" w:rsidRPr="00FC2801" w:rsidRDefault="0092791A" w:rsidP="00A322E8">
            <w:pPr>
              <w:numPr>
                <w:ilvl w:val="0"/>
                <w:numId w:val="6"/>
              </w:numPr>
              <w:spacing w:before="240"/>
              <w:ind w:left="283" w:hanging="357"/>
              <w:jc w:val="both"/>
              <w:rPr>
                <w:rFonts w:ascii="Arial Narrow" w:hAnsi="Arial Narrow" w:cs="Arial"/>
              </w:rPr>
            </w:pPr>
            <w:r w:rsidRPr="00FC2801">
              <w:rPr>
                <w:rFonts w:ascii="Arial Narrow" w:hAnsi="Arial Narrow" w:cs="Arial"/>
              </w:rPr>
              <w:t>ÚVT</w:t>
            </w:r>
            <w:r w:rsidR="00215B26" w:rsidRPr="00FC2801">
              <w:rPr>
                <w:rFonts w:ascii="Arial Narrow" w:hAnsi="Arial Narrow" w:cs="Arial"/>
              </w:rPr>
              <w:t xml:space="preserve"> </w:t>
            </w:r>
            <w:r w:rsidR="00BA11A8" w:rsidRPr="00FC2801">
              <w:rPr>
                <w:rFonts w:ascii="Arial Narrow" w:hAnsi="Arial Narrow" w:cs="Arial"/>
              </w:rPr>
              <w:t xml:space="preserve">MU se </w:t>
            </w:r>
            <w:r w:rsidR="001E31D5" w:rsidRPr="00FC2801">
              <w:rPr>
                <w:rFonts w:ascii="Arial Narrow" w:hAnsi="Arial Narrow" w:cs="Arial"/>
              </w:rPr>
              <w:t>zavazuje uhradit</w:t>
            </w:r>
            <w:r w:rsidR="2E55132A" w:rsidRPr="00FC2801">
              <w:rPr>
                <w:rFonts w:ascii="Arial Narrow" w:hAnsi="Arial Narrow" w:cs="Arial"/>
              </w:rPr>
              <w:t xml:space="preserve"> </w:t>
            </w:r>
            <w:r w:rsidR="00F8118D" w:rsidRPr="00FC2801">
              <w:rPr>
                <w:rFonts w:ascii="Arial Narrow" w:hAnsi="Arial Narrow" w:cs="Arial"/>
              </w:rPr>
              <w:t>účastníkov</w:t>
            </w:r>
            <w:r w:rsidR="001E31D5" w:rsidRPr="00FC2801">
              <w:rPr>
                <w:rFonts w:ascii="Arial Narrow" w:hAnsi="Arial Narrow" w:cs="Arial"/>
              </w:rPr>
              <w:t>i</w:t>
            </w:r>
            <w:r w:rsidR="00F8118D" w:rsidRPr="00FC2801">
              <w:rPr>
                <w:rFonts w:ascii="Arial Narrow" w:hAnsi="Arial Narrow" w:cs="Arial"/>
              </w:rPr>
              <w:t xml:space="preserve"> soutěže</w:t>
            </w:r>
            <w:r w:rsidR="00215B26" w:rsidRPr="00FC2801">
              <w:rPr>
                <w:rFonts w:ascii="Arial Narrow" w:hAnsi="Arial Narrow" w:cs="Arial"/>
              </w:rPr>
              <w:t xml:space="preserve"> </w:t>
            </w:r>
            <w:r w:rsidR="00C71AC1" w:rsidRPr="00FC2801">
              <w:rPr>
                <w:rFonts w:ascii="Arial Narrow" w:hAnsi="Arial Narrow" w:cs="Arial"/>
              </w:rPr>
              <w:t xml:space="preserve">za </w:t>
            </w:r>
            <w:r w:rsidR="00F8118D" w:rsidRPr="00FC2801">
              <w:rPr>
                <w:rFonts w:ascii="Arial Narrow" w:hAnsi="Arial Narrow" w:cs="Arial"/>
              </w:rPr>
              <w:t>splnění podmínek soutěže a vítězství v soutěži</w:t>
            </w:r>
            <w:r w:rsidR="00C71AC1" w:rsidRPr="00FC2801">
              <w:rPr>
                <w:rFonts w:ascii="Arial Narrow" w:hAnsi="Arial Narrow" w:cs="Arial"/>
              </w:rPr>
              <w:t xml:space="preserve"> částku ve výši </w:t>
            </w:r>
            <w:r w:rsidR="00F8118D" w:rsidRPr="00FC2801">
              <w:rPr>
                <w:rFonts w:ascii="Arial Narrow" w:hAnsi="Arial Narrow" w:cs="Arial"/>
              </w:rPr>
              <w:t>3000</w:t>
            </w:r>
            <w:r w:rsidR="00C71AC1" w:rsidRPr="00FC2801">
              <w:rPr>
                <w:rFonts w:ascii="Arial Narrow" w:hAnsi="Arial Narrow" w:cs="Arial"/>
              </w:rPr>
              <w:t xml:space="preserve"> EUR</w:t>
            </w:r>
            <w:r w:rsidR="001E31D5" w:rsidRPr="00FC2801">
              <w:rPr>
                <w:rFonts w:ascii="Arial Narrow" w:hAnsi="Arial Narrow" w:cs="Arial"/>
              </w:rPr>
              <w:t>,</w:t>
            </w:r>
            <w:r w:rsidR="00602C49" w:rsidRPr="00FC2801">
              <w:rPr>
                <w:rFonts w:ascii="Arial Narrow" w:hAnsi="Arial Narrow" w:cs="Arial"/>
              </w:rPr>
              <w:t xml:space="preserve"> a to </w:t>
            </w:r>
            <w:r w:rsidR="00BA11A8" w:rsidRPr="00FC2801">
              <w:rPr>
                <w:rFonts w:ascii="Arial Narrow" w:hAnsi="Arial Narrow" w:cs="Arial"/>
              </w:rPr>
              <w:t xml:space="preserve">do </w:t>
            </w:r>
            <w:r w:rsidR="004F1F16" w:rsidRPr="00FC2801">
              <w:rPr>
                <w:rFonts w:ascii="Arial Narrow" w:hAnsi="Arial Narrow" w:cs="Arial"/>
              </w:rPr>
              <w:t>31. 12. 20</w:t>
            </w:r>
            <w:r w:rsidR="00F8118D" w:rsidRPr="00FC2801">
              <w:rPr>
                <w:rFonts w:ascii="Arial Narrow" w:hAnsi="Arial Narrow" w:cs="Arial"/>
              </w:rPr>
              <w:t>25</w:t>
            </w:r>
            <w:r w:rsidR="00407523" w:rsidRPr="00FC2801">
              <w:rPr>
                <w:rFonts w:ascii="Arial Narrow" w:hAnsi="Arial Narrow" w:cs="Arial"/>
                <w:b/>
                <w:bCs/>
              </w:rPr>
              <w:t xml:space="preserve"> </w:t>
            </w:r>
            <w:r w:rsidR="00602C49" w:rsidRPr="00FC2801">
              <w:rPr>
                <w:rFonts w:ascii="Arial Narrow" w:hAnsi="Arial Narrow" w:cs="Arial"/>
              </w:rPr>
              <w:t xml:space="preserve">bezhotovostním </w:t>
            </w:r>
            <w:r w:rsidR="00BA11A8" w:rsidRPr="00FC2801">
              <w:rPr>
                <w:rFonts w:ascii="Arial Narrow" w:hAnsi="Arial Narrow" w:cs="Arial"/>
              </w:rPr>
              <w:t xml:space="preserve">převodem na číslo účtu </w:t>
            </w:r>
            <w:r w:rsidR="00F8118D" w:rsidRPr="00FC2801">
              <w:rPr>
                <w:rFonts w:ascii="Arial Narrow" w:hAnsi="Arial Narrow" w:cs="Arial"/>
              </w:rPr>
              <w:t xml:space="preserve">účastníka soutěže </w:t>
            </w:r>
            <w:r w:rsidR="00BA11A8" w:rsidRPr="00FC2801">
              <w:rPr>
                <w:rFonts w:ascii="Arial Narrow" w:hAnsi="Arial Narrow" w:cs="Arial"/>
              </w:rPr>
              <w:t>uvedené v záhlaví této smlouvy.</w:t>
            </w:r>
            <w:r w:rsidR="001E31D5" w:rsidRPr="00FC2801">
              <w:rPr>
                <w:rFonts w:ascii="Arial Narrow" w:hAnsi="Arial Narrow" w:cs="Arial"/>
              </w:rPr>
              <w:t xml:space="preserve"> Z částky bude odvedena srážková daň </w:t>
            </w:r>
            <w:proofErr w:type="gramStart"/>
            <w:r w:rsidR="001E31D5" w:rsidRPr="00FC2801">
              <w:rPr>
                <w:rFonts w:ascii="Arial Narrow" w:hAnsi="Arial Narrow" w:cs="Arial"/>
              </w:rPr>
              <w:t>15%</w:t>
            </w:r>
            <w:proofErr w:type="gramEnd"/>
            <w:r w:rsidR="001E31D5" w:rsidRPr="00FC2801">
              <w:rPr>
                <w:rFonts w:ascii="Arial Narrow" w:hAnsi="Arial Narrow" w:cs="Arial"/>
              </w:rPr>
              <w:t xml:space="preserve">., tj. 450 EUR. Účastníkovi soutěže bude tedy poukázána na účet částka 2 550 EUR. </w:t>
            </w:r>
          </w:p>
          <w:p w14:paraId="51370453" w14:textId="77777777" w:rsidR="005D0A8D" w:rsidRPr="00396D08" w:rsidRDefault="00D557F0" w:rsidP="005D0A8D">
            <w:pPr>
              <w:spacing w:before="240"/>
              <w:ind w:left="283"/>
              <w:jc w:val="both"/>
              <w:rPr>
                <w:rFonts w:ascii="Arial Narrow" w:hAnsi="Arial Narrow" w:cs="Arial"/>
                <w:szCs w:val="22"/>
              </w:rPr>
            </w:pPr>
            <w:r>
              <w:rPr>
                <w:rFonts w:ascii="Arial Narrow" w:hAnsi="Arial Narrow" w:cs="Arial"/>
                <w:szCs w:val="22"/>
              </w:rPr>
              <w:br/>
            </w:r>
          </w:p>
          <w:p w14:paraId="46ADB41A" w14:textId="77777777" w:rsidR="00F165FC" w:rsidRPr="001F774C" w:rsidRDefault="00F165FC" w:rsidP="00746C41">
            <w:pPr>
              <w:numPr>
                <w:ilvl w:val="0"/>
                <w:numId w:val="3"/>
              </w:numPr>
              <w:spacing w:after="240"/>
              <w:ind w:hanging="56"/>
              <w:rPr>
                <w:rFonts w:ascii="Arial Narrow" w:hAnsi="Arial Narrow" w:cs="Arial"/>
                <w:b/>
                <w:szCs w:val="22"/>
              </w:rPr>
            </w:pPr>
            <w:r w:rsidRPr="001F774C">
              <w:rPr>
                <w:rFonts w:ascii="Arial Narrow" w:hAnsi="Arial Narrow" w:cs="Arial"/>
                <w:b/>
                <w:szCs w:val="22"/>
              </w:rPr>
              <w:t>Závěrečná ujednání</w:t>
            </w:r>
          </w:p>
          <w:p w14:paraId="10E31C05" w14:textId="77777777" w:rsidR="00F165FC" w:rsidRDefault="00F165FC" w:rsidP="00A322E8">
            <w:pPr>
              <w:numPr>
                <w:ilvl w:val="0"/>
                <w:numId w:val="7"/>
              </w:numPr>
              <w:spacing w:before="240" w:after="120"/>
              <w:ind w:left="284"/>
              <w:jc w:val="both"/>
              <w:rPr>
                <w:rFonts w:ascii="Arial Narrow" w:hAnsi="Arial Narrow" w:cs="Arial"/>
                <w:szCs w:val="22"/>
              </w:rPr>
            </w:pPr>
            <w:r w:rsidRPr="001F774C">
              <w:rPr>
                <w:rFonts w:ascii="Arial Narrow" w:hAnsi="Arial Narrow" w:cs="Arial"/>
                <w:szCs w:val="22"/>
              </w:rPr>
              <w:t>Není-li v této smlouvě smluvními stranami dohodnuto jinak, řídí se práva a povinnosti smluvních stran, zejména práva a povinnosti touto smlouvou neupravené či výslovně nevyloučené, českým právem, tj. příslušnými ustanoveními občanského zákoníku a dalšími právními předpisy účinnými ke dni uzavření této smlouvy.</w:t>
            </w:r>
          </w:p>
          <w:p w14:paraId="73B6A5BC" w14:textId="77777777" w:rsidR="00A42F07" w:rsidRPr="001F774C" w:rsidRDefault="00A42F07" w:rsidP="00A322E8">
            <w:pPr>
              <w:numPr>
                <w:ilvl w:val="0"/>
                <w:numId w:val="7"/>
              </w:numPr>
              <w:spacing w:before="240" w:after="120"/>
              <w:ind w:left="284"/>
              <w:jc w:val="both"/>
              <w:rPr>
                <w:rFonts w:ascii="Arial Narrow" w:hAnsi="Arial Narrow" w:cs="Arial"/>
                <w:szCs w:val="22"/>
              </w:rPr>
            </w:pPr>
            <w:r>
              <w:rPr>
                <w:rFonts w:ascii="Arial Narrow" w:hAnsi="Arial Narrow" w:cs="Arial"/>
                <w:szCs w:val="22"/>
              </w:rPr>
              <w:t>Smluvní strany si tímto výslovně sjednávají, že všechny spory vyplývající z této smlouvy a s touto smlouvou související se budou řešit u věcně a místně příslušného soudu v České republice.</w:t>
            </w:r>
          </w:p>
          <w:p w14:paraId="410106CC" w14:textId="77777777" w:rsidR="00F165FC" w:rsidRPr="001F774C" w:rsidRDefault="00F165FC" w:rsidP="00A322E8">
            <w:pPr>
              <w:numPr>
                <w:ilvl w:val="0"/>
                <w:numId w:val="7"/>
              </w:numPr>
              <w:spacing w:before="240" w:after="120"/>
              <w:ind w:left="284"/>
              <w:jc w:val="both"/>
              <w:rPr>
                <w:rFonts w:ascii="Arial Narrow" w:hAnsi="Arial Narrow" w:cs="Arial"/>
                <w:szCs w:val="22"/>
              </w:rPr>
            </w:pPr>
            <w:r w:rsidRPr="001F774C">
              <w:rPr>
                <w:rFonts w:ascii="Arial Narrow" w:hAnsi="Arial Narrow" w:cs="Arial"/>
                <w:szCs w:val="22"/>
              </w:rPr>
              <w:t>V případě rozporu mezi českou jazykovou verzí této smlouvy a jinou jazykovou verzí této smlouvy má vždy přednost česká jazyková verze.</w:t>
            </w:r>
          </w:p>
          <w:p w14:paraId="5F6E905B" w14:textId="77777777" w:rsidR="00162E21" w:rsidRDefault="00F165FC" w:rsidP="00A322E8">
            <w:pPr>
              <w:numPr>
                <w:ilvl w:val="0"/>
                <w:numId w:val="7"/>
              </w:numPr>
              <w:spacing w:before="240" w:after="120"/>
              <w:ind w:left="284"/>
              <w:jc w:val="both"/>
              <w:rPr>
                <w:rFonts w:ascii="Arial Narrow" w:hAnsi="Arial Narrow" w:cs="Arial"/>
                <w:szCs w:val="22"/>
              </w:rPr>
            </w:pPr>
            <w:r w:rsidRPr="001F774C">
              <w:rPr>
                <w:rFonts w:ascii="Arial Narrow" w:hAnsi="Arial Narrow" w:cs="Arial"/>
                <w:szCs w:val="22"/>
              </w:rPr>
              <w:t xml:space="preserve">Tato smlouva </w:t>
            </w:r>
            <w:r w:rsidR="00F5675A">
              <w:rPr>
                <w:rFonts w:ascii="Arial Narrow" w:hAnsi="Arial Narrow" w:cs="Arial"/>
                <w:szCs w:val="22"/>
              </w:rPr>
              <w:t xml:space="preserve">je vyhotovena ve </w:t>
            </w:r>
            <w:r w:rsidR="00554B30">
              <w:rPr>
                <w:rFonts w:ascii="Arial Narrow" w:hAnsi="Arial Narrow" w:cs="Arial"/>
                <w:szCs w:val="22"/>
              </w:rPr>
              <w:t>dvou</w:t>
            </w:r>
            <w:r w:rsidR="00F5675A">
              <w:rPr>
                <w:rFonts w:ascii="Arial Narrow" w:hAnsi="Arial Narrow" w:cs="Arial"/>
                <w:szCs w:val="22"/>
              </w:rPr>
              <w:t xml:space="preserve"> stejnopisech s platností originálů a </w:t>
            </w:r>
            <w:r w:rsidRPr="001F774C">
              <w:rPr>
                <w:rFonts w:ascii="Arial Narrow" w:hAnsi="Arial Narrow" w:cs="Arial"/>
                <w:szCs w:val="22"/>
              </w:rPr>
              <w:t>nabývá účinnosti dnem podpisu obou smluvních stran.</w:t>
            </w:r>
          </w:p>
          <w:p w14:paraId="2FA4E181" w14:textId="77777777" w:rsidR="00F5675A" w:rsidRPr="00A90972" w:rsidRDefault="00F5675A" w:rsidP="00A322E8">
            <w:pPr>
              <w:numPr>
                <w:ilvl w:val="0"/>
                <w:numId w:val="7"/>
              </w:numPr>
              <w:spacing w:before="240" w:after="120"/>
              <w:ind w:left="284"/>
              <w:jc w:val="both"/>
              <w:rPr>
                <w:rFonts w:ascii="Arial Narrow" w:hAnsi="Arial Narrow" w:cs="Arial"/>
                <w:szCs w:val="22"/>
              </w:rPr>
            </w:pPr>
            <w:r>
              <w:rPr>
                <w:rFonts w:ascii="Arial Narrow" w:hAnsi="Arial Narrow" w:cs="Arial"/>
                <w:szCs w:val="22"/>
              </w:rPr>
              <w:t xml:space="preserve">Smluvní strany si smlouvu přečetly, s jejím obsahem souhlasí, což stvrzují vlastnoručními podpisy. </w:t>
            </w:r>
          </w:p>
        </w:tc>
        <w:tc>
          <w:tcPr>
            <w:tcW w:w="4820" w:type="dxa"/>
          </w:tcPr>
          <w:p w14:paraId="636BE1A9" w14:textId="77777777" w:rsidR="005A358A" w:rsidRPr="001F774C" w:rsidRDefault="005A358A" w:rsidP="00AF2F1C">
            <w:pPr>
              <w:numPr>
                <w:ilvl w:val="0"/>
                <w:numId w:val="4"/>
              </w:numPr>
              <w:spacing w:line="480" w:lineRule="auto"/>
              <w:ind w:hanging="160"/>
              <w:jc w:val="center"/>
              <w:rPr>
                <w:rFonts w:ascii="Arial Narrow" w:hAnsi="Arial Narrow" w:cs="Arial"/>
                <w:b/>
                <w:szCs w:val="22"/>
              </w:rPr>
            </w:pPr>
            <w:r w:rsidRPr="001F774C">
              <w:rPr>
                <w:rFonts w:ascii="Arial Narrow" w:hAnsi="Arial Narrow" w:cs="Arial"/>
                <w:b/>
                <w:szCs w:val="22"/>
                <w:lang w:val="en-US"/>
              </w:rPr>
              <w:lastRenderedPageBreak/>
              <w:t>Subject of the Contract</w:t>
            </w:r>
          </w:p>
          <w:p w14:paraId="60EDB142" w14:textId="7028E4F8" w:rsidR="003E49F2" w:rsidRPr="003E49F2" w:rsidRDefault="003E49F2" w:rsidP="00A322E8">
            <w:pPr>
              <w:numPr>
                <w:ilvl w:val="0"/>
                <w:numId w:val="12"/>
              </w:numPr>
              <w:spacing w:before="0"/>
              <w:jc w:val="both"/>
              <w:rPr>
                <w:rFonts w:ascii="Arial Narrow" w:hAnsi="Arial Narrow" w:cs="Arial"/>
                <w:bCs/>
                <w:iCs/>
                <w:szCs w:val="22"/>
                <w:lang w:val="en-US"/>
              </w:rPr>
            </w:pPr>
            <w:r w:rsidRPr="003E49F2">
              <w:rPr>
                <w:rFonts w:ascii="Arial Narrow" w:hAnsi="Arial Narrow" w:cs="Arial"/>
                <w:szCs w:val="22"/>
                <w:lang w:val="en-US"/>
              </w:rPr>
              <w:t xml:space="preserve">The </w:t>
            </w:r>
            <w:r>
              <w:rPr>
                <w:rFonts w:ascii="Arial Narrow" w:hAnsi="Arial Narrow" w:cs="Arial"/>
                <w:szCs w:val="22"/>
                <w:lang w:val="en-US"/>
              </w:rPr>
              <w:t xml:space="preserve">ICS </w:t>
            </w:r>
            <w:r w:rsidRPr="003E49F2">
              <w:rPr>
                <w:rFonts w:ascii="Arial Narrow" w:hAnsi="Arial Narrow" w:cs="Arial"/>
                <w:szCs w:val="22"/>
                <w:lang w:val="en-US"/>
              </w:rPr>
              <w:t>MU</w:t>
            </w:r>
            <w:r>
              <w:rPr>
                <w:rFonts w:ascii="Arial Narrow" w:hAnsi="Arial Narrow" w:cs="Arial"/>
                <w:szCs w:val="22"/>
                <w:lang w:val="en-US"/>
              </w:rPr>
              <w:t xml:space="preserve"> </w:t>
            </w:r>
            <w:r w:rsidRPr="003E49F2">
              <w:rPr>
                <w:rFonts w:ascii="Arial Narrow" w:hAnsi="Arial Narrow" w:cs="Arial"/>
                <w:szCs w:val="22"/>
                <w:lang w:val="en-US"/>
              </w:rPr>
              <w:t>undertakes to pay the competition participant the prize awarded in the international competition organized within the framework of the project “Fostering Interdisciplinary and Intersectoral Collaboration for the Development of Autonomous Cybersecurity Solutions,” Reg. No. VJ03030039 (hereinafter the “Project”).</w:t>
            </w:r>
          </w:p>
          <w:p w14:paraId="785F3EDF" w14:textId="77777777" w:rsidR="003E49F2" w:rsidRPr="003E49F2" w:rsidRDefault="003E49F2" w:rsidP="003E49F2">
            <w:pPr>
              <w:spacing w:before="0"/>
              <w:ind w:left="360"/>
              <w:jc w:val="both"/>
              <w:rPr>
                <w:rFonts w:ascii="Arial Narrow" w:hAnsi="Arial Narrow" w:cs="Arial"/>
                <w:bCs/>
                <w:iCs/>
                <w:szCs w:val="22"/>
                <w:lang w:val="en-US"/>
              </w:rPr>
            </w:pPr>
          </w:p>
          <w:p w14:paraId="390513DB" w14:textId="43A0548E" w:rsidR="00F8118D" w:rsidRPr="00F8118D" w:rsidRDefault="00F8118D" w:rsidP="00A322E8">
            <w:pPr>
              <w:numPr>
                <w:ilvl w:val="0"/>
                <w:numId w:val="12"/>
              </w:numPr>
              <w:spacing w:before="0"/>
              <w:jc w:val="both"/>
              <w:rPr>
                <w:rFonts w:ascii="Arial Narrow" w:hAnsi="Arial Narrow" w:cs="Arial"/>
                <w:lang w:val="en-US"/>
              </w:rPr>
            </w:pPr>
            <w:r w:rsidRPr="205B9FCE">
              <w:rPr>
                <w:rFonts w:ascii="Arial Narrow" w:hAnsi="Arial Narrow" w:cs="Arial"/>
                <w:lang w:val="en-US"/>
              </w:rPr>
              <w:t>The prize shall be paid under the terms and conditions set out in this Agreement</w:t>
            </w:r>
            <w:r w:rsidR="0820C84A" w:rsidRPr="205B9FCE">
              <w:rPr>
                <w:rFonts w:ascii="Arial Narrow" w:hAnsi="Arial Narrow" w:cs="Arial"/>
                <w:lang w:val="en-US"/>
              </w:rPr>
              <w:t xml:space="preserve"> and in accordance with the rules for participation in the international competition referred to in Article I, paragraph 1) of this contract. Information on the international competition are available</w:t>
            </w:r>
            <w:r w:rsidR="00E968B8">
              <w:rPr>
                <w:rFonts w:ascii="Arial Narrow" w:hAnsi="Arial Narrow" w:cs="Arial"/>
                <w:lang w:val="en-US"/>
              </w:rPr>
              <w:t xml:space="preserve"> on </w:t>
            </w:r>
            <w:hyperlink r:id="rId12" w:anchor="final-evaluation" w:tgtFrame="_blank" w:tooltip="https://aica-challenge.csirt.muni.cz/submission/#final-evaluation" w:history="1">
              <w:r w:rsidR="00E968B8" w:rsidRPr="00E968B8">
                <w:rPr>
                  <w:rStyle w:val="Hypertextovodkaz"/>
                  <w:rFonts w:ascii="Arial Narrow" w:hAnsi="Arial Narrow" w:cs="Arial"/>
                </w:rPr>
                <w:t>https://aica-challenge.csirt.muni.cz/submission/#final-evaluation</w:t>
              </w:r>
            </w:hyperlink>
          </w:p>
          <w:p w14:paraId="12D77AF3" w14:textId="77777777" w:rsidR="00F8118D" w:rsidRPr="00F8118D" w:rsidRDefault="00F8118D" w:rsidP="00F8118D">
            <w:pPr>
              <w:spacing w:before="0"/>
              <w:rPr>
                <w:rFonts w:ascii="Arial Narrow" w:hAnsi="Arial Narrow" w:cs="Arial"/>
                <w:bCs/>
                <w:iCs/>
                <w:szCs w:val="22"/>
                <w:lang w:val="en-US"/>
              </w:rPr>
            </w:pPr>
          </w:p>
          <w:p w14:paraId="6F946D34" w14:textId="77777777" w:rsidR="00AF0064" w:rsidRDefault="00AF0064" w:rsidP="00F8118D">
            <w:pPr>
              <w:spacing w:before="0"/>
              <w:ind w:left="360"/>
              <w:jc w:val="center"/>
              <w:rPr>
                <w:rFonts w:ascii="Arial Narrow" w:hAnsi="Arial Narrow" w:cs="Arial"/>
                <w:b/>
                <w:szCs w:val="22"/>
                <w:lang w:val="en-US"/>
              </w:rPr>
            </w:pPr>
          </w:p>
          <w:p w14:paraId="2C2E552F" w14:textId="77777777" w:rsidR="00EE2822" w:rsidRPr="00784BB8" w:rsidRDefault="00EE2822" w:rsidP="00746C41">
            <w:pPr>
              <w:ind w:left="360"/>
              <w:jc w:val="center"/>
              <w:rPr>
                <w:rFonts w:ascii="Arial Narrow" w:hAnsi="Arial Narrow" w:cs="Arial"/>
                <w:bCs/>
                <w:iCs/>
                <w:szCs w:val="22"/>
                <w:lang w:val="en-US"/>
              </w:rPr>
            </w:pPr>
            <w:r w:rsidRPr="001F774C">
              <w:rPr>
                <w:rFonts w:ascii="Arial Narrow" w:hAnsi="Arial Narrow" w:cs="Arial"/>
                <w:b/>
                <w:szCs w:val="22"/>
                <w:lang w:val="en-US"/>
              </w:rPr>
              <w:t>II.</w:t>
            </w:r>
            <w:r w:rsidR="00A428BE" w:rsidRPr="001F774C">
              <w:rPr>
                <w:rFonts w:ascii="Arial Narrow" w:hAnsi="Arial Narrow" w:cs="Arial"/>
                <w:b/>
                <w:szCs w:val="22"/>
                <w:lang w:val="en-US"/>
              </w:rPr>
              <w:t xml:space="preserve"> </w:t>
            </w:r>
            <w:r w:rsidRPr="001F774C">
              <w:rPr>
                <w:rFonts w:ascii="Arial Narrow" w:hAnsi="Arial Narrow" w:cs="Arial"/>
                <w:b/>
                <w:szCs w:val="22"/>
                <w:lang w:val="en-US"/>
              </w:rPr>
              <w:t>Fulfilment of Subject of the Contract</w:t>
            </w:r>
          </w:p>
          <w:p w14:paraId="0886B821" w14:textId="77777777" w:rsidR="00D557F0" w:rsidRDefault="00D557F0" w:rsidP="00A322E8">
            <w:pPr>
              <w:numPr>
                <w:ilvl w:val="1"/>
                <w:numId w:val="13"/>
              </w:numPr>
              <w:spacing w:after="240"/>
              <w:ind w:left="312"/>
              <w:jc w:val="both"/>
              <w:rPr>
                <w:rFonts w:ascii="Arial Narrow" w:hAnsi="Arial Narrow" w:cs="Arial"/>
                <w:szCs w:val="22"/>
                <w:lang w:val="en-US"/>
              </w:rPr>
            </w:pPr>
            <w:r w:rsidRPr="00D557F0">
              <w:rPr>
                <w:rFonts w:ascii="Arial Narrow" w:hAnsi="Arial Narrow" w:cs="Arial"/>
                <w:szCs w:val="22"/>
                <w:lang w:val="en-US"/>
              </w:rPr>
              <w:t>The Parties declare that they shall fulfil their obligations duly and in a timely manner.</w:t>
            </w:r>
          </w:p>
          <w:p w14:paraId="00BD97B9" w14:textId="55277154" w:rsidR="00AF0064" w:rsidRDefault="0007159E" w:rsidP="00A322E8">
            <w:pPr>
              <w:numPr>
                <w:ilvl w:val="1"/>
                <w:numId w:val="13"/>
              </w:numPr>
              <w:spacing w:before="0" w:after="240"/>
              <w:ind w:left="312"/>
              <w:rPr>
                <w:rFonts w:ascii="Arial Narrow" w:hAnsi="Arial Narrow" w:cs="Arial"/>
                <w:b/>
                <w:szCs w:val="22"/>
                <w:lang w:val="en-GB"/>
              </w:rPr>
            </w:pPr>
            <w:r w:rsidRPr="0007159E">
              <w:rPr>
                <w:rFonts w:ascii="Arial Narrow" w:hAnsi="Arial Narrow" w:cs="Arial"/>
                <w:szCs w:val="22"/>
                <w:lang w:val="en-US"/>
              </w:rPr>
              <w:t xml:space="preserve">The </w:t>
            </w:r>
            <w:r w:rsidR="003E49F2" w:rsidRPr="003E49F2">
              <w:rPr>
                <w:rFonts w:ascii="Arial Narrow" w:hAnsi="Arial Narrow" w:cs="Arial"/>
                <w:szCs w:val="22"/>
                <w:lang w:val="en-US"/>
              </w:rPr>
              <w:t xml:space="preserve">competition participant </w:t>
            </w:r>
            <w:r w:rsidRPr="0007159E">
              <w:rPr>
                <w:rFonts w:ascii="Arial Narrow" w:hAnsi="Arial Narrow" w:cs="Arial"/>
                <w:szCs w:val="22"/>
                <w:lang w:val="en-US"/>
              </w:rPr>
              <w:t xml:space="preserve">acknowledges that information concerning the course of the competition may be published by the </w:t>
            </w:r>
            <w:r>
              <w:rPr>
                <w:rFonts w:ascii="Arial Narrow" w:hAnsi="Arial Narrow" w:cs="Arial"/>
                <w:szCs w:val="22"/>
                <w:lang w:val="en-US"/>
              </w:rPr>
              <w:t xml:space="preserve">ICS </w:t>
            </w:r>
            <w:r w:rsidRPr="0007159E">
              <w:rPr>
                <w:rFonts w:ascii="Arial Narrow" w:hAnsi="Arial Narrow" w:cs="Arial"/>
                <w:szCs w:val="22"/>
                <w:lang w:val="en-US"/>
              </w:rPr>
              <w:t xml:space="preserve">MU and used for the presentation of the above-mentioned project on the </w:t>
            </w:r>
            <w:r>
              <w:rPr>
                <w:rFonts w:ascii="Arial Narrow" w:hAnsi="Arial Narrow" w:cs="Arial"/>
                <w:szCs w:val="22"/>
                <w:lang w:val="en-US"/>
              </w:rPr>
              <w:t xml:space="preserve">ICS </w:t>
            </w:r>
            <w:r w:rsidRPr="0007159E">
              <w:rPr>
                <w:rFonts w:ascii="Arial Narrow" w:hAnsi="Arial Narrow" w:cs="Arial"/>
                <w:szCs w:val="22"/>
                <w:lang w:val="en-US"/>
              </w:rPr>
              <w:t>MU or, as applicable, Masaryk University’s websites, on their respective Facebook profiles, and on other social media platforms.</w:t>
            </w:r>
          </w:p>
          <w:p w14:paraId="047243DE" w14:textId="4C23DBBE" w:rsidR="00CB3C93" w:rsidRPr="00C37F9A" w:rsidRDefault="000B2C5A" w:rsidP="00C37F9A">
            <w:pPr>
              <w:pStyle w:val="Odstavecseseznamem"/>
              <w:numPr>
                <w:ilvl w:val="1"/>
                <w:numId w:val="13"/>
              </w:numPr>
              <w:tabs>
                <w:tab w:val="num" w:pos="1440"/>
              </w:tabs>
              <w:spacing w:after="240"/>
              <w:ind w:hanging="94"/>
              <w:rPr>
                <w:rFonts w:ascii="Arial Narrow" w:hAnsi="Arial Narrow" w:cs="Arial"/>
                <w:sz w:val="22"/>
                <w:szCs w:val="22"/>
                <w:lang w:val="en-GB"/>
              </w:rPr>
            </w:pPr>
            <w:r w:rsidRPr="00C37F9A">
              <w:rPr>
                <w:rFonts w:ascii="Arial Narrow" w:hAnsi="Arial Narrow" w:cs="Arial"/>
                <w:b/>
                <w:sz w:val="22"/>
                <w:szCs w:val="22"/>
                <w:lang w:val="en-GB"/>
              </w:rPr>
              <w:t>Common provisions</w:t>
            </w:r>
          </w:p>
          <w:p w14:paraId="2EA23CD8" w14:textId="5EA04FDB" w:rsidR="00BA11A8" w:rsidRDefault="00D557F0" w:rsidP="00A322E8">
            <w:pPr>
              <w:numPr>
                <w:ilvl w:val="0"/>
                <w:numId w:val="14"/>
              </w:numPr>
              <w:spacing w:before="0"/>
              <w:ind w:left="312"/>
              <w:rPr>
                <w:rFonts w:ascii="Arial Narrow" w:hAnsi="Arial Narrow"/>
                <w:color w:val="212121"/>
                <w:shd w:val="clear" w:color="auto" w:fill="FFFFFF"/>
                <w:lang w:val="en-US"/>
              </w:rPr>
            </w:pPr>
            <w:r w:rsidRPr="00D557F0">
              <w:rPr>
                <w:rFonts w:ascii="Arial Narrow" w:hAnsi="Arial Narrow"/>
                <w:color w:val="212121"/>
                <w:shd w:val="clear" w:color="auto" w:fill="FFFFFF"/>
                <w:lang w:val="en-US"/>
              </w:rPr>
              <w:t xml:space="preserve">The </w:t>
            </w:r>
            <w:r w:rsidR="003E49F2">
              <w:rPr>
                <w:rFonts w:ascii="Arial Narrow" w:hAnsi="Arial Narrow"/>
                <w:color w:val="212121"/>
                <w:shd w:val="clear" w:color="auto" w:fill="FFFFFF"/>
                <w:lang w:val="en-US"/>
              </w:rPr>
              <w:t>competition participant</w:t>
            </w:r>
            <w:r w:rsidRPr="00D557F0">
              <w:rPr>
                <w:rFonts w:ascii="Arial Narrow" w:hAnsi="Arial Narrow"/>
                <w:color w:val="212121"/>
                <w:shd w:val="clear" w:color="auto" w:fill="FFFFFF"/>
                <w:lang w:val="en-US"/>
              </w:rPr>
              <w:t xml:space="preserve"> declares that they shall not claim from any other entity any financial compensation for costs incurred in connection with the Competition</w:t>
            </w:r>
            <w:r w:rsidR="14B4096D" w:rsidRPr="00D557F0">
              <w:rPr>
                <w:rFonts w:ascii="Arial Narrow" w:hAnsi="Arial Narrow"/>
                <w:color w:val="212121"/>
                <w:shd w:val="clear" w:color="auto" w:fill="FFFFFF"/>
                <w:lang w:val="en-US"/>
              </w:rPr>
              <w:t xml:space="preserve"> </w:t>
            </w:r>
            <w:r w:rsidR="14B4096D" w:rsidRPr="205B9FCE">
              <w:rPr>
                <w:rFonts w:ascii="Arial Narrow" w:hAnsi="Arial Narrow" w:cs="Arial"/>
                <w:lang w:val="en-US"/>
              </w:rPr>
              <w:t>referred to in Article I, paragraph 1) of this contract</w:t>
            </w:r>
            <w:r w:rsidRPr="00D557F0">
              <w:rPr>
                <w:rFonts w:ascii="Arial Narrow" w:hAnsi="Arial Narrow"/>
                <w:color w:val="212121"/>
                <w:shd w:val="clear" w:color="auto" w:fill="FFFFFF"/>
                <w:lang w:val="en-US"/>
              </w:rPr>
              <w:t>.</w:t>
            </w:r>
          </w:p>
          <w:p w14:paraId="2104FB5A" w14:textId="77777777" w:rsidR="00D557F0" w:rsidRDefault="00D557F0" w:rsidP="00D557F0">
            <w:pPr>
              <w:tabs>
                <w:tab w:val="num" w:pos="1440"/>
              </w:tabs>
              <w:spacing w:before="0" w:line="480" w:lineRule="auto"/>
              <w:rPr>
                <w:rFonts w:ascii="Arial Narrow" w:hAnsi="Arial Narrow" w:cs="Arial"/>
                <w:szCs w:val="22"/>
                <w:lang w:val="en-GB"/>
              </w:rPr>
            </w:pPr>
          </w:p>
          <w:p w14:paraId="572B6DD2" w14:textId="77777777" w:rsidR="00BA11A8" w:rsidRPr="00C37F9A" w:rsidRDefault="00F36F9D" w:rsidP="00C37F9A">
            <w:pPr>
              <w:pStyle w:val="Odstavecseseznamem"/>
              <w:numPr>
                <w:ilvl w:val="1"/>
                <w:numId w:val="13"/>
              </w:numPr>
              <w:spacing w:after="120"/>
              <w:ind w:hanging="94"/>
              <w:rPr>
                <w:rFonts w:ascii="Arial Narrow" w:hAnsi="Arial Narrow" w:cs="Arial"/>
                <w:b/>
                <w:sz w:val="22"/>
                <w:szCs w:val="22"/>
                <w:lang w:val="en-GB"/>
              </w:rPr>
            </w:pPr>
            <w:r w:rsidRPr="00C37F9A">
              <w:rPr>
                <w:rFonts w:ascii="Arial Narrow" w:hAnsi="Arial Narrow" w:cs="Arial"/>
                <w:b/>
                <w:sz w:val="22"/>
                <w:szCs w:val="22"/>
                <w:lang w:val="en-GB"/>
              </w:rPr>
              <w:lastRenderedPageBreak/>
              <w:t>Payment Conditions</w:t>
            </w:r>
          </w:p>
          <w:p w14:paraId="60BFA002" w14:textId="68B65E13" w:rsidR="009A74EE" w:rsidRDefault="00FC2801" w:rsidP="00A322E8">
            <w:pPr>
              <w:numPr>
                <w:ilvl w:val="0"/>
                <w:numId w:val="15"/>
              </w:numPr>
              <w:spacing w:before="0"/>
              <w:ind w:left="312"/>
              <w:rPr>
                <w:rFonts w:ascii="Arial Narrow" w:hAnsi="Arial Narrow" w:cs="Arial"/>
                <w:b/>
                <w:szCs w:val="22"/>
                <w:lang w:val="en-GB"/>
              </w:rPr>
            </w:pPr>
            <w:r w:rsidRPr="00FC2801">
              <w:rPr>
                <w:rFonts w:ascii="Arial Narrow" w:hAnsi="Arial Narrow" w:cs="Arial"/>
                <w:szCs w:val="22"/>
                <w:lang w:val="en-GB"/>
              </w:rPr>
              <w:t>The ICS MU undertakes to pay the competition participant, for fulfilling the conditions of the competition and winning the competition, an amount of EUR 3,000. The payment shall be made no later than 31 December 2025 by wire transfer to the competition participant’s bank account specified in the header of this Agreement. A withholding tax of 15%, i.e. EUR 450, will be deducted from the amount. Therefore, the net amount of EUR 2,550 will be transferred to the competition participant’s account.</w:t>
            </w:r>
            <w:r w:rsidR="00D557F0">
              <w:rPr>
                <w:rFonts w:ascii="Arial Narrow" w:hAnsi="Arial Narrow" w:cs="Arial"/>
                <w:b/>
                <w:szCs w:val="22"/>
                <w:lang w:val="en-GB"/>
              </w:rPr>
              <w:br/>
            </w:r>
          </w:p>
          <w:p w14:paraId="18F9CB0D" w14:textId="63C45D6F" w:rsidR="00674D84" w:rsidRPr="00C37F9A" w:rsidRDefault="009A336C" w:rsidP="00C37F9A">
            <w:pPr>
              <w:pStyle w:val="Odstavecseseznamem"/>
              <w:numPr>
                <w:ilvl w:val="1"/>
                <w:numId w:val="13"/>
              </w:numPr>
              <w:spacing w:after="120"/>
              <w:ind w:hanging="94"/>
              <w:rPr>
                <w:rFonts w:ascii="Arial Narrow" w:hAnsi="Arial Narrow" w:cs="Arial"/>
                <w:b/>
                <w:sz w:val="22"/>
                <w:szCs w:val="22"/>
                <w:lang w:val="en-GB"/>
              </w:rPr>
            </w:pPr>
            <w:r w:rsidRPr="00C37F9A">
              <w:rPr>
                <w:rFonts w:ascii="Arial Narrow" w:hAnsi="Arial Narrow" w:cs="Arial"/>
                <w:b/>
                <w:sz w:val="22"/>
                <w:szCs w:val="22"/>
                <w:lang w:val="en-GB"/>
              </w:rPr>
              <w:t>Concluding Provisions</w:t>
            </w:r>
          </w:p>
          <w:p w14:paraId="3238F950" w14:textId="77777777" w:rsidR="009A336C" w:rsidRPr="001F774C" w:rsidRDefault="009A336C" w:rsidP="00A322E8">
            <w:pPr>
              <w:numPr>
                <w:ilvl w:val="0"/>
                <w:numId w:val="16"/>
              </w:numPr>
              <w:spacing w:before="240" w:after="120"/>
              <w:ind w:left="312"/>
              <w:jc w:val="both"/>
              <w:rPr>
                <w:rFonts w:ascii="Arial Narrow" w:hAnsi="Arial Narrow" w:cs="Arial"/>
                <w:szCs w:val="22"/>
                <w:lang w:val="en-GB"/>
              </w:rPr>
            </w:pPr>
            <w:r w:rsidRPr="001F774C">
              <w:rPr>
                <w:rFonts w:ascii="Arial Narrow" w:hAnsi="Arial Narrow" w:cs="Arial"/>
                <w:szCs w:val="22"/>
                <w:lang w:val="en-GB"/>
              </w:rPr>
              <w:t>Unl</w:t>
            </w:r>
            <w:r w:rsidR="008E4F97">
              <w:rPr>
                <w:rFonts w:ascii="Arial Narrow" w:hAnsi="Arial Narrow" w:cs="Arial"/>
                <w:szCs w:val="22"/>
                <w:lang w:val="en-GB"/>
              </w:rPr>
              <w:t>ess otherwise specified by the C</w:t>
            </w:r>
            <w:r w:rsidRPr="001F774C">
              <w:rPr>
                <w:rFonts w:ascii="Arial Narrow" w:hAnsi="Arial Narrow" w:cs="Arial"/>
                <w:szCs w:val="22"/>
                <w:lang w:val="en-GB"/>
              </w:rPr>
              <w:t>ontractual parties in this contract, the rights and responsib</w:t>
            </w:r>
            <w:r w:rsidR="008E4F97">
              <w:rPr>
                <w:rFonts w:ascii="Arial Narrow" w:hAnsi="Arial Narrow" w:cs="Arial"/>
                <w:szCs w:val="22"/>
                <w:lang w:val="en-GB"/>
              </w:rPr>
              <w:t>ilities of the C</w:t>
            </w:r>
            <w:r w:rsidRPr="001F774C">
              <w:rPr>
                <w:rFonts w:ascii="Arial Narrow" w:hAnsi="Arial Narrow" w:cs="Arial"/>
                <w:szCs w:val="22"/>
                <w:lang w:val="en-GB"/>
              </w:rPr>
              <w:t>ontractual parties not specified herein nor explicitly rejected herein</w:t>
            </w:r>
            <w:r w:rsidR="0066058C" w:rsidRPr="001F774C">
              <w:rPr>
                <w:rFonts w:ascii="Arial Narrow" w:hAnsi="Arial Narrow" w:cs="Arial"/>
                <w:szCs w:val="22"/>
                <w:lang w:val="en-GB"/>
              </w:rPr>
              <w:t xml:space="preserve"> will be governed by Czech law </w:t>
            </w:r>
            <w:r w:rsidRPr="001F774C">
              <w:rPr>
                <w:rFonts w:ascii="Arial Narrow" w:hAnsi="Arial Narrow" w:cs="Arial"/>
                <w:szCs w:val="22"/>
                <w:lang w:val="en-GB"/>
              </w:rPr>
              <w:t>that is by the Civil Code and other legal regulations i</w:t>
            </w:r>
            <w:r w:rsidR="008E4F97">
              <w:rPr>
                <w:rFonts w:ascii="Arial Narrow" w:hAnsi="Arial Narrow" w:cs="Arial"/>
                <w:szCs w:val="22"/>
                <w:lang w:val="en-GB"/>
              </w:rPr>
              <w:t>n force on the day this Agreement</w:t>
            </w:r>
            <w:r w:rsidRPr="001F774C">
              <w:rPr>
                <w:rFonts w:ascii="Arial Narrow" w:hAnsi="Arial Narrow" w:cs="Arial"/>
                <w:szCs w:val="22"/>
                <w:lang w:val="en-GB"/>
              </w:rPr>
              <w:t xml:space="preserve"> is closed.</w:t>
            </w:r>
          </w:p>
          <w:p w14:paraId="4EC150D9" w14:textId="77777777" w:rsidR="008E4F97" w:rsidRDefault="008E4F97" w:rsidP="00A322E8">
            <w:pPr>
              <w:numPr>
                <w:ilvl w:val="0"/>
                <w:numId w:val="16"/>
              </w:numPr>
              <w:spacing w:before="0" w:after="120"/>
              <w:ind w:left="312"/>
              <w:jc w:val="both"/>
              <w:rPr>
                <w:rFonts w:ascii="Arial Narrow" w:hAnsi="Arial Narrow" w:cs="Arial"/>
                <w:szCs w:val="22"/>
                <w:lang w:val="en-GB"/>
              </w:rPr>
            </w:pPr>
            <w:r>
              <w:rPr>
                <w:rFonts w:ascii="Arial Narrow" w:hAnsi="Arial Narrow" w:cs="Arial"/>
                <w:szCs w:val="22"/>
                <w:lang w:val="en-GB"/>
              </w:rPr>
              <w:t>Both the Contractual parties hereby explicitly agree that if any dispute arises on the grounds of this contract and/or in connection with this contract, it shall be resolved</w:t>
            </w:r>
            <w:r w:rsidR="00CD07A1">
              <w:rPr>
                <w:rFonts w:ascii="Arial Narrow" w:hAnsi="Arial Narrow" w:cs="Arial"/>
                <w:szCs w:val="22"/>
                <w:lang w:val="en-GB"/>
              </w:rPr>
              <w:t xml:space="preserve"> before the courts of the Czech </w:t>
            </w:r>
            <w:r>
              <w:rPr>
                <w:rFonts w:ascii="Arial Narrow" w:hAnsi="Arial Narrow" w:cs="Arial"/>
                <w:szCs w:val="22"/>
                <w:lang w:val="en-GB"/>
              </w:rPr>
              <w:t>Republic with material and territorial jurisdiction.</w:t>
            </w:r>
          </w:p>
          <w:p w14:paraId="6947660D" w14:textId="77777777" w:rsidR="009A336C" w:rsidRDefault="009A336C" w:rsidP="00A322E8">
            <w:pPr>
              <w:numPr>
                <w:ilvl w:val="0"/>
                <w:numId w:val="16"/>
              </w:numPr>
              <w:spacing w:before="0" w:after="120"/>
              <w:ind w:left="312"/>
              <w:jc w:val="both"/>
              <w:rPr>
                <w:rFonts w:ascii="Arial Narrow" w:hAnsi="Arial Narrow" w:cs="Arial"/>
                <w:szCs w:val="22"/>
                <w:lang w:val="en-GB"/>
              </w:rPr>
            </w:pPr>
            <w:r w:rsidRPr="001F774C">
              <w:rPr>
                <w:rFonts w:ascii="Arial Narrow" w:hAnsi="Arial Narrow" w:cs="Arial"/>
                <w:szCs w:val="22"/>
                <w:lang w:val="en-GB"/>
              </w:rPr>
              <w:t>In the event of any discrepancies between th</w:t>
            </w:r>
            <w:r w:rsidR="008E4F97">
              <w:rPr>
                <w:rFonts w:ascii="Arial Narrow" w:hAnsi="Arial Narrow" w:cs="Arial"/>
                <w:szCs w:val="22"/>
                <w:lang w:val="en-GB"/>
              </w:rPr>
              <w:t>e Czech version of this contract</w:t>
            </w:r>
            <w:r w:rsidRPr="001F774C">
              <w:rPr>
                <w:rFonts w:ascii="Arial Narrow" w:hAnsi="Arial Narrow" w:cs="Arial"/>
                <w:szCs w:val="22"/>
                <w:lang w:val="en-GB"/>
              </w:rPr>
              <w:t xml:space="preserve"> and any other language version, preference will always be given to the Czech version.</w:t>
            </w:r>
          </w:p>
          <w:p w14:paraId="7322FD07" w14:textId="77777777" w:rsidR="008E4F97" w:rsidRDefault="008E4F97" w:rsidP="00A322E8">
            <w:pPr>
              <w:numPr>
                <w:ilvl w:val="0"/>
                <w:numId w:val="16"/>
              </w:numPr>
              <w:spacing w:before="0" w:after="120"/>
              <w:ind w:left="312"/>
              <w:jc w:val="both"/>
              <w:rPr>
                <w:rFonts w:ascii="Arial Narrow" w:hAnsi="Arial Narrow" w:cs="Arial"/>
                <w:szCs w:val="22"/>
                <w:lang w:val="en-GB"/>
              </w:rPr>
            </w:pPr>
            <w:r>
              <w:rPr>
                <w:rFonts w:ascii="Arial Narrow" w:hAnsi="Arial Narrow" w:cs="Arial"/>
                <w:szCs w:val="22"/>
                <w:lang w:val="en-GB"/>
              </w:rPr>
              <w:t>This contract has been executed in two counterparts and comes into effect on the day of signing by both Contractual parties.</w:t>
            </w:r>
          </w:p>
          <w:p w14:paraId="2051DC7F" w14:textId="77777777" w:rsidR="009A336C" w:rsidRPr="00A90972" w:rsidRDefault="00B348EC" w:rsidP="00A322E8">
            <w:pPr>
              <w:numPr>
                <w:ilvl w:val="0"/>
                <w:numId w:val="16"/>
              </w:numPr>
              <w:spacing w:before="0" w:after="120"/>
              <w:ind w:left="312"/>
              <w:jc w:val="both"/>
              <w:rPr>
                <w:rFonts w:ascii="Arial Narrow" w:hAnsi="Arial Narrow" w:cs="Arial"/>
                <w:szCs w:val="22"/>
                <w:lang w:val="en-GB"/>
              </w:rPr>
            </w:pPr>
            <w:r>
              <w:rPr>
                <w:rFonts w:ascii="Arial Narrow" w:hAnsi="Arial Narrow" w:cs="Arial"/>
                <w:szCs w:val="22"/>
                <w:lang w:val="en-GB"/>
              </w:rPr>
              <w:t>5) Both Contractual parties have read the contract thoroughly and they agree with its content, which is confirmed by their signatures herein below.</w:t>
            </w:r>
          </w:p>
        </w:tc>
      </w:tr>
      <w:tr w:rsidR="00950CB9" w:rsidRPr="001F774C" w14:paraId="4960A56D" w14:textId="77777777" w:rsidTr="205B9FCE">
        <w:trPr>
          <w:gridAfter w:val="1"/>
          <w:wAfter w:w="5103" w:type="dxa"/>
        </w:trPr>
        <w:tc>
          <w:tcPr>
            <w:tcW w:w="4644" w:type="dxa"/>
          </w:tcPr>
          <w:p w14:paraId="2271DD6E" w14:textId="77777777" w:rsidR="00950CB9" w:rsidRPr="001F774C" w:rsidRDefault="00950CB9" w:rsidP="00A90972">
            <w:pPr>
              <w:spacing w:before="0"/>
              <w:jc w:val="both"/>
              <w:rPr>
                <w:rFonts w:ascii="Arial Narrow" w:hAnsi="Arial Narrow" w:cs="Arial"/>
                <w:b/>
                <w:szCs w:val="22"/>
              </w:rPr>
            </w:pPr>
          </w:p>
        </w:tc>
        <w:tc>
          <w:tcPr>
            <w:tcW w:w="4820" w:type="dxa"/>
          </w:tcPr>
          <w:p w14:paraId="05487FEF" w14:textId="77777777" w:rsidR="00950CB9" w:rsidRPr="001F774C" w:rsidRDefault="00950CB9" w:rsidP="00EE2822">
            <w:pPr>
              <w:spacing w:before="0"/>
              <w:ind w:left="360"/>
              <w:jc w:val="both"/>
              <w:rPr>
                <w:rFonts w:ascii="Arial Narrow" w:hAnsi="Arial Narrow" w:cs="Arial"/>
                <w:szCs w:val="22"/>
                <w:lang w:val="en-US"/>
              </w:rPr>
            </w:pPr>
          </w:p>
        </w:tc>
      </w:tr>
      <w:tr w:rsidR="00950CB9" w:rsidRPr="001F774C" w14:paraId="36039A94" w14:textId="77777777" w:rsidTr="205B9FCE">
        <w:trPr>
          <w:gridAfter w:val="1"/>
          <w:wAfter w:w="5103" w:type="dxa"/>
        </w:trPr>
        <w:tc>
          <w:tcPr>
            <w:tcW w:w="4644" w:type="dxa"/>
          </w:tcPr>
          <w:p w14:paraId="1BB729E1" w14:textId="77777777" w:rsidR="00950CB9" w:rsidRDefault="00CB0ED0" w:rsidP="003476DD">
            <w:pPr>
              <w:rPr>
                <w:rFonts w:ascii="Arial Narrow" w:hAnsi="Arial Narrow" w:cs="Arial"/>
                <w:b/>
                <w:szCs w:val="22"/>
              </w:rPr>
            </w:pPr>
            <w:r>
              <w:rPr>
                <w:rFonts w:ascii="Arial Narrow" w:hAnsi="Arial Narrow" w:cs="Arial"/>
                <w:b/>
                <w:szCs w:val="22"/>
              </w:rPr>
              <w:t>V Brně dne:</w:t>
            </w:r>
            <w:r w:rsidR="00ED2EF3">
              <w:rPr>
                <w:rFonts w:ascii="Arial Narrow" w:hAnsi="Arial Narrow" w:cs="Arial"/>
                <w:b/>
                <w:szCs w:val="22"/>
              </w:rPr>
              <w:t xml:space="preserve"> ……………………………</w:t>
            </w:r>
          </w:p>
          <w:p w14:paraId="0DF7D757" w14:textId="77777777" w:rsidR="002D6B79" w:rsidRPr="001F774C" w:rsidRDefault="002D6B79" w:rsidP="003476DD">
            <w:pPr>
              <w:rPr>
                <w:rFonts w:ascii="Arial Narrow" w:hAnsi="Arial Narrow" w:cs="Arial"/>
                <w:b/>
                <w:szCs w:val="22"/>
              </w:rPr>
            </w:pPr>
          </w:p>
        </w:tc>
        <w:tc>
          <w:tcPr>
            <w:tcW w:w="4820" w:type="dxa"/>
          </w:tcPr>
          <w:p w14:paraId="780CDAC7" w14:textId="77777777" w:rsidR="00A428BE" w:rsidRDefault="00CB0ED0" w:rsidP="00A428BE">
            <w:pPr>
              <w:rPr>
                <w:rFonts w:ascii="Arial Narrow" w:hAnsi="Arial Narrow" w:cs="Arial"/>
                <w:b/>
                <w:szCs w:val="22"/>
                <w:lang w:val="en-US"/>
              </w:rPr>
            </w:pPr>
            <w:r>
              <w:rPr>
                <w:rFonts w:ascii="Arial Narrow" w:hAnsi="Arial Narrow" w:cs="Arial"/>
                <w:b/>
                <w:szCs w:val="22"/>
                <w:lang w:val="en-US"/>
              </w:rPr>
              <w:t>In ………………</w:t>
            </w:r>
            <w:proofErr w:type="gramStart"/>
            <w:r>
              <w:rPr>
                <w:rFonts w:ascii="Arial Narrow" w:hAnsi="Arial Narrow" w:cs="Arial"/>
                <w:b/>
                <w:szCs w:val="22"/>
                <w:lang w:val="en-US"/>
              </w:rPr>
              <w:t>…..</w:t>
            </w:r>
            <w:proofErr w:type="gramEnd"/>
            <w:r>
              <w:rPr>
                <w:rFonts w:ascii="Arial Narrow" w:hAnsi="Arial Narrow" w:cs="Arial"/>
                <w:b/>
                <w:szCs w:val="22"/>
                <w:lang w:val="en-US"/>
              </w:rPr>
              <w:t>, date:</w:t>
            </w:r>
            <w:r w:rsidR="00ED2EF3">
              <w:rPr>
                <w:rFonts w:ascii="Arial Narrow" w:hAnsi="Arial Narrow" w:cs="Arial"/>
                <w:b/>
                <w:szCs w:val="22"/>
                <w:lang w:val="en-US"/>
              </w:rPr>
              <w:t xml:space="preserve"> ……………</w:t>
            </w:r>
          </w:p>
          <w:p w14:paraId="2031EAA6" w14:textId="77777777" w:rsidR="00ED2EF3" w:rsidRPr="001F774C" w:rsidRDefault="00ED2EF3" w:rsidP="00A428BE">
            <w:pPr>
              <w:rPr>
                <w:rFonts w:ascii="Arial Narrow" w:hAnsi="Arial Narrow" w:cs="Arial"/>
                <w:b/>
                <w:szCs w:val="22"/>
                <w:lang w:val="en-US"/>
              </w:rPr>
            </w:pPr>
          </w:p>
        </w:tc>
      </w:tr>
      <w:tr w:rsidR="00F165FC" w:rsidRPr="001F774C" w14:paraId="1E0C47E9" w14:textId="77777777" w:rsidTr="205B9FCE">
        <w:trPr>
          <w:gridAfter w:val="1"/>
          <w:wAfter w:w="5103" w:type="dxa"/>
        </w:trPr>
        <w:tc>
          <w:tcPr>
            <w:tcW w:w="9464" w:type="dxa"/>
            <w:gridSpan w:val="2"/>
          </w:tcPr>
          <w:p w14:paraId="434DE30D" w14:textId="77777777" w:rsidR="00A428BE" w:rsidRPr="001F774C" w:rsidRDefault="00F165FC" w:rsidP="00554B30">
            <w:pPr>
              <w:tabs>
                <w:tab w:val="left" w:pos="4678"/>
              </w:tabs>
              <w:spacing w:after="120"/>
              <w:jc w:val="both"/>
              <w:rPr>
                <w:rFonts w:ascii="Arial Narrow" w:hAnsi="Arial Narrow" w:cs="Arial"/>
                <w:color w:val="000000"/>
                <w:szCs w:val="22"/>
              </w:rPr>
            </w:pPr>
            <w:r w:rsidRPr="001F774C">
              <w:rPr>
                <w:rFonts w:ascii="Arial Narrow" w:hAnsi="Arial Narrow" w:cs="Arial"/>
                <w:color w:val="000000"/>
                <w:szCs w:val="22"/>
              </w:rPr>
              <w:t>………………………………....................</w:t>
            </w:r>
            <w:r w:rsidR="00A428BE" w:rsidRPr="001F774C">
              <w:rPr>
                <w:rFonts w:ascii="Arial Narrow" w:hAnsi="Arial Narrow" w:cs="Arial"/>
                <w:color w:val="000000"/>
                <w:szCs w:val="22"/>
              </w:rPr>
              <w:tab/>
              <w:t>…………………………………………….</w:t>
            </w:r>
          </w:p>
        </w:tc>
      </w:tr>
      <w:tr w:rsidR="00F165FC" w:rsidRPr="001F774C" w14:paraId="302D392D" w14:textId="77777777" w:rsidTr="205B9FCE">
        <w:trPr>
          <w:gridAfter w:val="1"/>
          <w:wAfter w:w="5103" w:type="dxa"/>
          <w:trHeight w:val="445"/>
        </w:trPr>
        <w:tc>
          <w:tcPr>
            <w:tcW w:w="9464" w:type="dxa"/>
            <w:gridSpan w:val="2"/>
          </w:tcPr>
          <w:p w14:paraId="582F757B" w14:textId="77777777" w:rsidR="00D33F5B" w:rsidRPr="00497439" w:rsidRDefault="00D557F0" w:rsidP="00F454CC">
            <w:pPr>
              <w:spacing w:before="0"/>
              <w:rPr>
                <w:rFonts w:ascii="Arial Narrow" w:hAnsi="Arial Narrow" w:cs="Arial"/>
                <w:szCs w:val="22"/>
              </w:rPr>
            </w:pPr>
            <w:r w:rsidRPr="00D557F0">
              <w:rPr>
                <w:rFonts w:ascii="Arial Narrow" w:hAnsi="Arial Narrow" w:cs="Arial"/>
                <w:szCs w:val="22"/>
              </w:rPr>
              <w:t xml:space="preserve">Mgr. Jan Mysliveček, </w:t>
            </w:r>
            <w:proofErr w:type="gramStart"/>
            <w:r w:rsidRPr="00D557F0">
              <w:rPr>
                <w:rFonts w:ascii="Arial Narrow" w:hAnsi="Arial Narrow" w:cs="Arial"/>
                <w:szCs w:val="22"/>
              </w:rPr>
              <w:t>Ph.D</w:t>
            </w:r>
            <w:proofErr w:type="gramEnd"/>
            <w:r w:rsidR="00D33F5B" w:rsidRPr="001F774C">
              <w:rPr>
                <w:rFonts w:ascii="Arial Narrow" w:hAnsi="Arial Narrow" w:cs="Arial"/>
                <w:color w:val="000000"/>
                <w:szCs w:val="22"/>
              </w:rPr>
              <w:tab/>
            </w:r>
            <w:r w:rsidR="00F454CC">
              <w:rPr>
                <w:rFonts w:ascii="Arial Narrow" w:hAnsi="Arial Narrow" w:cs="Arial"/>
                <w:color w:val="000000"/>
                <w:szCs w:val="22"/>
              </w:rPr>
              <w:t xml:space="preserve">                                </w:t>
            </w:r>
            <w:r w:rsidR="00554B30">
              <w:rPr>
                <w:rFonts w:ascii="Arial Narrow" w:hAnsi="Arial Narrow" w:cs="Arial"/>
                <w:color w:val="000000"/>
                <w:szCs w:val="22"/>
              </w:rPr>
              <w:t xml:space="preserve">     </w:t>
            </w:r>
            <w:r w:rsidR="00AF0064" w:rsidRPr="00AF0064">
              <w:rPr>
                <w:rFonts w:ascii="Arial Narrow" w:eastAsia="Malgun Gothic" w:hAnsi="Arial Narrow"/>
                <w:lang w:eastAsia="ko-KR"/>
              </w:rPr>
              <w:t xml:space="preserve">Carlos </w:t>
            </w:r>
            <w:proofErr w:type="spellStart"/>
            <w:r w:rsidR="00AF0064" w:rsidRPr="00AF0064">
              <w:rPr>
                <w:rFonts w:ascii="Arial Narrow" w:eastAsia="Malgun Gothic" w:hAnsi="Arial Narrow"/>
                <w:lang w:eastAsia="ko-KR"/>
              </w:rPr>
              <w:t>Catania</w:t>
            </w:r>
            <w:proofErr w:type="spellEnd"/>
            <w:r w:rsidR="00AF0064" w:rsidRPr="00AF0064">
              <w:rPr>
                <w:rFonts w:ascii="Arial Narrow" w:eastAsia="Malgun Gothic" w:hAnsi="Arial Narrow"/>
                <w:lang w:eastAsia="ko-KR"/>
              </w:rPr>
              <w:t>, Ph.D.</w:t>
            </w:r>
          </w:p>
          <w:p w14:paraId="2FBAE699" w14:textId="0DDD30E8" w:rsidR="00A428BE" w:rsidRPr="001F774C" w:rsidRDefault="00843BA8" w:rsidP="00CE69B4">
            <w:pPr>
              <w:tabs>
                <w:tab w:val="left" w:pos="4678"/>
                <w:tab w:val="left" w:pos="6180"/>
              </w:tabs>
              <w:spacing w:after="120"/>
              <w:jc w:val="both"/>
              <w:rPr>
                <w:rFonts w:ascii="Arial Narrow" w:hAnsi="Arial Narrow" w:cs="Arial"/>
                <w:color w:val="000000"/>
                <w:szCs w:val="22"/>
              </w:rPr>
            </w:pPr>
            <w:r>
              <w:rPr>
                <w:rFonts w:ascii="Arial Narrow" w:hAnsi="Arial Narrow" w:cs="Arial"/>
                <w:color w:val="000000"/>
                <w:szCs w:val="22"/>
              </w:rPr>
              <w:t xml:space="preserve">Ředitel </w:t>
            </w:r>
            <w:r w:rsidR="00CB0ED0">
              <w:rPr>
                <w:rFonts w:ascii="Arial Narrow" w:hAnsi="Arial Narrow" w:cs="Arial"/>
                <w:color w:val="000000"/>
                <w:szCs w:val="22"/>
              </w:rPr>
              <w:t xml:space="preserve">/ </w:t>
            </w:r>
            <w:proofErr w:type="spellStart"/>
            <w:r w:rsidR="00CB0ED0">
              <w:rPr>
                <w:rFonts w:ascii="Arial Narrow" w:hAnsi="Arial Narrow" w:cs="Arial"/>
                <w:color w:val="000000"/>
                <w:szCs w:val="22"/>
              </w:rPr>
              <w:t>Director</w:t>
            </w:r>
            <w:proofErr w:type="spellEnd"/>
            <w:r w:rsidR="00D33F5B" w:rsidRPr="001F774C">
              <w:rPr>
                <w:rFonts w:ascii="Arial Narrow" w:hAnsi="Arial Narrow" w:cs="Arial"/>
                <w:color w:val="000000"/>
                <w:szCs w:val="22"/>
              </w:rPr>
              <w:tab/>
            </w:r>
            <w:proofErr w:type="spellStart"/>
            <w:r w:rsidR="003E49F2">
              <w:rPr>
                <w:rFonts w:ascii="Arial Narrow" w:hAnsi="Arial Narrow" w:cs="Arial"/>
                <w:color w:val="000000"/>
                <w:szCs w:val="22"/>
              </w:rPr>
              <w:t>Competition</w:t>
            </w:r>
            <w:proofErr w:type="spellEnd"/>
            <w:r w:rsidR="003E49F2">
              <w:rPr>
                <w:rFonts w:ascii="Arial Narrow" w:hAnsi="Arial Narrow" w:cs="Arial"/>
                <w:color w:val="000000"/>
                <w:szCs w:val="22"/>
              </w:rPr>
              <w:t xml:space="preserve"> participant</w:t>
            </w:r>
          </w:p>
        </w:tc>
      </w:tr>
      <w:tr w:rsidR="009A74EE" w:rsidRPr="001F774C" w14:paraId="135F69E5" w14:textId="77777777" w:rsidTr="205B9FCE">
        <w:trPr>
          <w:gridAfter w:val="1"/>
          <w:wAfter w:w="5103" w:type="dxa"/>
          <w:trHeight w:val="445"/>
        </w:trPr>
        <w:tc>
          <w:tcPr>
            <w:tcW w:w="9464" w:type="dxa"/>
            <w:gridSpan w:val="2"/>
          </w:tcPr>
          <w:p w14:paraId="51F732A9" w14:textId="77777777" w:rsidR="009A74EE" w:rsidRDefault="009A74EE" w:rsidP="00F454CC">
            <w:pPr>
              <w:spacing w:before="0"/>
              <w:rPr>
                <w:rFonts w:ascii="Arial Narrow" w:hAnsi="Arial Narrow" w:cs="Arial"/>
                <w:szCs w:val="22"/>
              </w:rPr>
            </w:pPr>
          </w:p>
        </w:tc>
      </w:tr>
    </w:tbl>
    <w:p w14:paraId="4E6E2A44" w14:textId="77777777" w:rsidR="00572A87" w:rsidRPr="001F774C" w:rsidRDefault="00572A87" w:rsidP="00A90972">
      <w:pPr>
        <w:spacing w:before="120"/>
        <w:ind w:right="27"/>
        <w:rPr>
          <w:rFonts w:ascii="Arial Narrow" w:hAnsi="Arial Narrow" w:cs="Arial"/>
          <w:b/>
          <w:szCs w:val="22"/>
        </w:rPr>
      </w:pPr>
    </w:p>
    <w:sectPr w:rsidR="00572A87" w:rsidRPr="001F774C" w:rsidSect="00624880">
      <w:footerReference w:type="default" r:id="rId13"/>
      <w:headerReference w:type="first" r:id="rId14"/>
      <w:footerReference w:type="first" r:id="rId15"/>
      <w:pgSz w:w="11906" w:h="16838" w:code="9"/>
      <w:pgMar w:top="2127" w:right="1247" w:bottom="1843" w:left="1418" w:header="284"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B0C6F" w14:textId="77777777" w:rsidR="00DC655E" w:rsidRDefault="00DC655E">
      <w:r>
        <w:separator/>
      </w:r>
    </w:p>
  </w:endnote>
  <w:endnote w:type="continuationSeparator" w:id="0">
    <w:p w14:paraId="20EC347D" w14:textId="77777777" w:rsidR="00DC655E" w:rsidRDefault="00DC6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Narrow">
    <w:altName w:val="Arial"/>
    <w:panose1 w:val="020B0606020202030204"/>
    <w:charset w:val="EE"/>
    <w:family w:val="swiss"/>
    <w:pitch w:val="variable"/>
    <w:sig w:usb0="00000287" w:usb1="000008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79335" w14:textId="77777777" w:rsidR="00CB4B3E" w:rsidRDefault="00CB4B3E">
    <w:pPr>
      <w:pStyle w:val="Zpat"/>
      <w:jc w:val="right"/>
    </w:pPr>
    <w:r>
      <w:fldChar w:fldCharType="begin"/>
    </w:r>
    <w:r>
      <w:instrText>PAGE   \* MERGEFORMAT</w:instrText>
    </w:r>
    <w:r>
      <w:fldChar w:fldCharType="separate"/>
    </w:r>
    <w:r w:rsidR="00DB1D6A">
      <w:rPr>
        <w:noProof/>
      </w:rPr>
      <w:t>4</w:t>
    </w:r>
    <w:r>
      <w:fldChar w:fldCharType="end"/>
    </w:r>
  </w:p>
  <w:p w14:paraId="5BA72B33" w14:textId="77777777" w:rsidR="00CA06C4" w:rsidRDefault="00CA06C4" w:rsidP="0020545D">
    <w:pPr>
      <w:pStyle w:val="Zpat"/>
      <w:ind w:left="0"/>
      <w:rPr>
        <w:rFonts w:ascii="Arial Narrow" w:hAnsi="Arial Narro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E7658" w14:textId="77777777" w:rsidR="00CB4B3E" w:rsidRDefault="00CB4B3E">
    <w:pPr>
      <w:pStyle w:val="Zpat"/>
      <w:jc w:val="right"/>
    </w:pPr>
    <w:r>
      <w:fldChar w:fldCharType="begin"/>
    </w:r>
    <w:r>
      <w:instrText>PAGE   \* MERGEFORMAT</w:instrText>
    </w:r>
    <w:r>
      <w:fldChar w:fldCharType="separate"/>
    </w:r>
    <w:r w:rsidR="00DB1D6A">
      <w:rPr>
        <w:noProof/>
      </w:rPr>
      <w:t>1</w:t>
    </w:r>
    <w:r>
      <w:fldChar w:fldCharType="end"/>
    </w:r>
  </w:p>
  <w:p w14:paraId="1F7EE9E8" w14:textId="77777777" w:rsidR="00CB4B3E" w:rsidRDefault="00CB4B3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86979" w14:textId="77777777" w:rsidR="00DC655E" w:rsidRDefault="00DC655E">
      <w:r>
        <w:separator/>
      </w:r>
    </w:p>
  </w:footnote>
  <w:footnote w:type="continuationSeparator" w:id="0">
    <w:p w14:paraId="32D06306" w14:textId="77777777" w:rsidR="00DC655E" w:rsidRDefault="00DC65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08BC6" w14:textId="3E8B9327" w:rsidR="00CA06C4" w:rsidRPr="00EB7938" w:rsidRDefault="00E44F44" w:rsidP="005C556F">
    <w:pPr>
      <w:pStyle w:val="Zhlav"/>
      <w:jc w:val="right"/>
      <w:rPr>
        <w:color w:val="808080"/>
      </w:rPr>
    </w:pPr>
    <w:r>
      <w:rPr>
        <w:noProof/>
      </w:rPr>
      <w:drawing>
        <wp:anchor distT="0" distB="0" distL="114300" distR="114300" simplePos="0" relativeHeight="251658240" behindDoc="1" locked="1" layoutInCell="1" allowOverlap="1" wp14:anchorId="59766171" wp14:editId="10198838">
          <wp:simplePos x="0" y="0"/>
          <wp:positionH relativeFrom="page">
            <wp:posOffset>431800</wp:posOffset>
          </wp:positionH>
          <wp:positionV relativeFrom="page">
            <wp:posOffset>431800</wp:posOffset>
          </wp:positionV>
          <wp:extent cx="929005" cy="647700"/>
          <wp:effectExtent l="0" t="0" r="0" b="0"/>
          <wp:wrapNone/>
          <wp:docPr id="19" name="Obrázek 164322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643228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00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ED67982"/>
    <w:lvl w:ilvl="0">
      <w:start w:val="1"/>
      <w:numFmt w:val="upperRoman"/>
      <w:pStyle w:val="slovanseznam"/>
      <w:lvlText w:val="%1."/>
      <w:lvlJc w:val="left"/>
      <w:pPr>
        <w:tabs>
          <w:tab w:val="num" w:pos="720"/>
        </w:tabs>
        <w:ind w:left="567" w:hanging="567"/>
      </w:pPr>
      <w:rPr>
        <w:rFonts w:hint="default"/>
      </w:rPr>
    </w:lvl>
  </w:abstractNum>
  <w:abstractNum w:abstractNumId="1" w15:restartNumberingAfterBreak="0">
    <w:nsid w:val="FFFFFF89"/>
    <w:multiLevelType w:val="singleLevel"/>
    <w:tmpl w:val="DA406CF2"/>
    <w:lvl w:ilvl="0">
      <w:start w:val="1"/>
      <w:numFmt w:val="bullet"/>
      <w:pStyle w:val="Seznamsodrkami"/>
      <w:lvlText w:val=""/>
      <w:lvlJc w:val="left"/>
      <w:pPr>
        <w:tabs>
          <w:tab w:val="num" w:pos="360"/>
        </w:tabs>
        <w:ind w:left="360" w:hanging="360"/>
      </w:pPr>
      <w:rPr>
        <w:rFonts w:ascii="Symbol" w:hAnsi="Symbol" w:hint="default"/>
      </w:rPr>
    </w:lvl>
  </w:abstractNum>
  <w:abstractNum w:abstractNumId="2" w15:restartNumberingAfterBreak="0">
    <w:nsid w:val="04F273EA"/>
    <w:multiLevelType w:val="hybridMultilevel"/>
    <w:tmpl w:val="CA84B914"/>
    <w:lvl w:ilvl="0" w:tplc="282680BC">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7F2201"/>
    <w:multiLevelType w:val="hybridMultilevel"/>
    <w:tmpl w:val="C71E47B6"/>
    <w:lvl w:ilvl="0" w:tplc="A85C68B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5508DB"/>
    <w:multiLevelType w:val="hybridMultilevel"/>
    <w:tmpl w:val="F71ECB7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825BE7"/>
    <w:multiLevelType w:val="hybridMultilevel"/>
    <w:tmpl w:val="C9485D96"/>
    <w:lvl w:ilvl="0" w:tplc="04050011">
      <w:start w:val="1"/>
      <w:numFmt w:val="decimal"/>
      <w:lvlText w:val="%1)"/>
      <w:lvlJc w:val="left"/>
      <w:pPr>
        <w:ind w:left="144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C70D02"/>
    <w:multiLevelType w:val="hybridMultilevel"/>
    <w:tmpl w:val="6D665106"/>
    <w:lvl w:ilvl="0" w:tplc="04050011">
      <w:start w:val="1"/>
      <w:numFmt w:val="decimal"/>
      <w:lvlText w:val="%1)"/>
      <w:lvlJc w:val="left"/>
      <w:pPr>
        <w:ind w:left="1038" w:hanging="360"/>
      </w:pPr>
    </w:lvl>
    <w:lvl w:ilvl="1" w:tplc="04050019" w:tentative="1">
      <w:start w:val="1"/>
      <w:numFmt w:val="lowerLetter"/>
      <w:lvlText w:val="%2."/>
      <w:lvlJc w:val="left"/>
      <w:pPr>
        <w:ind w:left="1758" w:hanging="360"/>
      </w:pPr>
    </w:lvl>
    <w:lvl w:ilvl="2" w:tplc="0405001B" w:tentative="1">
      <w:start w:val="1"/>
      <w:numFmt w:val="lowerRoman"/>
      <w:lvlText w:val="%3."/>
      <w:lvlJc w:val="right"/>
      <w:pPr>
        <w:ind w:left="2478" w:hanging="180"/>
      </w:pPr>
    </w:lvl>
    <w:lvl w:ilvl="3" w:tplc="0405000F" w:tentative="1">
      <w:start w:val="1"/>
      <w:numFmt w:val="decimal"/>
      <w:lvlText w:val="%4."/>
      <w:lvlJc w:val="left"/>
      <w:pPr>
        <w:ind w:left="3198" w:hanging="360"/>
      </w:pPr>
    </w:lvl>
    <w:lvl w:ilvl="4" w:tplc="04050019" w:tentative="1">
      <w:start w:val="1"/>
      <w:numFmt w:val="lowerLetter"/>
      <w:lvlText w:val="%5."/>
      <w:lvlJc w:val="left"/>
      <w:pPr>
        <w:ind w:left="3918" w:hanging="360"/>
      </w:pPr>
    </w:lvl>
    <w:lvl w:ilvl="5" w:tplc="0405001B" w:tentative="1">
      <w:start w:val="1"/>
      <w:numFmt w:val="lowerRoman"/>
      <w:lvlText w:val="%6."/>
      <w:lvlJc w:val="right"/>
      <w:pPr>
        <w:ind w:left="4638" w:hanging="180"/>
      </w:pPr>
    </w:lvl>
    <w:lvl w:ilvl="6" w:tplc="0405000F" w:tentative="1">
      <w:start w:val="1"/>
      <w:numFmt w:val="decimal"/>
      <w:lvlText w:val="%7."/>
      <w:lvlJc w:val="left"/>
      <w:pPr>
        <w:ind w:left="5358" w:hanging="360"/>
      </w:pPr>
    </w:lvl>
    <w:lvl w:ilvl="7" w:tplc="04050019" w:tentative="1">
      <w:start w:val="1"/>
      <w:numFmt w:val="lowerLetter"/>
      <w:lvlText w:val="%8."/>
      <w:lvlJc w:val="left"/>
      <w:pPr>
        <w:ind w:left="6078" w:hanging="360"/>
      </w:pPr>
    </w:lvl>
    <w:lvl w:ilvl="8" w:tplc="0405001B" w:tentative="1">
      <w:start w:val="1"/>
      <w:numFmt w:val="lowerRoman"/>
      <w:lvlText w:val="%9."/>
      <w:lvlJc w:val="right"/>
      <w:pPr>
        <w:ind w:left="6798" w:hanging="180"/>
      </w:pPr>
    </w:lvl>
  </w:abstractNum>
  <w:abstractNum w:abstractNumId="7" w15:restartNumberingAfterBreak="0">
    <w:nsid w:val="1E8D4522"/>
    <w:multiLevelType w:val="hybridMultilevel"/>
    <w:tmpl w:val="0340F6E8"/>
    <w:lvl w:ilvl="0" w:tplc="30CED06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A72B24"/>
    <w:multiLevelType w:val="hybridMultilevel"/>
    <w:tmpl w:val="81589B88"/>
    <w:lvl w:ilvl="0" w:tplc="4DD08232">
      <w:start w:val="6"/>
      <w:numFmt w:val="upperRoman"/>
      <w:lvlText w:val="%1."/>
      <w:lvlJc w:val="lef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FCA4855"/>
    <w:multiLevelType w:val="hybridMultilevel"/>
    <w:tmpl w:val="70C4A8C8"/>
    <w:lvl w:ilvl="0" w:tplc="282680BC">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3AF1A26"/>
    <w:multiLevelType w:val="hybridMultilevel"/>
    <w:tmpl w:val="EC60A96C"/>
    <w:lvl w:ilvl="0" w:tplc="282680BC">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FE815A3"/>
    <w:multiLevelType w:val="hybridMultilevel"/>
    <w:tmpl w:val="2BDE6404"/>
    <w:lvl w:ilvl="0" w:tplc="282680BC">
      <w:start w:val="1"/>
      <w:numFmt w:val="decimal"/>
      <w:lvlText w:val="%1)"/>
      <w:lvlJc w:val="left"/>
      <w:pPr>
        <w:ind w:left="786"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0A21A0"/>
    <w:multiLevelType w:val="hybridMultilevel"/>
    <w:tmpl w:val="646E2DD2"/>
    <w:lvl w:ilvl="0" w:tplc="680AC118">
      <w:start w:val="6"/>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D7B3E64"/>
    <w:multiLevelType w:val="multilevel"/>
    <w:tmpl w:val="C632E76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32B330E"/>
    <w:multiLevelType w:val="hybridMultilevel"/>
    <w:tmpl w:val="FC8074A6"/>
    <w:lvl w:ilvl="0" w:tplc="04050013">
      <w:start w:val="1"/>
      <w:numFmt w:val="upperRoman"/>
      <w:lvlText w:val="%1."/>
      <w:lvlJc w:val="righ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EF04280"/>
    <w:multiLevelType w:val="hybridMultilevel"/>
    <w:tmpl w:val="F1668AAC"/>
    <w:lvl w:ilvl="0" w:tplc="FFFFFFFF">
      <w:start w:val="1"/>
      <w:numFmt w:val="upperRoman"/>
      <w:lvlText w:val="%1."/>
      <w:lvlJc w:val="left"/>
      <w:pPr>
        <w:ind w:left="1080" w:hanging="720"/>
      </w:pPr>
      <w:rPr>
        <w:rFonts w:hint="default"/>
      </w:rPr>
    </w:lvl>
    <w:lvl w:ilvl="1" w:tplc="04050013">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51431786">
    <w:abstractNumId w:val="0"/>
  </w:num>
  <w:num w:numId="2" w16cid:durableId="1160191205">
    <w:abstractNumId w:val="1"/>
  </w:num>
  <w:num w:numId="3" w16cid:durableId="778522437">
    <w:abstractNumId w:val="14"/>
  </w:num>
  <w:num w:numId="4" w16cid:durableId="1599950563">
    <w:abstractNumId w:val="7"/>
  </w:num>
  <w:num w:numId="5" w16cid:durableId="786125778">
    <w:abstractNumId w:val="2"/>
  </w:num>
  <w:num w:numId="6" w16cid:durableId="167642523">
    <w:abstractNumId w:val="9"/>
  </w:num>
  <w:num w:numId="7" w16cid:durableId="757022446">
    <w:abstractNumId w:val="3"/>
  </w:num>
  <w:num w:numId="8" w16cid:durableId="975334050">
    <w:abstractNumId w:val="10"/>
  </w:num>
  <w:num w:numId="9" w16cid:durableId="899483576">
    <w:abstractNumId w:val="11"/>
  </w:num>
  <w:num w:numId="10" w16cid:durableId="622225321">
    <w:abstractNumId w:val="8"/>
  </w:num>
  <w:num w:numId="11" w16cid:durableId="67962923">
    <w:abstractNumId w:val="12"/>
  </w:num>
  <w:num w:numId="12" w16cid:durableId="92362473">
    <w:abstractNumId w:val="13"/>
  </w:num>
  <w:num w:numId="13" w16cid:durableId="2024505159">
    <w:abstractNumId w:val="15"/>
  </w:num>
  <w:num w:numId="14" w16cid:durableId="157575833">
    <w:abstractNumId w:val="4"/>
  </w:num>
  <w:num w:numId="15" w16cid:durableId="1298990283">
    <w:abstractNumId w:val="5"/>
  </w:num>
  <w:num w:numId="16" w16cid:durableId="95948643">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colormru v:ext="edit" colors="#69be2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NzUyNjKztLQwsDRS0lEKTi0uzszPAymwqAUA4Kjx5ywAAAA="/>
  </w:docVars>
  <w:rsids>
    <w:rsidRoot w:val="00F11DED"/>
    <w:rsid w:val="00005DD1"/>
    <w:rsid w:val="0001040E"/>
    <w:rsid w:val="00017BCF"/>
    <w:rsid w:val="00021D50"/>
    <w:rsid w:val="000255B8"/>
    <w:rsid w:val="00025CCA"/>
    <w:rsid w:val="00027FDD"/>
    <w:rsid w:val="00030FEC"/>
    <w:rsid w:val="000310EB"/>
    <w:rsid w:val="000373F1"/>
    <w:rsid w:val="00041BBC"/>
    <w:rsid w:val="00052968"/>
    <w:rsid w:val="00052970"/>
    <w:rsid w:val="000545F4"/>
    <w:rsid w:val="00057F84"/>
    <w:rsid w:val="00062ABF"/>
    <w:rsid w:val="0006455B"/>
    <w:rsid w:val="00071053"/>
    <w:rsid w:val="0007159E"/>
    <w:rsid w:val="0008057E"/>
    <w:rsid w:val="00083F57"/>
    <w:rsid w:val="0008415C"/>
    <w:rsid w:val="000848E8"/>
    <w:rsid w:val="00091010"/>
    <w:rsid w:val="0009266E"/>
    <w:rsid w:val="000926CC"/>
    <w:rsid w:val="00093291"/>
    <w:rsid w:val="0009445A"/>
    <w:rsid w:val="000951CE"/>
    <w:rsid w:val="00096346"/>
    <w:rsid w:val="000A399A"/>
    <w:rsid w:val="000A7800"/>
    <w:rsid w:val="000B0C09"/>
    <w:rsid w:val="000B2C5A"/>
    <w:rsid w:val="000B3AC7"/>
    <w:rsid w:val="000C68A6"/>
    <w:rsid w:val="000E03FF"/>
    <w:rsid w:val="000E1F03"/>
    <w:rsid w:val="000E3F1E"/>
    <w:rsid w:val="000E471F"/>
    <w:rsid w:val="000E5ED8"/>
    <w:rsid w:val="000E71C1"/>
    <w:rsid w:val="000F06A3"/>
    <w:rsid w:val="000F3AB3"/>
    <w:rsid w:val="000F7556"/>
    <w:rsid w:val="00102AF7"/>
    <w:rsid w:val="00102D4B"/>
    <w:rsid w:val="001147C2"/>
    <w:rsid w:val="00132AE9"/>
    <w:rsid w:val="001438B8"/>
    <w:rsid w:val="00145CC0"/>
    <w:rsid w:val="00146DE0"/>
    <w:rsid w:val="00151C64"/>
    <w:rsid w:val="001560D5"/>
    <w:rsid w:val="001567BA"/>
    <w:rsid w:val="00157DB8"/>
    <w:rsid w:val="0016057A"/>
    <w:rsid w:val="00162E21"/>
    <w:rsid w:val="00163EEA"/>
    <w:rsid w:val="0017004E"/>
    <w:rsid w:val="001776B1"/>
    <w:rsid w:val="00180AC9"/>
    <w:rsid w:val="00187313"/>
    <w:rsid w:val="00191F40"/>
    <w:rsid w:val="00191FE1"/>
    <w:rsid w:val="0019348F"/>
    <w:rsid w:val="001958EE"/>
    <w:rsid w:val="00197237"/>
    <w:rsid w:val="001A411B"/>
    <w:rsid w:val="001A4854"/>
    <w:rsid w:val="001B476E"/>
    <w:rsid w:val="001B5FE0"/>
    <w:rsid w:val="001B7092"/>
    <w:rsid w:val="001C1447"/>
    <w:rsid w:val="001C4870"/>
    <w:rsid w:val="001C5721"/>
    <w:rsid w:val="001C5CB5"/>
    <w:rsid w:val="001C62D1"/>
    <w:rsid w:val="001D11F9"/>
    <w:rsid w:val="001D3123"/>
    <w:rsid w:val="001D5A76"/>
    <w:rsid w:val="001E3164"/>
    <w:rsid w:val="001E31D5"/>
    <w:rsid w:val="001E4A6E"/>
    <w:rsid w:val="001E7B47"/>
    <w:rsid w:val="001F774C"/>
    <w:rsid w:val="001F78BC"/>
    <w:rsid w:val="002040FC"/>
    <w:rsid w:val="0020545D"/>
    <w:rsid w:val="00205BA5"/>
    <w:rsid w:val="00207B59"/>
    <w:rsid w:val="00207C39"/>
    <w:rsid w:val="002122D1"/>
    <w:rsid w:val="0021257E"/>
    <w:rsid w:val="002139A6"/>
    <w:rsid w:val="00213F8D"/>
    <w:rsid w:val="00215B26"/>
    <w:rsid w:val="00221B59"/>
    <w:rsid w:val="00232A02"/>
    <w:rsid w:val="002347E3"/>
    <w:rsid w:val="00241C0A"/>
    <w:rsid w:val="00243ADE"/>
    <w:rsid w:val="00244CD4"/>
    <w:rsid w:val="0024583F"/>
    <w:rsid w:val="0025253C"/>
    <w:rsid w:val="002678B6"/>
    <w:rsid w:val="0027086D"/>
    <w:rsid w:val="0027322A"/>
    <w:rsid w:val="00280251"/>
    <w:rsid w:val="00280F99"/>
    <w:rsid w:val="00287A8B"/>
    <w:rsid w:val="00291939"/>
    <w:rsid w:val="00294929"/>
    <w:rsid w:val="0029708A"/>
    <w:rsid w:val="002A2CAB"/>
    <w:rsid w:val="002A5983"/>
    <w:rsid w:val="002B36EF"/>
    <w:rsid w:val="002B7943"/>
    <w:rsid w:val="002C1DCD"/>
    <w:rsid w:val="002D1C9F"/>
    <w:rsid w:val="002D269B"/>
    <w:rsid w:val="002D6B79"/>
    <w:rsid w:val="002E0D3B"/>
    <w:rsid w:val="002E3674"/>
    <w:rsid w:val="002E3915"/>
    <w:rsid w:val="002E3DB6"/>
    <w:rsid w:val="002E4139"/>
    <w:rsid w:val="002E6CC5"/>
    <w:rsid w:val="002E7B76"/>
    <w:rsid w:val="002F0860"/>
    <w:rsid w:val="002F2960"/>
    <w:rsid w:val="002F45AB"/>
    <w:rsid w:val="002F70CA"/>
    <w:rsid w:val="00304A69"/>
    <w:rsid w:val="00304F1C"/>
    <w:rsid w:val="00305BA1"/>
    <w:rsid w:val="00312E29"/>
    <w:rsid w:val="00320A2F"/>
    <w:rsid w:val="00320AC3"/>
    <w:rsid w:val="00330CD8"/>
    <w:rsid w:val="00331316"/>
    <w:rsid w:val="00333753"/>
    <w:rsid w:val="00333908"/>
    <w:rsid w:val="003351BD"/>
    <w:rsid w:val="00342A03"/>
    <w:rsid w:val="003471E1"/>
    <w:rsid w:val="003476DD"/>
    <w:rsid w:val="00355605"/>
    <w:rsid w:val="00355959"/>
    <w:rsid w:val="00356EB3"/>
    <w:rsid w:val="00357744"/>
    <w:rsid w:val="003636DE"/>
    <w:rsid w:val="00364CAC"/>
    <w:rsid w:val="003745BA"/>
    <w:rsid w:val="00376515"/>
    <w:rsid w:val="00377AB0"/>
    <w:rsid w:val="003811D7"/>
    <w:rsid w:val="00381E91"/>
    <w:rsid w:val="0038412A"/>
    <w:rsid w:val="003869DD"/>
    <w:rsid w:val="00391F9C"/>
    <w:rsid w:val="0039357A"/>
    <w:rsid w:val="00396D08"/>
    <w:rsid w:val="003B0FE4"/>
    <w:rsid w:val="003B4789"/>
    <w:rsid w:val="003C3308"/>
    <w:rsid w:val="003C78C0"/>
    <w:rsid w:val="003D122D"/>
    <w:rsid w:val="003D62FB"/>
    <w:rsid w:val="003E0607"/>
    <w:rsid w:val="003E45D6"/>
    <w:rsid w:val="003E49F2"/>
    <w:rsid w:val="003F3FB3"/>
    <w:rsid w:val="0040224B"/>
    <w:rsid w:val="004048EB"/>
    <w:rsid w:val="00407523"/>
    <w:rsid w:val="004238FB"/>
    <w:rsid w:val="00430A2C"/>
    <w:rsid w:val="00433389"/>
    <w:rsid w:val="00433581"/>
    <w:rsid w:val="004371F9"/>
    <w:rsid w:val="004435FC"/>
    <w:rsid w:val="004471D9"/>
    <w:rsid w:val="00447CAC"/>
    <w:rsid w:val="004502F7"/>
    <w:rsid w:val="00453657"/>
    <w:rsid w:val="00455D57"/>
    <w:rsid w:val="00472043"/>
    <w:rsid w:val="00475B89"/>
    <w:rsid w:val="0047604B"/>
    <w:rsid w:val="00481EAC"/>
    <w:rsid w:val="00484EC2"/>
    <w:rsid w:val="00485653"/>
    <w:rsid w:val="00491455"/>
    <w:rsid w:val="00494835"/>
    <w:rsid w:val="0049536C"/>
    <w:rsid w:val="00497439"/>
    <w:rsid w:val="004A35B8"/>
    <w:rsid w:val="004A3E1F"/>
    <w:rsid w:val="004C5B8D"/>
    <w:rsid w:val="004D3D82"/>
    <w:rsid w:val="004D5868"/>
    <w:rsid w:val="004E231A"/>
    <w:rsid w:val="004E2388"/>
    <w:rsid w:val="004E4CDA"/>
    <w:rsid w:val="004E5B64"/>
    <w:rsid w:val="004F0859"/>
    <w:rsid w:val="004F1F16"/>
    <w:rsid w:val="004F7531"/>
    <w:rsid w:val="00500DFA"/>
    <w:rsid w:val="005019DD"/>
    <w:rsid w:val="00502DDD"/>
    <w:rsid w:val="00503A02"/>
    <w:rsid w:val="00503B5C"/>
    <w:rsid w:val="00505797"/>
    <w:rsid w:val="00505D2D"/>
    <w:rsid w:val="005114A8"/>
    <w:rsid w:val="005117CF"/>
    <w:rsid w:val="00513789"/>
    <w:rsid w:val="0051431C"/>
    <w:rsid w:val="0051435A"/>
    <w:rsid w:val="00523861"/>
    <w:rsid w:val="00524490"/>
    <w:rsid w:val="00526E9A"/>
    <w:rsid w:val="005308FF"/>
    <w:rsid w:val="00532799"/>
    <w:rsid w:val="00533EA7"/>
    <w:rsid w:val="005348E7"/>
    <w:rsid w:val="005359FE"/>
    <w:rsid w:val="00537805"/>
    <w:rsid w:val="00537A5D"/>
    <w:rsid w:val="00540D7E"/>
    <w:rsid w:val="00541C54"/>
    <w:rsid w:val="0055115A"/>
    <w:rsid w:val="005525CC"/>
    <w:rsid w:val="00553B75"/>
    <w:rsid w:val="00553CBD"/>
    <w:rsid w:val="00554B30"/>
    <w:rsid w:val="00556A9C"/>
    <w:rsid w:val="005639EE"/>
    <w:rsid w:val="00572A87"/>
    <w:rsid w:val="00576D5F"/>
    <w:rsid w:val="00583FD6"/>
    <w:rsid w:val="005859F7"/>
    <w:rsid w:val="00586858"/>
    <w:rsid w:val="00590CAF"/>
    <w:rsid w:val="005911DD"/>
    <w:rsid w:val="00594912"/>
    <w:rsid w:val="00595733"/>
    <w:rsid w:val="005A1686"/>
    <w:rsid w:val="005A1855"/>
    <w:rsid w:val="005A1F9E"/>
    <w:rsid w:val="005A207E"/>
    <w:rsid w:val="005A358A"/>
    <w:rsid w:val="005A4A19"/>
    <w:rsid w:val="005A5B56"/>
    <w:rsid w:val="005B2DA7"/>
    <w:rsid w:val="005C0667"/>
    <w:rsid w:val="005C0851"/>
    <w:rsid w:val="005C556F"/>
    <w:rsid w:val="005C7E0C"/>
    <w:rsid w:val="005D01AA"/>
    <w:rsid w:val="005D0A8D"/>
    <w:rsid w:val="005D16E5"/>
    <w:rsid w:val="005D35B6"/>
    <w:rsid w:val="005D399C"/>
    <w:rsid w:val="005E595E"/>
    <w:rsid w:val="005E71D8"/>
    <w:rsid w:val="005F0577"/>
    <w:rsid w:val="005F1C5F"/>
    <w:rsid w:val="00602C49"/>
    <w:rsid w:val="00605730"/>
    <w:rsid w:val="00611241"/>
    <w:rsid w:val="00614983"/>
    <w:rsid w:val="00615C1D"/>
    <w:rsid w:val="0061661D"/>
    <w:rsid w:val="0061780E"/>
    <w:rsid w:val="0062167F"/>
    <w:rsid w:val="00622343"/>
    <w:rsid w:val="006232AA"/>
    <w:rsid w:val="00624880"/>
    <w:rsid w:val="00625B24"/>
    <w:rsid w:val="0062718C"/>
    <w:rsid w:val="00627AF5"/>
    <w:rsid w:val="00631196"/>
    <w:rsid w:val="00635DA6"/>
    <w:rsid w:val="006410D5"/>
    <w:rsid w:val="00642463"/>
    <w:rsid w:val="00650B0D"/>
    <w:rsid w:val="006530DD"/>
    <w:rsid w:val="00655E99"/>
    <w:rsid w:val="00657765"/>
    <w:rsid w:val="0066058C"/>
    <w:rsid w:val="006628CF"/>
    <w:rsid w:val="00662AEF"/>
    <w:rsid w:val="00674D84"/>
    <w:rsid w:val="00675EDC"/>
    <w:rsid w:val="00682BE8"/>
    <w:rsid w:val="006832F8"/>
    <w:rsid w:val="00687ADA"/>
    <w:rsid w:val="00691871"/>
    <w:rsid w:val="006A0D28"/>
    <w:rsid w:val="006A41C8"/>
    <w:rsid w:val="006B0616"/>
    <w:rsid w:val="006B1B2B"/>
    <w:rsid w:val="006B3C98"/>
    <w:rsid w:val="006B71FF"/>
    <w:rsid w:val="006C1A31"/>
    <w:rsid w:val="006D0ED3"/>
    <w:rsid w:val="006D2463"/>
    <w:rsid w:val="006D3D38"/>
    <w:rsid w:val="006D73D1"/>
    <w:rsid w:val="006E29CF"/>
    <w:rsid w:val="006E5C16"/>
    <w:rsid w:val="006E6287"/>
    <w:rsid w:val="006F2FD9"/>
    <w:rsid w:val="006F514E"/>
    <w:rsid w:val="006F5B46"/>
    <w:rsid w:val="006F5BE6"/>
    <w:rsid w:val="00700BE9"/>
    <w:rsid w:val="00707FDD"/>
    <w:rsid w:val="00711BDE"/>
    <w:rsid w:val="0071570B"/>
    <w:rsid w:val="00716CB2"/>
    <w:rsid w:val="00716D4D"/>
    <w:rsid w:val="00716EF5"/>
    <w:rsid w:val="00717BD4"/>
    <w:rsid w:val="00717FAB"/>
    <w:rsid w:val="00721A72"/>
    <w:rsid w:val="0072508C"/>
    <w:rsid w:val="007314F5"/>
    <w:rsid w:val="0073153A"/>
    <w:rsid w:val="00731C01"/>
    <w:rsid w:val="00734A38"/>
    <w:rsid w:val="00735BBB"/>
    <w:rsid w:val="0073771E"/>
    <w:rsid w:val="0074337D"/>
    <w:rsid w:val="00746C41"/>
    <w:rsid w:val="0074795D"/>
    <w:rsid w:val="00751D6E"/>
    <w:rsid w:val="007525AF"/>
    <w:rsid w:val="007554CA"/>
    <w:rsid w:val="007633FB"/>
    <w:rsid w:val="00764199"/>
    <w:rsid w:val="0077079C"/>
    <w:rsid w:val="007728E5"/>
    <w:rsid w:val="007776EF"/>
    <w:rsid w:val="00780765"/>
    <w:rsid w:val="00781E07"/>
    <w:rsid w:val="00784BB8"/>
    <w:rsid w:val="0078750F"/>
    <w:rsid w:val="00792E08"/>
    <w:rsid w:val="007947AE"/>
    <w:rsid w:val="00794BEE"/>
    <w:rsid w:val="007963E9"/>
    <w:rsid w:val="007978DC"/>
    <w:rsid w:val="007A072A"/>
    <w:rsid w:val="007B3999"/>
    <w:rsid w:val="007B4CDD"/>
    <w:rsid w:val="007D5F93"/>
    <w:rsid w:val="007E188D"/>
    <w:rsid w:val="007E1AB5"/>
    <w:rsid w:val="007E2D2C"/>
    <w:rsid w:val="007E3FDE"/>
    <w:rsid w:val="007E5630"/>
    <w:rsid w:val="007F1B87"/>
    <w:rsid w:val="008012C3"/>
    <w:rsid w:val="00806A3C"/>
    <w:rsid w:val="008152C0"/>
    <w:rsid w:val="00821902"/>
    <w:rsid w:val="0082440D"/>
    <w:rsid w:val="0082535B"/>
    <w:rsid w:val="0083202C"/>
    <w:rsid w:val="0083726A"/>
    <w:rsid w:val="00837811"/>
    <w:rsid w:val="008408C6"/>
    <w:rsid w:val="008410D6"/>
    <w:rsid w:val="00843992"/>
    <w:rsid w:val="00843BA8"/>
    <w:rsid w:val="00847492"/>
    <w:rsid w:val="00847BD1"/>
    <w:rsid w:val="00850398"/>
    <w:rsid w:val="00850F70"/>
    <w:rsid w:val="008530F5"/>
    <w:rsid w:val="008536E2"/>
    <w:rsid w:val="0085402F"/>
    <w:rsid w:val="0085420A"/>
    <w:rsid w:val="008579B7"/>
    <w:rsid w:val="0086240C"/>
    <w:rsid w:val="00864155"/>
    <w:rsid w:val="00866F16"/>
    <w:rsid w:val="00867592"/>
    <w:rsid w:val="00867A3D"/>
    <w:rsid w:val="00871391"/>
    <w:rsid w:val="008714F5"/>
    <w:rsid w:val="008717E9"/>
    <w:rsid w:val="0087564D"/>
    <w:rsid w:val="008824B6"/>
    <w:rsid w:val="008863A5"/>
    <w:rsid w:val="00887D1B"/>
    <w:rsid w:val="00890310"/>
    <w:rsid w:val="008908A6"/>
    <w:rsid w:val="00890E69"/>
    <w:rsid w:val="00891019"/>
    <w:rsid w:val="008A4F7C"/>
    <w:rsid w:val="008B009F"/>
    <w:rsid w:val="008B0A0E"/>
    <w:rsid w:val="008B53E0"/>
    <w:rsid w:val="008C4262"/>
    <w:rsid w:val="008D0655"/>
    <w:rsid w:val="008D3503"/>
    <w:rsid w:val="008D7750"/>
    <w:rsid w:val="008E1FC5"/>
    <w:rsid w:val="008E4F97"/>
    <w:rsid w:val="008F2B88"/>
    <w:rsid w:val="008F2DBB"/>
    <w:rsid w:val="008F48EF"/>
    <w:rsid w:val="008F69E8"/>
    <w:rsid w:val="008F74BB"/>
    <w:rsid w:val="00902AB5"/>
    <w:rsid w:val="0091677B"/>
    <w:rsid w:val="0091750E"/>
    <w:rsid w:val="009235FD"/>
    <w:rsid w:val="00926946"/>
    <w:rsid w:val="0092791A"/>
    <w:rsid w:val="00931F40"/>
    <w:rsid w:val="009328B5"/>
    <w:rsid w:val="00941758"/>
    <w:rsid w:val="0094304B"/>
    <w:rsid w:val="00943F63"/>
    <w:rsid w:val="00947F23"/>
    <w:rsid w:val="00950CB9"/>
    <w:rsid w:val="00951331"/>
    <w:rsid w:val="00952414"/>
    <w:rsid w:val="00954A80"/>
    <w:rsid w:val="00956882"/>
    <w:rsid w:val="0095782B"/>
    <w:rsid w:val="009578C3"/>
    <w:rsid w:val="00962927"/>
    <w:rsid w:val="00962D79"/>
    <w:rsid w:val="00963693"/>
    <w:rsid w:val="00966AB2"/>
    <w:rsid w:val="00977ECE"/>
    <w:rsid w:val="00981E7A"/>
    <w:rsid w:val="00985ECE"/>
    <w:rsid w:val="00985FCD"/>
    <w:rsid w:val="0099174A"/>
    <w:rsid w:val="00991F76"/>
    <w:rsid w:val="00994884"/>
    <w:rsid w:val="00995589"/>
    <w:rsid w:val="00996A90"/>
    <w:rsid w:val="0099758E"/>
    <w:rsid w:val="009A2A9A"/>
    <w:rsid w:val="009A336C"/>
    <w:rsid w:val="009A47A4"/>
    <w:rsid w:val="009A6F5C"/>
    <w:rsid w:val="009A74EE"/>
    <w:rsid w:val="009B03F7"/>
    <w:rsid w:val="009B245C"/>
    <w:rsid w:val="009B37F0"/>
    <w:rsid w:val="009C597A"/>
    <w:rsid w:val="009C6513"/>
    <w:rsid w:val="009C6909"/>
    <w:rsid w:val="009C6E47"/>
    <w:rsid w:val="009D004F"/>
    <w:rsid w:val="009D1023"/>
    <w:rsid w:val="009D556B"/>
    <w:rsid w:val="009D7AB9"/>
    <w:rsid w:val="009E18BD"/>
    <w:rsid w:val="009E2575"/>
    <w:rsid w:val="009E2E51"/>
    <w:rsid w:val="009E593B"/>
    <w:rsid w:val="009F1090"/>
    <w:rsid w:val="009F197C"/>
    <w:rsid w:val="009F1A3C"/>
    <w:rsid w:val="009F3776"/>
    <w:rsid w:val="009F6E68"/>
    <w:rsid w:val="00A04FF1"/>
    <w:rsid w:val="00A11BF4"/>
    <w:rsid w:val="00A12EE2"/>
    <w:rsid w:val="00A322E8"/>
    <w:rsid w:val="00A3530F"/>
    <w:rsid w:val="00A369A7"/>
    <w:rsid w:val="00A40B05"/>
    <w:rsid w:val="00A428BE"/>
    <w:rsid w:val="00A42F07"/>
    <w:rsid w:val="00A50AE4"/>
    <w:rsid w:val="00A52EAA"/>
    <w:rsid w:val="00A55C7A"/>
    <w:rsid w:val="00A55DE9"/>
    <w:rsid w:val="00A56FE3"/>
    <w:rsid w:val="00A6182A"/>
    <w:rsid w:val="00A64FCD"/>
    <w:rsid w:val="00A70B6E"/>
    <w:rsid w:val="00A715A9"/>
    <w:rsid w:val="00A73295"/>
    <w:rsid w:val="00A77C3B"/>
    <w:rsid w:val="00A8097F"/>
    <w:rsid w:val="00A87A6E"/>
    <w:rsid w:val="00A90972"/>
    <w:rsid w:val="00A9490D"/>
    <w:rsid w:val="00A949BF"/>
    <w:rsid w:val="00A96B80"/>
    <w:rsid w:val="00AA186D"/>
    <w:rsid w:val="00AA3F4D"/>
    <w:rsid w:val="00AA4E17"/>
    <w:rsid w:val="00AA59A0"/>
    <w:rsid w:val="00AA6A39"/>
    <w:rsid w:val="00AB1ABF"/>
    <w:rsid w:val="00AB4386"/>
    <w:rsid w:val="00AB4AE2"/>
    <w:rsid w:val="00AB4BF4"/>
    <w:rsid w:val="00AB4D46"/>
    <w:rsid w:val="00AB65D4"/>
    <w:rsid w:val="00AC0678"/>
    <w:rsid w:val="00AC27FC"/>
    <w:rsid w:val="00AC3FDE"/>
    <w:rsid w:val="00AD15F9"/>
    <w:rsid w:val="00AD6990"/>
    <w:rsid w:val="00AE155A"/>
    <w:rsid w:val="00AE1A6E"/>
    <w:rsid w:val="00AE714B"/>
    <w:rsid w:val="00AE7202"/>
    <w:rsid w:val="00AE7C17"/>
    <w:rsid w:val="00AF0064"/>
    <w:rsid w:val="00AF2F1C"/>
    <w:rsid w:val="00B127CF"/>
    <w:rsid w:val="00B13D3F"/>
    <w:rsid w:val="00B154A1"/>
    <w:rsid w:val="00B25AB6"/>
    <w:rsid w:val="00B2796C"/>
    <w:rsid w:val="00B34879"/>
    <w:rsid w:val="00B348EC"/>
    <w:rsid w:val="00B352A2"/>
    <w:rsid w:val="00B37363"/>
    <w:rsid w:val="00B41759"/>
    <w:rsid w:val="00B4457A"/>
    <w:rsid w:val="00B45BE0"/>
    <w:rsid w:val="00B45D8A"/>
    <w:rsid w:val="00B5167B"/>
    <w:rsid w:val="00B51E5A"/>
    <w:rsid w:val="00B5493C"/>
    <w:rsid w:val="00B57B8A"/>
    <w:rsid w:val="00B608F0"/>
    <w:rsid w:val="00B620EC"/>
    <w:rsid w:val="00B66D84"/>
    <w:rsid w:val="00B720AC"/>
    <w:rsid w:val="00B72733"/>
    <w:rsid w:val="00B74E28"/>
    <w:rsid w:val="00B81623"/>
    <w:rsid w:val="00B85FA7"/>
    <w:rsid w:val="00B86EC5"/>
    <w:rsid w:val="00B90205"/>
    <w:rsid w:val="00B908F9"/>
    <w:rsid w:val="00B92404"/>
    <w:rsid w:val="00B94D88"/>
    <w:rsid w:val="00B9632F"/>
    <w:rsid w:val="00BA11A8"/>
    <w:rsid w:val="00BA7C5D"/>
    <w:rsid w:val="00BB1C4B"/>
    <w:rsid w:val="00BB1E9D"/>
    <w:rsid w:val="00BD208E"/>
    <w:rsid w:val="00BD2829"/>
    <w:rsid w:val="00BD2D20"/>
    <w:rsid w:val="00BE044B"/>
    <w:rsid w:val="00BE1E5E"/>
    <w:rsid w:val="00BE2C58"/>
    <w:rsid w:val="00BE539F"/>
    <w:rsid w:val="00BE76E4"/>
    <w:rsid w:val="00BF067C"/>
    <w:rsid w:val="00BF07E7"/>
    <w:rsid w:val="00BF185A"/>
    <w:rsid w:val="00BF1D1F"/>
    <w:rsid w:val="00BF2F41"/>
    <w:rsid w:val="00BF32F6"/>
    <w:rsid w:val="00C153DB"/>
    <w:rsid w:val="00C16B33"/>
    <w:rsid w:val="00C17025"/>
    <w:rsid w:val="00C170DD"/>
    <w:rsid w:val="00C21A08"/>
    <w:rsid w:val="00C34C14"/>
    <w:rsid w:val="00C37F9A"/>
    <w:rsid w:val="00C406BD"/>
    <w:rsid w:val="00C443AF"/>
    <w:rsid w:val="00C453B6"/>
    <w:rsid w:val="00C45ED1"/>
    <w:rsid w:val="00C5181C"/>
    <w:rsid w:val="00C714EA"/>
    <w:rsid w:val="00C71AC1"/>
    <w:rsid w:val="00C725E8"/>
    <w:rsid w:val="00C74575"/>
    <w:rsid w:val="00C759C4"/>
    <w:rsid w:val="00C80218"/>
    <w:rsid w:val="00C80CC8"/>
    <w:rsid w:val="00C81064"/>
    <w:rsid w:val="00C810B3"/>
    <w:rsid w:val="00C81403"/>
    <w:rsid w:val="00C85D36"/>
    <w:rsid w:val="00C86DD9"/>
    <w:rsid w:val="00C9015B"/>
    <w:rsid w:val="00C90CA6"/>
    <w:rsid w:val="00C938B4"/>
    <w:rsid w:val="00C94D63"/>
    <w:rsid w:val="00CA06C4"/>
    <w:rsid w:val="00CA25EF"/>
    <w:rsid w:val="00CA5319"/>
    <w:rsid w:val="00CA5CD6"/>
    <w:rsid w:val="00CA7EF1"/>
    <w:rsid w:val="00CB01A5"/>
    <w:rsid w:val="00CB0ED0"/>
    <w:rsid w:val="00CB3199"/>
    <w:rsid w:val="00CB3C93"/>
    <w:rsid w:val="00CB4B3E"/>
    <w:rsid w:val="00CB4E98"/>
    <w:rsid w:val="00CB55C0"/>
    <w:rsid w:val="00CB5624"/>
    <w:rsid w:val="00CB6834"/>
    <w:rsid w:val="00CB70ED"/>
    <w:rsid w:val="00CC04B5"/>
    <w:rsid w:val="00CD07A1"/>
    <w:rsid w:val="00CD6DC3"/>
    <w:rsid w:val="00CE44BA"/>
    <w:rsid w:val="00CE58D8"/>
    <w:rsid w:val="00CE69B4"/>
    <w:rsid w:val="00CF1398"/>
    <w:rsid w:val="00CF3446"/>
    <w:rsid w:val="00CF6AB7"/>
    <w:rsid w:val="00D0347E"/>
    <w:rsid w:val="00D0708F"/>
    <w:rsid w:val="00D07FFE"/>
    <w:rsid w:val="00D11EB7"/>
    <w:rsid w:val="00D13537"/>
    <w:rsid w:val="00D2126E"/>
    <w:rsid w:val="00D24ACB"/>
    <w:rsid w:val="00D27E88"/>
    <w:rsid w:val="00D3223B"/>
    <w:rsid w:val="00D32F03"/>
    <w:rsid w:val="00D3366F"/>
    <w:rsid w:val="00D33F5B"/>
    <w:rsid w:val="00D42699"/>
    <w:rsid w:val="00D47FF3"/>
    <w:rsid w:val="00D53732"/>
    <w:rsid w:val="00D557F0"/>
    <w:rsid w:val="00D610C3"/>
    <w:rsid w:val="00D612C6"/>
    <w:rsid w:val="00D6370A"/>
    <w:rsid w:val="00D700ED"/>
    <w:rsid w:val="00D739BA"/>
    <w:rsid w:val="00D74C25"/>
    <w:rsid w:val="00D85BB7"/>
    <w:rsid w:val="00D87C41"/>
    <w:rsid w:val="00D969DF"/>
    <w:rsid w:val="00DA2242"/>
    <w:rsid w:val="00DA7750"/>
    <w:rsid w:val="00DB09F2"/>
    <w:rsid w:val="00DB1D6A"/>
    <w:rsid w:val="00DB3184"/>
    <w:rsid w:val="00DC1999"/>
    <w:rsid w:val="00DC655E"/>
    <w:rsid w:val="00DD0B6B"/>
    <w:rsid w:val="00DD44A7"/>
    <w:rsid w:val="00DD7FD0"/>
    <w:rsid w:val="00DE0BF8"/>
    <w:rsid w:val="00DF1A79"/>
    <w:rsid w:val="00DF2422"/>
    <w:rsid w:val="00E00C21"/>
    <w:rsid w:val="00E01650"/>
    <w:rsid w:val="00E024CA"/>
    <w:rsid w:val="00E109C9"/>
    <w:rsid w:val="00E11752"/>
    <w:rsid w:val="00E11A6C"/>
    <w:rsid w:val="00E123CA"/>
    <w:rsid w:val="00E126BB"/>
    <w:rsid w:val="00E1298D"/>
    <w:rsid w:val="00E16BF2"/>
    <w:rsid w:val="00E2098E"/>
    <w:rsid w:val="00E22812"/>
    <w:rsid w:val="00E30696"/>
    <w:rsid w:val="00E3745A"/>
    <w:rsid w:val="00E42222"/>
    <w:rsid w:val="00E4377F"/>
    <w:rsid w:val="00E44C7F"/>
    <w:rsid w:val="00E44F44"/>
    <w:rsid w:val="00E45EA5"/>
    <w:rsid w:val="00E62868"/>
    <w:rsid w:val="00E643DC"/>
    <w:rsid w:val="00E70B04"/>
    <w:rsid w:val="00E75E38"/>
    <w:rsid w:val="00E827BD"/>
    <w:rsid w:val="00E82B3C"/>
    <w:rsid w:val="00E9387D"/>
    <w:rsid w:val="00E94044"/>
    <w:rsid w:val="00E968B8"/>
    <w:rsid w:val="00E96FED"/>
    <w:rsid w:val="00EA2F70"/>
    <w:rsid w:val="00EA30A1"/>
    <w:rsid w:val="00EB7938"/>
    <w:rsid w:val="00EB7D68"/>
    <w:rsid w:val="00EC091B"/>
    <w:rsid w:val="00ED2EF3"/>
    <w:rsid w:val="00ED3640"/>
    <w:rsid w:val="00ED73BA"/>
    <w:rsid w:val="00EE0899"/>
    <w:rsid w:val="00EE2026"/>
    <w:rsid w:val="00EE2822"/>
    <w:rsid w:val="00EF24E1"/>
    <w:rsid w:val="00F11DED"/>
    <w:rsid w:val="00F15920"/>
    <w:rsid w:val="00F15FCA"/>
    <w:rsid w:val="00F165FC"/>
    <w:rsid w:val="00F1791F"/>
    <w:rsid w:val="00F212D8"/>
    <w:rsid w:val="00F21D43"/>
    <w:rsid w:val="00F24534"/>
    <w:rsid w:val="00F26E26"/>
    <w:rsid w:val="00F27DA0"/>
    <w:rsid w:val="00F32F10"/>
    <w:rsid w:val="00F36F9D"/>
    <w:rsid w:val="00F40320"/>
    <w:rsid w:val="00F41A88"/>
    <w:rsid w:val="00F454CC"/>
    <w:rsid w:val="00F45B88"/>
    <w:rsid w:val="00F47AF3"/>
    <w:rsid w:val="00F52D7C"/>
    <w:rsid w:val="00F54E36"/>
    <w:rsid w:val="00F5675A"/>
    <w:rsid w:val="00F5793F"/>
    <w:rsid w:val="00F61199"/>
    <w:rsid w:val="00F65212"/>
    <w:rsid w:val="00F67C63"/>
    <w:rsid w:val="00F76945"/>
    <w:rsid w:val="00F8118D"/>
    <w:rsid w:val="00F824B9"/>
    <w:rsid w:val="00F844E3"/>
    <w:rsid w:val="00F876D8"/>
    <w:rsid w:val="00F90D3C"/>
    <w:rsid w:val="00F933BD"/>
    <w:rsid w:val="00F948E6"/>
    <w:rsid w:val="00F961CA"/>
    <w:rsid w:val="00FA2D84"/>
    <w:rsid w:val="00FA6AAD"/>
    <w:rsid w:val="00FB06AF"/>
    <w:rsid w:val="00FB0EBE"/>
    <w:rsid w:val="00FB213D"/>
    <w:rsid w:val="00FB2BB7"/>
    <w:rsid w:val="00FB418A"/>
    <w:rsid w:val="00FB48B8"/>
    <w:rsid w:val="00FB5A2C"/>
    <w:rsid w:val="00FB5F00"/>
    <w:rsid w:val="00FB7C31"/>
    <w:rsid w:val="00FB7C8B"/>
    <w:rsid w:val="00FB7CC3"/>
    <w:rsid w:val="00FC071D"/>
    <w:rsid w:val="00FC0E4C"/>
    <w:rsid w:val="00FC2801"/>
    <w:rsid w:val="00FC67DB"/>
    <w:rsid w:val="00FD0A37"/>
    <w:rsid w:val="00FD2C0A"/>
    <w:rsid w:val="00FD48C5"/>
    <w:rsid w:val="00FE2927"/>
    <w:rsid w:val="00FE5344"/>
    <w:rsid w:val="00FF0047"/>
    <w:rsid w:val="00FF08CC"/>
    <w:rsid w:val="00FF65BA"/>
    <w:rsid w:val="00FF785D"/>
    <w:rsid w:val="02465CD7"/>
    <w:rsid w:val="0820C84A"/>
    <w:rsid w:val="0A9BE771"/>
    <w:rsid w:val="14B4096D"/>
    <w:rsid w:val="159604ED"/>
    <w:rsid w:val="205B9FCE"/>
    <w:rsid w:val="214C088E"/>
    <w:rsid w:val="251D9B10"/>
    <w:rsid w:val="2636D218"/>
    <w:rsid w:val="290E64CB"/>
    <w:rsid w:val="293354DD"/>
    <w:rsid w:val="2C3F598D"/>
    <w:rsid w:val="2E55132A"/>
    <w:rsid w:val="37373C64"/>
    <w:rsid w:val="38E1FAF5"/>
    <w:rsid w:val="3963D21F"/>
    <w:rsid w:val="456A9230"/>
    <w:rsid w:val="47772294"/>
    <w:rsid w:val="4B976B15"/>
    <w:rsid w:val="4FD3C1F2"/>
    <w:rsid w:val="50375AAB"/>
    <w:rsid w:val="54568739"/>
    <w:rsid w:val="5A3AB3AF"/>
    <w:rsid w:val="5A94E1CE"/>
    <w:rsid w:val="5CF7F1BC"/>
    <w:rsid w:val="5D987CBE"/>
    <w:rsid w:val="63262FAD"/>
    <w:rsid w:val="64B78F0C"/>
    <w:rsid w:val="665418C2"/>
    <w:rsid w:val="699B1AEA"/>
    <w:rsid w:val="75FC941E"/>
    <w:rsid w:val="7A43744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be28"/>
    </o:shapedefaults>
    <o:shapelayout v:ext="edit">
      <o:idmap v:ext="edit" data="2"/>
    </o:shapelayout>
  </w:shapeDefaults>
  <w:decimalSymbol w:val=","/>
  <w:listSeparator w:val=";"/>
  <w14:docId w14:val="5D18FC3B"/>
  <w15:chartTrackingRefBased/>
  <w15:docId w15:val="{EAC58C5C-B576-4F64-8222-578C47863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6057A"/>
    <w:pPr>
      <w:spacing w:before="220"/>
    </w:pPr>
    <w:rPr>
      <w:rFonts w:ascii="Arial" w:hAnsi="Arial"/>
      <w:sz w:val="22"/>
      <w:szCs w:val="24"/>
    </w:rPr>
  </w:style>
  <w:style w:type="paragraph" w:styleId="Nadpis1">
    <w:name w:val="heading 1"/>
    <w:basedOn w:val="Normln"/>
    <w:next w:val="Normln"/>
    <w:qFormat/>
    <w:rsid w:val="004471D9"/>
    <w:pPr>
      <w:keepNext/>
      <w:spacing w:before="560" w:after="120"/>
      <w:outlineLvl w:val="0"/>
    </w:pPr>
    <w:rPr>
      <w:rFonts w:cs="Arial"/>
      <w:bCs/>
      <w:kern w:val="32"/>
      <w:sz w:val="44"/>
      <w:szCs w:val="32"/>
    </w:rPr>
  </w:style>
  <w:style w:type="paragraph" w:styleId="Nadpis2">
    <w:name w:val="heading 2"/>
    <w:basedOn w:val="Normln"/>
    <w:next w:val="Normln"/>
    <w:qFormat/>
    <w:rsid w:val="004471D9"/>
    <w:pPr>
      <w:keepNext/>
      <w:spacing w:before="240" w:after="60"/>
      <w:outlineLvl w:val="1"/>
    </w:pPr>
    <w:rPr>
      <w:rFonts w:cs="Arial"/>
      <w:b/>
      <w:bCs/>
      <w:iCs/>
      <w:sz w:val="32"/>
      <w:szCs w:val="28"/>
    </w:rPr>
  </w:style>
  <w:style w:type="paragraph" w:styleId="Nadpis3">
    <w:name w:val="heading 3"/>
    <w:basedOn w:val="Normln"/>
    <w:next w:val="Normln"/>
    <w:qFormat/>
    <w:rsid w:val="004471D9"/>
    <w:pPr>
      <w:keepNext/>
      <w:spacing w:before="240" w:after="60"/>
      <w:outlineLvl w:val="2"/>
    </w:pPr>
    <w:rPr>
      <w:rFonts w:cs="Arial"/>
      <w:b/>
      <w:bCs/>
      <w:cap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4471D9"/>
    <w:pPr>
      <w:tabs>
        <w:tab w:val="center" w:pos="4536"/>
        <w:tab w:val="right" w:pos="9072"/>
      </w:tabs>
      <w:spacing w:before="0"/>
    </w:pPr>
  </w:style>
  <w:style w:type="paragraph" w:styleId="Zpat">
    <w:name w:val="footer"/>
    <w:basedOn w:val="Normln"/>
    <w:link w:val="ZpatChar"/>
    <w:uiPriority w:val="99"/>
    <w:rsid w:val="002F2960"/>
    <w:pPr>
      <w:spacing w:before="0" w:after="60" w:line="160" w:lineRule="exact"/>
      <w:ind w:left="-1247"/>
    </w:pPr>
    <w:rPr>
      <w:color w:val="808080"/>
      <w:sz w:val="16"/>
      <w:lang w:val="x-none" w:eastAsia="x-none"/>
    </w:rPr>
  </w:style>
  <w:style w:type="character" w:styleId="slostrnky">
    <w:name w:val="page number"/>
    <w:rsid w:val="004471D9"/>
    <w:rPr>
      <w:b/>
    </w:rPr>
  </w:style>
  <w:style w:type="character" w:customStyle="1" w:styleId="Podpis-funkce">
    <w:name w:val="Podpis - funkce"/>
    <w:rsid w:val="004471D9"/>
    <w:rPr>
      <w:i/>
      <w:sz w:val="20"/>
      <w:szCs w:val="20"/>
    </w:rPr>
  </w:style>
  <w:style w:type="paragraph" w:styleId="Osloven">
    <w:name w:val="Salutation"/>
    <w:basedOn w:val="Normln"/>
    <w:next w:val="Normln"/>
    <w:rsid w:val="002F2960"/>
    <w:pPr>
      <w:spacing w:after="360"/>
    </w:pPr>
  </w:style>
  <w:style w:type="paragraph" w:styleId="Datum">
    <w:name w:val="Date"/>
    <w:basedOn w:val="Normln"/>
    <w:next w:val="Normln"/>
    <w:rsid w:val="004471D9"/>
    <w:pPr>
      <w:spacing w:before="0"/>
    </w:pPr>
  </w:style>
  <w:style w:type="paragraph" w:customStyle="1" w:styleId="Pozdrav">
    <w:name w:val="Pozdrav"/>
    <w:basedOn w:val="Normln"/>
    <w:next w:val="Podpis"/>
    <w:rsid w:val="004471D9"/>
    <w:pPr>
      <w:keepNext/>
      <w:keepLines/>
      <w:spacing w:before="560"/>
    </w:pPr>
  </w:style>
  <w:style w:type="paragraph" w:styleId="Podpis">
    <w:name w:val="Signature"/>
    <w:basedOn w:val="Normln"/>
    <w:next w:val="Normln"/>
    <w:rsid w:val="00BE044B"/>
    <w:pPr>
      <w:keepNext/>
      <w:keepLines/>
      <w:spacing w:before="800"/>
      <w:ind w:left="4820"/>
    </w:pPr>
  </w:style>
  <w:style w:type="table" w:styleId="Mkatabulky">
    <w:name w:val="Table Grid"/>
    <w:basedOn w:val="Normlntabulka"/>
    <w:rsid w:val="004471D9"/>
    <w:pPr>
      <w:tabs>
        <w:tab w:val="left" w:pos="340"/>
      </w:tabs>
      <w:spacing w:before="280"/>
      <w:ind w:firstLine="3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a">
    <w:name w:val="Adresa"/>
    <w:basedOn w:val="Normln"/>
    <w:rsid w:val="004471D9"/>
    <w:pPr>
      <w:spacing w:before="0"/>
    </w:pPr>
  </w:style>
  <w:style w:type="paragraph" w:styleId="slovanseznam">
    <w:name w:val="List Number"/>
    <w:basedOn w:val="Normln"/>
    <w:rsid w:val="004471D9"/>
    <w:pPr>
      <w:numPr>
        <w:numId w:val="1"/>
      </w:numPr>
      <w:tabs>
        <w:tab w:val="clear" w:pos="720"/>
        <w:tab w:val="num" w:pos="360"/>
        <w:tab w:val="left" w:pos="567"/>
      </w:tabs>
      <w:spacing w:before="120"/>
      <w:ind w:left="0" w:firstLine="0"/>
    </w:pPr>
  </w:style>
  <w:style w:type="paragraph" w:styleId="Textkomente">
    <w:name w:val="annotation text"/>
    <w:basedOn w:val="Normln"/>
    <w:link w:val="TextkomenteChar"/>
    <w:uiPriority w:val="99"/>
    <w:semiHidden/>
    <w:rsid w:val="004471D9"/>
    <w:pPr>
      <w:spacing w:before="120"/>
    </w:pPr>
    <w:rPr>
      <w:i/>
      <w:sz w:val="20"/>
      <w:szCs w:val="20"/>
      <w:lang w:val="x-none" w:eastAsia="x-none"/>
    </w:rPr>
  </w:style>
  <w:style w:type="paragraph" w:styleId="Adresanaoblku">
    <w:name w:val="envelope address"/>
    <w:basedOn w:val="Normln"/>
    <w:rsid w:val="004471D9"/>
    <w:pPr>
      <w:framePr w:w="7920" w:h="1980" w:hRule="exact" w:hSpace="141" w:wrap="auto" w:hAnchor="page" w:xAlign="center" w:yAlign="bottom"/>
      <w:ind w:left="2880"/>
    </w:pPr>
    <w:rPr>
      <w:rFonts w:cs="Arial"/>
    </w:rPr>
  </w:style>
  <w:style w:type="paragraph" w:styleId="Seznamsodrkami">
    <w:name w:val="List Bullet"/>
    <w:basedOn w:val="Normln"/>
    <w:link w:val="SeznamsodrkamiChar"/>
    <w:rsid w:val="004471D9"/>
    <w:pPr>
      <w:numPr>
        <w:numId w:val="2"/>
      </w:numPr>
      <w:ind w:left="0" w:firstLine="0"/>
    </w:pPr>
    <w:rPr>
      <w:lang w:val="x-none" w:eastAsia="x-none"/>
    </w:rPr>
  </w:style>
  <w:style w:type="character" w:customStyle="1" w:styleId="SeznamsodrkamiChar">
    <w:name w:val="Seznam s odrážkami Char"/>
    <w:link w:val="Seznamsodrkami"/>
    <w:rsid w:val="004471D9"/>
    <w:rPr>
      <w:rFonts w:ascii="Arial" w:hAnsi="Arial"/>
      <w:sz w:val="22"/>
      <w:szCs w:val="24"/>
      <w:lang w:val="x-none" w:eastAsia="x-none"/>
    </w:rPr>
  </w:style>
  <w:style w:type="paragraph" w:styleId="Textbubliny">
    <w:name w:val="Balloon Text"/>
    <w:basedOn w:val="Normln"/>
    <w:link w:val="TextbublinyChar"/>
    <w:rsid w:val="00D700ED"/>
    <w:pPr>
      <w:spacing w:before="0"/>
    </w:pPr>
    <w:rPr>
      <w:rFonts w:ascii="Tahoma" w:hAnsi="Tahoma"/>
      <w:sz w:val="16"/>
      <w:szCs w:val="16"/>
      <w:lang w:val="x-none" w:eastAsia="x-none"/>
    </w:rPr>
  </w:style>
  <w:style w:type="character" w:customStyle="1" w:styleId="TextbublinyChar">
    <w:name w:val="Text bubliny Char"/>
    <w:link w:val="Textbubliny"/>
    <w:rsid w:val="00D700ED"/>
    <w:rPr>
      <w:rFonts w:ascii="Tahoma" w:hAnsi="Tahoma" w:cs="Tahoma"/>
      <w:sz w:val="16"/>
      <w:szCs w:val="16"/>
    </w:rPr>
  </w:style>
  <w:style w:type="character" w:styleId="Odkaznakoment">
    <w:name w:val="annotation reference"/>
    <w:uiPriority w:val="99"/>
    <w:rsid w:val="00941758"/>
    <w:rPr>
      <w:sz w:val="16"/>
      <w:szCs w:val="16"/>
    </w:rPr>
  </w:style>
  <w:style w:type="paragraph" w:styleId="Pedmtkomente">
    <w:name w:val="annotation subject"/>
    <w:basedOn w:val="Textkomente"/>
    <w:next w:val="Textkomente"/>
    <w:link w:val="PedmtkomenteChar"/>
    <w:uiPriority w:val="99"/>
    <w:rsid w:val="00941758"/>
    <w:pPr>
      <w:spacing w:before="220"/>
    </w:pPr>
    <w:rPr>
      <w:b/>
      <w:bCs/>
      <w:i w:val="0"/>
    </w:rPr>
  </w:style>
  <w:style w:type="character" w:customStyle="1" w:styleId="TextkomenteChar">
    <w:name w:val="Text komentáře Char"/>
    <w:link w:val="Textkomente"/>
    <w:uiPriority w:val="99"/>
    <w:semiHidden/>
    <w:rsid w:val="00941758"/>
    <w:rPr>
      <w:rFonts w:ascii="Arial" w:hAnsi="Arial"/>
      <w:i/>
    </w:rPr>
  </w:style>
  <w:style w:type="character" w:customStyle="1" w:styleId="PedmtkomenteChar">
    <w:name w:val="Předmět komentáře Char"/>
    <w:link w:val="Pedmtkomente"/>
    <w:uiPriority w:val="99"/>
    <w:rsid w:val="00941758"/>
    <w:rPr>
      <w:rFonts w:ascii="Arial" w:hAnsi="Arial"/>
      <w:b/>
      <w:bCs/>
      <w:i w:val="0"/>
    </w:rPr>
  </w:style>
  <w:style w:type="paragraph" w:styleId="FormtovanvHTML">
    <w:name w:val="HTML Preformatted"/>
    <w:basedOn w:val="Normln"/>
    <w:link w:val="FormtovanvHTMLChar"/>
    <w:unhideWhenUsed/>
    <w:rsid w:val="0088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sz w:val="20"/>
      <w:szCs w:val="20"/>
      <w:lang w:val="x-none" w:eastAsia="x-none"/>
    </w:rPr>
  </w:style>
  <w:style w:type="character" w:customStyle="1" w:styleId="FormtovanvHTMLChar">
    <w:name w:val="Formátovaný v HTML Char"/>
    <w:link w:val="FormtovanvHTML"/>
    <w:rsid w:val="008824B6"/>
    <w:rPr>
      <w:rFonts w:ascii="Courier New" w:hAnsi="Courier New" w:cs="Courier New"/>
    </w:rPr>
  </w:style>
  <w:style w:type="paragraph" w:styleId="Nzev">
    <w:name w:val="Title"/>
    <w:basedOn w:val="Normln"/>
    <w:link w:val="NzevChar"/>
    <w:qFormat/>
    <w:rsid w:val="008824B6"/>
    <w:pPr>
      <w:spacing w:before="0"/>
      <w:jc w:val="center"/>
    </w:pPr>
    <w:rPr>
      <w:rFonts w:ascii="Times New Roman" w:hAnsi="Times New Roman"/>
      <w:sz w:val="28"/>
      <w:szCs w:val="20"/>
      <w:lang w:val="x-none" w:eastAsia="x-none"/>
    </w:rPr>
  </w:style>
  <w:style w:type="character" w:customStyle="1" w:styleId="NzevChar">
    <w:name w:val="Název Char"/>
    <w:link w:val="Nzev"/>
    <w:rsid w:val="008824B6"/>
    <w:rPr>
      <w:sz w:val="28"/>
    </w:rPr>
  </w:style>
  <w:style w:type="paragraph" w:styleId="Odstavecseseznamem">
    <w:name w:val="List Paragraph"/>
    <w:basedOn w:val="Normln"/>
    <w:uiPriority w:val="34"/>
    <w:qFormat/>
    <w:rsid w:val="008824B6"/>
    <w:pPr>
      <w:spacing w:before="0"/>
      <w:ind w:left="708"/>
    </w:pPr>
    <w:rPr>
      <w:rFonts w:ascii="Times New Roman" w:hAnsi="Times New Roman"/>
      <w:sz w:val="24"/>
    </w:rPr>
  </w:style>
  <w:style w:type="character" w:customStyle="1" w:styleId="hps">
    <w:name w:val="hps"/>
    <w:basedOn w:val="Standardnpsmoodstavce"/>
    <w:rsid w:val="00151C64"/>
  </w:style>
  <w:style w:type="paragraph" w:styleId="Textpoznpodarou">
    <w:name w:val="footnote text"/>
    <w:basedOn w:val="Normln"/>
    <w:link w:val="TextpoznpodarouChar"/>
    <w:uiPriority w:val="99"/>
    <w:rsid w:val="00985ECE"/>
    <w:pPr>
      <w:spacing w:before="0"/>
    </w:pPr>
    <w:rPr>
      <w:rFonts w:ascii="Times New Roman" w:hAnsi="Times New Roman"/>
      <w:sz w:val="20"/>
      <w:szCs w:val="20"/>
    </w:rPr>
  </w:style>
  <w:style w:type="character" w:customStyle="1" w:styleId="TextpoznpodarouChar">
    <w:name w:val="Text pozn. pod čarou Char"/>
    <w:basedOn w:val="Standardnpsmoodstavce"/>
    <w:link w:val="Textpoznpodarou"/>
    <w:uiPriority w:val="99"/>
    <w:rsid w:val="00985ECE"/>
  </w:style>
  <w:style w:type="character" w:styleId="Znakapoznpodarou">
    <w:name w:val="footnote reference"/>
    <w:rsid w:val="00985ECE"/>
    <w:rPr>
      <w:vertAlign w:val="superscript"/>
    </w:rPr>
  </w:style>
  <w:style w:type="paragraph" w:customStyle="1" w:styleId="stabultory">
    <w:name w:val="s tabulátory"/>
    <w:basedOn w:val="Normln"/>
    <w:rsid w:val="00985ECE"/>
    <w:pPr>
      <w:tabs>
        <w:tab w:val="left" w:pos="1985"/>
        <w:tab w:val="left" w:pos="5670"/>
      </w:tabs>
      <w:spacing w:before="120"/>
      <w:jc w:val="both"/>
    </w:pPr>
    <w:rPr>
      <w:rFonts w:ascii="Times New Roman" w:hAnsi="Times New Roman"/>
      <w:sz w:val="24"/>
      <w:szCs w:val="20"/>
    </w:rPr>
  </w:style>
  <w:style w:type="paragraph" w:styleId="Revize">
    <w:name w:val="Revision"/>
    <w:hidden/>
    <w:uiPriority w:val="99"/>
    <w:semiHidden/>
    <w:rsid w:val="00280F99"/>
    <w:rPr>
      <w:rFonts w:ascii="Arial" w:hAnsi="Arial"/>
      <w:sz w:val="22"/>
      <w:szCs w:val="24"/>
    </w:rPr>
  </w:style>
  <w:style w:type="character" w:customStyle="1" w:styleId="ZpatChar">
    <w:name w:val="Zápatí Char"/>
    <w:link w:val="Zpat"/>
    <w:uiPriority w:val="99"/>
    <w:rsid w:val="00377AB0"/>
    <w:rPr>
      <w:rFonts w:ascii="Arial" w:hAnsi="Arial"/>
      <w:color w:val="808080"/>
      <w:sz w:val="16"/>
      <w:szCs w:val="24"/>
    </w:rPr>
  </w:style>
  <w:style w:type="paragraph" w:styleId="Normlnweb">
    <w:name w:val="Normal (Web)"/>
    <w:basedOn w:val="Normln"/>
    <w:uiPriority w:val="99"/>
    <w:unhideWhenUsed/>
    <w:rsid w:val="003476DD"/>
    <w:pPr>
      <w:spacing w:before="100" w:beforeAutospacing="1" w:after="100" w:afterAutospacing="1"/>
    </w:pPr>
    <w:rPr>
      <w:rFonts w:ascii="Times New Roman" w:hAnsi="Times New Roman"/>
      <w:sz w:val="24"/>
    </w:rPr>
  </w:style>
  <w:style w:type="character" w:styleId="Hypertextovodkaz">
    <w:name w:val="Hyperlink"/>
    <w:basedOn w:val="Standardnpsmoodstavce"/>
    <w:rsid w:val="00E968B8"/>
    <w:rPr>
      <w:color w:val="467886" w:themeColor="hyperlink"/>
      <w:u w:val="single"/>
    </w:rPr>
  </w:style>
  <w:style w:type="character" w:styleId="Nevyeenzmnka">
    <w:name w:val="Unresolved Mention"/>
    <w:basedOn w:val="Standardnpsmoodstavce"/>
    <w:uiPriority w:val="99"/>
    <w:semiHidden/>
    <w:unhideWhenUsed/>
    <w:rsid w:val="00E968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00426">
      <w:bodyDiv w:val="1"/>
      <w:marLeft w:val="0"/>
      <w:marRight w:val="0"/>
      <w:marTop w:val="0"/>
      <w:marBottom w:val="0"/>
      <w:divBdr>
        <w:top w:val="none" w:sz="0" w:space="0" w:color="auto"/>
        <w:left w:val="none" w:sz="0" w:space="0" w:color="auto"/>
        <w:bottom w:val="none" w:sz="0" w:space="0" w:color="auto"/>
        <w:right w:val="none" w:sz="0" w:space="0" w:color="auto"/>
      </w:divBdr>
    </w:div>
    <w:div w:id="92866909">
      <w:bodyDiv w:val="1"/>
      <w:marLeft w:val="0"/>
      <w:marRight w:val="0"/>
      <w:marTop w:val="0"/>
      <w:marBottom w:val="0"/>
      <w:divBdr>
        <w:top w:val="none" w:sz="0" w:space="0" w:color="auto"/>
        <w:left w:val="none" w:sz="0" w:space="0" w:color="auto"/>
        <w:bottom w:val="none" w:sz="0" w:space="0" w:color="auto"/>
        <w:right w:val="none" w:sz="0" w:space="0" w:color="auto"/>
      </w:divBdr>
    </w:div>
    <w:div w:id="203520001">
      <w:bodyDiv w:val="1"/>
      <w:marLeft w:val="0"/>
      <w:marRight w:val="0"/>
      <w:marTop w:val="0"/>
      <w:marBottom w:val="0"/>
      <w:divBdr>
        <w:top w:val="none" w:sz="0" w:space="0" w:color="auto"/>
        <w:left w:val="none" w:sz="0" w:space="0" w:color="auto"/>
        <w:bottom w:val="none" w:sz="0" w:space="0" w:color="auto"/>
        <w:right w:val="none" w:sz="0" w:space="0" w:color="auto"/>
      </w:divBdr>
    </w:div>
    <w:div w:id="231280969">
      <w:bodyDiv w:val="1"/>
      <w:marLeft w:val="0"/>
      <w:marRight w:val="0"/>
      <w:marTop w:val="0"/>
      <w:marBottom w:val="0"/>
      <w:divBdr>
        <w:top w:val="none" w:sz="0" w:space="0" w:color="auto"/>
        <w:left w:val="none" w:sz="0" w:space="0" w:color="auto"/>
        <w:bottom w:val="none" w:sz="0" w:space="0" w:color="auto"/>
        <w:right w:val="none" w:sz="0" w:space="0" w:color="auto"/>
      </w:divBdr>
    </w:div>
    <w:div w:id="246888871">
      <w:bodyDiv w:val="1"/>
      <w:marLeft w:val="0"/>
      <w:marRight w:val="0"/>
      <w:marTop w:val="0"/>
      <w:marBottom w:val="0"/>
      <w:divBdr>
        <w:top w:val="none" w:sz="0" w:space="0" w:color="auto"/>
        <w:left w:val="none" w:sz="0" w:space="0" w:color="auto"/>
        <w:bottom w:val="none" w:sz="0" w:space="0" w:color="auto"/>
        <w:right w:val="none" w:sz="0" w:space="0" w:color="auto"/>
      </w:divBdr>
    </w:div>
    <w:div w:id="314454636">
      <w:bodyDiv w:val="1"/>
      <w:marLeft w:val="0"/>
      <w:marRight w:val="0"/>
      <w:marTop w:val="0"/>
      <w:marBottom w:val="0"/>
      <w:divBdr>
        <w:top w:val="none" w:sz="0" w:space="0" w:color="auto"/>
        <w:left w:val="none" w:sz="0" w:space="0" w:color="auto"/>
        <w:bottom w:val="none" w:sz="0" w:space="0" w:color="auto"/>
        <w:right w:val="none" w:sz="0" w:space="0" w:color="auto"/>
      </w:divBdr>
    </w:div>
    <w:div w:id="362829095">
      <w:bodyDiv w:val="1"/>
      <w:marLeft w:val="0"/>
      <w:marRight w:val="0"/>
      <w:marTop w:val="0"/>
      <w:marBottom w:val="0"/>
      <w:divBdr>
        <w:top w:val="none" w:sz="0" w:space="0" w:color="auto"/>
        <w:left w:val="none" w:sz="0" w:space="0" w:color="auto"/>
        <w:bottom w:val="none" w:sz="0" w:space="0" w:color="auto"/>
        <w:right w:val="none" w:sz="0" w:space="0" w:color="auto"/>
      </w:divBdr>
    </w:div>
    <w:div w:id="367536276">
      <w:bodyDiv w:val="1"/>
      <w:marLeft w:val="0"/>
      <w:marRight w:val="0"/>
      <w:marTop w:val="0"/>
      <w:marBottom w:val="0"/>
      <w:divBdr>
        <w:top w:val="none" w:sz="0" w:space="0" w:color="auto"/>
        <w:left w:val="none" w:sz="0" w:space="0" w:color="auto"/>
        <w:bottom w:val="none" w:sz="0" w:space="0" w:color="auto"/>
        <w:right w:val="none" w:sz="0" w:space="0" w:color="auto"/>
      </w:divBdr>
    </w:div>
    <w:div w:id="428738143">
      <w:bodyDiv w:val="1"/>
      <w:marLeft w:val="0"/>
      <w:marRight w:val="0"/>
      <w:marTop w:val="0"/>
      <w:marBottom w:val="0"/>
      <w:divBdr>
        <w:top w:val="none" w:sz="0" w:space="0" w:color="auto"/>
        <w:left w:val="none" w:sz="0" w:space="0" w:color="auto"/>
        <w:bottom w:val="none" w:sz="0" w:space="0" w:color="auto"/>
        <w:right w:val="none" w:sz="0" w:space="0" w:color="auto"/>
      </w:divBdr>
    </w:div>
    <w:div w:id="439030994">
      <w:bodyDiv w:val="1"/>
      <w:marLeft w:val="0"/>
      <w:marRight w:val="0"/>
      <w:marTop w:val="0"/>
      <w:marBottom w:val="0"/>
      <w:divBdr>
        <w:top w:val="none" w:sz="0" w:space="0" w:color="auto"/>
        <w:left w:val="none" w:sz="0" w:space="0" w:color="auto"/>
        <w:bottom w:val="none" w:sz="0" w:space="0" w:color="auto"/>
        <w:right w:val="none" w:sz="0" w:space="0" w:color="auto"/>
      </w:divBdr>
    </w:div>
    <w:div w:id="502668781">
      <w:bodyDiv w:val="1"/>
      <w:marLeft w:val="0"/>
      <w:marRight w:val="0"/>
      <w:marTop w:val="0"/>
      <w:marBottom w:val="0"/>
      <w:divBdr>
        <w:top w:val="none" w:sz="0" w:space="0" w:color="auto"/>
        <w:left w:val="none" w:sz="0" w:space="0" w:color="auto"/>
        <w:bottom w:val="none" w:sz="0" w:space="0" w:color="auto"/>
        <w:right w:val="none" w:sz="0" w:space="0" w:color="auto"/>
      </w:divBdr>
    </w:div>
    <w:div w:id="565651619">
      <w:bodyDiv w:val="1"/>
      <w:marLeft w:val="0"/>
      <w:marRight w:val="0"/>
      <w:marTop w:val="0"/>
      <w:marBottom w:val="0"/>
      <w:divBdr>
        <w:top w:val="none" w:sz="0" w:space="0" w:color="auto"/>
        <w:left w:val="none" w:sz="0" w:space="0" w:color="auto"/>
        <w:bottom w:val="none" w:sz="0" w:space="0" w:color="auto"/>
        <w:right w:val="none" w:sz="0" w:space="0" w:color="auto"/>
      </w:divBdr>
    </w:div>
    <w:div w:id="622811456">
      <w:bodyDiv w:val="1"/>
      <w:marLeft w:val="0"/>
      <w:marRight w:val="0"/>
      <w:marTop w:val="0"/>
      <w:marBottom w:val="0"/>
      <w:divBdr>
        <w:top w:val="none" w:sz="0" w:space="0" w:color="auto"/>
        <w:left w:val="none" w:sz="0" w:space="0" w:color="auto"/>
        <w:bottom w:val="none" w:sz="0" w:space="0" w:color="auto"/>
        <w:right w:val="none" w:sz="0" w:space="0" w:color="auto"/>
      </w:divBdr>
      <w:divsChild>
        <w:div w:id="96756060">
          <w:marLeft w:val="0"/>
          <w:marRight w:val="0"/>
          <w:marTop w:val="0"/>
          <w:marBottom w:val="0"/>
          <w:divBdr>
            <w:top w:val="none" w:sz="0" w:space="0" w:color="auto"/>
            <w:left w:val="none" w:sz="0" w:space="0" w:color="auto"/>
            <w:bottom w:val="none" w:sz="0" w:space="0" w:color="auto"/>
            <w:right w:val="none" w:sz="0" w:space="0" w:color="auto"/>
          </w:divBdr>
          <w:divsChild>
            <w:div w:id="744689692">
              <w:marLeft w:val="0"/>
              <w:marRight w:val="0"/>
              <w:marTop w:val="0"/>
              <w:marBottom w:val="0"/>
              <w:divBdr>
                <w:top w:val="none" w:sz="0" w:space="0" w:color="auto"/>
                <w:left w:val="none" w:sz="0" w:space="0" w:color="auto"/>
                <w:bottom w:val="none" w:sz="0" w:space="0" w:color="auto"/>
                <w:right w:val="none" w:sz="0" w:space="0" w:color="auto"/>
              </w:divBdr>
              <w:divsChild>
                <w:div w:id="55346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980672">
      <w:bodyDiv w:val="1"/>
      <w:marLeft w:val="0"/>
      <w:marRight w:val="0"/>
      <w:marTop w:val="0"/>
      <w:marBottom w:val="0"/>
      <w:divBdr>
        <w:top w:val="none" w:sz="0" w:space="0" w:color="auto"/>
        <w:left w:val="none" w:sz="0" w:space="0" w:color="auto"/>
        <w:bottom w:val="none" w:sz="0" w:space="0" w:color="auto"/>
        <w:right w:val="none" w:sz="0" w:space="0" w:color="auto"/>
      </w:divBdr>
      <w:divsChild>
        <w:div w:id="1264728142">
          <w:marLeft w:val="0"/>
          <w:marRight w:val="0"/>
          <w:marTop w:val="0"/>
          <w:marBottom w:val="0"/>
          <w:divBdr>
            <w:top w:val="none" w:sz="0" w:space="0" w:color="auto"/>
            <w:left w:val="none" w:sz="0" w:space="0" w:color="auto"/>
            <w:bottom w:val="none" w:sz="0" w:space="0" w:color="auto"/>
            <w:right w:val="none" w:sz="0" w:space="0" w:color="auto"/>
          </w:divBdr>
          <w:divsChild>
            <w:div w:id="1871842697">
              <w:marLeft w:val="0"/>
              <w:marRight w:val="0"/>
              <w:marTop w:val="0"/>
              <w:marBottom w:val="0"/>
              <w:divBdr>
                <w:top w:val="none" w:sz="0" w:space="0" w:color="auto"/>
                <w:left w:val="none" w:sz="0" w:space="0" w:color="auto"/>
                <w:bottom w:val="none" w:sz="0" w:space="0" w:color="auto"/>
                <w:right w:val="none" w:sz="0" w:space="0" w:color="auto"/>
              </w:divBdr>
              <w:divsChild>
                <w:div w:id="91567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649587">
      <w:bodyDiv w:val="1"/>
      <w:marLeft w:val="0"/>
      <w:marRight w:val="0"/>
      <w:marTop w:val="0"/>
      <w:marBottom w:val="0"/>
      <w:divBdr>
        <w:top w:val="none" w:sz="0" w:space="0" w:color="auto"/>
        <w:left w:val="none" w:sz="0" w:space="0" w:color="auto"/>
        <w:bottom w:val="none" w:sz="0" w:space="0" w:color="auto"/>
        <w:right w:val="none" w:sz="0" w:space="0" w:color="auto"/>
      </w:divBdr>
    </w:div>
    <w:div w:id="863401872">
      <w:bodyDiv w:val="1"/>
      <w:marLeft w:val="0"/>
      <w:marRight w:val="0"/>
      <w:marTop w:val="0"/>
      <w:marBottom w:val="0"/>
      <w:divBdr>
        <w:top w:val="none" w:sz="0" w:space="0" w:color="auto"/>
        <w:left w:val="none" w:sz="0" w:space="0" w:color="auto"/>
        <w:bottom w:val="none" w:sz="0" w:space="0" w:color="auto"/>
        <w:right w:val="none" w:sz="0" w:space="0" w:color="auto"/>
      </w:divBdr>
    </w:div>
    <w:div w:id="903564754">
      <w:bodyDiv w:val="1"/>
      <w:marLeft w:val="0"/>
      <w:marRight w:val="0"/>
      <w:marTop w:val="0"/>
      <w:marBottom w:val="0"/>
      <w:divBdr>
        <w:top w:val="none" w:sz="0" w:space="0" w:color="auto"/>
        <w:left w:val="none" w:sz="0" w:space="0" w:color="auto"/>
        <w:bottom w:val="none" w:sz="0" w:space="0" w:color="auto"/>
        <w:right w:val="none" w:sz="0" w:space="0" w:color="auto"/>
      </w:divBdr>
    </w:div>
    <w:div w:id="928198897">
      <w:bodyDiv w:val="1"/>
      <w:marLeft w:val="0"/>
      <w:marRight w:val="0"/>
      <w:marTop w:val="0"/>
      <w:marBottom w:val="0"/>
      <w:divBdr>
        <w:top w:val="none" w:sz="0" w:space="0" w:color="auto"/>
        <w:left w:val="none" w:sz="0" w:space="0" w:color="auto"/>
        <w:bottom w:val="none" w:sz="0" w:space="0" w:color="auto"/>
        <w:right w:val="none" w:sz="0" w:space="0" w:color="auto"/>
      </w:divBdr>
    </w:div>
    <w:div w:id="1166629631">
      <w:bodyDiv w:val="1"/>
      <w:marLeft w:val="0"/>
      <w:marRight w:val="0"/>
      <w:marTop w:val="0"/>
      <w:marBottom w:val="0"/>
      <w:divBdr>
        <w:top w:val="none" w:sz="0" w:space="0" w:color="auto"/>
        <w:left w:val="none" w:sz="0" w:space="0" w:color="auto"/>
        <w:bottom w:val="none" w:sz="0" w:space="0" w:color="auto"/>
        <w:right w:val="none" w:sz="0" w:space="0" w:color="auto"/>
      </w:divBdr>
    </w:div>
    <w:div w:id="1198086320">
      <w:bodyDiv w:val="1"/>
      <w:marLeft w:val="0"/>
      <w:marRight w:val="0"/>
      <w:marTop w:val="0"/>
      <w:marBottom w:val="0"/>
      <w:divBdr>
        <w:top w:val="none" w:sz="0" w:space="0" w:color="auto"/>
        <w:left w:val="none" w:sz="0" w:space="0" w:color="auto"/>
        <w:bottom w:val="none" w:sz="0" w:space="0" w:color="auto"/>
        <w:right w:val="none" w:sz="0" w:space="0" w:color="auto"/>
      </w:divBdr>
    </w:div>
    <w:div w:id="1395395121">
      <w:bodyDiv w:val="1"/>
      <w:marLeft w:val="0"/>
      <w:marRight w:val="0"/>
      <w:marTop w:val="0"/>
      <w:marBottom w:val="0"/>
      <w:divBdr>
        <w:top w:val="none" w:sz="0" w:space="0" w:color="auto"/>
        <w:left w:val="none" w:sz="0" w:space="0" w:color="auto"/>
        <w:bottom w:val="none" w:sz="0" w:space="0" w:color="auto"/>
        <w:right w:val="none" w:sz="0" w:space="0" w:color="auto"/>
      </w:divBdr>
    </w:div>
    <w:div w:id="1452553930">
      <w:bodyDiv w:val="1"/>
      <w:marLeft w:val="0"/>
      <w:marRight w:val="0"/>
      <w:marTop w:val="0"/>
      <w:marBottom w:val="0"/>
      <w:divBdr>
        <w:top w:val="none" w:sz="0" w:space="0" w:color="auto"/>
        <w:left w:val="none" w:sz="0" w:space="0" w:color="auto"/>
        <w:bottom w:val="none" w:sz="0" w:space="0" w:color="auto"/>
        <w:right w:val="none" w:sz="0" w:space="0" w:color="auto"/>
      </w:divBdr>
      <w:divsChild>
        <w:div w:id="1320308564">
          <w:marLeft w:val="0"/>
          <w:marRight w:val="0"/>
          <w:marTop w:val="0"/>
          <w:marBottom w:val="0"/>
          <w:divBdr>
            <w:top w:val="none" w:sz="0" w:space="0" w:color="auto"/>
            <w:left w:val="none" w:sz="0" w:space="0" w:color="auto"/>
            <w:bottom w:val="none" w:sz="0" w:space="0" w:color="auto"/>
            <w:right w:val="none" w:sz="0" w:space="0" w:color="auto"/>
          </w:divBdr>
          <w:divsChild>
            <w:div w:id="818882251">
              <w:marLeft w:val="0"/>
              <w:marRight w:val="0"/>
              <w:marTop w:val="0"/>
              <w:marBottom w:val="0"/>
              <w:divBdr>
                <w:top w:val="none" w:sz="0" w:space="0" w:color="auto"/>
                <w:left w:val="none" w:sz="0" w:space="0" w:color="auto"/>
                <w:bottom w:val="none" w:sz="0" w:space="0" w:color="auto"/>
                <w:right w:val="none" w:sz="0" w:space="0" w:color="auto"/>
              </w:divBdr>
              <w:divsChild>
                <w:div w:id="10794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693767">
      <w:bodyDiv w:val="1"/>
      <w:marLeft w:val="0"/>
      <w:marRight w:val="0"/>
      <w:marTop w:val="0"/>
      <w:marBottom w:val="0"/>
      <w:divBdr>
        <w:top w:val="none" w:sz="0" w:space="0" w:color="auto"/>
        <w:left w:val="none" w:sz="0" w:space="0" w:color="auto"/>
        <w:bottom w:val="none" w:sz="0" w:space="0" w:color="auto"/>
        <w:right w:val="none" w:sz="0" w:space="0" w:color="auto"/>
      </w:divBdr>
    </w:div>
    <w:div w:id="1721123695">
      <w:bodyDiv w:val="1"/>
      <w:marLeft w:val="0"/>
      <w:marRight w:val="0"/>
      <w:marTop w:val="0"/>
      <w:marBottom w:val="0"/>
      <w:divBdr>
        <w:top w:val="none" w:sz="0" w:space="0" w:color="auto"/>
        <w:left w:val="none" w:sz="0" w:space="0" w:color="auto"/>
        <w:bottom w:val="none" w:sz="0" w:space="0" w:color="auto"/>
        <w:right w:val="none" w:sz="0" w:space="0" w:color="auto"/>
      </w:divBdr>
    </w:div>
    <w:div w:id="1790398102">
      <w:bodyDiv w:val="1"/>
      <w:marLeft w:val="0"/>
      <w:marRight w:val="0"/>
      <w:marTop w:val="0"/>
      <w:marBottom w:val="0"/>
      <w:divBdr>
        <w:top w:val="none" w:sz="0" w:space="0" w:color="auto"/>
        <w:left w:val="none" w:sz="0" w:space="0" w:color="auto"/>
        <w:bottom w:val="none" w:sz="0" w:space="0" w:color="auto"/>
        <w:right w:val="none" w:sz="0" w:space="0" w:color="auto"/>
      </w:divBdr>
    </w:div>
    <w:div w:id="1837376637">
      <w:bodyDiv w:val="1"/>
      <w:marLeft w:val="0"/>
      <w:marRight w:val="0"/>
      <w:marTop w:val="0"/>
      <w:marBottom w:val="0"/>
      <w:divBdr>
        <w:top w:val="none" w:sz="0" w:space="0" w:color="auto"/>
        <w:left w:val="none" w:sz="0" w:space="0" w:color="auto"/>
        <w:bottom w:val="none" w:sz="0" w:space="0" w:color="auto"/>
        <w:right w:val="none" w:sz="0" w:space="0" w:color="auto"/>
      </w:divBdr>
    </w:div>
    <w:div w:id="1838689981">
      <w:bodyDiv w:val="1"/>
      <w:marLeft w:val="0"/>
      <w:marRight w:val="0"/>
      <w:marTop w:val="0"/>
      <w:marBottom w:val="0"/>
      <w:divBdr>
        <w:top w:val="none" w:sz="0" w:space="0" w:color="auto"/>
        <w:left w:val="none" w:sz="0" w:space="0" w:color="auto"/>
        <w:bottom w:val="none" w:sz="0" w:space="0" w:color="auto"/>
        <w:right w:val="none" w:sz="0" w:space="0" w:color="auto"/>
      </w:divBdr>
    </w:div>
    <w:div w:id="1921021633">
      <w:bodyDiv w:val="1"/>
      <w:marLeft w:val="0"/>
      <w:marRight w:val="0"/>
      <w:marTop w:val="0"/>
      <w:marBottom w:val="0"/>
      <w:divBdr>
        <w:top w:val="none" w:sz="0" w:space="0" w:color="auto"/>
        <w:left w:val="none" w:sz="0" w:space="0" w:color="auto"/>
        <w:bottom w:val="none" w:sz="0" w:space="0" w:color="auto"/>
        <w:right w:val="none" w:sz="0" w:space="0" w:color="auto"/>
      </w:divBdr>
    </w:div>
    <w:div w:id="1947423743">
      <w:bodyDiv w:val="1"/>
      <w:marLeft w:val="0"/>
      <w:marRight w:val="0"/>
      <w:marTop w:val="0"/>
      <w:marBottom w:val="0"/>
      <w:divBdr>
        <w:top w:val="none" w:sz="0" w:space="0" w:color="auto"/>
        <w:left w:val="none" w:sz="0" w:space="0" w:color="auto"/>
        <w:bottom w:val="none" w:sz="0" w:space="0" w:color="auto"/>
        <w:right w:val="none" w:sz="0" w:space="0" w:color="auto"/>
      </w:divBdr>
    </w:div>
    <w:div w:id="1983727397">
      <w:bodyDiv w:val="1"/>
      <w:marLeft w:val="0"/>
      <w:marRight w:val="0"/>
      <w:marTop w:val="0"/>
      <w:marBottom w:val="0"/>
      <w:divBdr>
        <w:top w:val="none" w:sz="0" w:space="0" w:color="auto"/>
        <w:left w:val="none" w:sz="0" w:space="0" w:color="auto"/>
        <w:bottom w:val="none" w:sz="0" w:space="0" w:color="auto"/>
        <w:right w:val="none" w:sz="0" w:space="0" w:color="auto"/>
      </w:divBdr>
    </w:div>
    <w:div w:id="2054495763">
      <w:bodyDiv w:val="1"/>
      <w:marLeft w:val="0"/>
      <w:marRight w:val="0"/>
      <w:marTop w:val="0"/>
      <w:marBottom w:val="0"/>
      <w:divBdr>
        <w:top w:val="none" w:sz="0" w:space="0" w:color="auto"/>
        <w:left w:val="none" w:sz="0" w:space="0" w:color="auto"/>
        <w:bottom w:val="none" w:sz="0" w:space="0" w:color="auto"/>
        <w:right w:val="none" w:sz="0" w:space="0" w:color="auto"/>
      </w:divBdr>
    </w:div>
    <w:div w:id="2075884270">
      <w:bodyDiv w:val="1"/>
      <w:marLeft w:val="0"/>
      <w:marRight w:val="0"/>
      <w:marTop w:val="0"/>
      <w:marBottom w:val="0"/>
      <w:divBdr>
        <w:top w:val="none" w:sz="0" w:space="0" w:color="auto"/>
        <w:left w:val="none" w:sz="0" w:space="0" w:color="auto"/>
        <w:bottom w:val="none" w:sz="0" w:space="0" w:color="auto"/>
        <w:right w:val="none" w:sz="0" w:space="0" w:color="auto"/>
      </w:divBdr>
      <w:divsChild>
        <w:div w:id="1217011631">
          <w:marLeft w:val="0"/>
          <w:marRight w:val="0"/>
          <w:marTop w:val="0"/>
          <w:marBottom w:val="0"/>
          <w:divBdr>
            <w:top w:val="none" w:sz="0" w:space="0" w:color="auto"/>
            <w:left w:val="none" w:sz="0" w:space="0" w:color="auto"/>
            <w:bottom w:val="none" w:sz="0" w:space="0" w:color="auto"/>
            <w:right w:val="none" w:sz="0" w:space="0" w:color="auto"/>
          </w:divBdr>
          <w:divsChild>
            <w:div w:id="1227717699">
              <w:marLeft w:val="0"/>
              <w:marRight w:val="0"/>
              <w:marTop w:val="0"/>
              <w:marBottom w:val="0"/>
              <w:divBdr>
                <w:top w:val="none" w:sz="0" w:space="0" w:color="auto"/>
                <w:left w:val="none" w:sz="0" w:space="0" w:color="auto"/>
                <w:bottom w:val="none" w:sz="0" w:space="0" w:color="auto"/>
                <w:right w:val="none" w:sz="0" w:space="0" w:color="auto"/>
              </w:divBdr>
              <w:divsChild>
                <w:div w:id="167760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174542">
      <w:bodyDiv w:val="1"/>
      <w:marLeft w:val="0"/>
      <w:marRight w:val="0"/>
      <w:marTop w:val="0"/>
      <w:marBottom w:val="0"/>
      <w:divBdr>
        <w:top w:val="none" w:sz="0" w:space="0" w:color="auto"/>
        <w:left w:val="none" w:sz="0" w:space="0" w:color="auto"/>
        <w:bottom w:val="none" w:sz="0" w:space="0" w:color="auto"/>
        <w:right w:val="none" w:sz="0" w:space="0" w:color="auto"/>
      </w:divBdr>
    </w:div>
    <w:div w:id="2094813372">
      <w:bodyDiv w:val="1"/>
      <w:marLeft w:val="0"/>
      <w:marRight w:val="0"/>
      <w:marTop w:val="0"/>
      <w:marBottom w:val="0"/>
      <w:divBdr>
        <w:top w:val="none" w:sz="0" w:space="0" w:color="auto"/>
        <w:left w:val="none" w:sz="0" w:space="0" w:color="auto"/>
        <w:bottom w:val="none" w:sz="0" w:space="0" w:color="auto"/>
        <w:right w:val="none" w:sz="0" w:space="0" w:color="auto"/>
      </w:divBdr>
    </w:div>
    <w:div w:id="211747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ica-challenge.csirt.muni.cz/submiss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ica-challenge.csirt.muni.cz/submissio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59074659D67A943A5BDE0EEB93F0394" ma:contentTypeVersion="18" ma:contentTypeDescription="Vytvoří nový dokument" ma:contentTypeScope="" ma:versionID="3e0ca1a3aa536a7d7a658c2d85d88b0b">
  <xsd:schema xmlns:xsd="http://www.w3.org/2001/XMLSchema" xmlns:xs="http://www.w3.org/2001/XMLSchema" xmlns:p="http://schemas.microsoft.com/office/2006/metadata/properties" xmlns:ns2="befeb967-a822-4783-9fbd-64287685d30b" xmlns:ns3="beaf100b-266d-443e-85a4-488fa23f9da5" targetNamespace="http://schemas.microsoft.com/office/2006/metadata/properties" ma:root="true" ma:fieldsID="70db457ec04288edf7f8293723a533bf" ns2:_="" ns3:_="">
    <xsd:import namespace="befeb967-a822-4783-9fbd-64287685d30b"/>
    <xsd:import namespace="beaf100b-266d-443e-85a4-488fa23f9da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feb967-a822-4783-9fbd-64287685d3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05144c32-5194-445f-8fa8-b47f4d440b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af100b-266d-443e-85a4-488fa23f9da5"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ff6bed54-2b99-4488-a176-6a9b044b0cb2}" ma:internalName="TaxCatchAll" ma:showField="CatchAllData" ma:web="beaf100b-266d-443e-85a4-488fa23f9d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eaf100b-266d-443e-85a4-488fa23f9da5" xsi:nil="true"/>
    <lcf76f155ced4ddcb4097134ff3c332f xmlns="befeb967-a822-4783-9fbd-64287685d30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7B0D2C-1B5A-4F1E-AE9E-20B085069799}">
  <ds:schemaRefs>
    <ds:schemaRef ds:uri="http://schemas.openxmlformats.org/officeDocument/2006/bibliography"/>
  </ds:schemaRefs>
</ds:datastoreItem>
</file>

<file path=customXml/itemProps2.xml><?xml version="1.0" encoding="utf-8"?>
<ds:datastoreItem xmlns:ds="http://schemas.openxmlformats.org/officeDocument/2006/customXml" ds:itemID="{783CF0BC-D1CB-4652-87E9-489F3E6AD14E}">
  <ds:schemaRefs>
    <ds:schemaRef ds:uri="http://schemas.microsoft.com/sharepoint/v3/contenttype/forms"/>
  </ds:schemaRefs>
</ds:datastoreItem>
</file>

<file path=customXml/itemProps3.xml><?xml version="1.0" encoding="utf-8"?>
<ds:datastoreItem xmlns:ds="http://schemas.openxmlformats.org/officeDocument/2006/customXml" ds:itemID="{A8019FD2-E02B-41EC-81C7-2F182282E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feb967-a822-4783-9fbd-64287685d30b"/>
    <ds:schemaRef ds:uri="beaf100b-266d-443e-85a4-488fa23f9d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071F5C-F8EC-45E0-BD1D-B8B054CD4486}">
  <ds:schemaRefs>
    <ds:schemaRef ds:uri="http://schemas.microsoft.com/office/2006/metadata/properties"/>
    <ds:schemaRef ds:uri="http://schemas.microsoft.com/office/infopath/2007/PartnerControls"/>
    <ds:schemaRef ds:uri="beaf100b-266d-443e-85a4-488fa23f9da5"/>
    <ds:schemaRef ds:uri="befeb967-a822-4783-9fbd-64287685d30b"/>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1080</Words>
  <Characters>6377</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Vážený pane, / Vážená paní,</vt:lpstr>
    </vt:vector>
  </TitlesOfParts>
  <Company>CEITEC</Company>
  <LinksUpToDate>false</LinksUpToDate>
  <CharactersWithSpaces>7443</CharactersWithSpaces>
  <SharedDoc>false</SharedDoc>
  <HLinks>
    <vt:vector size="12" baseType="variant">
      <vt:variant>
        <vt:i4>4653146</vt:i4>
      </vt:variant>
      <vt:variant>
        <vt:i4>3</vt:i4>
      </vt:variant>
      <vt:variant>
        <vt:i4>0</vt:i4>
      </vt:variant>
      <vt:variant>
        <vt:i4>5</vt:i4>
      </vt:variant>
      <vt:variant>
        <vt:lpwstr>https://aica-challenge.csirt.muni.cz/submission/</vt:lpwstr>
      </vt:variant>
      <vt:variant>
        <vt:lpwstr>final-evaluation</vt:lpwstr>
      </vt:variant>
      <vt:variant>
        <vt:i4>4653146</vt:i4>
      </vt:variant>
      <vt:variant>
        <vt:i4>0</vt:i4>
      </vt:variant>
      <vt:variant>
        <vt:i4>0</vt:i4>
      </vt:variant>
      <vt:variant>
        <vt:i4>5</vt:i4>
      </vt:variant>
      <vt:variant>
        <vt:lpwstr>https://aica-challenge.csirt.muni.cz/submission/</vt:lpwstr>
      </vt:variant>
      <vt:variant>
        <vt:lpwstr>final-evaluation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Vážený pane, / Vážená paní,</dc:title>
  <dc:subject/>
  <dc:creator>Sieberova</dc:creator>
  <cp:keywords/>
  <cp:lastModifiedBy>Nikol Zrebná</cp:lastModifiedBy>
  <cp:revision>3</cp:revision>
  <cp:lastPrinted>2018-12-04T19:39:00Z</cp:lastPrinted>
  <dcterms:created xsi:type="dcterms:W3CDTF">2025-12-12T14:02:00Z</dcterms:created>
  <dcterms:modified xsi:type="dcterms:W3CDTF">2025-12-17T08:01:00Z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0x010100559074659D67A943A5BDE0EEB93F0394</vt:lpwstr>
  </property>
</Properties>
</file>