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B5C6" w14:textId="77777777" w:rsidR="004A4C39" w:rsidRDefault="004A4C39" w:rsidP="00C71639">
      <w:pPr>
        <w:suppressAutoHyphens/>
        <w:jc w:val="center"/>
        <w:rPr>
          <w:rFonts w:ascii="Arial" w:hAnsi="Arial" w:cs="Arial"/>
          <w:b/>
          <w:color w:val="00B050"/>
        </w:rPr>
      </w:pPr>
    </w:p>
    <w:p w14:paraId="06133DFA" w14:textId="39EA8172"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2B3D4489"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687B15C2"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54FE9316" w14:textId="77777777" w:rsidR="00C71639" w:rsidRPr="00C122C9" w:rsidRDefault="00C71639" w:rsidP="00C71639">
      <w:pPr>
        <w:suppressAutoHyphens/>
        <w:spacing w:before="40" w:after="60"/>
        <w:jc w:val="both"/>
        <w:rPr>
          <w:rFonts w:ascii="Arial" w:hAnsi="Arial" w:cs="Arial"/>
        </w:rPr>
      </w:pPr>
    </w:p>
    <w:p w14:paraId="455D8424" w14:textId="77777777" w:rsidR="00C71639" w:rsidRPr="00926127" w:rsidRDefault="00C71639" w:rsidP="00C71639">
      <w:pPr>
        <w:suppressAutoHyphens/>
        <w:spacing w:before="40" w:after="60"/>
        <w:jc w:val="both"/>
        <w:rPr>
          <w:rFonts w:ascii="Arial" w:hAnsi="Arial" w:cs="Arial"/>
        </w:rPr>
      </w:pPr>
    </w:p>
    <w:p w14:paraId="2FA3280E"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214465CC"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58020C3D" w14:textId="77777777"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Fryštátská 72/1, 733 24 Karviná Fryštát</w:t>
      </w:r>
    </w:p>
    <w:p w14:paraId="02930A1E" w14:textId="77777777" w:rsidR="006D018F" w:rsidRPr="00926127" w:rsidRDefault="006D018F" w:rsidP="006D018F">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2C7BF1">
        <w:rPr>
          <w:rFonts w:ascii="Arial" w:hAnsi="Arial" w:cs="Arial"/>
          <w:color w:val="000000" w:themeColor="text1"/>
          <w:sz w:val="20"/>
        </w:rPr>
        <w:t>Ing. Janem Wolfem</w:t>
      </w:r>
      <w:r w:rsidRPr="00926127">
        <w:rPr>
          <w:rFonts w:ascii="Arial" w:hAnsi="Arial" w:cs="Arial"/>
          <w:sz w:val="20"/>
          <w:szCs w:val="20"/>
        </w:rPr>
        <w:t>, primátorem města</w:t>
      </w:r>
    </w:p>
    <w:p w14:paraId="5DF7C8FC" w14:textId="77777777" w:rsidR="006D018F" w:rsidRPr="007E06CD" w:rsidRDefault="006D018F" w:rsidP="006D018F">
      <w:pPr>
        <w:pStyle w:val="Normln0"/>
        <w:tabs>
          <w:tab w:val="num" w:pos="567"/>
          <w:tab w:val="left" w:pos="3119"/>
        </w:tabs>
        <w:spacing w:after="60" w:line="240" w:lineRule="auto"/>
        <w:ind w:left="567" w:hanging="567"/>
        <w:jc w:val="both"/>
        <w:rPr>
          <w:rFonts w:ascii="Arial" w:hAnsi="Arial" w:cs="Arial"/>
          <w:sz w:val="20"/>
        </w:rPr>
      </w:pPr>
      <w:r w:rsidRPr="007E06CD">
        <w:rPr>
          <w:rFonts w:ascii="Arial" w:hAnsi="Arial" w:cs="Arial"/>
          <w:sz w:val="20"/>
        </w:rPr>
        <w:tab/>
        <w:t>k podpisu smlouvy oprávněna na základě pověření ze dne 4.1.2021: Ing. Jana Maierová, MPA,</w:t>
      </w:r>
      <w:r w:rsidRPr="007E06CD">
        <w:rPr>
          <w:rFonts w:ascii="Arial" w:hAnsi="Arial" w:cs="Arial"/>
          <w:i/>
          <w:sz w:val="20"/>
        </w:rPr>
        <w:t xml:space="preserve"> </w:t>
      </w:r>
      <w:r w:rsidRPr="007E06CD">
        <w:rPr>
          <w:rFonts w:ascii="Arial" w:hAnsi="Arial" w:cs="Arial"/>
          <w:iCs/>
          <w:sz w:val="20"/>
        </w:rPr>
        <w:t>vedoucí Odboru komunálních služeb</w:t>
      </w:r>
      <w:r w:rsidRPr="007E06CD">
        <w:rPr>
          <w:rFonts w:ascii="Arial" w:hAnsi="Arial" w:cs="Arial"/>
          <w:sz w:val="20"/>
        </w:rPr>
        <w:t xml:space="preserve">  </w:t>
      </w:r>
    </w:p>
    <w:p w14:paraId="05E64C36" w14:textId="77777777" w:rsidR="006D018F" w:rsidRPr="007E06CD" w:rsidRDefault="006D018F" w:rsidP="00795A49">
      <w:pPr>
        <w:pStyle w:val="Normln0"/>
        <w:tabs>
          <w:tab w:val="num" w:pos="567"/>
          <w:tab w:val="left" w:pos="3119"/>
        </w:tabs>
        <w:spacing w:line="240" w:lineRule="auto"/>
        <w:ind w:left="567" w:hanging="567"/>
        <w:jc w:val="both"/>
        <w:rPr>
          <w:rFonts w:ascii="Arial" w:hAnsi="Arial" w:cs="Arial"/>
          <w:sz w:val="20"/>
        </w:rPr>
      </w:pPr>
      <w:r w:rsidRPr="007E06CD">
        <w:rPr>
          <w:rFonts w:ascii="Arial" w:hAnsi="Arial" w:cs="Arial"/>
          <w:sz w:val="20"/>
        </w:rPr>
        <w:tab/>
        <w:t>jednání ve věcech:</w:t>
      </w:r>
    </w:p>
    <w:p w14:paraId="6F0663DE" w14:textId="26D5C2CF" w:rsidR="006D018F" w:rsidRPr="007E06CD" w:rsidRDefault="006D018F" w:rsidP="00795A49">
      <w:pPr>
        <w:pStyle w:val="Normln0"/>
        <w:numPr>
          <w:ilvl w:val="0"/>
          <w:numId w:val="8"/>
        </w:numPr>
        <w:tabs>
          <w:tab w:val="left" w:pos="851"/>
        </w:tabs>
        <w:spacing w:line="240" w:lineRule="auto"/>
        <w:ind w:hanging="153"/>
        <w:jc w:val="both"/>
        <w:rPr>
          <w:rFonts w:ascii="Arial" w:hAnsi="Arial" w:cs="Arial"/>
          <w:sz w:val="20"/>
        </w:rPr>
      </w:pPr>
      <w:r w:rsidRPr="007E06CD">
        <w:rPr>
          <w:rFonts w:ascii="Arial" w:hAnsi="Arial" w:cs="Arial"/>
          <w:sz w:val="20"/>
        </w:rPr>
        <w:t xml:space="preserve">smluvních: </w:t>
      </w:r>
      <w:r w:rsidRPr="007E06CD">
        <w:rPr>
          <w:rFonts w:ascii="Arial" w:hAnsi="Arial" w:cs="Arial"/>
          <w:sz w:val="20"/>
        </w:rPr>
        <w:tab/>
      </w:r>
      <w:r w:rsidRPr="007E06CD">
        <w:rPr>
          <w:rFonts w:ascii="Arial" w:hAnsi="Arial" w:cs="Arial"/>
          <w:sz w:val="20"/>
        </w:rPr>
        <w:tab/>
      </w:r>
      <w:r w:rsidRPr="007E06CD">
        <w:rPr>
          <w:rFonts w:ascii="Arial" w:hAnsi="Arial" w:cs="Arial"/>
          <w:sz w:val="20"/>
        </w:rPr>
        <w:tab/>
      </w:r>
      <w:proofErr w:type="spellStart"/>
      <w:r w:rsidR="00795A49">
        <w:rPr>
          <w:rFonts w:ascii="Arial" w:hAnsi="Arial" w:cs="Arial"/>
          <w:sz w:val="20"/>
        </w:rPr>
        <w:t>xxxxx</w:t>
      </w:r>
      <w:proofErr w:type="spellEnd"/>
      <w:r w:rsidRPr="007E06CD">
        <w:rPr>
          <w:rFonts w:ascii="Arial" w:hAnsi="Arial" w:cs="Arial"/>
          <w:sz w:val="20"/>
        </w:rPr>
        <w:t xml:space="preserve">  </w:t>
      </w:r>
    </w:p>
    <w:p w14:paraId="63323AF3" w14:textId="111E0977" w:rsidR="006D018F" w:rsidRPr="007E06CD" w:rsidRDefault="00795A49" w:rsidP="00795A49">
      <w:pPr>
        <w:ind w:left="2835" w:firstLine="705"/>
        <w:rPr>
          <w:rFonts w:ascii="Arial" w:hAnsi="Arial" w:cs="Arial"/>
        </w:rPr>
      </w:pPr>
      <w:proofErr w:type="spellStart"/>
      <w:r>
        <w:rPr>
          <w:rFonts w:ascii="Arial" w:hAnsi="Arial" w:cs="Arial"/>
        </w:rPr>
        <w:t>xxxxx</w:t>
      </w:r>
      <w:proofErr w:type="spellEnd"/>
    </w:p>
    <w:p w14:paraId="190C6D7F" w14:textId="1F696DD5" w:rsidR="006D018F" w:rsidRDefault="006D018F" w:rsidP="00795A49">
      <w:pPr>
        <w:pStyle w:val="Odstavecseseznamem"/>
        <w:numPr>
          <w:ilvl w:val="0"/>
          <w:numId w:val="8"/>
        </w:numPr>
        <w:suppressAutoHyphens/>
        <w:ind w:left="851" w:hanging="284"/>
        <w:jc w:val="both"/>
        <w:rPr>
          <w:rFonts w:ascii="Arial" w:hAnsi="Arial" w:cs="Arial"/>
        </w:rPr>
      </w:pPr>
      <w:r w:rsidRPr="007E06CD">
        <w:rPr>
          <w:rFonts w:ascii="Arial" w:hAnsi="Arial" w:cs="Arial"/>
        </w:rPr>
        <w:t>technických:</w:t>
      </w:r>
      <w:r w:rsidRPr="007E06CD">
        <w:rPr>
          <w:rFonts w:ascii="Arial" w:hAnsi="Arial" w:cs="Arial"/>
        </w:rPr>
        <w:tab/>
      </w:r>
      <w:r w:rsidRPr="007E06CD">
        <w:rPr>
          <w:rFonts w:ascii="Arial" w:hAnsi="Arial" w:cs="Arial"/>
        </w:rPr>
        <w:tab/>
      </w:r>
      <w:r w:rsidRPr="007E06CD">
        <w:rPr>
          <w:rFonts w:ascii="Arial" w:hAnsi="Arial" w:cs="Arial"/>
        </w:rPr>
        <w:tab/>
      </w:r>
      <w:proofErr w:type="spellStart"/>
      <w:r w:rsidR="00795A49">
        <w:rPr>
          <w:rFonts w:ascii="Arial" w:hAnsi="Arial" w:cs="Arial"/>
        </w:rPr>
        <w:t>xxxxx</w:t>
      </w:r>
      <w:proofErr w:type="spellEnd"/>
      <w:r w:rsidRPr="007B5C93">
        <w:rPr>
          <w:rFonts w:ascii="Arial" w:hAnsi="Arial" w:cs="Arial"/>
        </w:rPr>
        <w:t xml:space="preserve"> </w:t>
      </w:r>
    </w:p>
    <w:p w14:paraId="0CD16639" w14:textId="01CA41F1" w:rsidR="006D018F" w:rsidRPr="007B5C93" w:rsidRDefault="00795A49" w:rsidP="00795A49">
      <w:pPr>
        <w:pStyle w:val="Odstavecseseznamem"/>
        <w:suppressAutoHyphens/>
        <w:ind w:left="2975" w:firstLine="565"/>
        <w:jc w:val="both"/>
        <w:rPr>
          <w:rFonts w:ascii="Arial" w:hAnsi="Arial" w:cs="Arial"/>
        </w:rPr>
      </w:pPr>
      <w:proofErr w:type="spellStart"/>
      <w:r>
        <w:rPr>
          <w:rFonts w:ascii="Arial" w:hAnsi="Arial" w:cs="Arial"/>
        </w:rPr>
        <w:t>xxxxx</w:t>
      </w:r>
      <w:proofErr w:type="spellEnd"/>
    </w:p>
    <w:p w14:paraId="2D34E070" w14:textId="7E56F9D5" w:rsidR="00795A49" w:rsidRDefault="00795A49" w:rsidP="00795A49">
      <w:pPr>
        <w:suppressAutoHyphens/>
        <w:ind w:left="3537"/>
        <w:jc w:val="both"/>
        <w:rPr>
          <w:rFonts w:ascii="Arial" w:hAnsi="Arial" w:cs="Arial"/>
        </w:rPr>
      </w:pPr>
      <w:proofErr w:type="spellStart"/>
      <w:r>
        <w:rPr>
          <w:rFonts w:ascii="Arial" w:hAnsi="Arial" w:cs="Arial"/>
        </w:rPr>
        <w:t>xxxxx</w:t>
      </w:r>
      <w:proofErr w:type="spellEnd"/>
    </w:p>
    <w:p w14:paraId="584B5E50" w14:textId="7EF6D888" w:rsidR="006D018F" w:rsidRPr="00CC1067" w:rsidRDefault="00795A49" w:rsidP="006D018F">
      <w:pPr>
        <w:suppressAutoHyphens/>
        <w:spacing w:after="80"/>
        <w:ind w:left="3537"/>
        <w:jc w:val="both"/>
        <w:rPr>
          <w:rFonts w:ascii="Arial" w:hAnsi="Arial" w:cs="Arial"/>
        </w:rPr>
      </w:pPr>
      <w:proofErr w:type="spellStart"/>
      <w:r>
        <w:rPr>
          <w:rFonts w:ascii="Arial" w:hAnsi="Arial" w:cs="Arial"/>
        </w:rPr>
        <w:t>xxxxx</w:t>
      </w:r>
      <w:proofErr w:type="spellEnd"/>
    </w:p>
    <w:p w14:paraId="5E6E1973" w14:textId="77777777" w:rsidR="006D018F" w:rsidRPr="00926127" w:rsidRDefault="006D018F" w:rsidP="006D018F">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00297534</w:t>
      </w:r>
    </w:p>
    <w:p w14:paraId="40D32A51" w14:textId="77777777" w:rsidR="006D018F" w:rsidRPr="00554856" w:rsidRDefault="006D018F" w:rsidP="006D018F">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hyperlink r:id="rId7" w:history="1">
        <w:r w:rsidRPr="00554856">
          <w:rPr>
            <w:rFonts w:ascii="Arial" w:hAnsi="Arial" w:cs="Arial"/>
            <w:sz w:val="20"/>
            <w:szCs w:val="20"/>
          </w:rPr>
          <w:t>CZ699007109</w:t>
        </w:r>
      </w:hyperlink>
    </w:p>
    <w:p w14:paraId="000B4198" w14:textId="203BB6A3" w:rsidR="006D018F" w:rsidRPr="00926127" w:rsidRDefault="006D018F" w:rsidP="006D018F">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proofErr w:type="spellStart"/>
      <w:r w:rsidR="00795A49">
        <w:rPr>
          <w:rFonts w:ascii="Arial" w:hAnsi="Arial" w:cs="Arial"/>
          <w:color w:val="000000" w:themeColor="text1"/>
          <w:sz w:val="20"/>
        </w:rPr>
        <w:t>xxxxx</w:t>
      </w:r>
      <w:proofErr w:type="spellEnd"/>
    </w:p>
    <w:p w14:paraId="4AE0015E" w14:textId="3AEAD0A0" w:rsidR="006D018F" w:rsidRPr="00926127" w:rsidRDefault="006D018F" w:rsidP="006D018F">
      <w:pPr>
        <w:pStyle w:val="Zkladntext"/>
        <w:tabs>
          <w:tab w:val="left" w:pos="0"/>
          <w:tab w:val="num" w:pos="567"/>
        </w:tabs>
        <w:spacing w:after="120"/>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roofErr w:type="spellStart"/>
      <w:r w:rsidR="00795A49">
        <w:rPr>
          <w:rFonts w:ascii="Arial" w:hAnsi="Arial" w:cs="Arial"/>
          <w:bCs/>
          <w:color w:val="000000" w:themeColor="text1"/>
          <w:sz w:val="20"/>
        </w:rPr>
        <w:t>xxxxx</w:t>
      </w:r>
      <w:proofErr w:type="spellEnd"/>
      <w:r w:rsidRPr="00926127">
        <w:rPr>
          <w:rFonts w:ascii="Arial" w:hAnsi="Arial" w:cs="Arial"/>
          <w:sz w:val="20"/>
          <w:szCs w:val="20"/>
        </w:rPr>
        <w:tab/>
      </w:r>
    </w:p>
    <w:p w14:paraId="1B132909" w14:textId="77777777" w:rsidR="00C71639" w:rsidRPr="00926127" w:rsidRDefault="00C71639" w:rsidP="00C71639">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491A01EE"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05C8E221"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0697B73A" w14:textId="77777777" w:rsidR="00C71639" w:rsidRPr="00926127" w:rsidRDefault="00C71639" w:rsidP="00C71639">
      <w:pPr>
        <w:spacing w:before="40" w:after="40"/>
        <w:ind w:left="567" w:hanging="567"/>
        <w:rPr>
          <w:rFonts w:ascii="Arial" w:hAnsi="Arial" w:cs="Arial"/>
          <w:b/>
          <w:bCs/>
        </w:rPr>
      </w:pPr>
    </w:p>
    <w:p w14:paraId="055CD822" w14:textId="379CE0F6"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6D018F">
        <w:rPr>
          <w:sz w:val="20"/>
          <w:szCs w:val="20"/>
        </w:rPr>
        <w:t>FMIB, s.r.o.</w:t>
      </w:r>
      <w:r w:rsidRPr="00926127">
        <w:rPr>
          <w:sz w:val="20"/>
          <w:szCs w:val="20"/>
        </w:rPr>
        <w:tab/>
      </w:r>
      <w:r w:rsidRPr="00926127">
        <w:rPr>
          <w:sz w:val="20"/>
          <w:szCs w:val="20"/>
        </w:rPr>
        <w:tab/>
      </w:r>
      <w:r w:rsidRPr="00926127">
        <w:rPr>
          <w:sz w:val="20"/>
          <w:szCs w:val="20"/>
        </w:rPr>
        <w:tab/>
      </w:r>
      <w:r w:rsidRPr="00926127">
        <w:rPr>
          <w:sz w:val="20"/>
          <w:szCs w:val="20"/>
        </w:rPr>
        <w:tab/>
      </w:r>
    </w:p>
    <w:p w14:paraId="32169AEE" w14:textId="730AC7AC" w:rsidR="006D018F" w:rsidRPr="00CF3A69" w:rsidRDefault="00C71639" w:rsidP="006D018F">
      <w:pPr>
        <w:ind w:left="567"/>
        <w:rPr>
          <w:rFonts w:ascii="Arial" w:hAnsi="Arial" w:cs="Arial"/>
        </w:rPr>
      </w:pPr>
      <w:r w:rsidRPr="00926127">
        <w:rPr>
          <w:rFonts w:ascii="Arial" w:hAnsi="Arial" w:cs="Arial"/>
        </w:rPr>
        <w:t xml:space="preserve">zapsána </w:t>
      </w:r>
      <w:r w:rsidR="006D018F" w:rsidRPr="00CF3A69">
        <w:rPr>
          <w:rFonts w:ascii="Arial" w:hAnsi="Arial" w:cs="Arial"/>
        </w:rPr>
        <w:t>v obchodním rejstříku vedeným Krajským soudem v Ostravě vložka C, oddíl 27033</w:t>
      </w:r>
    </w:p>
    <w:p w14:paraId="6461D274" w14:textId="7D295A4A" w:rsidR="006D018F" w:rsidRPr="0099353A" w:rsidRDefault="006D018F" w:rsidP="006D018F">
      <w:pPr>
        <w:ind w:left="567"/>
        <w:rPr>
          <w:rFonts w:ascii="Arial" w:hAnsi="Arial" w:cs="Arial"/>
        </w:rPr>
      </w:pPr>
      <w:r w:rsidRPr="00CF3A69">
        <w:rPr>
          <w:rFonts w:ascii="Arial" w:hAnsi="Arial" w:cs="Arial"/>
        </w:rPr>
        <w:t>sídlo:</w:t>
      </w:r>
      <w:r w:rsidRPr="00CF3A69">
        <w:rPr>
          <w:rFonts w:ascii="Arial" w:hAnsi="Arial" w:cs="Arial"/>
        </w:rPr>
        <w:tab/>
      </w:r>
      <w:r w:rsidRPr="00CF3A69">
        <w:rPr>
          <w:rFonts w:ascii="Arial" w:hAnsi="Arial" w:cs="Arial"/>
        </w:rPr>
        <w:tab/>
      </w:r>
      <w:r w:rsidRPr="00CF3A69">
        <w:rPr>
          <w:rFonts w:ascii="Arial" w:hAnsi="Arial" w:cs="Arial"/>
        </w:rPr>
        <w:tab/>
      </w:r>
      <w:r w:rsidRPr="00CF3A69">
        <w:rPr>
          <w:rFonts w:ascii="Arial" w:hAnsi="Arial" w:cs="Arial"/>
        </w:rPr>
        <w:tab/>
        <w:t xml:space="preserve">Moravská 758/95, 700 30 </w:t>
      </w:r>
      <w:proofErr w:type="gramStart"/>
      <w:r w:rsidRPr="00CF3A69">
        <w:rPr>
          <w:rFonts w:ascii="Arial" w:hAnsi="Arial" w:cs="Arial"/>
        </w:rPr>
        <w:t>Ostrava - Jih</w:t>
      </w:r>
      <w:proofErr w:type="gramEnd"/>
    </w:p>
    <w:p w14:paraId="17D3A800" w14:textId="77777777" w:rsidR="006D018F" w:rsidRPr="0099353A" w:rsidRDefault="006D018F" w:rsidP="006D018F">
      <w:pPr>
        <w:ind w:left="567"/>
        <w:rPr>
          <w:rFonts w:ascii="Arial" w:hAnsi="Arial" w:cs="Arial"/>
        </w:rPr>
      </w:pPr>
      <w:r w:rsidRPr="00CF3A69">
        <w:rPr>
          <w:rFonts w:ascii="Arial" w:hAnsi="Arial" w:cs="Arial"/>
        </w:rPr>
        <w:t xml:space="preserve">IČ: </w:t>
      </w:r>
      <w:r w:rsidRPr="00CF3A69">
        <w:rPr>
          <w:rFonts w:ascii="Arial" w:hAnsi="Arial" w:cs="Arial"/>
        </w:rPr>
        <w:tab/>
      </w:r>
      <w:r w:rsidRPr="00CF3A69">
        <w:rPr>
          <w:rFonts w:ascii="Arial" w:hAnsi="Arial" w:cs="Arial"/>
        </w:rPr>
        <w:tab/>
      </w:r>
      <w:r w:rsidRPr="00CF3A69">
        <w:rPr>
          <w:rFonts w:ascii="Arial" w:hAnsi="Arial" w:cs="Arial"/>
        </w:rPr>
        <w:tab/>
      </w:r>
      <w:r w:rsidRPr="00CF3A69">
        <w:rPr>
          <w:rFonts w:ascii="Arial" w:hAnsi="Arial" w:cs="Arial"/>
        </w:rPr>
        <w:tab/>
        <w:t>259 08 898</w:t>
      </w:r>
    </w:p>
    <w:p w14:paraId="2DE0C525" w14:textId="77777777" w:rsidR="006D018F" w:rsidRPr="0099353A" w:rsidRDefault="006D018F" w:rsidP="006D018F">
      <w:pPr>
        <w:ind w:left="567"/>
        <w:rPr>
          <w:rFonts w:ascii="Arial" w:hAnsi="Arial" w:cs="Arial"/>
        </w:rPr>
      </w:pPr>
      <w:r w:rsidRPr="00CF3A69">
        <w:rPr>
          <w:rFonts w:ascii="Arial" w:hAnsi="Arial" w:cs="Arial"/>
        </w:rPr>
        <w:t xml:space="preserve">DIČ: </w:t>
      </w:r>
      <w:r w:rsidRPr="00CF3A69">
        <w:rPr>
          <w:rFonts w:ascii="Arial" w:hAnsi="Arial" w:cs="Arial"/>
        </w:rPr>
        <w:tab/>
      </w:r>
      <w:r w:rsidRPr="00CF3A69">
        <w:rPr>
          <w:rFonts w:ascii="Arial" w:hAnsi="Arial" w:cs="Arial"/>
        </w:rPr>
        <w:tab/>
      </w:r>
      <w:r w:rsidRPr="00CF3A69">
        <w:rPr>
          <w:rFonts w:ascii="Arial" w:hAnsi="Arial" w:cs="Arial"/>
        </w:rPr>
        <w:tab/>
      </w:r>
      <w:r w:rsidRPr="00CF3A69">
        <w:rPr>
          <w:rFonts w:ascii="Arial" w:hAnsi="Arial" w:cs="Arial"/>
        </w:rPr>
        <w:tab/>
        <w:t>CZ25908898</w:t>
      </w:r>
    </w:p>
    <w:p w14:paraId="22F7D850" w14:textId="77777777" w:rsidR="006D018F" w:rsidRPr="006D018F" w:rsidRDefault="006D018F" w:rsidP="006D018F">
      <w:pPr>
        <w:spacing w:after="60"/>
        <w:ind w:left="567"/>
        <w:rPr>
          <w:rFonts w:ascii="Arial" w:hAnsi="Arial" w:cs="Arial"/>
          <w:iCs/>
        </w:rPr>
      </w:pPr>
      <w:r w:rsidRPr="006D018F">
        <w:rPr>
          <w:rFonts w:ascii="Arial" w:hAnsi="Arial" w:cs="Arial"/>
          <w:iCs/>
        </w:rPr>
        <w:t xml:space="preserve">zastoupen: </w:t>
      </w:r>
      <w:r w:rsidRPr="006D018F">
        <w:rPr>
          <w:rFonts w:ascii="Arial" w:hAnsi="Arial" w:cs="Arial"/>
          <w:iCs/>
        </w:rPr>
        <w:tab/>
      </w:r>
      <w:r w:rsidRPr="006D018F">
        <w:rPr>
          <w:rFonts w:ascii="Arial" w:hAnsi="Arial" w:cs="Arial"/>
          <w:iCs/>
        </w:rPr>
        <w:tab/>
      </w:r>
      <w:r w:rsidRPr="006D018F">
        <w:rPr>
          <w:rFonts w:ascii="Arial" w:hAnsi="Arial" w:cs="Arial"/>
          <w:iCs/>
        </w:rPr>
        <w:tab/>
        <w:t>Ing. Jiří Hloušek, jednatel</w:t>
      </w:r>
    </w:p>
    <w:p w14:paraId="19322D90" w14:textId="77777777" w:rsidR="006D018F" w:rsidRPr="0099353A" w:rsidRDefault="006D018F" w:rsidP="006D018F">
      <w:pPr>
        <w:ind w:left="567"/>
        <w:rPr>
          <w:rFonts w:ascii="Arial" w:hAnsi="Arial" w:cs="Arial"/>
        </w:rPr>
      </w:pPr>
      <w:r w:rsidRPr="0099353A">
        <w:rPr>
          <w:rFonts w:ascii="Arial" w:hAnsi="Arial" w:cs="Arial"/>
        </w:rPr>
        <w:t>kontaktní osoby:</w:t>
      </w:r>
    </w:p>
    <w:p w14:paraId="350A9F24" w14:textId="7242F90D" w:rsidR="006D018F" w:rsidRPr="0099353A" w:rsidRDefault="006D018F" w:rsidP="006D018F">
      <w:pPr>
        <w:ind w:left="567"/>
        <w:rPr>
          <w:rFonts w:ascii="Arial" w:hAnsi="Arial" w:cs="Arial"/>
        </w:rPr>
      </w:pPr>
      <w:r w:rsidRPr="0099353A">
        <w:rPr>
          <w:rFonts w:ascii="Arial" w:hAnsi="Arial" w:cs="Arial"/>
        </w:rPr>
        <w:t xml:space="preserve">ve věcech smluvních: </w:t>
      </w:r>
      <w:r w:rsidRPr="0099353A">
        <w:rPr>
          <w:rFonts w:ascii="Arial" w:hAnsi="Arial" w:cs="Arial"/>
        </w:rPr>
        <w:tab/>
      </w:r>
      <w:r w:rsidRPr="0099353A">
        <w:rPr>
          <w:rFonts w:ascii="Arial" w:hAnsi="Arial" w:cs="Arial"/>
        </w:rPr>
        <w:tab/>
      </w:r>
      <w:proofErr w:type="spellStart"/>
      <w:r w:rsidR="00795A49">
        <w:rPr>
          <w:rFonts w:ascii="Arial" w:hAnsi="Arial" w:cs="Arial"/>
        </w:rPr>
        <w:t>xxxxx</w:t>
      </w:r>
      <w:proofErr w:type="spellEnd"/>
    </w:p>
    <w:p w14:paraId="7387F9E6" w14:textId="6B6FD4BA" w:rsidR="006D018F" w:rsidRPr="0099353A" w:rsidRDefault="006D018F" w:rsidP="006D018F">
      <w:pPr>
        <w:ind w:left="567"/>
        <w:rPr>
          <w:rFonts w:ascii="Arial" w:hAnsi="Arial" w:cs="Arial"/>
        </w:rPr>
      </w:pPr>
      <w:r w:rsidRPr="00CF3A69">
        <w:rPr>
          <w:rFonts w:ascii="Arial" w:hAnsi="Arial" w:cs="Arial"/>
        </w:rPr>
        <w:t xml:space="preserve">ve věcech technických: </w:t>
      </w:r>
      <w:r w:rsidRPr="00CF3A69">
        <w:rPr>
          <w:rFonts w:ascii="Arial" w:hAnsi="Arial" w:cs="Arial"/>
        </w:rPr>
        <w:tab/>
      </w:r>
      <w:r w:rsidRPr="00CF3A69">
        <w:rPr>
          <w:rFonts w:ascii="Arial" w:hAnsi="Arial" w:cs="Arial"/>
        </w:rPr>
        <w:tab/>
      </w:r>
      <w:proofErr w:type="spellStart"/>
      <w:r w:rsidR="00795A49">
        <w:rPr>
          <w:rFonts w:ascii="Arial" w:hAnsi="Arial" w:cs="Arial"/>
        </w:rPr>
        <w:t>xxxxx</w:t>
      </w:r>
      <w:proofErr w:type="spellEnd"/>
    </w:p>
    <w:p w14:paraId="428AD3E2" w14:textId="4EFE45F1" w:rsidR="006D018F" w:rsidRPr="00CF3A69" w:rsidRDefault="006D018F" w:rsidP="006D018F">
      <w:pPr>
        <w:ind w:left="567"/>
        <w:rPr>
          <w:rFonts w:ascii="Arial" w:hAnsi="Arial" w:cs="Arial"/>
        </w:rPr>
      </w:pPr>
      <w:r w:rsidRPr="00CF3A69">
        <w:rPr>
          <w:rFonts w:ascii="Arial" w:hAnsi="Arial" w:cs="Arial"/>
        </w:rPr>
        <w:t xml:space="preserve">tel.: </w:t>
      </w:r>
      <w:r w:rsidRPr="00CF3A69">
        <w:rPr>
          <w:rFonts w:ascii="Arial" w:hAnsi="Arial" w:cs="Arial"/>
        </w:rPr>
        <w:tab/>
      </w:r>
      <w:r w:rsidRPr="00CF3A69">
        <w:rPr>
          <w:rFonts w:ascii="Arial" w:hAnsi="Arial" w:cs="Arial"/>
        </w:rPr>
        <w:tab/>
      </w:r>
      <w:r w:rsidRPr="00CF3A69">
        <w:rPr>
          <w:rFonts w:ascii="Arial" w:hAnsi="Arial" w:cs="Arial"/>
        </w:rPr>
        <w:tab/>
      </w:r>
      <w:r w:rsidRPr="00CF3A69">
        <w:rPr>
          <w:rFonts w:ascii="Arial" w:hAnsi="Arial" w:cs="Arial"/>
        </w:rPr>
        <w:tab/>
      </w:r>
      <w:proofErr w:type="spellStart"/>
      <w:r w:rsidR="00795A49">
        <w:rPr>
          <w:rFonts w:ascii="Arial" w:hAnsi="Arial" w:cs="Arial"/>
        </w:rPr>
        <w:t>xxxxx</w:t>
      </w:r>
      <w:proofErr w:type="spellEnd"/>
    </w:p>
    <w:p w14:paraId="62EF4B28" w14:textId="1E9952F3" w:rsidR="006D018F" w:rsidRPr="00CF3A69" w:rsidRDefault="006D018F" w:rsidP="00DF1B77">
      <w:pPr>
        <w:spacing w:after="120"/>
        <w:ind w:left="567"/>
        <w:rPr>
          <w:rFonts w:ascii="Arial" w:hAnsi="Arial" w:cs="Arial"/>
        </w:rPr>
      </w:pPr>
      <w:r w:rsidRPr="00CF3A69">
        <w:rPr>
          <w:rFonts w:ascii="Arial" w:hAnsi="Arial" w:cs="Arial"/>
        </w:rPr>
        <w:t xml:space="preserve">e-mail: </w:t>
      </w:r>
      <w:r w:rsidRPr="00CF3A69">
        <w:rPr>
          <w:rFonts w:ascii="Arial" w:hAnsi="Arial" w:cs="Arial"/>
        </w:rPr>
        <w:tab/>
      </w:r>
      <w:r w:rsidRPr="00CF3A69">
        <w:rPr>
          <w:rFonts w:ascii="Arial" w:hAnsi="Arial" w:cs="Arial"/>
        </w:rPr>
        <w:tab/>
      </w:r>
      <w:r w:rsidRPr="00CF3A69">
        <w:rPr>
          <w:rFonts w:ascii="Arial" w:hAnsi="Arial" w:cs="Arial"/>
        </w:rPr>
        <w:tab/>
      </w:r>
      <w:r w:rsidRPr="00CF3A69">
        <w:rPr>
          <w:rFonts w:ascii="Arial" w:hAnsi="Arial" w:cs="Arial"/>
        </w:rPr>
        <w:tab/>
      </w:r>
      <w:proofErr w:type="spellStart"/>
      <w:r w:rsidR="00795A49">
        <w:rPr>
          <w:rFonts w:ascii="Arial" w:hAnsi="Arial" w:cs="Arial"/>
        </w:rPr>
        <w:t>xxxxx</w:t>
      </w:r>
      <w:proofErr w:type="spellEnd"/>
    </w:p>
    <w:p w14:paraId="4B9CCBE0"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594633CE"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753E4118" w14:textId="77777777" w:rsidR="00C71639" w:rsidRPr="00C122C9" w:rsidRDefault="00C71639" w:rsidP="00C71639">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0EE2A863" w14:textId="65C95EF2" w:rsidR="003C11EE" w:rsidRPr="000C3B4F" w:rsidRDefault="00C71639" w:rsidP="003C11EE">
      <w:pPr>
        <w:pStyle w:val="Nadpis2"/>
        <w:tabs>
          <w:tab w:val="num" w:pos="567"/>
        </w:tabs>
        <w:suppressAutoHyphens/>
        <w:spacing w:before="0" w:after="80" w:line="240" w:lineRule="atLeast"/>
        <w:ind w:left="567" w:hanging="567"/>
        <w:rPr>
          <w:rFonts w:ascii="Arial" w:hAnsi="Arial" w:cs="Arial"/>
          <w:sz w:val="20"/>
          <w:szCs w:val="20"/>
        </w:rPr>
      </w:pPr>
      <w:r w:rsidRPr="000C3B4F">
        <w:rPr>
          <w:rFonts w:ascii="Arial" w:hAnsi="Arial" w:cs="Arial"/>
          <w:sz w:val="20"/>
          <w:szCs w:val="20"/>
        </w:rPr>
        <w:t xml:space="preserve">Předmětem této smlouvy je provedení díla pod názvem </w:t>
      </w:r>
      <w:r w:rsidRPr="000C3B4F">
        <w:rPr>
          <w:rFonts w:ascii="Arial" w:hAnsi="Arial" w:cs="Arial"/>
          <w:b/>
          <w:sz w:val="20"/>
          <w:szCs w:val="20"/>
        </w:rPr>
        <w:t>„</w:t>
      </w:r>
      <w:r w:rsidR="006D018F" w:rsidRPr="000C3B4F">
        <w:rPr>
          <w:rFonts w:ascii="Arial CE" w:hAnsi="Arial CE" w:cs="Arial"/>
          <w:b/>
          <w:sz w:val="20"/>
          <w:szCs w:val="20"/>
        </w:rPr>
        <w:t xml:space="preserve">Havarijní výměna záložního zdroje pro požárně technické zařízení v budově čp. 2379 na ul. Žižkova v </w:t>
      </w:r>
      <w:proofErr w:type="gramStart"/>
      <w:r w:rsidR="006D018F" w:rsidRPr="000C3B4F">
        <w:rPr>
          <w:rFonts w:ascii="Arial CE" w:hAnsi="Arial CE" w:cs="Arial"/>
          <w:b/>
          <w:sz w:val="20"/>
          <w:szCs w:val="20"/>
        </w:rPr>
        <w:t>Karviné - Mizerově</w:t>
      </w:r>
      <w:proofErr w:type="gramEnd"/>
      <w:r w:rsidRPr="000C3B4F">
        <w:rPr>
          <w:rFonts w:ascii="Arial CE" w:hAnsi="Arial CE" w:cs="Arial"/>
          <w:b/>
          <w:sz w:val="20"/>
          <w:szCs w:val="20"/>
        </w:rPr>
        <w:t>“</w:t>
      </w:r>
      <w:r w:rsidRPr="000C3B4F">
        <w:rPr>
          <w:rFonts w:ascii="Arial" w:hAnsi="Arial" w:cs="Arial"/>
          <w:b/>
          <w:sz w:val="20"/>
          <w:szCs w:val="20"/>
        </w:rPr>
        <w:t xml:space="preserve"> </w:t>
      </w:r>
      <w:r w:rsidRPr="000C3B4F">
        <w:rPr>
          <w:rFonts w:ascii="Arial" w:hAnsi="Arial" w:cs="Arial"/>
          <w:sz w:val="20"/>
          <w:szCs w:val="20"/>
        </w:rPr>
        <w:t xml:space="preserve">(dále též „dílo“) dle cenové nabídky ze dne </w:t>
      </w:r>
      <w:r w:rsidR="000C3B4F" w:rsidRPr="000C3B4F">
        <w:rPr>
          <w:rFonts w:ascii="Arial" w:hAnsi="Arial" w:cs="Arial"/>
          <w:sz w:val="20"/>
          <w:szCs w:val="20"/>
        </w:rPr>
        <w:t>2.12.2025 -</w:t>
      </w:r>
      <w:r w:rsidRPr="000C3B4F">
        <w:rPr>
          <w:rFonts w:ascii="Arial" w:hAnsi="Arial" w:cs="Arial"/>
          <w:sz w:val="20"/>
          <w:szCs w:val="20"/>
        </w:rPr>
        <w:t xml:space="preserve"> příloha č. 1 SOD)</w:t>
      </w:r>
      <w:r w:rsidR="000C3B4F" w:rsidRPr="000C3B4F">
        <w:rPr>
          <w:rFonts w:ascii="Arial" w:hAnsi="Arial" w:cs="Arial"/>
          <w:sz w:val="20"/>
          <w:szCs w:val="20"/>
        </w:rPr>
        <w:t>.</w:t>
      </w:r>
    </w:p>
    <w:p w14:paraId="70543F0F" w14:textId="02F964A3" w:rsidR="00C71639" w:rsidRPr="00787E21" w:rsidRDefault="00C71639" w:rsidP="003C11EE">
      <w:pPr>
        <w:pStyle w:val="Nadpis2"/>
        <w:numPr>
          <w:ilvl w:val="0"/>
          <w:numId w:val="0"/>
        </w:numPr>
        <w:tabs>
          <w:tab w:val="num" w:pos="1002"/>
        </w:tabs>
        <w:suppressAutoHyphens/>
        <w:spacing w:before="0" w:after="80" w:line="240" w:lineRule="atLeast"/>
        <w:ind w:left="567"/>
        <w:rPr>
          <w:rFonts w:ascii="Arial" w:hAnsi="Arial" w:cs="Arial"/>
          <w:sz w:val="20"/>
          <w:szCs w:val="20"/>
          <w:highlight w:val="yellow"/>
        </w:rPr>
      </w:pPr>
      <w:r w:rsidRPr="00787E21">
        <w:rPr>
          <w:rFonts w:ascii="Arial" w:hAnsi="Arial" w:cs="Arial"/>
          <w:sz w:val="20"/>
          <w:szCs w:val="20"/>
        </w:rPr>
        <w:t>Zhotovitel prohlašuje, že je odborně způsobilý k zajištění předmětu plnění podle této smlouvy.</w:t>
      </w:r>
    </w:p>
    <w:p w14:paraId="6B0420B3" w14:textId="77777777" w:rsidR="00C71639" w:rsidRPr="000C3B4F"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w:t>
      </w:r>
      <w:r w:rsidRPr="000C3B4F">
        <w:rPr>
          <w:rFonts w:ascii="Arial" w:hAnsi="Arial" w:cs="Arial"/>
          <w:sz w:val="20"/>
          <w:szCs w:val="20"/>
        </w:rPr>
        <w:t xml:space="preserve">s plněním předmětu smlouvy a nezbytných pro uvedení předmětu díla do užívání. </w:t>
      </w:r>
    </w:p>
    <w:p w14:paraId="186775C8" w14:textId="14D294A6" w:rsidR="00C71639" w:rsidRPr="000C3B4F" w:rsidRDefault="00C71639" w:rsidP="00C71639">
      <w:pPr>
        <w:pStyle w:val="Nadpis2"/>
        <w:suppressAutoHyphens/>
        <w:spacing w:before="0" w:after="80" w:line="240" w:lineRule="atLeast"/>
        <w:ind w:left="540" w:hanging="540"/>
        <w:rPr>
          <w:rFonts w:ascii="Arial" w:hAnsi="Arial" w:cs="Arial"/>
          <w:i/>
          <w:sz w:val="20"/>
          <w:szCs w:val="20"/>
        </w:rPr>
      </w:pPr>
      <w:r w:rsidRPr="000C3B4F">
        <w:rPr>
          <w:rFonts w:ascii="Arial" w:hAnsi="Arial" w:cs="Arial"/>
          <w:sz w:val="20"/>
          <w:szCs w:val="20"/>
        </w:rPr>
        <w:t xml:space="preserve">V této souvislosti je zhotovitel zejména povinen: zajistit nezbytná opatření nutná pro neporušení veškerých inženýrských sítí a rozvodů během realizace díla, zajistit všechny nezbytné průzkumy nutné pro řádné provádění a ukončení díla v návaznosti na výsledky průzkumů předložených objednatelem, zajistit a provést všechna opatření organizačního a stavebně technologického charakteru k řádnému provedení díla, provést bezpečnostní opatření na ochranu osob a majetku, zpracovat dílenskou a výrobní dokumentaci potřebnou pro provedení díla, zajistit bezpečnost práce a ochrany životního prostředí, zajistit a provést všechny předepsané či dohodnuté zkoušky a revize vztahující se k prováděnému dílu </w:t>
      </w:r>
      <w:r w:rsidRPr="000C3B4F">
        <w:rPr>
          <w:rFonts w:ascii="Arial" w:hAnsi="Arial" w:cs="Arial"/>
          <w:sz w:val="20"/>
          <w:szCs w:val="20"/>
        </w:rPr>
        <w:lastRenderedPageBreak/>
        <w:t xml:space="preserve">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 staveniště, splnit podmínky vyplývající z podkladů, které měl zhotovitel k dispozici v rámci výběrového řízení na zhotovení díla (zejména z rozhodnutí, povolení, jiných dokladů, vyjádření, souhlasů, stanovisek či smluv týkajících se díla). </w:t>
      </w:r>
    </w:p>
    <w:p w14:paraId="541E2BC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482855A" w14:textId="6D9D7381"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3E42A48A" w14:textId="77777777" w:rsidR="00C71639" w:rsidRPr="002D5AFC" w:rsidRDefault="00C71639" w:rsidP="000C3B4F">
      <w:pPr>
        <w:pStyle w:val="Nadpis2"/>
        <w:tabs>
          <w:tab w:val="clear" w:pos="1002"/>
        </w:tabs>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1DAF099E"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5F10B0D0"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1E5C012B" w14:textId="77777777" w:rsidR="00C71639" w:rsidRPr="000C3B4F" w:rsidRDefault="00C71639" w:rsidP="000C3B4F">
      <w:pPr>
        <w:pStyle w:val="Nadpis2"/>
        <w:suppressAutoHyphens/>
        <w:spacing w:before="0" w:after="80" w:line="240" w:lineRule="atLeast"/>
        <w:ind w:left="567" w:hanging="567"/>
        <w:rPr>
          <w:rFonts w:ascii="Arial" w:hAnsi="Arial" w:cs="Arial"/>
          <w:sz w:val="20"/>
          <w:szCs w:val="20"/>
        </w:rPr>
      </w:pPr>
      <w:r w:rsidRPr="000C3B4F">
        <w:rPr>
          <w:rFonts w:ascii="Arial" w:hAnsi="Arial" w:cs="Arial"/>
          <w:sz w:val="20"/>
          <w:szCs w:val="20"/>
        </w:rPr>
        <w:t>Zhotovitel je povinen kdykoliv v průběhu plnění smlouvy na žádost objednatele předložit kompletní seznam částí plnění plněných prostřednictvím poddodavatelů včetně identifikace poddodavatelů.</w:t>
      </w:r>
    </w:p>
    <w:p w14:paraId="4AA58DC9" w14:textId="77777777" w:rsidR="00C71639" w:rsidRPr="000C3B4F" w:rsidRDefault="00C71639" w:rsidP="000C3B4F">
      <w:pPr>
        <w:pStyle w:val="Nadpis2"/>
        <w:suppressAutoHyphens/>
        <w:spacing w:before="0" w:line="240" w:lineRule="atLeast"/>
        <w:ind w:left="567" w:hanging="567"/>
        <w:rPr>
          <w:rFonts w:ascii="Arial" w:hAnsi="Arial" w:cs="Arial"/>
          <w:sz w:val="20"/>
          <w:szCs w:val="20"/>
        </w:rPr>
      </w:pPr>
      <w:r w:rsidRPr="000C3B4F">
        <w:rPr>
          <w:rFonts w:ascii="Arial" w:hAnsi="Arial" w:cs="Arial"/>
          <w:sz w:val="20"/>
          <w:szCs w:val="20"/>
        </w:rPr>
        <w:t>Porušení povinností uvedených v tomto odstavci je považováno za podstatné porušení této smlouvy a objednatel může od této smlouvy odstoupit.</w:t>
      </w:r>
    </w:p>
    <w:p w14:paraId="5EA4B31D" w14:textId="77777777" w:rsidR="00C71639" w:rsidRPr="00C122C9" w:rsidRDefault="00C71639" w:rsidP="00C71639">
      <w:pPr>
        <w:tabs>
          <w:tab w:val="num" w:pos="426"/>
        </w:tabs>
        <w:spacing w:after="80" w:line="240" w:lineRule="atLeast"/>
        <w:ind w:left="426" w:hanging="426"/>
        <w:jc w:val="both"/>
        <w:rPr>
          <w:sz w:val="24"/>
          <w:szCs w:val="24"/>
        </w:rPr>
      </w:pPr>
    </w:p>
    <w:p w14:paraId="6F785B2A"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774E4F38"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12420604"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9ED85DF"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78357B40" w14:textId="2A6F14C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jeho převzetí objednatelem, a to i v případě že by ke škodě došlo i jinak. </w:t>
      </w:r>
      <w:r w:rsidRPr="002D5AFC">
        <w:rPr>
          <w:rFonts w:ascii="Arial" w:hAnsi="Arial" w:cs="Arial"/>
          <w:color w:val="00B0F0"/>
          <w:sz w:val="20"/>
          <w:szCs w:val="20"/>
        </w:rPr>
        <w:t xml:space="preserve"> </w:t>
      </w:r>
    </w:p>
    <w:p w14:paraId="36C62BC7" w14:textId="77777777" w:rsidR="00C71639" w:rsidRPr="00C122C9" w:rsidRDefault="00C71639" w:rsidP="00C71639"/>
    <w:p w14:paraId="6B8A4FED"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342920BF" w14:textId="0031223A"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0C3B4F">
        <w:rPr>
          <w:rFonts w:ascii="Arial" w:hAnsi="Arial" w:cs="Arial"/>
          <w:sz w:val="20"/>
          <w:szCs w:val="20"/>
        </w:rPr>
        <w:t xml:space="preserve">Zhotovitel je povinen převzít staveniště do 5 dnů ode dne doručení písemné výzvy k převzetí staveniště, pokud se smluvní strany nedohodnou jinak. Zhotovitel je povinen zahájit práce do </w:t>
      </w:r>
      <w:r w:rsidR="000C3B4F" w:rsidRPr="000C3B4F">
        <w:rPr>
          <w:rFonts w:ascii="Arial" w:hAnsi="Arial" w:cs="Arial"/>
          <w:sz w:val="20"/>
          <w:szCs w:val="20"/>
        </w:rPr>
        <w:t xml:space="preserve">5 </w:t>
      </w:r>
      <w:r w:rsidRPr="000C3B4F">
        <w:rPr>
          <w:rFonts w:ascii="Arial" w:hAnsi="Arial" w:cs="Arial"/>
          <w:sz w:val="20"/>
          <w:szCs w:val="20"/>
        </w:rPr>
        <w:t xml:space="preserve">dnů </w:t>
      </w:r>
      <w:r w:rsidRPr="000C3B4F">
        <w:rPr>
          <w:rFonts w:ascii="Arial" w:hAnsi="Arial" w:cs="Arial"/>
          <w:iCs/>
          <w:sz w:val="20"/>
          <w:szCs w:val="20"/>
        </w:rPr>
        <w:t>nabytí účinnosti této smlouvy</w:t>
      </w:r>
      <w:r w:rsidRPr="000C3B4F">
        <w:rPr>
          <w:rFonts w:ascii="Arial" w:hAnsi="Arial" w:cs="Arial"/>
          <w:i/>
          <w:sz w:val="20"/>
          <w:szCs w:val="20"/>
        </w:rPr>
        <w:t>,</w:t>
      </w:r>
      <w:r w:rsidRPr="000C3B4F">
        <w:rPr>
          <w:rFonts w:ascii="Arial" w:hAnsi="Arial" w:cs="Arial"/>
          <w:sz w:val="20"/>
          <w:szCs w:val="20"/>
        </w:rPr>
        <w:t xml:space="preserve"> pokud se smluvní strany nedohodnou jinak. Nezahájí-li zhotovitel práce v této lhůtě nebo nepřevezme-li zhotovitel staveniště</w:t>
      </w:r>
      <w:r>
        <w:rPr>
          <w:rFonts w:ascii="Arial" w:hAnsi="Arial" w:cs="Arial"/>
          <w:sz w:val="20"/>
          <w:szCs w:val="20"/>
        </w:rPr>
        <w:t xml:space="preserve"> v souladu s touto smlouvou,</w:t>
      </w:r>
      <w:r w:rsidRPr="002D5AFC">
        <w:rPr>
          <w:rFonts w:ascii="Arial" w:hAnsi="Arial" w:cs="Arial"/>
          <w:sz w:val="20"/>
          <w:szCs w:val="20"/>
        </w:rPr>
        <w:t xml:space="preserve"> je objednatel oprávněn od této smlouvy odstoupit. O předání staveniště bude zhotovitelem vyhotoven zápis.</w:t>
      </w:r>
    </w:p>
    <w:p w14:paraId="28DA1DB9" w14:textId="3F66C77E" w:rsidR="00C71639" w:rsidRPr="000C3B4F"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w:t>
      </w:r>
      <w:r w:rsidRPr="00C122C9">
        <w:rPr>
          <w:rFonts w:ascii="Arial" w:hAnsi="Arial" w:cs="Arial"/>
          <w:sz w:val="20"/>
          <w:szCs w:val="20"/>
        </w:rPr>
        <w:t xml:space="preserve">l je povinen provést dílo do </w:t>
      </w:r>
      <w:r w:rsidR="000C3B4F" w:rsidRPr="000C3B4F">
        <w:rPr>
          <w:rFonts w:ascii="Arial" w:hAnsi="Arial" w:cs="Arial"/>
          <w:b/>
          <w:bCs/>
          <w:sz w:val="20"/>
          <w:szCs w:val="20"/>
        </w:rPr>
        <w:t>31.1.2026</w:t>
      </w:r>
      <w:r w:rsidRPr="000C3B4F">
        <w:rPr>
          <w:rFonts w:ascii="Arial" w:hAnsi="Arial" w:cs="Arial"/>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52B30FFB"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3A78FEDA" w14:textId="50437AAA" w:rsidR="00C71639" w:rsidRPr="000C3B4F" w:rsidRDefault="00C71639" w:rsidP="00C71639">
      <w:pPr>
        <w:pStyle w:val="Nadpis2"/>
        <w:suppressAutoHyphens/>
        <w:spacing w:before="0" w:after="80" w:line="240" w:lineRule="atLeast"/>
        <w:ind w:left="567" w:hanging="567"/>
        <w:rPr>
          <w:rFonts w:ascii="Arial" w:hAnsi="Arial" w:cs="Arial"/>
          <w:sz w:val="20"/>
          <w:szCs w:val="20"/>
        </w:rPr>
      </w:pPr>
      <w:r w:rsidRPr="000C3B4F">
        <w:rPr>
          <w:rFonts w:ascii="Arial" w:hAnsi="Arial" w:cs="Arial"/>
          <w:sz w:val="20"/>
          <w:szCs w:val="20"/>
        </w:rPr>
        <w:t>V případě, že o to objednatel požádá, přeruší zhotovitel práce na díle</w:t>
      </w:r>
      <w:r w:rsidR="00593865" w:rsidRPr="000C3B4F">
        <w:rPr>
          <w:rFonts w:ascii="Arial" w:hAnsi="Arial" w:cs="Arial"/>
          <w:sz w:val="20"/>
          <w:szCs w:val="20"/>
        </w:rPr>
        <w:t>, a to zejména v případě nutnosti koordinace s jinou stavbou, v případě požadavk</w:t>
      </w:r>
      <w:r w:rsidR="007C4282" w:rsidRPr="000C3B4F">
        <w:rPr>
          <w:rFonts w:ascii="Arial" w:hAnsi="Arial" w:cs="Arial"/>
          <w:sz w:val="20"/>
          <w:szCs w:val="20"/>
        </w:rPr>
        <w:t>u</w:t>
      </w:r>
      <w:r w:rsidR="00593865" w:rsidRPr="000C3B4F">
        <w:rPr>
          <w:rFonts w:ascii="Arial" w:hAnsi="Arial" w:cs="Arial"/>
          <w:sz w:val="20"/>
          <w:szCs w:val="20"/>
        </w:rPr>
        <w:t xml:space="preserve"> provozovatele budovy / areálu v místě realizace stavby (provozní podmínky)</w:t>
      </w:r>
      <w:r w:rsidR="000C3B4F" w:rsidRPr="000C3B4F">
        <w:rPr>
          <w:rFonts w:ascii="Arial" w:hAnsi="Arial" w:cs="Arial"/>
          <w:sz w:val="20"/>
          <w:szCs w:val="20"/>
        </w:rPr>
        <w:t xml:space="preserve">. </w:t>
      </w:r>
      <w:r w:rsidRPr="000C3B4F">
        <w:rPr>
          <w:rFonts w:ascii="Arial" w:hAnsi="Arial" w:cs="Arial"/>
          <w:sz w:val="20"/>
          <w:szCs w:val="20"/>
        </w:rPr>
        <w:t xml:space="preserve">O dobu </w:t>
      </w:r>
      <w:r w:rsidR="00593865" w:rsidRPr="000C3B4F">
        <w:rPr>
          <w:rFonts w:ascii="Arial" w:hAnsi="Arial" w:cs="Arial"/>
          <w:sz w:val="20"/>
          <w:szCs w:val="20"/>
        </w:rPr>
        <w:t xml:space="preserve">přerušení prací na díle </w:t>
      </w:r>
      <w:r w:rsidRPr="000C3B4F">
        <w:rPr>
          <w:rFonts w:ascii="Arial" w:hAnsi="Arial" w:cs="Arial"/>
          <w:sz w:val="20"/>
          <w:szCs w:val="20"/>
        </w:rPr>
        <w:t xml:space="preserve">se posunou termíny sjednané ve smlouvě týkající se provedení prací na díle. </w:t>
      </w:r>
    </w:p>
    <w:p w14:paraId="4ED5D5E6" w14:textId="77777777" w:rsidR="00C71639" w:rsidRDefault="00C71639" w:rsidP="000C3B4F">
      <w:pPr>
        <w:pStyle w:val="Nadpis2"/>
        <w:numPr>
          <w:ilvl w:val="0"/>
          <w:numId w:val="0"/>
        </w:numPr>
        <w:suppressAutoHyphens/>
        <w:spacing w:before="0" w:after="12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w:t>
      </w:r>
      <w:r w:rsidRPr="00926127">
        <w:rPr>
          <w:rFonts w:ascii="Arial" w:hAnsi="Arial" w:cs="Arial"/>
          <w:sz w:val="20"/>
          <w:szCs w:val="20"/>
        </w:rPr>
        <w:lastRenderedPageBreak/>
        <w:t>podmínek provádět.</w:t>
      </w:r>
    </w:p>
    <w:p w14:paraId="7C7BB730" w14:textId="47FCB0DF" w:rsidR="00C71639" w:rsidRPr="009F5864" w:rsidRDefault="00C71639" w:rsidP="000C3B4F">
      <w:pPr>
        <w:pStyle w:val="Default"/>
        <w:tabs>
          <w:tab w:val="left" w:pos="567"/>
        </w:tabs>
        <w:spacing w:after="120"/>
        <w:ind w:left="567" w:hanging="567"/>
        <w:jc w:val="both"/>
        <w:rPr>
          <w:sz w:val="20"/>
          <w:szCs w:val="20"/>
        </w:rPr>
      </w:pPr>
      <w:r w:rsidRPr="009F5864">
        <w:rPr>
          <w:sz w:val="20"/>
          <w:szCs w:val="20"/>
        </w:rPr>
        <w:t>4.6</w:t>
      </w:r>
      <w:r>
        <w:rPr>
          <w:sz w:val="20"/>
          <w:szCs w:val="20"/>
        </w:rPr>
        <w:tab/>
      </w:r>
      <w:r w:rsidRPr="000C3B4F">
        <w:rPr>
          <w:iCs/>
          <w:sz w:val="20"/>
          <w:szCs w:val="20"/>
        </w:rPr>
        <w:t xml:space="preserve">V případě, že se na díle vyskytnou vícepráce, které nebyly obsaženy v cenové nabídce ze dne </w:t>
      </w:r>
      <w:r w:rsidR="000C3B4F" w:rsidRPr="000C3B4F">
        <w:rPr>
          <w:iCs/>
          <w:sz w:val="20"/>
          <w:szCs w:val="20"/>
        </w:rPr>
        <w:t>2.12.2025</w:t>
      </w:r>
      <w:r w:rsidRPr="000C3B4F">
        <w:rPr>
          <w:iCs/>
          <w:sz w:val="20"/>
          <w:szCs w:val="20"/>
        </w:rPr>
        <w:t>, tyto vícepráce nebylo možné při náležité péči předvídat a jsou nezbytné pro provedení díla, může se, po vzájemné dohodě</w:t>
      </w:r>
      <w:r>
        <w:rPr>
          <w:iCs/>
          <w:sz w:val="20"/>
          <w:szCs w:val="20"/>
        </w:rPr>
        <w:t xml:space="preserve">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099DA855" w14:textId="4381D841" w:rsidR="00C71639" w:rsidRPr="009621DD" w:rsidRDefault="00C71639" w:rsidP="00C71639">
      <w:pPr>
        <w:pStyle w:val="Nadpis2"/>
        <w:numPr>
          <w:ilvl w:val="1"/>
          <w:numId w:val="5"/>
        </w:numPr>
        <w:tabs>
          <w:tab w:val="clear" w:pos="1002"/>
          <w:tab w:val="num" w:pos="567"/>
        </w:tabs>
        <w:suppressAutoHyphens/>
        <w:spacing w:before="0" w:after="80" w:line="240" w:lineRule="atLeast"/>
        <w:ind w:hanging="1002"/>
        <w:rPr>
          <w:rFonts w:ascii="Arial" w:hAnsi="Arial" w:cs="Arial"/>
          <w:sz w:val="20"/>
          <w:szCs w:val="20"/>
        </w:rPr>
      </w:pPr>
      <w:r w:rsidRPr="009621DD">
        <w:rPr>
          <w:rFonts w:ascii="Arial" w:hAnsi="Arial" w:cs="Arial"/>
          <w:sz w:val="20"/>
          <w:szCs w:val="20"/>
        </w:rPr>
        <w:t>Místem plnění je</w:t>
      </w:r>
      <w:r w:rsidR="000C3B4F">
        <w:rPr>
          <w:rFonts w:ascii="Arial" w:hAnsi="Arial" w:cs="Arial"/>
          <w:sz w:val="20"/>
          <w:szCs w:val="20"/>
        </w:rPr>
        <w:t xml:space="preserve"> budova čp. 2379 na ul. Žižkova v Karviné – Mizerově.</w:t>
      </w:r>
    </w:p>
    <w:p w14:paraId="004F6C4C" w14:textId="77777777" w:rsidR="00C71639" w:rsidRPr="00C122C9" w:rsidRDefault="00C71639" w:rsidP="00C71639"/>
    <w:p w14:paraId="78B1A2ED"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51C44B1B"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14:paraId="22980E4E" w14:textId="6752160B" w:rsidR="00C71639" w:rsidRPr="008B3C40" w:rsidRDefault="00C71639" w:rsidP="000C3B4F">
      <w:pPr>
        <w:spacing w:line="240" w:lineRule="atLeast"/>
        <w:ind w:left="567"/>
        <w:jc w:val="both"/>
        <w:rPr>
          <w:rFonts w:ascii="Arial" w:hAnsi="Arial" w:cs="Arial"/>
          <w:i/>
          <w:iCs/>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09E6240E" w14:textId="77777777" w:rsidTr="00DF1B77">
        <w:trPr>
          <w:trHeight w:val="383"/>
        </w:trPr>
        <w:tc>
          <w:tcPr>
            <w:tcW w:w="4411" w:type="dxa"/>
            <w:vAlign w:val="center"/>
          </w:tcPr>
          <w:p w14:paraId="3E6986ED" w14:textId="77777777" w:rsidR="00C71639" w:rsidRPr="007572EC" w:rsidRDefault="00C71639" w:rsidP="00DF1B77">
            <w:pPr>
              <w:suppressAutoHyphens/>
              <w:spacing w:after="80" w:line="240" w:lineRule="atLeast"/>
              <w:rPr>
                <w:rFonts w:ascii="Arial" w:hAnsi="Arial" w:cs="Arial"/>
              </w:rPr>
            </w:pPr>
            <w:r w:rsidRPr="007572EC">
              <w:rPr>
                <w:rFonts w:ascii="Arial" w:hAnsi="Arial" w:cs="Arial"/>
              </w:rPr>
              <w:t>Cena bez DPH</w:t>
            </w:r>
          </w:p>
        </w:tc>
        <w:tc>
          <w:tcPr>
            <w:tcW w:w="4084" w:type="dxa"/>
            <w:vAlign w:val="center"/>
          </w:tcPr>
          <w:p w14:paraId="7169FB9A" w14:textId="78403550" w:rsidR="00C71639" w:rsidRPr="00926127" w:rsidRDefault="000C3B4F" w:rsidP="00DF1B77">
            <w:pPr>
              <w:suppressAutoHyphens/>
              <w:spacing w:after="80" w:line="240" w:lineRule="atLeast"/>
              <w:jc w:val="right"/>
              <w:rPr>
                <w:rFonts w:ascii="Arial" w:hAnsi="Arial" w:cs="Arial"/>
              </w:rPr>
            </w:pPr>
            <w:r w:rsidRPr="000C3B4F">
              <w:rPr>
                <w:rFonts w:ascii="Arial" w:hAnsi="Arial" w:cs="Arial"/>
              </w:rPr>
              <w:t xml:space="preserve">374 085,00 </w:t>
            </w:r>
            <w:r w:rsidR="00C71639" w:rsidRPr="000C3B4F">
              <w:rPr>
                <w:rFonts w:ascii="Arial" w:hAnsi="Arial" w:cs="Arial"/>
              </w:rPr>
              <w:t>Kč</w:t>
            </w:r>
          </w:p>
        </w:tc>
      </w:tr>
    </w:tbl>
    <w:p w14:paraId="5D01F025" w14:textId="77777777" w:rsidR="00C71639" w:rsidRPr="00926127" w:rsidRDefault="00C71639" w:rsidP="000C3B4F">
      <w:pPr>
        <w:spacing w:line="240" w:lineRule="atLeast"/>
        <w:jc w:val="both"/>
        <w:rPr>
          <w:rFonts w:ascii="Arial" w:hAnsi="Arial" w:cs="Arial"/>
        </w:rPr>
      </w:pPr>
    </w:p>
    <w:p w14:paraId="2E66AB16" w14:textId="517C84AB" w:rsidR="00C71639" w:rsidRPr="00926127" w:rsidRDefault="00C71639" w:rsidP="00C71639">
      <w:pPr>
        <w:spacing w:after="80" w:line="240" w:lineRule="atLeast"/>
        <w:ind w:left="567"/>
        <w:jc w:val="both"/>
        <w:rPr>
          <w:rFonts w:ascii="Arial" w:hAnsi="Arial" w:cs="Arial"/>
        </w:rPr>
      </w:pPr>
      <w:r w:rsidRPr="00D014AC">
        <w:rPr>
          <w:rFonts w:ascii="Arial" w:hAnsi="Arial" w:cs="Arial"/>
        </w:rPr>
        <w:t xml:space="preserve">Předmět plnění této smlouvy </w:t>
      </w:r>
      <w:r w:rsidR="00162D9E">
        <w:rPr>
          <w:rFonts w:ascii="Arial" w:hAnsi="Arial" w:cs="Arial"/>
        </w:rPr>
        <w:t>objednatel pořizuje výlučně pro výkon veřejné správy</w:t>
      </w:r>
      <w:r w:rsidRPr="00D014AC">
        <w:rPr>
          <w:rFonts w:ascii="Arial" w:hAnsi="Arial" w:cs="Arial"/>
        </w:rPr>
        <w:t xml:space="preserve">. Pokud jsou poskytnuté stavební a montážní práce zařazené pod číselnými kódy </w:t>
      </w:r>
      <w:proofErr w:type="gramStart"/>
      <w:r w:rsidRPr="00D014AC">
        <w:rPr>
          <w:rFonts w:ascii="Arial" w:hAnsi="Arial" w:cs="Arial"/>
        </w:rPr>
        <w:t>41</w:t>
      </w:r>
      <w:r w:rsidR="007F25E7">
        <w:rPr>
          <w:rFonts w:ascii="Arial" w:hAnsi="Arial" w:cs="Arial"/>
        </w:rPr>
        <w:t xml:space="preserve"> </w:t>
      </w:r>
      <w:r w:rsidRPr="00D014AC">
        <w:rPr>
          <w:rFonts w:ascii="Arial" w:hAnsi="Arial" w:cs="Arial"/>
        </w:rPr>
        <w:t>- 43</w:t>
      </w:r>
      <w:proofErr w:type="gramEnd"/>
      <w:r w:rsidRPr="00D014AC">
        <w:rPr>
          <w:rFonts w:ascii="Arial" w:hAnsi="Arial" w:cs="Arial"/>
        </w:rPr>
        <w:t xml:space="preserve">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14:paraId="33BE3732" w14:textId="77777777" w:rsidR="00C71639" w:rsidRPr="00451EA6" w:rsidRDefault="00C71639" w:rsidP="000C3B4F">
      <w:pPr>
        <w:pStyle w:val="Normln2"/>
        <w:spacing w:after="120"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14:paraId="629F437C"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12ECE249"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24B1D620" w14:textId="045B7395"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557047AA"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4F7A2DE2"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1D3F0AE0"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1690E9B3"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506245F4" w14:textId="77777777" w:rsidR="00C71639" w:rsidRPr="00C122C9" w:rsidRDefault="00C71639" w:rsidP="00C71639">
      <w:pPr>
        <w:ind w:left="567" w:hanging="567"/>
      </w:pPr>
    </w:p>
    <w:p w14:paraId="652277E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765DF58F" w14:textId="77777777" w:rsidR="00C71639" w:rsidRDefault="00C71639" w:rsidP="000C3B4F">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7E41947" w14:textId="5344B798" w:rsidR="00C71639" w:rsidRPr="00DF1B77" w:rsidRDefault="00C71639" w:rsidP="00DF1B77">
      <w:pPr>
        <w:pStyle w:val="Nadpis2"/>
        <w:suppressAutoHyphens/>
        <w:spacing w:before="0" w:after="80" w:line="240" w:lineRule="atLeast"/>
        <w:ind w:left="567" w:hanging="567"/>
        <w:rPr>
          <w:rFonts w:ascii="Arial" w:hAnsi="Arial" w:cs="Arial"/>
          <w:sz w:val="20"/>
          <w:szCs w:val="20"/>
        </w:rPr>
      </w:pPr>
      <w:r w:rsidRPr="00DF1B77">
        <w:rPr>
          <w:rFonts w:ascii="Arial" w:hAnsi="Arial" w:cs="Arial"/>
          <w:sz w:val="20"/>
          <w:szCs w:val="20"/>
        </w:rPr>
        <w:t xml:space="preserve">Práce budou hrazeny na základě daňového dokladu (dále jen „faktury“). Zhotovitel je oprávněn vystavit fakturu po převzetí díla objednatelem a odsouhlasení soupisu provedených prací objednatelem. </w:t>
      </w:r>
    </w:p>
    <w:p w14:paraId="4274ADEA" w14:textId="746B0E07" w:rsidR="00C71639" w:rsidRDefault="00C71639" w:rsidP="00DF1B77">
      <w:pPr>
        <w:pStyle w:val="Nadpis2"/>
        <w:numPr>
          <w:ilvl w:val="0"/>
          <w:numId w:val="0"/>
        </w:numPr>
        <w:suppressAutoHyphens/>
        <w:spacing w:before="0" w:after="12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8"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w:t>
      </w:r>
      <w:r w:rsidRPr="00DF1B77">
        <w:rPr>
          <w:rFonts w:ascii="Arial CE" w:hAnsi="Arial CE" w:cs="Arial CE"/>
          <w:sz w:val="20"/>
          <w:szCs w:val="20"/>
        </w:rPr>
        <w:t xml:space="preserve">nebo ISDOCX. </w:t>
      </w:r>
      <w:r w:rsidRPr="00DF1B77">
        <w:rPr>
          <w:rFonts w:ascii="Arial" w:hAnsi="Arial" w:cs="Arial"/>
          <w:sz w:val="20"/>
          <w:szCs w:val="20"/>
        </w:rPr>
        <w:t>Faktura zhotovitele bude mít náležitosti daňového dokladu dle příslušných právních</w:t>
      </w:r>
      <w:r w:rsidRPr="002D5AFC">
        <w:rPr>
          <w:rFonts w:ascii="Arial" w:hAnsi="Arial" w:cs="Arial"/>
          <w:sz w:val="20"/>
          <w:szCs w:val="20"/>
        </w:rPr>
        <w:t xml:space="preserve">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7CA06DC2" w14:textId="57C00F02" w:rsidR="00C71639" w:rsidRPr="00DF1B77" w:rsidRDefault="00C71639" w:rsidP="00C71639">
      <w:pPr>
        <w:pStyle w:val="Nadpis2"/>
        <w:numPr>
          <w:ilvl w:val="1"/>
          <w:numId w:val="6"/>
        </w:numPr>
        <w:tabs>
          <w:tab w:val="clear" w:pos="1002"/>
          <w:tab w:val="num" w:pos="567"/>
        </w:tabs>
        <w:suppressAutoHyphens/>
        <w:spacing w:before="0" w:after="80" w:line="240" w:lineRule="atLeast"/>
        <w:ind w:left="567" w:hanging="567"/>
        <w:rPr>
          <w:rFonts w:ascii="Arial" w:hAnsi="Arial" w:cs="Arial"/>
          <w:sz w:val="20"/>
          <w:szCs w:val="20"/>
        </w:rPr>
      </w:pPr>
      <w:r w:rsidRPr="00DF1B77">
        <w:rPr>
          <w:rFonts w:ascii="Arial" w:hAnsi="Arial" w:cs="Arial"/>
          <w:sz w:val="20"/>
          <w:szCs w:val="20"/>
        </w:rPr>
        <w:t xml:space="preserve">Lhůta splatnosti jednotlivé faktury za dílo činí 21 dní od jejího doručení objednateli.  </w:t>
      </w:r>
    </w:p>
    <w:p w14:paraId="319FB379"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6B4F682"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lastRenderedPageBreak/>
        <w:t xml:space="preserve">Smluvní strany se dohodly, že povinnost zaplatit je splněna dnem odepsání příslušné částky z účtu objednatele.  </w:t>
      </w:r>
    </w:p>
    <w:p w14:paraId="7A1C84F9" w14:textId="66EB0D09" w:rsidR="00C71639" w:rsidRDefault="00C71639" w:rsidP="00DF1B77">
      <w:pPr>
        <w:pStyle w:val="Nadpis2"/>
        <w:suppressAutoHyphens/>
        <w:spacing w:before="0" w:after="80" w:line="240" w:lineRule="atLeast"/>
        <w:ind w:left="567" w:hanging="567"/>
        <w:rPr>
          <w:rFonts w:ascii="Arial" w:hAnsi="Arial" w:cs="Arial"/>
          <w:sz w:val="20"/>
          <w:szCs w:val="20"/>
        </w:rPr>
      </w:pPr>
      <w:r w:rsidRPr="00DF1B77">
        <w:rPr>
          <w:rFonts w:ascii="Arial" w:hAnsi="Arial" w:cs="Arial"/>
          <w:sz w:val="20"/>
          <w:szCs w:val="20"/>
        </w:rPr>
        <w:t xml:space="preserve">Smluvní strany se dohodly, že zhotovitel bude v dokladech při platebním styku s objednatelem užívat číslo účtu uveřejněné dle § 98 zák. č. 235/2004 Sb. v registru plátců a identifikovaných osob. </w:t>
      </w:r>
    </w:p>
    <w:p w14:paraId="7A68A2CD" w14:textId="77777777" w:rsidR="00DF1B77" w:rsidRPr="00DF1B77" w:rsidRDefault="00DF1B77" w:rsidP="00DF1B77"/>
    <w:p w14:paraId="33264868"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5EB492AC" w14:textId="5D9936C7"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00DF1B77">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506BC8F8"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5209AEEE" w14:textId="77777777" w:rsidR="00C71639" w:rsidRPr="00C122C9" w:rsidRDefault="00C71639" w:rsidP="00C71639"/>
    <w:p w14:paraId="5888BC5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10AD8A28"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6C99D760"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64E87C94"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46001999"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0CE2E8A3" w14:textId="707008F5"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DF1B77">
        <w:rPr>
          <w:rFonts w:ascii="Arial" w:hAnsi="Arial" w:cs="Arial"/>
          <w:sz w:val="20"/>
          <w:szCs w:val="20"/>
        </w:rPr>
        <w:t xml:space="preserve">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14:paraId="780377D3"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3818C5D9"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296AFAC3"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822D805" w14:textId="374C7AB5"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w:t>
      </w:r>
      <w:r w:rsidR="00025FAA">
        <w:rPr>
          <w:rFonts w:ascii="Arial" w:hAnsi="Arial" w:cs="Arial"/>
          <w:sz w:val="20"/>
          <w:szCs w:val="20"/>
        </w:rPr>
        <w:t xml:space="preserve">na žádost </w:t>
      </w:r>
      <w:r w:rsidRPr="00C122C9">
        <w:rPr>
          <w:rFonts w:ascii="Arial" w:hAnsi="Arial" w:cs="Arial"/>
          <w:sz w:val="20"/>
          <w:szCs w:val="20"/>
        </w:rPr>
        <w:t>objednatel</w:t>
      </w:r>
      <w:r w:rsidR="00025FAA">
        <w:rPr>
          <w:rFonts w:ascii="Arial" w:hAnsi="Arial" w:cs="Arial"/>
          <w:sz w:val="20"/>
          <w:szCs w:val="20"/>
        </w:rPr>
        <w:t>e předložit objednateli</w:t>
      </w:r>
      <w:r w:rsidRPr="00C122C9">
        <w:rPr>
          <w:rFonts w:ascii="Arial" w:hAnsi="Arial" w:cs="Arial"/>
          <w:sz w:val="20"/>
          <w:szCs w:val="20"/>
        </w:rPr>
        <w:t xml:space="preserve">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565B46E7" w14:textId="77777777" w:rsidR="00C71639" w:rsidRPr="00C122C9" w:rsidRDefault="00C71639" w:rsidP="00C71639"/>
    <w:p w14:paraId="06BBE323"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710579AC"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7A19B205"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46CF5171" w14:textId="77777777" w:rsidR="00C71639" w:rsidRPr="00224ECE" w:rsidRDefault="00C71639" w:rsidP="00C71639">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1A743DFC" w14:textId="77777777" w:rsidR="00C71639" w:rsidRPr="00C122C9" w:rsidRDefault="00C71639" w:rsidP="00C71639">
      <w:pPr>
        <w:overflowPunct/>
        <w:autoSpaceDE/>
        <w:autoSpaceDN/>
        <w:adjustRightInd/>
        <w:spacing w:after="200" w:line="276" w:lineRule="auto"/>
        <w:textAlignment w:val="auto"/>
        <w:rPr>
          <w:rFonts w:ascii="Arial" w:hAnsi="Arial" w:cs="Arial"/>
        </w:rPr>
      </w:pPr>
    </w:p>
    <w:p w14:paraId="787AAF88"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lastRenderedPageBreak/>
        <w:t>Záruční podmínky a vady díla</w:t>
      </w:r>
    </w:p>
    <w:p w14:paraId="15ACDD16"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23AA3F07" w14:textId="2C731C10"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w:t>
      </w:r>
      <w:r w:rsidRPr="00DF1B77">
        <w:rPr>
          <w:rFonts w:ascii="Arial" w:hAnsi="Arial" w:cs="Arial"/>
          <w:sz w:val="20"/>
          <w:szCs w:val="20"/>
        </w:rPr>
        <w:t xml:space="preserve">činí </w:t>
      </w:r>
      <w:r w:rsidR="00DF1B77" w:rsidRPr="00DF1B77">
        <w:rPr>
          <w:rFonts w:ascii="Arial" w:hAnsi="Arial" w:cs="Arial"/>
          <w:sz w:val="20"/>
          <w:szCs w:val="20"/>
        </w:rPr>
        <w:t>60</w:t>
      </w:r>
      <w:r w:rsidRPr="003B2374">
        <w:rPr>
          <w:rFonts w:ascii="Arial" w:hAnsi="Arial" w:cs="Arial"/>
          <w:sz w:val="20"/>
          <w:szCs w:val="20"/>
        </w:rPr>
        <w:t xml:space="preserve"> měsíců </w:t>
      </w:r>
      <w:r w:rsidRPr="00C122C9">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540C58F" w14:textId="79F6E934"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DF1B77">
        <w:rPr>
          <w:rFonts w:ascii="Arial" w:hAnsi="Arial" w:cs="Arial"/>
          <w:sz w:val="20"/>
          <w:szCs w:val="20"/>
        </w:rPr>
        <w:t xml:space="preserve"> </w:t>
      </w:r>
      <w:r w:rsidRPr="00913ABD">
        <w:rPr>
          <w:rFonts w:ascii="Arial" w:hAnsi="Arial" w:cs="Arial"/>
          <w:sz w:val="20"/>
          <w:szCs w:val="20"/>
        </w:rPr>
        <w:t>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w:t>
      </w:r>
      <w:r w:rsidRPr="00DF1B77">
        <w:rPr>
          <w:rFonts w:ascii="Arial" w:hAnsi="Arial" w:cs="Arial"/>
          <w:sz w:val="20"/>
          <w:szCs w:val="20"/>
        </w:rPr>
        <w:t>é</w:t>
      </w:r>
      <w:r w:rsidRPr="00DF1B77">
        <w:rPr>
          <w:rFonts w:ascii="Arial" w:hAnsi="Arial" w:cs="Arial"/>
          <w:i/>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30E7ECDF"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4C76EC65"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957C02D"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06743DE4" w14:textId="684F40BE"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DF1B77">
        <w:rPr>
          <w:rFonts w:ascii="Arial" w:hAnsi="Arial" w:cs="Arial"/>
          <w:sz w:val="20"/>
          <w:szCs w:val="20"/>
        </w:rPr>
        <w:t>2</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34770881"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558E0AF0" w14:textId="4964D9F1"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DF1B77">
        <w:rPr>
          <w:rFonts w:ascii="Arial" w:hAnsi="Arial" w:cs="Arial"/>
          <w:sz w:val="20"/>
          <w:szCs w:val="20"/>
        </w:rPr>
        <w:t>5</w:t>
      </w:r>
      <w:r w:rsidRPr="00D34FCB">
        <w:rPr>
          <w:rFonts w:ascii="Arial" w:hAnsi="Arial" w:cs="Arial"/>
          <w:sz w:val="20"/>
          <w:szCs w:val="20"/>
        </w:rPr>
        <w:t xml:space="preserve"> pracovních dnů od započetí prací, pokud se smluvní strany nedohodnou jinak. </w:t>
      </w:r>
    </w:p>
    <w:p w14:paraId="45467D5E"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3C44535E" w14:textId="77777777" w:rsidR="00C71639" w:rsidRPr="00D34FCB" w:rsidRDefault="00C71639" w:rsidP="00C71639"/>
    <w:p w14:paraId="243F1D49" w14:textId="77777777" w:rsidR="00C71639" w:rsidRPr="00D34FCB" w:rsidRDefault="00C71639" w:rsidP="00C71639">
      <w:pPr>
        <w:pStyle w:val="Nadpis1"/>
        <w:suppressAutoHyphens/>
        <w:spacing w:before="0" w:after="80" w:line="240" w:lineRule="atLeast"/>
        <w:rPr>
          <w:sz w:val="28"/>
          <w:szCs w:val="28"/>
        </w:rPr>
      </w:pPr>
      <w:r w:rsidRPr="00D34FCB">
        <w:rPr>
          <w:sz w:val="28"/>
          <w:szCs w:val="28"/>
        </w:rPr>
        <w:t xml:space="preserve">Smluvní pokuty a úroky z prodlení </w:t>
      </w:r>
    </w:p>
    <w:p w14:paraId="24532EB8" w14:textId="0F607C4A"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w:t>
      </w:r>
      <w:r w:rsidRPr="00DF1B77">
        <w:rPr>
          <w:rFonts w:ascii="Arial" w:hAnsi="Arial" w:cs="Arial"/>
          <w:sz w:val="20"/>
          <w:szCs w:val="20"/>
        </w:rPr>
        <w:t>výši</w:t>
      </w:r>
      <w:r w:rsidRPr="00DF1B77">
        <w:rPr>
          <w:rFonts w:ascii="Arial" w:hAnsi="Arial" w:cs="Arial"/>
          <w:i/>
          <w:sz w:val="20"/>
          <w:szCs w:val="20"/>
        </w:rPr>
        <w:t xml:space="preserve"> </w:t>
      </w:r>
      <w:proofErr w:type="gramStart"/>
      <w:r w:rsidRPr="00DF1B77">
        <w:rPr>
          <w:rFonts w:ascii="Arial" w:hAnsi="Arial" w:cs="Arial"/>
          <w:i/>
          <w:sz w:val="20"/>
          <w:szCs w:val="20"/>
        </w:rPr>
        <w:t>0,2%</w:t>
      </w:r>
      <w:proofErr w:type="gramEnd"/>
      <w:r w:rsidRPr="00DF1B77">
        <w:rPr>
          <w:rFonts w:ascii="Arial" w:hAnsi="Arial" w:cs="Arial"/>
          <w:sz w:val="20"/>
          <w:szCs w:val="20"/>
        </w:rPr>
        <w:t xml:space="preserve"> z</w:t>
      </w:r>
      <w:r w:rsidR="00505F74" w:rsidRPr="00DF1B77">
        <w:rPr>
          <w:rFonts w:ascii="Arial" w:hAnsi="Arial" w:cs="Arial"/>
          <w:sz w:val="20"/>
          <w:szCs w:val="20"/>
        </w:rPr>
        <w:t xml:space="preserve"> ceny díla </w:t>
      </w:r>
      <w:r w:rsidR="00505F74" w:rsidRPr="00DF1B77">
        <w:rPr>
          <w:rFonts w:ascii="Arial CE" w:hAnsi="Arial CE" w:cs="Arial CE"/>
          <w:sz w:val="20"/>
          <w:szCs w:val="20"/>
        </w:rPr>
        <w:t xml:space="preserve">bez DPH </w:t>
      </w:r>
      <w:r w:rsidRPr="00DF1B77">
        <w:rPr>
          <w:rFonts w:ascii="Arial" w:hAnsi="Arial" w:cs="Arial"/>
          <w:sz w:val="20"/>
          <w:szCs w:val="20"/>
        </w:rPr>
        <w:t>za</w:t>
      </w:r>
      <w:r w:rsidRPr="00D34FCB">
        <w:rPr>
          <w:rFonts w:ascii="Arial" w:hAnsi="Arial" w:cs="Arial"/>
          <w:sz w:val="20"/>
          <w:szCs w:val="20"/>
        </w:rPr>
        <w:t xml:space="preserve">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26342156" w14:textId="6E999CA9" w:rsidR="00C71639" w:rsidRPr="00DF1B77"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w:t>
      </w:r>
      <w:r w:rsidRPr="00DF1B77">
        <w:rPr>
          <w:rFonts w:ascii="Arial" w:hAnsi="Arial" w:cs="Arial"/>
          <w:sz w:val="20"/>
          <w:szCs w:val="20"/>
        </w:rPr>
        <w:t xml:space="preserve">úrok z prodlení ve výši </w:t>
      </w:r>
      <w:proofErr w:type="gramStart"/>
      <w:r w:rsidR="00DF1B77" w:rsidRPr="00DF1B77">
        <w:rPr>
          <w:rFonts w:ascii="Arial" w:hAnsi="Arial" w:cs="Arial"/>
          <w:sz w:val="20"/>
          <w:szCs w:val="20"/>
        </w:rPr>
        <w:t>0,05</w:t>
      </w:r>
      <w:r w:rsidRPr="00DF1B77">
        <w:rPr>
          <w:rFonts w:ascii="Arial" w:hAnsi="Arial" w:cs="Arial"/>
          <w:sz w:val="20"/>
          <w:szCs w:val="20"/>
        </w:rPr>
        <w:t>%</w:t>
      </w:r>
      <w:proofErr w:type="gramEnd"/>
      <w:r w:rsidRPr="00DF1B77">
        <w:rPr>
          <w:rFonts w:ascii="Arial" w:hAnsi="Arial" w:cs="Arial"/>
          <w:sz w:val="20"/>
          <w:szCs w:val="20"/>
        </w:rPr>
        <w:t xml:space="preserve"> z dlužné částky za každý den prodlení. </w:t>
      </w:r>
    </w:p>
    <w:p w14:paraId="38EFA793" w14:textId="752D01F5" w:rsidR="00C71639" w:rsidRDefault="00C71639" w:rsidP="00C71639">
      <w:pPr>
        <w:pStyle w:val="Nadpis2"/>
        <w:suppressAutoHyphens/>
        <w:spacing w:before="0" w:after="80" w:line="240" w:lineRule="atLeast"/>
        <w:ind w:left="567" w:hanging="567"/>
        <w:rPr>
          <w:rFonts w:ascii="Arial" w:hAnsi="Arial" w:cs="Arial"/>
          <w:sz w:val="20"/>
          <w:szCs w:val="20"/>
        </w:rPr>
      </w:pPr>
      <w:r w:rsidRPr="00DF1B77">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proofErr w:type="gramStart"/>
      <w:r w:rsidR="00DF1B77" w:rsidRPr="00DF1B77">
        <w:rPr>
          <w:rFonts w:ascii="Arial" w:hAnsi="Arial" w:cs="Arial"/>
          <w:sz w:val="20"/>
          <w:szCs w:val="20"/>
        </w:rPr>
        <w:t>0,1</w:t>
      </w:r>
      <w:r w:rsidRPr="00DF1B77">
        <w:rPr>
          <w:rFonts w:ascii="Arial" w:hAnsi="Arial" w:cs="Arial"/>
          <w:sz w:val="20"/>
          <w:szCs w:val="20"/>
        </w:rPr>
        <w:t>%</w:t>
      </w:r>
      <w:proofErr w:type="gramEnd"/>
      <w:r w:rsidRPr="00DF1B77">
        <w:rPr>
          <w:rFonts w:ascii="Arial" w:hAnsi="Arial" w:cs="Arial"/>
          <w:sz w:val="20"/>
          <w:szCs w:val="20"/>
        </w:rPr>
        <w:t xml:space="preserve"> z ceny díla</w:t>
      </w:r>
      <w:r w:rsidR="00505F74" w:rsidRPr="00DF1B77">
        <w:rPr>
          <w:rFonts w:ascii="Arial" w:hAnsi="Arial" w:cs="Arial"/>
          <w:sz w:val="20"/>
          <w:szCs w:val="20"/>
        </w:rPr>
        <w:t xml:space="preserve"> </w:t>
      </w:r>
      <w:r w:rsidR="00505F74" w:rsidRPr="00DF1B77">
        <w:rPr>
          <w:rFonts w:ascii="Arial CE" w:hAnsi="Arial CE" w:cs="Arial CE"/>
          <w:sz w:val="20"/>
          <w:szCs w:val="20"/>
        </w:rPr>
        <w:t>bez DPH</w:t>
      </w:r>
      <w:r w:rsidRPr="00DF1B77">
        <w:rPr>
          <w:rFonts w:ascii="Arial" w:hAnsi="Arial" w:cs="Arial"/>
          <w:sz w:val="20"/>
          <w:szCs w:val="20"/>
        </w:rPr>
        <w:t xml:space="preserve"> za</w:t>
      </w:r>
      <w:r w:rsidRPr="00D34FCB">
        <w:rPr>
          <w:rFonts w:ascii="Arial" w:hAnsi="Arial" w:cs="Arial"/>
          <w:sz w:val="20"/>
          <w:szCs w:val="20"/>
        </w:rPr>
        <w:t xml:space="preserve">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68E9E3ED" w14:textId="758F55C3"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w:t>
      </w:r>
      <w:r w:rsidR="00DF1B77">
        <w:rPr>
          <w:rFonts w:ascii="Arial" w:hAnsi="Arial" w:cs="Arial"/>
        </w:rPr>
        <w:t>4</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6FD9E0B3" w14:textId="47C42E24"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w:t>
      </w:r>
      <w:r w:rsidR="00DF1B77">
        <w:rPr>
          <w:rFonts w:ascii="Arial" w:hAnsi="Arial" w:cs="Arial"/>
        </w:rPr>
        <w:t>5</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5F9A3E57" w14:textId="25FD18D0" w:rsidR="00505F74" w:rsidRPr="00C122C9" w:rsidRDefault="00505F74"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CE" w:hAnsi="Arial CE" w:cs="Arial CE"/>
        </w:rPr>
        <w:t>11.</w:t>
      </w:r>
      <w:r w:rsidR="00DF1B77">
        <w:rPr>
          <w:rFonts w:ascii="Arial CE" w:hAnsi="Arial CE" w:cs="Arial CE"/>
        </w:rPr>
        <w:t>6</w:t>
      </w:r>
      <w:r>
        <w:rPr>
          <w:rFonts w:ascii="Arial CE" w:hAnsi="Arial CE" w:cs="Arial CE"/>
        </w:rPr>
        <w:tab/>
      </w:r>
      <w:r w:rsidRPr="00FD6CDF">
        <w:rPr>
          <w:rFonts w:ascii="Arial CE" w:hAnsi="Arial CE" w:cs="Arial CE"/>
        </w:rPr>
        <w:t>Smluvní strany se dohodly, že na výši smluvní pokuty nemají vliv změny ceny díla uvedené v dodatcích k této smlouvě.</w:t>
      </w:r>
    </w:p>
    <w:p w14:paraId="148E188F" w14:textId="77777777" w:rsidR="00C71639" w:rsidRPr="00C122C9" w:rsidRDefault="00C71639" w:rsidP="00C71639">
      <w:pPr>
        <w:ind w:left="567" w:hanging="567"/>
      </w:pPr>
    </w:p>
    <w:p w14:paraId="2A50DE39"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lastRenderedPageBreak/>
        <w:t>Závěrečná ujednání</w:t>
      </w:r>
    </w:p>
    <w:p w14:paraId="7B69F3FD" w14:textId="17EC19BE" w:rsidR="00C71639" w:rsidRPr="00DF1B77"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DF1B77">
        <w:rPr>
          <w:rFonts w:ascii="Arial" w:hAnsi="Arial" w:cs="Arial"/>
          <w:sz w:val="20"/>
          <w:szCs w:val="20"/>
        </w:rPr>
        <w:t xml:space="preserve">Strany smlouvy se dohodly na tom, že tato smlouva je uzavřena okamžikem podpisu obou smluvních stran, přičemž rozhodující je datum pozdějšího podpisu. </w:t>
      </w:r>
    </w:p>
    <w:p w14:paraId="2AC23576" w14:textId="07D5EF38" w:rsidR="00C71639" w:rsidRPr="00DF1B77"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DF1B77">
        <w:rPr>
          <w:rFonts w:ascii="Arial" w:hAnsi="Arial" w:cs="Arial"/>
          <w:sz w:val="20"/>
          <w:szCs w:val="20"/>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7789AFC7" w14:textId="3D031B58" w:rsidR="00C71639" w:rsidRPr="00DF1B77"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DF1B77">
        <w:rPr>
          <w:rFonts w:ascii="Arial" w:hAnsi="Arial" w:cs="Arial"/>
          <w:sz w:val="20"/>
          <w:szCs w:val="20"/>
        </w:rPr>
        <w:t>Tato smlouva nabývá účinnosti dnem zveřejnění v registru smluv</w:t>
      </w:r>
      <w:r w:rsidR="00DF1B77" w:rsidRPr="00DF1B77">
        <w:rPr>
          <w:rFonts w:ascii="Arial" w:hAnsi="Arial" w:cs="Arial"/>
          <w:sz w:val="20"/>
          <w:szCs w:val="20"/>
        </w:rPr>
        <w:t>.</w:t>
      </w:r>
    </w:p>
    <w:p w14:paraId="7829632B" w14:textId="77777777"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282740">
        <w:rPr>
          <w:rFonts w:ascii="Arial" w:hAnsi="Arial" w:cs="Arial"/>
          <w:sz w:val="20"/>
          <w:szCs w:val="20"/>
        </w:rPr>
        <w:t xml:space="preserve">12.4  </w:t>
      </w:r>
      <w:r w:rsidRPr="00282740">
        <w:rPr>
          <w:rFonts w:ascii="Arial" w:hAnsi="Arial" w:cs="Arial"/>
          <w:sz w:val="20"/>
          <w:szCs w:val="20"/>
        </w:rPr>
        <w:tab/>
      </w:r>
      <w:proofErr w:type="gramEnd"/>
      <w:r w:rsidRPr="00282740">
        <w:rPr>
          <w:rFonts w:ascii="Arial" w:hAnsi="Arial" w:cs="Arial"/>
          <w:sz w:val="20"/>
          <w:szCs w:val="20"/>
        </w:rPr>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66CE6ED1" w14:textId="4BD0B300" w:rsidR="002322E2" w:rsidRPr="0029223D"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Pr="0029223D">
        <w:rPr>
          <w:rFonts w:ascii="Arial" w:hAnsi="Arial" w:cs="Arial"/>
          <w:sz w:val="20"/>
          <w:szCs w:val="20"/>
        </w:rPr>
        <w:t>Smluvní strany prohlašují, že si tuto smlouvu před jejím podpisem přečetly a že byla uzavřena podle jejich pravé a svobodné vůle, což stvrzují svými podpisy</w:t>
      </w:r>
      <w:r w:rsidR="00DF1B77" w:rsidRPr="0029223D">
        <w:rPr>
          <w:rFonts w:ascii="Arial" w:hAnsi="Arial" w:cs="Arial"/>
          <w:sz w:val="20"/>
          <w:szCs w:val="20"/>
        </w:rPr>
        <w:t xml:space="preserve">. </w:t>
      </w:r>
      <w:r w:rsidRPr="0029223D">
        <w:rPr>
          <w:rFonts w:ascii="Arial" w:hAnsi="Arial" w:cs="Arial"/>
          <w:sz w:val="20"/>
          <w:szCs w:val="20"/>
        </w:rPr>
        <w:t>Smlouva je vyhotovena v elektronické podobě.</w:t>
      </w:r>
    </w:p>
    <w:p w14:paraId="187E2E0E" w14:textId="77777777" w:rsidR="00C71639" w:rsidRPr="0029223D"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29223D">
        <w:rPr>
          <w:rFonts w:ascii="Arial" w:hAnsi="Arial" w:cs="Arial"/>
          <w:sz w:val="20"/>
          <w:szCs w:val="20"/>
        </w:rPr>
        <w:t>Přílohu smlouvy a její nedílnou součást tvoří:</w:t>
      </w:r>
    </w:p>
    <w:p w14:paraId="3BB998AB" w14:textId="77777777" w:rsidR="00C71639" w:rsidRPr="00282740" w:rsidRDefault="00C71639" w:rsidP="00C71639"/>
    <w:p w14:paraId="5A2299D5" w14:textId="4D772208" w:rsidR="00C71639" w:rsidRPr="00282740" w:rsidRDefault="00DF1B77"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Pr>
          <w:rFonts w:ascii="Arial" w:hAnsi="Arial" w:cs="Arial"/>
          <w:sz w:val="20"/>
          <w:szCs w:val="20"/>
        </w:rPr>
        <w:t>Cenová nabídka</w:t>
      </w:r>
    </w:p>
    <w:p w14:paraId="7C7465AE" w14:textId="77777777" w:rsidR="00C71639" w:rsidRDefault="00C71639" w:rsidP="00C71639"/>
    <w:p w14:paraId="482057A9" w14:textId="77777777" w:rsidR="0029223D" w:rsidRDefault="0029223D" w:rsidP="00C71639"/>
    <w:p w14:paraId="186DB43B" w14:textId="77777777" w:rsidR="00C71639" w:rsidRDefault="00C71639" w:rsidP="00C71639"/>
    <w:p w14:paraId="43A80430" w14:textId="6D00EAB2" w:rsidR="00C71639" w:rsidRPr="00926127" w:rsidRDefault="00C71639" w:rsidP="0029223D">
      <w:pPr>
        <w:tabs>
          <w:tab w:val="left" w:pos="4395"/>
        </w:tabs>
        <w:suppressAutoHyphens/>
        <w:spacing w:after="80" w:line="240" w:lineRule="atLeast"/>
        <w:rPr>
          <w:rFonts w:ascii="Arial" w:hAnsi="Arial" w:cs="Arial"/>
        </w:rPr>
      </w:pPr>
      <w:r w:rsidRPr="00926127">
        <w:rPr>
          <w:rFonts w:ascii="Arial" w:hAnsi="Arial" w:cs="Arial"/>
        </w:rPr>
        <w:t>V</w:t>
      </w:r>
      <w:r w:rsidR="00795A49">
        <w:rPr>
          <w:rFonts w:ascii="Arial" w:hAnsi="Arial" w:cs="Arial"/>
        </w:rPr>
        <w:t> </w:t>
      </w:r>
      <w:r w:rsidRPr="00926127">
        <w:rPr>
          <w:rFonts w:ascii="Arial" w:hAnsi="Arial" w:cs="Arial"/>
        </w:rPr>
        <w:t>Karviné</w:t>
      </w:r>
      <w:r w:rsidR="00795A49">
        <w:rPr>
          <w:rFonts w:ascii="Arial" w:hAnsi="Arial" w:cs="Arial"/>
        </w:rPr>
        <w:t xml:space="preserve"> 16.12.2025</w:t>
      </w:r>
      <w:r w:rsidR="00795A49">
        <w:rPr>
          <w:rFonts w:ascii="Arial" w:hAnsi="Arial" w:cs="Arial"/>
        </w:rPr>
        <w:tab/>
      </w:r>
      <w:r w:rsidRPr="00926127">
        <w:rPr>
          <w:rFonts w:ascii="Arial" w:hAnsi="Arial" w:cs="Arial"/>
        </w:rPr>
        <w:t>V</w:t>
      </w:r>
      <w:r w:rsidR="00795A49">
        <w:rPr>
          <w:rFonts w:ascii="Arial" w:hAnsi="Arial" w:cs="Arial"/>
        </w:rPr>
        <w:t> </w:t>
      </w:r>
      <w:r w:rsidR="00DF1B77">
        <w:rPr>
          <w:rFonts w:ascii="Arial" w:hAnsi="Arial" w:cs="Arial"/>
        </w:rPr>
        <w:t>Ostravě</w:t>
      </w:r>
      <w:r w:rsidR="00795A49">
        <w:rPr>
          <w:rFonts w:ascii="Arial" w:hAnsi="Arial" w:cs="Arial"/>
        </w:rPr>
        <w:t xml:space="preserve"> 16.12.2025</w:t>
      </w:r>
    </w:p>
    <w:p w14:paraId="13059FC4"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59CEE7BC" w14:textId="77777777" w:rsidR="00C71639" w:rsidRDefault="00C71639" w:rsidP="00C71639">
      <w:pPr>
        <w:spacing w:after="80" w:line="240" w:lineRule="atLeast"/>
        <w:rPr>
          <w:rFonts w:ascii="Arial" w:hAnsi="Arial" w:cs="Arial"/>
        </w:rPr>
      </w:pPr>
    </w:p>
    <w:p w14:paraId="719D06B6" w14:textId="77777777" w:rsidR="00C71639" w:rsidRDefault="00C71639" w:rsidP="00C71639">
      <w:pPr>
        <w:spacing w:after="80" w:line="240" w:lineRule="atLeast"/>
        <w:rPr>
          <w:rFonts w:ascii="Arial" w:hAnsi="Arial" w:cs="Arial"/>
        </w:rPr>
      </w:pPr>
    </w:p>
    <w:p w14:paraId="30177824" w14:textId="77777777" w:rsidR="00C71639" w:rsidRDefault="00C71639" w:rsidP="00C71639">
      <w:pPr>
        <w:spacing w:after="80" w:line="240" w:lineRule="atLeast"/>
        <w:rPr>
          <w:rFonts w:ascii="Arial" w:hAnsi="Arial" w:cs="Arial"/>
        </w:rPr>
      </w:pPr>
    </w:p>
    <w:p w14:paraId="0F68D905" w14:textId="77777777" w:rsidR="00C71639" w:rsidRDefault="00C71639" w:rsidP="00C71639">
      <w:pPr>
        <w:spacing w:after="80" w:line="240" w:lineRule="atLeast"/>
        <w:rPr>
          <w:rFonts w:ascii="Arial" w:hAnsi="Arial" w:cs="Arial"/>
        </w:rPr>
      </w:pPr>
    </w:p>
    <w:p w14:paraId="445A436C" w14:textId="77777777" w:rsidR="00C71639" w:rsidRPr="00926127" w:rsidRDefault="00C71639" w:rsidP="00C71639">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55D95F53" w14:textId="5E194E15" w:rsidR="00C71639" w:rsidRPr="0029223D" w:rsidRDefault="00C71639" w:rsidP="0029223D">
      <w:pPr>
        <w:spacing w:line="240" w:lineRule="atLeast"/>
        <w:rPr>
          <w:rFonts w:ascii="Arial" w:hAnsi="Arial" w:cs="Arial"/>
          <w:iCs/>
        </w:rPr>
      </w:pPr>
      <w:r w:rsidRPr="0029223D">
        <w:rPr>
          <w:rFonts w:ascii="Arial" w:hAnsi="Arial" w:cs="Arial"/>
          <w:iCs/>
        </w:rPr>
        <w:t>za statutární město Karviná</w:t>
      </w:r>
      <w:r w:rsidRPr="0029223D">
        <w:rPr>
          <w:rFonts w:ascii="Arial" w:hAnsi="Arial" w:cs="Arial"/>
          <w:iCs/>
        </w:rPr>
        <w:tab/>
      </w:r>
      <w:r w:rsidR="00CD79FF" w:rsidRPr="0029223D">
        <w:rPr>
          <w:rFonts w:ascii="Arial" w:hAnsi="Arial" w:cs="Arial"/>
          <w:iCs/>
        </w:rPr>
        <w:tab/>
      </w:r>
      <w:r w:rsidR="00CD79FF" w:rsidRPr="0029223D">
        <w:rPr>
          <w:rFonts w:ascii="Arial" w:hAnsi="Arial" w:cs="Arial"/>
          <w:iCs/>
        </w:rPr>
        <w:tab/>
        <w:t>za FMIB, s.r.o.</w:t>
      </w:r>
    </w:p>
    <w:p w14:paraId="0F2ACBDF" w14:textId="02BD29E3" w:rsidR="00C71639" w:rsidRPr="0029223D" w:rsidRDefault="00CD79FF" w:rsidP="0029223D">
      <w:pPr>
        <w:tabs>
          <w:tab w:val="center" w:pos="1418"/>
          <w:tab w:val="left" w:pos="4253"/>
          <w:tab w:val="center" w:pos="6804"/>
        </w:tabs>
        <w:spacing w:line="240" w:lineRule="atLeast"/>
        <w:jc w:val="both"/>
        <w:rPr>
          <w:rFonts w:ascii="Arial" w:hAnsi="Arial" w:cs="Arial"/>
          <w:iCs/>
        </w:rPr>
      </w:pPr>
      <w:r w:rsidRPr="0029223D">
        <w:rPr>
          <w:rFonts w:ascii="Arial" w:hAnsi="Arial" w:cs="Arial"/>
          <w:iCs/>
        </w:rPr>
        <w:t>Ing. Jana Maierová, MPA</w:t>
      </w:r>
      <w:r w:rsidRPr="0029223D">
        <w:rPr>
          <w:rFonts w:ascii="Arial" w:hAnsi="Arial" w:cs="Arial"/>
          <w:iCs/>
        </w:rPr>
        <w:tab/>
        <w:t>Ing. Jiří Hloušek</w:t>
      </w:r>
    </w:p>
    <w:p w14:paraId="77DBDFE2" w14:textId="0DF16D45" w:rsidR="00C71639" w:rsidRPr="0029223D" w:rsidRDefault="0029223D" w:rsidP="0029223D">
      <w:pPr>
        <w:tabs>
          <w:tab w:val="center" w:pos="1418"/>
          <w:tab w:val="left" w:pos="4253"/>
          <w:tab w:val="center" w:pos="6804"/>
        </w:tabs>
        <w:spacing w:line="240" w:lineRule="atLeast"/>
        <w:jc w:val="both"/>
        <w:rPr>
          <w:rFonts w:ascii="Arial" w:hAnsi="Arial" w:cs="Arial"/>
          <w:iCs/>
        </w:rPr>
      </w:pPr>
      <w:r w:rsidRPr="0029223D">
        <w:rPr>
          <w:rFonts w:ascii="Arial" w:hAnsi="Arial" w:cs="Arial"/>
          <w:iCs/>
        </w:rPr>
        <w:t>vedoucí Odboru komunálních služeb</w:t>
      </w:r>
      <w:r w:rsidRPr="0029223D">
        <w:rPr>
          <w:rFonts w:ascii="Arial" w:hAnsi="Arial" w:cs="Arial"/>
          <w:iCs/>
        </w:rPr>
        <w:tab/>
        <w:t>jednatel</w:t>
      </w:r>
    </w:p>
    <w:p w14:paraId="47B92C56" w14:textId="77777777" w:rsidR="00C71639" w:rsidRPr="002641C9" w:rsidRDefault="00C71639" w:rsidP="00C71639"/>
    <w:p w14:paraId="25E6CB24" w14:textId="77777777" w:rsidR="00C71639" w:rsidRDefault="00C71639" w:rsidP="00C71639"/>
    <w:p w14:paraId="220BED23" w14:textId="77777777" w:rsidR="00C71639" w:rsidRDefault="00C71639" w:rsidP="00C71639"/>
    <w:p w14:paraId="3E950F03" w14:textId="77777777" w:rsidR="00C71639" w:rsidRDefault="00C71639" w:rsidP="00C71639"/>
    <w:p w14:paraId="776DC1E0" w14:textId="77777777" w:rsidR="00C71639" w:rsidRDefault="00C71639" w:rsidP="00C71639"/>
    <w:p w14:paraId="48B39BC5" w14:textId="77777777" w:rsidR="00BD0099" w:rsidRDefault="00BD0099"/>
    <w:sectPr w:rsidR="00BD0099" w:rsidSect="006D018F">
      <w:headerReference w:type="default" r:id="rId9"/>
      <w:footerReference w:type="even" r:id="rId10"/>
      <w:footerReference w:type="default" r:id="rId11"/>
      <w:footnotePr>
        <w:numStart w:val="0"/>
        <w:numRestart w:val="eachPage"/>
      </w:footnotePr>
      <w:endnotePr>
        <w:numFmt w:val="decimal"/>
        <w:numStart w:val="0"/>
      </w:endnotePr>
      <w:pgSz w:w="11900" w:h="16832" w:code="9"/>
      <w:pgMar w:top="851" w:right="843"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EDEE" w14:textId="77777777" w:rsidR="00162E00" w:rsidRDefault="00162E00" w:rsidP="00162E00">
      <w:r>
        <w:separator/>
      </w:r>
    </w:p>
  </w:endnote>
  <w:endnote w:type="continuationSeparator" w:id="0">
    <w:p w14:paraId="7CB7203E"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CA39" w14:textId="77777777" w:rsidR="00025FAA" w:rsidRDefault="007842C9">
    <w:pPr>
      <w:pStyle w:val="Zpat"/>
    </w:pPr>
    <w:r>
      <w:rPr>
        <w:noProof/>
      </w:rPr>
      <mc:AlternateContent>
        <mc:Choice Requires="wps">
          <w:drawing>
            <wp:anchor distT="0" distB="0" distL="114300" distR="114300" simplePos="0" relativeHeight="251659264" behindDoc="1" locked="0" layoutInCell="1" allowOverlap="1" wp14:anchorId="50DDE70E" wp14:editId="6BF5EFD5">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1F47990" w14:textId="77777777" w:rsidR="00025FAA" w:rsidRPr="00651A69" w:rsidRDefault="00025FAA"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DE70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21F47990" w14:textId="77777777" w:rsidR="00025FAA" w:rsidRPr="00651A69" w:rsidRDefault="00025FAA"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71E3" w14:textId="4CC0B0B1" w:rsidR="00025FAA" w:rsidRPr="000C3B4F" w:rsidRDefault="007842C9" w:rsidP="003569E2">
    <w:pPr>
      <w:pStyle w:val="Zpat"/>
      <w:rPr>
        <w:rFonts w:ascii="Arial" w:hAnsi="Arial" w:cs="Arial"/>
        <w:sz w:val="12"/>
        <w:szCs w:val="12"/>
      </w:rPr>
    </w:pPr>
    <w:r>
      <w:rPr>
        <w:rFonts w:ascii="Arial" w:hAnsi="Arial" w:cs="Arial"/>
        <w:sz w:val="12"/>
        <w:szCs w:val="12"/>
      </w:rPr>
      <w:t>MMK.SML.05.05.</w:t>
    </w:r>
    <w:r w:rsidRPr="000C3B4F">
      <w:rPr>
        <w:rFonts w:ascii="Arial" w:hAnsi="Arial" w:cs="Arial"/>
        <w:noProof/>
        <w:sz w:val="12"/>
        <w:szCs w:val="12"/>
      </w:rPr>
      <mc:AlternateContent>
        <mc:Choice Requires="wps">
          <w:drawing>
            <wp:anchor distT="0" distB="0" distL="114300" distR="114300" simplePos="0" relativeHeight="251660288" behindDoc="1" locked="0" layoutInCell="1" allowOverlap="1" wp14:anchorId="54FE9FDC" wp14:editId="4747A0E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DCF3C41" w14:textId="77777777" w:rsidR="00025FAA"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E9FDC"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7DCF3C41" w14:textId="77777777" w:rsidR="00025FAA"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834978" w:rsidRPr="000C3B4F">
      <w:rPr>
        <w:rFonts w:ascii="Arial" w:hAnsi="Arial" w:cs="Arial"/>
        <w:sz w:val="12"/>
        <w:szCs w:val="12"/>
      </w:rPr>
      <w:t>10</w:t>
    </w:r>
    <w:r w:rsidRPr="000C3B4F">
      <w:rPr>
        <w:rFonts w:ascii="Arial" w:hAnsi="Arial" w:cs="Arial"/>
        <w:sz w:val="12"/>
        <w:szCs w:val="12"/>
      </w:rPr>
      <w:t xml:space="preserve">                                                                                                                                                                                                   Strana </w:t>
    </w:r>
    <w:r w:rsidRPr="000C3B4F">
      <w:rPr>
        <w:rFonts w:ascii="Arial" w:hAnsi="Arial" w:cs="Arial"/>
        <w:sz w:val="12"/>
        <w:szCs w:val="12"/>
      </w:rPr>
      <w:fldChar w:fldCharType="begin"/>
    </w:r>
    <w:r w:rsidRPr="000C3B4F">
      <w:rPr>
        <w:rFonts w:ascii="Arial" w:hAnsi="Arial" w:cs="Arial"/>
        <w:sz w:val="12"/>
        <w:szCs w:val="12"/>
      </w:rPr>
      <w:instrText xml:space="preserve"> PAGE </w:instrText>
    </w:r>
    <w:r w:rsidRPr="000C3B4F">
      <w:rPr>
        <w:rFonts w:ascii="Arial" w:hAnsi="Arial" w:cs="Arial"/>
        <w:sz w:val="12"/>
        <w:szCs w:val="12"/>
      </w:rPr>
      <w:fldChar w:fldCharType="separate"/>
    </w:r>
    <w:r w:rsidRPr="000C3B4F">
      <w:rPr>
        <w:rFonts w:ascii="Arial" w:hAnsi="Arial" w:cs="Arial"/>
        <w:noProof/>
        <w:sz w:val="12"/>
        <w:szCs w:val="12"/>
      </w:rPr>
      <w:t>6</w:t>
    </w:r>
    <w:r w:rsidRPr="000C3B4F">
      <w:rPr>
        <w:rFonts w:ascii="Arial" w:hAnsi="Arial" w:cs="Arial"/>
        <w:noProof/>
        <w:sz w:val="12"/>
        <w:szCs w:val="12"/>
      </w:rPr>
      <w:fldChar w:fldCharType="end"/>
    </w:r>
    <w:r w:rsidRPr="000C3B4F">
      <w:rPr>
        <w:rFonts w:ascii="Arial" w:hAnsi="Arial" w:cs="Arial"/>
        <w:sz w:val="12"/>
        <w:szCs w:val="12"/>
      </w:rPr>
      <w:t xml:space="preserve"> (celkem </w:t>
    </w:r>
    <w:r w:rsidRPr="000C3B4F">
      <w:rPr>
        <w:rFonts w:ascii="Arial" w:hAnsi="Arial" w:cs="Arial"/>
        <w:noProof/>
        <w:sz w:val="12"/>
        <w:szCs w:val="12"/>
      </w:rPr>
      <w:fldChar w:fldCharType="begin"/>
    </w:r>
    <w:r w:rsidRPr="000C3B4F">
      <w:rPr>
        <w:rFonts w:ascii="Arial" w:hAnsi="Arial" w:cs="Arial"/>
        <w:noProof/>
        <w:sz w:val="12"/>
        <w:szCs w:val="12"/>
      </w:rPr>
      <w:instrText xml:space="preserve"> NUMPAGES </w:instrText>
    </w:r>
    <w:r w:rsidRPr="000C3B4F">
      <w:rPr>
        <w:rFonts w:ascii="Arial" w:hAnsi="Arial" w:cs="Arial"/>
        <w:noProof/>
        <w:sz w:val="12"/>
        <w:szCs w:val="12"/>
      </w:rPr>
      <w:fldChar w:fldCharType="separate"/>
    </w:r>
    <w:r w:rsidRPr="000C3B4F">
      <w:rPr>
        <w:rFonts w:ascii="Arial" w:hAnsi="Arial" w:cs="Arial"/>
        <w:noProof/>
        <w:sz w:val="12"/>
        <w:szCs w:val="12"/>
      </w:rPr>
      <w:t>9</w:t>
    </w:r>
    <w:r w:rsidRPr="000C3B4F">
      <w:rPr>
        <w:rFonts w:ascii="Arial" w:hAnsi="Arial" w:cs="Arial"/>
        <w:noProof/>
        <w:sz w:val="12"/>
        <w:szCs w:val="12"/>
      </w:rPr>
      <w:fldChar w:fldCharType="end"/>
    </w:r>
    <w:r w:rsidRPr="000C3B4F">
      <w:rPr>
        <w:rFonts w:ascii="Arial" w:hAnsi="Arial" w:cs="Arial"/>
        <w:sz w:val="12"/>
        <w:szCs w:val="12"/>
      </w:rPr>
      <w:t>)</w:t>
    </w:r>
  </w:p>
  <w:p w14:paraId="169BDA99" w14:textId="77777777" w:rsidR="00025FAA" w:rsidRPr="00651A69" w:rsidRDefault="00025FAA"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086" w14:textId="77777777" w:rsidR="00162E00" w:rsidRDefault="00162E00" w:rsidP="00162E00">
      <w:r>
        <w:separator/>
      </w:r>
    </w:p>
  </w:footnote>
  <w:footnote w:type="continuationSeparator" w:id="0">
    <w:p w14:paraId="431037E8"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1D13" w14:textId="0FFFD4E0" w:rsidR="00025FAA"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p>
  <w:p w14:paraId="6A2C2FFA" w14:textId="4F0CD2A0" w:rsidR="00025FAA" w:rsidRDefault="006D018F" w:rsidP="00FD1F4F">
    <w:pPr>
      <w:pStyle w:val="Zhlav"/>
      <w:pBdr>
        <w:bottom w:val="single" w:sz="4" w:space="1" w:color="auto"/>
      </w:pBdr>
      <w:tabs>
        <w:tab w:val="clear" w:pos="4536"/>
        <w:tab w:val="center" w:pos="7088"/>
      </w:tabs>
    </w:pPr>
    <w:r w:rsidRPr="006D018F">
      <w:rPr>
        <w:rFonts w:ascii="Arial CE" w:hAnsi="Arial CE"/>
        <w:sz w:val="16"/>
        <w:szCs w:val="16"/>
      </w:rPr>
      <w:t>SML/2526/2025</w:t>
    </w:r>
    <w:r w:rsidR="007842C9">
      <w:rPr>
        <w:rFonts w:ascii="Arial CE" w:hAnsi="Arial CE"/>
        <w:sz w:val="16"/>
        <w:szCs w:val="16"/>
      </w:rPr>
      <w:tab/>
    </w:r>
    <w:r w:rsidR="007842C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7CB8040D"/>
    <w:multiLevelType w:val="hybridMultilevel"/>
    <w:tmpl w:val="876228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3913151">
    <w:abstractNumId w:val="1"/>
  </w:num>
  <w:num w:numId="2" w16cid:durableId="458302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21884">
    <w:abstractNumId w:val="3"/>
  </w:num>
  <w:num w:numId="4" w16cid:durableId="34933124">
    <w:abstractNumId w:val="2"/>
  </w:num>
  <w:num w:numId="5" w16cid:durableId="2073460680">
    <w:abstractNumId w:val="1"/>
    <w:lvlOverride w:ilvl="0">
      <w:startOverride w:val="4"/>
    </w:lvlOverride>
    <w:lvlOverride w:ilvl="1">
      <w:startOverride w:val="7"/>
    </w:lvlOverride>
  </w:num>
  <w:num w:numId="6" w16cid:durableId="1537160389">
    <w:abstractNumId w:val="1"/>
    <w:lvlOverride w:ilvl="0">
      <w:startOverride w:val="6"/>
    </w:lvlOverride>
    <w:lvlOverride w:ilvl="1">
      <w:startOverride w:val="4"/>
    </w:lvlOverride>
  </w:num>
  <w:num w:numId="7" w16cid:durableId="256405638">
    <w:abstractNumId w:val="1"/>
    <w:lvlOverride w:ilvl="0">
      <w:startOverride w:val="12"/>
    </w:lvlOverride>
    <w:lvlOverride w:ilvl="1">
      <w:startOverride w:val="6"/>
    </w:lvlOverride>
  </w:num>
  <w:num w:numId="8" w16cid:durableId="1734156421">
    <w:abstractNumId w:val="4"/>
  </w:num>
  <w:num w:numId="9" w16cid:durableId="709501010">
    <w:abstractNumId w:val="1"/>
  </w:num>
  <w:num w:numId="10" w16cid:durableId="721559400">
    <w:abstractNumId w:val="1"/>
  </w:num>
  <w:num w:numId="11" w16cid:durableId="1916090926">
    <w:abstractNumId w:val="1"/>
  </w:num>
  <w:num w:numId="12" w16cid:durableId="450365844">
    <w:abstractNumId w:val="1"/>
  </w:num>
  <w:num w:numId="13" w16cid:durableId="95895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25FAA"/>
    <w:rsid w:val="000C3B4F"/>
    <w:rsid w:val="00162D9E"/>
    <w:rsid w:val="00162E00"/>
    <w:rsid w:val="00190047"/>
    <w:rsid w:val="002322E2"/>
    <w:rsid w:val="0029223D"/>
    <w:rsid w:val="00363FDA"/>
    <w:rsid w:val="003C11EE"/>
    <w:rsid w:val="004A4C39"/>
    <w:rsid w:val="004B5E61"/>
    <w:rsid w:val="00505F74"/>
    <w:rsid w:val="00593865"/>
    <w:rsid w:val="006D018F"/>
    <w:rsid w:val="007842C9"/>
    <w:rsid w:val="00795A49"/>
    <w:rsid w:val="007C2C99"/>
    <w:rsid w:val="007C4282"/>
    <w:rsid w:val="007F25E7"/>
    <w:rsid w:val="007F37E1"/>
    <w:rsid w:val="00834978"/>
    <w:rsid w:val="008B3C40"/>
    <w:rsid w:val="00AD1448"/>
    <w:rsid w:val="00BC7F2E"/>
    <w:rsid w:val="00BD0099"/>
    <w:rsid w:val="00C71639"/>
    <w:rsid w:val="00C85C14"/>
    <w:rsid w:val="00CD79FF"/>
    <w:rsid w:val="00DF1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65D6"/>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sspr.mfcr.cz/dpr/ad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2943</Words>
  <Characters>17367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5</cp:revision>
  <cp:lastPrinted>2025-12-15T15:05:00Z</cp:lastPrinted>
  <dcterms:created xsi:type="dcterms:W3CDTF">2025-12-15T15:00:00Z</dcterms:created>
  <dcterms:modified xsi:type="dcterms:W3CDTF">2025-12-17T06:29:00Z</dcterms:modified>
</cp:coreProperties>
</file>