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A637" w14:textId="77777777" w:rsidR="000F24EF" w:rsidRDefault="000F24EF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303872/2025/504104/Si</w:t>
      </w:r>
    </w:p>
    <w:p w14:paraId="7414C30C" w14:textId="3F0F4245" w:rsidR="00AC364B" w:rsidRDefault="00F223CD" w:rsidP="00F223CD">
      <w:pPr>
        <w:pStyle w:val="StylDoprava"/>
        <w:ind w:left="5672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</w:t>
      </w:r>
      <w:proofErr w:type="gramStart"/>
      <w:r w:rsidR="000F24EF">
        <w:rPr>
          <w:rFonts w:cs="Arial"/>
          <w:sz w:val="22"/>
          <w:szCs w:val="22"/>
        </w:rPr>
        <w:t>UID:spuess</w:t>
      </w:r>
      <w:proofErr w:type="gramEnd"/>
      <w:r w:rsidR="000F24EF">
        <w:rPr>
          <w:rFonts w:cs="Arial"/>
          <w:sz w:val="22"/>
          <w:szCs w:val="22"/>
        </w:rPr>
        <w:t>98028d61</w:t>
      </w:r>
    </w:p>
    <w:p w14:paraId="2F1D42F8" w14:textId="77777777" w:rsidR="00D73F64" w:rsidRDefault="00D73F64" w:rsidP="00D73F64">
      <w:pPr>
        <w:pStyle w:val="StylDoprava"/>
        <w:ind w:left="5672"/>
        <w:jc w:val="center"/>
        <w:rPr>
          <w:rFonts w:cs="Arial"/>
          <w:sz w:val="22"/>
          <w:szCs w:val="22"/>
        </w:rPr>
      </w:pPr>
    </w:p>
    <w:p w14:paraId="14C89214" w14:textId="642537E8" w:rsidR="00AC364B" w:rsidRPr="00446239" w:rsidRDefault="00D73F64" w:rsidP="00D73F64">
      <w:pPr>
        <w:pStyle w:val="StylDoprava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8F782E">
        <w:rPr>
          <w:rFonts w:cs="Arial"/>
          <w:sz w:val="22"/>
          <w:szCs w:val="22"/>
        </w:rPr>
        <w:t xml:space="preserve">          </w:t>
      </w:r>
      <w:r w:rsidRPr="00446239">
        <w:rPr>
          <w:rFonts w:cs="Arial"/>
          <w:sz w:val="22"/>
          <w:szCs w:val="22"/>
        </w:rPr>
        <w:t xml:space="preserve">ČS: </w:t>
      </w:r>
      <w:r w:rsidR="000E4CC6" w:rsidRPr="00446239">
        <w:rPr>
          <w:rFonts w:cs="Arial"/>
          <w:sz w:val="22"/>
          <w:szCs w:val="22"/>
        </w:rPr>
        <w:t>432</w:t>
      </w:r>
      <w:r w:rsidR="00036A95" w:rsidRPr="00446239">
        <w:rPr>
          <w:rFonts w:cs="Arial"/>
          <w:sz w:val="22"/>
          <w:szCs w:val="22"/>
        </w:rPr>
        <w:t>8</w:t>
      </w:r>
      <w:r w:rsidRPr="00446239">
        <w:rPr>
          <w:rFonts w:cs="Arial"/>
          <w:sz w:val="22"/>
          <w:szCs w:val="22"/>
        </w:rPr>
        <w:t>2025</w:t>
      </w:r>
    </w:p>
    <w:p w14:paraId="64E27450" w14:textId="57EE9AE3" w:rsidR="008F782E" w:rsidRPr="00AC364B" w:rsidRDefault="008F782E" w:rsidP="00D73F64">
      <w:pPr>
        <w:pStyle w:val="StylDoprava"/>
        <w:jc w:val="center"/>
        <w:rPr>
          <w:rFonts w:cs="Arial"/>
          <w:sz w:val="22"/>
          <w:szCs w:val="22"/>
        </w:rPr>
      </w:pPr>
      <w:r w:rsidRPr="00446239">
        <w:rPr>
          <w:rFonts w:cs="Arial"/>
          <w:sz w:val="22"/>
          <w:szCs w:val="22"/>
        </w:rPr>
        <w:tab/>
      </w:r>
      <w:r w:rsidRPr="00446239">
        <w:rPr>
          <w:rFonts w:cs="Arial"/>
          <w:sz w:val="22"/>
          <w:szCs w:val="22"/>
        </w:rPr>
        <w:tab/>
      </w:r>
      <w:r w:rsidRPr="00446239">
        <w:rPr>
          <w:rFonts w:cs="Arial"/>
          <w:sz w:val="22"/>
          <w:szCs w:val="22"/>
        </w:rPr>
        <w:tab/>
      </w:r>
      <w:r w:rsidRPr="00446239">
        <w:rPr>
          <w:rFonts w:cs="Arial"/>
          <w:sz w:val="22"/>
          <w:szCs w:val="22"/>
        </w:rPr>
        <w:tab/>
      </w:r>
      <w:r w:rsidRPr="00446239">
        <w:rPr>
          <w:rFonts w:cs="Arial"/>
          <w:sz w:val="22"/>
          <w:szCs w:val="22"/>
        </w:rPr>
        <w:tab/>
      </w:r>
      <w:r w:rsidRPr="00446239">
        <w:rPr>
          <w:rFonts w:cs="Arial"/>
          <w:sz w:val="22"/>
          <w:szCs w:val="22"/>
        </w:rPr>
        <w:tab/>
        <w:t xml:space="preserve">VS: </w:t>
      </w:r>
      <w:r w:rsidR="00036A95" w:rsidRPr="00446239">
        <w:rPr>
          <w:rFonts w:cs="Arial"/>
          <w:sz w:val="22"/>
          <w:szCs w:val="22"/>
        </w:rPr>
        <w:t>1119</w:t>
      </w:r>
      <w:r w:rsidR="00153C71" w:rsidRPr="00446239">
        <w:rPr>
          <w:rFonts w:cs="Arial"/>
          <w:sz w:val="22"/>
          <w:szCs w:val="22"/>
        </w:rPr>
        <w:t>2</w:t>
      </w:r>
      <w:r w:rsidRPr="00446239">
        <w:rPr>
          <w:rFonts w:cs="Arial"/>
          <w:sz w:val="22"/>
          <w:szCs w:val="22"/>
        </w:rPr>
        <w:t>2025</w:t>
      </w:r>
    </w:p>
    <w:p w14:paraId="157C2F2B" w14:textId="77777777" w:rsidR="00AC364B" w:rsidRDefault="00AC364B" w:rsidP="00F73393">
      <w:pPr>
        <w:widowControl/>
        <w:rPr>
          <w:rFonts w:ascii="Arial" w:hAnsi="Arial" w:cs="Arial"/>
          <w:b/>
          <w:sz w:val="22"/>
          <w:szCs w:val="22"/>
        </w:rPr>
      </w:pPr>
    </w:p>
    <w:p w14:paraId="67EA7AEA" w14:textId="77777777" w:rsidR="00AC364B" w:rsidRDefault="00AC364B" w:rsidP="00F73393">
      <w:pPr>
        <w:widowControl/>
        <w:rPr>
          <w:rFonts w:ascii="Arial" w:hAnsi="Arial" w:cs="Arial"/>
          <w:b/>
          <w:sz w:val="22"/>
          <w:szCs w:val="22"/>
        </w:rPr>
      </w:pPr>
    </w:p>
    <w:p w14:paraId="545461C9" w14:textId="77777777" w:rsidR="00AC364B" w:rsidRDefault="00AC364B" w:rsidP="00F73393">
      <w:pPr>
        <w:widowControl/>
        <w:rPr>
          <w:rFonts w:ascii="Arial" w:hAnsi="Arial" w:cs="Arial"/>
          <w:b/>
          <w:sz w:val="22"/>
          <w:szCs w:val="22"/>
        </w:rPr>
      </w:pPr>
    </w:p>
    <w:p w14:paraId="4C174591" w14:textId="297A4FCE"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E5E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E5E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3D49DB9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E5EC9">
        <w:rPr>
          <w:rFonts w:ascii="Arial" w:hAnsi="Arial" w:cs="Arial"/>
          <w:sz w:val="22"/>
          <w:szCs w:val="22"/>
        </w:rPr>
        <w:t>11a</w:t>
      </w:r>
      <w:proofErr w:type="gramEnd"/>
      <w:r w:rsidRPr="00EE5EC9">
        <w:rPr>
          <w:rFonts w:ascii="Arial" w:hAnsi="Arial" w:cs="Arial"/>
          <w:sz w:val="22"/>
          <w:szCs w:val="22"/>
        </w:rPr>
        <w:t>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14:paraId="7EB39812" w14:textId="77777777"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4ADDF0E3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3F6F022A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14:paraId="20B2ECF6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EE5EC9">
        <w:rPr>
          <w:rFonts w:ascii="Arial" w:hAnsi="Arial" w:cs="Arial"/>
          <w:sz w:val="22"/>
          <w:szCs w:val="22"/>
        </w:rPr>
        <w:t>DIČ:  CZ</w:t>
      </w:r>
      <w:proofErr w:type="gramEnd"/>
      <w:r w:rsidRPr="00EE5EC9">
        <w:rPr>
          <w:rFonts w:ascii="Arial" w:hAnsi="Arial" w:cs="Arial"/>
          <w:sz w:val="22"/>
          <w:szCs w:val="22"/>
        </w:rPr>
        <w:t>01312774</w:t>
      </w:r>
    </w:p>
    <w:p w14:paraId="0B395BD5" w14:textId="77777777" w:rsidR="007E1622" w:rsidRDefault="007E1622" w:rsidP="007E1622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284B247" w14:textId="77777777"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27B8149A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FB245F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14:paraId="4CAF34D7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35DD2ED1" w14:textId="62FD5C17" w:rsidR="00C16FDD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290152">
        <w:rPr>
          <w:rFonts w:ascii="Arial" w:hAnsi="Arial" w:cs="Arial"/>
          <w:b/>
          <w:color w:val="000000"/>
          <w:sz w:val="22"/>
          <w:szCs w:val="22"/>
        </w:rPr>
        <w:t>Plzeňský kraj</w:t>
      </w:r>
      <w:r w:rsidRPr="00290152">
        <w:rPr>
          <w:rFonts w:ascii="Arial" w:hAnsi="Arial" w:cs="Arial"/>
          <w:color w:val="000000"/>
          <w:sz w:val="22"/>
          <w:szCs w:val="22"/>
        </w:rPr>
        <w:t xml:space="preserve">, sídlo </w:t>
      </w:r>
      <w:proofErr w:type="gramStart"/>
      <w:r w:rsidRPr="00290152">
        <w:rPr>
          <w:rFonts w:ascii="Arial" w:hAnsi="Arial" w:cs="Arial"/>
          <w:color w:val="000000"/>
          <w:sz w:val="22"/>
          <w:szCs w:val="22"/>
        </w:rPr>
        <w:t>Škroupova  1760</w:t>
      </w:r>
      <w:proofErr w:type="gramEnd"/>
      <w:r w:rsidRPr="00290152">
        <w:rPr>
          <w:rFonts w:ascii="Arial" w:hAnsi="Arial" w:cs="Arial"/>
          <w:color w:val="000000"/>
          <w:sz w:val="22"/>
          <w:szCs w:val="22"/>
        </w:rPr>
        <w:t>/18, Plzeň, PSČ 3</w:t>
      </w:r>
      <w:r w:rsidR="00C16FDD" w:rsidRPr="00290152">
        <w:rPr>
          <w:rFonts w:ascii="Arial" w:hAnsi="Arial" w:cs="Arial"/>
          <w:color w:val="000000"/>
          <w:sz w:val="22"/>
          <w:szCs w:val="22"/>
        </w:rPr>
        <w:t>06</w:t>
      </w:r>
      <w:r w:rsidR="0094613D" w:rsidRPr="00290152">
        <w:rPr>
          <w:rFonts w:ascii="Arial" w:hAnsi="Arial" w:cs="Arial"/>
          <w:color w:val="000000"/>
          <w:sz w:val="22"/>
          <w:szCs w:val="22"/>
        </w:rPr>
        <w:t xml:space="preserve"> </w:t>
      </w:r>
      <w:r w:rsidR="00C16FDD" w:rsidRPr="00290152">
        <w:rPr>
          <w:rFonts w:ascii="Arial" w:hAnsi="Arial" w:cs="Arial"/>
          <w:color w:val="000000"/>
          <w:sz w:val="22"/>
          <w:szCs w:val="22"/>
        </w:rPr>
        <w:t>13</w:t>
      </w:r>
      <w:r w:rsidRPr="00290152">
        <w:rPr>
          <w:rFonts w:ascii="Arial" w:hAnsi="Arial" w:cs="Arial"/>
          <w:color w:val="000000"/>
          <w:sz w:val="22"/>
          <w:szCs w:val="22"/>
        </w:rPr>
        <w:t>,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88AFE42" w14:textId="6DAD8BB3" w:rsidR="00273BF2" w:rsidRPr="00290152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290152">
        <w:rPr>
          <w:rFonts w:ascii="Arial" w:hAnsi="Arial" w:cs="Arial"/>
          <w:color w:val="000000"/>
          <w:sz w:val="22"/>
          <w:szCs w:val="22"/>
        </w:rPr>
        <w:t>IČO</w:t>
      </w:r>
      <w:r w:rsidR="00C16FDD" w:rsidRPr="00290152">
        <w:rPr>
          <w:rFonts w:ascii="Arial" w:hAnsi="Arial" w:cs="Arial"/>
          <w:color w:val="000000"/>
          <w:sz w:val="22"/>
          <w:szCs w:val="22"/>
        </w:rPr>
        <w:t>:</w:t>
      </w:r>
      <w:r w:rsidRPr="00290152">
        <w:rPr>
          <w:rFonts w:ascii="Arial" w:hAnsi="Arial" w:cs="Arial"/>
          <w:color w:val="000000"/>
          <w:sz w:val="22"/>
          <w:szCs w:val="22"/>
        </w:rPr>
        <w:t xml:space="preserve"> 70890366, </w:t>
      </w:r>
      <w:r w:rsidR="00496864" w:rsidRPr="00290152">
        <w:rPr>
          <w:rFonts w:ascii="Arial" w:hAnsi="Arial" w:cs="Arial"/>
          <w:color w:val="000000"/>
          <w:sz w:val="22"/>
          <w:szCs w:val="22"/>
        </w:rPr>
        <w:t>DIČ: CZ 70890366</w:t>
      </w:r>
    </w:p>
    <w:p w14:paraId="0749283C" w14:textId="1D8A9B04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290152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290152">
        <w:rPr>
          <w:rFonts w:ascii="Arial" w:hAnsi="Arial" w:cs="Arial"/>
          <w:color w:val="000000"/>
          <w:sz w:val="22"/>
          <w:szCs w:val="22"/>
        </w:rPr>
        <w:t xml:space="preserve">. </w:t>
      </w:r>
      <w:r w:rsidR="004104DA" w:rsidRPr="00290152">
        <w:rPr>
          <w:rFonts w:ascii="Arial" w:hAnsi="Arial" w:cs="Arial"/>
          <w:color w:val="000000"/>
          <w:sz w:val="22"/>
          <w:szCs w:val="22"/>
        </w:rPr>
        <w:t xml:space="preserve">Martinem Záhořem, </w:t>
      </w:r>
      <w:r w:rsidRPr="00290152">
        <w:rPr>
          <w:rFonts w:ascii="Arial" w:hAnsi="Arial" w:cs="Arial"/>
          <w:color w:val="000000"/>
          <w:sz w:val="22"/>
          <w:szCs w:val="22"/>
        </w:rPr>
        <w:t>náměst</w:t>
      </w:r>
      <w:r w:rsidR="005E1411" w:rsidRPr="00290152">
        <w:rPr>
          <w:rFonts w:ascii="Arial" w:hAnsi="Arial" w:cs="Arial"/>
          <w:color w:val="000000"/>
          <w:sz w:val="22"/>
          <w:szCs w:val="22"/>
        </w:rPr>
        <w:t>kem</w:t>
      </w:r>
      <w:r w:rsidRPr="00290152">
        <w:rPr>
          <w:rFonts w:ascii="Arial" w:hAnsi="Arial" w:cs="Arial"/>
          <w:color w:val="000000"/>
          <w:sz w:val="22"/>
          <w:szCs w:val="22"/>
        </w:rPr>
        <w:t xml:space="preserve"> hejtmana Plzeňského kraje</w:t>
      </w:r>
      <w:r w:rsidR="00DB32E2" w:rsidRPr="00290152">
        <w:rPr>
          <w:rFonts w:ascii="Arial" w:hAnsi="Arial" w:cs="Arial"/>
          <w:color w:val="000000"/>
          <w:sz w:val="22"/>
          <w:szCs w:val="22"/>
        </w:rPr>
        <w:t xml:space="preserve"> pro oblast investic a majetku</w:t>
      </w:r>
      <w:r w:rsidRPr="00290152">
        <w:rPr>
          <w:rFonts w:ascii="Arial" w:hAnsi="Arial" w:cs="Arial"/>
          <w:color w:val="000000"/>
          <w:sz w:val="22"/>
          <w:szCs w:val="22"/>
        </w:rPr>
        <w:t xml:space="preserve"> </w:t>
      </w:r>
      <w:r w:rsidR="00D50044" w:rsidRPr="00290152">
        <w:rPr>
          <w:rFonts w:ascii="Arial" w:hAnsi="Arial" w:cs="Arial"/>
          <w:color w:val="000000"/>
          <w:sz w:val="22"/>
          <w:szCs w:val="22"/>
        </w:rPr>
        <w:t>na základě plné moci ze dne 4.11.2024</w:t>
      </w:r>
    </w:p>
    <w:p w14:paraId="1C993BD3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EE5E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EE5EC9"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3D98BFB4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FF431E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BEB0DD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C93D564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E6E45A1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57720555" w14:textId="77777777"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C437188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1001972504</w:t>
      </w:r>
    </w:p>
    <w:p w14:paraId="52675E93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2A40405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493B0CC2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79653940" w14:textId="77777777"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Plzeňský kraj, Katastrální pracoviště </w:t>
      </w:r>
      <w:proofErr w:type="gramStart"/>
      <w:r w:rsidR="00273BF2" w:rsidRPr="00EE5EC9">
        <w:rPr>
          <w:rFonts w:ascii="Arial" w:hAnsi="Arial" w:cs="Arial"/>
          <w:sz w:val="22"/>
          <w:szCs w:val="22"/>
        </w:rPr>
        <w:t>Plzeň - sever</w:t>
      </w:r>
      <w:proofErr w:type="gramEnd"/>
      <w:r w:rsidR="00273BF2" w:rsidRPr="00EE5EC9">
        <w:rPr>
          <w:rFonts w:ascii="Arial" w:hAnsi="Arial" w:cs="Arial"/>
          <w:sz w:val="22"/>
          <w:szCs w:val="22"/>
        </w:rPr>
        <w:t xml:space="preserve"> na LV 10 002:</w:t>
      </w:r>
    </w:p>
    <w:p w14:paraId="3B525718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0E3FD85" w14:textId="77777777"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14:paraId="044B2C01" w14:textId="7CCA0B6F" w:rsidR="00273BF2" w:rsidRPr="00827A86" w:rsidRDefault="00EE5EC9" w:rsidP="00827A86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B27A3EA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AC7F857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Líně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Líně</w:t>
      </w:r>
      <w:proofErr w:type="spellEnd"/>
      <w:r w:rsidRPr="00EE5EC9">
        <w:rPr>
          <w:rFonts w:ascii="Arial" w:hAnsi="Arial" w:cs="Arial"/>
          <w:sz w:val="18"/>
          <w:szCs w:val="18"/>
        </w:rPr>
        <w:tab/>
        <w:t>1236/134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348EDB27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77A2DD3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53CDC81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Líně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Líně</w:t>
      </w:r>
      <w:proofErr w:type="spellEnd"/>
      <w:r w:rsidRPr="00EE5EC9">
        <w:rPr>
          <w:rFonts w:ascii="Arial" w:hAnsi="Arial" w:cs="Arial"/>
          <w:sz w:val="18"/>
          <w:szCs w:val="18"/>
        </w:rPr>
        <w:tab/>
        <w:t>1236/135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1AE42D70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EAFDCBB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14:paraId="7BB3D0DD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3C60B3CF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14:paraId="64DEDA0C" w14:textId="56E2288A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se uzavírá </w:t>
      </w:r>
      <w:r w:rsidRPr="00290152">
        <w:rPr>
          <w:rFonts w:ascii="Arial" w:hAnsi="Arial" w:cs="Arial"/>
          <w:sz w:val="22"/>
          <w:szCs w:val="22"/>
        </w:rPr>
        <w:t>podle § 7 odst. 4 písmeno</w:t>
      </w:r>
      <w:r w:rsidR="00DB32E2" w:rsidRPr="00290152">
        <w:rPr>
          <w:rFonts w:ascii="Arial" w:hAnsi="Arial" w:cs="Arial"/>
          <w:sz w:val="22"/>
          <w:szCs w:val="22"/>
        </w:rPr>
        <w:t xml:space="preserve"> </w:t>
      </w:r>
      <w:r w:rsidR="009C3D2F" w:rsidRPr="00290152">
        <w:rPr>
          <w:rFonts w:ascii="Arial" w:hAnsi="Arial" w:cs="Arial"/>
          <w:sz w:val="22"/>
          <w:szCs w:val="22"/>
        </w:rPr>
        <w:t>a)</w:t>
      </w:r>
      <w:r w:rsidR="00144E92" w:rsidRPr="00290152">
        <w:rPr>
          <w:rFonts w:ascii="Arial" w:hAnsi="Arial" w:cs="Arial"/>
          <w:sz w:val="22"/>
          <w:szCs w:val="22"/>
        </w:rPr>
        <w:t xml:space="preserve"> a </w:t>
      </w:r>
      <w:proofErr w:type="gramStart"/>
      <w:r w:rsidR="002C7BE5" w:rsidRPr="00290152">
        <w:rPr>
          <w:rFonts w:ascii="Arial" w:hAnsi="Arial" w:cs="Arial"/>
          <w:sz w:val="22"/>
          <w:szCs w:val="22"/>
        </w:rPr>
        <w:t>b)</w:t>
      </w:r>
      <w:r w:rsidRPr="00290152">
        <w:rPr>
          <w:rFonts w:ascii="Arial" w:hAnsi="Arial" w:cs="Arial"/>
          <w:sz w:val="22"/>
          <w:szCs w:val="22"/>
        </w:rPr>
        <w:t xml:space="preserve"> </w:t>
      </w:r>
      <w:r w:rsidRPr="00290152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290152">
        <w:rPr>
          <w:rFonts w:ascii="Arial" w:hAnsi="Arial" w:cs="Arial"/>
          <w:sz w:val="22"/>
          <w:szCs w:val="22"/>
        </w:rPr>
        <w:t>zákona</w:t>
      </w:r>
      <w:proofErr w:type="gramEnd"/>
      <w:r w:rsidR="007C4BBA" w:rsidRPr="00290152">
        <w:rPr>
          <w:rFonts w:ascii="Arial" w:hAnsi="Arial" w:cs="Arial"/>
          <w:sz w:val="22"/>
          <w:szCs w:val="22"/>
        </w:rPr>
        <w:t xml:space="preserve"> č. 503/2012 Sb., </w:t>
      </w:r>
      <w:r w:rsidR="00C51253" w:rsidRPr="00290152">
        <w:rPr>
          <w:rFonts w:ascii="Arial" w:hAnsi="Arial" w:cs="Arial"/>
          <w:sz w:val="22"/>
          <w:szCs w:val="22"/>
        </w:rPr>
        <w:t xml:space="preserve">o Státním pozemkovém úřadu a o změně některých souvisejících zákonů, ve znění </w:t>
      </w:r>
      <w:r w:rsidR="00DB32E2" w:rsidRPr="00290152">
        <w:rPr>
          <w:rFonts w:ascii="Arial" w:hAnsi="Arial" w:cs="Arial"/>
          <w:sz w:val="22"/>
          <w:szCs w:val="22"/>
        </w:rPr>
        <w:t>účinném ke dni 30.9.2025 (viz.</w:t>
      </w:r>
      <w:r w:rsidR="009802A6" w:rsidRPr="00290152">
        <w:rPr>
          <w:rFonts w:ascii="Arial" w:hAnsi="Arial" w:cs="Arial"/>
          <w:sz w:val="22"/>
          <w:szCs w:val="22"/>
        </w:rPr>
        <w:t xml:space="preserve"> </w:t>
      </w:r>
      <w:r w:rsidR="00DB32E2" w:rsidRPr="00290152">
        <w:rPr>
          <w:rFonts w:ascii="Arial" w:hAnsi="Arial" w:cs="Arial"/>
          <w:sz w:val="22"/>
          <w:szCs w:val="22"/>
        </w:rPr>
        <w:t>přechodná ustanovení Čl</w:t>
      </w:r>
      <w:r w:rsidR="009802A6" w:rsidRPr="00290152">
        <w:rPr>
          <w:rFonts w:ascii="Arial" w:hAnsi="Arial" w:cs="Arial"/>
          <w:sz w:val="22"/>
          <w:szCs w:val="22"/>
        </w:rPr>
        <w:t>.</w:t>
      </w:r>
      <w:r w:rsidR="00DB32E2" w:rsidRPr="00290152">
        <w:rPr>
          <w:rFonts w:ascii="Arial" w:hAnsi="Arial" w:cs="Arial"/>
          <w:sz w:val="22"/>
          <w:szCs w:val="22"/>
        </w:rPr>
        <w:t xml:space="preserve"> II bod 1</w:t>
      </w:r>
      <w:r w:rsidR="009802A6" w:rsidRPr="00290152">
        <w:rPr>
          <w:rFonts w:ascii="Arial" w:hAnsi="Arial" w:cs="Arial"/>
          <w:sz w:val="22"/>
          <w:szCs w:val="22"/>
        </w:rPr>
        <w:t>.</w:t>
      </w:r>
      <w:r w:rsidR="00DB32E2" w:rsidRPr="00290152">
        <w:rPr>
          <w:rFonts w:ascii="Arial" w:hAnsi="Arial" w:cs="Arial"/>
          <w:sz w:val="22"/>
          <w:szCs w:val="22"/>
        </w:rPr>
        <w:t xml:space="preserve"> zákona č</w:t>
      </w:r>
      <w:r w:rsidR="00AE5523" w:rsidRPr="00290152">
        <w:rPr>
          <w:rFonts w:ascii="Arial" w:hAnsi="Arial" w:cs="Arial"/>
          <w:sz w:val="22"/>
          <w:szCs w:val="22"/>
        </w:rPr>
        <w:t>.</w:t>
      </w:r>
      <w:r w:rsidR="00DB32E2" w:rsidRPr="00290152">
        <w:rPr>
          <w:rFonts w:ascii="Arial" w:hAnsi="Arial" w:cs="Arial"/>
          <w:sz w:val="22"/>
          <w:szCs w:val="22"/>
        </w:rPr>
        <w:t>287/2025 Sb.)</w:t>
      </w:r>
    </w:p>
    <w:p w14:paraId="545FF3FF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00205E39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14:paraId="74CB695A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v čl. I. této smlouvy a ten je do svého vlastnictví, ve </w:t>
      </w:r>
      <w:proofErr w:type="gramStart"/>
      <w:r w:rsidRPr="00EE5EC9">
        <w:rPr>
          <w:rFonts w:ascii="Arial" w:hAnsi="Arial" w:cs="Arial"/>
          <w:sz w:val="22"/>
          <w:szCs w:val="22"/>
        </w:rPr>
        <w:t>stavu</w:t>
      </w:r>
      <w:proofErr w:type="gramEnd"/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lastRenderedPageBreak/>
        <w:t>smlouvy, přejímá. Vlastnické právo k pozemkům přechází na nabyvatele vkladem do katastru nemovitostí na základě této smlouvy.</w:t>
      </w:r>
    </w:p>
    <w:p w14:paraId="3A9587D3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58881B2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14:paraId="30E44D8D" w14:textId="3093C4B6" w:rsidR="00273BF2" w:rsidRPr="000C084F" w:rsidRDefault="0079596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</w:t>
      </w:r>
      <w:r w:rsidR="00062320" w:rsidRPr="000C084F">
        <w:rPr>
          <w:rFonts w:ascii="Arial" w:hAnsi="Arial" w:cs="Arial"/>
          <w:sz w:val="22"/>
          <w:szCs w:val="22"/>
        </w:rPr>
        <w:t xml:space="preserve">jsou </w:t>
      </w:r>
      <w:r w:rsidR="00DB32E2" w:rsidRPr="000C084F">
        <w:rPr>
          <w:rFonts w:ascii="Arial" w:hAnsi="Arial" w:cs="Arial"/>
          <w:sz w:val="22"/>
          <w:szCs w:val="22"/>
        </w:rPr>
        <w:t>silniční pozemky</w:t>
      </w:r>
      <w:r w:rsidR="002C7BE5" w:rsidRPr="000C084F">
        <w:rPr>
          <w:rFonts w:ascii="Arial" w:hAnsi="Arial" w:cs="Arial"/>
          <w:sz w:val="22"/>
          <w:szCs w:val="22"/>
        </w:rPr>
        <w:t xml:space="preserve"> a pomocné silniční pozemky</w:t>
      </w:r>
      <w:r w:rsidR="00062320" w:rsidRPr="000C084F">
        <w:rPr>
          <w:rFonts w:ascii="Arial" w:hAnsi="Arial" w:cs="Arial"/>
          <w:sz w:val="22"/>
          <w:szCs w:val="22"/>
        </w:rPr>
        <w:t xml:space="preserve">. </w:t>
      </w:r>
      <w:r w:rsidR="00273BF2" w:rsidRPr="000C084F">
        <w:rPr>
          <w:rFonts w:ascii="Arial" w:hAnsi="Arial" w:cs="Arial"/>
          <w:sz w:val="22"/>
          <w:szCs w:val="22"/>
        </w:rPr>
        <w:t xml:space="preserve">Pozemky </w:t>
      </w:r>
      <w:r w:rsidR="00062320" w:rsidRPr="000C084F">
        <w:rPr>
          <w:rFonts w:ascii="Arial" w:hAnsi="Arial" w:cs="Arial"/>
          <w:sz w:val="22"/>
          <w:szCs w:val="22"/>
        </w:rPr>
        <w:t>se</w:t>
      </w:r>
      <w:r w:rsidR="00273BF2" w:rsidRPr="000C084F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14:paraId="215BF2E7" w14:textId="77777777" w:rsidTr="00F44BD0">
        <w:tc>
          <w:tcPr>
            <w:tcW w:w="3261" w:type="dxa"/>
            <w:hideMark/>
          </w:tcPr>
          <w:p w14:paraId="417FE36E" w14:textId="77777777" w:rsidR="00F44BD0" w:rsidRPr="000C084F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084F"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6244B831" w14:textId="77777777" w:rsidR="00F44BD0" w:rsidRPr="000C084F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0C084F"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 w:rsidRPr="000C084F"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015B29B7" w14:textId="77777777"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084F"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14:paraId="2A8F5B7D" w14:textId="77777777" w:rsidTr="00F44BD0">
        <w:tc>
          <w:tcPr>
            <w:tcW w:w="3261" w:type="dxa"/>
            <w:hideMark/>
          </w:tcPr>
          <w:p w14:paraId="41905D8C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Líně</w:t>
            </w:r>
          </w:p>
        </w:tc>
        <w:tc>
          <w:tcPr>
            <w:tcW w:w="2551" w:type="dxa"/>
            <w:hideMark/>
          </w:tcPr>
          <w:p w14:paraId="5A61A9FC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1236/134</w:t>
            </w:r>
          </w:p>
        </w:tc>
        <w:tc>
          <w:tcPr>
            <w:tcW w:w="3260" w:type="dxa"/>
            <w:hideMark/>
          </w:tcPr>
          <w:p w14:paraId="6FC3187D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14,94 Kč</w:t>
            </w:r>
          </w:p>
        </w:tc>
      </w:tr>
      <w:tr w:rsidR="00F44BD0" w14:paraId="3E134843" w14:textId="77777777" w:rsidTr="00F44BD0">
        <w:tc>
          <w:tcPr>
            <w:tcW w:w="3261" w:type="dxa"/>
            <w:hideMark/>
          </w:tcPr>
          <w:p w14:paraId="58B5896C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Líně</w:t>
            </w:r>
          </w:p>
        </w:tc>
        <w:tc>
          <w:tcPr>
            <w:tcW w:w="2551" w:type="dxa"/>
            <w:hideMark/>
          </w:tcPr>
          <w:p w14:paraId="4765EB38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1236/135</w:t>
            </w:r>
          </w:p>
        </w:tc>
        <w:tc>
          <w:tcPr>
            <w:tcW w:w="3260" w:type="dxa"/>
            <w:hideMark/>
          </w:tcPr>
          <w:p w14:paraId="2BFDAE45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1 414,32 Kč</w:t>
            </w:r>
          </w:p>
        </w:tc>
      </w:tr>
    </w:tbl>
    <w:p w14:paraId="04C7F8DA" w14:textId="77777777" w:rsidR="00F44BD0" w:rsidRDefault="00F44BD0">
      <w:pPr>
        <w:widowControl/>
        <w:rPr>
          <w:rFonts w:ascii="Arial" w:hAnsi="Arial" w:cs="Arial"/>
          <w:sz w:val="18"/>
          <w:szCs w:val="18"/>
        </w:rPr>
      </w:pPr>
    </w:p>
    <w:p w14:paraId="06A273C1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13F5B34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14:paraId="169A9430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4333B50D" w14:textId="77777777"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1B595BB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 Převáděné pozemky nejsou zatíženy užívacími právy třetích osob.</w:t>
      </w:r>
    </w:p>
    <w:p w14:paraId="494F1905" w14:textId="4AA516B5" w:rsidR="00273BF2" w:rsidRPr="00EE5EC9" w:rsidRDefault="00273BF2" w:rsidP="00DB32E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3) Převáděné pozemky v </w:t>
      </w:r>
      <w:proofErr w:type="spellStart"/>
      <w:r w:rsidRPr="00EE5EC9">
        <w:rPr>
          <w:rFonts w:ascii="Arial" w:hAnsi="Arial" w:cs="Arial"/>
          <w:sz w:val="22"/>
          <w:szCs w:val="22"/>
        </w:rPr>
        <w:t>k.ú.Líně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 č.1236/134 a 1236/135 jsou součástí společenstevní honitby, jejímž držitelem je HS Úherce-Zbůch Tyto pozemky jsou ve smyslu zákona č. 503/2012 Sb., o Státním pozemkovém úřadu, ve znění pozdějších předpisů, v režimu přičlenění.</w:t>
      </w:r>
    </w:p>
    <w:p w14:paraId="7A7FA583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4) Na převáděných pozemcích váznou tato práva třetích osob:</w:t>
      </w:r>
    </w:p>
    <w:p w14:paraId="0DFD847C" w14:textId="4F5E69AC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Na převáděných pozemcích dle KN č.1236/134 a 1236/135 v </w:t>
      </w:r>
      <w:proofErr w:type="spellStart"/>
      <w:r w:rsidRPr="00EE5EC9">
        <w:rPr>
          <w:rFonts w:ascii="Arial" w:hAnsi="Arial" w:cs="Arial"/>
          <w:sz w:val="22"/>
          <w:szCs w:val="22"/>
        </w:rPr>
        <w:t>k.ú.Líně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 váznou tato práva třetích osob:</w:t>
      </w:r>
      <w:r w:rsidR="00DB32E2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>věcné břemeno ve prospěch CETIN a.s. spočívající v právu umístění a provozování Komunikačního vedení</w:t>
      </w:r>
      <w:r w:rsidR="00DB32E2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>a zařízení v rozsahu stanoveném geometrickým plánem č.1783-85/2023</w:t>
      </w:r>
    </w:p>
    <w:p w14:paraId="51D0401E" w14:textId="1269919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Nabyvatel bere na vědomí a je srozuměn s tím, že ke dni uzavření této smlouvy nedochází převodem pozemků ke splynutí osoby oprávněného a povinného.</w:t>
      </w:r>
    </w:p>
    <w:p w14:paraId="3D38AC25" w14:textId="77777777" w:rsidR="00273BF2" w:rsidRPr="00EE5EC9" w:rsidRDefault="002F715C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 w:rsidR="00331C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pozemky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převáděných pozemků.</w:t>
      </w:r>
    </w:p>
    <w:p w14:paraId="4230DAD6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74823F3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14:paraId="559803CF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C084F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43D6F092" w14:textId="77777777" w:rsidR="00916407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7D7D8BF" w14:textId="77777777" w:rsidR="00916407" w:rsidRPr="0003365A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1EA2EAB6" w14:textId="77777777" w:rsidR="00916407" w:rsidRPr="0003365A" w:rsidRDefault="00916407" w:rsidP="0091640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6B12FAFE" w14:textId="77777777"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5233C8ED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14:paraId="27B0003E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60623B1" w14:textId="0C39AC14" w:rsidR="00273BF2" w:rsidRPr="00EE5EC9" w:rsidRDefault="002F5DE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5766E">
        <w:lastRenderedPageBreak/>
        <w:t>2</w:t>
      </w:r>
      <w:r w:rsidR="008C7022" w:rsidRPr="00F5766E">
        <w:t>)</w:t>
      </w:r>
      <w:r w:rsidR="00891913" w:rsidRPr="00F5766E">
        <w:rPr>
          <w:rFonts w:ascii="Arial" w:hAnsi="Arial" w:cs="Arial"/>
          <w:sz w:val="22"/>
          <w:szCs w:val="22"/>
        </w:rPr>
        <w:t>Tato Smlouva je vyhotovena elektronicky v jednom vyhotovení s platností originálu, s kvalifikovanými elektronickými podpisy a kvalifikovanými elektronickými časovými razítky obou Smluvních stran v souladu se zákonem č. 297/2016 Sb., o službách vytvářejících důvěru pro elektronické transakce, ve znění pozdějších předpisů</w:t>
      </w:r>
    </w:p>
    <w:p w14:paraId="5493F69F" w14:textId="48A09D43" w:rsidR="000823B6" w:rsidRDefault="002F5DE4" w:rsidP="000823B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3</w:t>
      </w:r>
      <w:r w:rsidR="000823B6">
        <w:rPr>
          <w:rFonts w:ascii="Arial" w:hAnsi="Arial" w:cs="Arial"/>
          <w:sz w:val="22"/>
          <w:szCs w:val="22"/>
        </w:rPr>
        <w:t xml:space="preserve">) </w:t>
      </w:r>
      <w:r w:rsidR="000823B6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0823B6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0823B6">
        <w:rPr>
          <w:rFonts w:ascii="Arial" w:hAnsi="Arial" w:cs="Arial"/>
          <w:bCs/>
          <w:sz w:val="22"/>
          <w:szCs w:val="22"/>
          <w:lang w:eastAsia="ar-SA"/>
        </w:rPr>
        <w:t>.</w:t>
      </w:r>
      <w:r w:rsidR="000823B6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0823B6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0823B6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0823B6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="000823B6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4B6909E1" w14:textId="77777777" w:rsidR="000729F0" w:rsidRDefault="000729F0" w:rsidP="000729F0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17ACC798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5A71D74D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14:paraId="5C5D90F1" w14:textId="77777777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14:paraId="0C8E63F1" w14:textId="0620F726" w:rsidR="00273BF2" w:rsidRPr="00F5766E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5766E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4 písmeno </w:t>
      </w:r>
      <w:r w:rsidR="009C3D2F" w:rsidRPr="00F5766E">
        <w:rPr>
          <w:rFonts w:ascii="Arial" w:hAnsi="Arial" w:cs="Arial"/>
          <w:sz w:val="22"/>
          <w:szCs w:val="22"/>
        </w:rPr>
        <w:t>a</w:t>
      </w:r>
      <w:r w:rsidR="009802A6" w:rsidRPr="00F5766E">
        <w:rPr>
          <w:rFonts w:ascii="Arial" w:hAnsi="Arial" w:cs="Arial"/>
          <w:sz w:val="22"/>
          <w:szCs w:val="22"/>
        </w:rPr>
        <w:t>)</w:t>
      </w:r>
      <w:r w:rsidR="00236D95" w:rsidRPr="00F5766E">
        <w:rPr>
          <w:rFonts w:ascii="Arial" w:hAnsi="Arial" w:cs="Arial"/>
          <w:sz w:val="22"/>
          <w:szCs w:val="22"/>
        </w:rPr>
        <w:t xml:space="preserve"> a b)</w:t>
      </w:r>
      <w:r w:rsidRPr="00F5766E">
        <w:rPr>
          <w:rFonts w:ascii="Arial" w:hAnsi="Arial" w:cs="Arial"/>
          <w:sz w:val="22"/>
          <w:szCs w:val="22"/>
        </w:rPr>
        <w:t xml:space="preserve"> zákona č. </w:t>
      </w:r>
      <w:r w:rsidR="007C4BBA" w:rsidRPr="00F5766E">
        <w:rPr>
          <w:rFonts w:ascii="Arial" w:hAnsi="Arial" w:cs="Arial"/>
          <w:sz w:val="22"/>
          <w:szCs w:val="22"/>
        </w:rPr>
        <w:t>503/2012 Sb., o Státní</w:t>
      </w:r>
      <w:r w:rsidR="00C51253" w:rsidRPr="00F5766E">
        <w:rPr>
          <w:rFonts w:ascii="Arial" w:hAnsi="Arial" w:cs="Arial"/>
          <w:sz w:val="22"/>
          <w:szCs w:val="22"/>
        </w:rPr>
        <w:t>m</w:t>
      </w:r>
      <w:r w:rsidR="007C4BBA" w:rsidRPr="00F5766E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F5766E">
        <w:rPr>
          <w:rFonts w:ascii="Arial" w:hAnsi="Arial" w:cs="Arial"/>
          <w:sz w:val="22"/>
          <w:szCs w:val="22"/>
        </w:rPr>
        <w:t>, ve znění pozdějších předpisů</w:t>
      </w:r>
      <w:r w:rsidRPr="00F5766E">
        <w:rPr>
          <w:rFonts w:ascii="Arial" w:hAnsi="Arial" w:cs="Arial"/>
          <w:sz w:val="22"/>
          <w:szCs w:val="22"/>
        </w:rPr>
        <w:t>, převedeny.</w:t>
      </w:r>
    </w:p>
    <w:p w14:paraId="4D9CC7BA" w14:textId="2BF05B98" w:rsidR="00704443" w:rsidRPr="00F5766E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5766E">
        <w:rPr>
          <w:rFonts w:ascii="Arial" w:hAnsi="Arial" w:cs="Arial"/>
          <w:sz w:val="22"/>
          <w:szCs w:val="22"/>
        </w:rPr>
        <w:t xml:space="preserve">3) </w:t>
      </w:r>
      <w:r w:rsidR="00704443" w:rsidRPr="00F5766E">
        <w:rPr>
          <w:rFonts w:ascii="Arial" w:hAnsi="Arial" w:cs="Arial"/>
          <w:sz w:val="22"/>
          <w:szCs w:val="22"/>
        </w:rPr>
        <w:t>Nabyvatel prohlašuje, že nabytí pozemků odsouhlasilo zastupitelstvo</w:t>
      </w:r>
      <w:r w:rsidR="00C801B7" w:rsidRPr="00F5766E">
        <w:rPr>
          <w:rFonts w:ascii="Arial" w:hAnsi="Arial" w:cs="Arial"/>
          <w:sz w:val="22"/>
          <w:szCs w:val="22"/>
        </w:rPr>
        <w:t xml:space="preserve"> Plzeňského kraje</w:t>
      </w:r>
      <w:r w:rsidR="00704443" w:rsidRPr="00F5766E">
        <w:rPr>
          <w:rFonts w:ascii="Arial" w:hAnsi="Arial" w:cs="Arial"/>
          <w:sz w:val="22"/>
          <w:szCs w:val="22"/>
        </w:rPr>
        <w:t xml:space="preserve"> </w:t>
      </w:r>
      <w:r w:rsidR="00C9579F" w:rsidRPr="00F5766E">
        <w:rPr>
          <w:rFonts w:ascii="Arial" w:hAnsi="Arial" w:cs="Arial"/>
          <w:sz w:val="22"/>
          <w:szCs w:val="22"/>
        </w:rPr>
        <w:t>dne 12.6.2023 usnesením č.1245/23</w:t>
      </w:r>
      <w:r w:rsidR="00097EE8" w:rsidRPr="00F5766E">
        <w:rPr>
          <w:rFonts w:ascii="Arial" w:hAnsi="Arial" w:cs="Arial"/>
          <w:sz w:val="22"/>
          <w:szCs w:val="22"/>
        </w:rPr>
        <w:t>. Nabyvatel ve smyslu § 23 zákona č.129/2000 Sb., o krajích, ve znění pozdějších předpisů, prohlašuje, že byly splněny všechny podmínky dané zákonem č.129/2000 Sb., o krajích, ve znění pozdějších předpisů pro nabytí nemovitostí do vlastnictví kraje.</w:t>
      </w:r>
    </w:p>
    <w:p w14:paraId="2CBA1DCF" w14:textId="305CEC13" w:rsidR="006C1F15" w:rsidRPr="00F5766E" w:rsidRDefault="0080251A" w:rsidP="0080251A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F5766E">
        <w:rPr>
          <w:rFonts w:ascii="Arial" w:hAnsi="Arial" w:cs="Arial"/>
          <w:sz w:val="22"/>
          <w:szCs w:val="22"/>
        </w:rPr>
        <w:t xml:space="preserve">       </w:t>
      </w:r>
      <w:r w:rsidR="00062320" w:rsidRPr="00F5766E">
        <w:rPr>
          <w:rFonts w:ascii="Arial" w:hAnsi="Arial" w:cs="Arial"/>
          <w:sz w:val="22"/>
          <w:szCs w:val="22"/>
        </w:rPr>
        <w:t>4</w:t>
      </w:r>
      <w:r w:rsidR="00273BF2" w:rsidRPr="00F5766E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7B165AEC" w14:textId="77777777" w:rsidR="00273BF2" w:rsidRPr="00F5766E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3AB0FF0" w14:textId="77777777" w:rsidR="00273BF2" w:rsidRPr="00F5766E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F5766E">
        <w:rPr>
          <w:rFonts w:ascii="Arial" w:hAnsi="Arial" w:cs="Arial"/>
          <w:sz w:val="22"/>
          <w:szCs w:val="22"/>
        </w:rPr>
        <w:t>IX.</w:t>
      </w:r>
    </w:p>
    <w:p w14:paraId="748F3BEE" w14:textId="77777777" w:rsidR="00273BF2" w:rsidRPr="00F5766E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5766E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35FB202F" w14:textId="77777777" w:rsidR="00273BF2" w:rsidRPr="00F5766E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0E7553" w14:textId="0C2A48BA" w:rsidR="00273BF2" w:rsidRPr="00F5766E" w:rsidRDefault="00827A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5766E">
        <w:rPr>
          <w:rFonts w:ascii="Arial" w:hAnsi="Arial" w:cs="Arial"/>
          <w:color w:val="000000"/>
          <w:sz w:val="22"/>
          <w:szCs w:val="22"/>
        </w:rPr>
        <w:t xml:space="preserve">   </w:t>
      </w:r>
    </w:p>
    <w:p w14:paraId="45C0448C" w14:textId="57A9C114" w:rsidR="00091FAF" w:rsidRPr="00F5766E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5766E">
        <w:rPr>
          <w:rFonts w:ascii="Arial" w:hAnsi="Arial" w:cs="Arial"/>
          <w:sz w:val="22"/>
          <w:szCs w:val="22"/>
        </w:rPr>
        <w:t xml:space="preserve">V Plzni </w:t>
      </w:r>
      <w:r w:rsidR="00346B88">
        <w:rPr>
          <w:rFonts w:ascii="Arial" w:hAnsi="Arial" w:cs="Arial"/>
          <w:sz w:val="22"/>
          <w:szCs w:val="22"/>
        </w:rPr>
        <w:t>dne</w:t>
      </w:r>
      <w:r w:rsidR="00F36B8F" w:rsidRPr="00F5766E">
        <w:rPr>
          <w:rFonts w:ascii="Arial" w:hAnsi="Arial" w:cs="Arial"/>
          <w:sz w:val="22"/>
          <w:szCs w:val="22"/>
        </w:rPr>
        <w:t xml:space="preserve"> </w:t>
      </w:r>
      <w:r w:rsidR="00494183">
        <w:rPr>
          <w:rFonts w:ascii="Arial" w:hAnsi="Arial" w:cs="Arial"/>
          <w:sz w:val="22"/>
          <w:szCs w:val="22"/>
        </w:rPr>
        <w:t>9.12.2025</w:t>
      </w:r>
      <w:r w:rsidR="00F36B8F" w:rsidRPr="00F5766E">
        <w:rPr>
          <w:rFonts w:ascii="Arial" w:hAnsi="Arial" w:cs="Arial"/>
          <w:sz w:val="22"/>
          <w:szCs w:val="22"/>
        </w:rPr>
        <w:t xml:space="preserve">       </w:t>
      </w:r>
      <w:r w:rsidR="00827A86" w:rsidRPr="00F5766E">
        <w:rPr>
          <w:rFonts w:ascii="Arial" w:hAnsi="Arial" w:cs="Arial"/>
          <w:sz w:val="22"/>
          <w:szCs w:val="22"/>
        </w:rPr>
        <w:t xml:space="preserve">                    </w:t>
      </w:r>
      <w:r w:rsidR="00346B88">
        <w:rPr>
          <w:rFonts w:ascii="Arial" w:hAnsi="Arial" w:cs="Arial"/>
          <w:sz w:val="22"/>
          <w:szCs w:val="22"/>
        </w:rPr>
        <w:t xml:space="preserve">                                     </w:t>
      </w:r>
      <w:r w:rsidR="00F36B8F" w:rsidRPr="00F5766E">
        <w:rPr>
          <w:rFonts w:ascii="Arial" w:hAnsi="Arial" w:cs="Arial"/>
          <w:sz w:val="22"/>
          <w:szCs w:val="22"/>
        </w:rPr>
        <w:t xml:space="preserve">V Plzni </w:t>
      </w:r>
      <w:r w:rsidR="00346B88">
        <w:rPr>
          <w:rFonts w:ascii="Arial" w:hAnsi="Arial" w:cs="Arial"/>
          <w:sz w:val="22"/>
          <w:szCs w:val="22"/>
        </w:rPr>
        <w:t>dne</w:t>
      </w:r>
      <w:r w:rsidR="00F36B8F" w:rsidRPr="00F5766E">
        <w:rPr>
          <w:rFonts w:ascii="Arial" w:hAnsi="Arial" w:cs="Arial"/>
          <w:sz w:val="22"/>
          <w:szCs w:val="22"/>
        </w:rPr>
        <w:t xml:space="preserve"> </w:t>
      </w:r>
      <w:r w:rsidR="00494183">
        <w:rPr>
          <w:rFonts w:ascii="Arial" w:hAnsi="Arial" w:cs="Arial"/>
          <w:sz w:val="22"/>
          <w:szCs w:val="22"/>
        </w:rPr>
        <w:t>31.10.2025</w:t>
      </w:r>
    </w:p>
    <w:p w14:paraId="0BB7F195" w14:textId="1FCFD92A" w:rsidR="00273BF2" w:rsidRPr="00F5766E" w:rsidRDefault="00091FAF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5766E">
        <w:rPr>
          <w:rFonts w:ascii="Arial" w:hAnsi="Arial" w:cs="Arial"/>
          <w:sz w:val="22"/>
          <w:szCs w:val="22"/>
        </w:rPr>
        <w:t xml:space="preserve">       </w:t>
      </w:r>
      <w:r w:rsidR="00827A86" w:rsidRPr="00F5766E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14:paraId="2ABBA17E" w14:textId="77777777" w:rsidR="00273BF2" w:rsidRPr="00F5766E" w:rsidRDefault="00273BF2">
      <w:pPr>
        <w:widowControl/>
        <w:rPr>
          <w:rFonts w:ascii="Arial" w:hAnsi="Arial" w:cs="Arial"/>
          <w:sz w:val="22"/>
          <w:szCs w:val="22"/>
        </w:rPr>
      </w:pPr>
    </w:p>
    <w:p w14:paraId="7B2F39BC" w14:textId="77777777" w:rsidR="00273BF2" w:rsidRPr="00F5766E" w:rsidRDefault="00273BF2">
      <w:pPr>
        <w:widowControl/>
        <w:rPr>
          <w:rFonts w:ascii="Arial" w:hAnsi="Arial" w:cs="Arial"/>
          <w:sz w:val="22"/>
          <w:szCs w:val="22"/>
        </w:rPr>
      </w:pPr>
    </w:p>
    <w:p w14:paraId="002589A6" w14:textId="77777777" w:rsidR="002071C0" w:rsidRPr="00F5766E" w:rsidRDefault="002071C0">
      <w:pPr>
        <w:widowControl/>
        <w:rPr>
          <w:rFonts w:ascii="Arial" w:hAnsi="Arial" w:cs="Arial"/>
          <w:sz w:val="22"/>
          <w:szCs w:val="22"/>
        </w:rPr>
      </w:pPr>
    </w:p>
    <w:p w14:paraId="1D7BBA4D" w14:textId="77777777" w:rsidR="00273BF2" w:rsidRPr="00F5766E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5766E">
        <w:rPr>
          <w:rFonts w:ascii="Arial" w:hAnsi="Arial" w:cs="Arial"/>
          <w:sz w:val="22"/>
          <w:szCs w:val="22"/>
        </w:rPr>
        <w:t>Státní pozemkový úřad</w:t>
      </w:r>
      <w:r w:rsidRPr="00F5766E">
        <w:rPr>
          <w:rFonts w:ascii="Arial" w:hAnsi="Arial" w:cs="Arial"/>
          <w:sz w:val="22"/>
          <w:szCs w:val="22"/>
        </w:rPr>
        <w:tab/>
        <w:t>Plzeňský kraj</w:t>
      </w:r>
    </w:p>
    <w:p w14:paraId="5E7F25AD" w14:textId="77777777" w:rsidR="009F167F" w:rsidRPr="00F5766E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5766E">
        <w:rPr>
          <w:rFonts w:ascii="Arial" w:hAnsi="Arial" w:cs="Arial"/>
          <w:sz w:val="22"/>
          <w:szCs w:val="22"/>
        </w:rPr>
        <w:t>ředitel Krajského pozemkového úřadu</w:t>
      </w:r>
      <w:r w:rsidRPr="00F5766E">
        <w:rPr>
          <w:rFonts w:ascii="Arial" w:hAnsi="Arial" w:cs="Arial"/>
          <w:sz w:val="22"/>
          <w:szCs w:val="22"/>
        </w:rPr>
        <w:tab/>
      </w:r>
      <w:proofErr w:type="spellStart"/>
      <w:r w:rsidR="009F167F" w:rsidRPr="00F5766E">
        <w:rPr>
          <w:rFonts w:ascii="Arial" w:hAnsi="Arial" w:cs="Arial"/>
          <w:sz w:val="22"/>
          <w:szCs w:val="22"/>
        </w:rPr>
        <w:t>zast</w:t>
      </w:r>
      <w:proofErr w:type="spellEnd"/>
      <w:r w:rsidR="009F167F" w:rsidRPr="00F5766E">
        <w:rPr>
          <w:rFonts w:ascii="Arial" w:hAnsi="Arial" w:cs="Arial"/>
          <w:sz w:val="22"/>
          <w:szCs w:val="22"/>
        </w:rPr>
        <w:t xml:space="preserve">. Martinem Záhořem, náměstkem </w:t>
      </w:r>
    </w:p>
    <w:p w14:paraId="35948529" w14:textId="77777777" w:rsidR="006C1693" w:rsidRPr="00F5766E" w:rsidRDefault="00366BF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5766E">
        <w:rPr>
          <w:rFonts w:ascii="Arial" w:hAnsi="Arial" w:cs="Arial"/>
          <w:sz w:val="22"/>
          <w:szCs w:val="22"/>
        </w:rPr>
        <w:t xml:space="preserve">pro Plzeňský kraj                                                        </w:t>
      </w:r>
      <w:r w:rsidR="009F167F" w:rsidRPr="00F5766E">
        <w:rPr>
          <w:rFonts w:ascii="Arial" w:hAnsi="Arial" w:cs="Arial"/>
          <w:sz w:val="22"/>
          <w:szCs w:val="22"/>
        </w:rPr>
        <w:t>hejtmana Plzeňského kraje pro oblast</w:t>
      </w:r>
    </w:p>
    <w:p w14:paraId="029B2687" w14:textId="77777777" w:rsidR="006C1693" w:rsidRPr="00F5766E" w:rsidRDefault="00366BF8" w:rsidP="006C1693">
      <w:pPr>
        <w:widowControl/>
        <w:rPr>
          <w:rFonts w:ascii="Arial" w:hAnsi="Arial" w:cs="Arial"/>
          <w:sz w:val="22"/>
          <w:szCs w:val="22"/>
        </w:rPr>
      </w:pPr>
      <w:r w:rsidRPr="00F5766E">
        <w:rPr>
          <w:rFonts w:ascii="Arial" w:hAnsi="Arial" w:cs="Arial"/>
          <w:sz w:val="22"/>
          <w:szCs w:val="22"/>
        </w:rPr>
        <w:t>Ing. Jiří Papež</w:t>
      </w:r>
      <w:r w:rsidR="006C1693" w:rsidRPr="00F5766E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Pr="00F5766E">
        <w:rPr>
          <w:rFonts w:ascii="Arial" w:hAnsi="Arial" w:cs="Arial"/>
          <w:sz w:val="22"/>
          <w:szCs w:val="22"/>
        </w:rPr>
        <w:t xml:space="preserve"> </w:t>
      </w:r>
      <w:r w:rsidR="009F167F" w:rsidRPr="00F5766E">
        <w:rPr>
          <w:rFonts w:ascii="Arial" w:hAnsi="Arial" w:cs="Arial"/>
          <w:sz w:val="22"/>
          <w:szCs w:val="22"/>
        </w:rPr>
        <w:t xml:space="preserve">investic a majetku na základě plné moci </w:t>
      </w:r>
    </w:p>
    <w:p w14:paraId="2EA6E627" w14:textId="3D1FA2D2" w:rsidR="00273BF2" w:rsidRPr="00F5766E" w:rsidRDefault="006C1693" w:rsidP="006C1693">
      <w:pPr>
        <w:widowControl/>
        <w:rPr>
          <w:rFonts w:ascii="Arial" w:hAnsi="Arial" w:cs="Arial"/>
          <w:sz w:val="22"/>
          <w:szCs w:val="22"/>
        </w:rPr>
      </w:pPr>
      <w:r w:rsidRPr="00F5766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9F167F" w:rsidRPr="00F5766E">
        <w:rPr>
          <w:rFonts w:ascii="Arial" w:hAnsi="Arial" w:cs="Arial"/>
          <w:sz w:val="22"/>
          <w:szCs w:val="22"/>
        </w:rPr>
        <w:t>ze dne 4.11.2024</w:t>
      </w:r>
    </w:p>
    <w:p w14:paraId="429738E1" w14:textId="77777777" w:rsidR="00747093" w:rsidRPr="00F5766E" w:rsidRDefault="00747093" w:rsidP="006C1693">
      <w:pPr>
        <w:widowControl/>
        <w:rPr>
          <w:rFonts w:ascii="Arial" w:hAnsi="Arial" w:cs="Arial"/>
          <w:sz w:val="22"/>
          <w:szCs w:val="22"/>
        </w:rPr>
      </w:pPr>
    </w:p>
    <w:p w14:paraId="1947DFB6" w14:textId="58C91AD7" w:rsidR="00747093" w:rsidRPr="00F5766E" w:rsidRDefault="00747093" w:rsidP="006C1693">
      <w:pPr>
        <w:widowControl/>
        <w:rPr>
          <w:rFonts w:ascii="Arial" w:hAnsi="Arial" w:cs="Arial"/>
          <w:sz w:val="22"/>
          <w:szCs w:val="22"/>
        </w:rPr>
      </w:pPr>
      <w:r w:rsidRPr="00F5766E">
        <w:rPr>
          <w:rFonts w:ascii="Arial" w:hAnsi="Arial" w:cs="Arial"/>
          <w:sz w:val="22"/>
          <w:szCs w:val="22"/>
        </w:rPr>
        <w:t>podepsáno elektronicky</w:t>
      </w:r>
      <w:r w:rsidRPr="00F5766E">
        <w:rPr>
          <w:rFonts w:ascii="Arial" w:hAnsi="Arial" w:cs="Arial"/>
          <w:sz w:val="22"/>
          <w:szCs w:val="22"/>
        </w:rPr>
        <w:tab/>
      </w:r>
      <w:r w:rsidRPr="00F5766E">
        <w:rPr>
          <w:rFonts w:ascii="Arial" w:hAnsi="Arial" w:cs="Arial"/>
          <w:sz w:val="22"/>
          <w:szCs w:val="22"/>
        </w:rPr>
        <w:tab/>
      </w:r>
      <w:r w:rsidRPr="00F5766E">
        <w:rPr>
          <w:rFonts w:ascii="Arial" w:hAnsi="Arial" w:cs="Arial"/>
          <w:sz w:val="22"/>
          <w:szCs w:val="22"/>
        </w:rPr>
        <w:tab/>
      </w:r>
      <w:r w:rsidRPr="00F5766E">
        <w:rPr>
          <w:rFonts w:ascii="Arial" w:hAnsi="Arial" w:cs="Arial"/>
          <w:sz w:val="22"/>
          <w:szCs w:val="22"/>
        </w:rPr>
        <w:tab/>
      </w:r>
      <w:r w:rsidR="00A74D3D" w:rsidRPr="00F5766E">
        <w:rPr>
          <w:rFonts w:ascii="Arial" w:hAnsi="Arial" w:cs="Arial"/>
          <w:sz w:val="22"/>
          <w:szCs w:val="22"/>
        </w:rPr>
        <w:t xml:space="preserve">   </w:t>
      </w:r>
      <w:r w:rsidR="00CD32AD" w:rsidRPr="00F5766E">
        <w:rPr>
          <w:rFonts w:ascii="Arial" w:hAnsi="Arial" w:cs="Arial"/>
          <w:sz w:val="22"/>
          <w:szCs w:val="22"/>
        </w:rPr>
        <w:t>podepsáno el</w:t>
      </w:r>
      <w:r w:rsidR="00B67393" w:rsidRPr="00F5766E">
        <w:rPr>
          <w:rFonts w:ascii="Arial" w:hAnsi="Arial" w:cs="Arial"/>
          <w:sz w:val="22"/>
          <w:szCs w:val="22"/>
        </w:rPr>
        <w:t>ektronicky</w:t>
      </w:r>
    </w:p>
    <w:p w14:paraId="3BD8020F" w14:textId="77777777" w:rsidR="006C1693" w:rsidRPr="00F5766E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5766E">
        <w:rPr>
          <w:rFonts w:ascii="Arial" w:hAnsi="Arial" w:cs="Arial"/>
          <w:sz w:val="22"/>
          <w:szCs w:val="22"/>
        </w:rPr>
        <w:tab/>
      </w:r>
    </w:p>
    <w:p w14:paraId="53D83943" w14:textId="01CADFF8" w:rsidR="00273BF2" w:rsidRPr="00EE5EC9" w:rsidRDefault="006C169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5766E">
        <w:rPr>
          <w:rFonts w:ascii="Arial" w:hAnsi="Arial" w:cs="Arial"/>
          <w:sz w:val="22"/>
          <w:szCs w:val="22"/>
        </w:rPr>
        <w:t xml:space="preserve">převádějící                                                                  </w:t>
      </w:r>
      <w:r w:rsidR="00273BF2" w:rsidRPr="00F5766E">
        <w:rPr>
          <w:rFonts w:ascii="Arial" w:hAnsi="Arial" w:cs="Arial"/>
          <w:sz w:val="22"/>
          <w:szCs w:val="22"/>
        </w:rPr>
        <w:t>nabyvatel</w:t>
      </w:r>
    </w:p>
    <w:p w14:paraId="2919AA0A" w14:textId="364E89EB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</w:r>
    </w:p>
    <w:p w14:paraId="589D0E49" w14:textId="7F2B2602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</w:r>
    </w:p>
    <w:p w14:paraId="1C39D965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255A71E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03A2637E" w14:textId="77777777" w:rsidR="002071C0" w:rsidRDefault="002071C0">
      <w:pPr>
        <w:widowControl/>
        <w:rPr>
          <w:rFonts w:ascii="Arial" w:hAnsi="Arial" w:cs="Arial"/>
          <w:sz w:val="22"/>
          <w:szCs w:val="22"/>
        </w:rPr>
      </w:pPr>
    </w:p>
    <w:p w14:paraId="3DBD8205" w14:textId="77777777" w:rsidR="002071C0" w:rsidRDefault="002071C0">
      <w:pPr>
        <w:widowControl/>
        <w:rPr>
          <w:rFonts w:ascii="Arial" w:hAnsi="Arial" w:cs="Arial"/>
          <w:sz w:val="22"/>
          <w:szCs w:val="22"/>
        </w:rPr>
      </w:pPr>
    </w:p>
    <w:p w14:paraId="557A7B3A" w14:textId="77777777" w:rsidR="002071C0" w:rsidRDefault="002071C0">
      <w:pPr>
        <w:widowControl/>
        <w:rPr>
          <w:rFonts w:ascii="Arial" w:hAnsi="Arial" w:cs="Arial"/>
          <w:sz w:val="22"/>
          <w:szCs w:val="22"/>
        </w:rPr>
      </w:pPr>
    </w:p>
    <w:p w14:paraId="751EFE4D" w14:textId="77777777" w:rsidR="002071C0" w:rsidRDefault="002071C0">
      <w:pPr>
        <w:widowControl/>
        <w:rPr>
          <w:rFonts w:ascii="Arial" w:hAnsi="Arial" w:cs="Arial"/>
          <w:sz w:val="22"/>
          <w:szCs w:val="22"/>
        </w:rPr>
      </w:pPr>
    </w:p>
    <w:p w14:paraId="5AF92946" w14:textId="56D644EC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 xml:space="preserve">pořadové číslo </w:t>
      </w:r>
      <w:r w:rsidR="00192582" w:rsidRPr="00486A24">
        <w:rPr>
          <w:rFonts w:ascii="Arial" w:hAnsi="Arial" w:cs="Arial"/>
          <w:sz w:val="22"/>
          <w:szCs w:val="22"/>
        </w:rPr>
        <w:t>nabízen</w:t>
      </w:r>
      <w:r w:rsidR="00192582">
        <w:rPr>
          <w:rFonts w:ascii="Arial" w:hAnsi="Arial" w:cs="Arial"/>
          <w:sz w:val="22"/>
          <w:szCs w:val="22"/>
        </w:rPr>
        <w:t>ých</w:t>
      </w:r>
      <w:r w:rsidR="00192582" w:rsidRPr="00486A24">
        <w:rPr>
          <w:rFonts w:ascii="Arial" w:hAnsi="Arial" w:cs="Arial"/>
          <w:sz w:val="22"/>
          <w:szCs w:val="22"/>
        </w:rPr>
        <w:t xml:space="preserve"> nemovitost</w:t>
      </w:r>
      <w:r w:rsidR="00192582">
        <w:rPr>
          <w:rFonts w:ascii="Arial" w:hAnsi="Arial" w:cs="Arial"/>
          <w:sz w:val="22"/>
          <w:szCs w:val="22"/>
        </w:rPr>
        <w:t>í</w:t>
      </w:r>
      <w:r w:rsidR="00192582"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 xml:space="preserve">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7053804, 7059904, 7060004</w:t>
      </w:r>
      <w:r w:rsidRPr="00EE5EC9">
        <w:rPr>
          <w:rFonts w:ascii="Arial" w:hAnsi="Arial" w:cs="Arial"/>
          <w:sz w:val="22"/>
          <w:szCs w:val="22"/>
        </w:rPr>
        <w:br/>
      </w:r>
    </w:p>
    <w:p w14:paraId="0F7162DC" w14:textId="77777777" w:rsidR="002F4A28" w:rsidRDefault="002F4A28" w:rsidP="0055660D">
      <w:pPr>
        <w:widowControl/>
        <w:rPr>
          <w:rFonts w:ascii="Arial" w:hAnsi="Arial" w:cs="Arial"/>
          <w:sz w:val="22"/>
          <w:szCs w:val="22"/>
        </w:rPr>
      </w:pPr>
    </w:p>
    <w:p w14:paraId="37AE521F" w14:textId="77777777" w:rsidR="002F4A28" w:rsidRDefault="002F4A28" w:rsidP="0055660D">
      <w:pPr>
        <w:widowControl/>
        <w:rPr>
          <w:rFonts w:ascii="Arial" w:hAnsi="Arial" w:cs="Arial"/>
          <w:sz w:val="22"/>
          <w:szCs w:val="22"/>
        </w:rPr>
      </w:pPr>
    </w:p>
    <w:p w14:paraId="20104EBE" w14:textId="77777777" w:rsidR="002F4A28" w:rsidRDefault="002F4A28" w:rsidP="0055660D">
      <w:pPr>
        <w:widowControl/>
        <w:rPr>
          <w:rFonts w:ascii="Arial" w:hAnsi="Arial" w:cs="Arial"/>
          <w:sz w:val="22"/>
          <w:szCs w:val="22"/>
        </w:rPr>
      </w:pPr>
    </w:p>
    <w:p w14:paraId="23B15A8B" w14:textId="35913E50" w:rsidR="0055660D" w:rsidRPr="00253B6A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253B6A">
        <w:rPr>
          <w:rFonts w:ascii="Arial" w:hAnsi="Arial" w:cs="Arial"/>
          <w:sz w:val="22"/>
          <w:szCs w:val="22"/>
        </w:rPr>
        <w:t>Za věcnou a formální správnost odpovídá</w:t>
      </w:r>
    </w:p>
    <w:p w14:paraId="65EB407D" w14:textId="77777777" w:rsidR="0055660D" w:rsidRPr="00253B6A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253B6A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0D15EBE2" w14:textId="77777777" w:rsidR="0055660D" w:rsidRPr="00253B6A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253B6A">
        <w:rPr>
          <w:rFonts w:ascii="Arial" w:hAnsi="Arial" w:cs="Arial"/>
          <w:sz w:val="22"/>
          <w:szCs w:val="22"/>
        </w:rPr>
        <w:t>Ing. Michal Dolejší</w:t>
      </w:r>
    </w:p>
    <w:p w14:paraId="1D06E2DE" w14:textId="77777777" w:rsidR="0055660D" w:rsidRPr="00253B6A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4DFB0316" w14:textId="2FFC8069" w:rsidR="0055660D" w:rsidRPr="00253B6A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</w:p>
    <w:p w14:paraId="31B23963" w14:textId="77777777" w:rsidR="00273BF2" w:rsidRPr="00253B6A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F38A25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253B6A">
        <w:rPr>
          <w:rFonts w:ascii="Arial" w:hAnsi="Arial" w:cs="Arial"/>
          <w:sz w:val="22"/>
          <w:szCs w:val="22"/>
        </w:rPr>
        <w:t xml:space="preserve">Za správnost: </w:t>
      </w:r>
      <w:proofErr w:type="spellStart"/>
      <w:r w:rsidRPr="00253B6A">
        <w:rPr>
          <w:rFonts w:ascii="Arial" w:hAnsi="Arial" w:cs="Arial"/>
          <w:sz w:val="22"/>
          <w:szCs w:val="22"/>
        </w:rPr>
        <w:t>Ing.Viktor</w:t>
      </w:r>
      <w:proofErr w:type="spellEnd"/>
      <w:r w:rsidRPr="00253B6A">
        <w:rPr>
          <w:rFonts w:ascii="Arial" w:hAnsi="Arial" w:cs="Arial"/>
          <w:sz w:val="22"/>
          <w:szCs w:val="22"/>
        </w:rPr>
        <w:t xml:space="preserve"> Siegl</w:t>
      </w:r>
    </w:p>
    <w:p w14:paraId="16076A70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03D36A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22D273AF" w14:textId="77777777"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sectPr w:rsidR="006E4B7B" w:rsidRPr="00EE5E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480AA" w14:textId="77777777" w:rsidR="002439AB" w:rsidRDefault="002439AB">
      <w:r>
        <w:separator/>
      </w:r>
    </w:p>
  </w:endnote>
  <w:endnote w:type="continuationSeparator" w:id="0">
    <w:p w14:paraId="13EFFEBD" w14:textId="77777777" w:rsidR="002439AB" w:rsidRDefault="0024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37F4F" w14:textId="77777777" w:rsidR="002439AB" w:rsidRDefault="002439AB">
      <w:r>
        <w:separator/>
      </w:r>
    </w:p>
  </w:footnote>
  <w:footnote w:type="continuationSeparator" w:id="0">
    <w:p w14:paraId="1F8FAD7A" w14:textId="77777777" w:rsidR="002439AB" w:rsidRDefault="00243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4452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3BF2"/>
    <w:rsid w:val="0003365A"/>
    <w:rsid w:val="000336E0"/>
    <w:rsid w:val="00035BE1"/>
    <w:rsid w:val="00036A95"/>
    <w:rsid w:val="00062320"/>
    <w:rsid w:val="000729F0"/>
    <w:rsid w:val="00081110"/>
    <w:rsid w:val="000823B6"/>
    <w:rsid w:val="00091FAF"/>
    <w:rsid w:val="00097EE8"/>
    <w:rsid w:val="000C084F"/>
    <w:rsid w:val="000E4024"/>
    <w:rsid w:val="000E4CC6"/>
    <w:rsid w:val="000F24EF"/>
    <w:rsid w:val="00144E92"/>
    <w:rsid w:val="00153C71"/>
    <w:rsid w:val="001550B2"/>
    <w:rsid w:val="001723E1"/>
    <w:rsid w:val="00176135"/>
    <w:rsid w:val="00192582"/>
    <w:rsid w:val="00197824"/>
    <w:rsid w:val="001B3B31"/>
    <w:rsid w:val="001C6FC9"/>
    <w:rsid w:val="001E0174"/>
    <w:rsid w:val="001E28F3"/>
    <w:rsid w:val="002071C0"/>
    <w:rsid w:val="00236D95"/>
    <w:rsid w:val="002439AB"/>
    <w:rsid w:val="00253B6A"/>
    <w:rsid w:val="002579B5"/>
    <w:rsid w:val="00261220"/>
    <w:rsid w:val="00273BF2"/>
    <w:rsid w:val="00287139"/>
    <w:rsid w:val="00290152"/>
    <w:rsid w:val="002A6B0C"/>
    <w:rsid w:val="002B1FFD"/>
    <w:rsid w:val="002C7BE5"/>
    <w:rsid w:val="002F4A28"/>
    <w:rsid w:val="002F5DE4"/>
    <w:rsid w:val="002F715C"/>
    <w:rsid w:val="00331C6A"/>
    <w:rsid w:val="00346B88"/>
    <w:rsid w:val="00351EBA"/>
    <w:rsid w:val="00357635"/>
    <w:rsid w:val="00365707"/>
    <w:rsid w:val="00366BF8"/>
    <w:rsid w:val="0039372D"/>
    <w:rsid w:val="003A39B4"/>
    <w:rsid w:val="003C3600"/>
    <w:rsid w:val="003D06D1"/>
    <w:rsid w:val="003E61F0"/>
    <w:rsid w:val="003F64D6"/>
    <w:rsid w:val="004104DA"/>
    <w:rsid w:val="0042715C"/>
    <w:rsid w:val="00446239"/>
    <w:rsid w:val="00486A24"/>
    <w:rsid w:val="00492482"/>
    <w:rsid w:val="0049392F"/>
    <w:rsid w:val="00494183"/>
    <w:rsid w:val="00496864"/>
    <w:rsid w:val="004A6EA9"/>
    <w:rsid w:val="004B27B8"/>
    <w:rsid w:val="004B64B1"/>
    <w:rsid w:val="004B6821"/>
    <w:rsid w:val="004B6C35"/>
    <w:rsid w:val="004D5D53"/>
    <w:rsid w:val="004F338E"/>
    <w:rsid w:val="0050563B"/>
    <w:rsid w:val="005123A9"/>
    <w:rsid w:val="00533003"/>
    <w:rsid w:val="00533D85"/>
    <w:rsid w:val="005414B8"/>
    <w:rsid w:val="0055660D"/>
    <w:rsid w:val="0056297F"/>
    <w:rsid w:val="00586E3E"/>
    <w:rsid w:val="0059716C"/>
    <w:rsid w:val="005C4E5E"/>
    <w:rsid w:val="005E1411"/>
    <w:rsid w:val="00605EDE"/>
    <w:rsid w:val="006704D9"/>
    <w:rsid w:val="00685420"/>
    <w:rsid w:val="006C072B"/>
    <w:rsid w:val="006C1195"/>
    <w:rsid w:val="006C1693"/>
    <w:rsid w:val="006C1F15"/>
    <w:rsid w:val="006C5CD0"/>
    <w:rsid w:val="006E4B7B"/>
    <w:rsid w:val="006E705B"/>
    <w:rsid w:val="00701C74"/>
    <w:rsid w:val="00704443"/>
    <w:rsid w:val="0073552D"/>
    <w:rsid w:val="00747093"/>
    <w:rsid w:val="00794551"/>
    <w:rsid w:val="0079596E"/>
    <w:rsid w:val="007C4BBA"/>
    <w:rsid w:val="007E1622"/>
    <w:rsid w:val="007E2B0A"/>
    <w:rsid w:val="0080251A"/>
    <w:rsid w:val="00827A86"/>
    <w:rsid w:val="00870E7E"/>
    <w:rsid w:val="00891913"/>
    <w:rsid w:val="00894B59"/>
    <w:rsid w:val="008A7CBA"/>
    <w:rsid w:val="008B6A31"/>
    <w:rsid w:val="008C55DF"/>
    <w:rsid w:val="008C7022"/>
    <w:rsid w:val="008C71FB"/>
    <w:rsid w:val="008F333D"/>
    <w:rsid w:val="008F782E"/>
    <w:rsid w:val="00916407"/>
    <w:rsid w:val="00941828"/>
    <w:rsid w:val="0094613D"/>
    <w:rsid w:val="009802A6"/>
    <w:rsid w:val="0099306F"/>
    <w:rsid w:val="009B3F8B"/>
    <w:rsid w:val="009C3D2F"/>
    <w:rsid w:val="009F167F"/>
    <w:rsid w:val="00A31A8A"/>
    <w:rsid w:val="00A31C3B"/>
    <w:rsid w:val="00A74D3D"/>
    <w:rsid w:val="00A81D1D"/>
    <w:rsid w:val="00AC364B"/>
    <w:rsid w:val="00AD73A5"/>
    <w:rsid w:val="00AE5523"/>
    <w:rsid w:val="00AE72EB"/>
    <w:rsid w:val="00AF080F"/>
    <w:rsid w:val="00B3415C"/>
    <w:rsid w:val="00B41A63"/>
    <w:rsid w:val="00B4235B"/>
    <w:rsid w:val="00B67393"/>
    <w:rsid w:val="00B75AE8"/>
    <w:rsid w:val="00BD629A"/>
    <w:rsid w:val="00C01211"/>
    <w:rsid w:val="00C16FDD"/>
    <w:rsid w:val="00C50E1F"/>
    <w:rsid w:val="00C51253"/>
    <w:rsid w:val="00C801B7"/>
    <w:rsid w:val="00C9419D"/>
    <w:rsid w:val="00C9579F"/>
    <w:rsid w:val="00C966E2"/>
    <w:rsid w:val="00CB60D8"/>
    <w:rsid w:val="00CD32AD"/>
    <w:rsid w:val="00CD423E"/>
    <w:rsid w:val="00D50044"/>
    <w:rsid w:val="00D63EC6"/>
    <w:rsid w:val="00D72011"/>
    <w:rsid w:val="00D73F64"/>
    <w:rsid w:val="00D90C1B"/>
    <w:rsid w:val="00DA06D6"/>
    <w:rsid w:val="00DB32E2"/>
    <w:rsid w:val="00DB72DF"/>
    <w:rsid w:val="00DD4E98"/>
    <w:rsid w:val="00DF2489"/>
    <w:rsid w:val="00E038C6"/>
    <w:rsid w:val="00E0504E"/>
    <w:rsid w:val="00E067E9"/>
    <w:rsid w:val="00E148E1"/>
    <w:rsid w:val="00E5301D"/>
    <w:rsid w:val="00E95285"/>
    <w:rsid w:val="00EC24AF"/>
    <w:rsid w:val="00EE5EC9"/>
    <w:rsid w:val="00F223CD"/>
    <w:rsid w:val="00F36B8F"/>
    <w:rsid w:val="00F44BD0"/>
    <w:rsid w:val="00F5766E"/>
    <w:rsid w:val="00F73393"/>
    <w:rsid w:val="00F7545E"/>
    <w:rsid w:val="00F75DCC"/>
    <w:rsid w:val="00F81A68"/>
    <w:rsid w:val="00FA342D"/>
    <w:rsid w:val="00FA7700"/>
    <w:rsid w:val="00FC0B79"/>
    <w:rsid w:val="00FD1F4C"/>
    <w:rsid w:val="00FE4AE4"/>
    <w:rsid w:val="00FF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BF9C3"/>
  <w14:defaultImageDpi w14:val="0"/>
  <w15:docId w15:val="{A92A2B9E-DDD8-4EBF-A87C-8C1CCAC5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0F24E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1266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Siegl Viktor Ing.</dc:creator>
  <cp:keywords/>
  <dc:description/>
  <cp:lastModifiedBy>Siegl Viktor Ing.</cp:lastModifiedBy>
  <cp:revision>62</cp:revision>
  <cp:lastPrinted>2025-09-29T08:52:00Z</cp:lastPrinted>
  <dcterms:created xsi:type="dcterms:W3CDTF">2025-09-04T13:16:00Z</dcterms:created>
  <dcterms:modified xsi:type="dcterms:W3CDTF">2025-12-16T13:55:00Z</dcterms:modified>
</cp:coreProperties>
</file>