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D23C6F" w14:textId="77777777" w:rsidR="005B0707" w:rsidRDefault="0081327E">
      <w:pPr>
        <w:pStyle w:val="Nadpis1"/>
        <w:spacing w:before="75" w:line="341" w:lineRule="exact"/>
        <w:ind w:left="1507"/>
      </w:pPr>
      <w:r>
        <w:t>Dodatek</w:t>
      </w:r>
      <w:r>
        <w:rPr>
          <w:spacing w:val="-6"/>
        </w:rPr>
        <w:t xml:space="preserve"> </w:t>
      </w:r>
      <w:r>
        <w:t>č.</w:t>
      </w:r>
      <w:r>
        <w:rPr>
          <w:spacing w:val="-5"/>
        </w:rPr>
        <w:t xml:space="preserve"> </w:t>
      </w:r>
      <w:r>
        <w:rPr>
          <w:spacing w:val="-10"/>
        </w:rPr>
        <w:t>1</w:t>
      </w:r>
    </w:p>
    <w:p w14:paraId="2B654265" w14:textId="77777777" w:rsidR="005B0707" w:rsidRDefault="0081327E">
      <w:pPr>
        <w:spacing w:line="242" w:lineRule="auto"/>
        <w:ind w:left="1506" w:right="1509"/>
        <w:jc w:val="center"/>
        <w:rPr>
          <w:b/>
          <w:sz w:val="28"/>
        </w:rPr>
      </w:pPr>
      <w:r>
        <w:rPr>
          <w:b/>
          <w:sz w:val="28"/>
        </w:rPr>
        <w:t>ke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Smlouvě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na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přepracování</w:t>
      </w:r>
      <w:r>
        <w:rPr>
          <w:b/>
          <w:spacing w:val="-9"/>
          <w:sz w:val="28"/>
        </w:rPr>
        <w:t xml:space="preserve"> </w:t>
      </w:r>
      <w:r>
        <w:rPr>
          <w:b/>
          <w:sz w:val="28"/>
        </w:rPr>
        <w:t>projektové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dokumentace a poskytnutí souvisejících plnění</w:t>
      </w:r>
    </w:p>
    <w:p w14:paraId="66B0EEE3" w14:textId="77777777" w:rsidR="005B0707" w:rsidRDefault="005B0707">
      <w:pPr>
        <w:pStyle w:val="Zkladntext"/>
        <w:ind w:left="0"/>
        <w:rPr>
          <w:b/>
        </w:rPr>
      </w:pPr>
    </w:p>
    <w:p w14:paraId="2CC95E45" w14:textId="77777777" w:rsidR="005B0707" w:rsidRDefault="0081327E">
      <w:pPr>
        <w:pStyle w:val="Nadpis2"/>
        <w:numPr>
          <w:ilvl w:val="0"/>
          <w:numId w:val="4"/>
        </w:numPr>
        <w:tabs>
          <w:tab w:val="left" w:pos="3942"/>
        </w:tabs>
        <w:ind w:left="3942" w:hanging="177"/>
        <w:jc w:val="left"/>
      </w:pPr>
      <w:r>
        <w:t>SMLUVNÍ</w:t>
      </w:r>
      <w:r>
        <w:rPr>
          <w:spacing w:val="-7"/>
        </w:rPr>
        <w:t xml:space="preserve"> </w:t>
      </w:r>
      <w:r>
        <w:rPr>
          <w:spacing w:val="-2"/>
        </w:rPr>
        <w:t>STRANY</w:t>
      </w:r>
    </w:p>
    <w:p w14:paraId="443254CF" w14:textId="77777777" w:rsidR="005B0707" w:rsidRDefault="0081327E">
      <w:pPr>
        <w:pStyle w:val="Odstavecseseznamem"/>
        <w:numPr>
          <w:ilvl w:val="0"/>
          <w:numId w:val="3"/>
        </w:numPr>
        <w:tabs>
          <w:tab w:val="left" w:pos="707"/>
        </w:tabs>
        <w:ind w:left="707" w:hanging="566"/>
        <w:rPr>
          <w:b/>
        </w:rPr>
      </w:pPr>
      <w:r>
        <w:rPr>
          <w:b/>
          <w:spacing w:val="-2"/>
        </w:rPr>
        <w:t>Objednatel</w:t>
      </w:r>
    </w:p>
    <w:p w14:paraId="59EC5793" w14:textId="77777777" w:rsidR="005B0707" w:rsidRDefault="0081327E">
      <w:pPr>
        <w:spacing w:before="58"/>
        <w:ind w:left="708"/>
        <w:rPr>
          <w:b/>
        </w:rPr>
      </w:pPr>
      <w:r>
        <w:rPr>
          <w:b/>
        </w:rPr>
        <w:t>Muzeum</w:t>
      </w:r>
      <w:r>
        <w:rPr>
          <w:b/>
          <w:spacing w:val="-10"/>
        </w:rPr>
        <w:t xml:space="preserve"> </w:t>
      </w:r>
      <w:r>
        <w:rPr>
          <w:b/>
        </w:rPr>
        <w:t>romské</w:t>
      </w:r>
      <w:r>
        <w:rPr>
          <w:b/>
          <w:spacing w:val="-7"/>
        </w:rPr>
        <w:t xml:space="preserve"> </w:t>
      </w:r>
      <w:r>
        <w:rPr>
          <w:b/>
        </w:rPr>
        <w:t>kultury,</w:t>
      </w:r>
      <w:r>
        <w:rPr>
          <w:b/>
          <w:spacing w:val="-8"/>
        </w:rPr>
        <w:t xml:space="preserve"> </w:t>
      </w:r>
      <w:r>
        <w:rPr>
          <w:b/>
        </w:rPr>
        <w:t>státní</w:t>
      </w:r>
      <w:r>
        <w:rPr>
          <w:b/>
          <w:spacing w:val="-7"/>
        </w:rPr>
        <w:t xml:space="preserve"> </w:t>
      </w:r>
      <w:r>
        <w:rPr>
          <w:b/>
        </w:rPr>
        <w:t>příspěvková</w:t>
      </w:r>
      <w:r>
        <w:rPr>
          <w:b/>
          <w:spacing w:val="-7"/>
        </w:rPr>
        <w:t xml:space="preserve"> </w:t>
      </w:r>
      <w:r>
        <w:rPr>
          <w:b/>
          <w:spacing w:val="-2"/>
        </w:rPr>
        <w:t>organizace</w:t>
      </w:r>
    </w:p>
    <w:p w14:paraId="5AE87C17" w14:textId="77777777" w:rsidR="005B0707" w:rsidRDefault="0081327E">
      <w:pPr>
        <w:pStyle w:val="Zkladntext"/>
        <w:tabs>
          <w:tab w:val="left" w:pos="4388"/>
        </w:tabs>
      </w:pPr>
      <w:r>
        <w:rPr>
          <w:spacing w:val="-2"/>
        </w:rPr>
        <w:t>zastoupená:</w:t>
      </w:r>
      <w:r>
        <w:tab/>
        <w:t>PhDr.</w:t>
      </w:r>
      <w:r>
        <w:rPr>
          <w:spacing w:val="-9"/>
        </w:rPr>
        <w:t xml:space="preserve"> </w:t>
      </w:r>
      <w:r>
        <w:t>Jana</w:t>
      </w:r>
      <w:r>
        <w:rPr>
          <w:spacing w:val="-7"/>
        </w:rPr>
        <w:t xml:space="preserve"> </w:t>
      </w:r>
      <w:r>
        <w:t>Horváthová,</w:t>
      </w:r>
      <w:r>
        <w:rPr>
          <w:spacing w:val="-6"/>
        </w:rPr>
        <w:t xml:space="preserve"> </w:t>
      </w:r>
      <w:r>
        <w:rPr>
          <w:spacing w:val="-2"/>
        </w:rPr>
        <w:t>ředitelka</w:t>
      </w:r>
    </w:p>
    <w:p w14:paraId="23ED6875" w14:textId="77777777" w:rsidR="005B0707" w:rsidRDefault="0081327E">
      <w:pPr>
        <w:pStyle w:val="Zkladntext"/>
        <w:tabs>
          <w:tab w:val="left" w:pos="4388"/>
        </w:tabs>
      </w:pPr>
      <w:r>
        <w:t>se</w:t>
      </w:r>
      <w:r>
        <w:rPr>
          <w:spacing w:val="-2"/>
        </w:rPr>
        <w:t xml:space="preserve"> sídlem:</w:t>
      </w:r>
      <w:r>
        <w:tab/>
        <w:t>Brno,</w:t>
      </w:r>
      <w:r>
        <w:rPr>
          <w:spacing w:val="-9"/>
        </w:rPr>
        <w:t xml:space="preserve"> </w:t>
      </w:r>
      <w:r>
        <w:t>Zábrdovice,</w:t>
      </w:r>
      <w:r>
        <w:rPr>
          <w:spacing w:val="-7"/>
        </w:rPr>
        <w:t xml:space="preserve"> </w:t>
      </w:r>
      <w:r>
        <w:t>Bratislavská</w:t>
      </w:r>
      <w:r>
        <w:rPr>
          <w:spacing w:val="-7"/>
        </w:rPr>
        <w:t xml:space="preserve"> </w:t>
      </w:r>
      <w:r>
        <w:t>67/246,</w:t>
      </w:r>
      <w:r>
        <w:rPr>
          <w:spacing w:val="-7"/>
        </w:rPr>
        <w:t xml:space="preserve"> </w:t>
      </w:r>
      <w:r>
        <w:t>PSČ</w:t>
      </w:r>
      <w:r>
        <w:rPr>
          <w:spacing w:val="-7"/>
        </w:rPr>
        <w:t xml:space="preserve"> </w:t>
      </w:r>
      <w:r>
        <w:t>602</w:t>
      </w:r>
      <w:r>
        <w:rPr>
          <w:spacing w:val="-6"/>
        </w:rPr>
        <w:t xml:space="preserve"> </w:t>
      </w:r>
      <w:r>
        <w:rPr>
          <w:spacing w:val="-5"/>
        </w:rPr>
        <w:t>00</w:t>
      </w:r>
    </w:p>
    <w:p w14:paraId="65CD0BC5" w14:textId="77777777" w:rsidR="005B0707" w:rsidRDefault="0081327E">
      <w:pPr>
        <w:pStyle w:val="Zkladntext"/>
        <w:tabs>
          <w:tab w:val="left" w:pos="4388"/>
        </w:tabs>
        <w:spacing w:before="1"/>
      </w:pPr>
      <w:r>
        <w:rPr>
          <w:spacing w:val="-4"/>
        </w:rPr>
        <w:t>IČO:</w:t>
      </w:r>
      <w:r>
        <w:rPr>
          <w:rFonts w:ascii="Times New Roman" w:hAnsi="Times New Roman"/>
        </w:rPr>
        <w:tab/>
      </w:r>
      <w:r>
        <w:rPr>
          <w:spacing w:val="-2"/>
        </w:rPr>
        <w:t>71239812</w:t>
      </w:r>
    </w:p>
    <w:p w14:paraId="06497869" w14:textId="77777777" w:rsidR="005B0707" w:rsidRDefault="0081327E">
      <w:pPr>
        <w:pStyle w:val="Zkladntext"/>
        <w:tabs>
          <w:tab w:val="left" w:pos="4388"/>
        </w:tabs>
      </w:pPr>
      <w:r>
        <w:rPr>
          <w:spacing w:val="-4"/>
        </w:rPr>
        <w:t>DIČ:</w:t>
      </w:r>
      <w:r>
        <w:tab/>
      </w:r>
      <w:r>
        <w:rPr>
          <w:spacing w:val="-2"/>
        </w:rPr>
        <w:t>CZ71239812</w:t>
      </w:r>
    </w:p>
    <w:p w14:paraId="4B9D0094" w14:textId="77777777" w:rsidR="005B0707" w:rsidRDefault="0081327E">
      <w:pPr>
        <w:pStyle w:val="Zkladntext"/>
        <w:tabs>
          <w:tab w:val="left" w:pos="4388"/>
        </w:tabs>
      </w:pPr>
      <w:r>
        <w:t>bankovní</w:t>
      </w:r>
      <w:r>
        <w:rPr>
          <w:spacing w:val="-7"/>
        </w:rPr>
        <w:t xml:space="preserve"> </w:t>
      </w:r>
      <w:r>
        <w:t>spojení</w:t>
      </w:r>
      <w:r>
        <w:rPr>
          <w:spacing w:val="-7"/>
        </w:rPr>
        <w:t xml:space="preserve"> </w:t>
      </w:r>
      <w:r>
        <w:t>(číslo</w:t>
      </w:r>
      <w:r>
        <w:rPr>
          <w:spacing w:val="-6"/>
        </w:rPr>
        <w:t xml:space="preserve"> </w:t>
      </w:r>
      <w:r>
        <w:rPr>
          <w:spacing w:val="-2"/>
        </w:rPr>
        <w:t>účtu):</w:t>
      </w:r>
      <w:r>
        <w:tab/>
      </w:r>
      <w:r>
        <w:rPr>
          <w:spacing w:val="-2"/>
        </w:rPr>
        <w:t>197531621/0710</w:t>
      </w:r>
    </w:p>
    <w:p w14:paraId="612BFC97" w14:textId="77777777" w:rsidR="005B0707" w:rsidRDefault="0081327E">
      <w:pPr>
        <w:pStyle w:val="Zkladntext"/>
        <w:spacing w:before="120"/>
      </w:pPr>
      <w:r>
        <w:t>Osoby</w:t>
      </w:r>
      <w:r>
        <w:rPr>
          <w:spacing w:val="-9"/>
        </w:rPr>
        <w:t xml:space="preserve"> </w:t>
      </w:r>
      <w:r>
        <w:t>oprávněné</w:t>
      </w:r>
      <w:r>
        <w:rPr>
          <w:spacing w:val="-7"/>
        </w:rPr>
        <w:t xml:space="preserve"> </w:t>
      </w:r>
      <w:r>
        <w:rPr>
          <w:spacing w:val="-2"/>
        </w:rPr>
        <w:t>jednat</w:t>
      </w:r>
    </w:p>
    <w:p w14:paraId="6F8609FD" w14:textId="77777777" w:rsidR="005B0707" w:rsidRDefault="0081327E">
      <w:pPr>
        <w:pStyle w:val="Odstavecseseznamem"/>
        <w:numPr>
          <w:ilvl w:val="0"/>
          <w:numId w:val="1"/>
        </w:numPr>
        <w:tabs>
          <w:tab w:val="left" w:pos="928"/>
          <w:tab w:val="left" w:pos="4388"/>
        </w:tabs>
        <w:spacing w:before="1"/>
        <w:ind w:left="928" w:hanging="220"/>
      </w:pPr>
      <w:r>
        <w:t>ve</w:t>
      </w:r>
      <w:r>
        <w:rPr>
          <w:spacing w:val="-4"/>
        </w:rPr>
        <w:t xml:space="preserve"> </w:t>
      </w:r>
      <w:r>
        <w:t>věcech</w:t>
      </w:r>
      <w:r>
        <w:rPr>
          <w:spacing w:val="-4"/>
        </w:rPr>
        <w:t xml:space="preserve"> </w:t>
      </w:r>
      <w:r>
        <w:rPr>
          <w:spacing w:val="-2"/>
        </w:rPr>
        <w:t>smluvních:</w:t>
      </w:r>
      <w:r>
        <w:tab/>
        <w:t>PhDr.</w:t>
      </w:r>
      <w:r>
        <w:rPr>
          <w:spacing w:val="-7"/>
        </w:rPr>
        <w:t xml:space="preserve"> </w:t>
      </w:r>
      <w:r>
        <w:t>Jana</w:t>
      </w:r>
      <w:r>
        <w:rPr>
          <w:spacing w:val="-4"/>
        </w:rPr>
        <w:t xml:space="preserve"> </w:t>
      </w:r>
      <w:r>
        <w:rPr>
          <w:spacing w:val="-2"/>
        </w:rPr>
        <w:t>Horváthová</w:t>
      </w:r>
    </w:p>
    <w:p w14:paraId="043A26A6" w14:textId="153E92EA" w:rsidR="005B0707" w:rsidRDefault="0081327E">
      <w:pPr>
        <w:pStyle w:val="Zkladntext"/>
        <w:tabs>
          <w:tab w:val="left" w:pos="4388"/>
        </w:tabs>
      </w:pPr>
      <w:r>
        <w:rPr>
          <w:spacing w:val="-2"/>
        </w:rPr>
        <w:t>telefon:</w:t>
      </w:r>
      <w:r>
        <w:tab/>
        <w:t>XXXXX</w:t>
      </w:r>
    </w:p>
    <w:p w14:paraId="45E96BF8" w14:textId="2585B89D" w:rsidR="005B0707" w:rsidRDefault="0081327E">
      <w:pPr>
        <w:pStyle w:val="Zkladntext"/>
        <w:tabs>
          <w:tab w:val="left" w:pos="4388"/>
        </w:tabs>
      </w:pPr>
      <w:r>
        <w:rPr>
          <w:spacing w:val="-2"/>
        </w:rPr>
        <w:t>e-mail:</w:t>
      </w:r>
      <w:r>
        <w:tab/>
      </w:r>
      <w:hyperlink r:id="rId7">
        <w:r>
          <w:rPr>
            <w:spacing w:val="-2"/>
          </w:rPr>
          <w:t>XXXXX</w:t>
        </w:r>
      </w:hyperlink>
    </w:p>
    <w:p w14:paraId="26DFF5BE" w14:textId="4811E412" w:rsidR="005B0707" w:rsidRDefault="0081327E">
      <w:pPr>
        <w:pStyle w:val="Odstavecseseznamem"/>
        <w:numPr>
          <w:ilvl w:val="0"/>
          <w:numId w:val="1"/>
        </w:numPr>
        <w:tabs>
          <w:tab w:val="left" w:pos="938"/>
          <w:tab w:val="left" w:pos="4388"/>
        </w:tabs>
        <w:spacing w:before="120"/>
        <w:ind w:left="938" w:hanging="230"/>
      </w:pPr>
      <w:r>
        <w:t>ve</w:t>
      </w:r>
      <w:r>
        <w:rPr>
          <w:spacing w:val="-4"/>
        </w:rPr>
        <w:t xml:space="preserve"> </w:t>
      </w:r>
      <w:r>
        <w:t>věcech</w:t>
      </w:r>
      <w:r>
        <w:rPr>
          <w:spacing w:val="-4"/>
        </w:rPr>
        <w:t xml:space="preserve"> </w:t>
      </w:r>
      <w:r>
        <w:rPr>
          <w:spacing w:val="-2"/>
        </w:rPr>
        <w:t>technických:</w:t>
      </w:r>
      <w:r>
        <w:tab/>
        <w:t>XXXXX</w:t>
      </w:r>
    </w:p>
    <w:p w14:paraId="78E33C08" w14:textId="0DF33A44" w:rsidR="005B0707" w:rsidRDefault="0081327E">
      <w:pPr>
        <w:pStyle w:val="Zkladntext"/>
        <w:tabs>
          <w:tab w:val="left" w:pos="4388"/>
        </w:tabs>
        <w:spacing w:before="1"/>
      </w:pPr>
      <w:r>
        <w:rPr>
          <w:spacing w:val="-2"/>
        </w:rPr>
        <w:t>telefon:</w:t>
      </w:r>
      <w:r>
        <w:tab/>
        <w:t>XXXXX</w:t>
      </w:r>
    </w:p>
    <w:p w14:paraId="40830015" w14:textId="792A832D" w:rsidR="005B0707" w:rsidRDefault="0081327E">
      <w:pPr>
        <w:pStyle w:val="Zkladntext"/>
        <w:tabs>
          <w:tab w:val="left" w:pos="4388"/>
        </w:tabs>
      </w:pPr>
      <w:r>
        <w:rPr>
          <w:spacing w:val="-2"/>
        </w:rPr>
        <w:t>e-mail:</w:t>
      </w:r>
      <w:r>
        <w:tab/>
      </w:r>
      <w:hyperlink r:id="rId8">
        <w:r>
          <w:rPr>
            <w:spacing w:val="-2"/>
          </w:rPr>
          <w:t>XXXXX</w:t>
        </w:r>
      </w:hyperlink>
    </w:p>
    <w:p w14:paraId="7CA70529" w14:textId="77777777" w:rsidR="005B0707" w:rsidRDefault="0081327E">
      <w:pPr>
        <w:spacing w:before="120"/>
        <w:ind w:left="708"/>
      </w:pPr>
      <w:r>
        <w:t>(dále</w:t>
      </w:r>
      <w:r>
        <w:rPr>
          <w:spacing w:val="-4"/>
        </w:rPr>
        <w:t xml:space="preserve"> </w:t>
      </w:r>
      <w:r>
        <w:t>jen</w:t>
      </w:r>
      <w:r>
        <w:rPr>
          <w:spacing w:val="-4"/>
        </w:rPr>
        <w:t xml:space="preserve"> </w:t>
      </w:r>
      <w:r>
        <w:rPr>
          <w:spacing w:val="-2"/>
        </w:rPr>
        <w:t>„</w:t>
      </w:r>
      <w:r>
        <w:rPr>
          <w:b/>
          <w:i/>
          <w:spacing w:val="-2"/>
        </w:rPr>
        <w:t>Objednatel</w:t>
      </w:r>
      <w:r>
        <w:rPr>
          <w:spacing w:val="-2"/>
        </w:rPr>
        <w:t>“)</w:t>
      </w:r>
    </w:p>
    <w:p w14:paraId="2E7DE670" w14:textId="77777777" w:rsidR="005B0707" w:rsidRDefault="0081327E">
      <w:pPr>
        <w:spacing w:before="115"/>
        <w:ind w:left="141"/>
        <w:rPr>
          <w:b/>
        </w:rPr>
      </w:pPr>
      <w:r>
        <w:rPr>
          <w:b/>
          <w:spacing w:val="-10"/>
        </w:rPr>
        <w:t>a</w:t>
      </w:r>
    </w:p>
    <w:p w14:paraId="2EFE29EF" w14:textId="77777777" w:rsidR="005B0707" w:rsidRDefault="0081327E">
      <w:pPr>
        <w:pStyle w:val="Odstavecseseznamem"/>
        <w:numPr>
          <w:ilvl w:val="0"/>
          <w:numId w:val="3"/>
        </w:numPr>
        <w:tabs>
          <w:tab w:val="left" w:pos="707"/>
        </w:tabs>
        <w:spacing w:before="121"/>
        <w:ind w:left="707" w:hanging="566"/>
        <w:rPr>
          <w:b/>
        </w:rPr>
      </w:pPr>
      <w:r>
        <w:rPr>
          <w:b/>
          <w:spacing w:val="-2"/>
        </w:rPr>
        <w:t>Zhotovitel</w:t>
      </w:r>
    </w:p>
    <w:p w14:paraId="679B8818" w14:textId="77777777" w:rsidR="005B0707" w:rsidRDefault="0081327E">
      <w:pPr>
        <w:spacing w:before="62"/>
        <w:ind w:left="708"/>
        <w:rPr>
          <w:b/>
        </w:rPr>
      </w:pPr>
      <w:r>
        <w:rPr>
          <w:b/>
        </w:rPr>
        <w:t>Adam</w:t>
      </w:r>
      <w:r>
        <w:rPr>
          <w:b/>
          <w:spacing w:val="-7"/>
        </w:rPr>
        <w:t xml:space="preserve"> </w:t>
      </w:r>
      <w:r>
        <w:rPr>
          <w:b/>
        </w:rPr>
        <w:t>Rujbr</w:t>
      </w:r>
      <w:r>
        <w:rPr>
          <w:b/>
          <w:spacing w:val="-6"/>
        </w:rPr>
        <w:t xml:space="preserve"> </w:t>
      </w:r>
      <w:proofErr w:type="spellStart"/>
      <w:r>
        <w:rPr>
          <w:b/>
        </w:rPr>
        <w:t>Architects</w:t>
      </w:r>
      <w:proofErr w:type="spellEnd"/>
      <w:r>
        <w:rPr>
          <w:b/>
          <w:spacing w:val="-6"/>
        </w:rPr>
        <w:t xml:space="preserve"> </w:t>
      </w:r>
      <w:r>
        <w:rPr>
          <w:b/>
          <w:spacing w:val="-2"/>
        </w:rPr>
        <w:t>s.r.o.</w:t>
      </w:r>
    </w:p>
    <w:p w14:paraId="54C0EB7E" w14:textId="77777777" w:rsidR="005B0707" w:rsidRDefault="0081327E">
      <w:pPr>
        <w:pStyle w:val="Zkladntext"/>
        <w:tabs>
          <w:tab w:val="left" w:pos="4388"/>
        </w:tabs>
        <w:spacing w:before="1"/>
      </w:pPr>
      <w:r>
        <w:rPr>
          <w:spacing w:val="-2"/>
        </w:rPr>
        <w:t>zastoupená:</w:t>
      </w:r>
      <w:r>
        <w:tab/>
        <w:t>Ing.</w:t>
      </w:r>
      <w:r>
        <w:rPr>
          <w:spacing w:val="-7"/>
        </w:rPr>
        <w:t xml:space="preserve"> </w:t>
      </w:r>
      <w:r>
        <w:t>arch.</w:t>
      </w:r>
      <w:r>
        <w:rPr>
          <w:spacing w:val="-5"/>
        </w:rPr>
        <w:t xml:space="preserve"> </w:t>
      </w:r>
      <w:r>
        <w:t>Adam</w:t>
      </w:r>
      <w:r>
        <w:rPr>
          <w:spacing w:val="-5"/>
        </w:rPr>
        <w:t xml:space="preserve"> </w:t>
      </w:r>
      <w:r>
        <w:t>Rujbr,</w:t>
      </w:r>
      <w:r>
        <w:rPr>
          <w:spacing w:val="-4"/>
        </w:rPr>
        <w:t xml:space="preserve"> </w:t>
      </w:r>
      <w:r>
        <w:rPr>
          <w:spacing w:val="-2"/>
        </w:rPr>
        <w:t>jednatel</w:t>
      </w:r>
    </w:p>
    <w:p w14:paraId="08171466" w14:textId="77777777" w:rsidR="005B0707" w:rsidRDefault="0081327E">
      <w:pPr>
        <w:pStyle w:val="Zkladntext"/>
        <w:tabs>
          <w:tab w:val="left" w:pos="4388"/>
        </w:tabs>
      </w:pPr>
      <w:r>
        <w:t>se</w:t>
      </w:r>
      <w:r>
        <w:rPr>
          <w:spacing w:val="-2"/>
        </w:rPr>
        <w:t xml:space="preserve"> sídlem:</w:t>
      </w:r>
      <w:r>
        <w:tab/>
        <w:t>Brno,</w:t>
      </w:r>
      <w:r>
        <w:rPr>
          <w:spacing w:val="-8"/>
        </w:rPr>
        <w:t xml:space="preserve"> </w:t>
      </w:r>
      <w:r>
        <w:t>Veveří,</w:t>
      </w:r>
      <w:r>
        <w:rPr>
          <w:spacing w:val="-6"/>
        </w:rPr>
        <w:t xml:space="preserve"> </w:t>
      </w:r>
      <w:r>
        <w:t>Botanická</w:t>
      </w:r>
      <w:r>
        <w:rPr>
          <w:spacing w:val="-5"/>
        </w:rPr>
        <w:t xml:space="preserve"> </w:t>
      </w:r>
      <w:r>
        <w:t>598/10,</w:t>
      </w:r>
      <w:r>
        <w:rPr>
          <w:spacing w:val="-6"/>
        </w:rPr>
        <w:t xml:space="preserve"> </w:t>
      </w:r>
      <w:r>
        <w:t>PSČ</w:t>
      </w:r>
      <w:r>
        <w:rPr>
          <w:spacing w:val="-6"/>
        </w:rPr>
        <w:t xml:space="preserve"> </w:t>
      </w:r>
      <w:r>
        <w:t>602</w:t>
      </w:r>
      <w:r>
        <w:rPr>
          <w:spacing w:val="-5"/>
        </w:rPr>
        <w:t xml:space="preserve"> 00</w:t>
      </w:r>
    </w:p>
    <w:p w14:paraId="78763570" w14:textId="77777777" w:rsidR="005B0707" w:rsidRDefault="0081327E">
      <w:pPr>
        <w:pStyle w:val="Zkladntext"/>
        <w:tabs>
          <w:tab w:val="left" w:pos="4388"/>
        </w:tabs>
      </w:pPr>
      <w:r>
        <w:rPr>
          <w:spacing w:val="-4"/>
        </w:rPr>
        <w:t>IČO:</w:t>
      </w:r>
      <w:r>
        <w:rPr>
          <w:rFonts w:ascii="Times New Roman" w:hAnsi="Times New Roman"/>
        </w:rPr>
        <w:tab/>
      </w:r>
      <w:r>
        <w:rPr>
          <w:spacing w:val="-2"/>
        </w:rPr>
        <w:t>26920522</w:t>
      </w:r>
    </w:p>
    <w:p w14:paraId="69ED0637" w14:textId="77777777" w:rsidR="005B0707" w:rsidRDefault="0081327E">
      <w:pPr>
        <w:pStyle w:val="Zkladntext"/>
        <w:tabs>
          <w:tab w:val="left" w:pos="4388"/>
        </w:tabs>
      </w:pPr>
      <w:r>
        <w:rPr>
          <w:spacing w:val="-4"/>
        </w:rPr>
        <w:t>DIČ:</w:t>
      </w:r>
      <w:r>
        <w:tab/>
      </w:r>
      <w:r>
        <w:rPr>
          <w:spacing w:val="-2"/>
        </w:rPr>
        <w:t>CZ26920522</w:t>
      </w:r>
    </w:p>
    <w:p w14:paraId="451467FD" w14:textId="77777777" w:rsidR="005B0707" w:rsidRDefault="0081327E">
      <w:pPr>
        <w:pStyle w:val="Zkladntext"/>
        <w:tabs>
          <w:tab w:val="left" w:pos="4388"/>
        </w:tabs>
        <w:spacing w:before="1"/>
        <w:ind w:right="1005"/>
      </w:pPr>
      <w:r>
        <w:t>zapsána</w:t>
      </w:r>
      <w:r>
        <w:rPr>
          <w:spacing w:val="-3"/>
        </w:rPr>
        <w:t xml:space="preserve"> </w:t>
      </w:r>
      <w:r>
        <w:t>v</w:t>
      </w:r>
      <w:r>
        <w:rPr>
          <w:spacing w:val="-3"/>
        </w:rPr>
        <w:t xml:space="preserve"> </w:t>
      </w:r>
      <w:r>
        <w:t>obchodním</w:t>
      </w:r>
      <w:r>
        <w:rPr>
          <w:spacing w:val="-3"/>
        </w:rPr>
        <w:t xml:space="preserve"> </w:t>
      </w:r>
      <w:r>
        <w:t>rejstříku</w:t>
      </w:r>
      <w:r>
        <w:rPr>
          <w:spacing w:val="-2"/>
        </w:rPr>
        <w:t xml:space="preserve"> </w:t>
      </w:r>
      <w:r>
        <w:t>vedeném</w:t>
      </w:r>
      <w:r>
        <w:rPr>
          <w:spacing w:val="-3"/>
        </w:rPr>
        <w:t xml:space="preserve"> </w:t>
      </w:r>
      <w:r>
        <w:t>Krajským</w:t>
      </w:r>
      <w:r>
        <w:rPr>
          <w:spacing w:val="-3"/>
        </w:rPr>
        <w:t xml:space="preserve"> </w:t>
      </w:r>
      <w:r>
        <w:t>soudem</w:t>
      </w:r>
      <w:r>
        <w:rPr>
          <w:spacing w:val="-3"/>
        </w:rPr>
        <w:t xml:space="preserve"> </w:t>
      </w:r>
      <w:r>
        <w:t>v</w:t>
      </w:r>
      <w:r>
        <w:rPr>
          <w:spacing w:val="-3"/>
        </w:rPr>
        <w:t xml:space="preserve"> </w:t>
      </w:r>
      <w:r>
        <w:t>Brně</w:t>
      </w:r>
      <w:r>
        <w:rPr>
          <w:spacing w:val="-3"/>
        </w:rPr>
        <w:t xml:space="preserve"> </w:t>
      </w:r>
      <w:r>
        <w:t>pod</w:t>
      </w:r>
      <w:r>
        <w:rPr>
          <w:spacing w:val="-3"/>
        </w:rPr>
        <w:t xml:space="preserve"> </w:t>
      </w:r>
      <w:proofErr w:type="spellStart"/>
      <w:r>
        <w:t>sp</w:t>
      </w:r>
      <w:proofErr w:type="spellEnd"/>
      <w:r>
        <w:t>.</w:t>
      </w:r>
      <w:r>
        <w:rPr>
          <w:spacing w:val="-3"/>
        </w:rPr>
        <w:t xml:space="preserve"> </w:t>
      </w:r>
      <w:r>
        <w:t>zn.</w:t>
      </w:r>
      <w:r>
        <w:rPr>
          <w:spacing w:val="-3"/>
        </w:rPr>
        <w:t xml:space="preserve"> </w:t>
      </w:r>
      <w:r>
        <w:t>C</w:t>
      </w:r>
      <w:r>
        <w:rPr>
          <w:spacing w:val="-3"/>
        </w:rPr>
        <w:t xml:space="preserve"> </w:t>
      </w:r>
      <w:r>
        <w:t>45616 bankovní spojení (číslo účtu):</w:t>
      </w:r>
      <w:r>
        <w:tab/>
        <w:t>Česká spořitelna a.s., 6099155359/0800</w:t>
      </w:r>
    </w:p>
    <w:p w14:paraId="3AE61FFD" w14:textId="77777777" w:rsidR="005B0707" w:rsidRDefault="0081327E">
      <w:pPr>
        <w:pStyle w:val="Zkladntext"/>
        <w:spacing w:before="115"/>
      </w:pPr>
      <w:r>
        <w:t>Osoby</w:t>
      </w:r>
      <w:r>
        <w:rPr>
          <w:spacing w:val="-9"/>
        </w:rPr>
        <w:t xml:space="preserve"> </w:t>
      </w:r>
      <w:r>
        <w:t>oprávněné</w:t>
      </w:r>
      <w:r>
        <w:rPr>
          <w:spacing w:val="-7"/>
        </w:rPr>
        <w:t xml:space="preserve"> </w:t>
      </w:r>
      <w:r>
        <w:rPr>
          <w:spacing w:val="-2"/>
        </w:rPr>
        <w:t>jednat</w:t>
      </w:r>
    </w:p>
    <w:p w14:paraId="296606E7" w14:textId="77777777" w:rsidR="005B0707" w:rsidRDefault="0081327E">
      <w:pPr>
        <w:pStyle w:val="Odstavecseseznamem"/>
        <w:numPr>
          <w:ilvl w:val="0"/>
          <w:numId w:val="2"/>
        </w:numPr>
        <w:tabs>
          <w:tab w:val="left" w:pos="928"/>
          <w:tab w:val="left" w:pos="4388"/>
        </w:tabs>
        <w:spacing w:before="1"/>
        <w:ind w:left="928" w:hanging="220"/>
      </w:pPr>
      <w:r>
        <w:t>ve</w:t>
      </w:r>
      <w:r>
        <w:rPr>
          <w:spacing w:val="-4"/>
        </w:rPr>
        <w:t xml:space="preserve"> </w:t>
      </w:r>
      <w:r>
        <w:t>věcech</w:t>
      </w:r>
      <w:r>
        <w:rPr>
          <w:spacing w:val="-4"/>
        </w:rPr>
        <w:t xml:space="preserve"> </w:t>
      </w:r>
      <w:r>
        <w:rPr>
          <w:spacing w:val="-2"/>
        </w:rPr>
        <w:t>smluvních:</w:t>
      </w:r>
      <w:r>
        <w:tab/>
        <w:t>Ing.</w:t>
      </w:r>
      <w:r>
        <w:rPr>
          <w:spacing w:val="-7"/>
        </w:rPr>
        <w:t xml:space="preserve"> </w:t>
      </w:r>
      <w:r>
        <w:t>arch.</w:t>
      </w:r>
      <w:r>
        <w:rPr>
          <w:spacing w:val="-4"/>
        </w:rPr>
        <w:t xml:space="preserve"> </w:t>
      </w:r>
      <w:r>
        <w:t>Adam</w:t>
      </w:r>
      <w:r>
        <w:rPr>
          <w:spacing w:val="-4"/>
        </w:rPr>
        <w:t xml:space="preserve"> </w:t>
      </w:r>
      <w:r>
        <w:rPr>
          <w:spacing w:val="-2"/>
        </w:rPr>
        <w:t>Rujbr</w:t>
      </w:r>
    </w:p>
    <w:p w14:paraId="01180DEA" w14:textId="77777777" w:rsidR="0081327E" w:rsidRDefault="0081327E">
      <w:pPr>
        <w:pStyle w:val="Zkladntext"/>
        <w:tabs>
          <w:tab w:val="left" w:pos="4388"/>
        </w:tabs>
        <w:rPr>
          <w:spacing w:val="-2"/>
        </w:rPr>
      </w:pPr>
      <w:r>
        <w:rPr>
          <w:spacing w:val="-2"/>
        </w:rPr>
        <w:t>telefon:</w:t>
      </w:r>
      <w:r>
        <w:tab/>
      </w:r>
      <w:hyperlink r:id="rId9">
        <w:r>
          <w:rPr>
            <w:spacing w:val="-2"/>
          </w:rPr>
          <w:t>XXXXX</w:t>
        </w:r>
      </w:hyperlink>
    </w:p>
    <w:p w14:paraId="0C82BD2C" w14:textId="77777777" w:rsidR="0081327E" w:rsidRDefault="0081327E" w:rsidP="0081327E">
      <w:pPr>
        <w:pStyle w:val="Zkladntext"/>
        <w:tabs>
          <w:tab w:val="left" w:pos="4388"/>
        </w:tabs>
        <w:rPr>
          <w:spacing w:val="-2"/>
        </w:rPr>
      </w:pPr>
      <w:r>
        <w:rPr>
          <w:spacing w:val="-2"/>
        </w:rPr>
        <w:t>e-mail:</w:t>
      </w:r>
      <w:r>
        <w:tab/>
      </w:r>
      <w:hyperlink r:id="rId10">
        <w:r>
          <w:rPr>
            <w:spacing w:val="-2"/>
          </w:rPr>
          <w:t>XXXXX</w:t>
        </w:r>
      </w:hyperlink>
    </w:p>
    <w:p w14:paraId="7149FDC1" w14:textId="2BBC8A28" w:rsidR="005B0707" w:rsidRDefault="0081327E" w:rsidP="0081327E">
      <w:pPr>
        <w:pStyle w:val="Zkladntext"/>
        <w:tabs>
          <w:tab w:val="left" w:pos="4388"/>
        </w:tabs>
      </w:pPr>
      <w:r>
        <w:t>ve</w:t>
      </w:r>
      <w:r>
        <w:rPr>
          <w:spacing w:val="-4"/>
        </w:rPr>
        <w:t xml:space="preserve"> </w:t>
      </w:r>
      <w:r>
        <w:t>věcech</w:t>
      </w:r>
      <w:r>
        <w:rPr>
          <w:spacing w:val="-4"/>
        </w:rPr>
        <w:t xml:space="preserve"> </w:t>
      </w:r>
      <w:r>
        <w:rPr>
          <w:spacing w:val="-2"/>
        </w:rPr>
        <w:t>technických:</w:t>
      </w:r>
      <w:r>
        <w:tab/>
      </w:r>
      <w:hyperlink r:id="rId11">
        <w:r>
          <w:rPr>
            <w:spacing w:val="-2"/>
          </w:rPr>
          <w:t>XXXXX</w:t>
        </w:r>
      </w:hyperlink>
    </w:p>
    <w:p w14:paraId="2EA93F2A" w14:textId="77777777" w:rsidR="0081327E" w:rsidRDefault="0081327E" w:rsidP="0081327E">
      <w:pPr>
        <w:pStyle w:val="Zkladntext"/>
        <w:tabs>
          <w:tab w:val="left" w:pos="4388"/>
        </w:tabs>
        <w:spacing w:before="1"/>
        <w:rPr>
          <w:spacing w:val="-2"/>
        </w:rPr>
      </w:pPr>
      <w:r>
        <w:rPr>
          <w:spacing w:val="-2"/>
        </w:rPr>
        <w:t>t</w:t>
      </w:r>
      <w:r>
        <w:rPr>
          <w:spacing w:val="-2"/>
        </w:rPr>
        <w:t>elefon:</w:t>
      </w:r>
      <w:r>
        <w:tab/>
      </w:r>
      <w:hyperlink r:id="rId12">
        <w:r>
          <w:rPr>
            <w:spacing w:val="-2"/>
          </w:rPr>
          <w:t>XXXXX</w:t>
        </w:r>
      </w:hyperlink>
    </w:p>
    <w:p w14:paraId="5AFD7166" w14:textId="7E17B346" w:rsidR="0081327E" w:rsidRDefault="0081327E" w:rsidP="0081327E">
      <w:pPr>
        <w:pStyle w:val="Zkladntext"/>
        <w:tabs>
          <w:tab w:val="left" w:pos="4388"/>
        </w:tabs>
        <w:spacing w:before="1"/>
        <w:rPr>
          <w:spacing w:val="-2"/>
        </w:rPr>
      </w:pPr>
      <w:r>
        <w:rPr>
          <w:spacing w:val="-2"/>
        </w:rPr>
        <w:t>e-mail:</w:t>
      </w:r>
      <w:r>
        <w:tab/>
      </w:r>
      <w:hyperlink r:id="rId13">
        <w:r>
          <w:rPr>
            <w:spacing w:val="-2"/>
          </w:rPr>
          <w:t>XXXXX</w:t>
        </w:r>
      </w:hyperlink>
    </w:p>
    <w:p w14:paraId="0511BAA5" w14:textId="2DE8E748" w:rsidR="005B0707" w:rsidRDefault="0081327E" w:rsidP="0081327E">
      <w:pPr>
        <w:pStyle w:val="Zkladntext"/>
        <w:tabs>
          <w:tab w:val="left" w:pos="4388"/>
        </w:tabs>
        <w:spacing w:before="1"/>
      </w:pPr>
      <w:r>
        <w:t>(dále jen „</w:t>
      </w:r>
      <w:r>
        <w:rPr>
          <w:b/>
          <w:i/>
        </w:rPr>
        <w:t>Zhotovitel</w:t>
      </w:r>
      <w:r>
        <w:t>“)</w:t>
      </w:r>
    </w:p>
    <w:p w14:paraId="1432112E" w14:textId="77777777" w:rsidR="005B0707" w:rsidRDefault="0081327E">
      <w:pPr>
        <w:spacing w:before="120"/>
        <w:ind w:left="708"/>
      </w:pPr>
      <w:r>
        <w:t>(Objednatel</w:t>
      </w:r>
      <w:r>
        <w:rPr>
          <w:spacing w:val="-8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Zhotovitel</w:t>
      </w:r>
      <w:r>
        <w:rPr>
          <w:spacing w:val="-6"/>
        </w:rPr>
        <w:t xml:space="preserve"> </w:t>
      </w:r>
      <w:r>
        <w:t>společně</w:t>
      </w:r>
      <w:r>
        <w:rPr>
          <w:spacing w:val="-6"/>
        </w:rPr>
        <w:t xml:space="preserve"> </w:t>
      </w:r>
      <w:r>
        <w:t>dále</w:t>
      </w:r>
      <w:r>
        <w:rPr>
          <w:spacing w:val="-7"/>
        </w:rPr>
        <w:t xml:space="preserve"> </w:t>
      </w:r>
      <w:r>
        <w:t>také</w:t>
      </w:r>
      <w:r>
        <w:rPr>
          <w:spacing w:val="-6"/>
        </w:rPr>
        <w:t xml:space="preserve"> </w:t>
      </w:r>
      <w:r>
        <w:t>jako</w:t>
      </w:r>
      <w:r>
        <w:rPr>
          <w:spacing w:val="-4"/>
        </w:rPr>
        <w:t xml:space="preserve"> </w:t>
      </w:r>
      <w:r>
        <w:t>„</w:t>
      </w:r>
      <w:r>
        <w:rPr>
          <w:b/>
          <w:i/>
        </w:rPr>
        <w:t>Smluvní</w:t>
      </w:r>
      <w:r>
        <w:rPr>
          <w:b/>
          <w:i/>
          <w:spacing w:val="-6"/>
        </w:rPr>
        <w:t xml:space="preserve"> </w:t>
      </w:r>
      <w:r>
        <w:rPr>
          <w:b/>
          <w:i/>
          <w:spacing w:val="-2"/>
        </w:rPr>
        <w:t>strany</w:t>
      </w:r>
      <w:r>
        <w:rPr>
          <w:spacing w:val="-2"/>
        </w:rPr>
        <w:t>“)</w:t>
      </w:r>
    </w:p>
    <w:p w14:paraId="5FC9BEE4" w14:textId="77777777" w:rsidR="005B0707" w:rsidRDefault="005B0707">
      <w:pPr>
        <w:sectPr w:rsidR="005B0707">
          <w:footerReference w:type="default" r:id="rId14"/>
          <w:type w:val="continuous"/>
          <w:pgSz w:w="11910" w:h="16840"/>
          <w:pgMar w:top="1320" w:right="1275" w:bottom="1240" w:left="1275" w:header="0" w:footer="1042" w:gutter="0"/>
          <w:pgNumType w:start="1"/>
          <w:cols w:space="708"/>
        </w:sectPr>
      </w:pPr>
    </w:p>
    <w:p w14:paraId="59AD1EF9" w14:textId="77777777" w:rsidR="005B0707" w:rsidRDefault="0081327E">
      <w:pPr>
        <w:pStyle w:val="Nadpis2"/>
        <w:numPr>
          <w:ilvl w:val="0"/>
          <w:numId w:val="4"/>
        </w:numPr>
        <w:tabs>
          <w:tab w:val="left" w:pos="3855"/>
        </w:tabs>
        <w:spacing w:before="79"/>
        <w:ind w:left="3855" w:hanging="235"/>
        <w:jc w:val="left"/>
      </w:pPr>
      <w:r>
        <w:lastRenderedPageBreak/>
        <w:t>PŘEDMĚT</w:t>
      </w:r>
      <w:r>
        <w:rPr>
          <w:spacing w:val="-7"/>
        </w:rPr>
        <w:t xml:space="preserve"> </w:t>
      </w:r>
      <w:r>
        <w:rPr>
          <w:spacing w:val="-2"/>
        </w:rPr>
        <w:t>DODATKU</w:t>
      </w:r>
    </w:p>
    <w:p w14:paraId="618A10BE" w14:textId="77777777" w:rsidR="005B0707" w:rsidRDefault="005B0707">
      <w:pPr>
        <w:pStyle w:val="Zkladntext"/>
        <w:ind w:left="0"/>
        <w:rPr>
          <w:b/>
        </w:rPr>
      </w:pPr>
    </w:p>
    <w:p w14:paraId="08B14482" w14:textId="77777777" w:rsidR="005B0707" w:rsidRDefault="0081327E">
      <w:pPr>
        <w:pStyle w:val="Odstavecseseznamem"/>
        <w:numPr>
          <w:ilvl w:val="0"/>
          <w:numId w:val="3"/>
        </w:numPr>
        <w:tabs>
          <w:tab w:val="left" w:pos="705"/>
          <w:tab w:val="left" w:pos="707"/>
        </w:tabs>
        <w:ind w:left="707" w:right="139" w:hanging="568"/>
        <w:jc w:val="both"/>
      </w:pPr>
      <w:r>
        <w:t xml:space="preserve">Smluvní strany spolu dne 25.08.2025 uzavřely Smlouvu na přepracování projektové dokumentace a poskytnutí souvisejících plnění MRK/SOD 18/2025 (dále jen </w:t>
      </w:r>
      <w:r>
        <w:rPr>
          <w:b/>
          <w:i/>
        </w:rPr>
        <w:t>„Smlouva“</w:t>
      </w:r>
      <w:r>
        <w:t>), jejímž předmětem</w:t>
      </w:r>
      <w:r>
        <w:rPr>
          <w:spacing w:val="29"/>
        </w:rPr>
        <w:t xml:space="preserve"> </w:t>
      </w:r>
      <w:r>
        <w:t>je</w:t>
      </w:r>
      <w:r>
        <w:rPr>
          <w:spacing w:val="30"/>
        </w:rPr>
        <w:t xml:space="preserve"> </w:t>
      </w:r>
      <w:r>
        <w:t>přepracování</w:t>
      </w:r>
      <w:r>
        <w:rPr>
          <w:spacing w:val="30"/>
        </w:rPr>
        <w:t xml:space="preserve"> </w:t>
      </w:r>
      <w:r>
        <w:t>projektové</w:t>
      </w:r>
      <w:r>
        <w:rPr>
          <w:spacing w:val="30"/>
        </w:rPr>
        <w:t xml:space="preserve"> </w:t>
      </w:r>
      <w:r>
        <w:t>dokumentace</w:t>
      </w:r>
      <w:r>
        <w:rPr>
          <w:spacing w:val="30"/>
        </w:rPr>
        <w:t xml:space="preserve"> </w:t>
      </w:r>
      <w:r>
        <w:t>pro</w:t>
      </w:r>
      <w:r>
        <w:rPr>
          <w:spacing w:val="30"/>
        </w:rPr>
        <w:t xml:space="preserve"> </w:t>
      </w:r>
      <w:r>
        <w:t>dokončení</w:t>
      </w:r>
      <w:r>
        <w:rPr>
          <w:spacing w:val="30"/>
        </w:rPr>
        <w:t xml:space="preserve"> </w:t>
      </w:r>
      <w:r>
        <w:t>stavby</w:t>
      </w:r>
      <w:r>
        <w:rPr>
          <w:spacing w:val="28"/>
        </w:rPr>
        <w:t xml:space="preserve"> </w:t>
      </w:r>
      <w:r>
        <w:rPr>
          <w:b/>
        </w:rPr>
        <w:t>Centrum</w:t>
      </w:r>
      <w:r>
        <w:rPr>
          <w:b/>
          <w:spacing w:val="30"/>
        </w:rPr>
        <w:t xml:space="preserve"> </w:t>
      </w:r>
      <w:r>
        <w:rPr>
          <w:b/>
        </w:rPr>
        <w:t xml:space="preserve">Romů a </w:t>
      </w:r>
      <w:proofErr w:type="spellStart"/>
      <w:r>
        <w:rPr>
          <w:b/>
        </w:rPr>
        <w:t>Sintů</w:t>
      </w:r>
      <w:proofErr w:type="spellEnd"/>
      <w:r>
        <w:rPr>
          <w:b/>
        </w:rPr>
        <w:t xml:space="preserve"> v Praze </w:t>
      </w:r>
      <w:r>
        <w:t xml:space="preserve">(dále jen </w:t>
      </w:r>
      <w:r>
        <w:rPr>
          <w:b/>
          <w:i/>
        </w:rPr>
        <w:t>„Stavba“</w:t>
      </w:r>
      <w:r>
        <w:t>) a s tím související další činnosti.</w:t>
      </w:r>
    </w:p>
    <w:p w14:paraId="139DEFE5" w14:textId="77777777" w:rsidR="005B0707" w:rsidRDefault="005B0707">
      <w:pPr>
        <w:pStyle w:val="Zkladntext"/>
        <w:spacing w:before="1"/>
        <w:ind w:left="0"/>
      </w:pPr>
    </w:p>
    <w:p w14:paraId="2D08CE4D" w14:textId="77777777" w:rsidR="005B0707" w:rsidRDefault="0081327E">
      <w:pPr>
        <w:pStyle w:val="Odstavecseseznamem"/>
        <w:numPr>
          <w:ilvl w:val="0"/>
          <w:numId w:val="3"/>
        </w:numPr>
        <w:tabs>
          <w:tab w:val="left" w:pos="705"/>
          <w:tab w:val="left" w:pos="707"/>
        </w:tabs>
        <w:ind w:left="707" w:right="140" w:hanging="568"/>
        <w:jc w:val="both"/>
      </w:pPr>
      <w:r>
        <w:t>Z</w:t>
      </w:r>
      <w:r>
        <w:rPr>
          <w:spacing w:val="-4"/>
        </w:rPr>
        <w:t xml:space="preserve"> </w:t>
      </w:r>
      <w:r>
        <w:t>důvodu projednání požadovaných klimatických požadavků Objednatele na výstavní prostory, technických možností zvolené technologie a nutné koordinace s</w:t>
      </w:r>
      <w:r>
        <w:rPr>
          <w:spacing w:val="-4"/>
        </w:rPr>
        <w:t xml:space="preserve"> </w:t>
      </w:r>
      <w:r>
        <w:t xml:space="preserve">navazujícími profesemi se </w:t>
      </w:r>
      <w:r>
        <w:t>Smluvní strany dohodly na změně termínu provedení Díla.</w:t>
      </w:r>
    </w:p>
    <w:p w14:paraId="45DF3CF5" w14:textId="77777777" w:rsidR="005B0707" w:rsidRDefault="005B0707">
      <w:pPr>
        <w:pStyle w:val="Zkladntext"/>
        <w:spacing w:before="1"/>
        <w:ind w:left="0"/>
      </w:pPr>
    </w:p>
    <w:p w14:paraId="20326CCE" w14:textId="77777777" w:rsidR="005B0707" w:rsidRDefault="0081327E">
      <w:pPr>
        <w:pStyle w:val="Odstavecseseznamem"/>
        <w:numPr>
          <w:ilvl w:val="0"/>
          <w:numId w:val="3"/>
        </w:numPr>
        <w:tabs>
          <w:tab w:val="left" w:pos="707"/>
        </w:tabs>
        <w:ind w:left="707"/>
      </w:pPr>
      <w:r>
        <w:t>Smluvní</w:t>
      </w:r>
      <w:r>
        <w:rPr>
          <w:spacing w:val="-7"/>
        </w:rPr>
        <w:t xml:space="preserve"> </w:t>
      </w:r>
      <w:r>
        <w:t>strany</w:t>
      </w:r>
      <w:r>
        <w:rPr>
          <w:spacing w:val="-5"/>
        </w:rPr>
        <w:t xml:space="preserve"> </w:t>
      </w:r>
      <w:r>
        <w:t>se</w:t>
      </w:r>
      <w:r>
        <w:rPr>
          <w:spacing w:val="-6"/>
        </w:rPr>
        <w:t xml:space="preserve"> </w:t>
      </w:r>
      <w:r>
        <w:t>s</w:t>
      </w:r>
      <w:r>
        <w:rPr>
          <w:spacing w:val="-5"/>
        </w:rPr>
        <w:t xml:space="preserve"> </w:t>
      </w:r>
      <w:r>
        <w:t>ohledem</w:t>
      </w:r>
      <w:r>
        <w:rPr>
          <w:spacing w:val="-5"/>
        </w:rPr>
        <w:t xml:space="preserve"> </w:t>
      </w:r>
      <w:r>
        <w:t>na</w:t>
      </w:r>
      <w:r>
        <w:rPr>
          <w:spacing w:val="-5"/>
        </w:rPr>
        <w:t xml:space="preserve"> </w:t>
      </w:r>
      <w:r>
        <w:t>výše</w:t>
      </w:r>
      <w:r>
        <w:rPr>
          <w:spacing w:val="-5"/>
        </w:rPr>
        <w:t xml:space="preserve"> </w:t>
      </w:r>
      <w:r>
        <w:t>uvedené</w:t>
      </w:r>
      <w:r>
        <w:rPr>
          <w:spacing w:val="-6"/>
        </w:rPr>
        <w:t xml:space="preserve"> </w:t>
      </w:r>
      <w:r>
        <w:t>dohodly,</w:t>
      </w:r>
      <w:r>
        <w:rPr>
          <w:spacing w:val="-5"/>
        </w:rPr>
        <w:t xml:space="preserve"> </w:t>
      </w:r>
      <w:r>
        <w:t>že</w:t>
      </w:r>
      <w:r>
        <w:rPr>
          <w:spacing w:val="-5"/>
        </w:rPr>
        <w:t xml:space="preserve"> </w:t>
      </w:r>
      <w:r>
        <w:t>tímto</w:t>
      </w:r>
      <w:r>
        <w:rPr>
          <w:spacing w:val="-5"/>
        </w:rPr>
        <w:t xml:space="preserve"> </w:t>
      </w:r>
      <w:r>
        <w:t>dodatkem</w:t>
      </w:r>
      <w:r>
        <w:rPr>
          <w:spacing w:val="-4"/>
        </w:rPr>
        <w:t xml:space="preserve"> </w:t>
      </w:r>
      <w:r>
        <w:rPr>
          <w:spacing w:val="-2"/>
        </w:rPr>
        <w:t>nahrazují:</w:t>
      </w:r>
    </w:p>
    <w:p w14:paraId="4984E098" w14:textId="77777777" w:rsidR="005B0707" w:rsidRDefault="0081327E">
      <w:pPr>
        <w:pStyle w:val="Odstavecseseznamem"/>
        <w:numPr>
          <w:ilvl w:val="1"/>
          <w:numId w:val="3"/>
        </w:numPr>
        <w:tabs>
          <w:tab w:val="left" w:pos="1274"/>
        </w:tabs>
        <w:spacing w:before="120"/>
        <w:ind w:hanging="567"/>
      </w:pPr>
      <w:r>
        <w:t>článek</w:t>
      </w:r>
      <w:r>
        <w:rPr>
          <w:spacing w:val="-6"/>
        </w:rPr>
        <w:t xml:space="preserve"> </w:t>
      </w:r>
      <w:r>
        <w:t>VIII.</w:t>
      </w:r>
      <w:r>
        <w:rPr>
          <w:spacing w:val="-5"/>
        </w:rPr>
        <w:t xml:space="preserve"> </w:t>
      </w:r>
      <w:r>
        <w:t>odst.</w:t>
      </w:r>
      <w:r>
        <w:rPr>
          <w:spacing w:val="-6"/>
        </w:rPr>
        <w:t xml:space="preserve"> </w:t>
      </w:r>
      <w:r>
        <w:t>25.1.</w:t>
      </w:r>
      <w:r>
        <w:rPr>
          <w:spacing w:val="-5"/>
        </w:rPr>
        <w:t xml:space="preserve"> </w:t>
      </w:r>
      <w:r>
        <w:t>Smlouvy</w:t>
      </w:r>
      <w:r>
        <w:rPr>
          <w:spacing w:val="-6"/>
        </w:rPr>
        <w:t xml:space="preserve"> </w:t>
      </w:r>
      <w:r>
        <w:t>tímto</w:t>
      </w:r>
      <w:r>
        <w:rPr>
          <w:spacing w:val="-5"/>
        </w:rPr>
        <w:t xml:space="preserve"> </w:t>
      </w:r>
      <w:r>
        <w:t>novým</w:t>
      </w:r>
      <w:r>
        <w:rPr>
          <w:spacing w:val="-5"/>
        </w:rPr>
        <w:t xml:space="preserve"> </w:t>
      </w:r>
      <w:r>
        <w:rPr>
          <w:spacing w:val="-2"/>
        </w:rPr>
        <w:t>zněním:</w:t>
      </w:r>
    </w:p>
    <w:p w14:paraId="09A9052F" w14:textId="77777777" w:rsidR="005B0707" w:rsidRDefault="0081327E">
      <w:pPr>
        <w:spacing w:before="115"/>
        <w:ind w:left="707"/>
        <w:rPr>
          <w:i/>
        </w:rPr>
      </w:pPr>
      <w:r>
        <w:rPr>
          <w:i/>
        </w:rPr>
        <w:t>„předat</w:t>
      </w:r>
      <w:r>
        <w:rPr>
          <w:i/>
          <w:spacing w:val="34"/>
        </w:rPr>
        <w:t xml:space="preserve"> </w:t>
      </w:r>
      <w:r>
        <w:rPr>
          <w:i/>
        </w:rPr>
        <w:t>Objednateli</w:t>
      </w:r>
      <w:r>
        <w:rPr>
          <w:i/>
          <w:spacing w:val="35"/>
        </w:rPr>
        <w:t xml:space="preserve"> </w:t>
      </w:r>
      <w:r>
        <w:rPr>
          <w:i/>
        </w:rPr>
        <w:t>kompletní</w:t>
      </w:r>
      <w:r>
        <w:rPr>
          <w:i/>
          <w:spacing w:val="35"/>
        </w:rPr>
        <w:t xml:space="preserve"> </w:t>
      </w:r>
      <w:r>
        <w:rPr>
          <w:i/>
        </w:rPr>
        <w:t>a</w:t>
      </w:r>
      <w:r>
        <w:rPr>
          <w:i/>
          <w:spacing w:val="34"/>
        </w:rPr>
        <w:t xml:space="preserve"> </w:t>
      </w:r>
      <w:r>
        <w:rPr>
          <w:i/>
        </w:rPr>
        <w:t>Objednatelem</w:t>
      </w:r>
      <w:r>
        <w:rPr>
          <w:i/>
          <w:spacing w:val="34"/>
        </w:rPr>
        <w:t xml:space="preserve"> </w:t>
      </w:r>
      <w:r>
        <w:rPr>
          <w:i/>
        </w:rPr>
        <w:t>odsouhlasenou</w:t>
      </w:r>
      <w:r>
        <w:rPr>
          <w:i/>
          <w:spacing w:val="34"/>
        </w:rPr>
        <w:t xml:space="preserve"> </w:t>
      </w:r>
      <w:r>
        <w:rPr>
          <w:i/>
        </w:rPr>
        <w:t>Projektovou</w:t>
      </w:r>
      <w:r>
        <w:rPr>
          <w:i/>
          <w:spacing w:val="34"/>
        </w:rPr>
        <w:t xml:space="preserve"> </w:t>
      </w:r>
      <w:r>
        <w:rPr>
          <w:i/>
        </w:rPr>
        <w:t>dokumentaci</w:t>
      </w:r>
      <w:r>
        <w:rPr>
          <w:i/>
          <w:spacing w:val="35"/>
        </w:rPr>
        <w:t xml:space="preserve"> </w:t>
      </w:r>
      <w:r>
        <w:rPr>
          <w:i/>
        </w:rPr>
        <w:t xml:space="preserve">do </w:t>
      </w:r>
      <w:r>
        <w:rPr>
          <w:i/>
          <w:spacing w:val="-2"/>
        </w:rPr>
        <w:t>15.03.2026;“</w:t>
      </w:r>
    </w:p>
    <w:p w14:paraId="34388702" w14:textId="77777777" w:rsidR="005B0707" w:rsidRDefault="005B0707">
      <w:pPr>
        <w:pStyle w:val="Zkladntext"/>
        <w:spacing w:before="1"/>
        <w:ind w:left="0"/>
        <w:rPr>
          <w:i/>
        </w:rPr>
      </w:pPr>
    </w:p>
    <w:p w14:paraId="77A034A2" w14:textId="77777777" w:rsidR="005B0707" w:rsidRDefault="0081327E">
      <w:pPr>
        <w:pStyle w:val="Odstavecseseznamem"/>
        <w:numPr>
          <w:ilvl w:val="1"/>
          <w:numId w:val="3"/>
        </w:numPr>
        <w:tabs>
          <w:tab w:val="left" w:pos="1274"/>
        </w:tabs>
        <w:ind w:hanging="567"/>
      </w:pPr>
      <w:r>
        <w:t>článek</w:t>
      </w:r>
      <w:r>
        <w:rPr>
          <w:spacing w:val="-5"/>
        </w:rPr>
        <w:t xml:space="preserve"> </w:t>
      </w:r>
      <w:r>
        <w:t>VIII.</w:t>
      </w:r>
      <w:r>
        <w:rPr>
          <w:spacing w:val="-5"/>
        </w:rPr>
        <w:t xml:space="preserve"> </w:t>
      </w:r>
      <w:r>
        <w:t>odst.</w:t>
      </w:r>
      <w:r>
        <w:rPr>
          <w:spacing w:val="-5"/>
        </w:rPr>
        <w:t xml:space="preserve"> </w:t>
      </w:r>
      <w:r>
        <w:t>26</w:t>
      </w:r>
      <w:r>
        <w:rPr>
          <w:spacing w:val="-5"/>
        </w:rPr>
        <w:t xml:space="preserve"> </w:t>
      </w:r>
      <w:r>
        <w:t>Smlouvy</w:t>
      </w:r>
      <w:r>
        <w:rPr>
          <w:spacing w:val="-5"/>
        </w:rPr>
        <w:t xml:space="preserve"> </w:t>
      </w:r>
      <w:r>
        <w:t>tímto</w:t>
      </w:r>
      <w:r>
        <w:rPr>
          <w:spacing w:val="-5"/>
        </w:rPr>
        <w:t xml:space="preserve"> </w:t>
      </w:r>
      <w:r>
        <w:t>novým</w:t>
      </w:r>
      <w:r>
        <w:rPr>
          <w:spacing w:val="-5"/>
        </w:rPr>
        <w:t xml:space="preserve"> </w:t>
      </w:r>
      <w:r>
        <w:rPr>
          <w:spacing w:val="-2"/>
        </w:rPr>
        <w:t>zněním:</w:t>
      </w:r>
    </w:p>
    <w:p w14:paraId="5810340B" w14:textId="77777777" w:rsidR="005B0707" w:rsidRDefault="0081327E">
      <w:pPr>
        <w:spacing w:before="120"/>
        <w:ind w:left="707" w:right="141"/>
        <w:rPr>
          <w:i/>
        </w:rPr>
      </w:pPr>
      <w:r>
        <w:rPr>
          <w:i/>
        </w:rPr>
        <w:t>„Lhůty</w:t>
      </w:r>
      <w:r>
        <w:rPr>
          <w:i/>
          <w:spacing w:val="-13"/>
        </w:rPr>
        <w:t xml:space="preserve"> </w:t>
      </w:r>
      <w:r>
        <w:rPr>
          <w:i/>
        </w:rPr>
        <w:t>podle</w:t>
      </w:r>
      <w:r>
        <w:rPr>
          <w:i/>
          <w:spacing w:val="-12"/>
        </w:rPr>
        <w:t xml:space="preserve"> </w:t>
      </w:r>
      <w:r>
        <w:rPr>
          <w:i/>
        </w:rPr>
        <w:t>odstavce</w:t>
      </w:r>
      <w:r>
        <w:rPr>
          <w:i/>
          <w:spacing w:val="-13"/>
        </w:rPr>
        <w:t xml:space="preserve"> </w:t>
      </w:r>
      <w:r>
        <w:rPr>
          <w:i/>
        </w:rPr>
        <w:t>25</w:t>
      </w:r>
      <w:r>
        <w:rPr>
          <w:i/>
          <w:spacing w:val="-12"/>
        </w:rPr>
        <w:t xml:space="preserve"> </w:t>
      </w:r>
      <w:r>
        <w:rPr>
          <w:i/>
        </w:rPr>
        <w:t>této</w:t>
      </w:r>
      <w:r>
        <w:rPr>
          <w:i/>
          <w:spacing w:val="-13"/>
        </w:rPr>
        <w:t xml:space="preserve"> </w:t>
      </w:r>
      <w:r>
        <w:rPr>
          <w:i/>
        </w:rPr>
        <w:t>Smlouvy</w:t>
      </w:r>
      <w:r>
        <w:rPr>
          <w:i/>
          <w:spacing w:val="-13"/>
        </w:rPr>
        <w:t xml:space="preserve"> </w:t>
      </w:r>
      <w:r>
        <w:rPr>
          <w:i/>
        </w:rPr>
        <w:t>neběží,</w:t>
      </w:r>
      <w:r>
        <w:rPr>
          <w:i/>
          <w:spacing w:val="-12"/>
        </w:rPr>
        <w:t xml:space="preserve"> </w:t>
      </w:r>
      <w:r>
        <w:rPr>
          <w:i/>
        </w:rPr>
        <w:t>případně</w:t>
      </w:r>
      <w:r>
        <w:rPr>
          <w:i/>
          <w:spacing w:val="-13"/>
        </w:rPr>
        <w:t xml:space="preserve"> </w:t>
      </w:r>
      <w:r>
        <w:rPr>
          <w:i/>
        </w:rPr>
        <w:t>se</w:t>
      </w:r>
      <w:r>
        <w:rPr>
          <w:i/>
          <w:spacing w:val="-12"/>
        </w:rPr>
        <w:t xml:space="preserve"> </w:t>
      </w:r>
      <w:r>
        <w:rPr>
          <w:i/>
        </w:rPr>
        <w:t>prodlužují,</w:t>
      </w:r>
      <w:r>
        <w:rPr>
          <w:i/>
          <w:spacing w:val="-12"/>
        </w:rPr>
        <w:t xml:space="preserve"> </w:t>
      </w:r>
      <w:r>
        <w:rPr>
          <w:i/>
        </w:rPr>
        <w:t>po</w:t>
      </w:r>
      <w:r>
        <w:rPr>
          <w:i/>
          <w:spacing w:val="-13"/>
        </w:rPr>
        <w:t xml:space="preserve"> </w:t>
      </w:r>
      <w:r>
        <w:rPr>
          <w:i/>
        </w:rPr>
        <w:t>dobu</w:t>
      </w:r>
      <w:r>
        <w:rPr>
          <w:i/>
          <w:spacing w:val="-13"/>
        </w:rPr>
        <w:t xml:space="preserve"> </w:t>
      </w:r>
      <w:r>
        <w:rPr>
          <w:i/>
        </w:rPr>
        <w:t>přebírání</w:t>
      </w:r>
      <w:r>
        <w:rPr>
          <w:i/>
          <w:spacing w:val="-13"/>
        </w:rPr>
        <w:t xml:space="preserve"> </w:t>
      </w:r>
      <w:r>
        <w:rPr>
          <w:i/>
        </w:rPr>
        <w:t>výsledků činností Zhotovitele Objednatelem ve smyslu odstavce 5</w:t>
      </w:r>
      <w:r>
        <w:rPr>
          <w:i/>
        </w:rPr>
        <w:t>4 této Smlouvy.“</w:t>
      </w:r>
    </w:p>
    <w:p w14:paraId="00A97A51" w14:textId="77777777" w:rsidR="005B0707" w:rsidRDefault="005B0707">
      <w:pPr>
        <w:pStyle w:val="Zkladntext"/>
        <w:ind w:left="0"/>
        <w:rPr>
          <w:i/>
        </w:rPr>
      </w:pPr>
    </w:p>
    <w:p w14:paraId="00C6339F" w14:textId="77777777" w:rsidR="005B0707" w:rsidRDefault="0081327E">
      <w:pPr>
        <w:pStyle w:val="Odstavecseseznamem"/>
        <w:numPr>
          <w:ilvl w:val="1"/>
          <w:numId w:val="3"/>
        </w:numPr>
        <w:tabs>
          <w:tab w:val="left" w:pos="1321"/>
        </w:tabs>
        <w:spacing w:before="1"/>
        <w:ind w:left="1321" w:hanging="614"/>
        <w:jc w:val="both"/>
      </w:pPr>
      <w:r>
        <w:t>článek</w:t>
      </w:r>
      <w:r>
        <w:rPr>
          <w:spacing w:val="-7"/>
        </w:rPr>
        <w:t xml:space="preserve"> </w:t>
      </w:r>
      <w:r>
        <w:t>XII.</w:t>
      </w:r>
      <w:r>
        <w:rPr>
          <w:spacing w:val="-5"/>
        </w:rPr>
        <w:t xml:space="preserve"> </w:t>
      </w:r>
      <w:r>
        <w:t>odst.</w:t>
      </w:r>
      <w:r>
        <w:rPr>
          <w:spacing w:val="-5"/>
        </w:rPr>
        <w:t xml:space="preserve"> </w:t>
      </w:r>
      <w:r>
        <w:t>54</w:t>
      </w:r>
      <w:r>
        <w:rPr>
          <w:spacing w:val="-5"/>
        </w:rPr>
        <w:t xml:space="preserve"> </w:t>
      </w:r>
      <w:r>
        <w:t>Smlouvy</w:t>
      </w:r>
      <w:r>
        <w:rPr>
          <w:spacing w:val="-5"/>
        </w:rPr>
        <w:t xml:space="preserve"> </w:t>
      </w:r>
      <w:r>
        <w:t>tímto</w:t>
      </w:r>
      <w:r>
        <w:rPr>
          <w:spacing w:val="-5"/>
        </w:rPr>
        <w:t xml:space="preserve"> </w:t>
      </w:r>
      <w:r>
        <w:t>novým</w:t>
      </w:r>
      <w:r>
        <w:rPr>
          <w:spacing w:val="-4"/>
        </w:rPr>
        <w:t xml:space="preserve"> </w:t>
      </w:r>
      <w:r>
        <w:rPr>
          <w:spacing w:val="-2"/>
        </w:rPr>
        <w:t>zněním:</w:t>
      </w:r>
    </w:p>
    <w:p w14:paraId="4EB70519" w14:textId="77777777" w:rsidR="005B0707" w:rsidRDefault="0081327E">
      <w:pPr>
        <w:spacing w:before="120"/>
        <w:ind w:left="707" w:right="144"/>
        <w:jc w:val="both"/>
        <w:rPr>
          <w:i/>
        </w:rPr>
      </w:pPr>
      <w:r>
        <w:rPr>
          <w:i/>
        </w:rPr>
        <w:t>„Objednatel</w:t>
      </w:r>
      <w:r>
        <w:rPr>
          <w:i/>
          <w:spacing w:val="80"/>
        </w:rPr>
        <w:t xml:space="preserve"> </w:t>
      </w:r>
      <w:r>
        <w:rPr>
          <w:i/>
        </w:rPr>
        <w:t>výsledky</w:t>
      </w:r>
      <w:r>
        <w:rPr>
          <w:i/>
          <w:spacing w:val="80"/>
        </w:rPr>
        <w:t xml:space="preserve"> </w:t>
      </w:r>
      <w:r>
        <w:rPr>
          <w:i/>
        </w:rPr>
        <w:t>činnosti</w:t>
      </w:r>
      <w:r>
        <w:rPr>
          <w:i/>
          <w:spacing w:val="80"/>
        </w:rPr>
        <w:t xml:space="preserve"> </w:t>
      </w:r>
      <w:r>
        <w:rPr>
          <w:i/>
        </w:rPr>
        <w:t>Zhotovitele</w:t>
      </w:r>
      <w:r>
        <w:rPr>
          <w:i/>
          <w:spacing w:val="80"/>
        </w:rPr>
        <w:t xml:space="preserve"> </w:t>
      </w:r>
      <w:r>
        <w:rPr>
          <w:i/>
        </w:rPr>
        <w:t>převezme</w:t>
      </w:r>
      <w:r>
        <w:rPr>
          <w:i/>
          <w:spacing w:val="80"/>
        </w:rPr>
        <w:t xml:space="preserve"> </w:t>
      </w:r>
      <w:r>
        <w:rPr>
          <w:i/>
        </w:rPr>
        <w:t>za</w:t>
      </w:r>
      <w:r>
        <w:rPr>
          <w:i/>
          <w:spacing w:val="80"/>
        </w:rPr>
        <w:t xml:space="preserve"> </w:t>
      </w:r>
      <w:r>
        <w:rPr>
          <w:i/>
        </w:rPr>
        <w:t>předpokladu,</w:t>
      </w:r>
      <w:r>
        <w:rPr>
          <w:i/>
          <w:spacing w:val="80"/>
        </w:rPr>
        <w:t xml:space="preserve"> </w:t>
      </w:r>
      <w:r>
        <w:rPr>
          <w:i/>
        </w:rPr>
        <w:t>že</w:t>
      </w:r>
      <w:r>
        <w:rPr>
          <w:i/>
          <w:spacing w:val="80"/>
        </w:rPr>
        <w:t xml:space="preserve"> </w:t>
      </w:r>
      <w:r>
        <w:rPr>
          <w:i/>
        </w:rPr>
        <w:t>jsou</w:t>
      </w:r>
      <w:r>
        <w:rPr>
          <w:i/>
          <w:spacing w:val="80"/>
        </w:rPr>
        <w:t xml:space="preserve"> </w:t>
      </w:r>
      <w:r>
        <w:rPr>
          <w:i/>
        </w:rPr>
        <w:t>dokončené a</w:t>
      </w:r>
      <w:r>
        <w:rPr>
          <w:i/>
          <w:spacing w:val="-2"/>
        </w:rPr>
        <w:t xml:space="preserve"> </w:t>
      </w:r>
      <w:r>
        <w:rPr>
          <w:i/>
        </w:rPr>
        <w:t>odpovídají příslušným ČSN, ČSN EN a právním předpisům, podkladům poskytnutým Objednatelem a dalším podmínkám Objednatele sjednaným ve Smlouvě. Objednatel je povinen oznámit Zhotoviteli, zda výsledky činnosti Zhotovitele převezme, nebo nikoliv, a to do 7 dn</w:t>
      </w:r>
      <w:r>
        <w:rPr>
          <w:i/>
        </w:rPr>
        <w:t>ů od předání</w:t>
      </w:r>
      <w:r>
        <w:rPr>
          <w:i/>
          <w:spacing w:val="-3"/>
        </w:rPr>
        <w:t xml:space="preserve"> </w:t>
      </w:r>
      <w:r>
        <w:rPr>
          <w:i/>
        </w:rPr>
        <w:t>příslušného</w:t>
      </w:r>
      <w:r>
        <w:rPr>
          <w:i/>
          <w:spacing w:val="-3"/>
        </w:rPr>
        <w:t xml:space="preserve"> </w:t>
      </w:r>
      <w:r>
        <w:rPr>
          <w:i/>
        </w:rPr>
        <w:t>výsledku</w:t>
      </w:r>
      <w:r>
        <w:rPr>
          <w:i/>
          <w:spacing w:val="-3"/>
        </w:rPr>
        <w:t xml:space="preserve"> </w:t>
      </w:r>
      <w:r>
        <w:rPr>
          <w:i/>
        </w:rPr>
        <w:t>činnosti.</w:t>
      </w:r>
      <w:r>
        <w:rPr>
          <w:i/>
          <w:spacing w:val="-3"/>
        </w:rPr>
        <w:t xml:space="preserve"> </w:t>
      </w:r>
      <w:r>
        <w:rPr>
          <w:i/>
        </w:rPr>
        <w:t>Po</w:t>
      </w:r>
      <w:r>
        <w:rPr>
          <w:i/>
          <w:spacing w:val="-3"/>
        </w:rPr>
        <w:t xml:space="preserve"> </w:t>
      </w:r>
      <w:r>
        <w:rPr>
          <w:i/>
        </w:rPr>
        <w:t>dobu,</w:t>
      </w:r>
      <w:r>
        <w:rPr>
          <w:i/>
          <w:spacing w:val="-2"/>
        </w:rPr>
        <w:t xml:space="preserve"> </w:t>
      </w:r>
      <w:r>
        <w:rPr>
          <w:i/>
        </w:rPr>
        <w:t>než</w:t>
      </w:r>
      <w:r>
        <w:rPr>
          <w:i/>
          <w:spacing w:val="-3"/>
        </w:rPr>
        <w:t xml:space="preserve"> </w:t>
      </w:r>
      <w:r>
        <w:rPr>
          <w:i/>
        </w:rPr>
        <w:t>Objednatel</w:t>
      </w:r>
      <w:r>
        <w:rPr>
          <w:i/>
          <w:spacing w:val="-3"/>
        </w:rPr>
        <w:t xml:space="preserve"> </w:t>
      </w:r>
      <w:r>
        <w:rPr>
          <w:i/>
        </w:rPr>
        <w:t>oznámí</w:t>
      </w:r>
      <w:r>
        <w:rPr>
          <w:i/>
          <w:spacing w:val="-3"/>
        </w:rPr>
        <w:t xml:space="preserve"> </w:t>
      </w:r>
      <w:r>
        <w:rPr>
          <w:i/>
        </w:rPr>
        <w:t>Zhotoviteli,</w:t>
      </w:r>
      <w:r>
        <w:rPr>
          <w:i/>
          <w:spacing w:val="-3"/>
        </w:rPr>
        <w:t xml:space="preserve"> </w:t>
      </w:r>
      <w:r>
        <w:rPr>
          <w:i/>
        </w:rPr>
        <w:t>zda</w:t>
      </w:r>
      <w:r>
        <w:rPr>
          <w:i/>
          <w:spacing w:val="-3"/>
        </w:rPr>
        <w:t xml:space="preserve"> </w:t>
      </w:r>
      <w:r>
        <w:rPr>
          <w:i/>
        </w:rPr>
        <w:t>výsledky činnosti Zhotovitele převezme, lhůty dle odstavce 25 Smlouvy neběží, případně se prodlužují.“</w:t>
      </w:r>
    </w:p>
    <w:p w14:paraId="5E4B671B" w14:textId="77777777" w:rsidR="005B0707" w:rsidRDefault="005B0707">
      <w:pPr>
        <w:pStyle w:val="Zkladntext"/>
        <w:spacing w:before="1"/>
        <w:ind w:left="0"/>
        <w:rPr>
          <w:i/>
        </w:rPr>
      </w:pPr>
    </w:p>
    <w:p w14:paraId="0DBF724B" w14:textId="77777777" w:rsidR="005B0707" w:rsidRDefault="0081327E">
      <w:pPr>
        <w:pStyle w:val="Nadpis2"/>
        <w:numPr>
          <w:ilvl w:val="0"/>
          <w:numId w:val="4"/>
        </w:numPr>
        <w:tabs>
          <w:tab w:val="left" w:pos="3634"/>
        </w:tabs>
        <w:ind w:left="3634" w:hanging="293"/>
        <w:jc w:val="left"/>
      </w:pPr>
      <w:r>
        <w:t>ZÁVĚREČNÁ</w:t>
      </w:r>
      <w:r>
        <w:rPr>
          <w:spacing w:val="-9"/>
        </w:rPr>
        <w:t xml:space="preserve"> </w:t>
      </w:r>
      <w:r>
        <w:rPr>
          <w:spacing w:val="-2"/>
        </w:rPr>
        <w:t>USTANOVENÍ</w:t>
      </w:r>
    </w:p>
    <w:p w14:paraId="049067EA" w14:textId="77777777" w:rsidR="005B0707" w:rsidRDefault="005B0707">
      <w:pPr>
        <w:pStyle w:val="Zkladntext"/>
        <w:ind w:left="0"/>
        <w:rPr>
          <w:b/>
        </w:rPr>
      </w:pPr>
    </w:p>
    <w:p w14:paraId="32EF261E" w14:textId="77777777" w:rsidR="005B0707" w:rsidRDefault="0081327E">
      <w:pPr>
        <w:pStyle w:val="Odstavecseseznamem"/>
        <w:numPr>
          <w:ilvl w:val="0"/>
          <w:numId w:val="3"/>
        </w:numPr>
        <w:tabs>
          <w:tab w:val="left" w:pos="707"/>
        </w:tabs>
        <w:ind w:left="707"/>
      </w:pPr>
      <w:r>
        <w:t>V</w:t>
      </w:r>
      <w:r>
        <w:rPr>
          <w:spacing w:val="-9"/>
        </w:rPr>
        <w:t xml:space="preserve"> </w:t>
      </w:r>
      <w:r>
        <w:t>ostatním</w:t>
      </w:r>
      <w:r>
        <w:rPr>
          <w:spacing w:val="-7"/>
        </w:rPr>
        <w:t xml:space="preserve"> </w:t>
      </w:r>
      <w:r>
        <w:t>zůstávají</w:t>
      </w:r>
      <w:r>
        <w:rPr>
          <w:spacing w:val="-6"/>
        </w:rPr>
        <w:t xml:space="preserve"> </w:t>
      </w:r>
      <w:r>
        <w:t>ujednání</w:t>
      </w:r>
      <w:r>
        <w:rPr>
          <w:spacing w:val="-7"/>
        </w:rPr>
        <w:t xml:space="preserve"> </w:t>
      </w:r>
      <w:r>
        <w:t>Smlouvy</w:t>
      </w:r>
      <w:r>
        <w:rPr>
          <w:spacing w:val="-6"/>
        </w:rPr>
        <w:t xml:space="preserve"> </w:t>
      </w:r>
      <w:r>
        <w:rPr>
          <w:spacing w:val="-2"/>
        </w:rPr>
        <w:t>nezměněna.</w:t>
      </w:r>
    </w:p>
    <w:p w14:paraId="1B9629E3" w14:textId="77777777" w:rsidR="005B0707" w:rsidRDefault="005B0707">
      <w:pPr>
        <w:pStyle w:val="Zkladntext"/>
        <w:ind w:left="0"/>
      </w:pPr>
    </w:p>
    <w:p w14:paraId="6AD1ACE6" w14:textId="77777777" w:rsidR="005B0707" w:rsidRDefault="0081327E">
      <w:pPr>
        <w:pStyle w:val="Odstavecseseznamem"/>
        <w:numPr>
          <w:ilvl w:val="0"/>
          <w:numId w:val="3"/>
        </w:numPr>
        <w:tabs>
          <w:tab w:val="left" w:pos="707"/>
        </w:tabs>
        <w:spacing w:before="1"/>
        <w:ind w:left="707"/>
      </w:pPr>
      <w:r>
        <w:t>Tento</w:t>
      </w:r>
      <w:r>
        <w:rPr>
          <w:spacing w:val="-8"/>
        </w:rPr>
        <w:t xml:space="preserve"> </w:t>
      </w:r>
      <w:r>
        <w:t>dodatek</w:t>
      </w:r>
      <w:r>
        <w:rPr>
          <w:spacing w:val="-5"/>
        </w:rPr>
        <w:t xml:space="preserve"> </w:t>
      </w:r>
      <w:r>
        <w:t>je</w:t>
      </w:r>
      <w:r>
        <w:rPr>
          <w:spacing w:val="-5"/>
        </w:rPr>
        <w:t xml:space="preserve"> </w:t>
      </w:r>
      <w:r>
        <w:t>sepsán</w:t>
      </w:r>
      <w:r>
        <w:rPr>
          <w:spacing w:val="-6"/>
        </w:rPr>
        <w:t xml:space="preserve"> </w:t>
      </w:r>
      <w:r>
        <w:t>ve</w:t>
      </w:r>
      <w:r>
        <w:rPr>
          <w:spacing w:val="-5"/>
        </w:rPr>
        <w:t xml:space="preserve"> </w:t>
      </w:r>
      <w:r>
        <w:t>dvou</w:t>
      </w:r>
      <w:r>
        <w:rPr>
          <w:spacing w:val="-5"/>
        </w:rPr>
        <w:t xml:space="preserve"> </w:t>
      </w:r>
      <w:r>
        <w:t>vyhotoveních,</w:t>
      </w:r>
      <w:r>
        <w:rPr>
          <w:spacing w:val="-5"/>
        </w:rPr>
        <w:t xml:space="preserve"> </w:t>
      </w:r>
      <w:r>
        <w:t>po</w:t>
      </w:r>
      <w:r>
        <w:rPr>
          <w:spacing w:val="-6"/>
        </w:rPr>
        <w:t xml:space="preserve"> </w:t>
      </w:r>
      <w:r>
        <w:t>jednom</w:t>
      </w:r>
      <w:r>
        <w:rPr>
          <w:spacing w:val="-5"/>
        </w:rPr>
        <w:t xml:space="preserve"> </w:t>
      </w:r>
      <w:r>
        <w:t>pro</w:t>
      </w:r>
      <w:r>
        <w:rPr>
          <w:spacing w:val="-5"/>
        </w:rPr>
        <w:t xml:space="preserve"> </w:t>
      </w:r>
      <w:r>
        <w:t>každou</w:t>
      </w:r>
      <w:r>
        <w:rPr>
          <w:spacing w:val="-6"/>
        </w:rPr>
        <w:t xml:space="preserve"> </w:t>
      </w:r>
      <w:r>
        <w:t>Smluvní</w:t>
      </w:r>
      <w:r>
        <w:rPr>
          <w:spacing w:val="-5"/>
        </w:rPr>
        <w:t xml:space="preserve"> </w:t>
      </w:r>
      <w:r>
        <w:rPr>
          <w:spacing w:val="-2"/>
        </w:rPr>
        <w:t>stranu.</w:t>
      </w:r>
    </w:p>
    <w:p w14:paraId="08E2DFAE" w14:textId="77777777" w:rsidR="005B0707" w:rsidRDefault="0081327E">
      <w:pPr>
        <w:pStyle w:val="Odstavecseseznamem"/>
        <w:numPr>
          <w:ilvl w:val="0"/>
          <w:numId w:val="3"/>
        </w:numPr>
        <w:tabs>
          <w:tab w:val="left" w:pos="706"/>
          <w:tab w:val="left" w:pos="708"/>
        </w:tabs>
        <w:spacing w:before="264"/>
        <w:ind w:right="142" w:hanging="568"/>
        <w:jc w:val="both"/>
      </w:pPr>
      <w:r>
        <w:t>Tento dodatek nabývá platnosti a účinnosti dnem jeho uzavření, nestanoví-li právní předpisy, zejména Zákon o registru smluv, den pozdější.</w:t>
      </w:r>
    </w:p>
    <w:p w14:paraId="02ABCDE3" w14:textId="77777777" w:rsidR="005B0707" w:rsidRDefault="005B0707">
      <w:pPr>
        <w:pStyle w:val="Zkladntext"/>
        <w:ind w:left="0"/>
      </w:pPr>
    </w:p>
    <w:p w14:paraId="14062F5F" w14:textId="77777777" w:rsidR="005B0707" w:rsidRDefault="005B0707">
      <w:pPr>
        <w:pStyle w:val="Zkladntext"/>
        <w:ind w:left="0"/>
      </w:pPr>
    </w:p>
    <w:p w14:paraId="4C5401F1" w14:textId="396A3492" w:rsidR="005B0707" w:rsidRDefault="005B0707">
      <w:pPr>
        <w:pStyle w:val="Zkladntext"/>
        <w:spacing w:before="1"/>
        <w:ind w:left="0"/>
      </w:pPr>
    </w:p>
    <w:p w14:paraId="4DDB4E65" w14:textId="12E2C46B" w:rsidR="005B0707" w:rsidRDefault="0081327E">
      <w:pPr>
        <w:pStyle w:val="Zkladntext"/>
        <w:tabs>
          <w:tab w:val="left" w:pos="2068"/>
          <w:tab w:val="left" w:pos="3824"/>
          <w:tab w:val="left" w:pos="5096"/>
          <w:tab w:val="left" w:pos="7024"/>
          <w:tab w:val="left" w:pos="8780"/>
        </w:tabs>
        <w:ind w:left="141"/>
        <w:rPr>
          <w:rFonts w:ascii="Times New Roman"/>
        </w:rPr>
      </w:pPr>
      <w:r>
        <w:t xml:space="preserve">V </w:t>
      </w:r>
      <w:r>
        <w:rPr>
          <w:rFonts w:ascii="Times New Roman"/>
          <w:u w:val="single"/>
        </w:rPr>
        <w:tab/>
      </w:r>
      <w:r>
        <w:rPr>
          <w:rFonts w:ascii="Times New Roman"/>
        </w:rPr>
        <w:t xml:space="preserve"> </w:t>
      </w:r>
      <w:r>
        <w:t xml:space="preserve">dne </w:t>
      </w:r>
      <w:r>
        <w:rPr>
          <w:rFonts w:ascii="Times New Roman"/>
          <w:u w:val="single"/>
        </w:rPr>
        <w:tab/>
      </w:r>
      <w:r>
        <w:rPr>
          <w:rFonts w:ascii="Times New Roman"/>
        </w:rPr>
        <w:tab/>
      </w:r>
      <w:r>
        <w:t xml:space="preserve">V </w:t>
      </w:r>
      <w:r>
        <w:rPr>
          <w:rFonts w:ascii="Times New Roman"/>
          <w:u w:val="single"/>
        </w:rPr>
        <w:tab/>
      </w:r>
      <w:r>
        <w:rPr>
          <w:rFonts w:ascii="Times New Roman"/>
        </w:rPr>
        <w:t xml:space="preserve"> </w:t>
      </w:r>
      <w:r>
        <w:t xml:space="preserve">dne </w:t>
      </w:r>
      <w:r>
        <w:rPr>
          <w:rFonts w:ascii="Times New Roman"/>
          <w:u w:val="single"/>
        </w:rPr>
        <w:tab/>
      </w:r>
    </w:p>
    <w:p w14:paraId="3326D886" w14:textId="77777777" w:rsidR="0081327E" w:rsidRDefault="0081327E">
      <w:pPr>
        <w:tabs>
          <w:tab w:val="left" w:pos="5097"/>
        </w:tabs>
        <w:spacing w:before="20"/>
        <w:ind w:left="141"/>
        <w:rPr>
          <w:b/>
          <w:spacing w:val="-2"/>
        </w:rPr>
      </w:pPr>
    </w:p>
    <w:p w14:paraId="715B5C58" w14:textId="2095F00D" w:rsidR="005B0707" w:rsidRDefault="0081327E">
      <w:pPr>
        <w:tabs>
          <w:tab w:val="left" w:pos="5097"/>
        </w:tabs>
        <w:spacing w:before="20"/>
        <w:ind w:left="141"/>
        <w:rPr>
          <w:b/>
        </w:rPr>
      </w:pPr>
      <w:r>
        <w:rPr>
          <w:b/>
          <w:spacing w:val="-2"/>
        </w:rPr>
        <w:t>Objednatel</w:t>
      </w:r>
      <w:r>
        <w:rPr>
          <w:b/>
        </w:rPr>
        <w:tab/>
      </w:r>
      <w:r>
        <w:rPr>
          <w:b/>
          <w:spacing w:val="-2"/>
        </w:rPr>
        <w:t>Zhotovitel</w:t>
      </w:r>
    </w:p>
    <w:sectPr w:rsidR="005B0707">
      <w:pgSz w:w="11910" w:h="16840"/>
      <w:pgMar w:top="1320" w:right="1275" w:bottom="1240" w:left="1275" w:header="0" w:footer="1042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B887A8" w14:textId="77777777" w:rsidR="00000000" w:rsidRDefault="0081327E">
      <w:r>
        <w:separator/>
      </w:r>
    </w:p>
  </w:endnote>
  <w:endnote w:type="continuationSeparator" w:id="0">
    <w:p w14:paraId="2C3F0E6A" w14:textId="77777777" w:rsidR="00000000" w:rsidRDefault="008132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64D35E" w14:textId="77777777" w:rsidR="005B0707" w:rsidRDefault="0081327E">
    <w:pPr>
      <w:pStyle w:val="Zkladntext"/>
      <w:spacing w:line="14" w:lineRule="auto"/>
      <w:ind w:left="0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513088" behindDoc="1" locked="0" layoutInCell="1" allowOverlap="1" wp14:anchorId="7CC3AB06" wp14:editId="7985096D">
              <wp:simplePos x="0" y="0"/>
              <wp:positionH relativeFrom="page">
                <wp:posOffset>5925849</wp:posOffset>
              </wp:positionH>
              <wp:positionV relativeFrom="page">
                <wp:posOffset>9890865</wp:posOffset>
              </wp:positionV>
              <wp:extent cx="748030" cy="196850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748030" cy="19685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E1DCAFF" w14:textId="77777777" w:rsidR="005B0707" w:rsidRDefault="0081327E">
                          <w:pPr>
                            <w:spacing w:before="20"/>
                            <w:ind w:left="20"/>
                            <w:rPr>
                              <w:b/>
                            </w:rPr>
                          </w:pPr>
                          <w:r>
                            <w:t>Stránka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rPr>
                              <w:b/>
                            </w:rPr>
                            <w:fldChar w:fldCharType="begin"/>
                          </w:r>
                          <w:r>
                            <w:rPr>
                              <w:b/>
                            </w:rPr>
                            <w:instrText xml:space="preserve"> PAGE </w:instrText>
                          </w:r>
                          <w:r>
                            <w:rPr>
                              <w:b/>
                            </w:rPr>
                            <w:fldChar w:fldCharType="separate"/>
                          </w:r>
                          <w:r>
                            <w:rPr>
                              <w:b/>
                            </w:rPr>
                            <w:t>1</w:t>
                          </w:r>
                          <w:r>
                            <w:rPr>
                              <w:b/>
                            </w:rPr>
                            <w:fldChar w:fldCharType="end"/>
                          </w:r>
                          <w:r>
                            <w:rPr>
                              <w:b/>
                              <w:spacing w:val="-3"/>
                            </w:rPr>
                            <w:t xml:space="preserve"> </w:t>
                          </w:r>
                          <w:r>
                            <w:t>z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12"/>
                            </w:rPr>
                            <w:fldChar w:fldCharType="begin"/>
                          </w:r>
                          <w:r>
                            <w:rPr>
                              <w:b/>
                              <w:spacing w:val="-12"/>
                            </w:rPr>
                            <w:instrText xml:space="preserve"> NUMPAGES </w:instrText>
                          </w:r>
                          <w:r>
                            <w:rPr>
                              <w:b/>
                              <w:spacing w:val="-12"/>
                            </w:rPr>
                            <w:fldChar w:fldCharType="separate"/>
                          </w:r>
                          <w:r>
                            <w:rPr>
                              <w:b/>
                              <w:spacing w:val="-12"/>
                            </w:rPr>
                            <w:t>2</w:t>
                          </w:r>
                          <w:r>
                            <w:rPr>
                              <w:b/>
                              <w:spacing w:val="-12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CC3AB06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466.6pt;margin-top:778.8pt;width:58.9pt;height:15.5pt;z-index:-158033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" filled="f" stroked="f">
              <v:textbox inset="0,0,0,0">
                <w:txbxContent>
                  <w:p w14:paraId="3E1DCAFF" w14:textId="77777777" w:rsidR="005B0707" w:rsidRDefault="0081327E">
                    <w:pPr>
                      <w:spacing w:before="20"/>
                      <w:ind w:left="20"/>
                      <w:rPr>
                        <w:b/>
                      </w:rPr>
                    </w:pPr>
                    <w:r>
                      <w:t>Stránka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rPr>
                        <w:b/>
                      </w:rPr>
                      <w:fldChar w:fldCharType="begin"/>
                    </w:r>
                    <w:r>
                      <w:rPr>
                        <w:b/>
                      </w:rPr>
                      <w:instrText xml:space="preserve"> PAGE </w:instrText>
                    </w:r>
                    <w:r>
                      <w:rPr>
                        <w:b/>
                      </w:rPr>
                      <w:fldChar w:fldCharType="separate"/>
                    </w:r>
                    <w:r>
                      <w:rPr>
                        <w:b/>
                      </w:rPr>
                      <w:t>1</w:t>
                    </w:r>
                    <w:r>
                      <w:rPr>
                        <w:b/>
                      </w:rPr>
                      <w:fldChar w:fldCharType="end"/>
                    </w:r>
                    <w:r>
                      <w:rPr>
                        <w:b/>
                        <w:spacing w:val="-3"/>
                      </w:rPr>
                      <w:t xml:space="preserve"> </w:t>
                    </w:r>
                    <w:r>
                      <w:t>z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rPr>
                        <w:b/>
                        <w:spacing w:val="-12"/>
                      </w:rPr>
                      <w:fldChar w:fldCharType="begin"/>
                    </w:r>
                    <w:r>
                      <w:rPr>
                        <w:b/>
                        <w:spacing w:val="-12"/>
                      </w:rPr>
                      <w:instrText xml:space="preserve"> NUMPAGES </w:instrText>
                    </w:r>
                    <w:r>
                      <w:rPr>
                        <w:b/>
                        <w:spacing w:val="-12"/>
                      </w:rPr>
                      <w:fldChar w:fldCharType="separate"/>
                    </w:r>
                    <w:r>
                      <w:rPr>
                        <w:b/>
                        <w:spacing w:val="-12"/>
                      </w:rPr>
                      <w:t>2</w:t>
                    </w:r>
                    <w:r>
                      <w:rPr>
                        <w:b/>
                        <w:spacing w:val="-12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93C9F0" w14:textId="77777777" w:rsidR="00000000" w:rsidRDefault="0081327E">
      <w:r>
        <w:separator/>
      </w:r>
    </w:p>
  </w:footnote>
  <w:footnote w:type="continuationSeparator" w:id="0">
    <w:p w14:paraId="0098144A" w14:textId="77777777" w:rsidR="00000000" w:rsidRDefault="0081327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EA0AD9"/>
    <w:multiLevelType w:val="hybridMultilevel"/>
    <w:tmpl w:val="CA108460"/>
    <w:lvl w:ilvl="0" w:tplc="C33A0DBA">
      <w:start w:val="1"/>
      <w:numFmt w:val="lowerLetter"/>
      <w:lvlText w:val="%1)"/>
      <w:lvlJc w:val="left"/>
      <w:pPr>
        <w:ind w:left="929" w:hanging="222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22"/>
        <w:szCs w:val="22"/>
        <w:lang w:val="cs-CZ" w:eastAsia="en-US" w:bidi="ar-SA"/>
      </w:rPr>
    </w:lvl>
    <w:lvl w:ilvl="1" w:tplc="12B2A802">
      <w:numFmt w:val="bullet"/>
      <w:lvlText w:val="•"/>
      <w:lvlJc w:val="left"/>
      <w:pPr>
        <w:ind w:left="1763" w:hanging="222"/>
      </w:pPr>
      <w:rPr>
        <w:rFonts w:hint="default"/>
        <w:lang w:val="cs-CZ" w:eastAsia="en-US" w:bidi="ar-SA"/>
      </w:rPr>
    </w:lvl>
    <w:lvl w:ilvl="2" w:tplc="E41CB976">
      <w:numFmt w:val="bullet"/>
      <w:lvlText w:val="•"/>
      <w:lvlJc w:val="left"/>
      <w:pPr>
        <w:ind w:left="2607" w:hanging="222"/>
      </w:pPr>
      <w:rPr>
        <w:rFonts w:hint="default"/>
        <w:lang w:val="cs-CZ" w:eastAsia="en-US" w:bidi="ar-SA"/>
      </w:rPr>
    </w:lvl>
    <w:lvl w:ilvl="3" w:tplc="6678695E">
      <w:numFmt w:val="bullet"/>
      <w:lvlText w:val="•"/>
      <w:lvlJc w:val="left"/>
      <w:pPr>
        <w:ind w:left="3451" w:hanging="222"/>
      </w:pPr>
      <w:rPr>
        <w:rFonts w:hint="default"/>
        <w:lang w:val="cs-CZ" w:eastAsia="en-US" w:bidi="ar-SA"/>
      </w:rPr>
    </w:lvl>
    <w:lvl w:ilvl="4" w:tplc="CF8CBCC2">
      <w:numFmt w:val="bullet"/>
      <w:lvlText w:val="•"/>
      <w:lvlJc w:val="left"/>
      <w:pPr>
        <w:ind w:left="4295" w:hanging="222"/>
      </w:pPr>
      <w:rPr>
        <w:rFonts w:hint="default"/>
        <w:lang w:val="cs-CZ" w:eastAsia="en-US" w:bidi="ar-SA"/>
      </w:rPr>
    </w:lvl>
    <w:lvl w:ilvl="5" w:tplc="E91A0768">
      <w:numFmt w:val="bullet"/>
      <w:lvlText w:val="•"/>
      <w:lvlJc w:val="left"/>
      <w:pPr>
        <w:ind w:left="5139" w:hanging="222"/>
      </w:pPr>
      <w:rPr>
        <w:rFonts w:hint="default"/>
        <w:lang w:val="cs-CZ" w:eastAsia="en-US" w:bidi="ar-SA"/>
      </w:rPr>
    </w:lvl>
    <w:lvl w:ilvl="6" w:tplc="7B5CDFA4">
      <w:numFmt w:val="bullet"/>
      <w:lvlText w:val="•"/>
      <w:lvlJc w:val="left"/>
      <w:pPr>
        <w:ind w:left="5983" w:hanging="222"/>
      </w:pPr>
      <w:rPr>
        <w:rFonts w:hint="default"/>
        <w:lang w:val="cs-CZ" w:eastAsia="en-US" w:bidi="ar-SA"/>
      </w:rPr>
    </w:lvl>
    <w:lvl w:ilvl="7" w:tplc="3326C34E">
      <w:numFmt w:val="bullet"/>
      <w:lvlText w:val="•"/>
      <w:lvlJc w:val="left"/>
      <w:pPr>
        <w:ind w:left="6827" w:hanging="222"/>
      </w:pPr>
      <w:rPr>
        <w:rFonts w:hint="default"/>
        <w:lang w:val="cs-CZ" w:eastAsia="en-US" w:bidi="ar-SA"/>
      </w:rPr>
    </w:lvl>
    <w:lvl w:ilvl="8" w:tplc="FB9295BE">
      <w:numFmt w:val="bullet"/>
      <w:lvlText w:val="•"/>
      <w:lvlJc w:val="left"/>
      <w:pPr>
        <w:ind w:left="7671" w:hanging="222"/>
      </w:pPr>
      <w:rPr>
        <w:rFonts w:hint="default"/>
        <w:lang w:val="cs-CZ" w:eastAsia="en-US" w:bidi="ar-SA"/>
      </w:rPr>
    </w:lvl>
  </w:abstractNum>
  <w:abstractNum w:abstractNumId="1" w15:restartNumberingAfterBreak="0">
    <w:nsid w:val="1C1750A7"/>
    <w:multiLevelType w:val="multilevel"/>
    <w:tmpl w:val="B2DC28CE"/>
    <w:lvl w:ilvl="0">
      <w:start w:val="1"/>
      <w:numFmt w:val="decimal"/>
      <w:lvlText w:val="%1."/>
      <w:lvlJc w:val="left"/>
      <w:pPr>
        <w:ind w:left="708" w:hanging="567"/>
        <w:jc w:val="left"/>
      </w:pPr>
      <w:rPr>
        <w:rFonts w:hint="default"/>
        <w:spacing w:val="-1"/>
        <w:w w:val="100"/>
        <w:lang w:val="cs-CZ" w:eastAsia="en-US" w:bidi="ar-SA"/>
      </w:rPr>
    </w:lvl>
    <w:lvl w:ilvl="1">
      <w:start w:val="1"/>
      <w:numFmt w:val="decimal"/>
      <w:lvlText w:val="%1.%2."/>
      <w:lvlJc w:val="left"/>
      <w:pPr>
        <w:ind w:left="1274" w:hanging="568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22"/>
        <w:szCs w:val="22"/>
        <w:lang w:val="cs-CZ" w:eastAsia="en-US" w:bidi="ar-SA"/>
      </w:rPr>
    </w:lvl>
    <w:lvl w:ilvl="2">
      <w:numFmt w:val="bullet"/>
      <w:lvlText w:val="•"/>
      <w:lvlJc w:val="left"/>
      <w:pPr>
        <w:ind w:left="2177" w:hanging="568"/>
      </w:pPr>
      <w:rPr>
        <w:rFonts w:hint="default"/>
        <w:lang w:val="cs-CZ" w:eastAsia="en-US" w:bidi="ar-SA"/>
      </w:rPr>
    </w:lvl>
    <w:lvl w:ilvl="3">
      <w:numFmt w:val="bullet"/>
      <w:lvlText w:val="•"/>
      <w:lvlJc w:val="left"/>
      <w:pPr>
        <w:ind w:left="3075" w:hanging="568"/>
      </w:pPr>
      <w:rPr>
        <w:rFonts w:hint="default"/>
        <w:lang w:val="cs-CZ" w:eastAsia="en-US" w:bidi="ar-SA"/>
      </w:rPr>
    </w:lvl>
    <w:lvl w:ilvl="4">
      <w:numFmt w:val="bullet"/>
      <w:lvlText w:val="•"/>
      <w:lvlJc w:val="left"/>
      <w:pPr>
        <w:ind w:left="3972" w:hanging="568"/>
      </w:pPr>
      <w:rPr>
        <w:rFonts w:hint="default"/>
        <w:lang w:val="cs-CZ" w:eastAsia="en-US" w:bidi="ar-SA"/>
      </w:rPr>
    </w:lvl>
    <w:lvl w:ilvl="5">
      <w:numFmt w:val="bullet"/>
      <w:lvlText w:val="•"/>
      <w:lvlJc w:val="left"/>
      <w:pPr>
        <w:ind w:left="4870" w:hanging="568"/>
      </w:pPr>
      <w:rPr>
        <w:rFonts w:hint="default"/>
        <w:lang w:val="cs-CZ" w:eastAsia="en-US" w:bidi="ar-SA"/>
      </w:rPr>
    </w:lvl>
    <w:lvl w:ilvl="6">
      <w:numFmt w:val="bullet"/>
      <w:lvlText w:val="•"/>
      <w:lvlJc w:val="left"/>
      <w:pPr>
        <w:ind w:left="5768" w:hanging="568"/>
      </w:pPr>
      <w:rPr>
        <w:rFonts w:hint="default"/>
        <w:lang w:val="cs-CZ" w:eastAsia="en-US" w:bidi="ar-SA"/>
      </w:rPr>
    </w:lvl>
    <w:lvl w:ilvl="7">
      <w:numFmt w:val="bullet"/>
      <w:lvlText w:val="•"/>
      <w:lvlJc w:val="left"/>
      <w:pPr>
        <w:ind w:left="6665" w:hanging="568"/>
      </w:pPr>
      <w:rPr>
        <w:rFonts w:hint="default"/>
        <w:lang w:val="cs-CZ" w:eastAsia="en-US" w:bidi="ar-SA"/>
      </w:rPr>
    </w:lvl>
    <w:lvl w:ilvl="8">
      <w:numFmt w:val="bullet"/>
      <w:lvlText w:val="•"/>
      <w:lvlJc w:val="left"/>
      <w:pPr>
        <w:ind w:left="7563" w:hanging="568"/>
      </w:pPr>
      <w:rPr>
        <w:rFonts w:hint="default"/>
        <w:lang w:val="cs-CZ" w:eastAsia="en-US" w:bidi="ar-SA"/>
      </w:rPr>
    </w:lvl>
  </w:abstractNum>
  <w:abstractNum w:abstractNumId="2" w15:restartNumberingAfterBreak="0">
    <w:nsid w:val="440402D4"/>
    <w:multiLevelType w:val="hybridMultilevel"/>
    <w:tmpl w:val="6C7E8C74"/>
    <w:lvl w:ilvl="0" w:tplc="C1B6E052">
      <w:start w:val="1"/>
      <w:numFmt w:val="lowerLetter"/>
      <w:lvlText w:val="%1)"/>
      <w:lvlJc w:val="left"/>
      <w:pPr>
        <w:ind w:left="929" w:hanging="222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22"/>
        <w:szCs w:val="22"/>
        <w:lang w:val="cs-CZ" w:eastAsia="en-US" w:bidi="ar-SA"/>
      </w:rPr>
    </w:lvl>
    <w:lvl w:ilvl="1" w:tplc="4CBC1BA0">
      <w:numFmt w:val="bullet"/>
      <w:lvlText w:val="•"/>
      <w:lvlJc w:val="left"/>
      <w:pPr>
        <w:ind w:left="1763" w:hanging="222"/>
      </w:pPr>
      <w:rPr>
        <w:rFonts w:hint="default"/>
        <w:lang w:val="cs-CZ" w:eastAsia="en-US" w:bidi="ar-SA"/>
      </w:rPr>
    </w:lvl>
    <w:lvl w:ilvl="2" w:tplc="26AC0632">
      <w:numFmt w:val="bullet"/>
      <w:lvlText w:val="•"/>
      <w:lvlJc w:val="left"/>
      <w:pPr>
        <w:ind w:left="2607" w:hanging="222"/>
      </w:pPr>
      <w:rPr>
        <w:rFonts w:hint="default"/>
        <w:lang w:val="cs-CZ" w:eastAsia="en-US" w:bidi="ar-SA"/>
      </w:rPr>
    </w:lvl>
    <w:lvl w:ilvl="3" w:tplc="FCD88D8E">
      <w:numFmt w:val="bullet"/>
      <w:lvlText w:val="•"/>
      <w:lvlJc w:val="left"/>
      <w:pPr>
        <w:ind w:left="3451" w:hanging="222"/>
      </w:pPr>
      <w:rPr>
        <w:rFonts w:hint="default"/>
        <w:lang w:val="cs-CZ" w:eastAsia="en-US" w:bidi="ar-SA"/>
      </w:rPr>
    </w:lvl>
    <w:lvl w:ilvl="4" w:tplc="EC6456C2">
      <w:numFmt w:val="bullet"/>
      <w:lvlText w:val="•"/>
      <w:lvlJc w:val="left"/>
      <w:pPr>
        <w:ind w:left="4295" w:hanging="222"/>
      </w:pPr>
      <w:rPr>
        <w:rFonts w:hint="default"/>
        <w:lang w:val="cs-CZ" w:eastAsia="en-US" w:bidi="ar-SA"/>
      </w:rPr>
    </w:lvl>
    <w:lvl w:ilvl="5" w:tplc="AEC8BC5C">
      <w:numFmt w:val="bullet"/>
      <w:lvlText w:val="•"/>
      <w:lvlJc w:val="left"/>
      <w:pPr>
        <w:ind w:left="5139" w:hanging="222"/>
      </w:pPr>
      <w:rPr>
        <w:rFonts w:hint="default"/>
        <w:lang w:val="cs-CZ" w:eastAsia="en-US" w:bidi="ar-SA"/>
      </w:rPr>
    </w:lvl>
    <w:lvl w:ilvl="6" w:tplc="A54CE19C">
      <w:numFmt w:val="bullet"/>
      <w:lvlText w:val="•"/>
      <w:lvlJc w:val="left"/>
      <w:pPr>
        <w:ind w:left="5983" w:hanging="222"/>
      </w:pPr>
      <w:rPr>
        <w:rFonts w:hint="default"/>
        <w:lang w:val="cs-CZ" w:eastAsia="en-US" w:bidi="ar-SA"/>
      </w:rPr>
    </w:lvl>
    <w:lvl w:ilvl="7" w:tplc="C6846B74">
      <w:numFmt w:val="bullet"/>
      <w:lvlText w:val="•"/>
      <w:lvlJc w:val="left"/>
      <w:pPr>
        <w:ind w:left="6827" w:hanging="222"/>
      </w:pPr>
      <w:rPr>
        <w:rFonts w:hint="default"/>
        <w:lang w:val="cs-CZ" w:eastAsia="en-US" w:bidi="ar-SA"/>
      </w:rPr>
    </w:lvl>
    <w:lvl w:ilvl="8" w:tplc="C818E8FE">
      <w:numFmt w:val="bullet"/>
      <w:lvlText w:val="•"/>
      <w:lvlJc w:val="left"/>
      <w:pPr>
        <w:ind w:left="7671" w:hanging="222"/>
      </w:pPr>
      <w:rPr>
        <w:rFonts w:hint="default"/>
        <w:lang w:val="cs-CZ" w:eastAsia="en-US" w:bidi="ar-SA"/>
      </w:rPr>
    </w:lvl>
  </w:abstractNum>
  <w:abstractNum w:abstractNumId="3" w15:restartNumberingAfterBreak="0">
    <w:nsid w:val="7F997711"/>
    <w:multiLevelType w:val="hybridMultilevel"/>
    <w:tmpl w:val="1B0848E2"/>
    <w:lvl w:ilvl="0" w:tplc="62D28926">
      <w:start w:val="1"/>
      <w:numFmt w:val="upperRoman"/>
      <w:lvlText w:val="%1."/>
      <w:lvlJc w:val="left"/>
      <w:pPr>
        <w:ind w:left="3943" w:hanging="179"/>
        <w:jc w:val="right"/>
      </w:pPr>
      <w:rPr>
        <w:rFonts w:ascii="Calibri" w:eastAsia="Calibri" w:hAnsi="Calibri" w:cs="Calibri" w:hint="default"/>
        <w:b/>
        <w:bCs/>
        <w:i w:val="0"/>
        <w:iCs w:val="0"/>
        <w:spacing w:val="-1"/>
        <w:w w:val="100"/>
        <w:sz w:val="22"/>
        <w:szCs w:val="22"/>
        <w:lang w:val="cs-CZ" w:eastAsia="en-US" w:bidi="ar-SA"/>
      </w:rPr>
    </w:lvl>
    <w:lvl w:ilvl="1" w:tplc="1B166CA4">
      <w:numFmt w:val="bullet"/>
      <w:lvlText w:val="•"/>
      <w:lvlJc w:val="left"/>
      <w:pPr>
        <w:ind w:left="4481" w:hanging="179"/>
      </w:pPr>
      <w:rPr>
        <w:rFonts w:hint="default"/>
        <w:lang w:val="cs-CZ" w:eastAsia="en-US" w:bidi="ar-SA"/>
      </w:rPr>
    </w:lvl>
    <w:lvl w:ilvl="2" w:tplc="4B323B58">
      <w:numFmt w:val="bullet"/>
      <w:lvlText w:val="•"/>
      <w:lvlJc w:val="left"/>
      <w:pPr>
        <w:ind w:left="5023" w:hanging="179"/>
      </w:pPr>
      <w:rPr>
        <w:rFonts w:hint="default"/>
        <w:lang w:val="cs-CZ" w:eastAsia="en-US" w:bidi="ar-SA"/>
      </w:rPr>
    </w:lvl>
    <w:lvl w:ilvl="3" w:tplc="F85C7A30">
      <w:numFmt w:val="bullet"/>
      <w:lvlText w:val="•"/>
      <w:lvlJc w:val="left"/>
      <w:pPr>
        <w:ind w:left="5565" w:hanging="179"/>
      </w:pPr>
      <w:rPr>
        <w:rFonts w:hint="default"/>
        <w:lang w:val="cs-CZ" w:eastAsia="en-US" w:bidi="ar-SA"/>
      </w:rPr>
    </w:lvl>
    <w:lvl w:ilvl="4" w:tplc="15687C5A">
      <w:numFmt w:val="bullet"/>
      <w:lvlText w:val="•"/>
      <w:lvlJc w:val="left"/>
      <w:pPr>
        <w:ind w:left="6107" w:hanging="179"/>
      </w:pPr>
      <w:rPr>
        <w:rFonts w:hint="default"/>
        <w:lang w:val="cs-CZ" w:eastAsia="en-US" w:bidi="ar-SA"/>
      </w:rPr>
    </w:lvl>
    <w:lvl w:ilvl="5" w:tplc="0E44B4C2">
      <w:numFmt w:val="bullet"/>
      <w:lvlText w:val="•"/>
      <w:lvlJc w:val="left"/>
      <w:pPr>
        <w:ind w:left="6649" w:hanging="179"/>
      </w:pPr>
      <w:rPr>
        <w:rFonts w:hint="default"/>
        <w:lang w:val="cs-CZ" w:eastAsia="en-US" w:bidi="ar-SA"/>
      </w:rPr>
    </w:lvl>
    <w:lvl w:ilvl="6" w:tplc="FB92B030">
      <w:numFmt w:val="bullet"/>
      <w:lvlText w:val="•"/>
      <w:lvlJc w:val="left"/>
      <w:pPr>
        <w:ind w:left="7191" w:hanging="179"/>
      </w:pPr>
      <w:rPr>
        <w:rFonts w:hint="default"/>
        <w:lang w:val="cs-CZ" w:eastAsia="en-US" w:bidi="ar-SA"/>
      </w:rPr>
    </w:lvl>
    <w:lvl w:ilvl="7" w:tplc="9F8A03E2">
      <w:numFmt w:val="bullet"/>
      <w:lvlText w:val="•"/>
      <w:lvlJc w:val="left"/>
      <w:pPr>
        <w:ind w:left="7733" w:hanging="179"/>
      </w:pPr>
      <w:rPr>
        <w:rFonts w:hint="default"/>
        <w:lang w:val="cs-CZ" w:eastAsia="en-US" w:bidi="ar-SA"/>
      </w:rPr>
    </w:lvl>
    <w:lvl w:ilvl="8" w:tplc="652E33C6">
      <w:numFmt w:val="bullet"/>
      <w:lvlText w:val="•"/>
      <w:lvlJc w:val="left"/>
      <w:pPr>
        <w:ind w:left="8275" w:hanging="179"/>
      </w:pPr>
      <w:rPr>
        <w:rFonts w:hint="default"/>
        <w:lang w:val="cs-CZ" w:eastAsia="en-US" w:bidi="ar-SA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5B0707"/>
    <w:rsid w:val="005B0707"/>
    <w:rsid w:val="008132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C684AF"/>
  <w15:docId w15:val="{F0E2A434-1CA4-4B77-9C1D-A2BCE4E5F4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ascii="Calibri" w:eastAsia="Calibri" w:hAnsi="Calibri" w:cs="Calibri"/>
      <w:lang w:val="cs-CZ"/>
    </w:rPr>
  </w:style>
  <w:style w:type="paragraph" w:styleId="Nadpis1">
    <w:name w:val="heading 1"/>
    <w:basedOn w:val="Normln"/>
    <w:uiPriority w:val="9"/>
    <w:qFormat/>
    <w:pPr>
      <w:ind w:left="1506" w:right="1509"/>
      <w:jc w:val="center"/>
      <w:outlineLvl w:val="0"/>
    </w:pPr>
    <w:rPr>
      <w:b/>
      <w:bCs/>
      <w:sz w:val="28"/>
      <w:szCs w:val="28"/>
    </w:rPr>
  </w:style>
  <w:style w:type="paragraph" w:styleId="Nadpis2">
    <w:name w:val="heading 2"/>
    <w:basedOn w:val="Normln"/>
    <w:uiPriority w:val="9"/>
    <w:unhideWhenUsed/>
    <w:qFormat/>
    <w:pPr>
      <w:ind w:left="3634" w:hanging="293"/>
      <w:outlineLvl w:val="1"/>
    </w:pPr>
    <w:rPr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pPr>
      <w:ind w:left="708"/>
    </w:pPr>
  </w:style>
  <w:style w:type="paragraph" w:styleId="Odstavecseseznamem">
    <w:name w:val="List Paragraph"/>
    <w:basedOn w:val="Normln"/>
    <w:uiPriority w:val="1"/>
    <w:qFormat/>
    <w:pPr>
      <w:ind w:left="707" w:hanging="567"/>
    </w:pPr>
  </w:style>
  <w:style w:type="paragraph" w:customStyle="1" w:styleId="TableParagraph">
    <w:name w:val="Table Paragraph"/>
    <w:basedOn w:val="Normln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vesticni@rommuz.cz" TargetMode="External"/><Relationship Id="rId13" Type="http://schemas.openxmlformats.org/officeDocument/2006/relationships/hyperlink" Target="mailto:investicni@rommuz.cz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horvathova@rommuz.cz" TargetMode="External"/><Relationship Id="rId12" Type="http://schemas.openxmlformats.org/officeDocument/2006/relationships/hyperlink" Target="mailto:investicni@rommuz.cz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investicni@rommuz.cz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mailto:investicni@rommuz.cz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investicni@rommuz.cz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491</Words>
  <Characters>2901</Characters>
  <Application>Microsoft Office Word</Application>
  <DocSecurity>0</DocSecurity>
  <Lines>24</Lines>
  <Paragraphs>6</Paragraphs>
  <ScaleCrop>false</ScaleCrop>
  <Company/>
  <LinksUpToDate>false</LinksUpToDate>
  <CharactersWithSpaces>3386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Asistentka</cp:lastModifiedBy>
  <cp:revision>2</cp:revision>
  <dcterms:created xsi:type="dcterms:W3CDTF">2025-12-15T10:15:00Z</dcterms:created>
  <dcterms:modified xsi:type="dcterms:W3CDTF">2025-12-15T10:18:00Z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2025-12-09T00:00:00Z</vt:filetime>
  </property>
  <property fmtid="{D5CDD505-2E9C-101B-9397-08002B2CF9AE}" pid="3" name="LastSaved">
    <vt:filetime>2025-12-15T00:00:00Z</vt:filetime>
  </property>
  <property fmtid="{D5CDD505-2E9C-101B-9397-08002B2CF9AE}" pid="4" name="Producer">
    <vt:lpwstr>macOS Verze 15.6.1 (sestava 24G90) Quartz PDFContext</vt:lpwstr>
  </property>
</Properties>
</file>