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58D2" w14:textId="77777777" w:rsidR="00B96FBF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3F8C73C" wp14:editId="1A000A10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5A2BDD" w14:textId="77777777" w:rsidR="00B96FBF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noProof/>
          <w:sz w:val="50"/>
          <w:szCs w:val="50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0E8EC34F" wp14:editId="74A9148E">
                <wp:simplePos x="0" y="0"/>
                <wp:positionH relativeFrom="page">
                  <wp:posOffset>1188720</wp:posOffset>
                </wp:positionH>
                <wp:positionV relativeFrom="line">
                  <wp:posOffset>863600</wp:posOffset>
                </wp:positionV>
                <wp:extent cx="3718560" cy="857885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857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8859A9" w14:textId="77777777" w:rsidR="00B96FBF" w:rsidRDefault="00000000">
                            <w:r>
                              <w:rPr>
                                <w:rFonts w:ascii="Arial" w:hAnsi="Arial"/>
                                <w:sz w:val="50"/>
                                <w:szCs w:val="50"/>
                              </w:rPr>
                              <w:t>č. O-3200-1000-2025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8EC34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hape 2" style="position:absolute;left:0;text-align:left;margin-left:93.6pt;margin-top:68pt;width:292.8pt;height:67.55pt;z-index:251659264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" filled="f" stroked="f" strokeweight="1pt">
                <v:stroke miterlimit="4"/>
                <v:textbox inset="1.2694mm,1.2694mm,1.2694mm,1.2694mm">
                  <w:txbxContent>
                    <w:p w14:paraId="328859A9" w14:textId="77777777" w:rsidR="00B96FBF" w:rsidRDefault="00000000">
                      <w:r>
                        <w:rPr>
                          <w:rFonts w:ascii="Arial" w:hAnsi="Arial"/>
                          <w:sz w:val="50"/>
                          <w:szCs w:val="50"/>
                        </w:rPr>
                        <w:t>č. O-3200-1000-2025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tbl>
      <w:tblPr>
        <w:tblStyle w:val="TableNormal"/>
        <w:tblW w:w="9559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509"/>
      </w:tblGrid>
      <w:tr w:rsidR="00B96FBF" w14:paraId="700FE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70EA" w14:textId="77777777" w:rsidR="00B96FBF" w:rsidRDefault="00000000">
            <w:r>
              <w:rPr>
                <w:rFonts w:ascii="Arial" w:hAnsi="Arial"/>
                <w:sz w:val="24"/>
                <w:szCs w:val="24"/>
                <w:lang w:val="de-DE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7A41" w14:textId="77777777" w:rsidR="00B96FBF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lang w:val="de-DE"/>
              </w:rPr>
              <w:t>OBJEDNATEL</w:t>
            </w:r>
          </w:p>
        </w:tc>
      </w:tr>
      <w:tr w:rsidR="00B96FBF" w14:paraId="1F2E2E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67D1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Petr Kněžek</w:t>
            </w:r>
          </w:p>
          <w:p w14:paraId="0B5181A3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R. A. </w:t>
            </w:r>
            <w:proofErr w:type="spellStart"/>
            <w:r>
              <w:rPr>
                <w:rFonts w:ascii="Arial" w:hAnsi="Arial"/>
              </w:rPr>
              <w:t>Dvorsk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601,</w:t>
            </w:r>
          </w:p>
          <w:p w14:paraId="50E71358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109 00, Praha 10</w:t>
            </w:r>
          </w:p>
          <w:p w14:paraId="4BDDFB99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IČ: 75930013,</w:t>
            </w:r>
          </w:p>
          <w:p w14:paraId="1E09F440" w14:textId="5DA55F2D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DIČ: </w:t>
            </w:r>
            <w:proofErr w:type="spellStart"/>
            <w:r>
              <w:rPr>
                <w:rFonts w:ascii="Arial" w:hAnsi="Arial"/>
              </w:rPr>
              <w:t>CZ</w:t>
            </w:r>
            <w:r w:rsidR="00784359">
              <w:rPr>
                <w:rFonts w:ascii="Arial" w:hAnsi="Arial"/>
              </w:rPr>
              <w:t>xxxxxxxx</w:t>
            </w:r>
            <w:proofErr w:type="spellEnd"/>
          </w:p>
          <w:p w14:paraId="7EEC02A7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Nejsem plátce DPH</w:t>
            </w:r>
          </w:p>
          <w:p w14:paraId="3F2EC4D8" w14:textId="77777777" w:rsidR="00B96FBF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Úřad pří</w:t>
            </w:r>
            <w:proofErr w:type="spellStart"/>
            <w:r>
              <w:rPr>
                <w:rFonts w:ascii="Arial" w:hAnsi="Arial"/>
                <w:lang w:val="da-DK"/>
              </w:rPr>
              <w:t>slu</w:t>
            </w:r>
            <w:r>
              <w:rPr>
                <w:rFonts w:ascii="Arial" w:hAnsi="Arial"/>
              </w:rPr>
              <w:t>šný</w:t>
            </w:r>
            <w:proofErr w:type="spellEnd"/>
            <w:r>
              <w:rPr>
                <w:rFonts w:ascii="Arial" w:hAnsi="Arial"/>
              </w:rPr>
              <w:t xml:space="preserve"> podle §71 odst.2 </w:t>
            </w:r>
            <w:proofErr w:type="spellStart"/>
            <w:r>
              <w:rPr>
                <w:rFonts w:ascii="Arial" w:hAnsi="Arial"/>
              </w:rPr>
              <w:t>živnostensk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zákona: Úřad městské části Praha 15</w:t>
            </w:r>
          </w:p>
          <w:p w14:paraId="004255D5" w14:textId="77777777" w:rsidR="00B96FBF" w:rsidRDefault="00B96FBF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</w:p>
          <w:p w14:paraId="0BE38B2C" w14:textId="41FB9A44" w:rsidR="00B96FBF" w:rsidRDefault="00000000">
            <w:pPr>
              <w:pStyle w:val="Default"/>
              <w:spacing w:before="0" w:after="0" w:line="240" w:lineRule="auto"/>
            </w:pPr>
            <w:r>
              <w:rPr>
                <w:rFonts w:ascii="Arial" w:hAnsi="Arial"/>
                <w:b/>
                <w:bCs/>
              </w:rPr>
              <w:t xml:space="preserve">ČÚ: </w:t>
            </w:r>
            <w:proofErr w:type="spellStart"/>
            <w:r w:rsidR="00784359">
              <w:rPr>
                <w:rFonts w:ascii="Arial" w:hAnsi="Arial"/>
                <w:b/>
                <w:bCs/>
              </w:rPr>
              <w:t>xxxxxxx</w:t>
            </w:r>
            <w:proofErr w:type="spellEnd"/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D2B4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Galerie hlavního města Prahy</w:t>
            </w:r>
          </w:p>
          <w:p w14:paraId="57C622B0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Staroměstsk</w:t>
            </w:r>
            <w:proofErr w:type="spellEnd"/>
            <w:r>
              <w:rPr>
                <w:rFonts w:ascii="Arial" w:hAnsi="Arial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</w:rPr>
              <w:t>náměstí 605/13</w:t>
            </w:r>
          </w:p>
          <w:p w14:paraId="672DACB0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CZ 110 00 Praha 1</w:t>
            </w:r>
          </w:p>
          <w:p w14:paraId="5E46D000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IČ 00064416</w:t>
            </w:r>
          </w:p>
          <w:p w14:paraId="5DA677B3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DIČ CZ 00064416</w:t>
            </w:r>
          </w:p>
          <w:p w14:paraId="564AF6DA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č. bankovního účtu: 2000700006/6000</w:t>
            </w:r>
          </w:p>
          <w:p w14:paraId="14ECE775" w14:textId="77777777" w:rsidR="00B96FB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PPF Banka, a.s.</w:t>
            </w:r>
          </w:p>
          <w:p w14:paraId="5F783A4F" w14:textId="77777777" w:rsidR="00B96FBF" w:rsidRDefault="00B96FB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61DB7E" w14:textId="77777777" w:rsidR="00B96FBF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V Praze 15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. 12</w:t>
            </w:r>
            <w:r>
              <w:rPr>
                <w:rFonts w:ascii="Arial" w:hAnsi="Arial"/>
                <w:sz w:val="24"/>
                <w:szCs w:val="24"/>
              </w:rPr>
              <w:t xml:space="preserve"> 2025</w:t>
            </w:r>
          </w:p>
        </w:tc>
      </w:tr>
    </w:tbl>
    <w:p w14:paraId="49C3EAD1" w14:textId="77777777" w:rsidR="00B96FBF" w:rsidRDefault="00B96FBF">
      <w:pPr>
        <w:widowControl w:val="0"/>
        <w:spacing w:line="240" w:lineRule="auto"/>
        <w:ind w:left="756" w:hanging="756"/>
        <w:rPr>
          <w:rFonts w:ascii="Arial" w:eastAsia="Arial" w:hAnsi="Arial" w:cs="Arial"/>
          <w:sz w:val="50"/>
          <w:szCs w:val="50"/>
        </w:rPr>
      </w:pPr>
    </w:p>
    <w:p w14:paraId="7C142BD0" w14:textId="77777777" w:rsidR="00B96FBF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OBJEDNÁVÁME U VÁS</w:t>
      </w:r>
    </w:p>
    <w:p w14:paraId="2CE1CD3D" w14:textId="77777777" w:rsidR="00B96FBF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Grafick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gramStart"/>
      <w:r>
        <w:rPr>
          <w:rFonts w:ascii="Arial" w:hAnsi="Arial"/>
          <w:sz w:val="24"/>
          <w:szCs w:val="24"/>
        </w:rPr>
        <w:t>práce - publikace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>Um</w:t>
      </w:r>
      <w:proofErr w:type="spellStart"/>
      <w:r>
        <w:rPr>
          <w:rFonts w:ascii="Arial" w:hAnsi="Arial"/>
          <w:sz w:val="24"/>
          <w:szCs w:val="24"/>
        </w:rPr>
        <w:t>ění</w:t>
      </w:r>
      <w:proofErr w:type="spellEnd"/>
      <w:r>
        <w:rPr>
          <w:rFonts w:ascii="Arial" w:hAnsi="Arial"/>
          <w:sz w:val="24"/>
          <w:szCs w:val="24"/>
        </w:rPr>
        <w:t xml:space="preserve"> aktivismu</w:t>
      </w:r>
    </w:p>
    <w:p w14:paraId="6D8B6E9B" w14:textId="77777777" w:rsidR="00B96FBF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Celkový rozsah hodin - 96,5</w:t>
      </w:r>
    </w:p>
    <w:p w14:paraId="191F1B29" w14:textId="77777777" w:rsidR="00B96FBF" w:rsidRDefault="00000000">
      <w:pPr>
        <w:widowControl w:val="0"/>
        <w:spacing w:after="200" w:line="240" w:lineRule="auto"/>
        <w:ind w:left="108" w:hanging="108"/>
        <w:rPr>
          <w:rFonts w:ascii="Arial" w:eastAsia="Arial" w:hAnsi="Arial" w:cs="Arial"/>
        </w:rPr>
      </w:pPr>
      <w:r>
        <w:rPr>
          <w:rFonts w:ascii="Arial" w:hAnsi="Arial"/>
          <w:sz w:val="40"/>
          <w:szCs w:val="40"/>
        </w:rPr>
        <w:t>Cena celkem: 77</w:t>
      </w:r>
      <w:r>
        <w:rPr>
          <w:rFonts w:ascii="Arial" w:hAnsi="Arial"/>
          <w:sz w:val="46"/>
          <w:szCs w:val="46"/>
        </w:rPr>
        <w:t xml:space="preserve"> 200,- Kč</w:t>
      </w:r>
    </w:p>
    <w:p w14:paraId="5961A81E" w14:textId="77777777" w:rsidR="00B96FBF" w:rsidRDefault="00B96FBF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409"/>
        <w:gridCol w:w="2769"/>
        <w:gridCol w:w="1703"/>
      </w:tblGrid>
      <w:tr w:rsidR="00B96FBF" w14:paraId="093E4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77E5" w14:textId="77777777" w:rsidR="00B96FBF" w:rsidRDefault="00B96FBF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3C5F" w14:textId="77777777" w:rsidR="00B96FBF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OBJEDNÁVÁ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DA7B" w14:textId="77777777" w:rsidR="00B96FBF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95F3" w14:textId="77777777" w:rsidR="00B96FBF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</w:tr>
      <w:tr w:rsidR="00B96FBF" w14:paraId="4AFDC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41212" w14:textId="77777777" w:rsidR="00B96FBF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Magdalena Juříková</w:t>
            </w:r>
          </w:p>
          <w:p w14:paraId="26B5FA6F" w14:textId="77777777" w:rsidR="00B96FBF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ředitelka GHMP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52926" w14:textId="77777777" w:rsidR="00B96FBF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Petra Bezděková</w:t>
            </w:r>
          </w:p>
          <w:p w14:paraId="08F997DE" w14:textId="15867430" w:rsidR="00B96FBF" w:rsidRDefault="00B96FBF">
            <w:pPr>
              <w:spacing w:after="0" w:line="240" w:lineRule="auto"/>
              <w:jc w:val="both"/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3CE40" w14:textId="77777777" w:rsidR="00B96FBF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Jana Smrčková</w:t>
            </w:r>
          </w:p>
          <w:p w14:paraId="7CF30E1A" w14:textId="62241ECA" w:rsidR="00B96FBF" w:rsidRDefault="00B96FBF">
            <w:pPr>
              <w:spacing w:after="0" w:line="240" w:lineRule="auto"/>
              <w:jc w:val="both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FE0C" w14:textId="77777777" w:rsidR="00B96FBF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Eva Koláčková</w:t>
            </w:r>
          </w:p>
          <w:p w14:paraId="70CEDCE9" w14:textId="77777777" w:rsidR="00B96FB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Spr</w:t>
            </w:r>
            <w:r>
              <w:rPr>
                <w:rFonts w:ascii="Arial" w:hAnsi="Arial"/>
                <w:sz w:val="18"/>
                <w:szCs w:val="18"/>
              </w:rPr>
              <w:t>ávce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rozpočtu</w:t>
            </w:r>
          </w:p>
        </w:tc>
      </w:tr>
    </w:tbl>
    <w:p w14:paraId="059E463A" w14:textId="77777777" w:rsidR="00B96FBF" w:rsidRDefault="00B96FBF">
      <w:pPr>
        <w:spacing w:after="0" w:line="240" w:lineRule="auto"/>
        <w:jc w:val="both"/>
      </w:pPr>
    </w:p>
    <w:sectPr w:rsidR="00B96FBF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2CD0" w14:textId="77777777" w:rsidR="004405F4" w:rsidRDefault="004405F4">
      <w:pPr>
        <w:spacing w:after="0" w:line="240" w:lineRule="auto"/>
      </w:pPr>
      <w:r>
        <w:separator/>
      </w:r>
    </w:p>
  </w:endnote>
  <w:endnote w:type="continuationSeparator" w:id="0">
    <w:p w14:paraId="5D0901B1" w14:textId="77777777" w:rsidR="004405F4" w:rsidRDefault="0044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FD1F" w14:textId="77777777" w:rsidR="00B96FBF" w:rsidRDefault="00000000">
    <w:pPr>
      <w:tabs>
        <w:tab w:val="center" w:pos="4536"/>
        <w:tab w:val="right" w:pos="9072"/>
      </w:tabs>
      <w:spacing w:after="0" w:line="240" w:lineRule="auto"/>
    </w:pPr>
    <w:r>
      <w:rPr>
        <w:rFonts w:ascii="Arial" w:hAnsi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E9F2" w14:textId="77777777" w:rsidR="004405F4" w:rsidRDefault="004405F4">
      <w:pPr>
        <w:spacing w:after="0" w:line="240" w:lineRule="auto"/>
      </w:pPr>
      <w:r>
        <w:separator/>
      </w:r>
    </w:p>
  </w:footnote>
  <w:footnote w:type="continuationSeparator" w:id="0">
    <w:p w14:paraId="3A658DB7" w14:textId="77777777" w:rsidR="004405F4" w:rsidRDefault="0044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1823" w14:textId="77777777" w:rsidR="00B96FBF" w:rsidRDefault="00B96FBF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BF"/>
    <w:rsid w:val="00272576"/>
    <w:rsid w:val="004405F4"/>
    <w:rsid w:val="00784359"/>
    <w:rsid w:val="00B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1C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2025-12-16T10:17:00Z</dcterms:created>
  <dcterms:modified xsi:type="dcterms:W3CDTF">2025-12-16T10:19:00Z</dcterms:modified>
</cp:coreProperties>
</file>