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C3" w:rsidRDefault="003E1EC3" w:rsidP="00871908">
      <w:pPr>
        <w:pStyle w:val="Zkladntext21"/>
        <w:spacing w:line="276" w:lineRule="auto"/>
        <w:ind w:left="0" w:firstLine="0"/>
        <w:rPr>
          <w:b/>
          <w:bCs/>
          <w:sz w:val="22"/>
          <w:szCs w:val="22"/>
        </w:rPr>
      </w:pPr>
    </w:p>
    <w:p w:rsidR="00EA64E1" w:rsidRDefault="00EA64E1" w:rsidP="00871908">
      <w:pPr>
        <w:pStyle w:val="Zkladntext21"/>
        <w:spacing w:line="276" w:lineRule="auto"/>
        <w:ind w:left="0" w:firstLine="0"/>
        <w:rPr>
          <w:b/>
          <w:bCs/>
          <w:sz w:val="22"/>
          <w:szCs w:val="22"/>
        </w:rPr>
      </w:pPr>
    </w:p>
    <w:p w:rsidR="000B4553" w:rsidRDefault="000B4553" w:rsidP="00871908">
      <w:pPr>
        <w:pStyle w:val="Zkladntext21"/>
        <w:spacing w:line="276" w:lineRule="auto"/>
        <w:ind w:left="0" w:firstLine="0"/>
        <w:rPr>
          <w:b/>
          <w:bCs/>
          <w:sz w:val="22"/>
          <w:szCs w:val="22"/>
        </w:rPr>
      </w:pPr>
    </w:p>
    <w:p w:rsidR="007B129C" w:rsidRPr="007B129C" w:rsidRDefault="007B129C" w:rsidP="00871908">
      <w:pPr>
        <w:pStyle w:val="Zkladntext21"/>
        <w:spacing w:line="276" w:lineRule="auto"/>
        <w:ind w:left="0" w:firstLine="0"/>
        <w:rPr>
          <w:b/>
          <w:bCs/>
          <w:sz w:val="22"/>
          <w:szCs w:val="22"/>
        </w:rPr>
      </w:pPr>
      <w:r w:rsidRPr="007B129C">
        <w:rPr>
          <w:b/>
          <w:bCs/>
          <w:sz w:val="22"/>
          <w:szCs w:val="22"/>
        </w:rPr>
        <w:t>Národní památkový ústav, státní příspěvková organizace</w:t>
      </w:r>
    </w:p>
    <w:p w:rsidR="007B129C" w:rsidRPr="007B129C" w:rsidRDefault="007B129C" w:rsidP="00871908">
      <w:pPr>
        <w:pStyle w:val="Zkladntext21"/>
        <w:spacing w:line="276" w:lineRule="auto"/>
        <w:ind w:left="0" w:firstLine="0"/>
        <w:rPr>
          <w:sz w:val="22"/>
          <w:szCs w:val="22"/>
        </w:rPr>
      </w:pPr>
      <w:r w:rsidRPr="007B129C">
        <w:rPr>
          <w:sz w:val="22"/>
          <w:szCs w:val="22"/>
        </w:rPr>
        <w:t>IČO: 75032333, DIČ: CZ75032333</w:t>
      </w:r>
    </w:p>
    <w:p w:rsidR="007B129C" w:rsidRPr="007B129C" w:rsidRDefault="007B129C" w:rsidP="00871908">
      <w:pPr>
        <w:pStyle w:val="Zkladntext21"/>
        <w:spacing w:line="276" w:lineRule="auto"/>
        <w:ind w:left="0" w:firstLine="0"/>
        <w:rPr>
          <w:sz w:val="22"/>
          <w:szCs w:val="22"/>
        </w:rPr>
      </w:pPr>
      <w:r w:rsidRPr="007B129C">
        <w:rPr>
          <w:sz w:val="22"/>
          <w:szCs w:val="22"/>
        </w:rPr>
        <w:t>se sídlem Valdštejnské náměstí 162/3, 118 01 Praha 1 - Malá Strana</w:t>
      </w:r>
    </w:p>
    <w:p w:rsidR="007B129C" w:rsidRPr="007B129C" w:rsidRDefault="0079689B" w:rsidP="00871908">
      <w:pPr>
        <w:pStyle w:val="Zkladntext21"/>
        <w:spacing w:line="276" w:lineRule="auto"/>
        <w:ind w:left="0" w:firstLine="0"/>
        <w:rPr>
          <w:bCs/>
          <w:sz w:val="22"/>
          <w:szCs w:val="22"/>
        </w:rPr>
      </w:pPr>
      <w:r>
        <w:rPr>
          <w:sz w:val="22"/>
          <w:szCs w:val="22"/>
        </w:rPr>
        <w:t>zastoupený</w:t>
      </w:r>
      <w:r w:rsidR="007B129C" w:rsidRPr="007B129C">
        <w:rPr>
          <w:sz w:val="22"/>
          <w:szCs w:val="22"/>
        </w:rPr>
        <w:t xml:space="preserve"> </w:t>
      </w:r>
      <w:r w:rsidR="007B129C" w:rsidRPr="007B129C">
        <w:rPr>
          <w:bCs/>
          <w:sz w:val="22"/>
          <w:szCs w:val="22"/>
        </w:rPr>
        <w:t xml:space="preserve">Ing. Petrem Šubíkem, ředitelem Územní památkové správy v Kroměříži, Sněmovní nám. 1, </w:t>
      </w:r>
    </w:p>
    <w:p w:rsidR="007B129C" w:rsidRPr="007B129C" w:rsidRDefault="007B129C" w:rsidP="00871908">
      <w:pPr>
        <w:pStyle w:val="Zkladntext21"/>
        <w:spacing w:line="276" w:lineRule="auto"/>
        <w:ind w:left="0" w:firstLine="0"/>
        <w:rPr>
          <w:bCs/>
          <w:sz w:val="22"/>
          <w:szCs w:val="22"/>
        </w:rPr>
      </w:pPr>
      <w:r w:rsidRPr="007B129C">
        <w:rPr>
          <w:bCs/>
          <w:sz w:val="22"/>
          <w:szCs w:val="22"/>
        </w:rPr>
        <w:t>767 01 Kroměříž</w:t>
      </w:r>
      <w:r w:rsidR="00871908">
        <w:rPr>
          <w:bCs/>
          <w:sz w:val="22"/>
          <w:szCs w:val="22"/>
        </w:rPr>
        <w:t>,</w:t>
      </w:r>
    </w:p>
    <w:p w:rsidR="007B129C" w:rsidRPr="0079689B" w:rsidRDefault="007B129C" w:rsidP="0079689B">
      <w:pPr>
        <w:widowControl w:val="0"/>
        <w:tabs>
          <w:tab w:val="left" w:pos="0"/>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ind w:left="0" w:firstLine="0"/>
        <w:rPr>
          <w:iCs/>
          <w:spacing w:val="-2"/>
          <w:sz w:val="22"/>
          <w:szCs w:val="22"/>
        </w:rPr>
      </w:pPr>
      <w:r w:rsidRPr="00871908">
        <w:rPr>
          <w:bCs/>
          <w:spacing w:val="-2"/>
          <w:sz w:val="22"/>
          <w:szCs w:val="22"/>
        </w:rPr>
        <w:t xml:space="preserve">zástupce pro věcná jednání: </w:t>
      </w:r>
      <w:r w:rsidR="00A25C4A">
        <w:rPr>
          <w:iCs/>
          <w:spacing w:val="-2"/>
          <w:sz w:val="22"/>
          <w:szCs w:val="22"/>
        </w:rPr>
        <w:t>xxxxxxxxxxxxxx</w:t>
      </w:r>
      <w:r w:rsidR="007E3F88" w:rsidRPr="00871908">
        <w:rPr>
          <w:iCs/>
          <w:spacing w:val="-2"/>
          <w:sz w:val="22"/>
          <w:szCs w:val="22"/>
        </w:rPr>
        <w:t>, vedoucí správy památkového objektu, kastelán SH Buchlov,</w:t>
      </w:r>
      <w:r w:rsidR="00A25C4A">
        <w:rPr>
          <w:iCs/>
          <w:spacing w:val="-2"/>
          <w:sz w:val="22"/>
          <w:szCs w:val="22"/>
        </w:rPr>
        <w:t xml:space="preserve"> tel.: xxxxxxxxxxxxxx, e-mail: xxxxxxxxxxxxxxxx</w:t>
      </w:r>
      <w:r w:rsidR="00871908">
        <w:rPr>
          <w:iCs/>
          <w:spacing w:val="-2"/>
          <w:sz w:val="22"/>
          <w:szCs w:val="22"/>
        </w:rPr>
        <w:t>,</w:t>
      </w:r>
    </w:p>
    <w:p w:rsidR="000F497D" w:rsidRPr="008147B2" w:rsidRDefault="007B129C" w:rsidP="00871908">
      <w:pPr>
        <w:tabs>
          <w:tab w:val="left" w:pos="1985"/>
        </w:tabs>
        <w:spacing w:after="120" w:line="276" w:lineRule="auto"/>
        <w:ind w:left="0" w:firstLine="0"/>
        <w:outlineLvl w:val="0"/>
        <w:rPr>
          <w:sz w:val="22"/>
          <w:szCs w:val="22"/>
        </w:rPr>
      </w:pPr>
      <w:r w:rsidRPr="007B129C">
        <w:rPr>
          <w:sz w:val="22"/>
          <w:szCs w:val="22"/>
        </w:rPr>
        <w:t>Bankovní spojení: Česká národní banka, č.ú. 500005-60039011/0710</w:t>
      </w:r>
      <w:r w:rsidR="00662FB0">
        <w:rPr>
          <w:sz w:val="22"/>
          <w:szCs w:val="22"/>
        </w:rPr>
        <w:t>;</w:t>
      </w:r>
    </w:p>
    <w:p w:rsidR="000F497D" w:rsidRPr="003836DB" w:rsidRDefault="000F497D" w:rsidP="00871908">
      <w:pPr>
        <w:spacing w:line="276" w:lineRule="auto"/>
        <w:ind w:left="0" w:firstLine="0"/>
        <w:rPr>
          <w:color w:val="000000"/>
          <w:sz w:val="22"/>
          <w:szCs w:val="22"/>
        </w:rPr>
      </w:pPr>
      <w:r w:rsidRPr="003836DB">
        <w:rPr>
          <w:b/>
          <w:bCs/>
          <w:color w:val="000000"/>
          <w:sz w:val="22"/>
          <w:szCs w:val="22"/>
        </w:rPr>
        <w:t>Doručovací adresa:</w:t>
      </w:r>
    </w:p>
    <w:p w:rsidR="003836DB" w:rsidRPr="003836DB" w:rsidRDefault="000F497D" w:rsidP="00871908">
      <w:pPr>
        <w:spacing w:line="276" w:lineRule="auto"/>
        <w:ind w:left="0" w:firstLine="0"/>
        <w:rPr>
          <w:color w:val="000000"/>
          <w:sz w:val="22"/>
          <w:szCs w:val="22"/>
        </w:rPr>
      </w:pPr>
      <w:r w:rsidRPr="003836DB">
        <w:rPr>
          <w:color w:val="000000"/>
          <w:sz w:val="22"/>
          <w:szCs w:val="22"/>
        </w:rPr>
        <w:t xml:space="preserve">Národní památkový ústav, </w:t>
      </w:r>
      <w:r w:rsidR="003836DB" w:rsidRPr="003836DB">
        <w:rPr>
          <w:color w:val="000000"/>
          <w:sz w:val="22"/>
          <w:szCs w:val="22"/>
        </w:rPr>
        <w:t>územní památková správa v Kroměříži</w:t>
      </w:r>
    </w:p>
    <w:p w:rsidR="000F497D" w:rsidRPr="003836DB" w:rsidRDefault="003836DB" w:rsidP="00871908">
      <w:pPr>
        <w:spacing w:after="120" w:line="276" w:lineRule="auto"/>
        <w:ind w:left="0" w:firstLine="0"/>
        <w:rPr>
          <w:color w:val="000000"/>
          <w:sz w:val="22"/>
          <w:szCs w:val="22"/>
        </w:rPr>
      </w:pPr>
      <w:r w:rsidRPr="003836DB">
        <w:rPr>
          <w:color w:val="000000"/>
          <w:sz w:val="22"/>
          <w:szCs w:val="22"/>
        </w:rPr>
        <w:t>A</w:t>
      </w:r>
      <w:r w:rsidR="000F497D" w:rsidRPr="003836DB">
        <w:rPr>
          <w:color w:val="000000"/>
          <w:sz w:val="22"/>
          <w:szCs w:val="22"/>
        </w:rPr>
        <w:t>dresa</w:t>
      </w:r>
      <w:r w:rsidRPr="003836DB">
        <w:rPr>
          <w:color w:val="000000"/>
          <w:sz w:val="22"/>
          <w:szCs w:val="22"/>
        </w:rPr>
        <w:t>: Sněmovní nám. 1, 767 01 Kroměříž</w:t>
      </w:r>
      <w:r w:rsidR="000F497D" w:rsidRPr="003836DB">
        <w:rPr>
          <w:color w:val="000000"/>
          <w:sz w:val="22"/>
          <w:szCs w:val="22"/>
        </w:rPr>
        <w:t>,</w:t>
      </w:r>
    </w:p>
    <w:p w:rsidR="000F497D" w:rsidRDefault="000F497D" w:rsidP="00871908">
      <w:pPr>
        <w:spacing w:line="276" w:lineRule="auto"/>
        <w:ind w:left="0" w:firstLine="0"/>
        <w:rPr>
          <w:color w:val="000000"/>
          <w:sz w:val="22"/>
          <w:szCs w:val="22"/>
        </w:rPr>
      </w:pPr>
      <w:r w:rsidRPr="000F497D">
        <w:rPr>
          <w:color w:val="000000"/>
          <w:sz w:val="22"/>
          <w:szCs w:val="22"/>
        </w:rPr>
        <w:t>(dále jen „</w:t>
      </w:r>
      <w:r>
        <w:rPr>
          <w:b/>
          <w:color w:val="000000"/>
          <w:sz w:val="22"/>
          <w:szCs w:val="22"/>
        </w:rPr>
        <w:t>Objednatel</w:t>
      </w:r>
      <w:r w:rsidRPr="000F497D">
        <w:rPr>
          <w:color w:val="000000"/>
          <w:sz w:val="22"/>
          <w:szCs w:val="22"/>
        </w:rPr>
        <w:t>“)</w:t>
      </w:r>
    </w:p>
    <w:p w:rsidR="000F497D" w:rsidRPr="000F497D" w:rsidRDefault="000F497D" w:rsidP="00871908">
      <w:pPr>
        <w:spacing w:line="276" w:lineRule="auto"/>
        <w:rPr>
          <w:color w:val="000000"/>
          <w:sz w:val="22"/>
          <w:szCs w:val="22"/>
        </w:rPr>
      </w:pPr>
    </w:p>
    <w:p w:rsidR="000F497D" w:rsidRPr="000F497D" w:rsidRDefault="000F497D" w:rsidP="0079689B">
      <w:pPr>
        <w:spacing w:line="276" w:lineRule="auto"/>
        <w:ind w:left="0" w:firstLine="0"/>
        <w:rPr>
          <w:color w:val="000000"/>
          <w:sz w:val="22"/>
          <w:szCs w:val="22"/>
        </w:rPr>
      </w:pPr>
      <w:r w:rsidRPr="000F497D">
        <w:rPr>
          <w:color w:val="000000"/>
          <w:sz w:val="22"/>
          <w:szCs w:val="22"/>
        </w:rPr>
        <w:t>a</w:t>
      </w:r>
    </w:p>
    <w:p w:rsidR="00CD1017" w:rsidRPr="00760B92" w:rsidRDefault="00CD1017" w:rsidP="00871908">
      <w:pPr>
        <w:tabs>
          <w:tab w:val="left" w:pos="1985"/>
        </w:tabs>
        <w:spacing w:line="276" w:lineRule="auto"/>
        <w:ind w:left="0" w:firstLine="0"/>
        <w:rPr>
          <w:b/>
          <w:bCs/>
        </w:rPr>
      </w:pPr>
    </w:p>
    <w:p w:rsidR="0079689B" w:rsidRPr="006D18A6" w:rsidRDefault="0079689B" w:rsidP="0079689B">
      <w:pPr>
        <w:spacing w:line="276" w:lineRule="auto"/>
        <w:ind w:left="0" w:firstLine="0"/>
        <w:jc w:val="both"/>
        <w:rPr>
          <w:rFonts w:asciiTheme="minorHAnsi" w:hAnsiTheme="minorHAnsi"/>
          <w:b/>
          <w:color w:val="000000" w:themeColor="text1"/>
          <w:sz w:val="22"/>
          <w:szCs w:val="22"/>
        </w:rPr>
      </w:pPr>
      <w:r w:rsidRPr="006D18A6">
        <w:rPr>
          <w:rFonts w:asciiTheme="minorHAnsi" w:hAnsiTheme="minorHAnsi"/>
          <w:b/>
          <w:color w:val="000000" w:themeColor="text1"/>
          <w:sz w:val="22"/>
          <w:szCs w:val="22"/>
        </w:rPr>
        <w:t>EKODRILL, s.r.o.</w:t>
      </w:r>
    </w:p>
    <w:p w:rsidR="0079689B" w:rsidRPr="006D18A6" w:rsidRDefault="0079689B" w:rsidP="0079689B">
      <w:pPr>
        <w:spacing w:line="276" w:lineRule="auto"/>
        <w:ind w:left="0" w:firstLine="0"/>
        <w:jc w:val="both"/>
        <w:rPr>
          <w:rFonts w:asciiTheme="minorHAnsi" w:hAnsiTheme="minorHAnsi"/>
          <w:color w:val="000000" w:themeColor="text1"/>
          <w:sz w:val="22"/>
          <w:szCs w:val="22"/>
        </w:rPr>
      </w:pPr>
      <w:r w:rsidRPr="006D18A6">
        <w:rPr>
          <w:rFonts w:asciiTheme="minorHAnsi" w:hAnsiTheme="minorHAnsi"/>
          <w:color w:val="000000" w:themeColor="text1"/>
          <w:sz w:val="22"/>
          <w:szCs w:val="22"/>
        </w:rPr>
        <w:t>se sídlem: Sokolská 418, 760 01  Zlín</w:t>
      </w:r>
    </w:p>
    <w:p w:rsidR="0079689B" w:rsidRPr="006D18A6" w:rsidRDefault="0079689B" w:rsidP="0079689B">
      <w:pPr>
        <w:spacing w:line="276" w:lineRule="auto"/>
        <w:ind w:left="0" w:firstLine="0"/>
        <w:jc w:val="both"/>
        <w:rPr>
          <w:rFonts w:asciiTheme="minorHAnsi" w:hAnsiTheme="minorHAnsi"/>
          <w:color w:val="000000" w:themeColor="text1"/>
          <w:sz w:val="22"/>
          <w:szCs w:val="22"/>
        </w:rPr>
      </w:pPr>
      <w:r w:rsidRPr="006D18A6">
        <w:rPr>
          <w:rFonts w:asciiTheme="minorHAnsi" w:hAnsiTheme="minorHAnsi"/>
          <w:color w:val="000000" w:themeColor="text1"/>
          <w:sz w:val="22"/>
          <w:szCs w:val="22"/>
        </w:rPr>
        <w:t>IČO: 60739207, DIČ: CZ60739207</w:t>
      </w:r>
    </w:p>
    <w:p w:rsidR="0079689B" w:rsidRPr="006D18A6" w:rsidRDefault="0079689B" w:rsidP="0079689B">
      <w:pPr>
        <w:spacing w:line="276" w:lineRule="auto"/>
        <w:ind w:left="0" w:firstLine="0"/>
        <w:jc w:val="both"/>
        <w:rPr>
          <w:rFonts w:asciiTheme="minorHAnsi" w:hAnsiTheme="minorHAnsi"/>
          <w:color w:val="000000" w:themeColor="text1"/>
          <w:sz w:val="22"/>
          <w:szCs w:val="22"/>
        </w:rPr>
      </w:pPr>
      <w:r w:rsidRPr="006D18A6">
        <w:rPr>
          <w:rFonts w:asciiTheme="minorHAnsi" w:hAnsiTheme="minorHAnsi"/>
          <w:color w:val="000000" w:themeColor="text1"/>
          <w:sz w:val="22"/>
          <w:szCs w:val="22"/>
        </w:rPr>
        <w:t>Zapsaná v Obchodní rejstříku vedeném u Krajského soudu v Brně, spis. značka C 18177</w:t>
      </w:r>
    </w:p>
    <w:p w:rsidR="0079689B" w:rsidRPr="006D18A6" w:rsidRDefault="0079689B" w:rsidP="0079689B">
      <w:pPr>
        <w:spacing w:line="276" w:lineRule="auto"/>
        <w:ind w:left="0" w:firstLine="0"/>
        <w:jc w:val="both"/>
        <w:rPr>
          <w:rFonts w:asciiTheme="minorHAnsi" w:hAnsiTheme="minorHAnsi"/>
          <w:color w:val="000000" w:themeColor="text1"/>
          <w:sz w:val="22"/>
          <w:szCs w:val="22"/>
        </w:rPr>
      </w:pPr>
      <w:r w:rsidRPr="006D18A6">
        <w:rPr>
          <w:rFonts w:asciiTheme="minorHAnsi" w:hAnsiTheme="minorHAnsi"/>
          <w:color w:val="000000" w:themeColor="text1"/>
          <w:sz w:val="22"/>
          <w:szCs w:val="22"/>
        </w:rPr>
        <w:t>Za</w:t>
      </w:r>
      <w:r w:rsidR="00A25C4A">
        <w:rPr>
          <w:rFonts w:asciiTheme="minorHAnsi" w:hAnsiTheme="minorHAnsi"/>
          <w:color w:val="000000" w:themeColor="text1"/>
          <w:sz w:val="22"/>
          <w:szCs w:val="22"/>
        </w:rPr>
        <w:t>stoupená: xxxxxxxxxxxxxx</w:t>
      </w:r>
      <w:r w:rsidRPr="006D18A6">
        <w:rPr>
          <w:rFonts w:asciiTheme="minorHAnsi" w:hAnsiTheme="minorHAnsi"/>
          <w:color w:val="000000" w:themeColor="text1"/>
          <w:sz w:val="22"/>
          <w:szCs w:val="22"/>
        </w:rPr>
        <w:t xml:space="preserve">, jednatelem společnosti </w:t>
      </w:r>
    </w:p>
    <w:p w:rsidR="0079689B" w:rsidRPr="006D18A6" w:rsidRDefault="00A25C4A" w:rsidP="0079689B">
      <w:pPr>
        <w:spacing w:line="276" w:lineRule="auto"/>
        <w:ind w:left="0" w:firstLine="0"/>
        <w:jc w:val="both"/>
        <w:rPr>
          <w:rFonts w:asciiTheme="minorHAnsi" w:hAnsiTheme="minorHAnsi"/>
          <w:color w:val="000000" w:themeColor="text1"/>
          <w:sz w:val="22"/>
          <w:szCs w:val="22"/>
        </w:rPr>
      </w:pPr>
      <w:r>
        <w:rPr>
          <w:rFonts w:asciiTheme="minorHAnsi" w:hAnsiTheme="minorHAnsi"/>
          <w:color w:val="000000" w:themeColor="text1"/>
          <w:sz w:val="22"/>
          <w:szCs w:val="22"/>
        </w:rPr>
        <w:t>Bankovní spojení: xxxxxxxxxxxxxxx</w:t>
      </w:r>
    </w:p>
    <w:p w:rsidR="004E6D59" w:rsidRPr="006D18A6" w:rsidRDefault="00871908" w:rsidP="006D18A6">
      <w:pPr>
        <w:tabs>
          <w:tab w:val="left" w:pos="284"/>
        </w:tabs>
        <w:spacing w:after="120" w:line="276" w:lineRule="auto"/>
        <w:ind w:left="0" w:firstLine="0"/>
        <w:jc w:val="both"/>
        <w:rPr>
          <w:sz w:val="22"/>
          <w:szCs w:val="22"/>
          <w:highlight w:val="yellow"/>
        </w:rPr>
      </w:pPr>
      <w:r w:rsidRPr="006D18A6">
        <w:rPr>
          <w:sz w:val="22"/>
          <w:szCs w:val="22"/>
        </w:rPr>
        <w:t>kontaktní údaje:</w:t>
      </w:r>
      <w:r w:rsidR="006D18A6" w:rsidRPr="006D18A6">
        <w:rPr>
          <w:sz w:val="22"/>
          <w:szCs w:val="22"/>
        </w:rPr>
        <w:t xml:space="preserve"> </w:t>
      </w:r>
      <w:r w:rsidR="00A25C4A">
        <w:rPr>
          <w:sz w:val="22"/>
          <w:szCs w:val="22"/>
        </w:rPr>
        <w:t>xxxxxxxxxxxxxx, tel.: xxxxxxxxxxxxxxxx</w:t>
      </w:r>
      <w:r w:rsidR="004E6D59" w:rsidRPr="006D18A6">
        <w:rPr>
          <w:sz w:val="22"/>
          <w:szCs w:val="22"/>
        </w:rPr>
        <w:t xml:space="preserve">, e-mail: </w:t>
      </w:r>
      <w:r w:rsidR="00A25C4A">
        <w:rPr>
          <w:rStyle w:val="Hypertextovodkaz"/>
          <w:sz w:val="22"/>
          <w:szCs w:val="22"/>
        </w:rPr>
        <w:t>xxxxxxxxxxxxxxxx</w:t>
      </w:r>
    </w:p>
    <w:p w:rsidR="00CD1017" w:rsidRDefault="00CD1017" w:rsidP="00871908">
      <w:pPr>
        <w:tabs>
          <w:tab w:val="left" w:pos="1985"/>
        </w:tabs>
        <w:spacing w:line="276" w:lineRule="auto"/>
        <w:ind w:left="0" w:firstLine="0"/>
        <w:jc w:val="both"/>
        <w:rPr>
          <w:b/>
          <w:bCs/>
          <w:sz w:val="22"/>
          <w:szCs w:val="22"/>
        </w:rPr>
      </w:pPr>
      <w:r w:rsidRPr="00D62CDA">
        <w:rPr>
          <w:sz w:val="22"/>
          <w:szCs w:val="22"/>
        </w:rPr>
        <w:t>(dále jen „</w:t>
      </w:r>
      <w:r w:rsidRPr="00D62CDA">
        <w:rPr>
          <w:b/>
          <w:bCs/>
          <w:sz w:val="22"/>
          <w:szCs w:val="22"/>
        </w:rPr>
        <w:t>zhotovitel“)</w:t>
      </w:r>
    </w:p>
    <w:p w:rsidR="000F497D" w:rsidRPr="000F497D" w:rsidRDefault="000F497D" w:rsidP="00102741">
      <w:pPr>
        <w:spacing w:line="276" w:lineRule="auto"/>
        <w:ind w:left="0" w:firstLine="0"/>
        <w:rPr>
          <w:color w:val="000000"/>
          <w:sz w:val="22"/>
          <w:szCs w:val="22"/>
        </w:rPr>
      </w:pPr>
    </w:p>
    <w:p w:rsidR="000F497D" w:rsidRPr="000F497D" w:rsidRDefault="000F497D" w:rsidP="00102741">
      <w:pPr>
        <w:pStyle w:val="Default"/>
        <w:spacing w:line="276" w:lineRule="auto"/>
        <w:jc w:val="both"/>
        <w:rPr>
          <w:sz w:val="22"/>
          <w:szCs w:val="22"/>
        </w:rPr>
      </w:pPr>
      <w:r w:rsidRPr="000F497D">
        <w:rPr>
          <w:sz w:val="22"/>
          <w:szCs w:val="22"/>
        </w:rPr>
        <w:t>(</w:t>
      </w:r>
      <w:r>
        <w:rPr>
          <w:sz w:val="22"/>
          <w:szCs w:val="22"/>
        </w:rPr>
        <w:t>Objednatel</w:t>
      </w:r>
      <w:r w:rsidRPr="000F497D">
        <w:rPr>
          <w:sz w:val="22"/>
          <w:szCs w:val="22"/>
        </w:rPr>
        <w:t xml:space="preserve"> a </w:t>
      </w:r>
      <w:r>
        <w:rPr>
          <w:sz w:val="22"/>
          <w:szCs w:val="22"/>
        </w:rPr>
        <w:t>Zhotovitel</w:t>
      </w:r>
      <w:r w:rsidRPr="000F497D">
        <w:rPr>
          <w:sz w:val="22"/>
          <w:szCs w:val="22"/>
        </w:rPr>
        <w:t xml:space="preserve"> dále též jednotlivě jen jako „</w:t>
      </w:r>
      <w:r w:rsidRPr="000F497D">
        <w:rPr>
          <w:b/>
          <w:sz w:val="22"/>
          <w:szCs w:val="22"/>
        </w:rPr>
        <w:t>Smluvní strana</w:t>
      </w:r>
      <w:r w:rsidRPr="000F497D">
        <w:rPr>
          <w:sz w:val="22"/>
          <w:szCs w:val="22"/>
        </w:rPr>
        <w:t>“ nebo společně jako „</w:t>
      </w:r>
      <w:r w:rsidRPr="000F497D">
        <w:rPr>
          <w:b/>
          <w:sz w:val="22"/>
          <w:szCs w:val="22"/>
        </w:rPr>
        <w:t>Smluvní strany</w:t>
      </w:r>
      <w:r w:rsidRPr="000F497D">
        <w:rPr>
          <w:sz w:val="22"/>
          <w:szCs w:val="22"/>
        </w:rPr>
        <w:t>“)</w:t>
      </w:r>
    </w:p>
    <w:p w:rsidR="000F497D" w:rsidRPr="000F497D" w:rsidRDefault="000F497D" w:rsidP="00871908">
      <w:pPr>
        <w:spacing w:before="240" w:line="276" w:lineRule="auto"/>
        <w:jc w:val="center"/>
        <w:rPr>
          <w:color w:val="000000"/>
          <w:sz w:val="22"/>
          <w:szCs w:val="22"/>
        </w:rPr>
      </w:pPr>
      <w:r w:rsidRPr="000F497D">
        <w:rPr>
          <w:color w:val="000000"/>
          <w:sz w:val="22"/>
          <w:szCs w:val="22"/>
        </w:rPr>
        <w:t xml:space="preserve">jako smluvní strany uzavřely podle </w:t>
      </w:r>
      <w:r w:rsidRPr="006D1683">
        <w:rPr>
          <w:sz w:val="22"/>
          <w:szCs w:val="22"/>
        </w:rPr>
        <w:t xml:space="preserve">§ 2586 a násl. </w:t>
      </w:r>
      <w:r w:rsidRPr="000F497D">
        <w:rPr>
          <w:color w:val="000000"/>
          <w:sz w:val="22"/>
          <w:szCs w:val="22"/>
        </w:rPr>
        <w:t>zákona č. 89/2012 Sb., občanský zákoník, ve znění pozdějších předpisů (dále jen „</w:t>
      </w:r>
      <w:r w:rsidRPr="000F497D">
        <w:rPr>
          <w:b/>
          <w:i/>
          <w:color w:val="000000"/>
          <w:sz w:val="22"/>
          <w:szCs w:val="22"/>
        </w:rPr>
        <w:t>OZ</w:t>
      </w:r>
      <w:r w:rsidRPr="000F497D">
        <w:rPr>
          <w:color w:val="000000"/>
          <w:sz w:val="22"/>
          <w:szCs w:val="22"/>
        </w:rPr>
        <w:t>“), níže uvedeného dne, měsíce a roku tuto</w:t>
      </w:r>
    </w:p>
    <w:p w:rsidR="000F497D" w:rsidRPr="000F497D" w:rsidRDefault="000F497D" w:rsidP="00871908">
      <w:pPr>
        <w:pStyle w:val="Normln0"/>
        <w:spacing w:line="276" w:lineRule="auto"/>
        <w:jc w:val="center"/>
        <w:rPr>
          <w:rFonts w:ascii="Calibri" w:hAnsi="Calibri" w:cs="Calibri"/>
          <w:color w:val="000000"/>
          <w:szCs w:val="22"/>
        </w:rPr>
      </w:pPr>
    </w:p>
    <w:p w:rsidR="00AD2789" w:rsidRDefault="000F497D" w:rsidP="00871908">
      <w:pPr>
        <w:pStyle w:val="Nzev"/>
        <w:numPr>
          <w:ilvl w:val="0"/>
          <w:numId w:val="0"/>
        </w:numPr>
        <w:tabs>
          <w:tab w:val="left" w:pos="1341"/>
        </w:tabs>
        <w:spacing w:line="276" w:lineRule="auto"/>
        <w:rPr>
          <w:b/>
          <w:bCs/>
          <w:sz w:val="24"/>
          <w:szCs w:val="24"/>
          <w:u w:val="none"/>
          <w:lang w:val="cs-CZ"/>
        </w:rPr>
      </w:pPr>
      <w:r w:rsidRPr="00F7639D">
        <w:rPr>
          <w:b/>
          <w:bCs/>
          <w:sz w:val="24"/>
          <w:szCs w:val="24"/>
          <w:u w:val="none"/>
          <w:lang w:val="cs-CZ"/>
        </w:rPr>
        <w:t>smlouvu o dílo</w:t>
      </w:r>
    </w:p>
    <w:p w:rsidR="000F497D" w:rsidRPr="000F497D" w:rsidRDefault="000F497D" w:rsidP="00871908">
      <w:pPr>
        <w:pStyle w:val="Nzev"/>
        <w:numPr>
          <w:ilvl w:val="0"/>
          <w:numId w:val="0"/>
        </w:numPr>
        <w:tabs>
          <w:tab w:val="left" w:pos="1341"/>
        </w:tabs>
        <w:spacing w:line="276" w:lineRule="auto"/>
        <w:rPr>
          <w:bCs/>
          <w:sz w:val="22"/>
          <w:szCs w:val="22"/>
          <w:u w:val="none"/>
          <w:lang w:val="cs-CZ"/>
        </w:rPr>
      </w:pPr>
      <w:r w:rsidRPr="000F497D">
        <w:rPr>
          <w:bCs/>
          <w:sz w:val="22"/>
          <w:szCs w:val="22"/>
          <w:u w:val="none"/>
          <w:lang w:val="cs-CZ"/>
        </w:rPr>
        <w:t>(dále jen „Smlouva“)</w:t>
      </w:r>
    </w:p>
    <w:p w:rsidR="00320EDC" w:rsidRPr="006D1683" w:rsidRDefault="00320EDC" w:rsidP="00871908">
      <w:pPr>
        <w:pStyle w:val="Nzev"/>
        <w:numPr>
          <w:ilvl w:val="0"/>
          <w:numId w:val="0"/>
        </w:numPr>
        <w:tabs>
          <w:tab w:val="left" w:pos="1341"/>
        </w:tabs>
        <w:spacing w:line="276" w:lineRule="auto"/>
        <w:rPr>
          <w:b/>
          <w:bCs/>
          <w:sz w:val="22"/>
          <w:szCs w:val="22"/>
          <w:u w:val="none"/>
          <w:lang w:val="cs-CZ"/>
        </w:rPr>
      </w:pPr>
    </w:p>
    <w:p w:rsidR="00A07DD1" w:rsidRDefault="00A07DD1" w:rsidP="00A07DD1">
      <w:pPr>
        <w:spacing w:line="276" w:lineRule="auto"/>
        <w:jc w:val="center"/>
        <w:rPr>
          <w:rFonts w:asciiTheme="minorHAnsi" w:hAnsiTheme="minorHAnsi"/>
          <w:b/>
          <w:color w:val="000000" w:themeColor="text1"/>
          <w:sz w:val="22"/>
          <w:szCs w:val="22"/>
        </w:rPr>
      </w:pPr>
      <w:r>
        <w:rPr>
          <w:rFonts w:asciiTheme="minorHAnsi" w:hAnsiTheme="minorHAnsi"/>
          <w:b/>
          <w:color w:val="000000" w:themeColor="text1"/>
          <w:sz w:val="22"/>
          <w:szCs w:val="22"/>
        </w:rPr>
        <w:t>I.</w:t>
      </w:r>
    </w:p>
    <w:p w:rsidR="00A07DD1" w:rsidRDefault="00A07DD1" w:rsidP="00A07DD1">
      <w:pPr>
        <w:spacing w:line="276" w:lineRule="auto"/>
        <w:jc w:val="center"/>
        <w:rPr>
          <w:rFonts w:asciiTheme="minorHAnsi" w:hAnsiTheme="minorHAnsi"/>
          <w:b/>
          <w:color w:val="000000" w:themeColor="text1"/>
          <w:sz w:val="22"/>
          <w:szCs w:val="22"/>
        </w:rPr>
      </w:pPr>
      <w:r>
        <w:rPr>
          <w:rFonts w:asciiTheme="minorHAnsi" w:hAnsiTheme="minorHAnsi"/>
          <w:b/>
          <w:color w:val="000000" w:themeColor="text1"/>
          <w:sz w:val="22"/>
          <w:szCs w:val="22"/>
        </w:rPr>
        <w:t>Preambule</w:t>
      </w:r>
    </w:p>
    <w:p w:rsidR="000779DF" w:rsidRDefault="000779DF" w:rsidP="000779DF">
      <w:pPr>
        <w:pStyle w:val="Nzev"/>
        <w:numPr>
          <w:ilvl w:val="0"/>
          <w:numId w:val="0"/>
        </w:numPr>
        <w:spacing w:line="276" w:lineRule="auto"/>
        <w:jc w:val="both"/>
        <w:rPr>
          <w:sz w:val="22"/>
          <w:szCs w:val="22"/>
          <w:u w:val="none"/>
          <w:lang w:val="cs-CZ"/>
        </w:rPr>
      </w:pPr>
      <w:r w:rsidRPr="00814EFA">
        <w:rPr>
          <w:sz w:val="22"/>
          <w:szCs w:val="22"/>
          <w:u w:val="none"/>
          <w:lang w:val="cs-CZ"/>
        </w:rPr>
        <w:t xml:space="preserve">Tato smlouva je uzavřena na základě výsledku veřejné zakázky malého rozsahu zadávané Objednatelem jako zadavatelem mimo režim zákona č. 134/2016 Sb., o zadávání veřejných zakázek, v platném a účinném znění (dále jen „ZZVZ“), s názvem: </w:t>
      </w:r>
      <w:r w:rsidRPr="00814EFA">
        <w:rPr>
          <w:b/>
          <w:sz w:val="22"/>
          <w:szCs w:val="22"/>
          <w:u w:val="none"/>
          <w:lang w:val="cs-CZ"/>
        </w:rPr>
        <w:t>„</w:t>
      </w:r>
      <w:r w:rsidRPr="000779DF">
        <w:rPr>
          <w:rFonts w:eastAsia="Times New Roman" w:cstheme="minorHAnsi"/>
          <w:b/>
          <w:color w:val="000000"/>
          <w:sz w:val="22"/>
          <w:szCs w:val="22"/>
          <w:u w:val="none"/>
        </w:rPr>
        <w:t>SH Buchlov – zajištění provozu a údržby vodárenských zařízení a vodovodů 2026</w:t>
      </w:r>
      <w:r w:rsidR="007710DB">
        <w:rPr>
          <w:rFonts w:eastAsia="Times New Roman" w:cstheme="minorHAnsi"/>
          <w:b/>
          <w:color w:val="000000"/>
          <w:sz w:val="22"/>
          <w:szCs w:val="22"/>
          <w:u w:val="none"/>
          <w:lang w:val="cs-CZ"/>
        </w:rPr>
        <w:t xml:space="preserve"> </w:t>
      </w:r>
      <w:r w:rsidRPr="000779DF">
        <w:rPr>
          <w:rFonts w:eastAsia="Times New Roman" w:cstheme="minorHAnsi"/>
          <w:b/>
          <w:color w:val="000000"/>
          <w:sz w:val="22"/>
          <w:szCs w:val="22"/>
          <w:u w:val="none"/>
        </w:rPr>
        <w:t>- 2028</w:t>
      </w:r>
      <w:r w:rsidRPr="00BA35BE">
        <w:rPr>
          <w:rFonts w:eastAsia="Times New Roman" w:cstheme="minorHAnsi"/>
          <w:b/>
          <w:color w:val="000000"/>
          <w:sz w:val="22"/>
          <w:szCs w:val="22"/>
          <w:u w:val="none"/>
        </w:rPr>
        <w:t>“</w:t>
      </w:r>
      <w:r w:rsidRPr="00814EFA">
        <w:rPr>
          <w:sz w:val="22"/>
          <w:szCs w:val="22"/>
          <w:u w:val="none"/>
          <w:lang w:val="cs-CZ"/>
        </w:rPr>
        <w:t xml:space="preserve">, evidované prostřednictvím Národního elektronického nástroje pod číslem </w:t>
      </w:r>
      <w:r w:rsidRPr="000779DF">
        <w:rPr>
          <w:sz w:val="22"/>
          <w:szCs w:val="22"/>
          <w:u w:val="none"/>
          <w:lang w:val="cs-CZ"/>
        </w:rPr>
        <w:t>N006/25/V00041461</w:t>
      </w:r>
      <w:r w:rsidRPr="00814EFA">
        <w:rPr>
          <w:sz w:val="22"/>
          <w:szCs w:val="22"/>
          <w:u w:val="none"/>
          <w:lang w:val="cs-CZ"/>
        </w:rPr>
        <w:t xml:space="preserve"> (dále jen „veřejná zakázka“).</w:t>
      </w:r>
    </w:p>
    <w:p w:rsidR="000779DF" w:rsidRPr="005514BB" w:rsidRDefault="000779DF" w:rsidP="000779DF">
      <w:pPr>
        <w:pStyle w:val="Nzev"/>
        <w:numPr>
          <w:ilvl w:val="0"/>
          <w:numId w:val="0"/>
        </w:numPr>
        <w:spacing w:line="276" w:lineRule="auto"/>
        <w:jc w:val="both"/>
        <w:rPr>
          <w:sz w:val="22"/>
          <w:szCs w:val="22"/>
          <w:u w:val="none"/>
          <w:lang w:val="cs-CZ"/>
        </w:rPr>
      </w:pPr>
    </w:p>
    <w:p w:rsidR="000B4553" w:rsidRDefault="000B4553" w:rsidP="00B17656">
      <w:pPr>
        <w:spacing w:line="276" w:lineRule="auto"/>
        <w:jc w:val="center"/>
        <w:rPr>
          <w:rFonts w:asciiTheme="minorHAnsi" w:hAnsiTheme="minorHAnsi"/>
          <w:b/>
          <w:color w:val="000000" w:themeColor="text1"/>
          <w:sz w:val="22"/>
          <w:szCs w:val="22"/>
        </w:rPr>
      </w:pPr>
    </w:p>
    <w:p w:rsidR="00B17656" w:rsidRDefault="00B17656" w:rsidP="00B17656">
      <w:pPr>
        <w:spacing w:line="276" w:lineRule="auto"/>
        <w:jc w:val="center"/>
        <w:rPr>
          <w:rFonts w:asciiTheme="minorHAnsi" w:hAnsiTheme="minorHAnsi"/>
          <w:b/>
          <w:color w:val="000000" w:themeColor="text1"/>
          <w:sz w:val="22"/>
          <w:szCs w:val="22"/>
        </w:rPr>
      </w:pPr>
      <w:r>
        <w:rPr>
          <w:rFonts w:asciiTheme="minorHAnsi" w:hAnsiTheme="minorHAnsi"/>
          <w:b/>
          <w:color w:val="000000" w:themeColor="text1"/>
          <w:sz w:val="22"/>
          <w:szCs w:val="22"/>
        </w:rPr>
        <w:t>II.</w:t>
      </w:r>
    </w:p>
    <w:p w:rsidR="00B17656" w:rsidRDefault="00B17656" w:rsidP="00B17656">
      <w:pPr>
        <w:spacing w:after="120" w:line="276" w:lineRule="auto"/>
        <w:jc w:val="center"/>
        <w:rPr>
          <w:rFonts w:asciiTheme="minorHAnsi" w:hAnsiTheme="minorHAnsi"/>
          <w:b/>
          <w:color w:val="000000" w:themeColor="text1"/>
          <w:sz w:val="22"/>
          <w:szCs w:val="22"/>
        </w:rPr>
      </w:pPr>
      <w:r>
        <w:rPr>
          <w:rFonts w:asciiTheme="minorHAnsi" w:hAnsiTheme="minorHAnsi"/>
          <w:b/>
          <w:color w:val="000000" w:themeColor="text1"/>
          <w:sz w:val="22"/>
          <w:szCs w:val="22"/>
        </w:rPr>
        <w:t xml:space="preserve">Předmět Smlouvy </w:t>
      </w:r>
    </w:p>
    <w:p w:rsidR="00B17656" w:rsidRPr="00170436" w:rsidRDefault="00B17656" w:rsidP="00C475AC">
      <w:pPr>
        <w:spacing w:line="276" w:lineRule="auto"/>
        <w:ind w:left="0" w:firstLine="0"/>
        <w:jc w:val="both"/>
        <w:rPr>
          <w:sz w:val="22"/>
          <w:szCs w:val="22"/>
          <w:lang w:eastAsia="x-none"/>
        </w:rPr>
      </w:pPr>
      <w:r w:rsidRPr="00170436">
        <w:rPr>
          <w:sz w:val="22"/>
          <w:szCs w:val="22"/>
          <w:lang w:eastAsia="x-none"/>
        </w:rPr>
        <w:t>Předmětem této Smlouvy je závazek zhotovitele provádět v</w:t>
      </w:r>
      <w:r w:rsidR="00C475AC">
        <w:rPr>
          <w:sz w:val="22"/>
          <w:szCs w:val="22"/>
          <w:lang w:eastAsia="x-none"/>
        </w:rPr>
        <w:t xml:space="preserve"> </w:t>
      </w:r>
      <w:r w:rsidRPr="00170436">
        <w:rPr>
          <w:sz w:val="22"/>
          <w:szCs w:val="22"/>
          <w:lang w:eastAsia="x-none"/>
        </w:rPr>
        <w:t xml:space="preserve">rozsahu a za podmínek sjednaných </w:t>
      </w:r>
      <w:r w:rsidR="00C475AC">
        <w:rPr>
          <w:sz w:val="22"/>
          <w:szCs w:val="22"/>
          <w:lang w:eastAsia="x-none"/>
        </w:rPr>
        <w:t>v </w:t>
      </w:r>
      <w:r w:rsidRPr="00170436">
        <w:rPr>
          <w:sz w:val="22"/>
          <w:szCs w:val="22"/>
          <w:lang w:eastAsia="x-none"/>
        </w:rPr>
        <w:t>této</w:t>
      </w:r>
      <w:r w:rsidR="00C475AC">
        <w:rPr>
          <w:sz w:val="22"/>
          <w:szCs w:val="22"/>
          <w:lang w:eastAsia="x-none"/>
        </w:rPr>
        <w:t xml:space="preserve"> </w:t>
      </w:r>
      <w:r w:rsidRPr="00170436">
        <w:rPr>
          <w:sz w:val="22"/>
          <w:szCs w:val="22"/>
          <w:lang w:eastAsia="x-none"/>
        </w:rPr>
        <w:t>Smlouvě dílo specifikované v článku III. této Smlouvy. Objednatel se zavazuje, že za dílo provedené v</w:t>
      </w:r>
      <w:r w:rsidR="00170436">
        <w:rPr>
          <w:sz w:val="22"/>
          <w:szCs w:val="22"/>
          <w:lang w:eastAsia="x-none"/>
        </w:rPr>
        <w:t xml:space="preserve"> </w:t>
      </w:r>
      <w:r w:rsidRPr="00170436">
        <w:rPr>
          <w:sz w:val="22"/>
          <w:szCs w:val="22"/>
          <w:lang w:eastAsia="x-none"/>
        </w:rPr>
        <w:t>souladu s</w:t>
      </w:r>
      <w:r w:rsidR="00C475AC">
        <w:rPr>
          <w:sz w:val="22"/>
          <w:szCs w:val="22"/>
          <w:lang w:eastAsia="x-none"/>
        </w:rPr>
        <w:t xml:space="preserve"> </w:t>
      </w:r>
      <w:r w:rsidRPr="00170436">
        <w:rPr>
          <w:sz w:val="22"/>
          <w:szCs w:val="22"/>
          <w:lang w:eastAsia="x-none"/>
        </w:rPr>
        <w:t>touto Smlouvou uhradí cenu díla sjednanou v</w:t>
      </w:r>
      <w:r w:rsidR="00C475AC">
        <w:rPr>
          <w:sz w:val="22"/>
          <w:szCs w:val="22"/>
          <w:lang w:eastAsia="x-none"/>
        </w:rPr>
        <w:t xml:space="preserve"> </w:t>
      </w:r>
      <w:r w:rsidRPr="00170436">
        <w:rPr>
          <w:sz w:val="22"/>
          <w:szCs w:val="22"/>
          <w:lang w:eastAsia="x-none"/>
        </w:rPr>
        <w:t>ustanovení článku V. této Smlouvy.</w:t>
      </w:r>
    </w:p>
    <w:p w:rsidR="00B17656" w:rsidRDefault="00B17656" w:rsidP="00C475AC">
      <w:pPr>
        <w:pStyle w:val="Nzev"/>
        <w:numPr>
          <w:ilvl w:val="0"/>
          <w:numId w:val="0"/>
        </w:numPr>
        <w:spacing w:line="276" w:lineRule="auto"/>
        <w:jc w:val="left"/>
        <w:rPr>
          <w:rFonts w:asciiTheme="minorHAnsi" w:hAnsiTheme="minorHAnsi"/>
          <w:b/>
          <w:sz w:val="22"/>
          <w:szCs w:val="22"/>
          <w:u w:val="none"/>
        </w:rPr>
      </w:pPr>
    </w:p>
    <w:p w:rsidR="00B17656" w:rsidRDefault="00B17656" w:rsidP="00B17656">
      <w:pPr>
        <w:pStyle w:val="Nzev"/>
        <w:numPr>
          <w:ilvl w:val="0"/>
          <w:numId w:val="0"/>
        </w:numPr>
        <w:spacing w:line="276" w:lineRule="auto"/>
        <w:rPr>
          <w:rFonts w:asciiTheme="minorHAnsi" w:hAnsiTheme="minorHAnsi"/>
          <w:b/>
          <w:sz w:val="22"/>
          <w:szCs w:val="22"/>
          <w:u w:val="none"/>
        </w:rPr>
      </w:pPr>
      <w:r>
        <w:rPr>
          <w:rFonts w:asciiTheme="minorHAnsi" w:hAnsiTheme="minorHAnsi"/>
          <w:b/>
          <w:sz w:val="22"/>
          <w:szCs w:val="22"/>
          <w:u w:val="none"/>
        </w:rPr>
        <w:t>III.</w:t>
      </w:r>
    </w:p>
    <w:p w:rsidR="00B17656" w:rsidRDefault="00B17656" w:rsidP="00B17656">
      <w:pPr>
        <w:pStyle w:val="Nzev"/>
        <w:numPr>
          <w:ilvl w:val="0"/>
          <w:numId w:val="0"/>
        </w:numPr>
        <w:spacing w:after="120" w:line="276" w:lineRule="auto"/>
        <w:rPr>
          <w:rFonts w:asciiTheme="minorHAnsi" w:hAnsiTheme="minorHAnsi"/>
          <w:b/>
          <w:sz w:val="22"/>
          <w:szCs w:val="22"/>
          <w:u w:val="none"/>
        </w:rPr>
      </w:pPr>
      <w:r>
        <w:rPr>
          <w:rFonts w:asciiTheme="minorHAnsi" w:hAnsiTheme="minorHAnsi"/>
          <w:b/>
          <w:sz w:val="22"/>
          <w:szCs w:val="22"/>
          <w:u w:val="none"/>
        </w:rPr>
        <w:t>Předmět díla</w:t>
      </w:r>
    </w:p>
    <w:p w:rsidR="00B17656" w:rsidRDefault="00B17656" w:rsidP="00B17656">
      <w:pPr>
        <w:numPr>
          <w:ilvl w:val="1"/>
          <w:numId w:val="16"/>
        </w:numPr>
        <w:spacing w:after="120" w:line="276" w:lineRule="auto"/>
        <w:jc w:val="both"/>
        <w:rPr>
          <w:rFonts w:asciiTheme="minorHAnsi" w:hAnsiTheme="minorHAnsi"/>
          <w:sz w:val="22"/>
          <w:szCs w:val="22"/>
        </w:rPr>
      </w:pPr>
      <w:r>
        <w:rPr>
          <w:rFonts w:asciiTheme="minorHAnsi" w:hAnsiTheme="minorHAnsi"/>
          <w:sz w:val="22"/>
          <w:szCs w:val="22"/>
        </w:rPr>
        <w:t xml:space="preserve">Zhotovitel se zavazuje provádět svým jménem, na své náklady a na své nebezpečí pro objednatele dílo: </w:t>
      </w:r>
      <w:r>
        <w:rPr>
          <w:rFonts w:asciiTheme="minorHAnsi" w:hAnsiTheme="minorHAnsi"/>
          <w:b/>
          <w:sz w:val="22"/>
          <w:szCs w:val="22"/>
        </w:rPr>
        <w:t>SH Buchlov – zajištění provozu a údržby vodárenských zařízení a vodovodů</w:t>
      </w:r>
      <w:r>
        <w:rPr>
          <w:rFonts w:asciiTheme="minorHAnsi" w:hAnsiTheme="minorHAnsi"/>
          <w:sz w:val="22"/>
          <w:szCs w:val="22"/>
        </w:rPr>
        <w:t>, spočívající v zajištění provozu a provozní údržby vodárenských zařízení (4 ks vrtů, vodojemu o objemu 30 m</w:t>
      </w:r>
      <w:r>
        <w:rPr>
          <w:rFonts w:asciiTheme="minorHAnsi" w:hAnsiTheme="minorHAnsi"/>
          <w:sz w:val="22"/>
          <w:szCs w:val="22"/>
          <w:vertAlign w:val="superscript"/>
        </w:rPr>
        <w:t>3</w:t>
      </w:r>
      <w:r>
        <w:rPr>
          <w:rFonts w:asciiTheme="minorHAnsi" w:hAnsiTheme="minorHAnsi"/>
          <w:sz w:val="22"/>
          <w:szCs w:val="22"/>
        </w:rPr>
        <w:t xml:space="preserve"> a úpravny vody) a venkovní vodovodní sítě, vše ve vlastnictví státu s příslušností k hospodaření pro NPÚ, jako zdroje pitné a požární vody pro SH Buchlov a specifikované v následujících odstavcích tohoto článku. </w:t>
      </w:r>
    </w:p>
    <w:p w:rsidR="00B17656" w:rsidRDefault="00B17656" w:rsidP="00B17656">
      <w:pPr>
        <w:numPr>
          <w:ilvl w:val="1"/>
          <w:numId w:val="16"/>
        </w:numPr>
        <w:spacing w:after="120" w:line="276" w:lineRule="auto"/>
        <w:jc w:val="both"/>
        <w:rPr>
          <w:rFonts w:asciiTheme="minorHAnsi" w:hAnsiTheme="minorHAnsi"/>
          <w:sz w:val="22"/>
          <w:szCs w:val="22"/>
        </w:rPr>
      </w:pPr>
      <w:r>
        <w:rPr>
          <w:rFonts w:asciiTheme="minorHAnsi" w:eastAsiaTheme="minorHAnsi" w:hAnsiTheme="minorHAnsi" w:cs="Tahoma"/>
          <w:sz w:val="22"/>
          <w:szCs w:val="22"/>
          <w:lang w:eastAsia="en-US"/>
        </w:rPr>
        <w:t>Dílo zahrnuje tyto činnosti</w:t>
      </w:r>
    </w:p>
    <w:p w:rsidR="00B17656" w:rsidRDefault="00B17656" w:rsidP="00B17656">
      <w:pPr>
        <w:autoSpaceDE w:val="0"/>
        <w:autoSpaceDN w:val="0"/>
        <w:adjustRightInd w:val="0"/>
        <w:spacing w:after="120" w:line="276" w:lineRule="auto"/>
        <w:ind w:left="1134"/>
        <w:jc w:val="both"/>
        <w:rPr>
          <w:rFonts w:asciiTheme="minorHAnsi" w:eastAsiaTheme="minorHAnsi" w:hAnsiTheme="minorHAnsi" w:cs="Tahoma"/>
          <w:sz w:val="22"/>
          <w:szCs w:val="22"/>
          <w:lang w:eastAsia="en-US"/>
        </w:rPr>
      </w:pPr>
      <w:r>
        <w:rPr>
          <w:rFonts w:asciiTheme="minorHAnsi" w:eastAsiaTheme="minorHAnsi" w:hAnsiTheme="minorHAnsi" w:cs="Tahoma"/>
          <w:sz w:val="22"/>
          <w:szCs w:val="22"/>
          <w:lang w:eastAsia="en-US"/>
        </w:rPr>
        <w:t>3.2.1</w:t>
      </w:r>
      <w:r>
        <w:rPr>
          <w:rFonts w:asciiTheme="minorHAnsi" w:eastAsiaTheme="minorHAnsi" w:hAnsiTheme="minorHAnsi" w:cs="Tahoma"/>
          <w:sz w:val="22"/>
          <w:szCs w:val="22"/>
          <w:lang w:eastAsia="en-US"/>
        </w:rPr>
        <w:tab/>
      </w:r>
      <w:r>
        <w:rPr>
          <w:rFonts w:asciiTheme="minorHAnsi" w:eastAsiaTheme="minorHAnsi" w:hAnsiTheme="minorHAnsi" w:cs="Tahoma"/>
          <w:b/>
          <w:sz w:val="22"/>
          <w:szCs w:val="22"/>
          <w:u w:val="single"/>
          <w:lang w:eastAsia="en-US"/>
        </w:rPr>
        <w:t>Údržba 1x za 14 dní</w:t>
      </w:r>
      <w:r>
        <w:rPr>
          <w:rFonts w:asciiTheme="minorHAnsi" w:eastAsiaTheme="minorHAnsi" w:hAnsiTheme="minorHAnsi" w:cs="Tahoma"/>
          <w:b/>
          <w:sz w:val="22"/>
          <w:szCs w:val="22"/>
          <w:lang w:eastAsia="en-US"/>
        </w:rPr>
        <w:t>:</w:t>
      </w:r>
      <w:r>
        <w:rPr>
          <w:rFonts w:asciiTheme="minorHAnsi" w:eastAsiaTheme="minorHAnsi" w:hAnsiTheme="minorHAnsi" w:cs="Tahoma"/>
          <w:sz w:val="22"/>
          <w:szCs w:val="22"/>
          <w:lang w:eastAsia="en-US"/>
        </w:rPr>
        <w:t xml:space="preserve"> zhotovitel provede kontrolu funkčnosti čerpadlové technologie, kontrolu tlaků před jednotlivými úpravárenskými stupni, vizuální kontrolu funkčnosti jednotlivých úpraven. Kontrolu upravené vody kapkovou soupravou na stanovení celkové tvrdosti, množství železa a kontrola zbytkového množství chlóru. Doplnění reagentů pro jednotlivé technologické stupně. Kontroly budou prováděny vždy v pondělí první a třetí týden kalendářního měsíce. Celkový počet kontrol za kalendářní rok: 24x.</w:t>
      </w:r>
    </w:p>
    <w:p w:rsidR="00B17656" w:rsidRDefault="00B17656" w:rsidP="00B17656">
      <w:pPr>
        <w:autoSpaceDE w:val="0"/>
        <w:autoSpaceDN w:val="0"/>
        <w:adjustRightInd w:val="0"/>
        <w:spacing w:after="120" w:line="276" w:lineRule="auto"/>
        <w:ind w:left="1134"/>
        <w:jc w:val="both"/>
        <w:rPr>
          <w:rFonts w:asciiTheme="minorHAnsi" w:eastAsiaTheme="minorHAnsi" w:hAnsiTheme="minorHAnsi" w:cs="Tahoma"/>
          <w:sz w:val="22"/>
          <w:szCs w:val="22"/>
          <w:lang w:eastAsia="en-US"/>
        </w:rPr>
      </w:pPr>
      <w:r>
        <w:rPr>
          <w:rFonts w:asciiTheme="minorHAnsi" w:eastAsiaTheme="minorHAnsi" w:hAnsiTheme="minorHAnsi" w:cs="Tahoma"/>
          <w:sz w:val="22"/>
          <w:szCs w:val="22"/>
          <w:lang w:eastAsia="en-US"/>
        </w:rPr>
        <w:t>3.2.2</w:t>
      </w:r>
      <w:r>
        <w:rPr>
          <w:rFonts w:asciiTheme="minorHAnsi" w:eastAsiaTheme="minorHAnsi" w:hAnsiTheme="minorHAnsi" w:cs="Tahoma"/>
          <w:sz w:val="22"/>
          <w:szCs w:val="22"/>
          <w:lang w:eastAsia="en-US"/>
        </w:rPr>
        <w:tab/>
      </w:r>
      <w:r>
        <w:rPr>
          <w:rFonts w:asciiTheme="minorHAnsi" w:eastAsiaTheme="minorHAnsi" w:hAnsiTheme="minorHAnsi" w:cs="Tahoma"/>
          <w:b/>
          <w:sz w:val="22"/>
          <w:szCs w:val="22"/>
          <w:u w:val="single"/>
          <w:lang w:eastAsia="en-US"/>
        </w:rPr>
        <w:t>Čtvrtletní údržba</w:t>
      </w:r>
      <w:r>
        <w:rPr>
          <w:rFonts w:asciiTheme="minorHAnsi" w:eastAsiaTheme="minorHAnsi" w:hAnsiTheme="minorHAnsi" w:cs="Tahoma"/>
          <w:b/>
          <w:sz w:val="22"/>
          <w:szCs w:val="22"/>
          <w:lang w:eastAsia="en-US"/>
        </w:rPr>
        <w:t>:</w:t>
      </w:r>
      <w:r>
        <w:rPr>
          <w:rFonts w:asciiTheme="minorHAnsi" w:eastAsiaTheme="minorHAnsi" w:hAnsiTheme="minorHAnsi" w:cs="Tahoma"/>
          <w:sz w:val="22"/>
          <w:szCs w:val="22"/>
          <w:lang w:eastAsia="en-US"/>
        </w:rPr>
        <w:t xml:space="preserve"> Zhotovitel provede činnosti dle odst. 3.2.1. této smlouvy. Dále provede kontrolu funkčnosti řídících hlav jednotlivých úpraven (zkrácená ruční regenerace). Odběr vzorků na laboratorní kontrolu vybraných ukazatelů. Protokoly předá objednateli. Kontroly budou prováděny první kalendářní týden (Po, Út) měsíce ledna a měsíce července. Celkový počet kontrol za kalendářní rok: 2x.</w:t>
      </w:r>
    </w:p>
    <w:p w:rsidR="00B17656" w:rsidRDefault="00B17656" w:rsidP="00CE7CD9">
      <w:pPr>
        <w:autoSpaceDE w:val="0"/>
        <w:autoSpaceDN w:val="0"/>
        <w:adjustRightInd w:val="0"/>
        <w:spacing w:after="120" w:line="276" w:lineRule="auto"/>
        <w:ind w:left="1134"/>
        <w:jc w:val="both"/>
        <w:rPr>
          <w:rFonts w:asciiTheme="minorHAnsi" w:eastAsiaTheme="minorHAnsi" w:hAnsiTheme="minorHAnsi" w:cs="Tahoma"/>
          <w:sz w:val="22"/>
          <w:szCs w:val="22"/>
          <w:lang w:eastAsia="en-US"/>
        </w:rPr>
      </w:pPr>
      <w:r>
        <w:rPr>
          <w:rFonts w:asciiTheme="minorHAnsi" w:eastAsiaTheme="minorHAnsi" w:hAnsiTheme="minorHAnsi" w:cs="Tahoma"/>
          <w:sz w:val="22"/>
          <w:szCs w:val="22"/>
          <w:lang w:eastAsia="en-US"/>
        </w:rPr>
        <w:t xml:space="preserve">3.2.3 </w:t>
      </w:r>
      <w:r>
        <w:rPr>
          <w:rFonts w:asciiTheme="minorHAnsi" w:eastAsiaTheme="minorHAnsi" w:hAnsiTheme="minorHAnsi" w:cs="Tahoma"/>
          <w:sz w:val="22"/>
          <w:szCs w:val="22"/>
          <w:lang w:eastAsia="en-US"/>
        </w:rPr>
        <w:tab/>
      </w:r>
      <w:r>
        <w:rPr>
          <w:rFonts w:asciiTheme="minorHAnsi" w:eastAsiaTheme="minorHAnsi" w:hAnsiTheme="minorHAnsi" w:cs="Tahoma"/>
          <w:b/>
          <w:sz w:val="22"/>
          <w:szCs w:val="22"/>
          <w:u w:val="single"/>
          <w:lang w:eastAsia="en-US"/>
        </w:rPr>
        <w:t>Půlroční údržba</w:t>
      </w:r>
      <w:r>
        <w:rPr>
          <w:rFonts w:asciiTheme="minorHAnsi" w:eastAsiaTheme="minorHAnsi" w:hAnsiTheme="minorHAnsi" w:cs="Tahoma"/>
          <w:b/>
          <w:sz w:val="22"/>
          <w:szCs w:val="22"/>
          <w:lang w:eastAsia="en-US"/>
        </w:rPr>
        <w:t>:</w:t>
      </w:r>
      <w:r>
        <w:rPr>
          <w:rFonts w:asciiTheme="minorHAnsi" w:eastAsiaTheme="minorHAnsi" w:hAnsiTheme="minorHAnsi" w:cs="Tahoma"/>
          <w:sz w:val="22"/>
          <w:szCs w:val="22"/>
          <w:lang w:eastAsia="en-US"/>
        </w:rPr>
        <w:t xml:space="preserve"> Zhotovitel provede činnosti dle odst. 3.2.2 této smlouvy. Dále provede odběr vzorků vody na hydrochemické analýzy v rozsahu kráceného rozboru dle vyhlášky MZ ČR č. 252/2004 Sb., kterou se stanoví hygienické požadavky na pitnou a teplou vodu </w:t>
      </w:r>
      <w:r>
        <w:rPr>
          <w:rFonts w:asciiTheme="minorHAnsi" w:eastAsiaTheme="minorHAnsi" w:hAnsiTheme="minorHAnsi" w:cs="Tahoma"/>
          <w:sz w:val="22"/>
          <w:szCs w:val="22"/>
          <w:lang w:eastAsia="en-US"/>
        </w:rPr>
        <w:br/>
        <w:t>a četnost a rozsah kontroly pitné vody, ve znění pozdějších předpisů. Protokol předá objednateli a správci informačního systému Pitná Voda. Kontroly budou prováděny první kalendářní týden v měsíci březnu a říjnu. Vždy v lichém roce bude proveden říjnový odběr v rozsahu úplného rozboru dle citované vyhlášky č. 252/2004 Sb. Celkový počet kontrol za kalendářní rok: 2x.</w:t>
      </w:r>
    </w:p>
    <w:p w:rsidR="00B17656" w:rsidRDefault="00B17656" w:rsidP="005F568D">
      <w:pPr>
        <w:autoSpaceDE w:val="0"/>
        <w:autoSpaceDN w:val="0"/>
        <w:adjustRightInd w:val="0"/>
        <w:spacing w:after="120" w:line="276" w:lineRule="auto"/>
        <w:ind w:left="1134"/>
        <w:jc w:val="both"/>
        <w:rPr>
          <w:rFonts w:asciiTheme="minorHAnsi" w:eastAsiaTheme="minorHAnsi" w:hAnsiTheme="minorHAnsi" w:cs="Tahoma"/>
          <w:sz w:val="22"/>
          <w:szCs w:val="22"/>
          <w:lang w:eastAsia="en-US"/>
        </w:rPr>
      </w:pPr>
      <w:r>
        <w:rPr>
          <w:rFonts w:asciiTheme="minorHAnsi" w:eastAsiaTheme="minorHAnsi" w:hAnsiTheme="minorHAnsi" w:cs="Tahoma"/>
          <w:sz w:val="22"/>
          <w:szCs w:val="22"/>
          <w:lang w:eastAsia="en-US"/>
        </w:rPr>
        <w:t>3.2.4. Zhotovitel je povinen zajistit udržování vodovodu v provozuschopném stavu. V</w:t>
      </w:r>
      <w:r w:rsidR="005F568D">
        <w:rPr>
          <w:rFonts w:asciiTheme="minorHAnsi" w:eastAsiaTheme="minorHAnsi" w:hAnsiTheme="minorHAnsi" w:cs="Tahoma"/>
          <w:sz w:val="22"/>
          <w:szCs w:val="22"/>
          <w:lang w:eastAsia="en-US"/>
        </w:rPr>
        <w:t> </w:t>
      </w:r>
      <w:r>
        <w:rPr>
          <w:rFonts w:asciiTheme="minorHAnsi" w:eastAsiaTheme="minorHAnsi" w:hAnsiTheme="minorHAnsi" w:cs="Tahoma"/>
          <w:sz w:val="22"/>
          <w:szCs w:val="22"/>
          <w:lang w:eastAsia="en-US"/>
        </w:rPr>
        <w:t>případě</w:t>
      </w:r>
      <w:r w:rsidR="005F568D">
        <w:rPr>
          <w:rFonts w:asciiTheme="minorHAnsi" w:eastAsiaTheme="minorHAnsi" w:hAnsiTheme="minorHAnsi" w:cs="Tahoma"/>
          <w:sz w:val="22"/>
          <w:szCs w:val="22"/>
          <w:lang w:eastAsia="en-US"/>
        </w:rPr>
        <w:t xml:space="preserve"> </w:t>
      </w:r>
      <w:r>
        <w:rPr>
          <w:rFonts w:asciiTheme="minorHAnsi" w:eastAsiaTheme="minorHAnsi" w:hAnsiTheme="minorHAnsi" w:cs="Tahoma"/>
          <w:sz w:val="22"/>
          <w:szCs w:val="22"/>
          <w:lang w:eastAsia="en-US"/>
        </w:rPr>
        <w:t>poruchy uvede vodovod opět do provozu do 48 hodin v mimopracovní dny, v pracovní dny do 24 hodin od telefonického nahlášení poruchy zhotoviteli. Následně bude telefonické nahlášení potvrzeno mailem na adresu zhotovitele.</w:t>
      </w:r>
    </w:p>
    <w:p w:rsidR="000F602A" w:rsidRDefault="00B17656" w:rsidP="00B17656">
      <w:pPr>
        <w:autoSpaceDE w:val="0"/>
        <w:autoSpaceDN w:val="0"/>
        <w:adjustRightInd w:val="0"/>
        <w:spacing w:after="120" w:line="276" w:lineRule="auto"/>
        <w:ind w:left="1134"/>
        <w:jc w:val="both"/>
        <w:rPr>
          <w:rFonts w:asciiTheme="minorHAnsi" w:eastAsiaTheme="minorHAnsi" w:hAnsiTheme="minorHAnsi" w:cs="Tahoma"/>
          <w:spacing w:val="-4"/>
          <w:sz w:val="22"/>
          <w:szCs w:val="22"/>
          <w:lang w:eastAsia="en-US"/>
        </w:rPr>
      </w:pPr>
      <w:r>
        <w:rPr>
          <w:rFonts w:asciiTheme="minorHAnsi" w:eastAsiaTheme="minorHAnsi" w:hAnsiTheme="minorHAnsi" w:cs="Tahoma"/>
          <w:sz w:val="22"/>
          <w:szCs w:val="22"/>
          <w:lang w:eastAsia="en-US"/>
        </w:rPr>
        <w:t xml:space="preserve">3.2.5 </w:t>
      </w:r>
      <w:r>
        <w:rPr>
          <w:rFonts w:asciiTheme="minorHAnsi" w:eastAsiaTheme="minorHAnsi" w:hAnsiTheme="minorHAnsi" w:cs="Tahoma"/>
          <w:sz w:val="22"/>
          <w:szCs w:val="22"/>
          <w:lang w:eastAsia="en-US"/>
        </w:rPr>
        <w:tab/>
      </w:r>
      <w:r>
        <w:rPr>
          <w:rFonts w:asciiTheme="minorHAnsi" w:eastAsiaTheme="minorHAnsi" w:hAnsiTheme="minorHAnsi" w:cs="Tahoma"/>
          <w:spacing w:val="-4"/>
          <w:sz w:val="22"/>
          <w:szCs w:val="22"/>
          <w:lang w:eastAsia="en-US"/>
        </w:rPr>
        <w:t>Zhotovitel odpovídá za provoz úpravny vody a celého vodovodu, dávkování jednotlivých chemikálií, čistotu a tím i za kvalitu vody, která je dodávána do rozvodu vody. Tato činnost také zahrnuje čištění</w:t>
      </w:r>
    </w:p>
    <w:p w:rsidR="000F602A" w:rsidRDefault="000F602A" w:rsidP="00B17656">
      <w:pPr>
        <w:autoSpaceDE w:val="0"/>
        <w:autoSpaceDN w:val="0"/>
        <w:adjustRightInd w:val="0"/>
        <w:spacing w:after="120" w:line="276" w:lineRule="auto"/>
        <w:ind w:left="1134"/>
        <w:jc w:val="both"/>
        <w:rPr>
          <w:rFonts w:asciiTheme="minorHAnsi" w:eastAsiaTheme="minorHAnsi" w:hAnsiTheme="minorHAnsi" w:cs="Tahoma"/>
          <w:spacing w:val="-4"/>
          <w:sz w:val="22"/>
          <w:szCs w:val="22"/>
          <w:lang w:eastAsia="en-US"/>
        </w:rPr>
      </w:pPr>
    </w:p>
    <w:p w:rsidR="000F602A" w:rsidRDefault="000F602A" w:rsidP="00B17656">
      <w:pPr>
        <w:autoSpaceDE w:val="0"/>
        <w:autoSpaceDN w:val="0"/>
        <w:adjustRightInd w:val="0"/>
        <w:spacing w:after="120" w:line="276" w:lineRule="auto"/>
        <w:ind w:left="1134"/>
        <w:jc w:val="both"/>
        <w:rPr>
          <w:rFonts w:asciiTheme="minorHAnsi" w:eastAsiaTheme="minorHAnsi" w:hAnsiTheme="minorHAnsi" w:cs="Tahoma"/>
          <w:spacing w:val="-4"/>
          <w:sz w:val="22"/>
          <w:szCs w:val="22"/>
          <w:lang w:eastAsia="en-US"/>
        </w:rPr>
      </w:pPr>
    </w:p>
    <w:p w:rsidR="00B17656" w:rsidRDefault="00B17656" w:rsidP="00E136CC">
      <w:pPr>
        <w:autoSpaceDE w:val="0"/>
        <w:autoSpaceDN w:val="0"/>
        <w:adjustRightInd w:val="0"/>
        <w:spacing w:after="120" w:line="276" w:lineRule="auto"/>
        <w:ind w:left="567" w:firstLine="0"/>
        <w:jc w:val="both"/>
        <w:rPr>
          <w:rFonts w:asciiTheme="minorHAnsi" w:eastAsia="Times New Roman" w:hAnsiTheme="minorHAnsi" w:cs="Times New Roman"/>
          <w:spacing w:val="-4"/>
          <w:sz w:val="22"/>
          <w:szCs w:val="22"/>
        </w:rPr>
      </w:pPr>
      <w:r>
        <w:rPr>
          <w:rFonts w:asciiTheme="minorHAnsi" w:eastAsiaTheme="minorHAnsi" w:hAnsiTheme="minorHAnsi" w:cs="Tahoma"/>
          <w:spacing w:val="-4"/>
          <w:sz w:val="22"/>
          <w:szCs w:val="22"/>
          <w:lang w:eastAsia="en-US"/>
        </w:rPr>
        <w:t xml:space="preserve"> vodojemu, elektro revize a ostatní činnosti v této smlouvě neuvedené, které jsou nezbytné pro správné</w:t>
      </w:r>
      <w:r w:rsidR="00E136CC">
        <w:rPr>
          <w:rFonts w:asciiTheme="minorHAnsi" w:eastAsiaTheme="minorHAnsi" w:hAnsiTheme="minorHAnsi" w:cs="Tahoma"/>
          <w:spacing w:val="-4"/>
          <w:sz w:val="22"/>
          <w:szCs w:val="22"/>
          <w:lang w:eastAsia="en-US"/>
        </w:rPr>
        <w:t xml:space="preserve"> </w:t>
      </w:r>
      <w:r>
        <w:rPr>
          <w:rFonts w:asciiTheme="minorHAnsi" w:eastAsiaTheme="minorHAnsi" w:hAnsiTheme="minorHAnsi" w:cs="Tahoma"/>
          <w:spacing w:val="-4"/>
          <w:sz w:val="22"/>
          <w:szCs w:val="22"/>
          <w:lang w:eastAsia="en-US"/>
        </w:rPr>
        <w:t>fungování vodojemu, vodárny a požárního hydrantu na Státním hradě Buchlov.</w:t>
      </w:r>
    </w:p>
    <w:p w:rsidR="00B17656" w:rsidRDefault="00B17656" w:rsidP="00B17656">
      <w:pPr>
        <w:numPr>
          <w:ilvl w:val="1"/>
          <w:numId w:val="16"/>
        </w:numPr>
        <w:spacing w:after="120" w:line="276" w:lineRule="auto"/>
        <w:jc w:val="both"/>
        <w:rPr>
          <w:rFonts w:asciiTheme="minorHAnsi" w:hAnsiTheme="minorHAnsi"/>
          <w:sz w:val="22"/>
          <w:szCs w:val="22"/>
        </w:rPr>
      </w:pPr>
      <w:r>
        <w:rPr>
          <w:rFonts w:asciiTheme="minorHAnsi" w:hAnsiTheme="minorHAnsi"/>
          <w:sz w:val="22"/>
          <w:szCs w:val="22"/>
        </w:rPr>
        <w:t xml:space="preserve">Místem provedení díla je vodárna na parcelním čísle 3357/7, katastrální území Buchlovice. </w:t>
      </w:r>
    </w:p>
    <w:p w:rsidR="00B17656" w:rsidRPr="00A07DD1" w:rsidRDefault="00B17656" w:rsidP="00A07DD1">
      <w:pPr>
        <w:numPr>
          <w:ilvl w:val="1"/>
          <w:numId w:val="16"/>
        </w:numPr>
        <w:spacing w:after="120" w:line="276" w:lineRule="auto"/>
        <w:ind w:left="539"/>
        <w:jc w:val="both"/>
        <w:rPr>
          <w:rFonts w:asciiTheme="minorHAnsi" w:hAnsiTheme="minorHAnsi"/>
          <w:sz w:val="22"/>
          <w:szCs w:val="22"/>
        </w:rPr>
      </w:pPr>
      <w:r>
        <w:rPr>
          <w:rFonts w:asciiTheme="minorHAnsi" w:hAnsiTheme="minorHAnsi"/>
          <w:sz w:val="22"/>
          <w:szCs w:val="22"/>
        </w:rPr>
        <w:t>Zhotovitel podpisem této Smlouvy stvrzuje, že vlastní nebo převzal od objednatele veškeré podklady, které jsou nezbytné pro provedení předmětného díla.</w:t>
      </w:r>
    </w:p>
    <w:p w:rsidR="00B17656" w:rsidRDefault="00B17656" w:rsidP="00B17656">
      <w:pPr>
        <w:numPr>
          <w:ilvl w:val="1"/>
          <w:numId w:val="16"/>
        </w:numPr>
        <w:spacing w:after="120" w:line="276" w:lineRule="auto"/>
        <w:ind w:left="539"/>
        <w:jc w:val="both"/>
        <w:rPr>
          <w:rFonts w:asciiTheme="minorHAnsi" w:hAnsiTheme="minorHAnsi"/>
          <w:sz w:val="22"/>
          <w:szCs w:val="22"/>
        </w:rPr>
      </w:pPr>
      <w:r>
        <w:rPr>
          <w:rFonts w:cs="Arial"/>
          <w:snapToGrid w:val="0"/>
          <w:sz w:val="22"/>
          <w:szCs w:val="22"/>
        </w:rPr>
        <w:t>Zhotovitel prohlašuje, že je způsobilý dílo provést a že v rozsahu odpovídajícím jeho odborné kvalifikaci veškeré místní či technické podmínky shledal způsobilé ke zhotovení díla.</w:t>
      </w:r>
    </w:p>
    <w:p w:rsidR="00B17656" w:rsidRDefault="00B17656" w:rsidP="00B17656">
      <w:pPr>
        <w:numPr>
          <w:ilvl w:val="1"/>
          <w:numId w:val="16"/>
        </w:numPr>
        <w:spacing w:after="120" w:line="276" w:lineRule="auto"/>
        <w:ind w:left="539"/>
        <w:jc w:val="both"/>
        <w:rPr>
          <w:rFonts w:asciiTheme="minorHAnsi" w:hAnsiTheme="minorHAnsi"/>
          <w:sz w:val="22"/>
          <w:szCs w:val="22"/>
        </w:rPr>
      </w:pPr>
      <w:r>
        <w:rPr>
          <w:rFonts w:asciiTheme="minorHAnsi" w:hAnsiTheme="minorHAnsi"/>
          <w:sz w:val="22"/>
          <w:szCs w:val="22"/>
        </w:rPr>
        <w:t xml:space="preserve">Zhotovitel prohlašuje, že nezjistil při své odborné způsobilosti žádnou skutečnost, která by mohla bránit provedení díla podle této Smlouvy v termínu a za cenu dle této Smlouvy. </w:t>
      </w:r>
    </w:p>
    <w:p w:rsidR="00B17656" w:rsidRDefault="00B17656" w:rsidP="00B17656">
      <w:pPr>
        <w:numPr>
          <w:ilvl w:val="1"/>
          <w:numId w:val="16"/>
        </w:numPr>
        <w:spacing w:line="276" w:lineRule="auto"/>
        <w:ind w:left="539"/>
        <w:jc w:val="both"/>
        <w:rPr>
          <w:rFonts w:asciiTheme="minorHAnsi" w:hAnsiTheme="minorHAnsi"/>
          <w:sz w:val="22"/>
          <w:szCs w:val="22"/>
        </w:rPr>
      </w:pPr>
      <w:r>
        <w:rPr>
          <w:rFonts w:asciiTheme="minorHAnsi" w:hAnsiTheme="minorHAnsi"/>
          <w:sz w:val="22"/>
          <w:szCs w:val="22"/>
        </w:rPr>
        <w:t>Dílo nezahrnuje opravy z důvodu havárií či nutnosti výměny vadných součástí při zjištění jejich nefunkčnosti. O nutnosti opravy bude informován zástupce pro věcná jednání (kastelán), který odsouhlasí jejich výměnu. Fakturace bude samostatně dle odsouhlasené cenové nabídky.</w:t>
      </w:r>
    </w:p>
    <w:p w:rsidR="00B17656" w:rsidRDefault="00B17656" w:rsidP="00B17656">
      <w:pPr>
        <w:spacing w:line="276" w:lineRule="auto"/>
        <w:ind w:left="539"/>
        <w:jc w:val="both"/>
        <w:rPr>
          <w:rFonts w:asciiTheme="minorHAnsi" w:hAnsiTheme="minorHAnsi"/>
          <w:sz w:val="22"/>
          <w:szCs w:val="22"/>
        </w:rPr>
      </w:pPr>
    </w:p>
    <w:p w:rsidR="00B17656" w:rsidRDefault="00B17656" w:rsidP="00B17656">
      <w:pPr>
        <w:pStyle w:val="Nzev"/>
        <w:numPr>
          <w:ilvl w:val="0"/>
          <w:numId w:val="0"/>
        </w:numPr>
        <w:spacing w:line="276" w:lineRule="auto"/>
        <w:rPr>
          <w:rFonts w:asciiTheme="minorHAnsi" w:hAnsiTheme="minorHAnsi"/>
          <w:b/>
          <w:sz w:val="22"/>
          <w:szCs w:val="22"/>
          <w:u w:val="none"/>
        </w:rPr>
      </w:pPr>
      <w:r>
        <w:rPr>
          <w:rFonts w:asciiTheme="minorHAnsi" w:hAnsiTheme="minorHAnsi"/>
          <w:b/>
          <w:sz w:val="22"/>
          <w:szCs w:val="22"/>
          <w:u w:val="none"/>
        </w:rPr>
        <w:t>IV.</w:t>
      </w:r>
    </w:p>
    <w:p w:rsidR="00B17656" w:rsidRDefault="00B17656" w:rsidP="00B17656">
      <w:pPr>
        <w:pStyle w:val="Nzev"/>
        <w:numPr>
          <w:ilvl w:val="0"/>
          <w:numId w:val="0"/>
        </w:numPr>
        <w:spacing w:after="120" w:line="276" w:lineRule="auto"/>
        <w:rPr>
          <w:rFonts w:asciiTheme="minorHAnsi" w:hAnsiTheme="minorHAnsi"/>
          <w:b/>
          <w:sz w:val="22"/>
          <w:szCs w:val="22"/>
          <w:u w:val="none"/>
        </w:rPr>
      </w:pPr>
      <w:r>
        <w:rPr>
          <w:rFonts w:asciiTheme="minorHAnsi" w:hAnsiTheme="minorHAnsi"/>
          <w:b/>
          <w:sz w:val="22"/>
          <w:szCs w:val="22"/>
          <w:u w:val="none"/>
        </w:rPr>
        <w:t>Doba plnění</w:t>
      </w:r>
    </w:p>
    <w:p w:rsidR="00B17656" w:rsidRDefault="00B17656" w:rsidP="00B17656">
      <w:pPr>
        <w:spacing w:line="276" w:lineRule="auto"/>
        <w:jc w:val="both"/>
        <w:rPr>
          <w:rFonts w:asciiTheme="minorHAnsi" w:hAnsiTheme="minorHAnsi"/>
          <w:b/>
          <w:sz w:val="22"/>
          <w:szCs w:val="22"/>
        </w:rPr>
      </w:pPr>
      <w:r>
        <w:rPr>
          <w:rFonts w:asciiTheme="minorHAnsi" w:hAnsiTheme="minorHAnsi"/>
          <w:sz w:val="22"/>
          <w:szCs w:val="22"/>
        </w:rPr>
        <w:t xml:space="preserve">Smluvní strany se dohodly na uzavření této smlouvy na dobu určitou, </w:t>
      </w:r>
      <w:r>
        <w:rPr>
          <w:rFonts w:asciiTheme="minorHAnsi" w:hAnsiTheme="minorHAnsi"/>
          <w:b/>
          <w:sz w:val="22"/>
          <w:szCs w:val="22"/>
        </w:rPr>
        <w:t>a to ode dne 1. 1. 2026 do 31. 12.2028.</w:t>
      </w:r>
    </w:p>
    <w:p w:rsidR="00B17656" w:rsidRDefault="00B17656" w:rsidP="00B17656">
      <w:pPr>
        <w:spacing w:line="276" w:lineRule="auto"/>
        <w:jc w:val="both"/>
        <w:rPr>
          <w:rFonts w:asciiTheme="minorHAnsi" w:hAnsiTheme="minorHAnsi"/>
          <w:b/>
          <w:sz w:val="22"/>
          <w:szCs w:val="22"/>
        </w:rPr>
      </w:pPr>
    </w:p>
    <w:p w:rsidR="00B17656" w:rsidRDefault="00B17656" w:rsidP="00B17656">
      <w:pPr>
        <w:pStyle w:val="Nzev"/>
        <w:numPr>
          <w:ilvl w:val="0"/>
          <w:numId w:val="0"/>
        </w:numPr>
        <w:spacing w:line="276" w:lineRule="auto"/>
        <w:ind w:left="360" w:hanging="360"/>
        <w:rPr>
          <w:rFonts w:asciiTheme="minorHAnsi" w:hAnsiTheme="minorHAnsi"/>
          <w:b/>
          <w:sz w:val="22"/>
          <w:szCs w:val="22"/>
          <w:u w:val="none"/>
        </w:rPr>
      </w:pPr>
      <w:r>
        <w:rPr>
          <w:rFonts w:asciiTheme="minorHAnsi" w:hAnsiTheme="minorHAnsi"/>
          <w:b/>
          <w:sz w:val="22"/>
          <w:szCs w:val="22"/>
          <w:u w:val="none"/>
        </w:rPr>
        <w:t>V.</w:t>
      </w:r>
    </w:p>
    <w:p w:rsidR="00B17656" w:rsidRDefault="00B17656" w:rsidP="00B17656">
      <w:pPr>
        <w:pStyle w:val="Nzev"/>
        <w:numPr>
          <w:ilvl w:val="0"/>
          <w:numId w:val="0"/>
        </w:numPr>
        <w:spacing w:after="120" w:line="276" w:lineRule="auto"/>
        <w:rPr>
          <w:rFonts w:asciiTheme="minorHAnsi" w:hAnsiTheme="minorHAnsi"/>
          <w:b/>
          <w:sz w:val="22"/>
          <w:szCs w:val="22"/>
          <w:u w:val="none"/>
        </w:rPr>
      </w:pPr>
      <w:r>
        <w:rPr>
          <w:rFonts w:asciiTheme="minorHAnsi" w:hAnsiTheme="minorHAnsi"/>
          <w:b/>
          <w:sz w:val="22"/>
          <w:szCs w:val="22"/>
          <w:u w:val="none"/>
        </w:rPr>
        <w:t>Cena díla a platební podmínky</w:t>
      </w:r>
    </w:p>
    <w:p w:rsidR="00B17656" w:rsidRPr="007B0949" w:rsidRDefault="00B17656" w:rsidP="00B17656">
      <w:pPr>
        <w:numPr>
          <w:ilvl w:val="1"/>
          <w:numId w:val="17"/>
        </w:numPr>
        <w:tabs>
          <w:tab w:val="clear" w:pos="360"/>
          <w:tab w:val="num" w:pos="567"/>
        </w:tabs>
        <w:spacing w:after="120" w:line="276" w:lineRule="auto"/>
        <w:jc w:val="both"/>
        <w:rPr>
          <w:rFonts w:asciiTheme="minorHAnsi" w:hAnsiTheme="minorHAnsi"/>
          <w:sz w:val="22"/>
          <w:szCs w:val="22"/>
        </w:rPr>
      </w:pPr>
      <w:r w:rsidRPr="007B0949">
        <w:rPr>
          <w:rFonts w:asciiTheme="minorHAnsi" w:hAnsiTheme="minorHAnsi"/>
          <w:sz w:val="22"/>
          <w:szCs w:val="22"/>
        </w:rPr>
        <w:t>Cena díla je stanovena dohodou smluvních stran podle §2 zákona 526/1990 Sb. o cenách v platném znění a dle cenové nabídky poskytovatele ke dni uzavření této smlouvy o dílo.</w:t>
      </w:r>
      <w:r w:rsidR="00E304E7">
        <w:rPr>
          <w:rFonts w:asciiTheme="minorHAnsi" w:hAnsiTheme="minorHAnsi"/>
          <w:sz w:val="22"/>
          <w:szCs w:val="22"/>
        </w:rPr>
        <w:t xml:space="preserve"> </w:t>
      </w:r>
      <w:r w:rsidRPr="007B0949">
        <w:rPr>
          <w:rFonts w:asciiTheme="minorHAnsi" w:hAnsiTheme="minorHAnsi"/>
          <w:sz w:val="22"/>
          <w:szCs w:val="22"/>
        </w:rPr>
        <w:t xml:space="preserve">Za dobu plnění uvedenou v čl. IV. této smlouvy, tj. za období od 1. 1. 2026 do 31. 12. 2028, činí cena díla celkem </w:t>
      </w:r>
      <w:r w:rsidR="007B0949" w:rsidRPr="007B0949">
        <w:rPr>
          <w:rFonts w:asciiTheme="minorHAnsi" w:hAnsiTheme="minorHAnsi"/>
          <w:b/>
          <w:sz w:val="22"/>
          <w:szCs w:val="22"/>
        </w:rPr>
        <w:t>921 300,00</w:t>
      </w:r>
      <w:r w:rsidR="007B0949">
        <w:rPr>
          <w:rFonts w:asciiTheme="minorHAnsi" w:hAnsiTheme="minorHAnsi"/>
          <w:sz w:val="22"/>
          <w:szCs w:val="22"/>
        </w:rPr>
        <w:t xml:space="preserve"> </w:t>
      </w:r>
      <w:r w:rsidRPr="007B0949">
        <w:rPr>
          <w:rFonts w:asciiTheme="minorHAnsi" w:hAnsiTheme="minorHAnsi"/>
          <w:sz w:val="22"/>
          <w:szCs w:val="22"/>
        </w:rPr>
        <w:t>Kč (slovy:</w:t>
      </w:r>
      <w:r w:rsidR="007B0949" w:rsidRPr="007B0949">
        <w:rPr>
          <w:rFonts w:asciiTheme="minorHAnsi" w:hAnsiTheme="minorHAnsi"/>
          <w:sz w:val="22"/>
          <w:szCs w:val="22"/>
        </w:rPr>
        <w:t xml:space="preserve"> devětsetdvacetjednatisíctřistakorunčeských</w:t>
      </w:r>
      <w:r w:rsidRPr="007B0949">
        <w:rPr>
          <w:rFonts w:asciiTheme="minorHAnsi" w:hAnsiTheme="minorHAnsi"/>
          <w:sz w:val="22"/>
          <w:szCs w:val="22"/>
        </w:rPr>
        <w:t xml:space="preserve">) bez DPH, resp. </w:t>
      </w:r>
      <w:r w:rsidR="007B0949" w:rsidRPr="007B0949">
        <w:rPr>
          <w:rFonts w:asciiTheme="minorHAnsi" w:hAnsiTheme="minorHAnsi"/>
          <w:b/>
          <w:sz w:val="22"/>
          <w:szCs w:val="22"/>
        </w:rPr>
        <w:t>1 114 773,00</w:t>
      </w:r>
      <w:r w:rsidR="007B0949">
        <w:rPr>
          <w:rFonts w:asciiTheme="minorHAnsi" w:hAnsiTheme="minorHAnsi"/>
          <w:sz w:val="22"/>
          <w:szCs w:val="22"/>
        </w:rPr>
        <w:t xml:space="preserve"> </w:t>
      </w:r>
      <w:r w:rsidRPr="007B0949">
        <w:rPr>
          <w:rFonts w:asciiTheme="minorHAnsi" w:hAnsiTheme="minorHAnsi"/>
          <w:sz w:val="22"/>
          <w:szCs w:val="22"/>
        </w:rPr>
        <w:t>Kč</w:t>
      </w:r>
      <w:r w:rsidR="005A10CB">
        <w:rPr>
          <w:rFonts w:asciiTheme="minorHAnsi" w:hAnsiTheme="minorHAnsi"/>
          <w:sz w:val="22"/>
          <w:szCs w:val="22"/>
        </w:rPr>
        <w:t xml:space="preserve"> </w:t>
      </w:r>
      <w:r w:rsidRPr="007B0949">
        <w:rPr>
          <w:rFonts w:asciiTheme="minorHAnsi" w:hAnsiTheme="minorHAnsi"/>
          <w:sz w:val="22"/>
          <w:szCs w:val="22"/>
        </w:rPr>
        <w:t>(slovy:</w:t>
      </w:r>
      <w:r w:rsidR="007B0949" w:rsidRPr="007B0949">
        <w:rPr>
          <w:rFonts w:asciiTheme="minorHAnsi" w:hAnsiTheme="minorHAnsi"/>
          <w:sz w:val="22"/>
          <w:szCs w:val="22"/>
        </w:rPr>
        <w:t xml:space="preserve"> jedenmilionjednostočtrnácttisícsed</w:t>
      </w:r>
      <w:r w:rsidR="00E53ED1">
        <w:rPr>
          <w:rFonts w:asciiTheme="minorHAnsi" w:hAnsiTheme="minorHAnsi"/>
          <w:sz w:val="22"/>
          <w:szCs w:val="22"/>
        </w:rPr>
        <w:t>m</w:t>
      </w:r>
      <w:r w:rsidR="007B0949" w:rsidRPr="007B0949">
        <w:rPr>
          <w:rFonts w:asciiTheme="minorHAnsi" w:hAnsiTheme="minorHAnsi"/>
          <w:sz w:val="22"/>
          <w:szCs w:val="22"/>
        </w:rPr>
        <w:t>setsedmdesáttřikorunčeských</w:t>
      </w:r>
      <w:r w:rsidRPr="007B0949">
        <w:rPr>
          <w:rFonts w:asciiTheme="minorHAnsi" w:hAnsiTheme="minorHAnsi"/>
          <w:sz w:val="22"/>
          <w:szCs w:val="22"/>
        </w:rPr>
        <w:t xml:space="preserve">) včetně DPH, přičemž za rok 2026  činí cena díla </w:t>
      </w:r>
      <w:r w:rsidR="007B0949" w:rsidRPr="007B0949">
        <w:rPr>
          <w:rFonts w:asciiTheme="minorHAnsi" w:hAnsiTheme="minorHAnsi"/>
          <w:sz w:val="22"/>
          <w:szCs w:val="22"/>
        </w:rPr>
        <w:t xml:space="preserve">307 100,00 </w:t>
      </w:r>
      <w:r w:rsidRPr="007B0949">
        <w:rPr>
          <w:rFonts w:asciiTheme="minorHAnsi" w:hAnsiTheme="minorHAnsi"/>
          <w:sz w:val="22"/>
          <w:szCs w:val="22"/>
        </w:rPr>
        <w:t xml:space="preserve">Kč bez DPH, resp. </w:t>
      </w:r>
      <w:r w:rsidR="007B0949" w:rsidRPr="007B0949">
        <w:rPr>
          <w:rFonts w:asciiTheme="minorHAnsi" w:hAnsiTheme="minorHAnsi"/>
          <w:sz w:val="22"/>
          <w:szCs w:val="22"/>
        </w:rPr>
        <w:t>371 591,00</w:t>
      </w:r>
      <w:r w:rsidRPr="007B0949">
        <w:rPr>
          <w:rFonts w:asciiTheme="minorHAnsi" w:hAnsiTheme="minorHAnsi"/>
          <w:sz w:val="22"/>
          <w:szCs w:val="22"/>
        </w:rPr>
        <w:t xml:space="preserve"> Kč včetně DPH, za rok 2027</w:t>
      </w:r>
      <w:r w:rsidR="00DD5E8A">
        <w:rPr>
          <w:rFonts w:asciiTheme="minorHAnsi" w:hAnsiTheme="minorHAnsi"/>
          <w:sz w:val="22"/>
          <w:szCs w:val="22"/>
        </w:rPr>
        <w:t xml:space="preserve"> činí cena</w:t>
      </w:r>
      <w:r w:rsidRPr="007B0949">
        <w:rPr>
          <w:rFonts w:asciiTheme="minorHAnsi" w:hAnsiTheme="minorHAnsi"/>
          <w:sz w:val="22"/>
          <w:szCs w:val="22"/>
        </w:rPr>
        <w:t xml:space="preserve">  </w:t>
      </w:r>
      <w:r w:rsidR="007B0949" w:rsidRPr="007B0949">
        <w:rPr>
          <w:rFonts w:asciiTheme="minorHAnsi" w:hAnsiTheme="minorHAnsi"/>
          <w:sz w:val="22"/>
          <w:szCs w:val="22"/>
        </w:rPr>
        <w:t xml:space="preserve">307 100,00 </w:t>
      </w:r>
      <w:r w:rsidRPr="007B0949">
        <w:rPr>
          <w:rFonts w:asciiTheme="minorHAnsi" w:hAnsiTheme="minorHAnsi"/>
          <w:sz w:val="22"/>
          <w:szCs w:val="22"/>
        </w:rPr>
        <w:t xml:space="preserve">Kč bez DPH, resp. </w:t>
      </w:r>
      <w:r w:rsidR="007B0949" w:rsidRPr="007B0949">
        <w:rPr>
          <w:rFonts w:asciiTheme="minorHAnsi" w:hAnsiTheme="minorHAnsi"/>
          <w:sz w:val="22"/>
          <w:szCs w:val="22"/>
        </w:rPr>
        <w:t xml:space="preserve">371 591,00 </w:t>
      </w:r>
      <w:r w:rsidRPr="007B0949">
        <w:rPr>
          <w:rFonts w:asciiTheme="minorHAnsi" w:hAnsiTheme="minorHAnsi"/>
          <w:sz w:val="22"/>
          <w:szCs w:val="22"/>
        </w:rPr>
        <w:t xml:space="preserve">Kč  včetně DPH a za rok 2028 </w:t>
      </w:r>
      <w:r w:rsidR="00DD5E8A">
        <w:rPr>
          <w:rFonts w:asciiTheme="minorHAnsi" w:hAnsiTheme="minorHAnsi"/>
          <w:sz w:val="22"/>
          <w:szCs w:val="22"/>
        </w:rPr>
        <w:t xml:space="preserve">činí cena </w:t>
      </w:r>
      <w:r w:rsidR="007B0949" w:rsidRPr="007B0949">
        <w:rPr>
          <w:rFonts w:asciiTheme="minorHAnsi" w:hAnsiTheme="minorHAnsi"/>
          <w:sz w:val="22"/>
          <w:szCs w:val="22"/>
        </w:rPr>
        <w:t xml:space="preserve">307 100,00 </w:t>
      </w:r>
      <w:r w:rsidRPr="007B0949">
        <w:rPr>
          <w:rFonts w:asciiTheme="minorHAnsi" w:hAnsiTheme="minorHAnsi"/>
          <w:sz w:val="22"/>
          <w:szCs w:val="22"/>
        </w:rPr>
        <w:t xml:space="preserve">Kč bez DPH, resp. </w:t>
      </w:r>
      <w:r w:rsidR="007B0949" w:rsidRPr="007B0949">
        <w:rPr>
          <w:rFonts w:asciiTheme="minorHAnsi" w:hAnsiTheme="minorHAnsi"/>
          <w:sz w:val="22"/>
          <w:szCs w:val="22"/>
        </w:rPr>
        <w:t xml:space="preserve">371 591,00 </w:t>
      </w:r>
      <w:r w:rsidRPr="007B0949">
        <w:rPr>
          <w:rFonts w:asciiTheme="minorHAnsi" w:hAnsiTheme="minorHAnsi"/>
          <w:sz w:val="22"/>
          <w:szCs w:val="22"/>
        </w:rPr>
        <w:t xml:space="preserve">Kč včetně DPH. Podrobný rozpis ceny je uvedený v příloze č. 1 k této smlouvě. </w:t>
      </w:r>
    </w:p>
    <w:p w:rsidR="00B17656" w:rsidRDefault="00B17656" w:rsidP="00EA3F94">
      <w:pPr>
        <w:numPr>
          <w:ilvl w:val="1"/>
          <w:numId w:val="17"/>
        </w:numPr>
        <w:tabs>
          <w:tab w:val="clear" w:pos="360"/>
          <w:tab w:val="num" w:pos="567"/>
        </w:tabs>
        <w:spacing w:after="120" w:line="276" w:lineRule="auto"/>
        <w:jc w:val="both"/>
        <w:rPr>
          <w:rFonts w:asciiTheme="minorHAnsi" w:hAnsiTheme="minorHAnsi"/>
          <w:sz w:val="22"/>
          <w:szCs w:val="22"/>
        </w:rPr>
      </w:pPr>
      <w:r>
        <w:rPr>
          <w:rFonts w:asciiTheme="minorHAnsi" w:hAnsiTheme="minorHAnsi"/>
          <w:sz w:val="22"/>
          <w:szCs w:val="22"/>
        </w:rPr>
        <w:t>Cena obsahuje veškeré náklady zhotovitele na řádné zhotovení díla včetně veškerých vedlejších nákladů a přiměřeného zisku.</w:t>
      </w:r>
      <w:r>
        <w:rPr>
          <w:rFonts w:asciiTheme="minorHAnsi" w:eastAsiaTheme="minorHAnsi" w:hAnsiTheme="minorHAnsi" w:cs="Tahoma"/>
          <w:sz w:val="22"/>
          <w:szCs w:val="22"/>
          <w:lang w:eastAsia="en-US"/>
        </w:rPr>
        <w:t xml:space="preserve"> V ceně prací nejsou započítány případné náklady na opravu zařízení. </w:t>
      </w:r>
      <w:r>
        <w:rPr>
          <w:rFonts w:asciiTheme="minorHAnsi" w:hAnsiTheme="minorHAnsi"/>
          <w:sz w:val="22"/>
          <w:szCs w:val="22"/>
        </w:rPr>
        <w:t>Cena za přepravní náklady je cena za dopravné ze sídla zhotovitele do místa plnění a zpět a v této ceně je započten čas pracovníka zhotovitele strávený na cestě.</w:t>
      </w:r>
    </w:p>
    <w:p w:rsidR="00B17656" w:rsidRDefault="00B17656" w:rsidP="00B17656">
      <w:pPr>
        <w:numPr>
          <w:ilvl w:val="1"/>
          <w:numId w:val="17"/>
        </w:numPr>
        <w:tabs>
          <w:tab w:val="clear" w:pos="360"/>
          <w:tab w:val="num" w:pos="567"/>
        </w:tabs>
        <w:spacing w:after="120" w:line="276" w:lineRule="auto"/>
        <w:jc w:val="both"/>
        <w:rPr>
          <w:rFonts w:asciiTheme="minorHAnsi" w:hAnsiTheme="minorHAnsi"/>
          <w:sz w:val="22"/>
          <w:szCs w:val="22"/>
        </w:rPr>
      </w:pPr>
      <w:r>
        <w:rPr>
          <w:rFonts w:asciiTheme="minorHAnsi" w:hAnsiTheme="minorHAnsi"/>
          <w:sz w:val="22"/>
          <w:szCs w:val="22"/>
        </w:rPr>
        <w:t xml:space="preserve">Sjednanou cenu díla lze měnit pouze a výlučně formou písemných, vzestupně číslovaných dodatků, a to pouze z důvodů uvedených v této Smlouvě. </w:t>
      </w:r>
    </w:p>
    <w:p w:rsidR="00B17656" w:rsidRDefault="00B17656" w:rsidP="00B17656">
      <w:pPr>
        <w:numPr>
          <w:ilvl w:val="1"/>
          <w:numId w:val="17"/>
        </w:numPr>
        <w:tabs>
          <w:tab w:val="clear" w:pos="360"/>
          <w:tab w:val="num" w:pos="567"/>
        </w:tabs>
        <w:spacing w:after="120" w:line="276" w:lineRule="auto"/>
        <w:jc w:val="both"/>
        <w:rPr>
          <w:rFonts w:asciiTheme="minorHAnsi" w:hAnsiTheme="minorHAnsi"/>
          <w:sz w:val="22"/>
          <w:szCs w:val="22"/>
        </w:rPr>
      </w:pPr>
      <w:r>
        <w:rPr>
          <w:rFonts w:asciiTheme="minorHAnsi" w:hAnsiTheme="minorHAnsi"/>
          <w:sz w:val="22"/>
          <w:szCs w:val="22"/>
        </w:rPr>
        <w:t>Výši celkové ceny díla lze překročit v případě změny zákonné sazby DPH.</w:t>
      </w:r>
    </w:p>
    <w:p w:rsidR="00B17656" w:rsidRDefault="00B17656" w:rsidP="00D17025">
      <w:pPr>
        <w:numPr>
          <w:ilvl w:val="1"/>
          <w:numId w:val="17"/>
        </w:numPr>
        <w:tabs>
          <w:tab w:val="clear" w:pos="360"/>
          <w:tab w:val="num" w:pos="567"/>
        </w:tabs>
        <w:spacing w:after="120" w:line="276" w:lineRule="auto"/>
        <w:jc w:val="both"/>
        <w:rPr>
          <w:rFonts w:asciiTheme="minorHAnsi" w:hAnsiTheme="minorHAnsi"/>
          <w:sz w:val="22"/>
          <w:szCs w:val="22"/>
        </w:rPr>
      </w:pPr>
      <w:r>
        <w:rPr>
          <w:rFonts w:asciiTheme="minorHAnsi" w:hAnsiTheme="minorHAnsi"/>
          <w:sz w:val="22"/>
          <w:szCs w:val="22"/>
        </w:rPr>
        <w:t xml:space="preserve">Splatnost veškerých faktur – daňových dokladů, vystavovaných čtvrtletně a to vždy do 10 pracovních dní po uplynutí daného období na základě odsouhlaseného soupisu provedených prací je </w:t>
      </w:r>
      <w:r>
        <w:rPr>
          <w:rFonts w:asciiTheme="minorHAnsi" w:hAnsiTheme="minorHAnsi"/>
          <w:b/>
          <w:sz w:val="22"/>
          <w:szCs w:val="22"/>
        </w:rPr>
        <w:t>21 dní</w:t>
      </w:r>
      <w:r>
        <w:rPr>
          <w:rFonts w:asciiTheme="minorHAnsi" w:hAnsiTheme="minorHAnsi"/>
          <w:sz w:val="22"/>
          <w:szCs w:val="22"/>
        </w:rPr>
        <w:t xml:space="preserve"> po doručení na adresu objednatele uvedenou v záhlaví této Smlouvy.</w:t>
      </w:r>
    </w:p>
    <w:p w:rsidR="00AB0EC9" w:rsidRDefault="00AB0EC9" w:rsidP="00AB0EC9">
      <w:pPr>
        <w:spacing w:after="120" w:line="276" w:lineRule="auto"/>
        <w:jc w:val="both"/>
        <w:rPr>
          <w:rFonts w:asciiTheme="minorHAnsi" w:hAnsiTheme="minorHAnsi"/>
          <w:sz w:val="22"/>
          <w:szCs w:val="22"/>
        </w:rPr>
      </w:pPr>
    </w:p>
    <w:p w:rsidR="00AB0EC9" w:rsidRDefault="00AB0EC9" w:rsidP="00AB0EC9">
      <w:pPr>
        <w:spacing w:after="120" w:line="276" w:lineRule="auto"/>
        <w:jc w:val="both"/>
        <w:rPr>
          <w:rFonts w:asciiTheme="minorHAnsi" w:hAnsiTheme="minorHAnsi"/>
          <w:sz w:val="22"/>
          <w:szCs w:val="22"/>
        </w:rPr>
      </w:pPr>
    </w:p>
    <w:p w:rsidR="00B17656" w:rsidRDefault="00B17656" w:rsidP="00B17656">
      <w:pPr>
        <w:numPr>
          <w:ilvl w:val="2"/>
          <w:numId w:val="17"/>
        </w:numPr>
        <w:tabs>
          <w:tab w:val="num" w:pos="567"/>
        </w:tabs>
        <w:spacing w:after="120" w:line="276" w:lineRule="auto"/>
        <w:ind w:left="567" w:hanging="567"/>
        <w:jc w:val="both"/>
        <w:rPr>
          <w:rFonts w:asciiTheme="minorHAnsi" w:hAnsiTheme="minorHAnsi"/>
          <w:sz w:val="22"/>
          <w:szCs w:val="22"/>
        </w:rPr>
      </w:pPr>
      <w:r>
        <w:rPr>
          <w:rFonts w:asciiTheme="minorHAnsi" w:hAnsiTheme="minorHAnsi"/>
          <w:sz w:val="22"/>
          <w:szCs w:val="22"/>
        </w:rPr>
        <w:t xml:space="preserve">Faktura – daňový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s tím, že zhotovitel je poté povinen vystavit nový daňový doklad s novým termínem splatnosti. V takovém případě není objednatel v prodlení s úhradou. </w:t>
      </w:r>
    </w:p>
    <w:p w:rsidR="00B17656" w:rsidRDefault="00B17656" w:rsidP="00AB0EC9">
      <w:pPr>
        <w:numPr>
          <w:ilvl w:val="1"/>
          <w:numId w:val="17"/>
        </w:numPr>
        <w:tabs>
          <w:tab w:val="clear" w:pos="360"/>
          <w:tab w:val="num" w:pos="567"/>
        </w:tabs>
        <w:spacing w:line="276" w:lineRule="auto"/>
        <w:jc w:val="both"/>
        <w:rPr>
          <w:rFonts w:asciiTheme="minorHAnsi" w:hAnsiTheme="minorHAnsi"/>
          <w:sz w:val="22"/>
          <w:szCs w:val="22"/>
        </w:rPr>
      </w:pPr>
      <w:r>
        <w:rPr>
          <w:rFonts w:asciiTheme="minorHAnsi" w:hAnsiTheme="minorHAnsi"/>
          <w:sz w:val="22"/>
          <w:szCs w:val="22"/>
        </w:rPr>
        <w:t xml:space="preserve">Na každé faktuře – daňovém dokladu musí být uvedeno číslo smlouvy objednatele a název díla. Bez uvedení těchto údajů nebude faktura uhrazena a bude zhotoviteli vrácena podle bodu </w:t>
      </w:r>
      <w:r>
        <w:rPr>
          <w:rFonts w:asciiTheme="minorHAnsi" w:hAnsiTheme="minorHAnsi"/>
          <w:sz w:val="22"/>
          <w:szCs w:val="22"/>
        </w:rPr>
        <w:br/>
        <w:t>5.</w:t>
      </w:r>
      <w:r w:rsidR="0084199C">
        <w:rPr>
          <w:rFonts w:asciiTheme="minorHAnsi" w:hAnsiTheme="minorHAnsi"/>
          <w:sz w:val="22"/>
          <w:szCs w:val="22"/>
        </w:rPr>
        <w:t>5</w:t>
      </w:r>
      <w:r>
        <w:rPr>
          <w:rFonts w:asciiTheme="minorHAnsi" w:hAnsiTheme="minorHAnsi"/>
          <w:sz w:val="22"/>
          <w:szCs w:val="22"/>
        </w:rPr>
        <w:t xml:space="preserve"> této Smlouvy.</w:t>
      </w:r>
    </w:p>
    <w:p w:rsidR="00AB0EC9" w:rsidRPr="00AB0EC9" w:rsidRDefault="00AB0EC9" w:rsidP="00AB0EC9">
      <w:pPr>
        <w:spacing w:line="276" w:lineRule="auto"/>
        <w:ind w:left="567" w:firstLine="0"/>
        <w:jc w:val="both"/>
        <w:rPr>
          <w:rFonts w:asciiTheme="minorHAnsi" w:hAnsiTheme="minorHAnsi"/>
          <w:sz w:val="22"/>
          <w:szCs w:val="22"/>
        </w:rPr>
      </w:pPr>
    </w:p>
    <w:p w:rsidR="00B17656" w:rsidRDefault="00B17656" w:rsidP="00B17656">
      <w:pPr>
        <w:pStyle w:val="Nzev"/>
        <w:numPr>
          <w:ilvl w:val="0"/>
          <w:numId w:val="0"/>
        </w:numPr>
        <w:spacing w:line="276" w:lineRule="auto"/>
        <w:ind w:left="360" w:hanging="360"/>
        <w:rPr>
          <w:rFonts w:asciiTheme="minorHAnsi" w:hAnsiTheme="minorHAnsi"/>
          <w:b/>
          <w:sz w:val="22"/>
          <w:szCs w:val="22"/>
          <w:u w:val="none"/>
        </w:rPr>
      </w:pPr>
      <w:r>
        <w:rPr>
          <w:rFonts w:asciiTheme="minorHAnsi" w:hAnsiTheme="minorHAnsi"/>
          <w:b/>
          <w:sz w:val="22"/>
          <w:szCs w:val="22"/>
          <w:u w:val="none"/>
        </w:rPr>
        <w:t>VI.</w:t>
      </w:r>
    </w:p>
    <w:p w:rsidR="00B17656" w:rsidRDefault="00B17656" w:rsidP="00B17656">
      <w:pPr>
        <w:pStyle w:val="Nzev"/>
        <w:numPr>
          <w:ilvl w:val="0"/>
          <w:numId w:val="0"/>
        </w:numPr>
        <w:spacing w:after="120" w:line="276" w:lineRule="auto"/>
        <w:ind w:left="357" w:hanging="357"/>
        <w:rPr>
          <w:rFonts w:asciiTheme="minorHAnsi" w:hAnsiTheme="minorHAnsi"/>
          <w:b/>
          <w:sz w:val="22"/>
          <w:szCs w:val="22"/>
          <w:u w:val="none"/>
        </w:rPr>
      </w:pPr>
      <w:r>
        <w:rPr>
          <w:rFonts w:asciiTheme="minorHAnsi" w:hAnsiTheme="minorHAnsi"/>
          <w:b/>
          <w:sz w:val="22"/>
          <w:szCs w:val="22"/>
          <w:u w:val="none"/>
        </w:rPr>
        <w:t>Smluvní pokuty</w:t>
      </w:r>
    </w:p>
    <w:p w:rsidR="00B17656" w:rsidRDefault="00B17656" w:rsidP="00B17656">
      <w:pPr>
        <w:numPr>
          <w:ilvl w:val="1"/>
          <w:numId w:val="18"/>
        </w:numPr>
        <w:tabs>
          <w:tab w:val="num" w:pos="567"/>
        </w:tabs>
        <w:spacing w:after="120" w:line="276" w:lineRule="auto"/>
        <w:ind w:left="567" w:hanging="567"/>
        <w:jc w:val="both"/>
        <w:rPr>
          <w:rFonts w:asciiTheme="minorHAnsi" w:hAnsiTheme="minorHAnsi"/>
          <w:sz w:val="22"/>
          <w:szCs w:val="22"/>
        </w:rPr>
      </w:pPr>
      <w:r>
        <w:rPr>
          <w:rFonts w:asciiTheme="minorHAnsi" w:hAnsiTheme="minorHAnsi"/>
          <w:sz w:val="22"/>
          <w:szCs w:val="22"/>
        </w:rPr>
        <w:t xml:space="preserve">V případě nezahájení prací na díle v termínech dle bodu 3.2 této Smlouvy je zhotovitel povinen uhradit ve prospěch objednatele smluvní pokutu ve výši 0,1 % ze sjednané ceny nezahájeného díla podle přílohy č. 1 této Smlouvy za každý den prodlení. Zhotovitel není povinen hradit smluvní pokutu, pokud informoval objednatele o prodlení a smluvní strany si dohodly náhradní termín nebo prodlení vzniklo na straně objednatele. </w:t>
      </w:r>
    </w:p>
    <w:p w:rsidR="00B17656" w:rsidRDefault="00B17656" w:rsidP="00B17656">
      <w:pPr>
        <w:numPr>
          <w:ilvl w:val="1"/>
          <w:numId w:val="18"/>
        </w:numPr>
        <w:tabs>
          <w:tab w:val="num" w:pos="567"/>
        </w:tabs>
        <w:spacing w:after="120" w:line="276" w:lineRule="auto"/>
        <w:ind w:left="567" w:hanging="567"/>
        <w:jc w:val="both"/>
        <w:rPr>
          <w:rFonts w:asciiTheme="minorHAnsi" w:hAnsiTheme="minorHAnsi"/>
          <w:sz w:val="22"/>
          <w:szCs w:val="22"/>
        </w:rPr>
      </w:pPr>
      <w:r>
        <w:rPr>
          <w:rFonts w:asciiTheme="minorHAnsi" w:hAnsiTheme="minorHAnsi"/>
          <w:sz w:val="22"/>
          <w:szCs w:val="22"/>
        </w:rPr>
        <w:t xml:space="preserve">Smluvní pokuty jsou splatné do 21 dnů po jejich vyúčtování objednatelem. Objednatel </w:t>
      </w:r>
      <w:r>
        <w:rPr>
          <w:rFonts w:asciiTheme="minorHAnsi" w:hAnsiTheme="minorHAnsi"/>
          <w:sz w:val="22"/>
          <w:szCs w:val="22"/>
        </w:rPr>
        <w:br/>
        <w:t>je oprávněn provést zápočet svého nároku na zaplacení smluvní pokuty proti nároku zhotovitele na zaplacení ceny díla nebo jeho části. Zaplacením smluvní pokuty není dotčen nárok objednatele na náhradu škody vzniklé porušením povinností zhotovitele.</w:t>
      </w:r>
    </w:p>
    <w:p w:rsidR="00B17656" w:rsidRDefault="00B17656" w:rsidP="00B17656">
      <w:pPr>
        <w:numPr>
          <w:ilvl w:val="1"/>
          <w:numId w:val="18"/>
        </w:numPr>
        <w:tabs>
          <w:tab w:val="num" w:pos="567"/>
        </w:tabs>
        <w:spacing w:line="276" w:lineRule="auto"/>
        <w:ind w:left="567" w:hanging="567"/>
        <w:jc w:val="both"/>
        <w:rPr>
          <w:rFonts w:asciiTheme="minorHAnsi" w:hAnsiTheme="minorHAnsi"/>
          <w:sz w:val="22"/>
          <w:szCs w:val="22"/>
        </w:rPr>
      </w:pPr>
      <w:r>
        <w:rPr>
          <w:rFonts w:asciiTheme="minorHAnsi" w:hAnsiTheme="minorHAnsi"/>
          <w:sz w:val="22"/>
          <w:szCs w:val="22"/>
        </w:rPr>
        <w:t>Za pozdní</w:t>
      </w:r>
      <w:r>
        <w:rPr>
          <w:rFonts w:asciiTheme="minorHAnsi" w:hAnsiTheme="minorHAnsi"/>
          <w:b/>
          <w:bCs/>
          <w:sz w:val="22"/>
          <w:szCs w:val="22"/>
        </w:rPr>
        <w:t xml:space="preserve"> </w:t>
      </w:r>
      <w:r>
        <w:rPr>
          <w:rFonts w:asciiTheme="minorHAnsi" w:hAnsiTheme="minorHAnsi"/>
          <w:sz w:val="22"/>
          <w:szCs w:val="22"/>
        </w:rPr>
        <w:t xml:space="preserve">úhradu daňového dokladu (faktury) zaplatí objednatel zhotoviteli zákonný úrok </w:t>
      </w:r>
      <w:r>
        <w:rPr>
          <w:rFonts w:asciiTheme="minorHAnsi" w:hAnsiTheme="minorHAnsi"/>
          <w:sz w:val="22"/>
          <w:szCs w:val="22"/>
        </w:rPr>
        <w:br/>
        <w:t xml:space="preserve">z prodlení dle platných obecně závazných právních předpisů. </w:t>
      </w:r>
    </w:p>
    <w:p w:rsidR="00B17656" w:rsidRDefault="00B17656" w:rsidP="00B17656">
      <w:pPr>
        <w:spacing w:line="276" w:lineRule="auto"/>
        <w:rPr>
          <w:rFonts w:asciiTheme="minorHAnsi" w:hAnsiTheme="minorHAnsi"/>
          <w:sz w:val="22"/>
          <w:szCs w:val="22"/>
        </w:rPr>
      </w:pPr>
    </w:p>
    <w:p w:rsidR="00B17656" w:rsidRDefault="00B17656" w:rsidP="00B17656">
      <w:pPr>
        <w:pStyle w:val="Nzev"/>
        <w:numPr>
          <w:ilvl w:val="0"/>
          <w:numId w:val="0"/>
        </w:numPr>
        <w:spacing w:line="276" w:lineRule="auto"/>
        <w:rPr>
          <w:rFonts w:asciiTheme="minorHAnsi" w:hAnsiTheme="minorHAnsi"/>
          <w:b/>
          <w:sz w:val="22"/>
          <w:szCs w:val="22"/>
          <w:u w:val="none"/>
        </w:rPr>
      </w:pPr>
      <w:r>
        <w:rPr>
          <w:rFonts w:asciiTheme="minorHAnsi" w:hAnsiTheme="minorHAnsi"/>
          <w:b/>
          <w:sz w:val="22"/>
          <w:szCs w:val="22"/>
          <w:u w:val="none"/>
        </w:rPr>
        <w:t>VII.</w:t>
      </w:r>
    </w:p>
    <w:p w:rsidR="00B17656" w:rsidRDefault="00B17656" w:rsidP="00B17656">
      <w:pPr>
        <w:spacing w:after="120" w:line="276" w:lineRule="auto"/>
        <w:jc w:val="center"/>
        <w:rPr>
          <w:rFonts w:asciiTheme="minorHAnsi" w:hAnsiTheme="minorHAnsi"/>
          <w:b/>
          <w:sz w:val="22"/>
          <w:szCs w:val="22"/>
        </w:rPr>
      </w:pPr>
      <w:r>
        <w:rPr>
          <w:rFonts w:asciiTheme="minorHAnsi" w:hAnsiTheme="minorHAnsi"/>
          <w:b/>
          <w:sz w:val="22"/>
          <w:szCs w:val="22"/>
        </w:rPr>
        <w:t>Ukončení smlouvy</w:t>
      </w:r>
    </w:p>
    <w:p w:rsidR="00B17656" w:rsidRDefault="00B17656" w:rsidP="00B17656">
      <w:pPr>
        <w:spacing w:line="276" w:lineRule="auto"/>
        <w:ind w:left="540"/>
        <w:jc w:val="both"/>
        <w:rPr>
          <w:rFonts w:asciiTheme="minorHAnsi" w:hAnsiTheme="minorHAnsi"/>
          <w:sz w:val="22"/>
          <w:szCs w:val="22"/>
        </w:rPr>
      </w:pPr>
      <w:r>
        <w:rPr>
          <w:rFonts w:asciiTheme="minorHAnsi" w:hAnsiTheme="minorHAnsi"/>
          <w:sz w:val="22"/>
          <w:szCs w:val="22"/>
        </w:rPr>
        <w:t xml:space="preserve">7.1 </w:t>
      </w:r>
      <w:r>
        <w:rPr>
          <w:rFonts w:asciiTheme="minorHAnsi" w:hAnsiTheme="minorHAnsi"/>
          <w:sz w:val="22"/>
          <w:szCs w:val="22"/>
        </w:rPr>
        <w:tab/>
        <w:t>Jiným způsobem než uplynutím doby lze tuto Smlouvu ukončit:</w:t>
      </w:r>
    </w:p>
    <w:p w:rsidR="00B17656" w:rsidRDefault="00B17656" w:rsidP="00B17656">
      <w:pPr>
        <w:numPr>
          <w:ilvl w:val="1"/>
          <w:numId w:val="19"/>
        </w:numPr>
        <w:tabs>
          <w:tab w:val="num" w:pos="993"/>
        </w:tabs>
        <w:spacing w:line="276" w:lineRule="auto"/>
        <w:ind w:hanging="1293"/>
        <w:jc w:val="both"/>
        <w:rPr>
          <w:rFonts w:asciiTheme="minorHAnsi" w:hAnsiTheme="minorHAnsi"/>
          <w:sz w:val="22"/>
          <w:szCs w:val="22"/>
        </w:rPr>
      </w:pPr>
      <w:r>
        <w:rPr>
          <w:rFonts w:asciiTheme="minorHAnsi" w:hAnsiTheme="minorHAnsi"/>
          <w:sz w:val="22"/>
          <w:szCs w:val="22"/>
        </w:rPr>
        <w:t>písemnou dohodou smluvních stran,</w:t>
      </w:r>
    </w:p>
    <w:p w:rsidR="00B17656" w:rsidRDefault="00B17656" w:rsidP="00B17656">
      <w:pPr>
        <w:numPr>
          <w:ilvl w:val="1"/>
          <w:numId w:val="19"/>
        </w:numPr>
        <w:tabs>
          <w:tab w:val="num" w:pos="993"/>
        </w:tabs>
        <w:spacing w:line="276" w:lineRule="auto"/>
        <w:ind w:hanging="1293"/>
        <w:jc w:val="both"/>
        <w:rPr>
          <w:rFonts w:asciiTheme="minorHAnsi" w:hAnsiTheme="minorHAnsi"/>
          <w:sz w:val="22"/>
          <w:szCs w:val="22"/>
        </w:rPr>
      </w:pPr>
      <w:r>
        <w:rPr>
          <w:rFonts w:asciiTheme="minorHAnsi" w:hAnsiTheme="minorHAnsi"/>
          <w:sz w:val="22"/>
          <w:szCs w:val="22"/>
        </w:rPr>
        <w:t>písemnou výpovědí,</w:t>
      </w:r>
    </w:p>
    <w:p w:rsidR="00B17656" w:rsidRDefault="00B17656" w:rsidP="00B17656">
      <w:pPr>
        <w:numPr>
          <w:ilvl w:val="1"/>
          <w:numId w:val="19"/>
        </w:numPr>
        <w:tabs>
          <w:tab w:val="num" w:pos="993"/>
        </w:tabs>
        <w:spacing w:after="120" w:line="276" w:lineRule="auto"/>
        <w:ind w:hanging="1293"/>
        <w:jc w:val="both"/>
        <w:rPr>
          <w:rFonts w:asciiTheme="minorHAnsi" w:hAnsiTheme="minorHAnsi"/>
          <w:sz w:val="22"/>
          <w:szCs w:val="22"/>
        </w:rPr>
      </w:pPr>
      <w:r>
        <w:rPr>
          <w:rFonts w:asciiTheme="minorHAnsi" w:hAnsiTheme="minorHAnsi"/>
          <w:sz w:val="22"/>
          <w:szCs w:val="22"/>
        </w:rPr>
        <w:t>odstoupením od smlouvy.</w:t>
      </w:r>
    </w:p>
    <w:p w:rsidR="00B17656" w:rsidRDefault="00B17656" w:rsidP="00B17656">
      <w:pPr>
        <w:tabs>
          <w:tab w:val="num" w:pos="567"/>
        </w:tabs>
        <w:spacing w:line="276" w:lineRule="auto"/>
        <w:ind w:left="567"/>
        <w:jc w:val="both"/>
        <w:rPr>
          <w:rFonts w:asciiTheme="minorHAnsi" w:hAnsiTheme="minorHAnsi"/>
          <w:sz w:val="22"/>
          <w:szCs w:val="22"/>
        </w:rPr>
      </w:pPr>
      <w:r>
        <w:rPr>
          <w:rFonts w:asciiTheme="minorHAnsi" w:hAnsiTheme="minorHAnsi"/>
          <w:sz w:val="22"/>
          <w:szCs w:val="22"/>
        </w:rPr>
        <w:t xml:space="preserve">7.2 </w:t>
      </w:r>
      <w:r>
        <w:rPr>
          <w:rFonts w:asciiTheme="minorHAnsi" w:hAnsiTheme="minorHAnsi"/>
          <w:sz w:val="22"/>
          <w:szCs w:val="22"/>
        </w:rPr>
        <w:tab/>
        <w:t xml:space="preserve">Objednatel je oprávněn Smlouvu vypovědět i bez udání důvodu, a to písemnou výpovědí doručenou zhotoviteli. Výpovědní doba činí </w:t>
      </w:r>
      <w:r>
        <w:rPr>
          <w:rFonts w:asciiTheme="minorHAnsi" w:hAnsiTheme="minorHAnsi"/>
          <w:b/>
          <w:sz w:val="22"/>
          <w:szCs w:val="22"/>
        </w:rPr>
        <w:t>tři měsíce</w:t>
      </w:r>
      <w:r>
        <w:rPr>
          <w:rFonts w:asciiTheme="minorHAnsi" w:hAnsiTheme="minorHAnsi"/>
          <w:sz w:val="22"/>
          <w:szCs w:val="22"/>
        </w:rPr>
        <w:t xml:space="preserve"> a počíná běžet prvého dne kalendářního měsíce následujícího po kalendářním měsíci, v němž byla výpověď druhé smluvní straně doručena. </w:t>
      </w:r>
    </w:p>
    <w:p w:rsidR="00B17656" w:rsidRDefault="00B17656" w:rsidP="00B17656">
      <w:pPr>
        <w:tabs>
          <w:tab w:val="num" w:pos="567"/>
        </w:tabs>
        <w:spacing w:after="120" w:line="276" w:lineRule="auto"/>
        <w:ind w:left="567"/>
        <w:jc w:val="both"/>
        <w:rPr>
          <w:rFonts w:asciiTheme="minorHAnsi" w:hAnsiTheme="minorHAnsi"/>
          <w:sz w:val="22"/>
          <w:szCs w:val="22"/>
        </w:rPr>
      </w:pPr>
      <w:r>
        <w:rPr>
          <w:rFonts w:asciiTheme="minorHAnsi" w:hAnsiTheme="minorHAnsi"/>
          <w:sz w:val="22"/>
          <w:szCs w:val="22"/>
        </w:rPr>
        <w:t xml:space="preserve">7.3 </w:t>
      </w:r>
      <w:r>
        <w:rPr>
          <w:rFonts w:asciiTheme="minorHAnsi" w:hAnsiTheme="minorHAnsi"/>
          <w:sz w:val="22"/>
          <w:szCs w:val="22"/>
        </w:rPr>
        <w:tab/>
        <w:t>Zhotovitel je oprávněn Smlouvu vypovědět, je-li objednatel v prodlení s platbou na základě řádně vystaveného daňového dokladu dle čl. V., bod</w:t>
      </w:r>
      <w:r w:rsidR="00A34B12">
        <w:rPr>
          <w:rFonts w:asciiTheme="minorHAnsi" w:hAnsiTheme="minorHAnsi"/>
          <w:sz w:val="22"/>
          <w:szCs w:val="22"/>
        </w:rPr>
        <w:t xml:space="preserve">ů 5.5 a </w:t>
      </w:r>
      <w:r>
        <w:rPr>
          <w:rFonts w:asciiTheme="minorHAnsi" w:hAnsiTheme="minorHAnsi"/>
          <w:sz w:val="22"/>
          <w:szCs w:val="22"/>
        </w:rPr>
        <w:t xml:space="preserve">5.6 této Smlouvy, a to po dobu delší než 60 dnů od jeho splatnosti. Výpovědní doba činí </w:t>
      </w:r>
      <w:r>
        <w:rPr>
          <w:rFonts w:asciiTheme="minorHAnsi" w:hAnsiTheme="minorHAnsi"/>
          <w:b/>
          <w:sz w:val="22"/>
          <w:szCs w:val="22"/>
        </w:rPr>
        <w:t>jeden měsíc</w:t>
      </w:r>
      <w:r>
        <w:rPr>
          <w:rFonts w:asciiTheme="minorHAnsi" w:hAnsiTheme="minorHAnsi"/>
          <w:sz w:val="22"/>
          <w:szCs w:val="22"/>
        </w:rPr>
        <w:t xml:space="preserve"> a počíná běžet prvého dne kalendářního měsíce následujícího po kalendářním měsíci, v němž byla výpověď druhé smluvní straně doručena. </w:t>
      </w:r>
    </w:p>
    <w:p w:rsidR="00B17656" w:rsidRDefault="00B17656" w:rsidP="00B17656">
      <w:pPr>
        <w:tabs>
          <w:tab w:val="num" w:pos="567"/>
        </w:tabs>
        <w:spacing w:line="276" w:lineRule="auto"/>
        <w:ind w:left="567"/>
        <w:jc w:val="both"/>
        <w:rPr>
          <w:rFonts w:asciiTheme="minorHAnsi" w:hAnsiTheme="minorHAnsi"/>
          <w:sz w:val="22"/>
          <w:szCs w:val="22"/>
        </w:rPr>
      </w:pPr>
      <w:r>
        <w:rPr>
          <w:rFonts w:asciiTheme="minorHAnsi" w:hAnsiTheme="minorHAnsi"/>
          <w:sz w:val="22"/>
          <w:szCs w:val="22"/>
        </w:rPr>
        <w:t xml:space="preserve">7.4 </w:t>
      </w:r>
      <w:r>
        <w:rPr>
          <w:rFonts w:asciiTheme="minorHAnsi" w:hAnsiTheme="minorHAnsi"/>
          <w:sz w:val="22"/>
          <w:szCs w:val="22"/>
        </w:rPr>
        <w:tab/>
        <w:t>Objednatel je dále oprávněn od této Smlouvy odstoupit zejména z následujících důvodů:</w:t>
      </w:r>
    </w:p>
    <w:p w:rsidR="00B17656" w:rsidRDefault="00B17656" w:rsidP="00B17656">
      <w:pPr>
        <w:numPr>
          <w:ilvl w:val="1"/>
          <w:numId w:val="20"/>
        </w:numPr>
        <w:tabs>
          <w:tab w:val="num" w:pos="851"/>
          <w:tab w:val="left" w:pos="900"/>
        </w:tabs>
        <w:spacing w:line="276" w:lineRule="auto"/>
        <w:ind w:left="851" w:right="284" w:hanging="284"/>
        <w:jc w:val="both"/>
        <w:rPr>
          <w:rFonts w:asciiTheme="minorHAnsi" w:hAnsiTheme="minorHAnsi"/>
          <w:sz w:val="22"/>
          <w:szCs w:val="22"/>
        </w:rPr>
      </w:pPr>
      <w:r>
        <w:rPr>
          <w:rFonts w:asciiTheme="minorHAnsi" w:hAnsiTheme="minorHAnsi"/>
          <w:sz w:val="22"/>
          <w:szCs w:val="22"/>
        </w:rPr>
        <w:t xml:space="preserve">Zhotovitel bude v prodlení s prováděním nebo dokončením díla podle této Smlouvy </w:t>
      </w:r>
      <w:r>
        <w:rPr>
          <w:rFonts w:asciiTheme="minorHAnsi" w:hAnsiTheme="minorHAnsi"/>
          <w:sz w:val="22"/>
          <w:szCs w:val="22"/>
        </w:rPr>
        <w:br/>
        <w:t>po dobu delší než 30 kalendářních dnů a k nápravě nedojde ani v přiměřené dodatečné lhůtě uvedené v písemné výzvě objednatele k nápravě.</w:t>
      </w:r>
    </w:p>
    <w:p w:rsidR="00AB0EC9" w:rsidRDefault="00AB0EC9" w:rsidP="00AB0EC9">
      <w:pPr>
        <w:tabs>
          <w:tab w:val="left" w:pos="900"/>
        </w:tabs>
        <w:spacing w:line="276" w:lineRule="auto"/>
        <w:ind w:left="851" w:right="284" w:firstLine="0"/>
        <w:jc w:val="both"/>
        <w:rPr>
          <w:rFonts w:asciiTheme="minorHAnsi" w:hAnsiTheme="minorHAnsi"/>
          <w:sz w:val="22"/>
          <w:szCs w:val="22"/>
        </w:rPr>
      </w:pPr>
    </w:p>
    <w:p w:rsidR="00B17656" w:rsidRDefault="00B17656" w:rsidP="00B17656">
      <w:pPr>
        <w:numPr>
          <w:ilvl w:val="1"/>
          <w:numId w:val="20"/>
        </w:numPr>
        <w:tabs>
          <w:tab w:val="num" w:pos="851"/>
          <w:tab w:val="left" w:pos="900"/>
        </w:tabs>
        <w:spacing w:line="276" w:lineRule="auto"/>
        <w:ind w:left="851" w:right="284" w:hanging="284"/>
        <w:jc w:val="both"/>
        <w:rPr>
          <w:rFonts w:asciiTheme="minorHAnsi" w:hAnsiTheme="minorHAnsi"/>
          <w:sz w:val="22"/>
          <w:szCs w:val="22"/>
        </w:rPr>
      </w:pPr>
      <w:r>
        <w:rPr>
          <w:rFonts w:asciiTheme="minorHAnsi" w:hAnsiTheme="minorHAnsi"/>
          <w:sz w:val="22"/>
          <w:szCs w:val="22"/>
        </w:rPr>
        <w:t>Zhotovitel bude provádět dílo v rozporu s touto Smlouvou a nezjedná nápravu, ačkoliv byl Zhotovitel na toto své chování nebo porušování povinností objednatelem písemně upozorněn a vyzván ke zjednání nápravy.</w:t>
      </w:r>
    </w:p>
    <w:p w:rsidR="00B17656" w:rsidRDefault="00B17656" w:rsidP="00B17656">
      <w:pPr>
        <w:numPr>
          <w:ilvl w:val="1"/>
          <w:numId w:val="20"/>
        </w:numPr>
        <w:tabs>
          <w:tab w:val="num" w:pos="851"/>
          <w:tab w:val="left" w:pos="900"/>
          <w:tab w:val="num" w:pos="993"/>
        </w:tabs>
        <w:spacing w:after="120" w:line="276" w:lineRule="auto"/>
        <w:ind w:left="851" w:right="284" w:hanging="284"/>
        <w:jc w:val="both"/>
        <w:rPr>
          <w:rFonts w:asciiTheme="minorHAnsi" w:hAnsiTheme="minorHAnsi"/>
          <w:sz w:val="22"/>
          <w:szCs w:val="22"/>
        </w:rPr>
      </w:pPr>
      <w:r>
        <w:rPr>
          <w:rFonts w:asciiTheme="minorHAnsi" w:hAnsiTheme="minorHAnsi"/>
          <w:sz w:val="22"/>
          <w:szCs w:val="22"/>
        </w:rPr>
        <w:t>Soud rozhodne, že je zhotovitel v úpadku nebo v hrozícím úpadku.</w:t>
      </w:r>
    </w:p>
    <w:p w:rsidR="00B17656" w:rsidRDefault="00B17656" w:rsidP="00B17656">
      <w:pPr>
        <w:pStyle w:val="Text"/>
        <w:tabs>
          <w:tab w:val="clear" w:pos="227"/>
          <w:tab w:val="left" w:pos="708"/>
        </w:tabs>
        <w:spacing w:line="276" w:lineRule="auto"/>
        <w:ind w:left="567" w:right="284"/>
        <w:rPr>
          <w:rFonts w:asciiTheme="minorHAnsi" w:hAnsiTheme="minorHAnsi" w:cs="Times New Roman"/>
          <w:color w:val="auto"/>
          <w:sz w:val="22"/>
          <w:szCs w:val="22"/>
          <w:lang w:val="cs-CZ"/>
        </w:rPr>
      </w:pPr>
      <w:r>
        <w:rPr>
          <w:rFonts w:asciiTheme="minorHAnsi" w:hAnsiTheme="minorHAnsi" w:cs="Times New Roman"/>
          <w:color w:val="auto"/>
          <w:sz w:val="22"/>
          <w:szCs w:val="22"/>
          <w:lang w:val="cs-CZ"/>
        </w:rPr>
        <w:t>7.5</w:t>
      </w:r>
      <w:r>
        <w:rPr>
          <w:rFonts w:asciiTheme="minorHAnsi" w:hAnsiTheme="minorHAnsi" w:cs="Times New Roman"/>
          <w:color w:val="auto"/>
          <w:sz w:val="22"/>
          <w:szCs w:val="22"/>
          <w:lang w:val="cs-CZ"/>
        </w:rPr>
        <w:tab/>
        <w:t xml:space="preserve">Odstoupení od smlouvy musí mít písemnou formu s tím, že je účinné dnem jeho doručení </w:t>
      </w:r>
      <w:r>
        <w:rPr>
          <w:rFonts w:asciiTheme="minorHAnsi" w:hAnsiTheme="minorHAnsi" w:cs="Times New Roman"/>
          <w:color w:val="auto"/>
          <w:sz w:val="22"/>
          <w:szCs w:val="22"/>
          <w:lang w:val="cs-CZ"/>
        </w:rPr>
        <w:br/>
        <w:t>do sídla druhé smluvní strany. V případě pochybností se má za to, že je odstoupení doručeno třetí den od jeho odeslání do sídla smluvní strany, uvedeného v záhlaví této Smlouvy.</w:t>
      </w:r>
    </w:p>
    <w:p w:rsidR="00B17656" w:rsidRDefault="00B17656" w:rsidP="00AB0EC9">
      <w:pPr>
        <w:pStyle w:val="Text"/>
        <w:tabs>
          <w:tab w:val="clear" w:pos="227"/>
          <w:tab w:val="left" w:pos="708"/>
        </w:tabs>
        <w:spacing w:line="276" w:lineRule="auto"/>
        <w:ind w:left="0" w:right="284" w:firstLine="0"/>
        <w:rPr>
          <w:rFonts w:asciiTheme="minorHAnsi" w:hAnsiTheme="minorHAnsi" w:cs="Times New Roman"/>
          <w:b/>
          <w:sz w:val="22"/>
          <w:szCs w:val="22"/>
        </w:rPr>
      </w:pPr>
    </w:p>
    <w:p w:rsidR="00B17656" w:rsidRDefault="00B17656" w:rsidP="00B17656">
      <w:pPr>
        <w:pStyle w:val="Text"/>
        <w:tabs>
          <w:tab w:val="clear" w:pos="227"/>
          <w:tab w:val="left" w:pos="708"/>
        </w:tabs>
        <w:spacing w:line="276" w:lineRule="auto"/>
        <w:ind w:left="795" w:right="284" w:hanging="795"/>
        <w:jc w:val="center"/>
        <w:rPr>
          <w:rFonts w:asciiTheme="minorHAnsi" w:hAnsiTheme="minorHAnsi" w:cs="Times New Roman"/>
          <w:b/>
          <w:sz w:val="22"/>
          <w:szCs w:val="22"/>
        </w:rPr>
      </w:pPr>
      <w:r>
        <w:rPr>
          <w:rFonts w:asciiTheme="minorHAnsi" w:hAnsiTheme="minorHAnsi" w:cs="Times New Roman"/>
          <w:b/>
          <w:sz w:val="22"/>
          <w:szCs w:val="22"/>
        </w:rPr>
        <w:t>VIII.</w:t>
      </w:r>
    </w:p>
    <w:p w:rsidR="00B17656" w:rsidRDefault="00B17656" w:rsidP="00B17656">
      <w:pPr>
        <w:pStyle w:val="Nzev"/>
        <w:numPr>
          <w:ilvl w:val="0"/>
          <w:numId w:val="0"/>
        </w:numPr>
        <w:spacing w:after="120" w:line="276" w:lineRule="auto"/>
        <w:rPr>
          <w:rFonts w:asciiTheme="minorHAnsi" w:hAnsiTheme="minorHAnsi" w:cs="Times New Roman"/>
          <w:b/>
          <w:sz w:val="22"/>
          <w:szCs w:val="22"/>
          <w:u w:val="none"/>
        </w:rPr>
      </w:pPr>
      <w:r>
        <w:rPr>
          <w:rFonts w:asciiTheme="minorHAnsi" w:hAnsiTheme="minorHAnsi"/>
          <w:b/>
          <w:sz w:val="22"/>
          <w:szCs w:val="22"/>
          <w:u w:val="none"/>
        </w:rPr>
        <w:t>Ostatní ujednání</w:t>
      </w:r>
    </w:p>
    <w:p w:rsidR="00B17656" w:rsidRDefault="00B17656" w:rsidP="00B17656">
      <w:pPr>
        <w:autoSpaceDE w:val="0"/>
        <w:autoSpaceDN w:val="0"/>
        <w:adjustRightInd w:val="0"/>
        <w:spacing w:after="120" w:line="276" w:lineRule="auto"/>
        <w:ind w:left="567"/>
        <w:jc w:val="both"/>
        <w:rPr>
          <w:rFonts w:asciiTheme="minorHAnsi" w:hAnsiTheme="minorHAnsi"/>
          <w:sz w:val="22"/>
          <w:szCs w:val="22"/>
        </w:rPr>
      </w:pPr>
      <w:r>
        <w:rPr>
          <w:rFonts w:asciiTheme="minorHAnsi" w:hAnsiTheme="minorHAnsi"/>
          <w:sz w:val="22"/>
          <w:szCs w:val="22"/>
        </w:rPr>
        <w:t>8.1</w:t>
      </w:r>
      <w:r>
        <w:rPr>
          <w:rFonts w:asciiTheme="minorHAnsi" w:hAnsiTheme="minorHAnsi"/>
          <w:sz w:val="22"/>
          <w:szCs w:val="22"/>
        </w:rPr>
        <w:tab/>
        <w:t xml:space="preserve">Zhotovitel je podle ustanovení § 2 písm. e) zákona č. 320/2001 Sb., o finanční kontrole </w:t>
      </w:r>
      <w:r>
        <w:rPr>
          <w:rFonts w:asciiTheme="minorHAnsi" w:hAnsiTheme="minorHAnsi"/>
          <w:sz w:val="22"/>
          <w:szCs w:val="22"/>
        </w:rPr>
        <w:br/>
        <w:t xml:space="preserve">ve veřejné správě a o změně některých zákonů (zákon o finanční kontrole), ve znění pozdějších předpisů, osobou povinnou spolupůsobit při výkonu finanční kontroly prováděné v souvislosti </w:t>
      </w:r>
      <w:r>
        <w:rPr>
          <w:rFonts w:asciiTheme="minorHAnsi" w:hAnsiTheme="minorHAnsi"/>
          <w:sz w:val="22"/>
          <w:szCs w:val="22"/>
        </w:rPr>
        <w:br/>
        <w:t>s úhradou zboží nebo služeb z veřejných výdajů.</w:t>
      </w:r>
    </w:p>
    <w:p w:rsidR="00B17656" w:rsidRDefault="00B17656" w:rsidP="00B17656">
      <w:pPr>
        <w:autoSpaceDE w:val="0"/>
        <w:autoSpaceDN w:val="0"/>
        <w:adjustRightInd w:val="0"/>
        <w:spacing w:after="120" w:line="276" w:lineRule="auto"/>
        <w:ind w:left="567"/>
        <w:jc w:val="both"/>
        <w:rPr>
          <w:rFonts w:asciiTheme="minorHAnsi" w:hAnsiTheme="minorHAnsi"/>
          <w:sz w:val="22"/>
          <w:szCs w:val="22"/>
        </w:rPr>
      </w:pPr>
      <w:r>
        <w:rPr>
          <w:rFonts w:asciiTheme="minorHAnsi" w:hAnsiTheme="minorHAnsi"/>
          <w:sz w:val="22"/>
          <w:szCs w:val="22"/>
        </w:rPr>
        <w:t>8.2</w:t>
      </w:r>
      <w:r>
        <w:rPr>
          <w:rFonts w:asciiTheme="minorHAnsi" w:hAnsiTheme="minorHAnsi"/>
          <w:sz w:val="22"/>
          <w:szCs w:val="22"/>
        </w:rPr>
        <w:tab/>
        <w:t>Zhotovitel není oprávněn postoupit práva, povinnosti a závazky dle této Smlouvy třetí osobě bez předchozího písemného souhlasu objednatele.</w:t>
      </w:r>
    </w:p>
    <w:p w:rsidR="00B17656" w:rsidRDefault="00B17656" w:rsidP="00B17656">
      <w:pPr>
        <w:autoSpaceDE w:val="0"/>
        <w:autoSpaceDN w:val="0"/>
        <w:adjustRightInd w:val="0"/>
        <w:spacing w:after="120" w:line="276" w:lineRule="auto"/>
        <w:ind w:left="567"/>
        <w:jc w:val="both"/>
        <w:rPr>
          <w:rFonts w:asciiTheme="minorHAnsi" w:hAnsiTheme="minorHAnsi"/>
          <w:sz w:val="22"/>
          <w:szCs w:val="22"/>
        </w:rPr>
      </w:pPr>
      <w:r>
        <w:rPr>
          <w:rFonts w:asciiTheme="minorHAnsi" w:hAnsiTheme="minorHAnsi"/>
          <w:sz w:val="22"/>
          <w:szCs w:val="22"/>
        </w:rPr>
        <w:t>8.3</w:t>
      </w:r>
      <w:r>
        <w:rPr>
          <w:rFonts w:asciiTheme="minorHAnsi" w:hAnsiTheme="minorHAnsi"/>
          <w:sz w:val="22"/>
          <w:szCs w:val="22"/>
        </w:rPr>
        <w:tab/>
        <w:t xml:space="preserve">Objednatel si vyhrazuje právo zveřejnit obsah této Smlouvy včetně případných dodatků k této Smlouvě. Zhotovitel dále souhlasí se zveřejněním své identifikace a dalších údajů uvedených </w:t>
      </w:r>
      <w:r>
        <w:rPr>
          <w:rFonts w:asciiTheme="minorHAnsi" w:hAnsiTheme="minorHAnsi"/>
          <w:sz w:val="22"/>
          <w:szCs w:val="22"/>
        </w:rPr>
        <w:br/>
        <w:t>ve Smlouvě včetně ceny.</w:t>
      </w:r>
    </w:p>
    <w:p w:rsidR="00B17656" w:rsidRDefault="00B17656" w:rsidP="00B17656">
      <w:pPr>
        <w:autoSpaceDE w:val="0"/>
        <w:autoSpaceDN w:val="0"/>
        <w:adjustRightInd w:val="0"/>
        <w:spacing w:after="120" w:line="276" w:lineRule="auto"/>
        <w:ind w:left="567"/>
        <w:jc w:val="both"/>
        <w:rPr>
          <w:rFonts w:asciiTheme="minorHAnsi" w:hAnsiTheme="minorHAnsi"/>
          <w:sz w:val="22"/>
          <w:szCs w:val="22"/>
        </w:rPr>
      </w:pPr>
      <w:r>
        <w:rPr>
          <w:rFonts w:asciiTheme="minorHAnsi" w:hAnsiTheme="minorHAnsi"/>
          <w:sz w:val="22"/>
          <w:szCs w:val="22"/>
        </w:rPr>
        <w:t>8.4</w:t>
      </w:r>
      <w:r>
        <w:rPr>
          <w:rFonts w:asciiTheme="minorHAnsi" w:hAnsiTheme="minorHAnsi"/>
          <w:sz w:val="22"/>
          <w:szCs w:val="22"/>
        </w:rPr>
        <w:tab/>
        <w:t>Zhotovitel se zavazuje během plnění této Smlouvy i po ukončení Smlouvy, zachovávat mlčenlivost o všech skutečnostech, o kterých se dozví od objednatele v souvislosti s plněním Smlouvy. Zhotovitel se zavazuje k povinnosti mlčenlivosti zavázat i svoje subdodavatele.  Za porušení povinnosti mlčenlivosti specifikované v této Smlouvě je zhotovitel povinen uhradit objednateli smluvní pokutu ve výši 5 000,- Kč, a to za každý jednotlivý případ porušení povinnosti. Uhrazení smluvní pokuty se nikterak nedotýká nároku na náhradu škody způsobené porušením této povinnosti.</w:t>
      </w:r>
    </w:p>
    <w:p w:rsidR="00B17656" w:rsidRDefault="00B17656" w:rsidP="00B17656">
      <w:pPr>
        <w:autoSpaceDE w:val="0"/>
        <w:autoSpaceDN w:val="0"/>
        <w:adjustRightInd w:val="0"/>
        <w:spacing w:line="276" w:lineRule="auto"/>
        <w:ind w:left="567"/>
        <w:jc w:val="both"/>
        <w:rPr>
          <w:rFonts w:asciiTheme="minorHAnsi" w:hAnsiTheme="minorHAnsi"/>
          <w:sz w:val="22"/>
          <w:szCs w:val="22"/>
        </w:rPr>
      </w:pPr>
      <w:r>
        <w:rPr>
          <w:rFonts w:asciiTheme="minorHAnsi" w:hAnsiTheme="minorHAnsi"/>
          <w:sz w:val="22"/>
          <w:szCs w:val="22"/>
        </w:rPr>
        <w:t>8.5</w:t>
      </w:r>
      <w:r>
        <w:rPr>
          <w:rFonts w:asciiTheme="minorHAnsi" w:hAnsiTheme="minorHAnsi"/>
          <w:sz w:val="22"/>
          <w:szCs w:val="22"/>
        </w:rPr>
        <w:tab/>
        <w:t xml:space="preserve">Zhotovitel prohlašuje, že ke dni podpisu této Smlouvy není nespolehlivým plátcem DPH dle </w:t>
      </w:r>
      <w:r>
        <w:rPr>
          <w:rFonts w:asciiTheme="minorHAnsi" w:hAnsiTheme="minorHAnsi"/>
          <w:sz w:val="22"/>
          <w:szCs w:val="22"/>
        </w:rPr>
        <w:br/>
        <w:t xml:space="preserve">§ 106 zákona č. 235/2004 Sb., o dani z přidané hodnoty, v platném znění, a není veden </w:t>
      </w:r>
      <w:r>
        <w:rPr>
          <w:rFonts w:asciiTheme="minorHAnsi" w:hAnsiTheme="minorHAnsi"/>
          <w:sz w:val="22"/>
          <w:szCs w:val="22"/>
        </w:rPr>
        <w:br/>
        <w:t xml:space="preserve">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w:t>
      </w:r>
    </w:p>
    <w:p w:rsidR="00B17656" w:rsidRDefault="00B17656" w:rsidP="00B17656">
      <w:pPr>
        <w:autoSpaceDE w:val="0"/>
        <w:autoSpaceDN w:val="0"/>
        <w:adjustRightInd w:val="0"/>
        <w:spacing w:line="276" w:lineRule="auto"/>
        <w:ind w:left="567"/>
        <w:jc w:val="both"/>
        <w:rPr>
          <w:rFonts w:asciiTheme="minorHAnsi" w:hAnsiTheme="minorHAnsi"/>
          <w:sz w:val="22"/>
          <w:szCs w:val="22"/>
        </w:rPr>
      </w:pPr>
    </w:p>
    <w:p w:rsidR="00B17656" w:rsidRDefault="00B17656" w:rsidP="00021413">
      <w:pPr>
        <w:autoSpaceDE w:val="0"/>
        <w:autoSpaceDN w:val="0"/>
        <w:adjustRightInd w:val="0"/>
        <w:spacing w:line="276" w:lineRule="auto"/>
        <w:ind w:left="0" w:firstLine="0"/>
        <w:jc w:val="both"/>
        <w:rPr>
          <w:rFonts w:asciiTheme="minorHAnsi" w:hAnsiTheme="minorHAnsi"/>
          <w:sz w:val="22"/>
          <w:szCs w:val="22"/>
        </w:rPr>
      </w:pPr>
      <w:r>
        <w:rPr>
          <w:rFonts w:asciiTheme="minorHAnsi" w:hAnsiTheme="minorHAnsi"/>
          <w:sz w:val="22"/>
          <w:szCs w:val="22"/>
        </w:rPr>
        <w:t xml:space="preserve">V případě porušení některé z těchto povinnosti je zhotovitel povinen uhradit objednateli smluvní pokutu ve výši 50 000,- Kč. Uhrazení smluvní pokuty se nikterak nedotýká nároku na náhradu škody způsobené porušením této povinnosti. Zhotovitel dále souhlasí s tím, aby objednatel provedl zajišťovací úhradu DPH přímo na účet příslušného finančního úřadu, jestliže zhotovitel bude ke dni uskutečnění zdanitelného plnění veden v registru nespolehlivých plátců DPH.  </w:t>
      </w:r>
    </w:p>
    <w:p w:rsidR="00AB0EC9" w:rsidRDefault="00AB0EC9" w:rsidP="00021413">
      <w:pPr>
        <w:autoSpaceDE w:val="0"/>
        <w:autoSpaceDN w:val="0"/>
        <w:adjustRightInd w:val="0"/>
        <w:spacing w:line="276" w:lineRule="auto"/>
        <w:ind w:left="0" w:firstLine="0"/>
        <w:jc w:val="both"/>
        <w:rPr>
          <w:rFonts w:asciiTheme="minorHAnsi" w:hAnsiTheme="minorHAnsi"/>
          <w:sz w:val="22"/>
          <w:szCs w:val="22"/>
        </w:rPr>
      </w:pPr>
    </w:p>
    <w:p w:rsidR="00AB0EC9" w:rsidRDefault="00AB0EC9" w:rsidP="00021413">
      <w:pPr>
        <w:autoSpaceDE w:val="0"/>
        <w:autoSpaceDN w:val="0"/>
        <w:adjustRightInd w:val="0"/>
        <w:spacing w:line="276" w:lineRule="auto"/>
        <w:ind w:left="0" w:firstLine="0"/>
        <w:jc w:val="both"/>
        <w:rPr>
          <w:rFonts w:asciiTheme="minorHAnsi" w:hAnsiTheme="minorHAnsi"/>
          <w:sz w:val="22"/>
          <w:szCs w:val="22"/>
        </w:rPr>
      </w:pPr>
    </w:p>
    <w:p w:rsidR="00B17656" w:rsidRDefault="00B17656" w:rsidP="00B17656">
      <w:pPr>
        <w:autoSpaceDE w:val="0"/>
        <w:autoSpaceDN w:val="0"/>
        <w:adjustRightInd w:val="0"/>
        <w:spacing w:line="276" w:lineRule="auto"/>
        <w:ind w:left="567"/>
        <w:jc w:val="both"/>
        <w:rPr>
          <w:rFonts w:asciiTheme="minorHAnsi" w:hAnsiTheme="minorHAnsi"/>
          <w:sz w:val="22"/>
          <w:szCs w:val="22"/>
        </w:rPr>
      </w:pPr>
    </w:p>
    <w:p w:rsidR="00B17656" w:rsidRDefault="00B17656" w:rsidP="00B17656">
      <w:pPr>
        <w:pStyle w:val="Nzev"/>
        <w:numPr>
          <w:ilvl w:val="0"/>
          <w:numId w:val="0"/>
        </w:numPr>
        <w:spacing w:line="276" w:lineRule="auto"/>
        <w:ind w:left="360"/>
        <w:rPr>
          <w:rFonts w:asciiTheme="minorHAnsi" w:hAnsiTheme="minorHAnsi"/>
          <w:b/>
          <w:sz w:val="22"/>
          <w:szCs w:val="22"/>
          <w:u w:val="none"/>
        </w:rPr>
      </w:pPr>
      <w:r>
        <w:rPr>
          <w:rFonts w:asciiTheme="minorHAnsi" w:hAnsiTheme="minorHAnsi"/>
          <w:b/>
          <w:sz w:val="22"/>
          <w:szCs w:val="22"/>
          <w:u w:val="none"/>
        </w:rPr>
        <w:t>IX.</w:t>
      </w:r>
    </w:p>
    <w:p w:rsidR="00B17656" w:rsidRDefault="00B17656" w:rsidP="00B17656">
      <w:pPr>
        <w:pStyle w:val="Nzev"/>
        <w:numPr>
          <w:ilvl w:val="0"/>
          <w:numId w:val="0"/>
        </w:numPr>
        <w:spacing w:after="120" w:line="276" w:lineRule="auto"/>
        <w:ind w:left="357"/>
        <w:rPr>
          <w:rFonts w:asciiTheme="minorHAnsi" w:hAnsiTheme="minorHAnsi"/>
          <w:b/>
          <w:sz w:val="22"/>
          <w:szCs w:val="22"/>
          <w:u w:val="none"/>
        </w:rPr>
      </w:pPr>
      <w:r>
        <w:rPr>
          <w:rFonts w:asciiTheme="minorHAnsi" w:hAnsiTheme="minorHAnsi"/>
          <w:b/>
          <w:sz w:val="22"/>
          <w:szCs w:val="22"/>
          <w:u w:val="none"/>
        </w:rPr>
        <w:t>Závěrečná ustanovení</w:t>
      </w:r>
    </w:p>
    <w:p w:rsidR="00B17656" w:rsidRDefault="00B17656" w:rsidP="00B17656">
      <w:pPr>
        <w:spacing w:after="120" w:line="276" w:lineRule="auto"/>
        <w:ind w:left="567"/>
        <w:jc w:val="both"/>
        <w:rPr>
          <w:rFonts w:asciiTheme="minorHAnsi" w:hAnsiTheme="minorHAnsi"/>
          <w:sz w:val="22"/>
          <w:szCs w:val="22"/>
        </w:rPr>
      </w:pPr>
      <w:r>
        <w:rPr>
          <w:rFonts w:asciiTheme="minorHAnsi" w:hAnsiTheme="minorHAnsi"/>
          <w:sz w:val="22"/>
          <w:szCs w:val="22"/>
        </w:rPr>
        <w:t>9.1</w:t>
      </w:r>
      <w:r>
        <w:rPr>
          <w:rFonts w:asciiTheme="minorHAnsi" w:hAnsiTheme="minorHAnsi"/>
          <w:sz w:val="22"/>
          <w:szCs w:val="22"/>
        </w:rPr>
        <w:tab/>
        <w:t xml:space="preserve">Smluvní strany berou na vědomí, že tato smlouva může podléhat uveřejnění dle zákona </w:t>
      </w:r>
      <w:r>
        <w:rPr>
          <w:rFonts w:asciiTheme="minorHAnsi" w:hAnsiTheme="minorHAnsi"/>
          <w:sz w:val="22"/>
          <w:szCs w:val="22"/>
        </w:rPr>
        <w:br/>
        <w:t>č. 340/2015 Sb., o zvláštních podmínkách účinnosti některých smluv, uveřejňování těchto smluv a o registru smluv (zákon o registru smluv), ve znění pozdějších předpisů. O tom, zda tato smlouva bude v registru uveřejněna, rozhoduje objednatel.</w:t>
      </w:r>
    </w:p>
    <w:p w:rsidR="00B17656" w:rsidRDefault="00B17656" w:rsidP="00B17656">
      <w:pPr>
        <w:spacing w:after="120" w:line="276" w:lineRule="auto"/>
        <w:ind w:left="567"/>
        <w:jc w:val="both"/>
        <w:rPr>
          <w:rFonts w:asciiTheme="minorHAnsi" w:hAnsiTheme="minorHAnsi"/>
          <w:sz w:val="22"/>
          <w:szCs w:val="22"/>
        </w:rPr>
      </w:pPr>
      <w:r>
        <w:rPr>
          <w:rFonts w:asciiTheme="minorHAnsi" w:hAnsiTheme="minorHAnsi"/>
          <w:sz w:val="22"/>
          <w:szCs w:val="22"/>
        </w:rPr>
        <w:t>9.2</w:t>
      </w:r>
      <w:r>
        <w:rPr>
          <w:rFonts w:asciiTheme="minorHAnsi" w:hAnsiTheme="minorHAnsi"/>
          <w:sz w:val="22"/>
          <w:szCs w:val="22"/>
        </w:rPr>
        <w:tab/>
        <w:t>Tato smlouva nabývá platnosti a účinnosti dnem podpisu oběma smluvními stranami. Pokud tato smlouva podléhá povinnosti uveřejnění dle předchozího odstavce, nabude účinnosti dnem uveřejnění.</w:t>
      </w:r>
    </w:p>
    <w:p w:rsidR="00B17656" w:rsidRDefault="00B17656" w:rsidP="00AB0EC9">
      <w:pPr>
        <w:spacing w:after="120" w:line="276" w:lineRule="auto"/>
        <w:ind w:left="567"/>
        <w:jc w:val="both"/>
        <w:rPr>
          <w:rFonts w:asciiTheme="minorHAnsi" w:hAnsiTheme="minorHAnsi"/>
          <w:sz w:val="22"/>
          <w:szCs w:val="22"/>
        </w:rPr>
      </w:pPr>
      <w:r>
        <w:rPr>
          <w:rFonts w:asciiTheme="minorHAnsi" w:hAnsiTheme="minorHAnsi"/>
          <w:sz w:val="22"/>
          <w:szCs w:val="22"/>
        </w:rPr>
        <w:t>9.3</w:t>
      </w:r>
      <w:r>
        <w:rPr>
          <w:rFonts w:asciiTheme="minorHAnsi" w:hAnsiTheme="minorHAnsi"/>
          <w:sz w:val="22"/>
          <w:szCs w:val="22"/>
        </w:rPr>
        <w:tab/>
      </w:r>
      <w:r>
        <w:rPr>
          <w:rFonts w:asciiTheme="minorHAnsi" w:hAnsiTheme="minorHAnsi"/>
          <w:sz w:val="22"/>
        </w:rPr>
        <w:t>Tato smlouva byla sepsána ve dvou vyhotoveních. Zhotovitel obdržel jedno a objednatel jedno totožné vyhotovení.</w:t>
      </w:r>
    </w:p>
    <w:p w:rsidR="00B17656" w:rsidRDefault="00B17656" w:rsidP="00B17656">
      <w:pPr>
        <w:spacing w:after="120" w:line="276" w:lineRule="auto"/>
        <w:ind w:left="567"/>
        <w:jc w:val="both"/>
        <w:rPr>
          <w:rFonts w:asciiTheme="minorHAnsi" w:hAnsiTheme="minorHAnsi"/>
          <w:sz w:val="22"/>
          <w:szCs w:val="22"/>
        </w:rPr>
      </w:pPr>
      <w:r>
        <w:rPr>
          <w:rFonts w:asciiTheme="minorHAnsi" w:hAnsiTheme="minorHAnsi"/>
          <w:sz w:val="22"/>
          <w:szCs w:val="22"/>
        </w:rPr>
        <w:t>9.4</w:t>
      </w:r>
      <w:r>
        <w:rPr>
          <w:rFonts w:asciiTheme="minorHAnsi" w:hAnsiTheme="minorHAnsi"/>
          <w:sz w:val="22"/>
          <w:szCs w:val="22"/>
        </w:rPr>
        <w:tab/>
        <w:t>Tuto Smlouvu lze měnit pouze a výlučně písemnými, vzestupně číslovanými dodatky. Jakýmkoliv jiným způsobem dohodnutá ujednání, například i odsouhlasený zápis ve stavebním deníku, jsou bez uzavření písemného číslovaného dodatku této Smlouvy neúčinná.</w:t>
      </w:r>
    </w:p>
    <w:p w:rsidR="00B17656" w:rsidRDefault="00B17656" w:rsidP="00B17656">
      <w:pPr>
        <w:spacing w:after="120" w:line="276" w:lineRule="auto"/>
        <w:ind w:left="567"/>
        <w:jc w:val="both"/>
        <w:rPr>
          <w:rFonts w:asciiTheme="minorHAnsi" w:hAnsiTheme="minorHAnsi"/>
          <w:sz w:val="22"/>
          <w:szCs w:val="22"/>
        </w:rPr>
      </w:pPr>
      <w:r>
        <w:rPr>
          <w:rFonts w:asciiTheme="minorHAnsi" w:hAnsiTheme="minorHAnsi"/>
          <w:sz w:val="22"/>
          <w:szCs w:val="22"/>
        </w:rPr>
        <w:t>9.5</w:t>
      </w:r>
      <w:r>
        <w:rPr>
          <w:rFonts w:asciiTheme="minorHAnsi" w:hAnsiTheme="minorHAnsi"/>
          <w:sz w:val="22"/>
          <w:szCs w:val="22"/>
        </w:rPr>
        <w:tab/>
        <w:t xml:space="preserve">Smluvní strany prohlašují, že tato Smlouva nahrazuje jakékoliv předchozí návrhy smluvních stran a dohody mezi smluvními stranami, které se týkají anebo souvisí s plněním, obsaženým </w:t>
      </w:r>
      <w:r>
        <w:rPr>
          <w:rFonts w:asciiTheme="minorHAnsi" w:hAnsiTheme="minorHAnsi"/>
          <w:sz w:val="22"/>
          <w:szCs w:val="22"/>
        </w:rPr>
        <w:br/>
        <w:t>v této Smlouvě.</w:t>
      </w:r>
    </w:p>
    <w:p w:rsidR="00B17656" w:rsidRDefault="00B17656" w:rsidP="00B17656">
      <w:pPr>
        <w:spacing w:after="120" w:line="276" w:lineRule="auto"/>
        <w:ind w:left="567"/>
        <w:jc w:val="both"/>
        <w:rPr>
          <w:rFonts w:asciiTheme="minorHAnsi" w:hAnsiTheme="minorHAnsi"/>
          <w:sz w:val="22"/>
          <w:szCs w:val="22"/>
        </w:rPr>
      </w:pPr>
      <w:r>
        <w:rPr>
          <w:rFonts w:asciiTheme="minorHAnsi" w:hAnsiTheme="minorHAnsi"/>
          <w:sz w:val="22"/>
          <w:szCs w:val="22"/>
        </w:rPr>
        <w:t>9.6</w:t>
      </w:r>
      <w:r>
        <w:rPr>
          <w:rFonts w:asciiTheme="minorHAnsi" w:hAnsiTheme="minorHAnsi"/>
          <w:sz w:val="22"/>
          <w:szCs w:val="22"/>
        </w:rPr>
        <w:tab/>
        <w:t xml:space="preserve">Vztahy touto Smlouvou výslovně neupravené se řídí příslušnými ustanoveními citovaného Občanského zákoníku a předpisy souvisejícími. </w:t>
      </w:r>
    </w:p>
    <w:p w:rsidR="00B17656" w:rsidRDefault="00B17656" w:rsidP="00F63B68">
      <w:pPr>
        <w:spacing w:after="120" w:line="276" w:lineRule="auto"/>
        <w:ind w:left="567"/>
        <w:jc w:val="both"/>
        <w:rPr>
          <w:rFonts w:asciiTheme="minorHAnsi" w:hAnsiTheme="minorHAnsi"/>
          <w:sz w:val="22"/>
          <w:szCs w:val="22"/>
        </w:rPr>
      </w:pPr>
      <w:r>
        <w:rPr>
          <w:rFonts w:asciiTheme="minorHAnsi" w:hAnsiTheme="minorHAnsi"/>
          <w:sz w:val="22"/>
          <w:szCs w:val="22"/>
        </w:rPr>
        <w:t>9.7</w:t>
      </w:r>
      <w:r>
        <w:rPr>
          <w:rFonts w:asciiTheme="minorHAnsi" w:hAnsiTheme="minorHAnsi"/>
          <w:sz w:val="22"/>
          <w:szCs w:val="22"/>
        </w:rPr>
        <w:tab/>
        <w:t xml:space="preserve">Smluvní strany prohlašují, že si tuto Smlouvu o dílo řádně přečetly, s jejím obsahem souhlasí, </w:t>
      </w:r>
      <w:r>
        <w:rPr>
          <w:rFonts w:asciiTheme="minorHAnsi" w:hAnsiTheme="minorHAnsi"/>
          <w:sz w:val="22"/>
          <w:szCs w:val="22"/>
        </w:rPr>
        <w:br/>
        <w:t xml:space="preserve">že tato je projevem jejich úplné, určité, svobodné a vážné vůle, že ji neuzavřely v tísni </w:t>
      </w:r>
      <w:r>
        <w:rPr>
          <w:rFonts w:asciiTheme="minorHAnsi" w:hAnsiTheme="minorHAnsi"/>
          <w:sz w:val="22"/>
          <w:szCs w:val="22"/>
        </w:rPr>
        <w:br/>
        <w:t xml:space="preserve">za jednostranně nevýhodných podmínek. Na důkaz toho níže připojují své podpisy. </w:t>
      </w:r>
    </w:p>
    <w:p w:rsidR="00B17656" w:rsidRDefault="00B17656" w:rsidP="00B17656">
      <w:pPr>
        <w:spacing w:line="276" w:lineRule="auto"/>
        <w:ind w:left="567"/>
        <w:jc w:val="both"/>
        <w:rPr>
          <w:rFonts w:asciiTheme="minorHAnsi" w:hAnsiTheme="minorHAnsi"/>
          <w:sz w:val="22"/>
          <w:szCs w:val="22"/>
        </w:rPr>
      </w:pPr>
      <w:r>
        <w:rPr>
          <w:rFonts w:asciiTheme="minorHAnsi" w:hAnsiTheme="minorHAnsi"/>
          <w:sz w:val="22"/>
          <w:szCs w:val="22"/>
        </w:rPr>
        <w:t>9.8.</w:t>
      </w:r>
      <w:r>
        <w:rPr>
          <w:rFonts w:asciiTheme="minorHAnsi" w:hAnsiTheme="minorHAnsi"/>
          <w:sz w:val="22"/>
          <w:szCs w:val="22"/>
        </w:rPr>
        <w:tab/>
        <w:t>Informace k ochraně osobních údajů jsou ze strany NPÚ uveřejněny na webových stránkách www.npu.cz v sekci „Ochrana osobních údajů“.</w:t>
      </w:r>
    </w:p>
    <w:p w:rsidR="00B17656" w:rsidRDefault="00B17656" w:rsidP="00B17656">
      <w:pPr>
        <w:tabs>
          <w:tab w:val="num" w:pos="540"/>
        </w:tabs>
        <w:spacing w:line="276" w:lineRule="auto"/>
        <w:jc w:val="both"/>
        <w:rPr>
          <w:rFonts w:asciiTheme="minorHAnsi" w:hAnsiTheme="minorHAnsi"/>
          <w:sz w:val="22"/>
          <w:szCs w:val="22"/>
        </w:rPr>
      </w:pPr>
    </w:p>
    <w:p w:rsidR="00B17656" w:rsidRDefault="00B17656" w:rsidP="00B17656">
      <w:pPr>
        <w:pStyle w:val="Zkladntext"/>
        <w:spacing w:line="276" w:lineRule="auto"/>
        <w:rPr>
          <w:rFonts w:ascii="Calibri" w:hAnsi="Calibri" w:cs="Arial"/>
          <w:sz w:val="22"/>
          <w:szCs w:val="22"/>
        </w:rPr>
      </w:pPr>
      <w:r>
        <w:rPr>
          <w:rFonts w:ascii="Calibri" w:hAnsi="Calibri" w:cs="Arial"/>
          <w:sz w:val="22"/>
          <w:szCs w:val="22"/>
        </w:rPr>
        <w:t>Příloha č. 1: Podrobný rozpis ceny</w:t>
      </w:r>
    </w:p>
    <w:p w:rsidR="00B17656" w:rsidRDefault="00B17656" w:rsidP="00B17656">
      <w:pPr>
        <w:spacing w:line="276" w:lineRule="auto"/>
        <w:jc w:val="both"/>
        <w:rPr>
          <w:rFonts w:asciiTheme="minorHAnsi" w:hAnsiTheme="minorHAnsi" w:cs="Times New Roman"/>
          <w:color w:val="000000" w:themeColor="text1"/>
          <w:sz w:val="22"/>
          <w:szCs w:val="22"/>
        </w:rPr>
      </w:pPr>
    </w:p>
    <w:p w:rsidR="00B17656" w:rsidRDefault="00B17656" w:rsidP="00B17656">
      <w:pPr>
        <w:spacing w:line="276" w:lineRule="auto"/>
        <w:jc w:val="both"/>
        <w:rPr>
          <w:rFonts w:asciiTheme="minorHAnsi" w:hAnsiTheme="minorHAnsi"/>
          <w:color w:val="000000" w:themeColor="text1"/>
          <w:sz w:val="22"/>
          <w:szCs w:val="22"/>
        </w:rPr>
      </w:pPr>
    </w:p>
    <w:p w:rsidR="00B25016" w:rsidRPr="00496AB5" w:rsidRDefault="00B25016" w:rsidP="00B25016">
      <w:pPr>
        <w:spacing w:line="276"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V Kroměříži,</w:t>
      </w:r>
      <w:r w:rsidRPr="00496AB5">
        <w:rPr>
          <w:rFonts w:asciiTheme="minorHAnsi" w:hAnsiTheme="minorHAnsi"/>
          <w:color w:val="000000" w:themeColor="text1"/>
          <w:sz w:val="22"/>
          <w:szCs w:val="22"/>
        </w:rPr>
        <w:t xml:space="preserve"> dne</w:t>
      </w:r>
      <w:r>
        <w:rPr>
          <w:rFonts w:asciiTheme="minorHAnsi" w:hAnsiTheme="minorHAnsi"/>
          <w:color w:val="000000" w:themeColor="text1"/>
          <w:sz w:val="22"/>
          <w:szCs w:val="22"/>
        </w:rPr>
        <w:t xml:space="preserve"> </w:t>
      </w:r>
      <w:r w:rsidR="003B3915">
        <w:rPr>
          <w:rFonts w:asciiTheme="minorHAnsi" w:hAnsiTheme="minorHAnsi"/>
          <w:color w:val="000000" w:themeColor="text1"/>
          <w:sz w:val="22"/>
          <w:szCs w:val="22"/>
        </w:rPr>
        <w:t>12.12.2025</w:t>
      </w:r>
      <w:r>
        <w:rPr>
          <w:rFonts w:asciiTheme="minorHAnsi" w:hAnsiTheme="minorHAnsi"/>
          <w:color w:val="000000" w:themeColor="text1"/>
          <w:sz w:val="22"/>
          <w:szCs w:val="22"/>
        </w:rPr>
        <w:tab/>
        <w:t xml:space="preserve"> </w:t>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496AB5">
        <w:rPr>
          <w:rFonts w:asciiTheme="minorHAnsi" w:hAnsiTheme="minorHAnsi"/>
          <w:color w:val="000000" w:themeColor="text1"/>
          <w:sz w:val="22"/>
          <w:szCs w:val="22"/>
        </w:rPr>
        <w:t>V</w:t>
      </w:r>
      <w:r>
        <w:rPr>
          <w:rFonts w:asciiTheme="minorHAnsi" w:hAnsiTheme="minorHAnsi"/>
          <w:color w:val="000000" w:themeColor="text1"/>
          <w:sz w:val="22"/>
          <w:szCs w:val="22"/>
        </w:rPr>
        <w:t>e Zlíně,</w:t>
      </w:r>
      <w:r w:rsidRPr="00496AB5">
        <w:rPr>
          <w:rFonts w:asciiTheme="minorHAnsi" w:hAnsiTheme="minorHAnsi"/>
          <w:color w:val="000000" w:themeColor="text1"/>
          <w:sz w:val="22"/>
          <w:szCs w:val="22"/>
        </w:rPr>
        <w:t xml:space="preserve"> dne</w:t>
      </w:r>
      <w:r>
        <w:rPr>
          <w:rFonts w:asciiTheme="minorHAnsi" w:hAnsiTheme="minorHAnsi"/>
          <w:color w:val="000000" w:themeColor="text1"/>
          <w:sz w:val="22"/>
          <w:szCs w:val="22"/>
        </w:rPr>
        <w:t xml:space="preserve"> </w:t>
      </w:r>
      <w:r w:rsidR="003B3915">
        <w:rPr>
          <w:rFonts w:asciiTheme="minorHAnsi" w:hAnsiTheme="minorHAnsi"/>
          <w:color w:val="000000" w:themeColor="text1"/>
          <w:sz w:val="22"/>
          <w:szCs w:val="22"/>
        </w:rPr>
        <w:t>15.12.2025</w:t>
      </w:r>
    </w:p>
    <w:p w:rsidR="00B25016" w:rsidRPr="00496AB5" w:rsidRDefault="00B25016" w:rsidP="00B25016">
      <w:pPr>
        <w:spacing w:line="276" w:lineRule="auto"/>
        <w:jc w:val="both"/>
        <w:rPr>
          <w:rFonts w:asciiTheme="minorHAnsi" w:hAnsiTheme="minorHAnsi"/>
          <w:color w:val="000000" w:themeColor="text1"/>
          <w:sz w:val="22"/>
          <w:szCs w:val="22"/>
        </w:rPr>
      </w:pPr>
    </w:p>
    <w:p w:rsidR="00B25016" w:rsidRPr="00496AB5" w:rsidRDefault="00B25016" w:rsidP="00B25016">
      <w:pPr>
        <w:spacing w:line="276" w:lineRule="auto"/>
        <w:jc w:val="both"/>
        <w:rPr>
          <w:rFonts w:asciiTheme="minorHAnsi" w:hAnsiTheme="minorHAnsi"/>
          <w:color w:val="000000" w:themeColor="text1"/>
          <w:sz w:val="22"/>
          <w:szCs w:val="22"/>
        </w:rPr>
      </w:pPr>
    </w:p>
    <w:p w:rsidR="00B25016" w:rsidRPr="00496AB5" w:rsidRDefault="00B25016" w:rsidP="00B25016">
      <w:pPr>
        <w:spacing w:line="276" w:lineRule="auto"/>
        <w:jc w:val="both"/>
        <w:rPr>
          <w:rFonts w:asciiTheme="minorHAnsi" w:hAnsiTheme="minorHAnsi"/>
          <w:color w:val="000000" w:themeColor="text1"/>
          <w:sz w:val="22"/>
          <w:szCs w:val="22"/>
        </w:rPr>
      </w:pPr>
    </w:p>
    <w:p w:rsidR="00B25016" w:rsidRPr="00496AB5" w:rsidRDefault="00B25016" w:rsidP="00B25016">
      <w:pPr>
        <w:spacing w:line="276" w:lineRule="auto"/>
        <w:jc w:val="both"/>
        <w:rPr>
          <w:rFonts w:asciiTheme="minorHAnsi" w:hAnsiTheme="minorHAnsi"/>
          <w:color w:val="000000" w:themeColor="text1"/>
          <w:sz w:val="22"/>
          <w:szCs w:val="22"/>
        </w:rPr>
      </w:pPr>
    </w:p>
    <w:p w:rsidR="00B25016" w:rsidRPr="00496AB5" w:rsidRDefault="00B25016" w:rsidP="00F63B68">
      <w:pPr>
        <w:spacing w:line="276" w:lineRule="auto"/>
        <w:ind w:left="0" w:firstLine="0"/>
        <w:jc w:val="both"/>
        <w:rPr>
          <w:rFonts w:asciiTheme="minorHAnsi" w:hAnsiTheme="minorHAnsi"/>
          <w:color w:val="000000" w:themeColor="text1"/>
          <w:sz w:val="22"/>
          <w:szCs w:val="22"/>
        </w:rPr>
      </w:pPr>
    </w:p>
    <w:p w:rsidR="00B25016" w:rsidRPr="00496AB5" w:rsidRDefault="00B25016" w:rsidP="00B25016">
      <w:pPr>
        <w:spacing w:line="276" w:lineRule="auto"/>
        <w:jc w:val="both"/>
        <w:rPr>
          <w:rFonts w:asciiTheme="minorHAnsi" w:hAnsiTheme="minorHAnsi"/>
          <w:color w:val="000000" w:themeColor="text1"/>
          <w:sz w:val="22"/>
          <w:szCs w:val="22"/>
        </w:rPr>
      </w:pPr>
      <w:r w:rsidRPr="00496AB5">
        <w:rPr>
          <w:rFonts w:asciiTheme="minorHAnsi" w:hAnsiTheme="minorHAnsi"/>
          <w:color w:val="000000" w:themeColor="text1"/>
          <w:sz w:val="22"/>
          <w:szCs w:val="22"/>
        </w:rPr>
        <w:t xml:space="preserve"> </w:t>
      </w:r>
    </w:p>
    <w:p w:rsidR="00B25016" w:rsidRPr="00496AB5" w:rsidRDefault="00B25016" w:rsidP="00B25016">
      <w:pPr>
        <w:spacing w:line="276"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ab/>
      </w:r>
      <w:r w:rsidRPr="00496AB5">
        <w:rPr>
          <w:rFonts w:asciiTheme="minorHAnsi" w:hAnsiTheme="minorHAnsi"/>
          <w:color w:val="000000" w:themeColor="text1"/>
          <w:sz w:val="22"/>
          <w:szCs w:val="22"/>
        </w:rPr>
        <w:t>…………………………………………</w:t>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sidRPr="00496AB5">
        <w:rPr>
          <w:rFonts w:asciiTheme="minorHAnsi" w:hAnsiTheme="minorHAnsi"/>
          <w:color w:val="000000" w:themeColor="text1"/>
          <w:sz w:val="22"/>
          <w:szCs w:val="22"/>
        </w:rPr>
        <w:t>……….…………………………………</w:t>
      </w:r>
    </w:p>
    <w:p w:rsidR="00B25016" w:rsidRPr="00496AB5" w:rsidRDefault="00B25016" w:rsidP="00B25016">
      <w:pPr>
        <w:spacing w:line="276" w:lineRule="auto"/>
        <w:ind w:left="708"/>
        <w:jc w:val="both"/>
        <w:rPr>
          <w:rFonts w:asciiTheme="minorHAnsi" w:hAnsiTheme="minorHAnsi"/>
          <w:color w:val="000000" w:themeColor="text1"/>
          <w:sz w:val="22"/>
          <w:szCs w:val="22"/>
        </w:rPr>
      </w:pPr>
      <w:r>
        <w:rPr>
          <w:rFonts w:asciiTheme="minorHAnsi" w:hAnsiTheme="minorHAnsi"/>
          <w:color w:val="000000" w:themeColor="text1"/>
          <w:sz w:val="22"/>
          <w:szCs w:val="22"/>
        </w:rPr>
        <w:tab/>
        <w:t xml:space="preserve">            </w:t>
      </w:r>
      <w:r w:rsidRPr="00496AB5">
        <w:rPr>
          <w:rFonts w:asciiTheme="minorHAnsi" w:hAnsiTheme="minorHAnsi"/>
          <w:color w:val="000000" w:themeColor="text1"/>
          <w:sz w:val="22"/>
          <w:szCs w:val="22"/>
        </w:rPr>
        <w:t>Objednatel</w:t>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r>
      <w:r w:rsidRPr="00496AB5">
        <w:rPr>
          <w:rFonts w:asciiTheme="minorHAnsi" w:hAnsiTheme="minorHAnsi"/>
          <w:color w:val="000000" w:themeColor="text1"/>
          <w:sz w:val="22"/>
          <w:szCs w:val="22"/>
        </w:rPr>
        <w:tab/>
        <w:t xml:space="preserve">Zhotovitel </w:t>
      </w:r>
    </w:p>
    <w:p w:rsidR="00B25016" w:rsidRDefault="00B25016" w:rsidP="00B25016">
      <w:pPr>
        <w:spacing w:line="276" w:lineRule="auto"/>
        <w:rPr>
          <w:rFonts w:asciiTheme="minorHAnsi" w:hAnsiTheme="minorHAnsi"/>
          <w:bCs/>
          <w:color w:val="000000" w:themeColor="text1"/>
          <w:sz w:val="22"/>
          <w:szCs w:val="22"/>
        </w:rPr>
      </w:pPr>
      <w:r>
        <w:rPr>
          <w:rFonts w:asciiTheme="minorHAnsi" w:hAnsiTheme="minorHAnsi"/>
          <w:b/>
          <w:bCs/>
          <w:color w:val="000000" w:themeColor="text1"/>
          <w:sz w:val="22"/>
          <w:szCs w:val="22"/>
        </w:rPr>
        <w:t xml:space="preserve">         </w:t>
      </w:r>
      <w:r>
        <w:rPr>
          <w:rFonts w:asciiTheme="minorHAnsi" w:hAnsiTheme="minorHAnsi"/>
          <w:b/>
          <w:bCs/>
          <w:color w:val="000000" w:themeColor="text1"/>
          <w:sz w:val="22"/>
          <w:szCs w:val="22"/>
        </w:rPr>
        <w:tab/>
        <w:t xml:space="preserve">            </w:t>
      </w:r>
      <w:r>
        <w:rPr>
          <w:sz w:val="22"/>
          <w:szCs w:val="22"/>
        </w:rPr>
        <w:t>Ing. Petr Šubík</w:t>
      </w:r>
      <w:r>
        <w:rPr>
          <w:rFonts w:asciiTheme="minorHAnsi" w:hAnsiTheme="minorHAnsi"/>
          <w:b/>
          <w:bCs/>
          <w:color w:val="000000" w:themeColor="text1"/>
          <w:sz w:val="22"/>
          <w:szCs w:val="22"/>
        </w:rPr>
        <w:tab/>
      </w:r>
      <w:r>
        <w:rPr>
          <w:rFonts w:asciiTheme="minorHAnsi" w:hAnsiTheme="minorHAnsi"/>
          <w:b/>
          <w:bCs/>
          <w:color w:val="000000" w:themeColor="text1"/>
          <w:sz w:val="22"/>
          <w:szCs w:val="22"/>
        </w:rPr>
        <w:tab/>
      </w:r>
      <w:r>
        <w:rPr>
          <w:rFonts w:asciiTheme="minorHAnsi" w:hAnsiTheme="minorHAnsi"/>
          <w:b/>
          <w:bCs/>
          <w:color w:val="000000" w:themeColor="text1"/>
          <w:sz w:val="22"/>
          <w:szCs w:val="22"/>
        </w:rPr>
        <w:tab/>
      </w:r>
      <w:r>
        <w:rPr>
          <w:rFonts w:asciiTheme="minorHAnsi" w:hAnsiTheme="minorHAnsi"/>
          <w:b/>
          <w:bCs/>
          <w:color w:val="000000" w:themeColor="text1"/>
          <w:sz w:val="22"/>
          <w:szCs w:val="22"/>
        </w:rPr>
        <w:tab/>
      </w:r>
      <w:r w:rsidRPr="00A16AE6">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ab/>
      </w:r>
      <w:r>
        <w:rPr>
          <w:rFonts w:asciiTheme="minorHAnsi" w:hAnsiTheme="minorHAnsi"/>
          <w:bCs/>
          <w:color w:val="000000" w:themeColor="text1"/>
          <w:sz w:val="22"/>
          <w:szCs w:val="22"/>
        </w:rPr>
        <w:tab/>
        <w:t xml:space="preserve">        </w:t>
      </w:r>
      <w:r w:rsidR="00A25C4A">
        <w:rPr>
          <w:rFonts w:asciiTheme="minorHAnsi" w:hAnsiTheme="minorHAnsi"/>
          <w:bCs/>
          <w:color w:val="000000" w:themeColor="text1"/>
          <w:sz w:val="22"/>
          <w:szCs w:val="22"/>
        </w:rPr>
        <w:t>xxxxxxxxxxxxxxxx</w:t>
      </w:r>
      <w:bookmarkStart w:id="0" w:name="_GoBack"/>
      <w:bookmarkEnd w:id="0"/>
    </w:p>
    <w:p w:rsidR="00B25016" w:rsidRDefault="00B25016" w:rsidP="00B25016">
      <w:pPr>
        <w:spacing w:line="276" w:lineRule="auto"/>
        <w:rPr>
          <w:rFonts w:asciiTheme="minorHAnsi" w:hAnsiTheme="minorHAnsi"/>
          <w:sz w:val="22"/>
          <w:szCs w:val="22"/>
        </w:rPr>
      </w:pPr>
      <w:r>
        <w:rPr>
          <w:rFonts w:asciiTheme="minorHAnsi" w:hAnsiTheme="minorHAnsi"/>
          <w:bCs/>
          <w:color w:val="000000" w:themeColor="text1"/>
          <w:sz w:val="22"/>
          <w:szCs w:val="22"/>
        </w:rPr>
        <w:tab/>
        <w:t xml:space="preserve">      </w:t>
      </w:r>
      <w:r>
        <w:rPr>
          <w:sz w:val="22"/>
          <w:szCs w:val="22"/>
        </w:rPr>
        <w:t>ředitel ÚPS v Kroměříži</w:t>
      </w:r>
      <w:r>
        <w:rPr>
          <w:rFonts w:asciiTheme="minorHAnsi" w:hAnsiTheme="minorHAnsi"/>
          <w:bCs/>
          <w:color w:val="000000" w:themeColor="text1"/>
          <w:sz w:val="22"/>
          <w:szCs w:val="22"/>
        </w:rPr>
        <w:tab/>
      </w:r>
      <w:r>
        <w:rPr>
          <w:rFonts w:asciiTheme="minorHAnsi" w:hAnsiTheme="minorHAnsi"/>
          <w:bCs/>
          <w:color w:val="000000" w:themeColor="text1"/>
          <w:sz w:val="22"/>
          <w:szCs w:val="22"/>
        </w:rPr>
        <w:tab/>
      </w:r>
      <w:r>
        <w:rPr>
          <w:rFonts w:asciiTheme="minorHAnsi" w:hAnsiTheme="minorHAnsi"/>
          <w:bCs/>
          <w:color w:val="000000" w:themeColor="text1"/>
          <w:sz w:val="22"/>
          <w:szCs w:val="22"/>
        </w:rPr>
        <w:tab/>
      </w:r>
      <w:r>
        <w:rPr>
          <w:rFonts w:asciiTheme="minorHAnsi" w:hAnsiTheme="minorHAnsi"/>
          <w:bCs/>
          <w:color w:val="000000" w:themeColor="text1"/>
          <w:sz w:val="22"/>
          <w:szCs w:val="22"/>
        </w:rPr>
        <w:tab/>
        <w:t xml:space="preserve">       jednatel společnosti EKODRILL, s.r.o.</w:t>
      </w:r>
      <w:r>
        <w:rPr>
          <w:rFonts w:asciiTheme="minorHAnsi" w:hAnsiTheme="minorHAnsi"/>
          <w:b/>
          <w:bCs/>
          <w:color w:val="000000" w:themeColor="text1"/>
          <w:sz w:val="22"/>
          <w:szCs w:val="22"/>
        </w:rPr>
        <w:t xml:space="preserve">                     </w:t>
      </w:r>
    </w:p>
    <w:p w:rsidR="00CD2392" w:rsidRPr="006A0CB1" w:rsidRDefault="00CD2392" w:rsidP="00B25016">
      <w:pPr>
        <w:spacing w:line="276" w:lineRule="auto"/>
        <w:jc w:val="both"/>
        <w:rPr>
          <w:b/>
          <w:color w:val="000000"/>
          <w:sz w:val="22"/>
          <w:szCs w:val="22"/>
        </w:rPr>
      </w:pPr>
    </w:p>
    <w:sectPr w:rsidR="00CD2392" w:rsidRPr="006A0CB1" w:rsidSect="00871908">
      <w:headerReference w:type="default" r:id="rId8"/>
      <w:footerReference w:type="default" r:id="rId9"/>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2D9" w:rsidRDefault="00AD52D9">
      <w:r>
        <w:separator/>
      </w:r>
    </w:p>
  </w:endnote>
  <w:endnote w:type="continuationSeparator" w:id="0">
    <w:p w:rsidR="00AD52D9" w:rsidRDefault="00AD5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796" w:rsidRPr="00365796" w:rsidRDefault="00365796" w:rsidP="00365796">
    <w:pPr>
      <w:pStyle w:val="Zpat"/>
      <w:rPr>
        <w:sz w:val="22"/>
        <w:szCs w:val="22"/>
      </w:rPr>
    </w:pPr>
    <w:r>
      <w:rPr>
        <w:sz w:val="22"/>
        <w:szCs w:val="22"/>
      </w:rPr>
      <w:tab/>
    </w:r>
    <w:r w:rsidRPr="00365796">
      <w:rPr>
        <w:sz w:val="22"/>
        <w:szCs w:val="22"/>
        <w:lang w:val="cs-CZ"/>
      </w:rPr>
      <w:t xml:space="preserve">Stránka </w:t>
    </w:r>
    <w:r w:rsidRPr="00365796">
      <w:rPr>
        <w:bCs/>
        <w:sz w:val="22"/>
        <w:szCs w:val="22"/>
      </w:rPr>
      <w:fldChar w:fldCharType="begin"/>
    </w:r>
    <w:r w:rsidRPr="00365796">
      <w:rPr>
        <w:bCs/>
        <w:sz w:val="22"/>
        <w:szCs w:val="22"/>
      </w:rPr>
      <w:instrText>PAGE</w:instrText>
    </w:r>
    <w:r w:rsidRPr="00365796">
      <w:rPr>
        <w:bCs/>
        <w:sz w:val="22"/>
        <w:szCs w:val="22"/>
      </w:rPr>
      <w:fldChar w:fldCharType="separate"/>
    </w:r>
    <w:r w:rsidR="00A25C4A">
      <w:rPr>
        <w:bCs/>
        <w:noProof/>
        <w:sz w:val="22"/>
        <w:szCs w:val="22"/>
      </w:rPr>
      <w:t>6</w:t>
    </w:r>
    <w:r w:rsidRPr="00365796">
      <w:rPr>
        <w:bCs/>
        <w:sz w:val="22"/>
        <w:szCs w:val="22"/>
      </w:rPr>
      <w:fldChar w:fldCharType="end"/>
    </w:r>
    <w:r w:rsidRPr="00365796">
      <w:rPr>
        <w:sz w:val="22"/>
        <w:szCs w:val="22"/>
        <w:lang w:val="cs-CZ"/>
      </w:rPr>
      <w:t xml:space="preserve"> z </w:t>
    </w:r>
    <w:r w:rsidR="00F7639D">
      <w:rPr>
        <w:bCs/>
        <w:sz w:val="22"/>
        <w:szCs w:val="22"/>
        <w:lang w:val="cs-CZ"/>
      </w:rPr>
      <w:t>6</w:t>
    </w:r>
    <w:r w:rsidRPr="00365796">
      <w:rPr>
        <w:bCs/>
        <w:sz w:val="22"/>
        <w:szCs w:val="22"/>
      </w:rPr>
      <w:tab/>
    </w:r>
  </w:p>
  <w:p w:rsidR="00EB532E" w:rsidRPr="00365796" w:rsidRDefault="00365796" w:rsidP="00365796">
    <w:pPr>
      <w:pStyle w:val="Zpat"/>
      <w:tabs>
        <w:tab w:val="clear" w:pos="4536"/>
      </w:tabs>
      <w:ind w:left="0" w:firstLine="0"/>
      <w:rPr>
        <w:sz w:val="22"/>
        <w:szCs w:val="22"/>
      </w:rPr>
    </w:pPr>
    <w:r w:rsidRPr="00365796">
      <w:rPr>
        <w:sz w:val="22"/>
        <w:szCs w:val="2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2D9" w:rsidRDefault="00AD52D9">
      <w:r>
        <w:separator/>
      </w:r>
    </w:p>
  </w:footnote>
  <w:footnote w:type="continuationSeparator" w:id="0">
    <w:p w:rsidR="00AD52D9" w:rsidRDefault="00AD5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29C" w:rsidRPr="003E1EC3" w:rsidRDefault="00EA64E1">
    <w:pPr>
      <w:pStyle w:val="Zhlav"/>
      <w:rPr>
        <w:sz w:val="22"/>
        <w:szCs w:val="22"/>
        <w:lang w:val="cs-CZ"/>
      </w:rPr>
    </w:pPr>
    <w:r>
      <w:rPr>
        <w:noProof/>
        <w:lang w:val="cs-CZ"/>
      </w:rPr>
      <w:drawing>
        <wp:inline distT="0" distB="0" distL="0" distR="0">
          <wp:extent cx="1771650" cy="4857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7F6568">
      <w:tab/>
    </w:r>
    <w:r w:rsidR="007F6568">
      <w:tab/>
    </w:r>
    <w:r w:rsidR="007F6568" w:rsidRPr="0079689B">
      <w:rPr>
        <w:sz w:val="22"/>
        <w:szCs w:val="22"/>
        <w:lang w:val="cs-CZ"/>
      </w:rPr>
      <w:t>NPÚ – 450</w:t>
    </w:r>
    <w:r w:rsidR="003E1EC3" w:rsidRPr="0079689B">
      <w:rPr>
        <w:sz w:val="22"/>
        <w:szCs w:val="22"/>
        <w:lang w:val="cs-CZ"/>
      </w:rPr>
      <w:t>/</w:t>
    </w:r>
    <w:r w:rsidR="000779DF" w:rsidRPr="0079689B">
      <w:rPr>
        <w:sz w:val="22"/>
        <w:szCs w:val="22"/>
        <w:lang w:val="cs-CZ"/>
      </w:rPr>
      <w:t>109638</w:t>
    </w:r>
    <w:r w:rsidR="007F6568" w:rsidRPr="0079689B">
      <w:rPr>
        <w:sz w:val="22"/>
        <w:szCs w:val="22"/>
        <w:lang w:val="cs-CZ"/>
      </w:rPr>
      <w:t>/202</w:t>
    </w:r>
    <w:r w:rsidR="000779DF" w:rsidRPr="0079689B">
      <w:rPr>
        <w:sz w:val="22"/>
        <w:szCs w:val="22"/>
        <w:lang w:val="cs-CZ"/>
      </w:rPr>
      <w:t>5</w:t>
    </w:r>
  </w:p>
  <w:p w:rsidR="007B129C" w:rsidRPr="007F6568" w:rsidRDefault="007F6568">
    <w:pPr>
      <w:pStyle w:val="Zhlav"/>
      <w:rPr>
        <w:sz w:val="22"/>
        <w:szCs w:val="22"/>
        <w:lang w:val="cs-CZ"/>
      </w:rPr>
    </w:pPr>
    <w:r w:rsidRPr="003E1EC3">
      <w:rPr>
        <w:sz w:val="22"/>
        <w:szCs w:val="22"/>
      </w:rPr>
      <w:tab/>
    </w:r>
    <w:r w:rsidRPr="003E1EC3">
      <w:rPr>
        <w:sz w:val="22"/>
        <w:szCs w:val="22"/>
      </w:rPr>
      <w:tab/>
    </w:r>
    <w:r w:rsidRPr="003E1EC3">
      <w:rPr>
        <w:sz w:val="22"/>
        <w:szCs w:val="22"/>
      </w:rPr>
      <w:tab/>
    </w:r>
    <w:r w:rsidRPr="003E1EC3">
      <w:rPr>
        <w:sz w:val="22"/>
        <w:szCs w:val="22"/>
        <w:lang w:val="cs-CZ"/>
      </w:rPr>
      <w:t>KLVZ</w:t>
    </w:r>
    <w:r w:rsidR="00D62CDA" w:rsidRPr="003E1EC3">
      <w:rPr>
        <w:sz w:val="22"/>
        <w:szCs w:val="22"/>
        <w:lang w:val="cs-CZ"/>
      </w:rPr>
      <w:t>/NPÚ</w:t>
    </w:r>
    <w:r w:rsidRPr="003E1EC3">
      <w:rPr>
        <w:sz w:val="22"/>
        <w:szCs w:val="22"/>
        <w:lang w:val="cs-CZ"/>
      </w:rPr>
      <w:t xml:space="preserve"> – 450/</w:t>
    </w:r>
    <w:r w:rsidR="00EA64E1">
      <w:rPr>
        <w:sz w:val="22"/>
        <w:szCs w:val="22"/>
        <w:lang w:val="cs-CZ"/>
      </w:rPr>
      <w:t>171</w:t>
    </w:r>
    <w:r w:rsidRPr="003E1EC3">
      <w:rPr>
        <w:sz w:val="22"/>
        <w:szCs w:val="22"/>
        <w:lang w:val="cs-CZ"/>
      </w:rPr>
      <w:t>/202</w:t>
    </w:r>
    <w:r w:rsidR="000779DF">
      <w:rPr>
        <w:sz w:val="22"/>
        <w:szCs w:val="22"/>
        <w:lang w:val="cs-CZ"/>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A5F29EFC"/>
    <w:name w:val="WW8Num7"/>
    <w:lvl w:ilvl="0">
      <w:start w:val="1"/>
      <w:numFmt w:val="decimal"/>
      <w:lvlText w:val="%1."/>
      <w:lvlJc w:val="left"/>
      <w:pPr>
        <w:tabs>
          <w:tab w:val="num" w:pos="0"/>
        </w:tabs>
        <w:ind w:left="360" w:hanging="360"/>
      </w:pPr>
      <w:rPr>
        <w:rFonts w:ascii="Arial" w:eastAsia="Times New Roman" w:hAnsi="Arial" w:cs="Times New Roman" w:hint="default"/>
        <w:b/>
        <w:bCs/>
        <w:sz w:val="18"/>
        <w:szCs w:val="18"/>
      </w:rPr>
    </w:lvl>
    <w:lvl w:ilvl="1">
      <w:start w:val="2"/>
      <w:numFmt w:val="decimal"/>
      <w:lvlText w:val="6.%2"/>
      <w:lvlJc w:val="left"/>
      <w:pPr>
        <w:tabs>
          <w:tab w:val="num" w:pos="0"/>
        </w:tabs>
        <w:ind w:left="360" w:hanging="360"/>
      </w:pPr>
      <w:rPr>
        <w:rFonts w:hint="default"/>
        <w:b/>
        <w:bCs/>
        <w:i w:val="0"/>
        <w:sz w:val="18"/>
        <w:szCs w:val="18"/>
      </w:rPr>
    </w:lvl>
    <w:lvl w:ilvl="2">
      <w:start w:val="1"/>
      <w:numFmt w:val="decimal"/>
      <w:lvlText w:val="%1.%2.%3."/>
      <w:lvlJc w:val="left"/>
      <w:pPr>
        <w:tabs>
          <w:tab w:val="num" w:pos="0"/>
        </w:tabs>
        <w:ind w:left="720" w:hanging="720"/>
      </w:pPr>
      <w:rPr>
        <w:rFonts w:ascii="Arial" w:eastAsia="Times New Roman" w:hAnsi="Arial" w:cs="Times New Roman" w:hint="default"/>
        <w:b/>
        <w:bCs/>
        <w:sz w:val="18"/>
        <w:szCs w:val="18"/>
      </w:rPr>
    </w:lvl>
    <w:lvl w:ilvl="3">
      <w:start w:val="1"/>
      <w:numFmt w:val="decimal"/>
      <w:lvlText w:val="%1.%2.%3.%4."/>
      <w:lvlJc w:val="left"/>
      <w:pPr>
        <w:tabs>
          <w:tab w:val="num" w:pos="0"/>
        </w:tabs>
        <w:ind w:left="720" w:hanging="720"/>
      </w:pPr>
      <w:rPr>
        <w:rFonts w:ascii="Arial" w:eastAsia="Times New Roman" w:hAnsi="Arial" w:cs="Times New Roman" w:hint="default"/>
        <w:b/>
        <w:bCs/>
        <w:sz w:val="18"/>
        <w:szCs w:val="18"/>
      </w:rPr>
    </w:lvl>
    <w:lvl w:ilvl="4">
      <w:start w:val="1"/>
      <w:numFmt w:val="decimal"/>
      <w:lvlText w:val="%1.%2.%3.%4.%5."/>
      <w:lvlJc w:val="left"/>
      <w:pPr>
        <w:tabs>
          <w:tab w:val="num" w:pos="0"/>
        </w:tabs>
        <w:ind w:left="1080" w:hanging="1080"/>
      </w:pPr>
      <w:rPr>
        <w:rFonts w:ascii="Arial" w:eastAsia="Times New Roman" w:hAnsi="Arial" w:cs="Times New Roman" w:hint="default"/>
        <w:b/>
        <w:bCs/>
        <w:sz w:val="18"/>
        <w:szCs w:val="18"/>
      </w:rPr>
    </w:lvl>
    <w:lvl w:ilvl="5">
      <w:start w:val="1"/>
      <w:numFmt w:val="decimal"/>
      <w:lvlText w:val="%1.%2.%3.%4.%5.%6."/>
      <w:lvlJc w:val="left"/>
      <w:pPr>
        <w:tabs>
          <w:tab w:val="num" w:pos="0"/>
        </w:tabs>
        <w:ind w:left="1080" w:hanging="1080"/>
      </w:pPr>
      <w:rPr>
        <w:rFonts w:ascii="Arial" w:eastAsia="Times New Roman" w:hAnsi="Arial" w:cs="Times New Roman" w:hint="default"/>
        <w:b/>
        <w:bCs/>
        <w:sz w:val="18"/>
        <w:szCs w:val="18"/>
      </w:rPr>
    </w:lvl>
    <w:lvl w:ilvl="6">
      <w:start w:val="1"/>
      <w:numFmt w:val="decimal"/>
      <w:lvlText w:val="%1.%2.%3.%4.%5.%6.%7."/>
      <w:lvlJc w:val="left"/>
      <w:pPr>
        <w:tabs>
          <w:tab w:val="num" w:pos="0"/>
        </w:tabs>
        <w:ind w:left="1080" w:hanging="1080"/>
      </w:pPr>
      <w:rPr>
        <w:rFonts w:ascii="Arial" w:eastAsia="Times New Roman" w:hAnsi="Arial" w:cs="Times New Roman" w:hint="default"/>
        <w:b/>
        <w:bCs/>
        <w:sz w:val="18"/>
        <w:szCs w:val="18"/>
      </w:rPr>
    </w:lvl>
    <w:lvl w:ilvl="7">
      <w:start w:val="1"/>
      <w:numFmt w:val="decimal"/>
      <w:lvlText w:val="%1.%2.%3.%4.%5.%6.%7.%8."/>
      <w:lvlJc w:val="left"/>
      <w:pPr>
        <w:tabs>
          <w:tab w:val="num" w:pos="0"/>
        </w:tabs>
        <w:ind w:left="1440" w:hanging="1440"/>
      </w:pPr>
      <w:rPr>
        <w:rFonts w:ascii="Arial" w:eastAsia="Times New Roman" w:hAnsi="Arial" w:cs="Times New Roman" w:hint="default"/>
        <w:b/>
        <w:bCs/>
        <w:sz w:val="18"/>
        <w:szCs w:val="18"/>
      </w:rPr>
    </w:lvl>
    <w:lvl w:ilvl="8">
      <w:start w:val="1"/>
      <w:numFmt w:val="decimal"/>
      <w:lvlText w:val="%1.%2.%3.%4.%5.%6.%7.%8.%9."/>
      <w:lvlJc w:val="left"/>
      <w:pPr>
        <w:tabs>
          <w:tab w:val="num" w:pos="0"/>
        </w:tabs>
        <w:ind w:left="1440" w:hanging="1440"/>
      </w:pPr>
      <w:rPr>
        <w:rFonts w:ascii="Arial" w:eastAsia="Times New Roman" w:hAnsi="Arial" w:cs="Times New Roman" w:hint="default"/>
        <w:b/>
        <w:bCs/>
        <w:sz w:val="18"/>
        <w:szCs w:val="18"/>
      </w:rPr>
    </w:lvl>
  </w:abstractNum>
  <w:abstractNum w:abstractNumId="1" w15:restartNumberingAfterBreak="0">
    <w:nsid w:val="0000000E"/>
    <w:multiLevelType w:val="singleLevel"/>
    <w:tmpl w:val="AAFC1A40"/>
    <w:name w:val="WW8Num15"/>
    <w:lvl w:ilvl="0">
      <w:start w:val="1"/>
      <w:numFmt w:val="lowerLetter"/>
      <w:lvlText w:val="%1)"/>
      <w:lvlJc w:val="left"/>
      <w:pPr>
        <w:tabs>
          <w:tab w:val="num" w:pos="708"/>
        </w:tabs>
        <w:ind w:left="720" w:hanging="360"/>
      </w:pPr>
      <w:rPr>
        <w:rFonts w:cs="Arial" w:hint="default"/>
        <w:b w:val="0"/>
      </w:rPr>
    </w:lvl>
  </w:abstractNum>
  <w:abstractNum w:abstractNumId="2" w15:restartNumberingAfterBreak="0">
    <w:nsid w:val="040F6BD3"/>
    <w:multiLevelType w:val="hybridMultilevel"/>
    <w:tmpl w:val="8BB082C0"/>
    <w:lvl w:ilvl="0" w:tplc="B22E41D2">
      <w:start w:val="1"/>
      <w:numFmt w:val="decimal"/>
      <w:lvlText w:val="%1."/>
      <w:lvlJc w:val="left"/>
      <w:pPr>
        <w:tabs>
          <w:tab w:val="num" w:pos="1380"/>
        </w:tabs>
        <w:ind w:left="1380" w:hanging="600"/>
      </w:pPr>
      <w:rPr>
        <w:rFonts w:cs="Times New Roman" w:hint="default"/>
        <w:b w:val="0"/>
      </w:rPr>
    </w:lvl>
    <w:lvl w:ilvl="1" w:tplc="1F14C1C6">
      <w:start w:val="1"/>
      <w:numFmt w:val="bullet"/>
      <w:lvlText w:val="-"/>
      <w:lvlJc w:val="left"/>
      <w:pPr>
        <w:tabs>
          <w:tab w:val="num" w:pos="1860"/>
        </w:tabs>
        <w:ind w:left="1860" w:hanging="360"/>
      </w:pPr>
      <w:rPr>
        <w:rFonts w:ascii="Times New Roman" w:eastAsia="Times New Roman" w:hAnsi="Times New Roman" w:hint="default"/>
      </w:rPr>
    </w:lvl>
    <w:lvl w:ilvl="2" w:tplc="5D9804F6">
      <w:start w:val="2"/>
      <w:numFmt w:val="lowerLetter"/>
      <w:lvlText w:val="%3)"/>
      <w:lvlJc w:val="left"/>
      <w:pPr>
        <w:tabs>
          <w:tab w:val="num" w:pos="2760"/>
        </w:tabs>
        <w:ind w:left="2760" w:hanging="360"/>
      </w:pPr>
      <w:rPr>
        <w:rFonts w:cs="Times New Roman" w:hint="default"/>
      </w:rPr>
    </w:lvl>
    <w:lvl w:ilvl="3" w:tplc="0405000F" w:tentative="1">
      <w:start w:val="1"/>
      <w:numFmt w:val="decimal"/>
      <w:lvlText w:val="%4."/>
      <w:lvlJc w:val="left"/>
      <w:pPr>
        <w:tabs>
          <w:tab w:val="num" w:pos="3300"/>
        </w:tabs>
        <w:ind w:left="3300" w:hanging="360"/>
      </w:pPr>
      <w:rPr>
        <w:rFonts w:cs="Times New Roman"/>
      </w:rPr>
    </w:lvl>
    <w:lvl w:ilvl="4" w:tplc="04050019">
      <w:start w:val="1"/>
      <w:numFmt w:val="lowerLetter"/>
      <w:lvlText w:val="%5."/>
      <w:lvlJc w:val="left"/>
      <w:pPr>
        <w:tabs>
          <w:tab w:val="num" w:pos="4020"/>
        </w:tabs>
        <w:ind w:left="4020" w:hanging="360"/>
      </w:pPr>
      <w:rPr>
        <w:rFonts w:cs="Times New Roman" w:hint="default"/>
        <w:b w:val="0"/>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3" w15:restartNumberingAfterBreak="0">
    <w:nsid w:val="0ED713BF"/>
    <w:multiLevelType w:val="multilevel"/>
    <w:tmpl w:val="2388A08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rPr>
    </w:lvl>
    <w:lvl w:ilvl="2">
      <w:start w:val="1"/>
      <w:numFmt w:val="decimal"/>
      <w:lvlText w:val="%1.%2"/>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AF132C2"/>
    <w:multiLevelType w:val="multilevel"/>
    <w:tmpl w:val="C310D4BC"/>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567" w:hanging="567"/>
      </w:pPr>
      <w:rPr>
        <w:rFonts w:cs="Times New Roman" w:hint="default"/>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5" w15:restartNumberingAfterBreak="0">
    <w:nsid w:val="2FE06808"/>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33DF2F1F"/>
    <w:multiLevelType w:val="hybridMultilevel"/>
    <w:tmpl w:val="A22AC66E"/>
    <w:lvl w:ilvl="0" w:tplc="9738DE6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37F61567"/>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92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7319C7"/>
    <w:multiLevelType w:val="multilevel"/>
    <w:tmpl w:val="6EAC42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15:restartNumberingAfterBreak="0">
    <w:nsid w:val="3F0314F4"/>
    <w:multiLevelType w:val="hybridMultilevel"/>
    <w:tmpl w:val="960266DC"/>
    <w:lvl w:ilvl="0" w:tplc="8982D148">
      <w:start w:val="2"/>
      <w:numFmt w:val="upperRoman"/>
      <w:lvlText w:val="%1."/>
      <w:lvlJc w:val="left"/>
      <w:pPr>
        <w:tabs>
          <w:tab w:val="num" w:pos="10926"/>
        </w:tabs>
        <w:ind w:left="10926" w:hanging="720"/>
      </w:pPr>
      <w:rPr>
        <w:rFonts w:cs="Times New Roman" w:hint="default"/>
        <w:b/>
      </w:rPr>
    </w:lvl>
    <w:lvl w:ilvl="1" w:tplc="04050001">
      <w:start w:val="1"/>
      <w:numFmt w:val="bullet"/>
      <w:lvlText w:val=""/>
      <w:lvlJc w:val="left"/>
      <w:pPr>
        <w:tabs>
          <w:tab w:val="num" w:pos="6140"/>
        </w:tabs>
        <w:ind w:left="6140" w:hanging="360"/>
      </w:pPr>
      <w:rPr>
        <w:rFonts w:ascii="Symbol" w:hAnsi="Symbol" w:hint="default"/>
        <w:b/>
      </w:rPr>
    </w:lvl>
    <w:lvl w:ilvl="2" w:tplc="69CACD52">
      <w:start w:val="8"/>
      <w:numFmt w:val="bullet"/>
      <w:lvlText w:val="-"/>
      <w:lvlJc w:val="left"/>
      <w:pPr>
        <w:tabs>
          <w:tab w:val="num" w:pos="5600"/>
        </w:tabs>
        <w:ind w:left="5600" w:hanging="360"/>
      </w:pPr>
      <w:rPr>
        <w:rFonts w:ascii="Times New Roman" w:eastAsia="Times New Roman" w:hAnsi="Times New Roman" w:hint="default"/>
      </w:rPr>
    </w:lvl>
    <w:lvl w:ilvl="3" w:tplc="04050001">
      <w:start w:val="1"/>
      <w:numFmt w:val="bullet"/>
      <w:lvlText w:val=""/>
      <w:lvlJc w:val="left"/>
      <w:pPr>
        <w:tabs>
          <w:tab w:val="num" w:pos="6140"/>
        </w:tabs>
        <w:ind w:left="6140" w:hanging="360"/>
      </w:pPr>
      <w:rPr>
        <w:rFonts w:ascii="Symbol" w:hAnsi="Symbol" w:hint="default"/>
        <w:b/>
      </w:rPr>
    </w:lvl>
    <w:lvl w:ilvl="4" w:tplc="0405000F">
      <w:start w:val="1"/>
      <w:numFmt w:val="decimal"/>
      <w:lvlText w:val="%5."/>
      <w:lvlJc w:val="left"/>
      <w:pPr>
        <w:tabs>
          <w:tab w:val="num" w:pos="6860"/>
        </w:tabs>
        <w:ind w:left="6860" w:hanging="360"/>
      </w:pPr>
      <w:rPr>
        <w:rFonts w:cs="Times New Roman" w:hint="default"/>
        <w:b/>
      </w:rPr>
    </w:lvl>
    <w:lvl w:ilvl="5" w:tplc="0405001B" w:tentative="1">
      <w:start w:val="1"/>
      <w:numFmt w:val="lowerRoman"/>
      <w:lvlText w:val="%6."/>
      <w:lvlJc w:val="right"/>
      <w:pPr>
        <w:tabs>
          <w:tab w:val="num" w:pos="7580"/>
        </w:tabs>
        <w:ind w:left="7580" w:hanging="180"/>
      </w:pPr>
      <w:rPr>
        <w:rFonts w:cs="Times New Roman"/>
      </w:rPr>
    </w:lvl>
    <w:lvl w:ilvl="6" w:tplc="0405000F" w:tentative="1">
      <w:start w:val="1"/>
      <w:numFmt w:val="decimal"/>
      <w:lvlText w:val="%7."/>
      <w:lvlJc w:val="left"/>
      <w:pPr>
        <w:tabs>
          <w:tab w:val="num" w:pos="8300"/>
        </w:tabs>
        <w:ind w:left="8300" w:hanging="360"/>
      </w:pPr>
      <w:rPr>
        <w:rFonts w:cs="Times New Roman"/>
      </w:rPr>
    </w:lvl>
    <w:lvl w:ilvl="7" w:tplc="04050019" w:tentative="1">
      <w:start w:val="1"/>
      <w:numFmt w:val="lowerLetter"/>
      <w:lvlText w:val="%8."/>
      <w:lvlJc w:val="left"/>
      <w:pPr>
        <w:tabs>
          <w:tab w:val="num" w:pos="9020"/>
        </w:tabs>
        <w:ind w:left="9020" w:hanging="360"/>
      </w:pPr>
      <w:rPr>
        <w:rFonts w:cs="Times New Roman"/>
      </w:rPr>
    </w:lvl>
    <w:lvl w:ilvl="8" w:tplc="0405001B" w:tentative="1">
      <w:start w:val="1"/>
      <w:numFmt w:val="lowerRoman"/>
      <w:lvlText w:val="%9."/>
      <w:lvlJc w:val="right"/>
      <w:pPr>
        <w:tabs>
          <w:tab w:val="num" w:pos="9740"/>
        </w:tabs>
        <w:ind w:left="9740" w:hanging="180"/>
      </w:pPr>
      <w:rPr>
        <w:rFonts w:cs="Times New Roman"/>
      </w:rPr>
    </w:lvl>
  </w:abstractNum>
  <w:abstractNum w:abstractNumId="10" w15:restartNumberingAfterBreak="0">
    <w:nsid w:val="45F57CBC"/>
    <w:multiLevelType w:val="hybridMultilevel"/>
    <w:tmpl w:val="18526830"/>
    <w:lvl w:ilvl="0" w:tplc="0405001B">
      <w:start w:val="1"/>
      <w:numFmt w:val="lowerRoman"/>
      <w:pStyle w:val="Nzev"/>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1" w15:restartNumberingAfterBreak="0">
    <w:nsid w:val="47B95544"/>
    <w:multiLevelType w:val="multilevel"/>
    <w:tmpl w:val="0ACCAE82"/>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4" w15:restartNumberingAfterBreak="0">
    <w:nsid w:val="70FE01A1"/>
    <w:multiLevelType w:val="hybridMultilevel"/>
    <w:tmpl w:val="5CE08E9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num w:numId="1">
    <w:abstractNumId w:val="10"/>
  </w:num>
  <w:num w:numId="2">
    <w:abstractNumId w:val="11"/>
  </w:num>
  <w:num w:numId="3">
    <w:abstractNumId w:val="14"/>
  </w:num>
  <w:num w:numId="4">
    <w:abstractNumId w:val="12"/>
  </w:num>
  <w:num w:numId="5">
    <w:abstractNumId w:val="5"/>
  </w:num>
  <w:num w:numId="6">
    <w:abstractNumId w:val="6"/>
  </w:num>
  <w:num w:numId="7">
    <w:abstractNumId w:val="13"/>
  </w:num>
  <w:num w:numId="8">
    <w:abstractNumId w:val="4"/>
  </w:num>
  <w:num w:numId="9">
    <w:abstractNumId w:val="3"/>
  </w:num>
  <w:num w:numId="10">
    <w:abstractNumId w:val="9"/>
  </w:num>
  <w:num w:numId="11">
    <w:abstractNumId w:val="2"/>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2F"/>
    <w:rsid w:val="0000152F"/>
    <w:rsid w:val="00003377"/>
    <w:rsid w:val="0000463A"/>
    <w:rsid w:val="000047F7"/>
    <w:rsid w:val="00004EF8"/>
    <w:rsid w:val="000053B7"/>
    <w:rsid w:val="00005E2B"/>
    <w:rsid w:val="0000724E"/>
    <w:rsid w:val="00007428"/>
    <w:rsid w:val="00007C43"/>
    <w:rsid w:val="00011123"/>
    <w:rsid w:val="00011F87"/>
    <w:rsid w:val="0001214E"/>
    <w:rsid w:val="000123B4"/>
    <w:rsid w:val="00012C62"/>
    <w:rsid w:val="00013F1E"/>
    <w:rsid w:val="000144BB"/>
    <w:rsid w:val="000145FF"/>
    <w:rsid w:val="000147E4"/>
    <w:rsid w:val="00015FC0"/>
    <w:rsid w:val="00016011"/>
    <w:rsid w:val="00016C67"/>
    <w:rsid w:val="000172AC"/>
    <w:rsid w:val="0002022E"/>
    <w:rsid w:val="00021413"/>
    <w:rsid w:val="00021AA4"/>
    <w:rsid w:val="000220E3"/>
    <w:rsid w:val="00022DC8"/>
    <w:rsid w:val="00023C8E"/>
    <w:rsid w:val="00024FE1"/>
    <w:rsid w:val="00025120"/>
    <w:rsid w:val="000252F4"/>
    <w:rsid w:val="00026453"/>
    <w:rsid w:val="00027CC7"/>
    <w:rsid w:val="00027EDF"/>
    <w:rsid w:val="00030F9A"/>
    <w:rsid w:val="000313CE"/>
    <w:rsid w:val="00032E6C"/>
    <w:rsid w:val="000334F0"/>
    <w:rsid w:val="00033E56"/>
    <w:rsid w:val="00033E93"/>
    <w:rsid w:val="00034324"/>
    <w:rsid w:val="0003495E"/>
    <w:rsid w:val="0003576A"/>
    <w:rsid w:val="000369A0"/>
    <w:rsid w:val="00036E8A"/>
    <w:rsid w:val="00036F2B"/>
    <w:rsid w:val="00037DED"/>
    <w:rsid w:val="00037E01"/>
    <w:rsid w:val="000406DB"/>
    <w:rsid w:val="00040AA8"/>
    <w:rsid w:val="00041318"/>
    <w:rsid w:val="00041343"/>
    <w:rsid w:val="00041CBB"/>
    <w:rsid w:val="00041E04"/>
    <w:rsid w:val="0004226A"/>
    <w:rsid w:val="00042C81"/>
    <w:rsid w:val="000431F3"/>
    <w:rsid w:val="0004332D"/>
    <w:rsid w:val="00043E78"/>
    <w:rsid w:val="000448A3"/>
    <w:rsid w:val="00044B42"/>
    <w:rsid w:val="00045558"/>
    <w:rsid w:val="00046DD5"/>
    <w:rsid w:val="00047241"/>
    <w:rsid w:val="0005004D"/>
    <w:rsid w:val="000506BD"/>
    <w:rsid w:val="00050FF9"/>
    <w:rsid w:val="00052C84"/>
    <w:rsid w:val="00052DAA"/>
    <w:rsid w:val="00052FAD"/>
    <w:rsid w:val="00053A57"/>
    <w:rsid w:val="0005427E"/>
    <w:rsid w:val="00054830"/>
    <w:rsid w:val="000558AD"/>
    <w:rsid w:val="00055AC0"/>
    <w:rsid w:val="000563B7"/>
    <w:rsid w:val="00056917"/>
    <w:rsid w:val="00056FA3"/>
    <w:rsid w:val="000578E1"/>
    <w:rsid w:val="00060538"/>
    <w:rsid w:val="000609EC"/>
    <w:rsid w:val="00060EF1"/>
    <w:rsid w:val="000613B3"/>
    <w:rsid w:val="000616E3"/>
    <w:rsid w:val="000616EE"/>
    <w:rsid w:val="00061F28"/>
    <w:rsid w:val="00062643"/>
    <w:rsid w:val="00062857"/>
    <w:rsid w:val="00063B8F"/>
    <w:rsid w:val="00063E36"/>
    <w:rsid w:val="00063F21"/>
    <w:rsid w:val="000640A5"/>
    <w:rsid w:val="00064279"/>
    <w:rsid w:val="0006482C"/>
    <w:rsid w:val="00065645"/>
    <w:rsid w:val="0006744C"/>
    <w:rsid w:val="0006765D"/>
    <w:rsid w:val="00067E3C"/>
    <w:rsid w:val="000708F7"/>
    <w:rsid w:val="00071A68"/>
    <w:rsid w:val="00072E86"/>
    <w:rsid w:val="0007383C"/>
    <w:rsid w:val="000744D8"/>
    <w:rsid w:val="000754A3"/>
    <w:rsid w:val="00075640"/>
    <w:rsid w:val="00075C47"/>
    <w:rsid w:val="000762CD"/>
    <w:rsid w:val="000774AF"/>
    <w:rsid w:val="000779DF"/>
    <w:rsid w:val="00077D62"/>
    <w:rsid w:val="00080141"/>
    <w:rsid w:val="0008104B"/>
    <w:rsid w:val="000816A6"/>
    <w:rsid w:val="00081913"/>
    <w:rsid w:val="00081C8D"/>
    <w:rsid w:val="0008489D"/>
    <w:rsid w:val="00084A2B"/>
    <w:rsid w:val="00084F15"/>
    <w:rsid w:val="00084F79"/>
    <w:rsid w:val="00085B20"/>
    <w:rsid w:val="000863D3"/>
    <w:rsid w:val="00086DA8"/>
    <w:rsid w:val="00087C8B"/>
    <w:rsid w:val="00087F30"/>
    <w:rsid w:val="0009120D"/>
    <w:rsid w:val="00091B3A"/>
    <w:rsid w:val="00091B41"/>
    <w:rsid w:val="00093364"/>
    <w:rsid w:val="000933C0"/>
    <w:rsid w:val="00093DAE"/>
    <w:rsid w:val="00095501"/>
    <w:rsid w:val="00095C6D"/>
    <w:rsid w:val="000968C5"/>
    <w:rsid w:val="00096B09"/>
    <w:rsid w:val="0009730F"/>
    <w:rsid w:val="000A01DF"/>
    <w:rsid w:val="000A0BED"/>
    <w:rsid w:val="000A0C3E"/>
    <w:rsid w:val="000A1594"/>
    <w:rsid w:val="000A36AE"/>
    <w:rsid w:val="000A3D3F"/>
    <w:rsid w:val="000A3ED5"/>
    <w:rsid w:val="000A439E"/>
    <w:rsid w:val="000A542B"/>
    <w:rsid w:val="000A55F3"/>
    <w:rsid w:val="000A644E"/>
    <w:rsid w:val="000A6AE8"/>
    <w:rsid w:val="000A6BED"/>
    <w:rsid w:val="000A7C7F"/>
    <w:rsid w:val="000B13EE"/>
    <w:rsid w:val="000B1B42"/>
    <w:rsid w:val="000B2004"/>
    <w:rsid w:val="000B285F"/>
    <w:rsid w:val="000B334D"/>
    <w:rsid w:val="000B363A"/>
    <w:rsid w:val="000B414B"/>
    <w:rsid w:val="000B4553"/>
    <w:rsid w:val="000B58AF"/>
    <w:rsid w:val="000B634D"/>
    <w:rsid w:val="000B6D64"/>
    <w:rsid w:val="000B7FBD"/>
    <w:rsid w:val="000C39FC"/>
    <w:rsid w:val="000C4898"/>
    <w:rsid w:val="000C4DAF"/>
    <w:rsid w:val="000C5A3D"/>
    <w:rsid w:val="000C630C"/>
    <w:rsid w:val="000C643F"/>
    <w:rsid w:val="000C6C12"/>
    <w:rsid w:val="000C6E69"/>
    <w:rsid w:val="000C7463"/>
    <w:rsid w:val="000C7FCE"/>
    <w:rsid w:val="000D09F3"/>
    <w:rsid w:val="000D1295"/>
    <w:rsid w:val="000D186D"/>
    <w:rsid w:val="000D2DE8"/>
    <w:rsid w:val="000D2E29"/>
    <w:rsid w:val="000D2F0C"/>
    <w:rsid w:val="000D3F3F"/>
    <w:rsid w:val="000D4D2A"/>
    <w:rsid w:val="000D62FC"/>
    <w:rsid w:val="000D6394"/>
    <w:rsid w:val="000D69DB"/>
    <w:rsid w:val="000D708C"/>
    <w:rsid w:val="000D73A8"/>
    <w:rsid w:val="000E02F2"/>
    <w:rsid w:val="000E0790"/>
    <w:rsid w:val="000E0957"/>
    <w:rsid w:val="000E0E3B"/>
    <w:rsid w:val="000E27A6"/>
    <w:rsid w:val="000E2BB4"/>
    <w:rsid w:val="000E390F"/>
    <w:rsid w:val="000E3D7F"/>
    <w:rsid w:val="000E4CD0"/>
    <w:rsid w:val="000E5D79"/>
    <w:rsid w:val="000E6788"/>
    <w:rsid w:val="000E6C96"/>
    <w:rsid w:val="000E7214"/>
    <w:rsid w:val="000E731D"/>
    <w:rsid w:val="000E7655"/>
    <w:rsid w:val="000F013F"/>
    <w:rsid w:val="000F0851"/>
    <w:rsid w:val="000F0879"/>
    <w:rsid w:val="000F0BFA"/>
    <w:rsid w:val="000F0D75"/>
    <w:rsid w:val="000F25BE"/>
    <w:rsid w:val="000F27D0"/>
    <w:rsid w:val="000F2AD8"/>
    <w:rsid w:val="000F3028"/>
    <w:rsid w:val="000F311C"/>
    <w:rsid w:val="000F4395"/>
    <w:rsid w:val="000F48B5"/>
    <w:rsid w:val="000F497D"/>
    <w:rsid w:val="000F59FC"/>
    <w:rsid w:val="000F5C83"/>
    <w:rsid w:val="000F602A"/>
    <w:rsid w:val="000F630D"/>
    <w:rsid w:val="000F676C"/>
    <w:rsid w:val="000F67BE"/>
    <w:rsid w:val="000F68A1"/>
    <w:rsid w:val="000F7241"/>
    <w:rsid w:val="000F7581"/>
    <w:rsid w:val="000F7655"/>
    <w:rsid w:val="000F785E"/>
    <w:rsid w:val="0010026A"/>
    <w:rsid w:val="00101DB1"/>
    <w:rsid w:val="00101F85"/>
    <w:rsid w:val="001021DB"/>
    <w:rsid w:val="00102741"/>
    <w:rsid w:val="0010294B"/>
    <w:rsid w:val="00102B34"/>
    <w:rsid w:val="0010346E"/>
    <w:rsid w:val="0010393A"/>
    <w:rsid w:val="00103C93"/>
    <w:rsid w:val="0010453E"/>
    <w:rsid w:val="00105837"/>
    <w:rsid w:val="00107633"/>
    <w:rsid w:val="00110258"/>
    <w:rsid w:val="00110685"/>
    <w:rsid w:val="00110BBA"/>
    <w:rsid w:val="00110E15"/>
    <w:rsid w:val="00110F97"/>
    <w:rsid w:val="00111C00"/>
    <w:rsid w:val="001121A1"/>
    <w:rsid w:val="00112459"/>
    <w:rsid w:val="00112F48"/>
    <w:rsid w:val="00112F79"/>
    <w:rsid w:val="00114947"/>
    <w:rsid w:val="001149CC"/>
    <w:rsid w:val="00115344"/>
    <w:rsid w:val="001159BE"/>
    <w:rsid w:val="00115C7B"/>
    <w:rsid w:val="00116727"/>
    <w:rsid w:val="0011733E"/>
    <w:rsid w:val="00117C9E"/>
    <w:rsid w:val="00120467"/>
    <w:rsid w:val="00120D15"/>
    <w:rsid w:val="00120FC3"/>
    <w:rsid w:val="00121735"/>
    <w:rsid w:val="00121FD9"/>
    <w:rsid w:val="00123761"/>
    <w:rsid w:val="00123BE2"/>
    <w:rsid w:val="0012538D"/>
    <w:rsid w:val="0012559C"/>
    <w:rsid w:val="001256B7"/>
    <w:rsid w:val="001259CB"/>
    <w:rsid w:val="00126AAA"/>
    <w:rsid w:val="001275FF"/>
    <w:rsid w:val="0013043F"/>
    <w:rsid w:val="001304C9"/>
    <w:rsid w:val="00131036"/>
    <w:rsid w:val="00131B9B"/>
    <w:rsid w:val="001320AC"/>
    <w:rsid w:val="00132ADF"/>
    <w:rsid w:val="00132C1A"/>
    <w:rsid w:val="0013333C"/>
    <w:rsid w:val="00134376"/>
    <w:rsid w:val="0013467E"/>
    <w:rsid w:val="001348F8"/>
    <w:rsid w:val="00134B02"/>
    <w:rsid w:val="001350A1"/>
    <w:rsid w:val="001358B7"/>
    <w:rsid w:val="00136168"/>
    <w:rsid w:val="001361EB"/>
    <w:rsid w:val="00140163"/>
    <w:rsid w:val="00140A7B"/>
    <w:rsid w:val="00140C33"/>
    <w:rsid w:val="00141C51"/>
    <w:rsid w:val="00142041"/>
    <w:rsid w:val="00142363"/>
    <w:rsid w:val="0014275E"/>
    <w:rsid w:val="00142E52"/>
    <w:rsid w:val="00145B41"/>
    <w:rsid w:val="00145D20"/>
    <w:rsid w:val="00146E88"/>
    <w:rsid w:val="00150650"/>
    <w:rsid w:val="0015091D"/>
    <w:rsid w:val="00151092"/>
    <w:rsid w:val="001510B9"/>
    <w:rsid w:val="00151600"/>
    <w:rsid w:val="00151B39"/>
    <w:rsid w:val="00153E38"/>
    <w:rsid w:val="00153E9E"/>
    <w:rsid w:val="001541C7"/>
    <w:rsid w:val="001549DB"/>
    <w:rsid w:val="00156EEA"/>
    <w:rsid w:val="00157061"/>
    <w:rsid w:val="001576E8"/>
    <w:rsid w:val="00160CB5"/>
    <w:rsid w:val="001611EF"/>
    <w:rsid w:val="001614E2"/>
    <w:rsid w:val="00161654"/>
    <w:rsid w:val="001618D2"/>
    <w:rsid w:val="0016283F"/>
    <w:rsid w:val="00162A0C"/>
    <w:rsid w:val="00162A2F"/>
    <w:rsid w:val="00163F69"/>
    <w:rsid w:val="001640BE"/>
    <w:rsid w:val="0016453A"/>
    <w:rsid w:val="001647EE"/>
    <w:rsid w:val="00165DAB"/>
    <w:rsid w:val="00165ED9"/>
    <w:rsid w:val="00167836"/>
    <w:rsid w:val="001678A3"/>
    <w:rsid w:val="00170089"/>
    <w:rsid w:val="0017032D"/>
    <w:rsid w:val="00170436"/>
    <w:rsid w:val="001708A1"/>
    <w:rsid w:val="00171F34"/>
    <w:rsid w:val="001722D7"/>
    <w:rsid w:val="001734F0"/>
    <w:rsid w:val="0017409A"/>
    <w:rsid w:val="0017517A"/>
    <w:rsid w:val="00175BC7"/>
    <w:rsid w:val="00180135"/>
    <w:rsid w:val="001802BB"/>
    <w:rsid w:val="00180582"/>
    <w:rsid w:val="00180D4C"/>
    <w:rsid w:val="001810AC"/>
    <w:rsid w:val="001812D8"/>
    <w:rsid w:val="00181B39"/>
    <w:rsid w:val="00182896"/>
    <w:rsid w:val="00182ADE"/>
    <w:rsid w:val="001841D3"/>
    <w:rsid w:val="00184BDF"/>
    <w:rsid w:val="00185769"/>
    <w:rsid w:val="001859EE"/>
    <w:rsid w:val="001859F7"/>
    <w:rsid w:val="00186BC0"/>
    <w:rsid w:val="00187104"/>
    <w:rsid w:val="0018738C"/>
    <w:rsid w:val="00187959"/>
    <w:rsid w:val="00187A1A"/>
    <w:rsid w:val="0019079B"/>
    <w:rsid w:val="00192C76"/>
    <w:rsid w:val="00192E7A"/>
    <w:rsid w:val="001939F0"/>
    <w:rsid w:val="001945DC"/>
    <w:rsid w:val="0019466E"/>
    <w:rsid w:val="00195A78"/>
    <w:rsid w:val="001966DD"/>
    <w:rsid w:val="00196907"/>
    <w:rsid w:val="001A09E5"/>
    <w:rsid w:val="001A1896"/>
    <w:rsid w:val="001A18EF"/>
    <w:rsid w:val="001A212C"/>
    <w:rsid w:val="001A2429"/>
    <w:rsid w:val="001A4C87"/>
    <w:rsid w:val="001A4F82"/>
    <w:rsid w:val="001A5DE4"/>
    <w:rsid w:val="001A684B"/>
    <w:rsid w:val="001A689E"/>
    <w:rsid w:val="001A701D"/>
    <w:rsid w:val="001A7083"/>
    <w:rsid w:val="001A734B"/>
    <w:rsid w:val="001A797A"/>
    <w:rsid w:val="001B06DF"/>
    <w:rsid w:val="001B0958"/>
    <w:rsid w:val="001B2222"/>
    <w:rsid w:val="001B29BD"/>
    <w:rsid w:val="001B2EA6"/>
    <w:rsid w:val="001B4AC4"/>
    <w:rsid w:val="001B4E51"/>
    <w:rsid w:val="001B5870"/>
    <w:rsid w:val="001B58A5"/>
    <w:rsid w:val="001B5A38"/>
    <w:rsid w:val="001B63FF"/>
    <w:rsid w:val="001B756A"/>
    <w:rsid w:val="001B7A1E"/>
    <w:rsid w:val="001B7C87"/>
    <w:rsid w:val="001B7FBC"/>
    <w:rsid w:val="001C042E"/>
    <w:rsid w:val="001C0CF4"/>
    <w:rsid w:val="001C1561"/>
    <w:rsid w:val="001C221F"/>
    <w:rsid w:val="001C2255"/>
    <w:rsid w:val="001C34D8"/>
    <w:rsid w:val="001C379C"/>
    <w:rsid w:val="001C3C77"/>
    <w:rsid w:val="001C4FA2"/>
    <w:rsid w:val="001D0380"/>
    <w:rsid w:val="001D03EB"/>
    <w:rsid w:val="001D0419"/>
    <w:rsid w:val="001D078C"/>
    <w:rsid w:val="001D1CAB"/>
    <w:rsid w:val="001D1EE0"/>
    <w:rsid w:val="001D2BF0"/>
    <w:rsid w:val="001D4F71"/>
    <w:rsid w:val="001D516C"/>
    <w:rsid w:val="001D518D"/>
    <w:rsid w:val="001D5760"/>
    <w:rsid w:val="001D5CE9"/>
    <w:rsid w:val="001D5FE3"/>
    <w:rsid w:val="001D6AE5"/>
    <w:rsid w:val="001D6CA4"/>
    <w:rsid w:val="001E0716"/>
    <w:rsid w:val="001E0C98"/>
    <w:rsid w:val="001E268E"/>
    <w:rsid w:val="001E2816"/>
    <w:rsid w:val="001E46EE"/>
    <w:rsid w:val="001E566A"/>
    <w:rsid w:val="001E5B48"/>
    <w:rsid w:val="001E5CE4"/>
    <w:rsid w:val="001E5FB8"/>
    <w:rsid w:val="001E67A3"/>
    <w:rsid w:val="001E6E6A"/>
    <w:rsid w:val="001E70CA"/>
    <w:rsid w:val="001F02C5"/>
    <w:rsid w:val="001F05E2"/>
    <w:rsid w:val="001F0913"/>
    <w:rsid w:val="001F0A97"/>
    <w:rsid w:val="001F0ADC"/>
    <w:rsid w:val="001F0C08"/>
    <w:rsid w:val="001F15CE"/>
    <w:rsid w:val="001F1CB1"/>
    <w:rsid w:val="001F2A36"/>
    <w:rsid w:val="001F3E1F"/>
    <w:rsid w:val="001F3E60"/>
    <w:rsid w:val="001F48EB"/>
    <w:rsid w:val="001F4F64"/>
    <w:rsid w:val="001F5160"/>
    <w:rsid w:val="001F6225"/>
    <w:rsid w:val="001F65C8"/>
    <w:rsid w:val="001F6CB2"/>
    <w:rsid w:val="001F7387"/>
    <w:rsid w:val="001F7F17"/>
    <w:rsid w:val="001F7FAB"/>
    <w:rsid w:val="0020035D"/>
    <w:rsid w:val="002004E5"/>
    <w:rsid w:val="002005A2"/>
    <w:rsid w:val="00200F78"/>
    <w:rsid w:val="00201EB5"/>
    <w:rsid w:val="00201FD9"/>
    <w:rsid w:val="00202405"/>
    <w:rsid w:val="00203709"/>
    <w:rsid w:val="00203FCF"/>
    <w:rsid w:val="0020433A"/>
    <w:rsid w:val="0020499F"/>
    <w:rsid w:val="0020532C"/>
    <w:rsid w:val="0020574C"/>
    <w:rsid w:val="00205813"/>
    <w:rsid w:val="00205A7F"/>
    <w:rsid w:val="00205D9A"/>
    <w:rsid w:val="002066C5"/>
    <w:rsid w:val="002070B9"/>
    <w:rsid w:val="00210ECD"/>
    <w:rsid w:val="00211419"/>
    <w:rsid w:val="002115F9"/>
    <w:rsid w:val="00211AB5"/>
    <w:rsid w:val="002120C1"/>
    <w:rsid w:val="002122F1"/>
    <w:rsid w:val="0021321C"/>
    <w:rsid w:val="002139C5"/>
    <w:rsid w:val="00214929"/>
    <w:rsid w:val="00215717"/>
    <w:rsid w:val="00215E93"/>
    <w:rsid w:val="00216DE5"/>
    <w:rsid w:val="002202F3"/>
    <w:rsid w:val="00220A28"/>
    <w:rsid w:val="002219F2"/>
    <w:rsid w:val="00221B9B"/>
    <w:rsid w:val="0022259A"/>
    <w:rsid w:val="00222FFD"/>
    <w:rsid w:val="0022425E"/>
    <w:rsid w:val="00225322"/>
    <w:rsid w:val="002253DF"/>
    <w:rsid w:val="00225E1A"/>
    <w:rsid w:val="0022608B"/>
    <w:rsid w:val="00226521"/>
    <w:rsid w:val="00226F00"/>
    <w:rsid w:val="002277A6"/>
    <w:rsid w:val="00230064"/>
    <w:rsid w:val="00230524"/>
    <w:rsid w:val="00230B17"/>
    <w:rsid w:val="00231A8A"/>
    <w:rsid w:val="00233568"/>
    <w:rsid w:val="002342A7"/>
    <w:rsid w:val="002345D9"/>
    <w:rsid w:val="00234A45"/>
    <w:rsid w:val="00234A5C"/>
    <w:rsid w:val="002350BB"/>
    <w:rsid w:val="00235B7A"/>
    <w:rsid w:val="00236161"/>
    <w:rsid w:val="002363E0"/>
    <w:rsid w:val="00236A72"/>
    <w:rsid w:val="002402BE"/>
    <w:rsid w:val="00240445"/>
    <w:rsid w:val="00240A0F"/>
    <w:rsid w:val="00240D80"/>
    <w:rsid w:val="00241105"/>
    <w:rsid w:val="002418D1"/>
    <w:rsid w:val="002418E9"/>
    <w:rsid w:val="00241EEF"/>
    <w:rsid w:val="002420C3"/>
    <w:rsid w:val="002422F2"/>
    <w:rsid w:val="002427D3"/>
    <w:rsid w:val="002433A5"/>
    <w:rsid w:val="0024451D"/>
    <w:rsid w:val="002459D0"/>
    <w:rsid w:val="002464AF"/>
    <w:rsid w:val="00246713"/>
    <w:rsid w:val="00250A44"/>
    <w:rsid w:val="00251196"/>
    <w:rsid w:val="00251486"/>
    <w:rsid w:val="00251607"/>
    <w:rsid w:val="00251755"/>
    <w:rsid w:val="002517BF"/>
    <w:rsid w:val="0025193A"/>
    <w:rsid w:val="00251F89"/>
    <w:rsid w:val="002526F1"/>
    <w:rsid w:val="00252BA5"/>
    <w:rsid w:val="00253FAA"/>
    <w:rsid w:val="002541C7"/>
    <w:rsid w:val="00255A22"/>
    <w:rsid w:val="002561B7"/>
    <w:rsid w:val="002574CA"/>
    <w:rsid w:val="002576A2"/>
    <w:rsid w:val="00257EBD"/>
    <w:rsid w:val="00257F87"/>
    <w:rsid w:val="002608A1"/>
    <w:rsid w:val="00260C2A"/>
    <w:rsid w:val="00261214"/>
    <w:rsid w:val="00261347"/>
    <w:rsid w:val="0026159B"/>
    <w:rsid w:val="002619FA"/>
    <w:rsid w:val="00262371"/>
    <w:rsid w:val="00262384"/>
    <w:rsid w:val="00262472"/>
    <w:rsid w:val="00262A63"/>
    <w:rsid w:val="00263150"/>
    <w:rsid w:val="0026326F"/>
    <w:rsid w:val="00263302"/>
    <w:rsid w:val="00263E11"/>
    <w:rsid w:val="00264568"/>
    <w:rsid w:val="00266782"/>
    <w:rsid w:val="00267C2C"/>
    <w:rsid w:val="002705CD"/>
    <w:rsid w:val="00270707"/>
    <w:rsid w:val="0027109D"/>
    <w:rsid w:val="00271F57"/>
    <w:rsid w:val="002729C3"/>
    <w:rsid w:val="0027323B"/>
    <w:rsid w:val="0027376A"/>
    <w:rsid w:val="0027377A"/>
    <w:rsid w:val="00273CA2"/>
    <w:rsid w:val="002764CC"/>
    <w:rsid w:val="00277960"/>
    <w:rsid w:val="0028004B"/>
    <w:rsid w:val="0028009E"/>
    <w:rsid w:val="0028179F"/>
    <w:rsid w:val="00281ECB"/>
    <w:rsid w:val="00282147"/>
    <w:rsid w:val="00282578"/>
    <w:rsid w:val="00282686"/>
    <w:rsid w:val="00282BF3"/>
    <w:rsid w:val="00282EFD"/>
    <w:rsid w:val="002835EB"/>
    <w:rsid w:val="00283DA6"/>
    <w:rsid w:val="002841D8"/>
    <w:rsid w:val="002848C0"/>
    <w:rsid w:val="00285018"/>
    <w:rsid w:val="0028548B"/>
    <w:rsid w:val="00285E94"/>
    <w:rsid w:val="0028663D"/>
    <w:rsid w:val="00286C75"/>
    <w:rsid w:val="00291D7D"/>
    <w:rsid w:val="0029344D"/>
    <w:rsid w:val="00294A5A"/>
    <w:rsid w:val="00294A80"/>
    <w:rsid w:val="00294FDE"/>
    <w:rsid w:val="00295550"/>
    <w:rsid w:val="00295C32"/>
    <w:rsid w:val="002963FE"/>
    <w:rsid w:val="0029678B"/>
    <w:rsid w:val="00296B87"/>
    <w:rsid w:val="00297DD9"/>
    <w:rsid w:val="002A01D7"/>
    <w:rsid w:val="002A2068"/>
    <w:rsid w:val="002A2278"/>
    <w:rsid w:val="002A38A0"/>
    <w:rsid w:val="002A3FAB"/>
    <w:rsid w:val="002A412D"/>
    <w:rsid w:val="002A513D"/>
    <w:rsid w:val="002A5436"/>
    <w:rsid w:val="002A558B"/>
    <w:rsid w:val="002A6472"/>
    <w:rsid w:val="002A649C"/>
    <w:rsid w:val="002A678B"/>
    <w:rsid w:val="002A7637"/>
    <w:rsid w:val="002B04DC"/>
    <w:rsid w:val="002B073B"/>
    <w:rsid w:val="002B0948"/>
    <w:rsid w:val="002B16B4"/>
    <w:rsid w:val="002B19DE"/>
    <w:rsid w:val="002B31FE"/>
    <w:rsid w:val="002B3F89"/>
    <w:rsid w:val="002B4960"/>
    <w:rsid w:val="002B4AB9"/>
    <w:rsid w:val="002B5121"/>
    <w:rsid w:val="002B58EF"/>
    <w:rsid w:val="002B5D64"/>
    <w:rsid w:val="002B6A9C"/>
    <w:rsid w:val="002B6BC2"/>
    <w:rsid w:val="002B7F66"/>
    <w:rsid w:val="002C046D"/>
    <w:rsid w:val="002C0E5E"/>
    <w:rsid w:val="002C289B"/>
    <w:rsid w:val="002C2DC3"/>
    <w:rsid w:val="002C2E40"/>
    <w:rsid w:val="002C3134"/>
    <w:rsid w:val="002C3372"/>
    <w:rsid w:val="002C39C4"/>
    <w:rsid w:val="002C3A22"/>
    <w:rsid w:val="002C5FB5"/>
    <w:rsid w:val="002C6214"/>
    <w:rsid w:val="002C743C"/>
    <w:rsid w:val="002C7674"/>
    <w:rsid w:val="002C7DCB"/>
    <w:rsid w:val="002D01E8"/>
    <w:rsid w:val="002D04EB"/>
    <w:rsid w:val="002D0720"/>
    <w:rsid w:val="002D1205"/>
    <w:rsid w:val="002D1E15"/>
    <w:rsid w:val="002D2398"/>
    <w:rsid w:val="002D3522"/>
    <w:rsid w:val="002D46FD"/>
    <w:rsid w:val="002D4F90"/>
    <w:rsid w:val="002D5B66"/>
    <w:rsid w:val="002D729C"/>
    <w:rsid w:val="002D74C7"/>
    <w:rsid w:val="002D7679"/>
    <w:rsid w:val="002E0818"/>
    <w:rsid w:val="002E0C13"/>
    <w:rsid w:val="002E14E0"/>
    <w:rsid w:val="002E249D"/>
    <w:rsid w:val="002E24C9"/>
    <w:rsid w:val="002E2568"/>
    <w:rsid w:val="002E2788"/>
    <w:rsid w:val="002E34F6"/>
    <w:rsid w:val="002E373B"/>
    <w:rsid w:val="002E3AAE"/>
    <w:rsid w:val="002E3F82"/>
    <w:rsid w:val="002E5083"/>
    <w:rsid w:val="002E55D7"/>
    <w:rsid w:val="002E5853"/>
    <w:rsid w:val="002E595D"/>
    <w:rsid w:val="002E7B4D"/>
    <w:rsid w:val="002E7E6B"/>
    <w:rsid w:val="002E7EA7"/>
    <w:rsid w:val="002F0EC3"/>
    <w:rsid w:val="002F1105"/>
    <w:rsid w:val="002F137A"/>
    <w:rsid w:val="002F15F7"/>
    <w:rsid w:val="002F1EF2"/>
    <w:rsid w:val="002F3538"/>
    <w:rsid w:val="002F3FA6"/>
    <w:rsid w:val="002F590E"/>
    <w:rsid w:val="002F6180"/>
    <w:rsid w:val="002F64FB"/>
    <w:rsid w:val="002F6A15"/>
    <w:rsid w:val="002F7D87"/>
    <w:rsid w:val="00300170"/>
    <w:rsid w:val="003009D4"/>
    <w:rsid w:val="00300A82"/>
    <w:rsid w:val="00301ADB"/>
    <w:rsid w:val="003043DF"/>
    <w:rsid w:val="00305E26"/>
    <w:rsid w:val="00306A32"/>
    <w:rsid w:val="003109B7"/>
    <w:rsid w:val="00311F0E"/>
    <w:rsid w:val="00311F94"/>
    <w:rsid w:val="003120FF"/>
    <w:rsid w:val="003124D3"/>
    <w:rsid w:val="00312840"/>
    <w:rsid w:val="00313C24"/>
    <w:rsid w:val="00314A56"/>
    <w:rsid w:val="00314FD6"/>
    <w:rsid w:val="00315685"/>
    <w:rsid w:val="00315B64"/>
    <w:rsid w:val="003160CA"/>
    <w:rsid w:val="003167DE"/>
    <w:rsid w:val="00316886"/>
    <w:rsid w:val="00320279"/>
    <w:rsid w:val="00320DB2"/>
    <w:rsid w:val="00320EDC"/>
    <w:rsid w:val="003213E4"/>
    <w:rsid w:val="00321821"/>
    <w:rsid w:val="00322689"/>
    <w:rsid w:val="003226B0"/>
    <w:rsid w:val="003226C6"/>
    <w:rsid w:val="00322F80"/>
    <w:rsid w:val="00323743"/>
    <w:rsid w:val="003238D7"/>
    <w:rsid w:val="003246DA"/>
    <w:rsid w:val="003246E2"/>
    <w:rsid w:val="00324888"/>
    <w:rsid w:val="00324B93"/>
    <w:rsid w:val="00325BD6"/>
    <w:rsid w:val="00326521"/>
    <w:rsid w:val="003269CA"/>
    <w:rsid w:val="003269E4"/>
    <w:rsid w:val="003273A0"/>
    <w:rsid w:val="00327F06"/>
    <w:rsid w:val="003302A4"/>
    <w:rsid w:val="003326E0"/>
    <w:rsid w:val="0033292B"/>
    <w:rsid w:val="00332E33"/>
    <w:rsid w:val="00333039"/>
    <w:rsid w:val="0033345C"/>
    <w:rsid w:val="003359C3"/>
    <w:rsid w:val="00335A69"/>
    <w:rsid w:val="00335F45"/>
    <w:rsid w:val="00336172"/>
    <w:rsid w:val="0033673F"/>
    <w:rsid w:val="003407D6"/>
    <w:rsid w:val="00340CF4"/>
    <w:rsid w:val="00341BF3"/>
    <w:rsid w:val="00341C33"/>
    <w:rsid w:val="00341CB7"/>
    <w:rsid w:val="00341F36"/>
    <w:rsid w:val="003425B3"/>
    <w:rsid w:val="003425EB"/>
    <w:rsid w:val="00342A91"/>
    <w:rsid w:val="00343682"/>
    <w:rsid w:val="00343ABE"/>
    <w:rsid w:val="00343D03"/>
    <w:rsid w:val="0034441D"/>
    <w:rsid w:val="00345209"/>
    <w:rsid w:val="00346A19"/>
    <w:rsid w:val="00346B2B"/>
    <w:rsid w:val="00351201"/>
    <w:rsid w:val="00351CC6"/>
    <w:rsid w:val="003520F6"/>
    <w:rsid w:val="00352DDB"/>
    <w:rsid w:val="003549C5"/>
    <w:rsid w:val="003571ED"/>
    <w:rsid w:val="00360833"/>
    <w:rsid w:val="00361103"/>
    <w:rsid w:val="003622C5"/>
    <w:rsid w:val="003622CA"/>
    <w:rsid w:val="00362CF5"/>
    <w:rsid w:val="00362DC4"/>
    <w:rsid w:val="00362DD1"/>
    <w:rsid w:val="003634AA"/>
    <w:rsid w:val="003637B7"/>
    <w:rsid w:val="003638ED"/>
    <w:rsid w:val="00365796"/>
    <w:rsid w:val="00366A85"/>
    <w:rsid w:val="00370428"/>
    <w:rsid w:val="003715CE"/>
    <w:rsid w:val="0037459F"/>
    <w:rsid w:val="003748B3"/>
    <w:rsid w:val="00374C0C"/>
    <w:rsid w:val="003759D6"/>
    <w:rsid w:val="00375EBB"/>
    <w:rsid w:val="00375F58"/>
    <w:rsid w:val="00376014"/>
    <w:rsid w:val="00376391"/>
    <w:rsid w:val="00376A4D"/>
    <w:rsid w:val="003800EF"/>
    <w:rsid w:val="003829A0"/>
    <w:rsid w:val="003836DB"/>
    <w:rsid w:val="0038378B"/>
    <w:rsid w:val="00383FAF"/>
    <w:rsid w:val="003846F6"/>
    <w:rsid w:val="00384F9D"/>
    <w:rsid w:val="003850B3"/>
    <w:rsid w:val="00386618"/>
    <w:rsid w:val="00386B20"/>
    <w:rsid w:val="00387DED"/>
    <w:rsid w:val="0039012C"/>
    <w:rsid w:val="003907B0"/>
    <w:rsid w:val="00390FFE"/>
    <w:rsid w:val="0039177D"/>
    <w:rsid w:val="00392A23"/>
    <w:rsid w:val="00392CA9"/>
    <w:rsid w:val="00392EA3"/>
    <w:rsid w:val="00393A4C"/>
    <w:rsid w:val="00393E79"/>
    <w:rsid w:val="00394B9B"/>
    <w:rsid w:val="003955EB"/>
    <w:rsid w:val="0039581B"/>
    <w:rsid w:val="00395FD6"/>
    <w:rsid w:val="00396237"/>
    <w:rsid w:val="00397CCC"/>
    <w:rsid w:val="00397EBF"/>
    <w:rsid w:val="003A0ED1"/>
    <w:rsid w:val="003A1551"/>
    <w:rsid w:val="003A1E86"/>
    <w:rsid w:val="003A1FBF"/>
    <w:rsid w:val="003A294F"/>
    <w:rsid w:val="003A2B72"/>
    <w:rsid w:val="003A2CBD"/>
    <w:rsid w:val="003A2D29"/>
    <w:rsid w:val="003A3223"/>
    <w:rsid w:val="003A354F"/>
    <w:rsid w:val="003A3CC1"/>
    <w:rsid w:val="003A40DB"/>
    <w:rsid w:val="003A4515"/>
    <w:rsid w:val="003A47DF"/>
    <w:rsid w:val="003A4B63"/>
    <w:rsid w:val="003A4C21"/>
    <w:rsid w:val="003A5254"/>
    <w:rsid w:val="003A57DB"/>
    <w:rsid w:val="003A6718"/>
    <w:rsid w:val="003A6C94"/>
    <w:rsid w:val="003B34BE"/>
    <w:rsid w:val="003B3915"/>
    <w:rsid w:val="003B3D45"/>
    <w:rsid w:val="003B4239"/>
    <w:rsid w:val="003B4640"/>
    <w:rsid w:val="003B6211"/>
    <w:rsid w:val="003B668F"/>
    <w:rsid w:val="003B6897"/>
    <w:rsid w:val="003B6CFE"/>
    <w:rsid w:val="003B6D9E"/>
    <w:rsid w:val="003B7531"/>
    <w:rsid w:val="003C0563"/>
    <w:rsid w:val="003C12EF"/>
    <w:rsid w:val="003C1D1F"/>
    <w:rsid w:val="003C2EC5"/>
    <w:rsid w:val="003C3240"/>
    <w:rsid w:val="003C3D84"/>
    <w:rsid w:val="003C4B55"/>
    <w:rsid w:val="003C5173"/>
    <w:rsid w:val="003C5BC4"/>
    <w:rsid w:val="003C6A80"/>
    <w:rsid w:val="003C7160"/>
    <w:rsid w:val="003C745B"/>
    <w:rsid w:val="003C7E3B"/>
    <w:rsid w:val="003D0C3E"/>
    <w:rsid w:val="003D2BEC"/>
    <w:rsid w:val="003D4722"/>
    <w:rsid w:val="003D4ADA"/>
    <w:rsid w:val="003D5272"/>
    <w:rsid w:val="003D56D2"/>
    <w:rsid w:val="003D5E07"/>
    <w:rsid w:val="003D5F77"/>
    <w:rsid w:val="003D644C"/>
    <w:rsid w:val="003D6541"/>
    <w:rsid w:val="003D6720"/>
    <w:rsid w:val="003D674C"/>
    <w:rsid w:val="003D6766"/>
    <w:rsid w:val="003D67AB"/>
    <w:rsid w:val="003D79DD"/>
    <w:rsid w:val="003E0E16"/>
    <w:rsid w:val="003E10B1"/>
    <w:rsid w:val="003E1EC3"/>
    <w:rsid w:val="003E1F2C"/>
    <w:rsid w:val="003E1F56"/>
    <w:rsid w:val="003E218A"/>
    <w:rsid w:val="003E250C"/>
    <w:rsid w:val="003E2BC7"/>
    <w:rsid w:val="003E39CA"/>
    <w:rsid w:val="003E3B05"/>
    <w:rsid w:val="003E3C8B"/>
    <w:rsid w:val="003E478E"/>
    <w:rsid w:val="003E47D6"/>
    <w:rsid w:val="003E4C5E"/>
    <w:rsid w:val="003E4D0D"/>
    <w:rsid w:val="003E511E"/>
    <w:rsid w:val="003E5313"/>
    <w:rsid w:val="003E5990"/>
    <w:rsid w:val="003E6190"/>
    <w:rsid w:val="003E6A35"/>
    <w:rsid w:val="003E6AB2"/>
    <w:rsid w:val="003F02E2"/>
    <w:rsid w:val="003F150D"/>
    <w:rsid w:val="003F29E2"/>
    <w:rsid w:val="003F2CF0"/>
    <w:rsid w:val="003F3248"/>
    <w:rsid w:val="003F3270"/>
    <w:rsid w:val="003F3340"/>
    <w:rsid w:val="003F340D"/>
    <w:rsid w:val="003F3B6D"/>
    <w:rsid w:val="003F409D"/>
    <w:rsid w:val="003F4510"/>
    <w:rsid w:val="003F47FF"/>
    <w:rsid w:val="003F52A0"/>
    <w:rsid w:val="003F54F3"/>
    <w:rsid w:val="003F6600"/>
    <w:rsid w:val="0040022B"/>
    <w:rsid w:val="00400D54"/>
    <w:rsid w:val="0040265B"/>
    <w:rsid w:val="00402736"/>
    <w:rsid w:val="004034D4"/>
    <w:rsid w:val="00403B0A"/>
    <w:rsid w:val="004043B7"/>
    <w:rsid w:val="004053A6"/>
    <w:rsid w:val="00405B99"/>
    <w:rsid w:val="00405CBF"/>
    <w:rsid w:val="0040658C"/>
    <w:rsid w:val="00406C27"/>
    <w:rsid w:val="00410060"/>
    <w:rsid w:val="00410094"/>
    <w:rsid w:val="00410106"/>
    <w:rsid w:val="00411073"/>
    <w:rsid w:val="004111B1"/>
    <w:rsid w:val="0041137C"/>
    <w:rsid w:val="00411C7C"/>
    <w:rsid w:val="004122D3"/>
    <w:rsid w:val="00412562"/>
    <w:rsid w:val="0041266E"/>
    <w:rsid w:val="004135CF"/>
    <w:rsid w:val="004139EE"/>
    <w:rsid w:val="00413AD0"/>
    <w:rsid w:val="00414FB0"/>
    <w:rsid w:val="0041521D"/>
    <w:rsid w:val="00415712"/>
    <w:rsid w:val="00415837"/>
    <w:rsid w:val="004166B5"/>
    <w:rsid w:val="004173AD"/>
    <w:rsid w:val="00417FE4"/>
    <w:rsid w:val="00420024"/>
    <w:rsid w:val="00420796"/>
    <w:rsid w:val="004219C1"/>
    <w:rsid w:val="004225A9"/>
    <w:rsid w:val="00422C2B"/>
    <w:rsid w:val="004230C1"/>
    <w:rsid w:val="004235B0"/>
    <w:rsid w:val="00424D61"/>
    <w:rsid w:val="00426108"/>
    <w:rsid w:val="00426251"/>
    <w:rsid w:val="004266B5"/>
    <w:rsid w:val="00426BA9"/>
    <w:rsid w:val="00426C8A"/>
    <w:rsid w:val="00430C9A"/>
    <w:rsid w:val="00431842"/>
    <w:rsid w:val="00431DC3"/>
    <w:rsid w:val="00432BFE"/>
    <w:rsid w:val="004331EA"/>
    <w:rsid w:val="004332D9"/>
    <w:rsid w:val="00433D49"/>
    <w:rsid w:val="004348E3"/>
    <w:rsid w:val="00435900"/>
    <w:rsid w:val="004368F5"/>
    <w:rsid w:val="00436D5D"/>
    <w:rsid w:val="00437843"/>
    <w:rsid w:val="00440292"/>
    <w:rsid w:val="004406F3"/>
    <w:rsid w:val="00443908"/>
    <w:rsid w:val="00443C4F"/>
    <w:rsid w:val="004442C5"/>
    <w:rsid w:val="00444414"/>
    <w:rsid w:val="0044447F"/>
    <w:rsid w:val="0044477C"/>
    <w:rsid w:val="004456AF"/>
    <w:rsid w:val="004460A4"/>
    <w:rsid w:val="00447285"/>
    <w:rsid w:val="00447725"/>
    <w:rsid w:val="00450761"/>
    <w:rsid w:val="00451444"/>
    <w:rsid w:val="00451B92"/>
    <w:rsid w:val="00452CDD"/>
    <w:rsid w:val="00453085"/>
    <w:rsid w:val="004540A3"/>
    <w:rsid w:val="00454125"/>
    <w:rsid w:val="004552F4"/>
    <w:rsid w:val="00455392"/>
    <w:rsid w:val="00455E2F"/>
    <w:rsid w:val="00455FC3"/>
    <w:rsid w:val="00456B6C"/>
    <w:rsid w:val="00457998"/>
    <w:rsid w:val="004579B5"/>
    <w:rsid w:val="00460A97"/>
    <w:rsid w:val="00462298"/>
    <w:rsid w:val="00462545"/>
    <w:rsid w:val="00462B36"/>
    <w:rsid w:val="0046359D"/>
    <w:rsid w:val="004640B3"/>
    <w:rsid w:val="004649AF"/>
    <w:rsid w:val="00464EB7"/>
    <w:rsid w:val="0046526C"/>
    <w:rsid w:val="00465F27"/>
    <w:rsid w:val="004661BC"/>
    <w:rsid w:val="0046628B"/>
    <w:rsid w:val="004668C1"/>
    <w:rsid w:val="00466BBA"/>
    <w:rsid w:val="00467579"/>
    <w:rsid w:val="004677FE"/>
    <w:rsid w:val="004703BA"/>
    <w:rsid w:val="00470C2C"/>
    <w:rsid w:val="00470DED"/>
    <w:rsid w:val="004712E9"/>
    <w:rsid w:val="00472171"/>
    <w:rsid w:val="00472663"/>
    <w:rsid w:val="00472DC5"/>
    <w:rsid w:val="00472F99"/>
    <w:rsid w:val="00474195"/>
    <w:rsid w:val="0047419E"/>
    <w:rsid w:val="0047473E"/>
    <w:rsid w:val="00474B77"/>
    <w:rsid w:val="00475486"/>
    <w:rsid w:val="00475928"/>
    <w:rsid w:val="00475AB5"/>
    <w:rsid w:val="004760E4"/>
    <w:rsid w:val="00476855"/>
    <w:rsid w:val="00477456"/>
    <w:rsid w:val="00480BFB"/>
    <w:rsid w:val="004811F2"/>
    <w:rsid w:val="0048152D"/>
    <w:rsid w:val="00481EF8"/>
    <w:rsid w:val="00482A9D"/>
    <w:rsid w:val="00482B50"/>
    <w:rsid w:val="00483381"/>
    <w:rsid w:val="00483C22"/>
    <w:rsid w:val="00483FB5"/>
    <w:rsid w:val="00484037"/>
    <w:rsid w:val="00484365"/>
    <w:rsid w:val="004855B1"/>
    <w:rsid w:val="00485BB5"/>
    <w:rsid w:val="004867BE"/>
    <w:rsid w:val="00486A77"/>
    <w:rsid w:val="00486CCB"/>
    <w:rsid w:val="00487913"/>
    <w:rsid w:val="004912F4"/>
    <w:rsid w:val="004916B2"/>
    <w:rsid w:val="00492328"/>
    <w:rsid w:val="0049233F"/>
    <w:rsid w:val="004930C7"/>
    <w:rsid w:val="004934BC"/>
    <w:rsid w:val="00493C17"/>
    <w:rsid w:val="00494B77"/>
    <w:rsid w:val="00495E52"/>
    <w:rsid w:val="004964A8"/>
    <w:rsid w:val="004967CF"/>
    <w:rsid w:val="0049701E"/>
    <w:rsid w:val="004973E4"/>
    <w:rsid w:val="004A01CD"/>
    <w:rsid w:val="004A0C6E"/>
    <w:rsid w:val="004A0DA2"/>
    <w:rsid w:val="004A13B5"/>
    <w:rsid w:val="004A29B2"/>
    <w:rsid w:val="004A3D15"/>
    <w:rsid w:val="004A414F"/>
    <w:rsid w:val="004A5BDC"/>
    <w:rsid w:val="004A613C"/>
    <w:rsid w:val="004A6314"/>
    <w:rsid w:val="004A6708"/>
    <w:rsid w:val="004A709F"/>
    <w:rsid w:val="004A733B"/>
    <w:rsid w:val="004A75B0"/>
    <w:rsid w:val="004B0B4D"/>
    <w:rsid w:val="004B1322"/>
    <w:rsid w:val="004B17D9"/>
    <w:rsid w:val="004B195C"/>
    <w:rsid w:val="004B1EBE"/>
    <w:rsid w:val="004B23F1"/>
    <w:rsid w:val="004B25A8"/>
    <w:rsid w:val="004B3854"/>
    <w:rsid w:val="004B4E9C"/>
    <w:rsid w:val="004B5057"/>
    <w:rsid w:val="004B5862"/>
    <w:rsid w:val="004B6297"/>
    <w:rsid w:val="004B6A52"/>
    <w:rsid w:val="004B6CE4"/>
    <w:rsid w:val="004B737A"/>
    <w:rsid w:val="004B7D41"/>
    <w:rsid w:val="004C039D"/>
    <w:rsid w:val="004C125F"/>
    <w:rsid w:val="004C18FA"/>
    <w:rsid w:val="004C1F87"/>
    <w:rsid w:val="004C2068"/>
    <w:rsid w:val="004C2307"/>
    <w:rsid w:val="004C2431"/>
    <w:rsid w:val="004C2E62"/>
    <w:rsid w:val="004C3292"/>
    <w:rsid w:val="004C3D9A"/>
    <w:rsid w:val="004C4F1D"/>
    <w:rsid w:val="004C5375"/>
    <w:rsid w:val="004C5A2B"/>
    <w:rsid w:val="004C6869"/>
    <w:rsid w:val="004C7735"/>
    <w:rsid w:val="004D0048"/>
    <w:rsid w:val="004D0284"/>
    <w:rsid w:val="004D028C"/>
    <w:rsid w:val="004D0C56"/>
    <w:rsid w:val="004D174F"/>
    <w:rsid w:val="004D1878"/>
    <w:rsid w:val="004D1E53"/>
    <w:rsid w:val="004D381F"/>
    <w:rsid w:val="004D5960"/>
    <w:rsid w:val="004D5B1A"/>
    <w:rsid w:val="004D5E59"/>
    <w:rsid w:val="004D77FF"/>
    <w:rsid w:val="004D7BEE"/>
    <w:rsid w:val="004E0904"/>
    <w:rsid w:val="004E0C30"/>
    <w:rsid w:val="004E0CD6"/>
    <w:rsid w:val="004E0F2E"/>
    <w:rsid w:val="004E10AC"/>
    <w:rsid w:val="004E1696"/>
    <w:rsid w:val="004E28DC"/>
    <w:rsid w:val="004E3B51"/>
    <w:rsid w:val="004E3C4A"/>
    <w:rsid w:val="004E4772"/>
    <w:rsid w:val="004E4BD5"/>
    <w:rsid w:val="004E4DAD"/>
    <w:rsid w:val="004E59A9"/>
    <w:rsid w:val="004E5F82"/>
    <w:rsid w:val="004E6177"/>
    <w:rsid w:val="004E68DE"/>
    <w:rsid w:val="004E6B70"/>
    <w:rsid w:val="004E6D59"/>
    <w:rsid w:val="004E6D78"/>
    <w:rsid w:val="004E741F"/>
    <w:rsid w:val="004F115C"/>
    <w:rsid w:val="004F2879"/>
    <w:rsid w:val="004F3C74"/>
    <w:rsid w:val="004F599E"/>
    <w:rsid w:val="004F6305"/>
    <w:rsid w:val="004F6A98"/>
    <w:rsid w:val="005005C0"/>
    <w:rsid w:val="0050093F"/>
    <w:rsid w:val="00500A78"/>
    <w:rsid w:val="00503029"/>
    <w:rsid w:val="005035F6"/>
    <w:rsid w:val="0050415E"/>
    <w:rsid w:val="00504B70"/>
    <w:rsid w:val="00505197"/>
    <w:rsid w:val="005051E8"/>
    <w:rsid w:val="005056DA"/>
    <w:rsid w:val="005064CD"/>
    <w:rsid w:val="005076B9"/>
    <w:rsid w:val="00510310"/>
    <w:rsid w:val="0051100D"/>
    <w:rsid w:val="00512A97"/>
    <w:rsid w:val="00512B32"/>
    <w:rsid w:val="00512E46"/>
    <w:rsid w:val="00512E79"/>
    <w:rsid w:val="0051368D"/>
    <w:rsid w:val="00513F9F"/>
    <w:rsid w:val="00516F17"/>
    <w:rsid w:val="00517079"/>
    <w:rsid w:val="00517A90"/>
    <w:rsid w:val="005206B4"/>
    <w:rsid w:val="00520B75"/>
    <w:rsid w:val="00521479"/>
    <w:rsid w:val="00521A34"/>
    <w:rsid w:val="00521ACC"/>
    <w:rsid w:val="00521CE1"/>
    <w:rsid w:val="005222F2"/>
    <w:rsid w:val="0052339E"/>
    <w:rsid w:val="0052383B"/>
    <w:rsid w:val="00525EC2"/>
    <w:rsid w:val="00525F7D"/>
    <w:rsid w:val="00526B78"/>
    <w:rsid w:val="005274B5"/>
    <w:rsid w:val="00527926"/>
    <w:rsid w:val="00527B4A"/>
    <w:rsid w:val="00531098"/>
    <w:rsid w:val="005322E2"/>
    <w:rsid w:val="0053269C"/>
    <w:rsid w:val="005328CD"/>
    <w:rsid w:val="00532CD9"/>
    <w:rsid w:val="00532FB5"/>
    <w:rsid w:val="00533A1E"/>
    <w:rsid w:val="00533AF1"/>
    <w:rsid w:val="005345CE"/>
    <w:rsid w:val="005345FB"/>
    <w:rsid w:val="00534B4D"/>
    <w:rsid w:val="00535691"/>
    <w:rsid w:val="005364DC"/>
    <w:rsid w:val="00536A24"/>
    <w:rsid w:val="00537019"/>
    <w:rsid w:val="00537A80"/>
    <w:rsid w:val="00540334"/>
    <w:rsid w:val="00540507"/>
    <w:rsid w:val="00540DE2"/>
    <w:rsid w:val="00541A1F"/>
    <w:rsid w:val="0054287D"/>
    <w:rsid w:val="0054294E"/>
    <w:rsid w:val="00543A52"/>
    <w:rsid w:val="00543C49"/>
    <w:rsid w:val="005445F6"/>
    <w:rsid w:val="00545A84"/>
    <w:rsid w:val="005466F3"/>
    <w:rsid w:val="005470C3"/>
    <w:rsid w:val="005514BB"/>
    <w:rsid w:val="00551600"/>
    <w:rsid w:val="00551AF8"/>
    <w:rsid w:val="0055309D"/>
    <w:rsid w:val="005531E9"/>
    <w:rsid w:val="00553830"/>
    <w:rsid w:val="00554180"/>
    <w:rsid w:val="0055419C"/>
    <w:rsid w:val="005547FC"/>
    <w:rsid w:val="00555865"/>
    <w:rsid w:val="00555EE6"/>
    <w:rsid w:val="00555F7C"/>
    <w:rsid w:val="00556754"/>
    <w:rsid w:val="005601DA"/>
    <w:rsid w:val="00561233"/>
    <w:rsid w:val="005625AE"/>
    <w:rsid w:val="00562B90"/>
    <w:rsid w:val="005632F2"/>
    <w:rsid w:val="00563B61"/>
    <w:rsid w:val="0056423D"/>
    <w:rsid w:val="00564ABB"/>
    <w:rsid w:val="005653DC"/>
    <w:rsid w:val="005669C9"/>
    <w:rsid w:val="00567834"/>
    <w:rsid w:val="00567A94"/>
    <w:rsid w:val="00570289"/>
    <w:rsid w:val="005728C7"/>
    <w:rsid w:val="00572F9D"/>
    <w:rsid w:val="0057526A"/>
    <w:rsid w:val="00576145"/>
    <w:rsid w:val="00576EE2"/>
    <w:rsid w:val="00577096"/>
    <w:rsid w:val="005779F9"/>
    <w:rsid w:val="00577E28"/>
    <w:rsid w:val="0058031F"/>
    <w:rsid w:val="005823E9"/>
    <w:rsid w:val="00582773"/>
    <w:rsid w:val="00582C94"/>
    <w:rsid w:val="00582D12"/>
    <w:rsid w:val="005834B2"/>
    <w:rsid w:val="005838C3"/>
    <w:rsid w:val="005851E5"/>
    <w:rsid w:val="005861B1"/>
    <w:rsid w:val="005861B9"/>
    <w:rsid w:val="00587A49"/>
    <w:rsid w:val="0059024D"/>
    <w:rsid w:val="0059112C"/>
    <w:rsid w:val="005919B3"/>
    <w:rsid w:val="005933F6"/>
    <w:rsid w:val="00593D7F"/>
    <w:rsid w:val="00594D9F"/>
    <w:rsid w:val="00595671"/>
    <w:rsid w:val="0059645B"/>
    <w:rsid w:val="00597082"/>
    <w:rsid w:val="005A0EF6"/>
    <w:rsid w:val="005A0F49"/>
    <w:rsid w:val="005A10CB"/>
    <w:rsid w:val="005A181F"/>
    <w:rsid w:val="005A25C4"/>
    <w:rsid w:val="005A32CB"/>
    <w:rsid w:val="005A33AD"/>
    <w:rsid w:val="005A4262"/>
    <w:rsid w:val="005A4AD9"/>
    <w:rsid w:val="005A5AB2"/>
    <w:rsid w:val="005A65F1"/>
    <w:rsid w:val="005A74EC"/>
    <w:rsid w:val="005A7FB8"/>
    <w:rsid w:val="005B2671"/>
    <w:rsid w:val="005B2929"/>
    <w:rsid w:val="005B3875"/>
    <w:rsid w:val="005B52C0"/>
    <w:rsid w:val="005B59BA"/>
    <w:rsid w:val="005B6062"/>
    <w:rsid w:val="005B6504"/>
    <w:rsid w:val="005B6FA8"/>
    <w:rsid w:val="005B7277"/>
    <w:rsid w:val="005B7E22"/>
    <w:rsid w:val="005C0763"/>
    <w:rsid w:val="005C0ED0"/>
    <w:rsid w:val="005C1CD9"/>
    <w:rsid w:val="005C1CE9"/>
    <w:rsid w:val="005C2644"/>
    <w:rsid w:val="005C2B8F"/>
    <w:rsid w:val="005C342C"/>
    <w:rsid w:val="005C3D05"/>
    <w:rsid w:val="005C3D4E"/>
    <w:rsid w:val="005C3F77"/>
    <w:rsid w:val="005C4E0F"/>
    <w:rsid w:val="005C4F51"/>
    <w:rsid w:val="005C60F9"/>
    <w:rsid w:val="005C6533"/>
    <w:rsid w:val="005C7C76"/>
    <w:rsid w:val="005C7E53"/>
    <w:rsid w:val="005C7EAC"/>
    <w:rsid w:val="005D0081"/>
    <w:rsid w:val="005D05B4"/>
    <w:rsid w:val="005D1004"/>
    <w:rsid w:val="005D1823"/>
    <w:rsid w:val="005D1E01"/>
    <w:rsid w:val="005D1F2E"/>
    <w:rsid w:val="005D278E"/>
    <w:rsid w:val="005D3399"/>
    <w:rsid w:val="005D3B26"/>
    <w:rsid w:val="005D4F45"/>
    <w:rsid w:val="005D60EE"/>
    <w:rsid w:val="005D62CD"/>
    <w:rsid w:val="005D6E17"/>
    <w:rsid w:val="005D77DA"/>
    <w:rsid w:val="005E0BE4"/>
    <w:rsid w:val="005E151E"/>
    <w:rsid w:val="005E1DBB"/>
    <w:rsid w:val="005E1DE1"/>
    <w:rsid w:val="005E1FA4"/>
    <w:rsid w:val="005E2083"/>
    <w:rsid w:val="005E2215"/>
    <w:rsid w:val="005E2C55"/>
    <w:rsid w:val="005E3C07"/>
    <w:rsid w:val="005E4976"/>
    <w:rsid w:val="005E4CFA"/>
    <w:rsid w:val="005E50BD"/>
    <w:rsid w:val="005E517A"/>
    <w:rsid w:val="005E58FB"/>
    <w:rsid w:val="005E796D"/>
    <w:rsid w:val="005E79BC"/>
    <w:rsid w:val="005F12F7"/>
    <w:rsid w:val="005F1911"/>
    <w:rsid w:val="005F19A8"/>
    <w:rsid w:val="005F4750"/>
    <w:rsid w:val="005F51E7"/>
    <w:rsid w:val="005F5474"/>
    <w:rsid w:val="005F568D"/>
    <w:rsid w:val="005F6F61"/>
    <w:rsid w:val="006006A0"/>
    <w:rsid w:val="006006A9"/>
    <w:rsid w:val="00600B1D"/>
    <w:rsid w:val="00600F36"/>
    <w:rsid w:val="006011BA"/>
    <w:rsid w:val="0060169F"/>
    <w:rsid w:val="00601C36"/>
    <w:rsid w:val="00602ED4"/>
    <w:rsid w:val="00603516"/>
    <w:rsid w:val="00604053"/>
    <w:rsid w:val="0060406F"/>
    <w:rsid w:val="00604AF7"/>
    <w:rsid w:val="00605AD0"/>
    <w:rsid w:val="00605BF5"/>
    <w:rsid w:val="00606285"/>
    <w:rsid w:val="006069BA"/>
    <w:rsid w:val="00606B3F"/>
    <w:rsid w:val="00607BDA"/>
    <w:rsid w:val="006106E6"/>
    <w:rsid w:val="0061116F"/>
    <w:rsid w:val="00612149"/>
    <w:rsid w:val="00612D25"/>
    <w:rsid w:val="00612DDA"/>
    <w:rsid w:val="0061393E"/>
    <w:rsid w:val="00613A7C"/>
    <w:rsid w:val="0061450C"/>
    <w:rsid w:val="00614793"/>
    <w:rsid w:val="006148CE"/>
    <w:rsid w:val="00614E1A"/>
    <w:rsid w:val="0061585D"/>
    <w:rsid w:val="00615E91"/>
    <w:rsid w:val="00616E25"/>
    <w:rsid w:val="0061711B"/>
    <w:rsid w:val="006177D8"/>
    <w:rsid w:val="0061796F"/>
    <w:rsid w:val="006206BF"/>
    <w:rsid w:val="006207E2"/>
    <w:rsid w:val="006209F7"/>
    <w:rsid w:val="006216A7"/>
    <w:rsid w:val="0062307D"/>
    <w:rsid w:val="0062361E"/>
    <w:rsid w:val="00623E9A"/>
    <w:rsid w:val="006241D6"/>
    <w:rsid w:val="00624CA4"/>
    <w:rsid w:val="006250E3"/>
    <w:rsid w:val="006252D8"/>
    <w:rsid w:val="00625443"/>
    <w:rsid w:val="00625DA6"/>
    <w:rsid w:val="0062646A"/>
    <w:rsid w:val="006273A7"/>
    <w:rsid w:val="00627DB8"/>
    <w:rsid w:val="00627F5F"/>
    <w:rsid w:val="00630342"/>
    <w:rsid w:val="00632541"/>
    <w:rsid w:val="00632549"/>
    <w:rsid w:val="00632579"/>
    <w:rsid w:val="006329EA"/>
    <w:rsid w:val="00632D40"/>
    <w:rsid w:val="00634C14"/>
    <w:rsid w:val="00634F6A"/>
    <w:rsid w:val="006352BA"/>
    <w:rsid w:val="00635B97"/>
    <w:rsid w:val="00635E07"/>
    <w:rsid w:val="006376A2"/>
    <w:rsid w:val="006406F5"/>
    <w:rsid w:val="0064077B"/>
    <w:rsid w:val="00640AE9"/>
    <w:rsid w:val="0064141D"/>
    <w:rsid w:val="006415A8"/>
    <w:rsid w:val="006423DA"/>
    <w:rsid w:val="006425AF"/>
    <w:rsid w:val="00644969"/>
    <w:rsid w:val="00645493"/>
    <w:rsid w:val="0064629B"/>
    <w:rsid w:val="00646956"/>
    <w:rsid w:val="006472BF"/>
    <w:rsid w:val="00647A1F"/>
    <w:rsid w:val="00650CE9"/>
    <w:rsid w:val="00650EA4"/>
    <w:rsid w:val="00651DFE"/>
    <w:rsid w:val="00653876"/>
    <w:rsid w:val="0065389A"/>
    <w:rsid w:val="00653E55"/>
    <w:rsid w:val="00653F16"/>
    <w:rsid w:val="00654429"/>
    <w:rsid w:val="00654ABA"/>
    <w:rsid w:val="00654C4A"/>
    <w:rsid w:val="00654DFA"/>
    <w:rsid w:val="00654EDF"/>
    <w:rsid w:val="00660292"/>
    <w:rsid w:val="00660747"/>
    <w:rsid w:val="00660A87"/>
    <w:rsid w:val="00662FB0"/>
    <w:rsid w:val="00663B01"/>
    <w:rsid w:val="00663EE6"/>
    <w:rsid w:val="0066497A"/>
    <w:rsid w:val="006651ED"/>
    <w:rsid w:val="00665F94"/>
    <w:rsid w:val="00666407"/>
    <w:rsid w:val="0066645F"/>
    <w:rsid w:val="00666916"/>
    <w:rsid w:val="00667DAC"/>
    <w:rsid w:val="00667EF6"/>
    <w:rsid w:val="00670186"/>
    <w:rsid w:val="00670E76"/>
    <w:rsid w:val="00671078"/>
    <w:rsid w:val="006727CE"/>
    <w:rsid w:val="006729FA"/>
    <w:rsid w:val="0067344B"/>
    <w:rsid w:val="00673533"/>
    <w:rsid w:val="0067430E"/>
    <w:rsid w:val="00674AB9"/>
    <w:rsid w:val="00675A07"/>
    <w:rsid w:val="00676C35"/>
    <w:rsid w:val="00676FBC"/>
    <w:rsid w:val="0067771F"/>
    <w:rsid w:val="00677862"/>
    <w:rsid w:val="006778C7"/>
    <w:rsid w:val="00677975"/>
    <w:rsid w:val="006800C0"/>
    <w:rsid w:val="00680B14"/>
    <w:rsid w:val="00680F29"/>
    <w:rsid w:val="00681134"/>
    <w:rsid w:val="0068276B"/>
    <w:rsid w:val="00683181"/>
    <w:rsid w:val="00683A20"/>
    <w:rsid w:val="0068419F"/>
    <w:rsid w:val="006848C3"/>
    <w:rsid w:val="00685A0A"/>
    <w:rsid w:val="00686447"/>
    <w:rsid w:val="0068686F"/>
    <w:rsid w:val="006868DE"/>
    <w:rsid w:val="006902C1"/>
    <w:rsid w:val="0069161F"/>
    <w:rsid w:val="0069175A"/>
    <w:rsid w:val="00691FA0"/>
    <w:rsid w:val="0069239B"/>
    <w:rsid w:val="00692D8E"/>
    <w:rsid w:val="00693B06"/>
    <w:rsid w:val="00693BF9"/>
    <w:rsid w:val="00693FCF"/>
    <w:rsid w:val="006952F4"/>
    <w:rsid w:val="00695936"/>
    <w:rsid w:val="00695B7B"/>
    <w:rsid w:val="00695D37"/>
    <w:rsid w:val="0069749A"/>
    <w:rsid w:val="00697BE0"/>
    <w:rsid w:val="006A00F3"/>
    <w:rsid w:val="006A03F2"/>
    <w:rsid w:val="006A0480"/>
    <w:rsid w:val="006A0878"/>
    <w:rsid w:val="006A0CB1"/>
    <w:rsid w:val="006A151E"/>
    <w:rsid w:val="006A21E8"/>
    <w:rsid w:val="006A2A7E"/>
    <w:rsid w:val="006A2E7B"/>
    <w:rsid w:val="006A35D7"/>
    <w:rsid w:val="006A37B2"/>
    <w:rsid w:val="006A552A"/>
    <w:rsid w:val="006A5BE9"/>
    <w:rsid w:val="006A69C9"/>
    <w:rsid w:val="006A6F08"/>
    <w:rsid w:val="006B01AE"/>
    <w:rsid w:val="006B0DF7"/>
    <w:rsid w:val="006B0EB8"/>
    <w:rsid w:val="006B16B7"/>
    <w:rsid w:val="006B206F"/>
    <w:rsid w:val="006B2502"/>
    <w:rsid w:val="006B3465"/>
    <w:rsid w:val="006B3D63"/>
    <w:rsid w:val="006B3EF3"/>
    <w:rsid w:val="006B5BB6"/>
    <w:rsid w:val="006B606F"/>
    <w:rsid w:val="006B6428"/>
    <w:rsid w:val="006B77A8"/>
    <w:rsid w:val="006B77E1"/>
    <w:rsid w:val="006B7831"/>
    <w:rsid w:val="006B7839"/>
    <w:rsid w:val="006B7DCD"/>
    <w:rsid w:val="006B7EC7"/>
    <w:rsid w:val="006C0DC9"/>
    <w:rsid w:val="006C12B3"/>
    <w:rsid w:val="006C14C1"/>
    <w:rsid w:val="006C15E8"/>
    <w:rsid w:val="006C342F"/>
    <w:rsid w:val="006C3630"/>
    <w:rsid w:val="006C3CED"/>
    <w:rsid w:val="006C4F3B"/>
    <w:rsid w:val="006C5012"/>
    <w:rsid w:val="006C5B76"/>
    <w:rsid w:val="006C5E82"/>
    <w:rsid w:val="006C62B0"/>
    <w:rsid w:val="006C6857"/>
    <w:rsid w:val="006C6CCB"/>
    <w:rsid w:val="006C720A"/>
    <w:rsid w:val="006C7939"/>
    <w:rsid w:val="006D0C26"/>
    <w:rsid w:val="006D0E13"/>
    <w:rsid w:val="006D1683"/>
    <w:rsid w:val="006D18A6"/>
    <w:rsid w:val="006D2597"/>
    <w:rsid w:val="006D3853"/>
    <w:rsid w:val="006D46B8"/>
    <w:rsid w:val="006D4A02"/>
    <w:rsid w:val="006D5239"/>
    <w:rsid w:val="006D5B0A"/>
    <w:rsid w:val="006D6696"/>
    <w:rsid w:val="006D6887"/>
    <w:rsid w:val="006D7EAC"/>
    <w:rsid w:val="006E046A"/>
    <w:rsid w:val="006E061A"/>
    <w:rsid w:val="006E06F8"/>
    <w:rsid w:val="006E2AE0"/>
    <w:rsid w:val="006E3F59"/>
    <w:rsid w:val="006E402C"/>
    <w:rsid w:val="006E404F"/>
    <w:rsid w:val="006E521D"/>
    <w:rsid w:val="006E592C"/>
    <w:rsid w:val="006E66E6"/>
    <w:rsid w:val="006E6BC4"/>
    <w:rsid w:val="006F0473"/>
    <w:rsid w:val="006F28B3"/>
    <w:rsid w:val="006F2D39"/>
    <w:rsid w:val="006F2EBA"/>
    <w:rsid w:val="006F4AD1"/>
    <w:rsid w:val="006F60A4"/>
    <w:rsid w:val="006F6A3F"/>
    <w:rsid w:val="006F7C61"/>
    <w:rsid w:val="00700FA4"/>
    <w:rsid w:val="00701242"/>
    <w:rsid w:val="00701522"/>
    <w:rsid w:val="0070191D"/>
    <w:rsid w:val="00701C9F"/>
    <w:rsid w:val="00701FB7"/>
    <w:rsid w:val="007028F6"/>
    <w:rsid w:val="007036D2"/>
    <w:rsid w:val="0070439B"/>
    <w:rsid w:val="0070448E"/>
    <w:rsid w:val="007044C3"/>
    <w:rsid w:val="00705E05"/>
    <w:rsid w:val="007061BE"/>
    <w:rsid w:val="007064EE"/>
    <w:rsid w:val="00706A13"/>
    <w:rsid w:val="00706AD3"/>
    <w:rsid w:val="0070768D"/>
    <w:rsid w:val="00707887"/>
    <w:rsid w:val="00707F45"/>
    <w:rsid w:val="00710780"/>
    <w:rsid w:val="00710A6E"/>
    <w:rsid w:val="00710C36"/>
    <w:rsid w:val="007110CA"/>
    <w:rsid w:val="007119E4"/>
    <w:rsid w:val="00711DF5"/>
    <w:rsid w:val="0071242D"/>
    <w:rsid w:val="00713746"/>
    <w:rsid w:val="00713931"/>
    <w:rsid w:val="00713A3F"/>
    <w:rsid w:val="00713ED5"/>
    <w:rsid w:val="00713F96"/>
    <w:rsid w:val="00714D2F"/>
    <w:rsid w:val="00715A49"/>
    <w:rsid w:val="007165D6"/>
    <w:rsid w:val="007166C4"/>
    <w:rsid w:val="007167FF"/>
    <w:rsid w:val="00717B61"/>
    <w:rsid w:val="00717E12"/>
    <w:rsid w:val="00717F09"/>
    <w:rsid w:val="00720039"/>
    <w:rsid w:val="007205C2"/>
    <w:rsid w:val="0072081F"/>
    <w:rsid w:val="00720B49"/>
    <w:rsid w:val="00720CAD"/>
    <w:rsid w:val="00721578"/>
    <w:rsid w:val="007215AA"/>
    <w:rsid w:val="0072270C"/>
    <w:rsid w:val="00722B1B"/>
    <w:rsid w:val="00722E56"/>
    <w:rsid w:val="00723207"/>
    <w:rsid w:val="00723504"/>
    <w:rsid w:val="00723679"/>
    <w:rsid w:val="007237DB"/>
    <w:rsid w:val="00723F34"/>
    <w:rsid w:val="0072505A"/>
    <w:rsid w:val="007258D0"/>
    <w:rsid w:val="0072627D"/>
    <w:rsid w:val="00726AFC"/>
    <w:rsid w:val="00726CA8"/>
    <w:rsid w:val="00730C62"/>
    <w:rsid w:val="00732A16"/>
    <w:rsid w:val="00732BAE"/>
    <w:rsid w:val="00732CB1"/>
    <w:rsid w:val="00732D6B"/>
    <w:rsid w:val="00733CBF"/>
    <w:rsid w:val="00733F13"/>
    <w:rsid w:val="007340C5"/>
    <w:rsid w:val="007344EA"/>
    <w:rsid w:val="0073454B"/>
    <w:rsid w:val="00734B9B"/>
    <w:rsid w:val="0073503A"/>
    <w:rsid w:val="007356D7"/>
    <w:rsid w:val="00735B59"/>
    <w:rsid w:val="00736ED3"/>
    <w:rsid w:val="0073737D"/>
    <w:rsid w:val="007378A5"/>
    <w:rsid w:val="00737CD5"/>
    <w:rsid w:val="007403D8"/>
    <w:rsid w:val="0074111F"/>
    <w:rsid w:val="007415FB"/>
    <w:rsid w:val="0074222E"/>
    <w:rsid w:val="00742CE6"/>
    <w:rsid w:val="0074418D"/>
    <w:rsid w:val="007451ED"/>
    <w:rsid w:val="007457F9"/>
    <w:rsid w:val="00745CFF"/>
    <w:rsid w:val="00745DF1"/>
    <w:rsid w:val="00747F1D"/>
    <w:rsid w:val="00750B07"/>
    <w:rsid w:val="00750D17"/>
    <w:rsid w:val="00750E91"/>
    <w:rsid w:val="00752866"/>
    <w:rsid w:val="00753799"/>
    <w:rsid w:val="00753B46"/>
    <w:rsid w:val="00754C3E"/>
    <w:rsid w:val="00756908"/>
    <w:rsid w:val="00756B5D"/>
    <w:rsid w:val="00756E87"/>
    <w:rsid w:val="00757148"/>
    <w:rsid w:val="00760027"/>
    <w:rsid w:val="00761415"/>
    <w:rsid w:val="00762371"/>
    <w:rsid w:val="00762E09"/>
    <w:rsid w:val="0076320C"/>
    <w:rsid w:val="0076328C"/>
    <w:rsid w:val="0076371B"/>
    <w:rsid w:val="00763E81"/>
    <w:rsid w:val="00763F53"/>
    <w:rsid w:val="007642ED"/>
    <w:rsid w:val="00765688"/>
    <w:rsid w:val="00765A82"/>
    <w:rsid w:val="00766C73"/>
    <w:rsid w:val="00767181"/>
    <w:rsid w:val="00767A54"/>
    <w:rsid w:val="007701F0"/>
    <w:rsid w:val="00770A10"/>
    <w:rsid w:val="00770B77"/>
    <w:rsid w:val="00770D5A"/>
    <w:rsid w:val="007710DB"/>
    <w:rsid w:val="00771850"/>
    <w:rsid w:val="007718C8"/>
    <w:rsid w:val="00771E87"/>
    <w:rsid w:val="0077238E"/>
    <w:rsid w:val="00772C64"/>
    <w:rsid w:val="00772EAA"/>
    <w:rsid w:val="00773155"/>
    <w:rsid w:val="00773384"/>
    <w:rsid w:val="00773A15"/>
    <w:rsid w:val="007742B1"/>
    <w:rsid w:val="007746AF"/>
    <w:rsid w:val="00774C00"/>
    <w:rsid w:val="00774F73"/>
    <w:rsid w:val="00776136"/>
    <w:rsid w:val="007767E0"/>
    <w:rsid w:val="00776898"/>
    <w:rsid w:val="007774F3"/>
    <w:rsid w:val="00777F9A"/>
    <w:rsid w:val="00780287"/>
    <w:rsid w:val="00780766"/>
    <w:rsid w:val="007808C7"/>
    <w:rsid w:val="00782E8C"/>
    <w:rsid w:val="00783253"/>
    <w:rsid w:val="00783B2C"/>
    <w:rsid w:val="00784429"/>
    <w:rsid w:val="0078483A"/>
    <w:rsid w:val="00784AB7"/>
    <w:rsid w:val="00784AF1"/>
    <w:rsid w:val="00784F12"/>
    <w:rsid w:val="007854C1"/>
    <w:rsid w:val="00786D46"/>
    <w:rsid w:val="00787906"/>
    <w:rsid w:val="0079072B"/>
    <w:rsid w:val="0079163C"/>
    <w:rsid w:val="007927B6"/>
    <w:rsid w:val="00792912"/>
    <w:rsid w:val="007935C5"/>
    <w:rsid w:val="0079423D"/>
    <w:rsid w:val="007945AF"/>
    <w:rsid w:val="00794B94"/>
    <w:rsid w:val="00794C3C"/>
    <w:rsid w:val="0079520D"/>
    <w:rsid w:val="0079689B"/>
    <w:rsid w:val="00796FBD"/>
    <w:rsid w:val="0079768F"/>
    <w:rsid w:val="00797E13"/>
    <w:rsid w:val="00797E99"/>
    <w:rsid w:val="00797EE9"/>
    <w:rsid w:val="00797EFE"/>
    <w:rsid w:val="007A0568"/>
    <w:rsid w:val="007A0D4E"/>
    <w:rsid w:val="007A12E1"/>
    <w:rsid w:val="007A15CE"/>
    <w:rsid w:val="007A1B5C"/>
    <w:rsid w:val="007A213C"/>
    <w:rsid w:val="007A2369"/>
    <w:rsid w:val="007A2F28"/>
    <w:rsid w:val="007A513D"/>
    <w:rsid w:val="007A5371"/>
    <w:rsid w:val="007A54B7"/>
    <w:rsid w:val="007A565D"/>
    <w:rsid w:val="007A5A00"/>
    <w:rsid w:val="007A65C5"/>
    <w:rsid w:val="007A73DB"/>
    <w:rsid w:val="007A77DC"/>
    <w:rsid w:val="007A7997"/>
    <w:rsid w:val="007B05CA"/>
    <w:rsid w:val="007B082E"/>
    <w:rsid w:val="007B0949"/>
    <w:rsid w:val="007B129C"/>
    <w:rsid w:val="007B17BA"/>
    <w:rsid w:val="007B26B9"/>
    <w:rsid w:val="007B2D01"/>
    <w:rsid w:val="007B2EE0"/>
    <w:rsid w:val="007B30E2"/>
    <w:rsid w:val="007B3AD5"/>
    <w:rsid w:val="007B4229"/>
    <w:rsid w:val="007B4C63"/>
    <w:rsid w:val="007B4D35"/>
    <w:rsid w:val="007B520C"/>
    <w:rsid w:val="007B5366"/>
    <w:rsid w:val="007B5B3A"/>
    <w:rsid w:val="007B627D"/>
    <w:rsid w:val="007C01BE"/>
    <w:rsid w:val="007C087C"/>
    <w:rsid w:val="007C0D1D"/>
    <w:rsid w:val="007C191B"/>
    <w:rsid w:val="007C1A23"/>
    <w:rsid w:val="007C1A95"/>
    <w:rsid w:val="007C31F7"/>
    <w:rsid w:val="007C45E9"/>
    <w:rsid w:val="007C46ED"/>
    <w:rsid w:val="007C55F7"/>
    <w:rsid w:val="007C5686"/>
    <w:rsid w:val="007C5818"/>
    <w:rsid w:val="007C5CC9"/>
    <w:rsid w:val="007C5E32"/>
    <w:rsid w:val="007C6A33"/>
    <w:rsid w:val="007C75C8"/>
    <w:rsid w:val="007D100F"/>
    <w:rsid w:val="007D1796"/>
    <w:rsid w:val="007D1849"/>
    <w:rsid w:val="007D327B"/>
    <w:rsid w:val="007D4823"/>
    <w:rsid w:val="007D527F"/>
    <w:rsid w:val="007D5AB7"/>
    <w:rsid w:val="007D5C9B"/>
    <w:rsid w:val="007D5DAF"/>
    <w:rsid w:val="007D6C69"/>
    <w:rsid w:val="007D7EB4"/>
    <w:rsid w:val="007E0407"/>
    <w:rsid w:val="007E0BE2"/>
    <w:rsid w:val="007E0F83"/>
    <w:rsid w:val="007E16C0"/>
    <w:rsid w:val="007E2099"/>
    <w:rsid w:val="007E222D"/>
    <w:rsid w:val="007E2487"/>
    <w:rsid w:val="007E3693"/>
    <w:rsid w:val="007E36CB"/>
    <w:rsid w:val="007E37E7"/>
    <w:rsid w:val="007E3F88"/>
    <w:rsid w:val="007E46C5"/>
    <w:rsid w:val="007E646E"/>
    <w:rsid w:val="007E660E"/>
    <w:rsid w:val="007E6757"/>
    <w:rsid w:val="007E6A8C"/>
    <w:rsid w:val="007E6C8F"/>
    <w:rsid w:val="007E76ED"/>
    <w:rsid w:val="007E7B36"/>
    <w:rsid w:val="007F0047"/>
    <w:rsid w:val="007F06D7"/>
    <w:rsid w:val="007F106A"/>
    <w:rsid w:val="007F2047"/>
    <w:rsid w:val="007F2EAB"/>
    <w:rsid w:val="007F341C"/>
    <w:rsid w:val="007F3A6A"/>
    <w:rsid w:val="007F5367"/>
    <w:rsid w:val="007F56AB"/>
    <w:rsid w:val="007F56D3"/>
    <w:rsid w:val="007F58C5"/>
    <w:rsid w:val="007F59C8"/>
    <w:rsid w:val="007F5CD5"/>
    <w:rsid w:val="007F5D68"/>
    <w:rsid w:val="007F5DF1"/>
    <w:rsid w:val="007F6568"/>
    <w:rsid w:val="007F6B32"/>
    <w:rsid w:val="007F6B63"/>
    <w:rsid w:val="007F7893"/>
    <w:rsid w:val="00800EAC"/>
    <w:rsid w:val="00802C56"/>
    <w:rsid w:val="008035D2"/>
    <w:rsid w:val="00803904"/>
    <w:rsid w:val="008041B0"/>
    <w:rsid w:val="008041E3"/>
    <w:rsid w:val="0080465E"/>
    <w:rsid w:val="00805399"/>
    <w:rsid w:val="0080600B"/>
    <w:rsid w:val="00806462"/>
    <w:rsid w:val="008065EF"/>
    <w:rsid w:val="00807EA7"/>
    <w:rsid w:val="00810EB1"/>
    <w:rsid w:val="008117C0"/>
    <w:rsid w:val="00811B4B"/>
    <w:rsid w:val="008143DC"/>
    <w:rsid w:val="008147B2"/>
    <w:rsid w:val="00814D26"/>
    <w:rsid w:val="00816A3E"/>
    <w:rsid w:val="008175A0"/>
    <w:rsid w:val="008177C9"/>
    <w:rsid w:val="0081786D"/>
    <w:rsid w:val="008203BA"/>
    <w:rsid w:val="008209B1"/>
    <w:rsid w:val="00820AE8"/>
    <w:rsid w:val="0082178D"/>
    <w:rsid w:val="008219EF"/>
    <w:rsid w:val="00823761"/>
    <w:rsid w:val="00824B80"/>
    <w:rsid w:val="0082537D"/>
    <w:rsid w:val="008253D5"/>
    <w:rsid w:val="00826279"/>
    <w:rsid w:val="00826376"/>
    <w:rsid w:val="00826751"/>
    <w:rsid w:val="00826B94"/>
    <w:rsid w:val="008277E3"/>
    <w:rsid w:val="00830631"/>
    <w:rsid w:val="0083086F"/>
    <w:rsid w:val="00830CFD"/>
    <w:rsid w:val="00831486"/>
    <w:rsid w:val="0083167D"/>
    <w:rsid w:val="00831A02"/>
    <w:rsid w:val="0083254A"/>
    <w:rsid w:val="00832E52"/>
    <w:rsid w:val="00833365"/>
    <w:rsid w:val="00833E1A"/>
    <w:rsid w:val="00833E35"/>
    <w:rsid w:val="00833E39"/>
    <w:rsid w:val="00833F9C"/>
    <w:rsid w:val="00834223"/>
    <w:rsid w:val="00834A1F"/>
    <w:rsid w:val="00835956"/>
    <w:rsid w:val="008359A4"/>
    <w:rsid w:val="00835E54"/>
    <w:rsid w:val="008367B6"/>
    <w:rsid w:val="00836B20"/>
    <w:rsid w:val="0083767A"/>
    <w:rsid w:val="0084172C"/>
    <w:rsid w:val="0084199C"/>
    <w:rsid w:val="00841FFA"/>
    <w:rsid w:val="0084274A"/>
    <w:rsid w:val="00844157"/>
    <w:rsid w:val="00844390"/>
    <w:rsid w:val="008451F2"/>
    <w:rsid w:val="00845CD9"/>
    <w:rsid w:val="00846529"/>
    <w:rsid w:val="00846F18"/>
    <w:rsid w:val="008503F4"/>
    <w:rsid w:val="008511C0"/>
    <w:rsid w:val="00851567"/>
    <w:rsid w:val="008530DE"/>
    <w:rsid w:val="0085317B"/>
    <w:rsid w:val="00853CD0"/>
    <w:rsid w:val="00854BEE"/>
    <w:rsid w:val="00854EFA"/>
    <w:rsid w:val="00856053"/>
    <w:rsid w:val="00860930"/>
    <w:rsid w:val="00860AF5"/>
    <w:rsid w:val="00861021"/>
    <w:rsid w:val="00862C43"/>
    <w:rsid w:val="00863761"/>
    <w:rsid w:val="00864001"/>
    <w:rsid w:val="00864445"/>
    <w:rsid w:val="0086499E"/>
    <w:rsid w:val="00864BF2"/>
    <w:rsid w:val="00865910"/>
    <w:rsid w:val="00866AFA"/>
    <w:rsid w:val="00866BB0"/>
    <w:rsid w:val="00867741"/>
    <w:rsid w:val="008702C8"/>
    <w:rsid w:val="00870348"/>
    <w:rsid w:val="0087066B"/>
    <w:rsid w:val="00871908"/>
    <w:rsid w:val="008721CD"/>
    <w:rsid w:val="00872753"/>
    <w:rsid w:val="00873376"/>
    <w:rsid w:val="008735A5"/>
    <w:rsid w:val="0087390E"/>
    <w:rsid w:val="008740F9"/>
    <w:rsid w:val="00874E71"/>
    <w:rsid w:val="00875335"/>
    <w:rsid w:val="00875791"/>
    <w:rsid w:val="00875B90"/>
    <w:rsid w:val="00875C95"/>
    <w:rsid w:val="008767DD"/>
    <w:rsid w:val="00877047"/>
    <w:rsid w:val="00877593"/>
    <w:rsid w:val="00880E92"/>
    <w:rsid w:val="00881B8D"/>
    <w:rsid w:val="00881FCC"/>
    <w:rsid w:val="008835EF"/>
    <w:rsid w:val="00884BE9"/>
    <w:rsid w:val="008852D7"/>
    <w:rsid w:val="00886911"/>
    <w:rsid w:val="0088789C"/>
    <w:rsid w:val="008905F3"/>
    <w:rsid w:val="00891510"/>
    <w:rsid w:val="00891A5C"/>
    <w:rsid w:val="00892219"/>
    <w:rsid w:val="00892446"/>
    <w:rsid w:val="00892834"/>
    <w:rsid w:val="00892DEA"/>
    <w:rsid w:val="00894735"/>
    <w:rsid w:val="008950BD"/>
    <w:rsid w:val="0089524C"/>
    <w:rsid w:val="008A03F6"/>
    <w:rsid w:val="008A17A8"/>
    <w:rsid w:val="008A2892"/>
    <w:rsid w:val="008A2A5B"/>
    <w:rsid w:val="008A3241"/>
    <w:rsid w:val="008A5FF7"/>
    <w:rsid w:val="008A6FA4"/>
    <w:rsid w:val="008A74FB"/>
    <w:rsid w:val="008B0C68"/>
    <w:rsid w:val="008B1A22"/>
    <w:rsid w:val="008B232D"/>
    <w:rsid w:val="008B3D4B"/>
    <w:rsid w:val="008B4E47"/>
    <w:rsid w:val="008B4FCC"/>
    <w:rsid w:val="008B4FE9"/>
    <w:rsid w:val="008B5C59"/>
    <w:rsid w:val="008B6462"/>
    <w:rsid w:val="008B6A18"/>
    <w:rsid w:val="008B7F5A"/>
    <w:rsid w:val="008C0382"/>
    <w:rsid w:val="008C2B9D"/>
    <w:rsid w:val="008C3044"/>
    <w:rsid w:val="008C38B2"/>
    <w:rsid w:val="008C3B39"/>
    <w:rsid w:val="008C40D9"/>
    <w:rsid w:val="008C413B"/>
    <w:rsid w:val="008C5EE1"/>
    <w:rsid w:val="008C6000"/>
    <w:rsid w:val="008C6300"/>
    <w:rsid w:val="008C65C8"/>
    <w:rsid w:val="008C6A77"/>
    <w:rsid w:val="008C6BF7"/>
    <w:rsid w:val="008C6E19"/>
    <w:rsid w:val="008C7505"/>
    <w:rsid w:val="008C76A8"/>
    <w:rsid w:val="008D1603"/>
    <w:rsid w:val="008D1852"/>
    <w:rsid w:val="008D2CB6"/>
    <w:rsid w:val="008D2F04"/>
    <w:rsid w:val="008D32CA"/>
    <w:rsid w:val="008D445F"/>
    <w:rsid w:val="008D4EA3"/>
    <w:rsid w:val="008D528A"/>
    <w:rsid w:val="008D58D1"/>
    <w:rsid w:val="008D6615"/>
    <w:rsid w:val="008D7592"/>
    <w:rsid w:val="008E077E"/>
    <w:rsid w:val="008E0BAB"/>
    <w:rsid w:val="008E0E87"/>
    <w:rsid w:val="008E158B"/>
    <w:rsid w:val="008E39F0"/>
    <w:rsid w:val="008E3F36"/>
    <w:rsid w:val="008E477B"/>
    <w:rsid w:val="008E51DE"/>
    <w:rsid w:val="008E634B"/>
    <w:rsid w:val="008E75E8"/>
    <w:rsid w:val="008E7C90"/>
    <w:rsid w:val="008F01D9"/>
    <w:rsid w:val="008F07E0"/>
    <w:rsid w:val="008F0BD3"/>
    <w:rsid w:val="008F1A60"/>
    <w:rsid w:val="008F2ECD"/>
    <w:rsid w:val="008F3663"/>
    <w:rsid w:val="008F3830"/>
    <w:rsid w:val="008F4542"/>
    <w:rsid w:val="008F48B7"/>
    <w:rsid w:val="008F5CC2"/>
    <w:rsid w:val="008F62B9"/>
    <w:rsid w:val="008F6EC3"/>
    <w:rsid w:val="008F7885"/>
    <w:rsid w:val="009000CB"/>
    <w:rsid w:val="00900AF9"/>
    <w:rsid w:val="00900F03"/>
    <w:rsid w:val="00901079"/>
    <w:rsid w:val="00901111"/>
    <w:rsid w:val="0090193F"/>
    <w:rsid w:val="0090319E"/>
    <w:rsid w:val="009037B0"/>
    <w:rsid w:val="00903D38"/>
    <w:rsid w:val="009051E1"/>
    <w:rsid w:val="009059C3"/>
    <w:rsid w:val="00906768"/>
    <w:rsid w:val="009067D7"/>
    <w:rsid w:val="009069A1"/>
    <w:rsid w:val="00906A85"/>
    <w:rsid w:val="00907825"/>
    <w:rsid w:val="009104C5"/>
    <w:rsid w:val="00910F0A"/>
    <w:rsid w:val="009111B1"/>
    <w:rsid w:val="00911291"/>
    <w:rsid w:val="00911703"/>
    <w:rsid w:val="00911E0B"/>
    <w:rsid w:val="009128DE"/>
    <w:rsid w:val="00913033"/>
    <w:rsid w:val="00913442"/>
    <w:rsid w:val="009141C8"/>
    <w:rsid w:val="00914853"/>
    <w:rsid w:val="00915B15"/>
    <w:rsid w:val="009177B0"/>
    <w:rsid w:val="00917BA0"/>
    <w:rsid w:val="00917D93"/>
    <w:rsid w:val="0092022F"/>
    <w:rsid w:val="0092038C"/>
    <w:rsid w:val="009206D9"/>
    <w:rsid w:val="00921597"/>
    <w:rsid w:val="00924E3E"/>
    <w:rsid w:val="009255C3"/>
    <w:rsid w:val="00927EAD"/>
    <w:rsid w:val="009308B0"/>
    <w:rsid w:val="0093191D"/>
    <w:rsid w:val="00931EBF"/>
    <w:rsid w:val="00931F74"/>
    <w:rsid w:val="009326EC"/>
    <w:rsid w:val="00933E15"/>
    <w:rsid w:val="009341B7"/>
    <w:rsid w:val="009344BF"/>
    <w:rsid w:val="00935B66"/>
    <w:rsid w:val="00936F87"/>
    <w:rsid w:val="00940DC2"/>
    <w:rsid w:val="00942C1B"/>
    <w:rsid w:val="0094371D"/>
    <w:rsid w:val="00943EC7"/>
    <w:rsid w:val="009440D3"/>
    <w:rsid w:val="009440F9"/>
    <w:rsid w:val="009441E1"/>
    <w:rsid w:val="009445DF"/>
    <w:rsid w:val="00945EE3"/>
    <w:rsid w:val="009477DE"/>
    <w:rsid w:val="00947AD8"/>
    <w:rsid w:val="009508CF"/>
    <w:rsid w:val="00950E18"/>
    <w:rsid w:val="009515BB"/>
    <w:rsid w:val="009519D4"/>
    <w:rsid w:val="00951AF0"/>
    <w:rsid w:val="00951CA5"/>
    <w:rsid w:val="00951E28"/>
    <w:rsid w:val="00953C86"/>
    <w:rsid w:val="009546D5"/>
    <w:rsid w:val="0095528A"/>
    <w:rsid w:val="00955985"/>
    <w:rsid w:val="009566E5"/>
    <w:rsid w:val="00956D41"/>
    <w:rsid w:val="0095788A"/>
    <w:rsid w:val="00960828"/>
    <w:rsid w:val="00961856"/>
    <w:rsid w:val="0096199B"/>
    <w:rsid w:val="00961DA2"/>
    <w:rsid w:val="00963745"/>
    <w:rsid w:val="00963D7B"/>
    <w:rsid w:val="0096409C"/>
    <w:rsid w:val="0096441C"/>
    <w:rsid w:val="00964B8D"/>
    <w:rsid w:val="00965DFA"/>
    <w:rsid w:val="009663BA"/>
    <w:rsid w:val="009665F6"/>
    <w:rsid w:val="00967273"/>
    <w:rsid w:val="00967590"/>
    <w:rsid w:val="00967E55"/>
    <w:rsid w:val="009715BD"/>
    <w:rsid w:val="00972D85"/>
    <w:rsid w:val="00973000"/>
    <w:rsid w:val="0097306D"/>
    <w:rsid w:val="00973A86"/>
    <w:rsid w:val="00973CEE"/>
    <w:rsid w:val="00973F53"/>
    <w:rsid w:val="00975FA8"/>
    <w:rsid w:val="00976781"/>
    <w:rsid w:val="00980C1D"/>
    <w:rsid w:val="00981472"/>
    <w:rsid w:val="00981769"/>
    <w:rsid w:val="009819E2"/>
    <w:rsid w:val="00982607"/>
    <w:rsid w:val="009826C3"/>
    <w:rsid w:val="009826DA"/>
    <w:rsid w:val="00982A1B"/>
    <w:rsid w:val="00982EF8"/>
    <w:rsid w:val="0098514C"/>
    <w:rsid w:val="00985EA0"/>
    <w:rsid w:val="009868D5"/>
    <w:rsid w:val="00986D41"/>
    <w:rsid w:val="00986D8F"/>
    <w:rsid w:val="009876EF"/>
    <w:rsid w:val="00987FAE"/>
    <w:rsid w:val="009901B5"/>
    <w:rsid w:val="00990597"/>
    <w:rsid w:val="00990653"/>
    <w:rsid w:val="0099100A"/>
    <w:rsid w:val="00992048"/>
    <w:rsid w:val="00992CDC"/>
    <w:rsid w:val="009938AB"/>
    <w:rsid w:val="00994724"/>
    <w:rsid w:val="00994E68"/>
    <w:rsid w:val="00995090"/>
    <w:rsid w:val="00996900"/>
    <w:rsid w:val="00997687"/>
    <w:rsid w:val="009A18C6"/>
    <w:rsid w:val="009A1F89"/>
    <w:rsid w:val="009A24D1"/>
    <w:rsid w:val="009A46D5"/>
    <w:rsid w:val="009A47D1"/>
    <w:rsid w:val="009A4F30"/>
    <w:rsid w:val="009A5D81"/>
    <w:rsid w:val="009B0D04"/>
    <w:rsid w:val="009B1AA2"/>
    <w:rsid w:val="009B513B"/>
    <w:rsid w:val="009B51BA"/>
    <w:rsid w:val="009B5799"/>
    <w:rsid w:val="009B57A2"/>
    <w:rsid w:val="009B5BEE"/>
    <w:rsid w:val="009B7142"/>
    <w:rsid w:val="009B7BA7"/>
    <w:rsid w:val="009C03BA"/>
    <w:rsid w:val="009C05DD"/>
    <w:rsid w:val="009C192D"/>
    <w:rsid w:val="009C1F20"/>
    <w:rsid w:val="009C220E"/>
    <w:rsid w:val="009C2228"/>
    <w:rsid w:val="009C2BB5"/>
    <w:rsid w:val="009C3406"/>
    <w:rsid w:val="009C43C5"/>
    <w:rsid w:val="009C4834"/>
    <w:rsid w:val="009C4AED"/>
    <w:rsid w:val="009C5972"/>
    <w:rsid w:val="009C5AAA"/>
    <w:rsid w:val="009C5DBE"/>
    <w:rsid w:val="009C5E78"/>
    <w:rsid w:val="009C6339"/>
    <w:rsid w:val="009C68A7"/>
    <w:rsid w:val="009D1C8E"/>
    <w:rsid w:val="009D3647"/>
    <w:rsid w:val="009D441B"/>
    <w:rsid w:val="009D450F"/>
    <w:rsid w:val="009D4F3C"/>
    <w:rsid w:val="009D5D2D"/>
    <w:rsid w:val="009D71A9"/>
    <w:rsid w:val="009D770C"/>
    <w:rsid w:val="009D7BF6"/>
    <w:rsid w:val="009E06C5"/>
    <w:rsid w:val="009E1114"/>
    <w:rsid w:val="009E282C"/>
    <w:rsid w:val="009E2A18"/>
    <w:rsid w:val="009E2BF6"/>
    <w:rsid w:val="009E2E1E"/>
    <w:rsid w:val="009E2F7D"/>
    <w:rsid w:val="009E3350"/>
    <w:rsid w:val="009E33DB"/>
    <w:rsid w:val="009E3737"/>
    <w:rsid w:val="009E3F95"/>
    <w:rsid w:val="009E400E"/>
    <w:rsid w:val="009E476E"/>
    <w:rsid w:val="009E4E36"/>
    <w:rsid w:val="009E5C19"/>
    <w:rsid w:val="009E644C"/>
    <w:rsid w:val="009E6EBE"/>
    <w:rsid w:val="009F028E"/>
    <w:rsid w:val="009F04BB"/>
    <w:rsid w:val="009F0776"/>
    <w:rsid w:val="009F0BC7"/>
    <w:rsid w:val="009F184E"/>
    <w:rsid w:val="009F1B66"/>
    <w:rsid w:val="009F1E75"/>
    <w:rsid w:val="009F1FC5"/>
    <w:rsid w:val="009F1FC8"/>
    <w:rsid w:val="009F22EC"/>
    <w:rsid w:val="009F4A7A"/>
    <w:rsid w:val="009F4BB1"/>
    <w:rsid w:val="009F4FC3"/>
    <w:rsid w:val="009F5CFF"/>
    <w:rsid w:val="009F5E6D"/>
    <w:rsid w:val="009F6099"/>
    <w:rsid w:val="009F6AE3"/>
    <w:rsid w:val="009F7583"/>
    <w:rsid w:val="00A0075D"/>
    <w:rsid w:val="00A02078"/>
    <w:rsid w:val="00A0307A"/>
    <w:rsid w:val="00A03A0F"/>
    <w:rsid w:val="00A06FFF"/>
    <w:rsid w:val="00A079E5"/>
    <w:rsid w:val="00A07DD1"/>
    <w:rsid w:val="00A1087A"/>
    <w:rsid w:val="00A1168F"/>
    <w:rsid w:val="00A1181C"/>
    <w:rsid w:val="00A11CDF"/>
    <w:rsid w:val="00A12843"/>
    <w:rsid w:val="00A12A83"/>
    <w:rsid w:val="00A140C6"/>
    <w:rsid w:val="00A154C9"/>
    <w:rsid w:val="00A1575C"/>
    <w:rsid w:val="00A17369"/>
    <w:rsid w:val="00A20B32"/>
    <w:rsid w:val="00A215F0"/>
    <w:rsid w:val="00A21ED0"/>
    <w:rsid w:val="00A227FD"/>
    <w:rsid w:val="00A23E00"/>
    <w:rsid w:val="00A2504A"/>
    <w:rsid w:val="00A25ABE"/>
    <w:rsid w:val="00A25C4A"/>
    <w:rsid w:val="00A25E85"/>
    <w:rsid w:val="00A262AD"/>
    <w:rsid w:val="00A272A0"/>
    <w:rsid w:val="00A275FD"/>
    <w:rsid w:val="00A27962"/>
    <w:rsid w:val="00A27B38"/>
    <w:rsid w:val="00A30071"/>
    <w:rsid w:val="00A304CA"/>
    <w:rsid w:val="00A30747"/>
    <w:rsid w:val="00A3163F"/>
    <w:rsid w:val="00A31BB2"/>
    <w:rsid w:val="00A31BF8"/>
    <w:rsid w:val="00A321A9"/>
    <w:rsid w:val="00A33215"/>
    <w:rsid w:val="00A34556"/>
    <w:rsid w:val="00A34B12"/>
    <w:rsid w:val="00A3508E"/>
    <w:rsid w:val="00A3542D"/>
    <w:rsid w:val="00A358E0"/>
    <w:rsid w:val="00A35D2D"/>
    <w:rsid w:val="00A36094"/>
    <w:rsid w:val="00A360B9"/>
    <w:rsid w:val="00A36BDB"/>
    <w:rsid w:val="00A36D4F"/>
    <w:rsid w:val="00A40D93"/>
    <w:rsid w:val="00A412E9"/>
    <w:rsid w:val="00A412FA"/>
    <w:rsid w:val="00A414D0"/>
    <w:rsid w:val="00A41A9A"/>
    <w:rsid w:val="00A420E7"/>
    <w:rsid w:val="00A420EB"/>
    <w:rsid w:val="00A4332A"/>
    <w:rsid w:val="00A43FEF"/>
    <w:rsid w:val="00A446A2"/>
    <w:rsid w:val="00A44974"/>
    <w:rsid w:val="00A44A6B"/>
    <w:rsid w:val="00A44EE1"/>
    <w:rsid w:val="00A457A9"/>
    <w:rsid w:val="00A46832"/>
    <w:rsid w:val="00A4690A"/>
    <w:rsid w:val="00A470E4"/>
    <w:rsid w:val="00A50653"/>
    <w:rsid w:val="00A50C19"/>
    <w:rsid w:val="00A51550"/>
    <w:rsid w:val="00A516DE"/>
    <w:rsid w:val="00A522E8"/>
    <w:rsid w:val="00A5249E"/>
    <w:rsid w:val="00A52DB4"/>
    <w:rsid w:val="00A53CF7"/>
    <w:rsid w:val="00A563D0"/>
    <w:rsid w:val="00A60FFD"/>
    <w:rsid w:val="00A61B8D"/>
    <w:rsid w:val="00A620A3"/>
    <w:rsid w:val="00A62FFE"/>
    <w:rsid w:val="00A633F5"/>
    <w:rsid w:val="00A6348D"/>
    <w:rsid w:val="00A63F95"/>
    <w:rsid w:val="00A646B3"/>
    <w:rsid w:val="00A64798"/>
    <w:rsid w:val="00A64EE8"/>
    <w:rsid w:val="00A65028"/>
    <w:rsid w:val="00A652A6"/>
    <w:rsid w:val="00A654B7"/>
    <w:rsid w:val="00A659A4"/>
    <w:rsid w:val="00A65C28"/>
    <w:rsid w:val="00A65D7D"/>
    <w:rsid w:val="00A661CC"/>
    <w:rsid w:val="00A66B81"/>
    <w:rsid w:val="00A66C87"/>
    <w:rsid w:val="00A66EBB"/>
    <w:rsid w:val="00A67EA9"/>
    <w:rsid w:val="00A67F3B"/>
    <w:rsid w:val="00A701DE"/>
    <w:rsid w:val="00A711FF"/>
    <w:rsid w:val="00A7179F"/>
    <w:rsid w:val="00A71B45"/>
    <w:rsid w:val="00A7206F"/>
    <w:rsid w:val="00A724E7"/>
    <w:rsid w:val="00A732C4"/>
    <w:rsid w:val="00A7374E"/>
    <w:rsid w:val="00A73F78"/>
    <w:rsid w:val="00A74412"/>
    <w:rsid w:val="00A75437"/>
    <w:rsid w:val="00A765A2"/>
    <w:rsid w:val="00A76F9F"/>
    <w:rsid w:val="00A77695"/>
    <w:rsid w:val="00A80521"/>
    <w:rsid w:val="00A810F7"/>
    <w:rsid w:val="00A81445"/>
    <w:rsid w:val="00A8228D"/>
    <w:rsid w:val="00A82304"/>
    <w:rsid w:val="00A82C17"/>
    <w:rsid w:val="00A8357C"/>
    <w:rsid w:val="00A8359D"/>
    <w:rsid w:val="00A83939"/>
    <w:rsid w:val="00A8453A"/>
    <w:rsid w:val="00A85807"/>
    <w:rsid w:val="00A86601"/>
    <w:rsid w:val="00A86CE8"/>
    <w:rsid w:val="00A9023F"/>
    <w:rsid w:val="00A903DF"/>
    <w:rsid w:val="00A91F85"/>
    <w:rsid w:val="00A926F2"/>
    <w:rsid w:val="00A9380A"/>
    <w:rsid w:val="00A93A39"/>
    <w:rsid w:val="00A93AE9"/>
    <w:rsid w:val="00A93BF7"/>
    <w:rsid w:val="00A94357"/>
    <w:rsid w:val="00A94695"/>
    <w:rsid w:val="00A94827"/>
    <w:rsid w:val="00A9509D"/>
    <w:rsid w:val="00A953A9"/>
    <w:rsid w:val="00A956B3"/>
    <w:rsid w:val="00A9573F"/>
    <w:rsid w:val="00A95E14"/>
    <w:rsid w:val="00A96880"/>
    <w:rsid w:val="00A968AA"/>
    <w:rsid w:val="00A96937"/>
    <w:rsid w:val="00A96DC0"/>
    <w:rsid w:val="00A96E00"/>
    <w:rsid w:val="00A97229"/>
    <w:rsid w:val="00A97673"/>
    <w:rsid w:val="00AA0E72"/>
    <w:rsid w:val="00AA1EB8"/>
    <w:rsid w:val="00AA2474"/>
    <w:rsid w:val="00AA2B90"/>
    <w:rsid w:val="00AA33C8"/>
    <w:rsid w:val="00AA390C"/>
    <w:rsid w:val="00AA419A"/>
    <w:rsid w:val="00AA5DC7"/>
    <w:rsid w:val="00AA60A5"/>
    <w:rsid w:val="00AA64CA"/>
    <w:rsid w:val="00AA7531"/>
    <w:rsid w:val="00AA7823"/>
    <w:rsid w:val="00AA7D56"/>
    <w:rsid w:val="00AB0C34"/>
    <w:rsid w:val="00AB0EC9"/>
    <w:rsid w:val="00AB21F4"/>
    <w:rsid w:val="00AB2C8A"/>
    <w:rsid w:val="00AB2EA9"/>
    <w:rsid w:val="00AB3208"/>
    <w:rsid w:val="00AB44AA"/>
    <w:rsid w:val="00AB5FDE"/>
    <w:rsid w:val="00AB61CC"/>
    <w:rsid w:val="00AB7140"/>
    <w:rsid w:val="00AB7174"/>
    <w:rsid w:val="00AB7566"/>
    <w:rsid w:val="00AB79B8"/>
    <w:rsid w:val="00AC0530"/>
    <w:rsid w:val="00AC0821"/>
    <w:rsid w:val="00AC26CD"/>
    <w:rsid w:val="00AC2C9A"/>
    <w:rsid w:val="00AC2E1D"/>
    <w:rsid w:val="00AC4D4F"/>
    <w:rsid w:val="00AC6EBE"/>
    <w:rsid w:val="00AC718C"/>
    <w:rsid w:val="00AC779B"/>
    <w:rsid w:val="00AC7FFC"/>
    <w:rsid w:val="00AD0AD0"/>
    <w:rsid w:val="00AD0E92"/>
    <w:rsid w:val="00AD1CB9"/>
    <w:rsid w:val="00AD1CBC"/>
    <w:rsid w:val="00AD1F48"/>
    <w:rsid w:val="00AD2789"/>
    <w:rsid w:val="00AD3F6D"/>
    <w:rsid w:val="00AD4D4C"/>
    <w:rsid w:val="00AD523F"/>
    <w:rsid w:val="00AD52D9"/>
    <w:rsid w:val="00AD6437"/>
    <w:rsid w:val="00AD78E1"/>
    <w:rsid w:val="00AD7923"/>
    <w:rsid w:val="00AE00BD"/>
    <w:rsid w:val="00AE09ED"/>
    <w:rsid w:val="00AE0FB2"/>
    <w:rsid w:val="00AE1E12"/>
    <w:rsid w:val="00AE2655"/>
    <w:rsid w:val="00AE40B3"/>
    <w:rsid w:val="00AE4E40"/>
    <w:rsid w:val="00AE5545"/>
    <w:rsid w:val="00AE5718"/>
    <w:rsid w:val="00AE57D3"/>
    <w:rsid w:val="00AE72EB"/>
    <w:rsid w:val="00AE74CE"/>
    <w:rsid w:val="00AE7B1F"/>
    <w:rsid w:val="00AF08C1"/>
    <w:rsid w:val="00AF1963"/>
    <w:rsid w:val="00AF2515"/>
    <w:rsid w:val="00AF304E"/>
    <w:rsid w:val="00AF3B29"/>
    <w:rsid w:val="00AF477D"/>
    <w:rsid w:val="00AF4C78"/>
    <w:rsid w:val="00AF6765"/>
    <w:rsid w:val="00B00094"/>
    <w:rsid w:val="00B01C98"/>
    <w:rsid w:val="00B022F7"/>
    <w:rsid w:val="00B02386"/>
    <w:rsid w:val="00B02E82"/>
    <w:rsid w:val="00B05348"/>
    <w:rsid w:val="00B0564B"/>
    <w:rsid w:val="00B05B53"/>
    <w:rsid w:val="00B06924"/>
    <w:rsid w:val="00B06BE7"/>
    <w:rsid w:val="00B07285"/>
    <w:rsid w:val="00B0736B"/>
    <w:rsid w:val="00B1019F"/>
    <w:rsid w:val="00B10963"/>
    <w:rsid w:val="00B11CC0"/>
    <w:rsid w:val="00B12663"/>
    <w:rsid w:val="00B12FE3"/>
    <w:rsid w:val="00B149F8"/>
    <w:rsid w:val="00B17656"/>
    <w:rsid w:val="00B21C96"/>
    <w:rsid w:val="00B2304F"/>
    <w:rsid w:val="00B231C6"/>
    <w:rsid w:val="00B245D3"/>
    <w:rsid w:val="00B24791"/>
    <w:rsid w:val="00B24FCD"/>
    <w:rsid w:val="00B25016"/>
    <w:rsid w:val="00B256BF"/>
    <w:rsid w:val="00B25BBA"/>
    <w:rsid w:val="00B269AA"/>
    <w:rsid w:val="00B26C67"/>
    <w:rsid w:val="00B26DFC"/>
    <w:rsid w:val="00B271AA"/>
    <w:rsid w:val="00B27CE9"/>
    <w:rsid w:val="00B30256"/>
    <w:rsid w:val="00B3074F"/>
    <w:rsid w:val="00B31270"/>
    <w:rsid w:val="00B31BC5"/>
    <w:rsid w:val="00B325AA"/>
    <w:rsid w:val="00B325D9"/>
    <w:rsid w:val="00B32819"/>
    <w:rsid w:val="00B32D60"/>
    <w:rsid w:val="00B33620"/>
    <w:rsid w:val="00B346B2"/>
    <w:rsid w:val="00B35053"/>
    <w:rsid w:val="00B3511F"/>
    <w:rsid w:val="00B35209"/>
    <w:rsid w:val="00B35295"/>
    <w:rsid w:val="00B3643F"/>
    <w:rsid w:val="00B367F1"/>
    <w:rsid w:val="00B37EBE"/>
    <w:rsid w:val="00B4044F"/>
    <w:rsid w:val="00B405A7"/>
    <w:rsid w:val="00B40A0C"/>
    <w:rsid w:val="00B417F3"/>
    <w:rsid w:val="00B42450"/>
    <w:rsid w:val="00B43E1E"/>
    <w:rsid w:val="00B45275"/>
    <w:rsid w:val="00B45495"/>
    <w:rsid w:val="00B454C6"/>
    <w:rsid w:val="00B45B02"/>
    <w:rsid w:val="00B45D6F"/>
    <w:rsid w:val="00B46019"/>
    <w:rsid w:val="00B46A8C"/>
    <w:rsid w:val="00B46D21"/>
    <w:rsid w:val="00B471C0"/>
    <w:rsid w:val="00B47B32"/>
    <w:rsid w:val="00B47E07"/>
    <w:rsid w:val="00B50583"/>
    <w:rsid w:val="00B50A22"/>
    <w:rsid w:val="00B50CF8"/>
    <w:rsid w:val="00B518AB"/>
    <w:rsid w:val="00B51AC5"/>
    <w:rsid w:val="00B5205C"/>
    <w:rsid w:val="00B5245E"/>
    <w:rsid w:val="00B52C8E"/>
    <w:rsid w:val="00B53C05"/>
    <w:rsid w:val="00B541FC"/>
    <w:rsid w:val="00B55042"/>
    <w:rsid w:val="00B555A8"/>
    <w:rsid w:val="00B555C4"/>
    <w:rsid w:val="00B557ED"/>
    <w:rsid w:val="00B567B7"/>
    <w:rsid w:val="00B56A83"/>
    <w:rsid w:val="00B57690"/>
    <w:rsid w:val="00B57D3F"/>
    <w:rsid w:val="00B57FFB"/>
    <w:rsid w:val="00B60CA4"/>
    <w:rsid w:val="00B60EA6"/>
    <w:rsid w:val="00B618D5"/>
    <w:rsid w:val="00B61B77"/>
    <w:rsid w:val="00B63FC5"/>
    <w:rsid w:val="00B646A3"/>
    <w:rsid w:val="00B64A8B"/>
    <w:rsid w:val="00B650AB"/>
    <w:rsid w:val="00B66756"/>
    <w:rsid w:val="00B67092"/>
    <w:rsid w:val="00B709A7"/>
    <w:rsid w:val="00B70D15"/>
    <w:rsid w:val="00B70D24"/>
    <w:rsid w:val="00B7116E"/>
    <w:rsid w:val="00B71E69"/>
    <w:rsid w:val="00B72601"/>
    <w:rsid w:val="00B72871"/>
    <w:rsid w:val="00B73196"/>
    <w:rsid w:val="00B739A2"/>
    <w:rsid w:val="00B739E1"/>
    <w:rsid w:val="00B74047"/>
    <w:rsid w:val="00B75ACC"/>
    <w:rsid w:val="00B76216"/>
    <w:rsid w:val="00B76A9C"/>
    <w:rsid w:val="00B77439"/>
    <w:rsid w:val="00B8015E"/>
    <w:rsid w:val="00B80A7B"/>
    <w:rsid w:val="00B80FF9"/>
    <w:rsid w:val="00B81C5A"/>
    <w:rsid w:val="00B81C97"/>
    <w:rsid w:val="00B82DE5"/>
    <w:rsid w:val="00B83C0D"/>
    <w:rsid w:val="00B84592"/>
    <w:rsid w:val="00B84600"/>
    <w:rsid w:val="00B84F78"/>
    <w:rsid w:val="00B851A6"/>
    <w:rsid w:val="00B85AAA"/>
    <w:rsid w:val="00B85B4E"/>
    <w:rsid w:val="00B86AD8"/>
    <w:rsid w:val="00B86FB2"/>
    <w:rsid w:val="00B87994"/>
    <w:rsid w:val="00B90965"/>
    <w:rsid w:val="00B90F6E"/>
    <w:rsid w:val="00B91D8E"/>
    <w:rsid w:val="00B92039"/>
    <w:rsid w:val="00B927F9"/>
    <w:rsid w:val="00B9295D"/>
    <w:rsid w:val="00B92E9D"/>
    <w:rsid w:val="00B92F90"/>
    <w:rsid w:val="00B93444"/>
    <w:rsid w:val="00B93764"/>
    <w:rsid w:val="00B938C3"/>
    <w:rsid w:val="00B949CD"/>
    <w:rsid w:val="00B950AA"/>
    <w:rsid w:val="00B95937"/>
    <w:rsid w:val="00B95A5C"/>
    <w:rsid w:val="00B95CCC"/>
    <w:rsid w:val="00B95D35"/>
    <w:rsid w:val="00B960BA"/>
    <w:rsid w:val="00B9677B"/>
    <w:rsid w:val="00B96BC4"/>
    <w:rsid w:val="00B974A8"/>
    <w:rsid w:val="00BA08EE"/>
    <w:rsid w:val="00BA0B62"/>
    <w:rsid w:val="00BA0BFE"/>
    <w:rsid w:val="00BA20FA"/>
    <w:rsid w:val="00BA23B0"/>
    <w:rsid w:val="00BA314F"/>
    <w:rsid w:val="00BA4C70"/>
    <w:rsid w:val="00BA6B0B"/>
    <w:rsid w:val="00BA6D38"/>
    <w:rsid w:val="00BA720D"/>
    <w:rsid w:val="00BA76B9"/>
    <w:rsid w:val="00BA783B"/>
    <w:rsid w:val="00BA7B5F"/>
    <w:rsid w:val="00BB0232"/>
    <w:rsid w:val="00BB099A"/>
    <w:rsid w:val="00BB1180"/>
    <w:rsid w:val="00BB196D"/>
    <w:rsid w:val="00BB2087"/>
    <w:rsid w:val="00BB214F"/>
    <w:rsid w:val="00BB3DDE"/>
    <w:rsid w:val="00BB3EB8"/>
    <w:rsid w:val="00BB44AC"/>
    <w:rsid w:val="00BB4568"/>
    <w:rsid w:val="00BB5171"/>
    <w:rsid w:val="00BB572F"/>
    <w:rsid w:val="00BB5B41"/>
    <w:rsid w:val="00BB68B0"/>
    <w:rsid w:val="00BB699B"/>
    <w:rsid w:val="00BB6C51"/>
    <w:rsid w:val="00BC07E3"/>
    <w:rsid w:val="00BC0CFF"/>
    <w:rsid w:val="00BC0DBB"/>
    <w:rsid w:val="00BC19CD"/>
    <w:rsid w:val="00BC213A"/>
    <w:rsid w:val="00BC26C6"/>
    <w:rsid w:val="00BC2D88"/>
    <w:rsid w:val="00BC2E06"/>
    <w:rsid w:val="00BC2E0D"/>
    <w:rsid w:val="00BC3EF1"/>
    <w:rsid w:val="00BC5805"/>
    <w:rsid w:val="00BC5B16"/>
    <w:rsid w:val="00BC5F0A"/>
    <w:rsid w:val="00BC60D7"/>
    <w:rsid w:val="00BC63BF"/>
    <w:rsid w:val="00BC7CED"/>
    <w:rsid w:val="00BD0038"/>
    <w:rsid w:val="00BD0413"/>
    <w:rsid w:val="00BD053A"/>
    <w:rsid w:val="00BD0E0A"/>
    <w:rsid w:val="00BD12FB"/>
    <w:rsid w:val="00BD1BC8"/>
    <w:rsid w:val="00BD1DE7"/>
    <w:rsid w:val="00BD27C8"/>
    <w:rsid w:val="00BD2A6C"/>
    <w:rsid w:val="00BD3815"/>
    <w:rsid w:val="00BD5AD1"/>
    <w:rsid w:val="00BD63AD"/>
    <w:rsid w:val="00BD6D79"/>
    <w:rsid w:val="00BD75C0"/>
    <w:rsid w:val="00BE0007"/>
    <w:rsid w:val="00BE14E7"/>
    <w:rsid w:val="00BE35AD"/>
    <w:rsid w:val="00BE3BE2"/>
    <w:rsid w:val="00BE3FBF"/>
    <w:rsid w:val="00BE40F8"/>
    <w:rsid w:val="00BE41C5"/>
    <w:rsid w:val="00BE469E"/>
    <w:rsid w:val="00BE4760"/>
    <w:rsid w:val="00BE542B"/>
    <w:rsid w:val="00BE6504"/>
    <w:rsid w:val="00BE675F"/>
    <w:rsid w:val="00BE6A21"/>
    <w:rsid w:val="00BE73C5"/>
    <w:rsid w:val="00BE76D9"/>
    <w:rsid w:val="00BE7972"/>
    <w:rsid w:val="00BF0838"/>
    <w:rsid w:val="00BF0A28"/>
    <w:rsid w:val="00BF0C6A"/>
    <w:rsid w:val="00BF3809"/>
    <w:rsid w:val="00BF3DED"/>
    <w:rsid w:val="00BF4051"/>
    <w:rsid w:val="00BF45C6"/>
    <w:rsid w:val="00BF464E"/>
    <w:rsid w:val="00BF4CE1"/>
    <w:rsid w:val="00BF50C0"/>
    <w:rsid w:val="00BF602F"/>
    <w:rsid w:val="00BF60C9"/>
    <w:rsid w:val="00BF65FC"/>
    <w:rsid w:val="00BF77BE"/>
    <w:rsid w:val="00BF799B"/>
    <w:rsid w:val="00BF7A26"/>
    <w:rsid w:val="00C001B5"/>
    <w:rsid w:val="00C009D5"/>
    <w:rsid w:val="00C00B54"/>
    <w:rsid w:val="00C0112A"/>
    <w:rsid w:val="00C02364"/>
    <w:rsid w:val="00C02CA8"/>
    <w:rsid w:val="00C046F2"/>
    <w:rsid w:val="00C04775"/>
    <w:rsid w:val="00C04E31"/>
    <w:rsid w:val="00C0558E"/>
    <w:rsid w:val="00C05A11"/>
    <w:rsid w:val="00C05D3D"/>
    <w:rsid w:val="00C07413"/>
    <w:rsid w:val="00C07BD6"/>
    <w:rsid w:val="00C10B82"/>
    <w:rsid w:val="00C110A1"/>
    <w:rsid w:val="00C110E9"/>
    <w:rsid w:val="00C11BFE"/>
    <w:rsid w:val="00C11ECC"/>
    <w:rsid w:val="00C124B6"/>
    <w:rsid w:val="00C126FD"/>
    <w:rsid w:val="00C12B9B"/>
    <w:rsid w:val="00C12C2F"/>
    <w:rsid w:val="00C12F55"/>
    <w:rsid w:val="00C1366B"/>
    <w:rsid w:val="00C13871"/>
    <w:rsid w:val="00C146C2"/>
    <w:rsid w:val="00C149ED"/>
    <w:rsid w:val="00C14DC5"/>
    <w:rsid w:val="00C14FF4"/>
    <w:rsid w:val="00C15205"/>
    <w:rsid w:val="00C15685"/>
    <w:rsid w:val="00C16137"/>
    <w:rsid w:val="00C165BD"/>
    <w:rsid w:val="00C16EF3"/>
    <w:rsid w:val="00C175D0"/>
    <w:rsid w:val="00C17853"/>
    <w:rsid w:val="00C21139"/>
    <w:rsid w:val="00C21288"/>
    <w:rsid w:val="00C22215"/>
    <w:rsid w:val="00C229CA"/>
    <w:rsid w:val="00C23F62"/>
    <w:rsid w:val="00C24627"/>
    <w:rsid w:val="00C24CD3"/>
    <w:rsid w:val="00C25033"/>
    <w:rsid w:val="00C25BB8"/>
    <w:rsid w:val="00C2674B"/>
    <w:rsid w:val="00C27918"/>
    <w:rsid w:val="00C27EA0"/>
    <w:rsid w:val="00C30640"/>
    <w:rsid w:val="00C30C97"/>
    <w:rsid w:val="00C311CB"/>
    <w:rsid w:val="00C31786"/>
    <w:rsid w:val="00C31C70"/>
    <w:rsid w:val="00C325A0"/>
    <w:rsid w:val="00C32A12"/>
    <w:rsid w:val="00C32D81"/>
    <w:rsid w:val="00C33A6D"/>
    <w:rsid w:val="00C33A9A"/>
    <w:rsid w:val="00C34128"/>
    <w:rsid w:val="00C355B9"/>
    <w:rsid w:val="00C36284"/>
    <w:rsid w:val="00C363A4"/>
    <w:rsid w:val="00C36C4E"/>
    <w:rsid w:val="00C37918"/>
    <w:rsid w:val="00C37ABE"/>
    <w:rsid w:val="00C37FED"/>
    <w:rsid w:val="00C4051B"/>
    <w:rsid w:val="00C40732"/>
    <w:rsid w:val="00C40BBA"/>
    <w:rsid w:val="00C40DD1"/>
    <w:rsid w:val="00C41B1F"/>
    <w:rsid w:val="00C420F6"/>
    <w:rsid w:val="00C42115"/>
    <w:rsid w:val="00C4276F"/>
    <w:rsid w:val="00C44288"/>
    <w:rsid w:val="00C4513E"/>
    <w:rsid w:val="00C45AAE"/>
    <w:rsid w:val="00C4609B"/>
    <w:rsid w:val="00C4632B"/>
    <w:rsid w:val="00C46B2F"/>
    <w:rsid w:val="00C475AC"/>
    <w:rsid w:val="00C47A7E"/>
    <w:rsid w:val="00C47AA8"/>
    <w:rsid w:val="00C50EC9"/>
    <w:rsid w:val="00C51707"/>
    <w:rsid w:val="00C519A5"/>
    <w:rsid w:val="00C51F7A"/>
    <w:rsid w:val="00C52023"/>
    <w:rsid w:val="00C537A7"/>
    <w:rsid w:val="00C53CBD"/>
    <w:rsid w:val="00C54525"/>
    <w:rsid w:val="00C556A1"/>
    <w:rsid w:val="00C5587A"/>
    <w:rsid w:val="00C56233"/>
    <w:rsid w:val="00C56629"/>
    <w:rsid w:val="00C56A3C"/>
    <w:rsid w:val="00C56D27"/>
    <w:rsid w:val="00C57161"/>
    <w:rsid w:val="00C575E8"/>
    <w:rsid w:val="00C6042C"/>
    <w:rsid w:val="00C6296D"/>
    <w:rsid w:val="00C63CD7"/>
    <w:rsid w:val="00C64335"/>
    <w:rsid w:val="00C6505F"/>
    <w:rsid w:val="00C652C6"/>
    <w:rsid w:val="00C6562E"/>
    <w:rsid w:val="00C6684C"/>
    <w:rsid w:val="00C669D8"/>
    <w:rsid w:val="00C66C3D"/>
    <w:rsid w:val="00C67E75"/>
    <w:rsid w:val="00C70A93"/>
    <w:rsid w:val="00C70C06"/>
    <w:rsid w:val="00C710DB"/>
    <w:rsid w:val="00C7123D"/>
    <w:rsid w:val="00C7190D"/>
    <w:rsid w:val="00C72600"/>
    <w:rsid w:val="00C72C79"/>
    <w:rsid w:val="00C737AB"/>
    <w:rsid w:val="00C74581"/>
    <w:rsid w:val="00C74B99"/>
    <w:rsid w:val="00C74C8D"/>
    <w:rsid w:val="00C74C9B"/>
    <w:rsid w:val="00C754BC"/>
    <w:rsid w:val="00C76667"/>
    <w:rsid w:val="00C76F5F"/>
    <w:rsid w:val="00C775B7"/>
    <w:rsid w:val="00C80BC1"/>
    <w:rsid w:val="00C81080"/>
    <w:rsid w:val="00C817B3"/>
    <w:rsid w:val="00C8244B"/>
    <w:rsid w:val="00C826BC"/>
    <w:rsid w:val="00C82A78"/>
    <w:rsid w:val="00C83476"/>
    <w:rsid w:val="00C83E91"/>
    <w:rsid w:val="00C845E9"/>
    <w:rsid w:val="00C848FE"/>
    <w:rsid w:val="00C84D07"/>
    <w:rsid w:val="00C84D5E"/>
    <w:rsid w:val="00C85376"/>
    <w:rsid w:val="00C85EB6"/>
    <w:rsid w:val="00C8614E"/>
    <w:rsid w:val="00C868EB"/>
    <w:rsid w:val="00C90063"/>
    <w:rsid w:val="00C90394"/>
    <w:rsid w:val="00C911A6"/>
    <w:rsid w:val="00C9127E"/>
    <w:rsid w:val="00C9309C"/>
    <w:rsid w:val="00C931A4"/>
    <w:rsid w:val="00C949F1"/>
    <w:rsid w:val="00C94FF0"/>
    <w:rsid w:val="00C96B53"/>
    <w:rsid w:val="00C96E12"/>
    <w:rsid w:val="00C96F4A"/>
    <w:rsid w:val="00C9744E"/>
    <w:rsid w:val="00C974EB"/>
    <w:rsid w:val="00C97716"/>
    <w:rsid w:val="00CA073C"/>
    <w:rsid w:val="00CA0E8E"/>
    <w:rsid w:val="00CA228E"/>
    <w:rsid w:val="00CA32FC"/>
    <w:rsid w:val="00CA3B41"/>
    <w:rsid w:val="00CA43C5"/>
    <w:rsid w:val="00CA4F27"/>
    <w:rsid w:val="00CA5495"/>
    <w:rsid w:val="00CA6068"/>
    <w:rsid w:val="00CA619B"/>
    <w:rsid w:val="00CA6731"/>
    <w:rsid w:val="00CA6B15"/>
    <w:rsid w:val="00CA7933"/>
    <w:rsid w:val="00CA7D65"/>
    <w:rsid w:val="00CB0B10"/>
    <w:rsid w:val="00CB1DF2"/>
    <w:rsid w:val="00CB20A3"/>
    <w:rsid w:val="00CB44A4"/>
    <w:rsid w:val="00CB49BB"/>
    <w:rsid w:val="00CB49D5"/>
    <w:rsid w:val="00CB4F5E"/>
    <w:rsid w:val="00CB6662"/>
    <w:rsid w:val="00CB7348"/>
    <w:rsid w:val="00CB742B"/>
    <w:rsid w:val="00CB7564"/>
    <w:rsid w:val="00CB7614"/>
    <w:rsid w:val="00CB78B9"/>
    <w:rsid w:val="00CB7C4E"/>
    <w:rsid w:val="00CB7E42"/>
    <w:rsid w:val="00CC0995"/>
    <w:rsid w:val="00CC0A46"/>
    <w:rsid w:val="00CC0F62"/>
    <w:rsid w:val="00CC1677"/>
    <w:rsid w:val="00CC25EB"/>
    <w:rsid w:val="00CC2808"/>
    <w:rsid w:val="00CC3C3A"/>
    <w:rsid w:val="00CC468F"/>
    <w:rsid w:val="00CC5226"/>
    <w:rsid w:val="00CC594B"/>
    <w:rsid w:val="00CC5A24"/>
    <w:rsid w:val="00CC5AF6"/>
    <w:rsid w:val="00CC5CE6"/>
    <w:rsid w:val="00CC65EC"/>
    <w:rsid w:val="00CC6EAC"/>
    <w:rsid w:val="00CD1017"/>
    <w:rsid w:val="00CD1385"/>
    <w:rsid w:val="00CD154F"/>
    <w:rsid w:val="00CD173F"/>
    <w:rsid w:val="00CD191C"/>
    <w:rsid w:val="00CD1B62"/>
    <w:rsid w:val="00CD2392"/>
    <w:rsid w:val="00CD317A"/>
    <w:rsid w:val="00CD36EF"/>
    <w:rsid w:val="00CD60E1"/>
    <w:rsid w:val="00CD7793"/>
    <w:rsid w:val="00CD7D95"/>
    <w:rsid w:val="00CD7E7D"/>
    <w:rsid w:val="00CD7E9E"/>
    <w:rsid w:val="00CE11CF"/>
    <w:rsid w:val="00CE1485"/>
    <w:rsid w:val="00CE1AAE"/>
    <w:rsid w:val="00CE1EA8"/>
    <w:rsid w:val="00CE2481"/>
    <w:rsid w:val="00CE2EBA"/>
    <w:rsid w:val="00CE30F2"/>
    <w:rsid w:val="00CE3AF0"/>
    <w:rsid w:val="00CE4D1B"/>
    <w:rsid w:val="00CE4D78"/>
    <w:rsid w:val="00CE4EC4"/>
    <w:rsid w:val="00CE4FAC"/>
    <w:rsid w:val="00CE54BF"/>
    <w:rsid w:val="00CE594E"/>
    <w:rsid w:val="00CE66D5"/>
    <w:rsid w:val="00CE6E1A"/>
    <w:rsid w:val="00CE6FF1"/>
    <w:rsid w:val="00CE71FA"/>
    <w:rsid w:val="00CE7CD9"/>
    <w:rsid w:val="00CF105C"/>
    <w:rsid w:val="00CF1244"/>
    <w:rsid w:val="00CF1335"/>
    <w:rsid w:val="00CF189C"/>
    <w:rsid w:val="00CF191E"/>
    <w:rsid w:val="00CF1D26"/>
    <w:rsid w:val="00CF2224"/>
    <w:rsid w:val="00CF27A0"/>
    <w:rsid w:val="00CF2B39"/>
    <w:rsid w:val="00CF327C"/>
    <w:rsid w:val="00CF346E"/>
    <w:rsid w:val="00CF3BF4"/>
    <w:rsid w:val="00CF3F8B"/>
    <w:rsid w:val="00CF485F"/>
    <w:rsid w:val="00CF51C2"/>
    <w:rsid w:val="00CF5BC6"/>
    <w:rsid w:val="00CF61C8"/>
    <w:rsid w:val="00CF6354"/>
    <w:rsid w:val="00CF69C6"/>
    <w:rsid w:val="00CF6B77"/>
    <w:rsid w:val="00CF7883"/>
    <w:rsid w:val="00D00546"/>
    <w:rsid w:val="00D00C18"/>
    <w:rsid w:val="00D010AC"/>
    <w:rsid w:val="00D0123C"/>
    <w:rsid w:val="00D019CE"/>
    <w:rsid w:val="00D032D7"/>
    <w:rsid w:val="00D034B7"/>
    <w:rsid w:val="00D038DA"/>
    <w:rsid w:val="00D03CAF"/>
    <w:rsid w:val="00D04511"/>
    <w:rsid w:val="00D0462D"/>
    <w:rsid w:val="00D04BA2"/>
    <w:rsid w:val="00D04C80"/>
    <w:rsid w:val="00D06357"/>
    <w:rsid w:val="00D066B5"/>
    <w:rsid w:val="00D06A06"/>
    <w:rsid w:val="00D10D50"/>
    <w:rsid w:val="00D11D52"/>
    <w:rsid w:val="00D13688"/>
    <w:rsid w:val="00D1434B"/>
    <w:rsid w:val="00D14945"/>
    <w:rsid w:val="00D14FF7"/>
    <w:rsid w:val="00D160BE"/>
    <w:rsid w:val="00D168B2"/>
    <w:rsid w:val="00D17025"/>
    <w:rsid w:val="00D17673"/>
    <w:rsid w:val="00D20BFF"/>
    <w:rsid w:val="00D211CC"/>
    <w:rsid w:val="00D22761"/>
    <w:rsid w:val="00D2292F"/>
    <w:rsid w:val="00D22941"/>
    <w:rsid w:val="00D23956"/>
    <w:rsid w:val="00D23EBB"/>
    <w:rsid w:val="00D24ABB"/>
    <w:rsid w:val="00D24BCD"/>
    <w:rsid w:val="00D25184"/>
    <w:rsid w:val="00D25BE8"/>
    <w:rsid w:val="00D25ECE"/>
    <w:rsid w:val="00D25F6D"/>
    <w:rsid w:val="00D2630E"/>
    <w:rsid w:val="00D267D5"/>
    <w:rsid w:val="00D27D6B"/>
    <w:rsid w:val="00D306EB"/>
    <w:rsid w:val="00D30B09"/>
    <w:rsid w:val="00D31001"/>
    <w:rsid w:val="00D314B0"/>
    <w:rsid w:val="00D320B2"/>
    <w:rsid w:val="00D320FD"/>
    <w:rsid w:val="00D32E3C"/>
    <w:rsid w:val="00D33562"/>
    <w:rsid w:val="00D33602"/>
    <w:rsid w:val="00D33A2C"/>
    <w:rsid w:val="00D34C16"/>
    <w:rsid w:val="00D34FA2"/>
    <w:rsid w:val="00D34FFD"/>
    <w:rsid w:val="00D355BA"/>
    <w:rsid w:val="00D37BE3"/>
    <w:rsid w:val="00D4060D"/>
    <w:rsid w:val="00D40C67"/>
    <w:rsid w:val="00D4236D"/>
    <w:rsid w:val="00D42E3B"/>
    <w:rsid w:val="00D42F1E"/>
    <w:rsid w:val="00D443D1"/>
    <w:rsid w:val="00D45647"/>
    <w:rsid w:val="00D4624E"/>
    <w:rsid w:val="00D46DFB"/>
    <w:rsid w:val="00D47134"/>
    <w:rsid w:val="00D50194"/>
    <w:rsid w:val="00D50666"/>
    <w:rsid w:val="00D51526"/>
    <w:rsid w:val="00D51913"/>
    <w:rsid w:val="00D51DA5"/>
    <w:rsid w:val="00D52595"/>
    <w:rsid w:val="00D52BB0"/>
    <w:rsid w:val="00D53D31"/>
    <w:rsid w:val="00D5528F"/>
    <w:rsid w:val="00D55817"/>
    <w:rsid w:val="00D558FE"/>
    <w:rsid w:val="00D55CAF"/>
    <w:rsid w:val="00D56912"/>
    <w:rsid w:val="00D56A83"/>
    <w:rsid w:val="00D56D9A"/>
    <w:rsid w:val="00D56FA6"/>
    <w:rsid w:val="00D57E2B"/>
    <w:rsid w:val="00D57F35"/>
    <w:rsid w:val="00D6025B"/>
    <w:rsid w:val="00D605FE"/>
    <w:rsid w:val="00D60740"/>
    <w:rsid w:val="00D6113E"/>
    <w:rsid w:val="00D61879"/>
    <w:rsid w:val="00D62863"/>
    <w:rsid w:val="00D62ADC"/>
    <w:rsid w:val="00D62CDA"/>
    <w:rsid w:val="00D634E4"/>
    <w:rsid w:val="00D63715"/>
    <w:rsid w:val="00D63719"/>
    <w:rsid w:val="00D63A88"/>
    <w:rsid w:val="00D63DB2"/>
    <w:rsid w:val="00D64775"/>
    <w:rsid w:val="00D64911"/>
    <w:rsid w:val="00D64A7E"/>
    <w:rsid w:val="00D66F0D"/>
    <w:rsid w:val="00D6746E"/>
    <w:rsid w:val="00D70BA1"/>
    <w:rsid w:val="00D719FD"/>
    <w:rsid w:val="00D7245C"/>
    <w:rsid w:val="00D724BE"/>
    <w:rsid w:val="00D7295F"/>
    <w:rsid w:val="00D7380B"/>
    <w:rsid w:val="00D73D3E"/>
    <w:rsid w:val="00D749E2"/>
    <w:rsid w:val="00D749E7"/>
    <w:rsid w:val="00D74A81"/>
    <w:rsid w:val="00D74F53"/>
    <w:rsid w:val="00D766FD"/>
    <w:rsid w:val="00D76BF8"/>
    <w:rsid w:val="00D77363"/>
    <w:rsid w:val="00D77598"/>
    <w:rsid w:val="00D802BA"/>
    <w:rsid w:val="00D8097E"/>
    <w:rsid w:val="00D80D6A"/>
    <w:rsid w:val="00D82419"/>
    <w:rsid w:val="00D826BE"/>
    <w:rsid w:val="00D82A61"/>
    <w:rsid w:val="00D8339E"/>
    <w:rsid w:val="00D859CE"/>
    <w:rsid w:val="00D863C3"/>
    <w:rsid w:val="00D86A86"/>
    <w:rsid w:val="00D86FF6"/>
    <w:rsid w:val="00D87A3F"/>
    <w:rsid w:val="00D87DC5"/>
    <w:rsid w:val="00D906B6"/>
    <w:rsid w:val="00D9130E"/>
    <w:rsid w:val="00D9261F"/>
    <w:rsid w:val="00D92779"/>
    <w:rsid w:val="00D93207"/>
    <w:rsid w:val="00D94919"/>
    <w:rsid w:val="00D95277"/>
    <w:rsid w:val="00D95608"/>
    <w:rsid w:val="00D9588A"/>
    <w:rsid w:val="00D9640D"/>
    <w:rsid w:val="00D97F51"/>
    <w:rsid w:val="00DA1A68"/>
    <w:rsid w:val="00DA225A"/>
    <w:rsid w:val="00DA2370"/>
    <w:rsid w:val="00DA3139"/>
    <w:rsid w:val="00DA318E"/>
    <w:rsid w:val="00DA357A"/>
    <w:rsid w:val="00DA3BED"/>
    <w:rsid w:val="00DA404F"/>
    <w:rsid w:val="00DA4548"/>
    <w:rsid w:val="00DA477E"/>
    <w:rsid w:val="00DA4EB2"/>
    <w:rsid w:val="00DA594E"/>
    <w:rsid w:val="00DA5961"/>
    <w:rsid w:val="00DA6861"/>
    <w:rsid w:val="00DA6C86"/>
    <w:rsid w:val="00DA7A19"/>
    <w:rsid w:val="00DB009D"/>
    <w:rsid w:val="00DB09C3"/>
    <w:rsid w:val="00DB0D76"/>
    <w:rsid w:val="00DB2C5A"/>
    <w:rsid w:val="00DB2D76"/>
    <w:rsid w:val="00DB2F29"/>
    <w:rsid w:val="00DB384B"/>
    <w:rsid w:val="00DB441E"/>
    <w:rsid w:val="00DB56E7"/>
    <w:rsid w:val="00DB5E3A"/>
    <w:rsid w:val="00DB60BE"/>
    <w:rsid w:val="00DB73E8"/>
    <w:rsid w:val="00DC05B1"/>
    <w:rsid w:val="00DC21FC"/>
    <w:rsid w:val="00DC26F8"/>
    <w:rsid w:val="00DC2EB2"/>
    <w:rsid w:val="00DC4586"/>
    <w:rsid w:val="00DC4670"/>
    <w:rsid w:val="00DC50F2"/>
    <w:rsid w:val="00DC510E"/>
    <w:rsid w:val="00DC5BCB"/>
    <w:rsid w:val="00DC6252"/>
    <w:rsid w:val="00DC6441"/>
    <w:rsid w:val="00DC649D"/>
    <w:rsid w:val="00DC6618"/>
    <w:rsid w:val="00DC6C89"/>
    <w:rsid w:val="00DC6EC3"/>
    <w:rsid w:val="00DD0C88"/>
    <w:rsid w:val="00DD133C"/>
    <w:rsid w:val="00DD1536"/>
    <w:rsid w:val="00DD19D7"/>
    <w:rsid w:val="00DD248B"/>
    <w:rsid w:val="00DD471E"/>
    <w:rsid w:val="00DD4AFC"/>
    <w:rsid w:val="00DD4BA7"/>
    <w:rsid w:val="00DD4F11"/>
    <w:rsid w:val="00DD4FA3"/>
    <w:rsid w:val="00DD56BA"/>
    <w:rsid w:val="00DD5E8A"/>
    <w:rsid w:val="00DD61A0"/>
    <w:rsid w:val="00DD7421"/>
    <w:rsid w:val="00DD7A46"/>
    <w:rsid w:val="00DE1B35"/>
    <w:rsid w:val="00DE3AEA"/>
    <w:rsid w:val="00DE3FF9"/>
    <w:rsid w:val="00DE4190"/>
    <w:rsid w:val="00DE4947"/>
    <w:rsid w:val="00DE59E0"/>
    <w:rsid w:val="00DE5B18"/>
    <w:rsid w:val="00DE5CC2"/>
    <w:rsid w:val="00DE644E"/>
    <w:rsid w:val="00DE797A"/>
    <w:rsid w:val="00DE7A94"/>
    <w:rsid w:val="00DE7D88"/>
    <w:rsid w:val="00DF02A6"/>
    <w:rsid w:val="00DF0DC9"/>
    <w:rsid w:val="00DF0E3F"/>
    <w:rsid w:val="00DF1DB4"/>
    <w:rsid w:val="00DF3564"/>
    <w:rsid w:val="00DF37A5"/>
    <w:rsid w:val="00DF434B"/>
    <w:rsid w:val="00DF5449"/>
    <w:rsid w:val="00DF6679"/>
    <w:rsid w:val="00DF7DBB"/>
    <w:rsid w:val="00E00445"/>
    <w:rsid w:val="00E02B53"/>
    <w:rsid w:val="00E03321"/>
    <w:rsid w:val="00E036A0"/>
    <w:rsid w:val="00E03A32"/>
    <w:rsid w:val="00E04BAD"/>
    <w:rsid w:val="00E04C7C"/>
    <w:rsid w:val="00E04CEF"/>
    <w:rsid w:val="00E0539A"/>
    <w:rsid w:val="00E062B9"/>
    <w:rsid w:val="00E064A0"/>
    <w:rsid w:val="00E06532"/>
    <w:rsid w:val="00E07463"/>
    <w:rsid w:val="00E07BB7"/>
    <w:rsid w:val="00E1036D"/>
    <w:rsid w:val="00E1038E"/>
    <w:rsid w:val="00E10DBF"/>
    <w:rsid w:val="00E11A4E"/>
    <w:rsid w:val="00E123E8"/>
    <w:rsid w:val="00E12434"/>
    <w:rsid w:val="00E1325A"/>
    <w:rsid w:val="00E13312"/>
    <w:rsid w:val="00E136CC"/>
    <w:rsid w:val="00E13DBA"/>
    <w:rsid w:val="00E13DDF"/>
    <w:rsid w:val="00E14FBB"/>
    <w:rsid w:val="00E17016"/>
    <w:rsid w:val="00E17BCF"/>
    <w:rsid w:val="00E20441"/>
    <w:rsid w:val="00E208D1"/>
    <w:rsid w:val="00E20906"/>
    <w:rsid w:val="00E21A0F"/>
    <w:rsid w:val="00E21E0C"/>
    <w:rsid w:val="00E2416A"/>
    <w:rsid w:val="00E25926"/>
    <w:rsid w:val="00E25E71"/>
    <w:rsid w:val="00E26568"/>
    <w:rsid w:val="00E26606"/>
    <w:rsid w:val="00E26765"/>
    <w:rsid w:val="00E26FE6"/>
    <w:rsid w:val="00E304BE"/>
    <w:rsid w:val="00E304E7"/>
    <w:rsid w:val="00E30A5D"/>
    <w:rsid w:val="00E30FC9"/>
    <w:rsid w:val="00E31F39"/>
    <w:rsid w:val="00E3255D"/>
    <w:rsid w:val="00E3265F"/>
    <w:rsid w:val="00E3267D"/>
    <w:rsid w:val="00E3273B"/>
    <w:rsid w:val="00E32785"/>
    <w:rsid w:val="00E33CF5"/>
    <w:rsid w:val="00E33D48"/>
    <w:rsid w:val="00E34F66"/>
    <w:rsid w:val="00E3515A"/>
    <w:rsid w:val="00E351D7"/>
    <w:rsid w:val="00E35229"/>
    <w:rsid w:val="00E358DC"/>
    <w:rsid w:val="00E35D12"/>
    <w:rsid w:val="00E3608B"/>
    <w:rsid w:val="00E37BC7"/>
    <w:rsid w:val="00E40F77"/>
    <w:rsid w:val="00E4133D"/>
    <w:rsid w:val="00E41478"/>
    <w:rsid w:val="00E436AF"/>
    <w:rsid w:val="00E440C5"/>
    <w:rsid w:val="00E44119"/>
    <w:rsid w:val="00E45143"/>
    <w:rsid w:val="00E45714"/>
    <w:rsid w:val="00E45EB1"/>
    <w:rsid w:val="00E45F5A"/>
    <w:rsid w:val="00E46C83"/>
    <w:rsid w:val="00E47660"/>
    <w:rsid w:val="00E478E9"/>
    <w:rsid w:val="00E479C8"/>
    <w:rsid w:val="00E5106B"/>
    <w:rsid w:val="00E51138"/>
    <w:rsid w:val="00E51CFD"/>
    <w:rsid w:val="00E53ED1"/>
    <w:rsid w:val="00E53FAE"/>
    <w:rsid w:val="00E546E2"/>
    <w:rsid w:val="00E54885"/>
    <w:rsid w:val="00E54A0A"/>
    <w:rsid w:val="00E57327"/>
    <w:rsid w:val="00E575F7"/>
    <w:rsid w:val="00E6030A"/>
    <w:rsid w:val="00E6084C"/>
    <w:rsid w:val="00E61B67"/>
    <w:rsid w:val="00E61F8D"/>
    <w:rsid w:val="00E63ECE"/>
    <w:rsid w:val="00E643B0"/>
    <w:rsid w:val="00E66573"/>
    <w:rsid w:val="00E66610"/>
    <w:rsid w:val="00E6720F"/>
    <w:rsid w:val="00E71660"/>
    <w:rsid w:val="00E7166A"/>
    <w:rsid w:val="00E71D1F"/>
    <w:rsid w:val="00E7276F"/>
    <w:rsid w:val="00E733FF"/>
    <w:rsid w:val="00E736CF"/>
    <w:rsid w:val="00E73BBF"/>
    <w:rsid w:val="00E754F4"/>
    <w:rsid w:val="00E75D41"/>
    <w:rsid w:val="00E76BF7"/>
    <w:rsid w:val="00E77BC9"/>
    <w:rsid w:val="00E77D82"/>
    <w:rsid w:val="00E8019F"/>
    <w:rsid w:val="00E8070F"/>
    <w:rsid w:val="00E825E2"/>
    <w:rsid w:val="00E82A7A"/>
    <w:rsid w:val="00E83926"/>
    <w:rsid w:val="00E83DF1"/>
    <w:rsid w:val="00E84639"/>
    <w:rsid w:val="00E85D05"/>
    <w:rsid w:val="00E85F15"/>
    <w:rsid w:val="00E86E5A"/>
    <w:rsid w:val="00E87196"/>
    <w:rsid w:val="00E87546"/>
    <w:rsid w:val="00E9056E"/>
    <w:rsid w:val="00E91241"/>
    <w:rsid w:val="00E9277D"/>
    <w:rsid w:val="00E93896"/>
    <w:rsid w:val="00E9556D"/>
    <w:rsid w:val="00E96D9D"/>
    <w:rsid w:val="00E978D6"/>
    <w:rsid w:val="00E97AE5"/>
    <w:rsid w:val="00E97B90"/>
    <w:rsid w:val="00EA0F58"/>
    <w:rsid w:val="00EA1021"/>
    <w:rsid w:val="00EA21D4"/>
    <w:rsid w:val="00EA236C"/>
    <w:rsid w:val="00EA3F94"/>
    <w:rsid w:val="00EA40C1"/>
    <w:rsid w:val="00EA4743"/>
    <w:rsid w:val="00EA47B3"/>
    <w:rsid w:val="00EA4B2A"/>
    <w:rsid w:val="00EA50BA"/>
    <w:rsid w:val="00EA5232"/>
    <w:rsid w:val="00EA6391"/>
    <w:rsid w:val="00EA64E1"/>
    <w:rsid w:val="00EA7247"/>
    <w:rsid w:val="00EA7EDA"/>
    <w:rsid w:val="00EB0347"/>
    <w:rsid w:val="00EB1199"/>
    <w:rsid w:val="00EB19AE"/>
    <w:rsid w:val="00EB2535"/>
    <w:rsid w:val="00EB2B21"/>
    <w:rsid w:val="00EB2B34"/>
    <w:rsid w:val="00EB2E8C"/>
    <w:rsid w:val="00EB3699"/>
    <w:rsid w:val="00EB430E"/>
    <w:rsid w:val="00EB47B9"/>
    <w:rsid w:val="00EB532E"/>
    <w:rsid w:val="00EB5573"/>
    <w:rsid w:val="00EB5CB8"/>
    <w:rsid w:val="00EB5E6D"/>
    <w:rsid w:val="00EB61F5"/>
    <w:rsid w:val="00EB6D4F"/>
    <w:rsid w:val="00EB6E5C"/>
    <w:rsid w:val="00EB6F58"/>
    <w:rsid w:val="00EC1FD5"/>
    <w:rsid w:val="00EC2AE3"/>
    <w:rsid w:val="00EC2FFE"/>
    <w:rsid w:val="00EC3907"/>
    <w:rsid w:val="00EC3ABA"/>
    <w:rsid w:val="00EC46EB"/>
    <w:rsid w:val="00EC471E"/>
    <w:rsid w:val="00EC7249"/>
    <w:rsid w:val="00ED07ED"/>
    <w:rsid w:val="00ED1261"/>
    <w:rsid w:val="00ED1387"/>
    <w:rsid w:val="00ED1E2E"/>
    <w:rsid w:val="00ED23D4"/>
    <w:rsid w:val="00ED3058"/>
    <w:rsid w:val="00ED3BD1"/>
    <w:rsid w:val="00ED4542"/>
    <w:rsid w:val="00ED4B81"/>
    <w:rsid w:val="00ED4D30"/>
    <w:rsid w:val="00ED4EA6"/>
    <w:rsid w:val="00ED53C1"/>
    <w:rsid w:val="00ED5417"/>
    <w:rsid w:val="00ED6AE5"/>
    <w:rsid w:val="00ED6FFA"/>
    <w:rsid w:val="00ED7CD9"/>
    <w:rsid w:val="00EE0051"/>
    <w:rsid w:val="00EE0302"/>
    <w:rsid w:val="00EE0BCD"/>
    <w:rsid w:val="00EE0D94"/>
    <w:rsid w:val="00EE110C"/>
    <w:rsid w:val="00EE1770"/>
    <w:rsid w:val="00EE1B08"/>
    <w:rsid w:val="00EE2A2E"/>
    <w:rsid w:val="00EE2D27"/>
    <w:rsid w:val="00EE2DC8"/>
    <w:rsid w:val="00EE326E"/>
    <w:rsid w:val="00EE3317"/>
    <w:rsid w:val="00EE34EF"/>
    <w:rsid w:val="00EE3964"/>
    <w:rsid w:val="00EE3AC0"/>
    <w:rsid w:val="00EE3B48"/>
    <w:rsid w:val="00EE4ECD"/>
    <w:rsid w:val="00EE63A1"/>
    <w:rsid w:val="00EE64FF"/>
    <w:rsid w:val="00EE72AF"/>
    <w:rsid w:val="00EF076F"/>
    <w:rsid w:val="00EF0793"/>
    <w:rsid w:val="00EF0BB2"/>
    <w:rsid w:val="00EF3699"/>
    <w:rsid w:val="00EF485D"/>
    <w:rsid w:val="00EF495C"/>
    <w:rsid w:val="00EF6182"/>
    <w:rsid w:val="00EF6349"/>
    <w:rsid w:val="00EF682A"/>
    <w:rsid w:val="00EF6F3F"/>
    <w:rsid w:val="00F00958"/>
    <w:rsid w:val="00F00DBE"/>
    <w:rsid w:val="00F00E46"/>
    <w:rsid w:val="00F016F9"/>
    <w:rsid w:val="00F018C9"/>
    <w:rsid w:val="00F01A09"/>
    <w:rsid w:val="00F0275F"/>
    <w:rsid w:val="00F03B03"/>
    <w:rsid w:val="00F041B7"/>
    <w:rsid w:val="00F0461A"/>
    <w:rsid w:val="00F04DDD"/>
    <w:rsid w:val="00F04EF2"/>
    <w:rsid w:val="00F058F6"/>
    <w:rsid w:val="00F05A92"/>
    <w:rsid w:val="00F06B9F"/>
    <w:rsid w:val="00F10412"/>
    <w:rsid w:val="00F10512"/>
    <w:rsid w:val="00F112D3"/>
    <w:rsid w:val="00F11C9A"/>
    <w:rsid w:val="00F13519"/>
    <w:rsid w:val="00F135E8"/>
    <w:rsid w:val="00F137E4"/>
    <w:rsid w:val="00F13F5C"/>
    <w:rsid w:val="00F13F66"/>
    <w:rsid w:val="00F14E12"/>
    <w:rsid w:val="00F15197"/>
    <w:rsid w:val="00F151E9"/>
    <w:rsid w:val="00F1568D"/>
    <w:rsid w:val="00F15F33"/>
    <w:rsid w:val="00F165B3"/>
    <w:rsid w:val="00F1769F"/>
    <w:rsid w:val="00F21121"/>
    <w:rsid w:val="00F21793"/>
    <w:rsid w:val="00F217F2"/>
    <w:rsid w:val="00F21C4F"/>
    <w:rsid w:val="00F22D70"/>
    <w:rsid w:val="00F233F2"/>
    <w:rsid w:val="00F23A2C"/>
    <w:rsid w:val="00F23C13"/>
    <w:rsid w:val="00F244FC"/>
    <w:rsid w:val="00F24903"/>
    <w:rsid w:val="00F24ABC"/>
    <w:rsid w:val="00F24B31"/>
    <w:rsid w:val="00F24CA8"/>
    <w:rsid w:val="00F24E01"/>
    <w:rsid w:val="00F25030"/>
    <w:rsid w:val="00F251B5"/>
    <w:rsid w:val="00F2637F"/>
    <w:rsid w:val="00F26ED5"/>
    <w:rsid w:val="00F271A7"/>
    <w:rsid w:val="00F271B8"/>
    <w:rsid w:val="00F27273"/>
    <w:rsid w:val="00F276AC"/>
    <w:rsid w:val="00F307EF"/>
    <w:rsid w:val="00F320F8"/>
    <w:rsid w:val="00F326F3"/>
    <w:rsid w:val="00F32BB6"/>
    <w:rsid w:val="00F34416"/>
    <w:rsid w:val="00F345C4"/>
    <w:rsid w:val="00F34A29"/>
    <w:rsid w:val="00F34DEE"/>
    <w:rsid w:val="00F35576"/>
    <w:rsid w:val="00F35D17"/>
    <w:rsid w:val="00F35EF2"/>
    <w:rsid w:val="00F36002"/>
    <w:rsid w:val="00F36081"/>
    <w:rsid w:val="00F36D30"/>
    <w:rsid w:val="00F371A0"/>
    <w:rsid w:val="00F37974"/>
    <w:rsid w:val="00F4096A"/>
    <w:rsid w:val="00F4170D"/>
    <w:rsid w:val="00F418AD"/>
    <w:rsid w:val="00F418CF"/>
    <w:rsid w:val="00F41DB2"/>
    <w:rsid w:val="00F42C19"/>
    <w:rsid w:val="00F42D6C"/>
    <w:rsid w:val="00F43766"/>
    <w:rsid w:val="00F44EDB"/>
    <w:rsid w:val="00F44F12"/>
    <w:rsid w:val="00F45821"/>
    <w:rsid w:val="00F46087"/>
    <w:rsid w:val="00F462B5"/>
    <w:rsid w:val="00F47627"/>
    <w:rsid w:val="00F4764C"/>
    <w:rsid w:val="00F47FBA"/>
    <w:rsid w:val="00F50C1F"/>
    <w:rsid w:val="00F50CD3"/>
    <w:rsid w:val="00F50D7B"/>
    <w:rsid w:val="00F52547"/>
    <w:rsid w:val="00F54A70"/>
    <w:rsid w:val="00F54CB8"/>
    <w:rsid w:val="00F553CA"/>
    <w:rsid w:val="00F569CE"/>
    <w:rsid w:val="00F56E7C"/>
    <w:rsid w:val="00F60989"/>
    <w:rsid w:val="00F60E9D"/>
    <w:rsid w:val="00F61246"/>
    <w:rsid w:val="00F627F0"/>
    <w:rsid w:val="00F62AFB"/>
    <w:rsid w:val="00F63260"/>
    <w:rsid w:val="00F63B68"/>
    <w:rsid w:val="00F6468E"/>
    <w:rsid w:val="00F64828"/>
    <w:rsid w:val="00F659C6"/>
    <w:rsid w:val="00F65C42"/>
    <w:rsid w:val="00F70023"/>
    <w:rsid w:val="00F722F0"/>
    <w:rsid w:val="00F723AE"/>
    <w:rsid w:val="00F72875"/>
    <w:rsid w:val="00F72F3E"/>
    <w:rsid w:val="00F73216"/>
    <w:rsid w:val="00F73485"/>
    <w:rsid w:val="00F73D27"/>
    <w:rsid w:val="00F74B2B"/>
    <w:rsid w:val="00F74B77"/>
    <w:rsid w:val="00F75866"/>
    <w:rsid w:val="00F7639D"/>
    <w:rsid w:val="00F76F58"/>
    <w:rsid w:val="00F77283"/>
    <w:rsid w:val="00F77315"/>
    <w:rsid w:val="00F77734"/>
    <w:rsid w:val="00F77828"/>
    <w:rsid w:val="00F8241A"/>
    <w:rsid w:val="00F827F2"/>
    <w:rsid w:val="00F82878"/>
    <w:rsid w:val="00F82CA5"/>
    <w:rsid w:val="00F834DB"/>
    <w:rsid w:val="00F839CD"/>
    <w:rsid w:val="00F85729"/>
    <w:rsid w:val="00F86467"/>
    <w:rsid w:val="00F86A5E"/>
    <w:rsid w:val="00F87AB8"/>
    <w:rsid w:val="00F87F47"/>
    <w:rsid w:val="00F9017C"/>
    <w:rsid w:val="00F912E7"/>
    <w:rsid w:val="00F918D4"/>
    <w:rsid w:val="00F91EDC"/>
    <w:rsid w:val="00F923A2"/>
    <w:rsid w:val="00F926CC"/>
    <w:rsid w:val="00F92CC6"/>
    <w:rsid w:val="00F9313E"/>
    <w:rsid w:val="00F9338E"/>
    <w:rsid w:val="00F93859"/>
    <w:rsid w:val="00F93AA5"/>
    <w:rsid w:val="00F93DAD"/>
    <w:rsid w:val="00F94207"/>
    <w:rsid w:val="00F95C6A"/>
    <w:rsid w:val="00F9690B"/>
    <w:rsid w:val="00F97313"/>
    <w:rsid w:val="00F974F4"/>
    <w:rsid w:val="00F978D0"/>
    <w:rsid w:val="00F97B4A"/>
    <w:rsid w:val="00FA02D3"/>
    <w:rsid w:val="00FA0840"/>
    <w:rsid w:val="00FA1269"/>
    <w:rsid w:val="00FA29E4"/>
    <w:rsid w:val="00FA2C62"/>
    <w:rsid w:val="00FA3752"/>
    <w:rsid w:val="00FA38C1"/>
    <w:rsid w:val="00FA3CCF"/>
    <w:rsid w:val="00FA59B2"/>
    <w:rsid w:val="00FA5A43"/>
    <w:rsid w:val="00FA5FEB"/>
    <w:rsid w:val="00FA5FEE"/>
    <w:rsid w:val="00FA63D1"/>
    <w:rsid w:val="00FA6760"/>
    <w:rsid w:val="00FA67D7"/>
    <w:rsid w:val="00FB02B9"/>
    <w:rsid w:val="00FB0963"/>
    <w:rsid w:val="00FB12E2"/>
    <w:rsid w:val="00FB1330"/>
    <w:rsid w:val="00FB1695"/>
    <w:rsid w:val="00FB1BB3"/>
    <w:rsid w:val="00FB1F7C"/>
    <w:rsid w:val="00FB248E"/>
    <w:rsid w:val="00FB3638"/>
    <w:rsid w:val="00FB38E9"/>
    <w:rsid w:val="00FB418C"/>
    <w:rsid w:val="00FB4B60"/>
    <w:rsid w:val="00FB4E52"/>
    <w:rsid w:val="00FB4F0C"/>
    <w:rsid w:val="00FB538B"/>
    <w:rsid w:val="00FB5B37"/>
    <w:rsid w:val="00FB5DC2"/>
    <w:rsid w:val="00FB6381"/>
    <w:rsid w:val="00FB67E6"/>
    <w:rsid w:val="00FB71D3"/>
    <w:rsid w:val="00FC0FE0"/>
    <w:rsid w:val="00FC1FFA"/>
    <w:rsid w:val="00FC265D"/>
    <w:rsid w:val="00FC7242"/>
    <w:rsid w:val="00FC7512"/>
    <w:rsid w:val="00FC78D8"/>
    <w:rsid w:val="00FC7B13"/>
    <w:rsid w:val="00FD0135"/>
    <w:rsid w:val="00FD089E"/>
    <w:rsid w:val="00FD09D0"/>
    <w:rsid w:val="00FD0B42"/>
    <w:rsid w:val="00FD2BFE"/>
    <w:rsid w:val="00FD39BA"/>
    <w:rsid w:val="00FD42F1"/>
    <w:rsid w:val="00FD4F44"/>
    <w:rsid w:val="00FD5C05"/>
    <w:rsid w:val="00FD6D17"/>
    <w:rsid w:val="00FD6E28"/>
    <w:rsid w:val="00FE04ED"/>
    <w:rsid w:val="00FE07E3"/>
    <w:rsid w:val="00FE14F0"/>
    <w:rsid w:val="00FE17AB"/>
    <w:rsid w:val="00FE34C3"/>
    <w:rsid w:val="00FE3B43"/>
    <w:rsid w:val="00FE5056"/>
    <w:rsid w:val="00FE5BFA"/>
    <w:rsid w:val="00FE5F34"/>
    <w:rsid w:val="00FE6663"/>
    <w:rsid w:val="00FE7B9C"/>
    <w:rsid w:val="00FF0AE6"/>
    <w:rsid w:val="00FF196D"/>
    <w:rsid w:val="00FF1EC8"/>
    <w:rsid w:val="00FF225B"/>
    <w:rsid w:val="00FF25C3"/>
    <w:rsid w:val="00FF2ADA"/>
    <w:rsid w:val="00FF3760"/>
    <w:rsid w:val="00FF38DA"/>
    <w:rsid w:val="00FF3F73"/>
    <w:rsid w:val="00FF40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755C3C1-6457-4EB9-9768-630219062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55E2F"/>
    <w:pPr>
      <w:ind w:left="703" w:hanging="567"/>
    </w:pPr>
  </w:style>
  <w:style w:type="paragraph" w:styleId="Nadpis1">
    <w:name w:val="heading 1"/>
    <w:basedOn w:val="Normln"/>
    <w:next w:val="Normln"/>
    <w:link w:val="Nadpis1Char"/>
    <w:uiPriority w:val="9"/>
    <w:qFormat/>
    <w:rsid w:val="003F54F3"/>
    <w:pPr>
      <w:keepNext/>
      <w:outlineLvl w:val="0"/>
    </w:pPr>
    <w:rPr>
      <w:lang w:val="x-none" w:eastAsia="x-none"/>
    </w:rPr>
  </w:style>
  <w:style w:type="paragraph" w:styleId="Nadpis2">
    <w:name w:val="heading 2"/>
    <w:basedOn w:val="Normln"/>
    <w:next w:val="Normln"/>
    <w:link w:val="Nadpis2Char"/>
    <w:semiHidden/>
    <w:unhideWhenUsed/>
    <w:qFormat/>
    <w:locked/>
    <w:rsid w:val="00F34416"/>
    <w:pPr>
      <w:keepNext/>
      <w:spacing w:before="240" w:after="60"/>
      <w:outlineLvl w:val="1"/>
    </w:pPr>
    <w:rPr>
      <w:rFonts w:ascii="Calibri Light" w:eastAsia="Times New Roman" w:hAnsi="Calibri Light" w:cs="Times New Roman"/>
      <w:b/>
      <w:bCs/>
      <w:i/>
      <w:iCs/>
      <w:sz w:val="28"/>
      <w:szCs w:val="28"/>
    </w:rPr>
  </w:style>
  <w:style w:type="paragraph" w:styleId="Nadpis3">
    <w:name w:val="heading 3"/>
    <w:basedOn w:val="Normln"/>
    <w:next w:val="Normln"/>
    <w:link w:val="Nadpis3Char"/>
    <w:uiPriority w:val="99"/>
    <w:qFormat/>
    <w:rsid w:val="00231A8A"/>
    <w:pPr>
      <w:keepNext/>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uiPriority w:val="99"/>
    <w:qFormat/>
    <w:rsid w:val="00BE40F8"/>
    <w:pPr>
      <w:keepNext/>
      <w:spacing w:before="240" w:after="60"/>
      <w:outlineLvl w:val="3"/>
    </w:pPr>
    <w:rPr>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3F54F3"/>
    <w:rPr>
      <w:rFonts w:ascii="Times New Roman" w:hAnsi="Times New Roman" w:cs="Times New Roman"/>
      <w:sz w:val="24"/>
      <w:szCs w:val="24"/>
    </w:rPr>
  </w:style>
  <w:style w:type="character" w:customStyle="1" w:styleId="Nadpis3Char">
    <w:name w:val="Nadpis 3 Char"/>
    <w:link w:val="Nadpis3"/>
    <w:uiPriority w:val="99"/>
    <w:semiHidden/>
    <w:locked/>
    <w:rsid w:val="00397CCC"/>
    <w:rPr>
      <w:rFonts w:ascii="Cambria" w:hAnsi="Cambria" w:cs="Cambria"/>
      <w:b/>
      <w:bCs/>
      <w:sz w:val="26"/>
      <w:szCs w:val="26"/>
    </w:rPr>
  </w:style>
  <w:style w:type="character" w:customStyle="1" w:styleId="Nadpis4Char">
    <w:name w:val="Nadpis 4 Char"/>
    <w:link w:val="Nadpis4"/>
    <w:uiPriority w:val="99"/>
    <w:semiHidden/>
    <w:locked/>
    <w:rsid w:val="00397CCC"/>
    <w:rPr>
      <w:rFonts w:ascii="Calibri" w:hAnsi="Calibri" w:cs="Calibri"/>
      <w:b/>
      <w:bCs/>
      <w:sz w:val="28"/>
      <w:szCs w:val="28"/>
    </w:rPr>
  </w:style>
  <w:style w:type="paragraph" w:styleId="Zhlav">
    <w:name w:val="header"/>
    <w:basedOn w:val="Normln"/>
    <w:link w:val="ZhlavChar"/>
    <w:uiPriority w:val="99"/>
    <w:rsid w:val="00455E2F"/>
    <w:pPr>
      <w:tabs>
        <w:tab w:val="center" w:pos="4536"/>
        <w:tab w:val="right" w:pos="9072"/>
      </w:tabs>
    </w:pPr>
    <w:rPr>
      <w:lang w:val="x-none"/>
    </w:rPr>
  </w:style>
  <w:style w:type="character" w:customStyle="1" w:styleId="ZhlavChar">
    <w:name w:val="Záhlaví Char"/>
    <w:link w:val="Zhlav"/>
    <w:uiPriority w:val="99"/>
    <w:locked/>
    <w:rsid w:val="00455E2F"/>
    <w:rPr>
      <w:rFonts w:ascii="Times New Roman" w:hAnsi="Times New Roman" w:cs="Times New Roman"/>
      <w:sz w:val="24"/>
      <w:szCs w:val="24"/>
      <w:lang w:eastAsia="cs-CZ"/>
    </w:rPr>
  </w:style>
  <w:style w:type="paragraph" w:styleId="Zpat">
    <w:name w:val="footer"/>
    <w:basedOn w:val="Normln"/>
    <w:link w:val="ZpatChar"/>
    <w:uiPriority w:val="99"/>
    <w:rsid w:val="00455E2F"/>
    <w:pPr>
      <w:tabs>
        <w:tab w:val="center" w:pos="4536"/>
        <w:tab w:val="right" w:pos="9072"/>
      </w:tabs>
    </w:pPr>
    <w:rPr>
      <w:lang w:val="x-none"/>
    </w:rPr>
  </w:style>
  <w:style w:type="character" w:customStyle="1" w:styleId="ZpatChar">
    <w:name w:val="Zápatí Char"/>
    <w:link w:val="Zpat"/>
    <w:uiPriority w:val="99"/>
    <w:locked/>
    <w:rsid w:val="00455E2F"/>
    <w:rPr>
      <w:rFonts w:ascii="Times New Roman" w:hAnsi="Times New Roman" w:cs="Times New Roman"/>
      <w:sz w:val="24"/>
      <w:szCs w:val="24"/>
      <w:lang w:eastAsia="cs-CZ"/>
    </w:rPr>
  </w:style>
  <w:style w:type="character" w:styleId="slostrnky">
    <w:name w:val="page number"/>
    <w:uiPriority w:val="99"/>
    <w:rsid w:val="00455E2F"/>
    <w:rPr>
      <w:rFonts w:cs="Times New Roman"/>
    </w:rPr>
  </w:style>
  <w:style w:type="character" w:styleId="Odkaznakoment">
    <w:name w:val="annotation reference"/>
    <w:uiPriority w:val="99"/>
    <w:semiHidden/>
    <w:rsid w:val="00455E2F"/>
    <w:rPr>
      <w:rFonts w:cs="Times New Roman"/>
      <w:sz w:val="16"/>
      <w:szCs w:val="16"/>
    </w:rPr>
  </w:style>
  <w:style w:type="paragraph" w:styleId="Textkomente">
    <w:name w:val="annotation text"/>
    <w:basedOn w:val="Normln"/>
    <w:link w:val="TextkomenteChar"/>
    <w:uiPriority w:val="99"/>
    <w:semiHidden/>
    <w:rsid w:val="00455E2F"/>
    <w:rPr>
      <w:lang w:val="x-none"/>
    </w:rPr>
  </w:style>
  <w:style w:type="character" w:customStyle="1" w:styleId="TextkomenteChar">
    <w:name w:val="Text komentáře Char"/>
    <w:link w:val="Textkomente"/>
    <w:uiPriority w:val="99"/>
    <w:locked/>
    <w:rsid w:val="00455E2F"/>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55E2F"/>
    <w:rPr>
      <w:rFonts w:ascii="Tahoma" w:hAnsi="Tahoma"/>
      <w:sz w:val="16"/>
      <w:szCs w:val="16"/>
      <w:lang w:val="x-none"/>
    </w:rPr>
  </w:style>
  <w:style w:type="character" w:customStyle="1" w:styleId="TextbublinyChar">
    <w:name w:val="Text bubliny Char"/>
    <w:link w:val="Textbubliny"/>
    <w:uiPriority w:val="99"/>
    <w:semiHidden/>
    <w:locked/>
    <w:rsid w:val="00455E2F"/>
    <w:rPr>
      <w:rFonts w:ascii="Tahoma" w:hAnsi="Tahoma" w:cs="Tahoma"/>
      <w:sz w:val="16"/>
      <w:szCs w:val="16"/>
      <w:lang w:eastAsia="cs-CZ"/>
    </w:rPr>
  </w:style>
  <w:style w:type="character" w:styleId="Hypertextovodkaz">
    <w:name w:val="Hyperlink"/>
    <w:uiPriority w:val="99"/>
    <w:rsid w:val="003F54F3"/>
    <w:rPr>
      <w:rFonts w:cs="Times New Roman"/>
      <w:color w:val="0000FF"/>
      <w:u w:val="single"/>
    </w:rPr>
  </w:style>
  <w:style w:type="paragraph" w:styleId="Prosttext">
    <w:name w:val="Plain Text"/>
    <w:basedOn w:val="Normln"/>
    <w:link w:val="ProsttextChar"/>
    <w:uiPriority w:val="99"/>
    <w:rsid w:val="003F54F3"/>
    <w:rPr>
      <w:rFonts w:ascii="Courier New" w:hAnsi="Courier New"/>
      <w:lang w:val="x-none" w:eastAsia="x-none"/>
    </w:rPr>
  </w:style>
  <w:style w:type="character" w:customStyle="1" w:styleId="ProsttextChar">
    <w:name w:val="Prostý text Char"/>
    <w:link w:val="Prosttext"/>
    <w:uiPriority w:val="99"/>
    <w:locked/>
    <w:rsid w:val="003F54F3"/>
    <w:rPr>
      <w:rFonts w:ascii="Courier New" w:hAnsi="Courier New" w:cs="Courier New"/>
    </w:rPr>
  </w:style>
  <w:style w:type="paragraph" w:styleId="Nzev">
    <w:name w:val="Title"/>
    <w:basedOn w:val="Normln"/>
    <w:link w:val="NzevChar"/>
    <w:uiPriority w:val="99"/>
    <w:qFormat/>
    <w:rsid w:val="00701522"/>
    <w:pPr>
      <w:numPr>
        <w:numId w:val="1"/>
      </w:numPr>
      <w:jc w:val="center"/>
    </w:pPr>
    <w:rPr>
      <w:u w:val="single"/>
      <w:lang w:val="x-none" w:eastAsia="x-none"/>
    </w:rPr>
  </w:style>
  <w:style w:type="character" w:customStyle="1" w:styleId="NzevChar">
    <w:name w:val="Název Char"/>
    <w:link w:val="Nzev"/>
    <w:uiPriority w:val="99"/>
    <w:locked/>
    <w:rsid w:val="00701522"/>
    <w:rPr>
      <w:u w:val="single"/>
      <w:lang w:val="x-none" w:eastAsia="x-none"/>
    </w:rPr>
  </w:style>
  <w:style w:type="table" w:styleId="Mkatabulky">
    <w:name w:val="Table Grid"/>
    <w:basedOn w:val="Normlntabulka"/>
    <w:uiPriority w:val="99"/>
    <w:rsid w:val="00964B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basedOn w:val="Normln"/>
    <w:link w:val="OdstavecseseznamemChar"/>
    <w:uiPriority w:val="34"/>
    <w:qFormat/>
    <w:rsid w:val="00DE4947"/>
    <w:pPr>
      <w:ind w:left="708"/>
    </w:pPr>
  </w:style>
  <w:style w:type="paragraph" w:customStyle="1" w:styleId="Zkladntext21">
    <w:name w:val="Základní text 21"/>
    <w:basedOn w:val="Normln"/>
    <w:uiPriority w:val="99"/>
    <w:rsid w:val="00040AA8"/>
    <w:pPr>
      <w:suppressAutoHyphens/>
      <w:jc w:val="both"/>
    </w:pPr>
    <w:rPr>
      <w:lang w:eastAsia="ar-SA"/>
    </w:rPr>
  </w:style>
  <w:style w:type="paragraph" w:styleId="Pedmtkomente">
    <w:name w:val="annotation subject"/>
    <w:basedOn w:val="Textkomente"/>
    <w:next w:val="Textkomente"/>
    <w:link w:val="PedmtkomenteChar"/>
    <w:uiPriority w:val="99"/>
    <w:semiHidden/>
    <w:rsid w:val="005B6FA8"/>
    <w:rPr>
      <w:b/>
      <w:bCs/>
    </w:rPr>
  </w:style>
  <w:style w:type="character" w:customStyle="1" w:styleId="PedmtkomenteChar">
    <w:name w:val="Předmět komentáře Char"/>
    <w:link w:val="Pedmtkomente"/>
    <w:uiPriority w:val="99"/>
    <w:semiHidden/>
    <w:locked/>
    <w:rsid w:val="00397CCC"/>
    <w:rPr>
      <w:rFonts w:ascii="Times New Roman" w:hAnsi="Times New Roman" w:cs="Times New Roman"/>
      <w:b/>
      <w:bCs/>
      <w:sz w:val="20"/>
      <w:szCs w:val="20"/>
      <w:lang w:eastAsia="cs-CZ"/>
    </w:rPr>
  </w:style>
  <w:style w:type="paragraph" w:customStyle="1" w:styleId="Text">
    <w:name w:val="Text"/>
    <w:basedOn w:val="Normln"/>
    <w:uiPriority w:val="99"/>
    <w:rsid w:val="00ED1261"/>
    <w:pPr>
      <w:tabs>
        <w:tab w:val="left" w:pos="227"/>
      </w:tabs>
      <w:spacing w:line="220" w:lineRule="exact"/>
      <w:jc w:val="both"/>
    </w:pPr>
    <w:rPr>
      <w:rFonts w:ascii="Book Antiqua" w:hAnsi="Book Antiqua" w:cs="Book Antiqua"/>
      <w:color w:val="000000"/>
      <w:sz w:val="18"/>
      <w:szCs w:val="18"/>
      <w:lang w:val="en-US"/>
    </w:rPr>
  </w:style>
  <w:style w:type="paragraph" w:styleId="Zkladntext">
    <w:name w:val="Body Text"/>
    <w:basedOn w:val="Normln"/>
    <w:link w:val="ZkladntextChar"/>
    <w:uiPriority w:val="99"/>
    <w:rsid w:val="00B3643F"/>
    <w:pPr>
      <w:ind w:right="-142"/>
      <w:jc w:val="both"/>
    </w:pPr>
    <w:rPr>
      <w:rFonts w:ascii="Arial" w:hAnsi="Arial"/>
    </w:rPr>
  </w:style>
  <w:style w:type="character" w:customStyle="1" w:styleId="ZkladntextChar">
    <w:name w:val="Základní text Char"/>
    <w:link w:val="Zkladntext"/>
    <w:uiPriority w:val="99"/>
    <w:semiHidden/>
    <w:locked/>
    <w:rsid w:val="00B3643F"/>
    <w:rPr>
      <w:rFonts w:ascii="Arial" w:hAnsi="Arial" w:cs="Arial"/>
      <w:lang w:val="cs-CZ" w:eastAsia="cs-CZ"/>
    </w:rPr>
  </w:style>
  <w:style w:type="paragraph" w:styleId="Normlnweb">
    <w:name w:val="Normal (Web)"/>
    <w:basedOn w:val="Normln"/>
    <w:uiPriority w:val="99"/>
    <w:rsid w:val="00AE57D3"/>
    <w:pPr>
      <w:spacing w:before="100" w:beforeAutospacing="1" w:after="100" w:afterAutospacing="1"/>
    </w:pPr>
  </w:style>
  <w:style w:type="character" w:styleId="Siln">
    <w:name w:val="Strong"/>
    <w:qFormat/>
    <w:rsid w:val="00AE57D3"/>
    <w:rPr>
      <w:rFonts w:cs="Times New Roman"/>
      <w:b/>
      <w:bCs/>
    </w:rPr>
  </w:style>
  <w:style w:type="character" w:customStyle="1" w:styleId="ftresult">
    <w:name w:val="ftresult"/>
    <w:uiPriority w:val="99"/>
    <w:rsid w:val="00AE57D3"/>
  </w:style>
  <w:style w:type="paragraph" w:customStyle="1" w:styleId="Textbody">
    <w:name w:val="Text body"/>
    <w:basedOn w:val="Normln"/>
    <w:uiPriority w:val="99"/>
    <w:rsid w:val="00686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utoSpaceDN w:val="0"/>
      <w:spacing w:line="100" w:lineRule="atLeast"/>
      <w:jc w:val="both"/>
      <w:textAlignment w:val="baseline"/>
    </w:pPr>
    <w:rPr>
      <w:rFonts w:ascii="Arial" w:hAnsi="Arial" w:cs="Arial"/>
      <w:kern w:val="3"/>
      <w:sz w:val="22"/>
      <w:szCs w:val="22"/>
      <w:lang w:val="en-US"/>
    </w:rPr>
  </w:style>
  <w:style w:type="paragraph" w:styleId="Revize">
    <w:name w:val="Revision"/>
    <w:hidden/>
    <w:uiPriority w:val="99"/>
    <w:semiHidden/>
    <w:rsid w:val="00FB1F7C"/>
    <w:pPr>
      <w:ind w:left="703" w:hanging="567"/>
    </w:pPr>
    <w:rPr>
      <w:rFonts w:ascii="Times New Roman" w:eastAsia="Times New Roman" w:hAnsi="Times New Roman"/>
      <w:sz w:val="24"/>
      <w:szCs w:val="24"/>
    </w:rPr>
  </w:style>
  <w:style w:type="character" w:customStyle="1" w:styleId="Zkladntext0">
    <w:name w:val="Základní text_"/>
    <w:link w:val="Zkladntext3"/>
    <w:locked/>
    <w:rsid w:val="00911703"/>
    <w:rPr>
      <w:rFonts w:ascii="Arial" w:eastAsia="Times New Roman" w:hAnsi="Arial" w:cs="Arial"/>
      <w:shd w:val="clear" w:color="auto" w:fill="FFFFFF"/>
    </w:rPr>
  </w:style>
  <w:style w:type="paragraph" w:customStyle="1" w:styleId="Zkladntext3">
    <w:name w:val="Základní text3"/>
    <w:basedOn w:val="Normln"/>
    <w:link w:val="Zkladntext0"/>
    <w:uiPriority w:val="99"/>
    <w:rsid w:val="00911703"/>
    <w:pPr>
      <w:widowControl w:val="0"/>
      <w:shd w:val="clear" w:color="auto" w:fill="FFFFFF"/>
      <w:spacing w:after="120" w:line="240" w:lineRule="atLeast"/>
      <w:ind w:hanging="600"/>
      <w:jc w:val="right"/>
    </w:pPr>
    <w:rPr>
      <w:rFonts w:ascii="Arial" w:hAnsi="Arial"/>
      <w:lang w:val="x-none" w:eastAsia="x-none"/>
    </w:rPr>
  </w:style>
  <w:style w:type="paragraph" w:customStyle="1" w:styleId="PODKAPITOLA">
    <w:name w:val="PODKAPITOLA"/>
    <w:basedOn w:val="Normln"/>
    <w:link w:val="PODKAPITOLAChar"/>
    <w:qFormat/>
    <w:rsid w:val="003D6720"/>
    <w:rPr>
      <w:rFonts w:ascii="Verdana" w:hAnsi="Verdana"/>
      <w:b/>
      <w:bCs/>
      <w:lang w:val="x-none" w:eastAsia="x-none"/>
    </w:rPr>
  </w:style>
  <w:style w:type="character" w:customStyle="1" w:styleId="PODKAPITOLAChar">
    <w:name w:val="PODKAPITOLA Char"/>
    <w:link w:val="PODKAPITOLA"/>
    <w:rsid w:val="003D6720"/>
    <w:rPr>
      <w:rFonts w:ascii="Verdana" w:eastAsia="Times New Roman" w:hAnsi="Verdana"/>
      <w:b/>
      <w:bCs/>
      <w:szCs w:val="24"/>
    </w:rPr>
  </w:style>
  <w:style w:type="paragraph" w:customStyle="1" w:styleId="Default">
    <w:name w:val="Default"/>
    <w:rsid w:val="00C96F4A"/>
    <w:pPr>
      <w:autoSpaceDE w:val="0"/>
      <w:autoSpaceDN w:val="0"/>
      <w:adjustRightInd w:val="0"/>
      <w:ind w:left="703" w:hanging="567"/>
    </w:pPr>
    <w:rPr>
      <w:color w:val="000000"/>
      <w:sz w:val="24"/>
      <w:szCs w:val="24"/>
    </w:rPr>
  </w:style>
  <w:style w:type="paragraph" w:customStyle="1" w:styleId="Styl11">
    <w:name w:val="Styl 1.1"/>
    <w:basedOn w:val="Odstavecseseznamem"/>
    <w:link w:val="Styl11Char"/>
    <w:qFormat/>
    <w:rsid w:val="00410106"/>
    <w:pPr>
      <w:ind w:left="567"/>
      <w:jc w:val="both"/>
    </w:pPr>
    <w:rPr>
      <w:sz w:val="22"/>
      <w:szCs w:val="22"/>
      <w:lang w:val="x-none" w:eastAsia="x-none"/>
    </w:rPr>
  </w:style>
  <w:style w:type="character" w:customStyle="1" w:styleId="Styl11Char">
    <w:name w:val="Styl 1.1 Char"/>
    <w:link w:val="Styl11"/>
    <w:rsid w:val="00410106"/>
    <w:rPr>
      <w:rFonts w:ascii="Calibri" w:eastAsia="Times New Roman" w:hAnsi="Calibri"/>
      <w:sz w:val="22"/>
      <w:szCs w:val="22"/>
    </w:rPr>
  </w:style>
  <w:style w:type="paragraph" w:styleId="Bezmezer">
    <w:name w:val="No Spacing"/>
    <w:qFormat/>
    <w:rsid w:val="004A0C6E"/>
    <w:pPr>
      <w:ind w:left="703" w:hanging="567"/>
    </w:pPr>
    <w:rPr>
      <w:rFonts w:ascii="Times New Roman" w:eastAsia="Times New Roman" w:hAnsi="Times New Roman"/>
      <w:sz w:val="24"/>
      <w:szCs w:val="24"/>
    </w:rPr>
  </w:style>
  <w:style w:type="character" w:customStyle="1" w:styleId="object">
    <w:name w:val="object"/>
    <w:rsid w:val="00A36094"/>
  </w:style>
  <w:style w:type="paragraph" w:customStyle="1" w:styleId="Normln2">
    <w:name w:val="Normální2"/>
    <w:rsid w:val="00C37ABE"/>
    <w:rPr>
      <w:rFonts w:ascii="Times New Roman" w:eastAsia="Arial Unicode MS" w:hAnsi="Times New Roman" w:cs="Arial Unicode MS"/>
      <w:color w:val="000000"/>
      <w:u w:color="000000"/>
      <w:lang w:val="en-US"/>
    </w:rPr>
  </w:style>
  <w:style w:type="character" w:customStyle="1" w:styleId="dn">
    <w:name w:val="Žádný"/>
    <w:rsid w:val="00C37ABE"/>
  </w:style>
  <w:style w:type="paragraph" w:customStyle="1" w:styleId="Textbubliny1">
    <w:name w:val="Text bubliny1"/>
    <w:basedOn w:val="Normln"/>
    <w:rsid w:val="00BC07E3"/>
    <w:pPr>
      <w:ind w:left="0" w:firstLine="0"/>
    </w:pPr>
    <w:rPr>
      <w:rFonts w:ascii="Tahoma" w:eastAsia="Times New Roman" w:hAnsi="Tahoma" w:cs="Tahoma"/>
      <w:sz w:val="16"/>
      <w:szCs w:val="16"/>
    </w:rPr>
  </w:style>
  <w:style w:type="character" w:customStyle="1" w:styleId="OdstavecseseznamemChar">
    <w:name w:val="Odstavec se seznamem Char"/>
    <w:link w:val="Odstavecseseznamem"/>
    <w:uiPriority w:val="99"/>
    <w:locked/>
    <w:rsid w:val="001812D8"/>
  </w:style>
  <w:style w:type="character" w:customStyle="1" w:styleId="Nadpis20">
    <w:name w:val="Nadpis #2_"/>
    <w:link w:val="Nadpis21"/>
    <w:rsid w:val="001708A1"/>
    <w:rPr>
      <w:rFonts w:ascii="Times New Roman" w:eastAsia="Times New Roman" w:hAnsi="Times New Roman" w:cs="Times New Roman"/>
      <w:b/>
      <w:bCs/>
      <w:sz w:val="28"/>
      <w:szCs w:val="28"/>
      <w:shd w:val="clear" w:color="auto" w:fill="FFFFFF"/>
    </w:rPr>
  </w:style>
  <w:style w:type="paragraph" w:customStyle="1" w:styleId="Nadpis21">
    <w:name w:val="Nadpis #2"/>
    <w:basedOn w:val="Normln"/>
    <w:link w:val="Nadpis20"/>
    <w:rsid w:val="001708A1"/>
    <w:pPr>
      <w:widowControl w:val="0"/>
      <w:shd w:val="clear" w:color="auto" w:fill="FFFFFF"/>
      <w:spacing w:after="220"/>
      <w:ind w:left="0" w:firstLine="0"/>
      <w:jc w:val="center"/>
      <w:outlineLvl w:val="1"/>
    </w:pPr>
    <w:rPr>
      <w:rFonts w:ascii="Times New Roman" w:eastAsia="Times New Roman" w:hAnsi="Times New Roman" w:cs="Times New Roman"/>
      <w:b/>
      <w:bCs/>
      <w:sz w:val="28"/>
      <w:szCs w:val="28"/>
    </w:rPr>
  </w:style>
  <w:style w:type="paragraph" w:customStyle="1" w:styleId="Zkladntext1">
    <w:name w:val="Základní text1"/>
    <w:basedOn w:val="Normln"/>
    <w:rsid w:val="005B6062"/>
    <w:pPr>
      <w:widowControl w:val="0"/>
      <w:shd w:val="clear" w:color="auto" w:fill="FFFFFF"/>
      <w:spacing w:after="100"/>
      <w:ind w:left="0" w:firstLine="0"/>
    </w:pPr>
    <w:rPr>
      <w:rFonts w:ascii="Times New Roman" w:eastAsia="Times New Roman" w:hAnsi="Times New Roman" w:cs="Times New Roman"/>
      <w:color w:val="000000"/>
      <w:sz w:val="22"/>
      <w:szCs w:val="22"/>
      <w:lang w:bidi="cs-CZ"/>
    </w:rPr>
  </w:style>
  <w:style w:type="character" w:customStyle="1" w:styleId="Nadpis2Char">
    <w:name w:val="Nadpis 2 Char"/>
    <w:link w:val="Nadpis2"/>
    <w:semiHidden/>
    <w:rsid w:val="00F34416"/>
    <w:rPr>
      <w:rFonts w:ascii="Calibri Light" w:eastAsia="Times New Roman" w:hAnsi="Calibri Light" w:cs="Times New Roman"/>
      <w:b/>
      <w:bCs/>
      <w:i/>
      <w:iCs/>
      <w:sz w:val="28"/>
      <w:szCs w:val="28"/>
    </w:rPr>
  </w:style>
  <w:style w:type="paragraph" w:customStyle="1" w:styleId="Pododstavec">
    <w:name w:val="Pododstavec"/>
    <w:basedOn w:val="Normln"/>
    <w:qFormat/>
    <w:rsid w:val="00F34416"/>
    <w:pPr>
      <w:spacing w:after="120"/>
      <w:ind w:left="851" w:hanging="284"/>
      <w:contextualSpacing/>
      <w:jc w:val="both"/>
    </w:pPr>
    <w:rPr>
      <w:rFonts w:ascii="Times New Roman" w:hAnsi="Times New Roman" w:cs="Times New Roman"/>
      <w:sz w:val="24"/>
      <w:szCs w:val="22"/>
      <w:lang w:eastAsia="en-US"/>
    </w:rPr>
  </w:style>
  <w:style w:type="paragraph" w:customStyle="1" w:styleId="Normln1">
    <w:name w:val="Normální1"/>
    <w:rsid w:val="00F34416"/>
    <w:pPr>
      <w:widowControl w:val="0"/>
    </w:pPr>
    <w:rPr>
      <w:rFonts w:ascii="Times New Roman" w:eastAsia="Times New Roman" w:hAnsi="Times New Roman" w:cs="Times New Roman"/>
    </w:rPr>
  </w:style>
  <w:style w:type="paragraph" w:customStyle="1" w:styleId="Normln0">
    <w:name w:val="Normální~"/>
    <w:basedOn w:val="Normln"/>
    <w:rsid w:val="000F497D"/>
    <w:pPr>
      <w:widowControl w:val="0"/>
      <w:ind w:left="0" w:firstLine="0"/>
      <w:jc w:val="both"/>
    </w:pPr>
    <w:rPr>
      <w:rFonts w:ascii="Arial" w:eastAsia="Times New Roman" w:hAnsi="Arial" w:cs="Arial"/>
      <w:sz w:val="22"/>
    </w:rPr>
  </w:style>
  <w:style w:type="paragraph" w:customStyle="1" w:styleId="Podtitul1">
    <w:name w:val="Podtitul1"/>
    <w:basedOn w:val="Normln"/>
    <w:link w:val="PodtitulChar"/>
    <w:qFormat/>
    <w:locked/>
    <w:rsid w:val="005D77DA"/>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ind w:left="0" w:firstLine="0"/>
      <w:jc w:val="center"/>
      <w:outlineLvl w:val="0"/>
    </w:pPr>
    <w:rPr>
      <w:rFonts w:ascii="Arial" w:eastAsia="Times New Roman" w:hAnsi="Arial" w:cs="Times New Roman"/>
      <w:b/>
      <w:snapToGrid w:val="0"/>
      <w:sz w:val="24"/>
      <w:szCs w:val="24"/>
      <w:u w:val="single"/>
      <w:lang w:val="x-none" w:eastAsia="x-none"/>
    </w:rPr>
  </w:style>
  <w:style w:type="character" w:customStyle="1" w:styleId="PodtitulChar">
    <w:name w:val="Podtitul Char"/>
    <w:link w:val="Podtitul1"/>
    <w:rsid w:val="005D77DA"/>
    <w:rPr>
      <w:rFonts w:ascii="Arial" w:eastAsia="Times New Roman" w:hAnsi="Arial" w:cs="Times New Roman"/>
      <w:b/>
      <w:snapToGrid w:val="0"/>
      <w:sz w:val="24"/>
      <w:szCs w:val="24"/>
      <w:u w:val="single"/>
      <w:lang w:val="x-none" w:eastAsia="x-none"/>
    </w:rPr>
  </w:style>
  <w:style w:type="paragraph" w:customStyle="1" w:styleId="Textodstavce">
    <w:name w:val="Text odstavce"/>
    <w:basedOn w:val="Normln"/>
    <w:qFormat/>
    <w:rsid w:val="00A03A0F"/>
    <w:pPr>
      <w:widowControl w:val="0"/>
      <w:numPr>
        <w:ilvl w:val="6"/>
        <w:numId w:val="7"/>
      </w:numPr>
      <w:tabs>
        <w:tab w:val="left" w:pos="851"/>
      </w:tabs>
      <w:adjustRightInd w:val="0"/>
      <w:spacing w:before="120" w:line="360" w:lineRule="atLeast"/>
      <w:jc w:val="both"/>
      <w:textAlignment w:val="baseline"/>
      <w:outlineLvl w:val="6"/>
    </w:pPr>
    <w:rPr>
      <w:rFonts w:ascii="Times New Roman" w:eastAsia="Times New Roman" w:hAnsi="Times New Roman" w:cs="Times New Roman"/>
      <w:sz w:val="24"/>
    </w:rPr>
  </w:style>
  <w:style w:type="paragraph" w:customStyle="1" w:styleId="Textbodu">
    <w:name w:val="Text bodu"/>
    <w:basedOn w:val="Normln"/>
    <w:rsid w:val="00A03A0F"/>
    <w:pPr>
      <w:widowControl w:val="0"/>
      <w:numPr>
        <w:ilvl w:val="8"/>
        <w:numId w:val="7"/>
      </w:numPr>
      <w:adjustRightInd w:val="0"/>
      <w:spacing w:line="360" w:lineRule="atLeast"/>
      <w:jc w:val="both"/>
      <w:textAlignment w:val="baseline"/>
      <w:outlineLvl w:val="8"/>
    </w:pPr>
    <w:rPr>
      <w:rFonts w:ascii="Times New Roman" w:eastAsia="Times New Roman" w:hAnsi="Times New Roman" w:cs="Times New Roman"/>
      <w:sz w:val="24"/>
    </w:rPr>
  </w:style>
  <w:style w:type="paragraph" w:customStyle="1" w:styleId="Textpsmene">
    <w:name w:val="Text písmene"/>
    <w:basedOn w:val="Normln"/>
    <w:qFormat/>
    <w:rsid w:val="00A03A0F"/>
    <w:pPr>
      <w:widowControl w:val="0"/>
      <w:numPr>
        <w:ilvl w:val="7"/>
        <w:numId w:val="7"/>
      </w:numPr>
      <w:adjustRightInd w:val="0"/>
      <w:spacing w:line="360" w:lineRule="atLeast"/>
      <w:jc w:val="both"/>
      <w:textAlignment w:val="baseline"/>
      <w:outlineLvl w:val="7"/>
    </w:pPr>
    <w:rPr>
      <w:rFonts w:ascii="Times New Roman" w:eastAsia="Times New Roman" w:hAnsi="Times New Roman" w:cs="Times New Roman"/>
      <w:sz w:val="24"/>
    </w:rPr>
  </w:style>
  <w:style w:type="paragraph" w:styleId="FormtovanvHTML">
    <w:name w:val="HTML Preformatted"/>
    <w:basedOn w:val="Normln"/>
    <w:link w:val="FormtovanvHTMLChar"/>
    <w:unhideWhenUsed/>
    <w:rsid w:val="007B52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pPr>
    <w:rPr>
      <w:rFonts w:ascii="Courier New" w:eastAsia="Times New Roman" w:hAnsi="Courier New" w:cs="Times New Roman"/>
      <w:lang w:eastAsia="ar-SA"/>
    </w:rPr>
  </w:style>
  <w:style w:type="character" w:customStyle="1" w:styleId="FormtovanvHTMLChar">
    <w:name w:val="Formátovaný v HTML Char"/>
    <w:link w:val="FormtovanvHTML"/>
    <w:rsid w:val="007B520C"/>
    <w:rPr>
      <w:rFonts w:ascii="Courier New" w:eastAsia="Times New Roman" w:hAnsi="Courier New" w:cs="Times New Roman"/>
      <w:lang w:eastAsia="ar-SA"/>
    </w:rPr>
  </w:style>
  <w:style w:type="character" w:customStyle="1" w:styleId="data">
    <w:name w:val="data"/>
    <w:rsid w:val="007E3F88"/>
  </w:style>
  <w:style w:type="paragraph" w:customStyle="1" w:styleId="text0">
    <w:name w:val="text"/>
    <w:basedOn w:val="Normln"/>
    <w:uiPriority w:val="99"/>
    <w:rsid w:val="003F3248"/>
    <w:pPr>
      <w:ind w:left="0" w:firstLine="0"/>
      <w:jc w:val="both"/>
    </w:pPr>
    <w:rPr>
      <w:rFonts w:ascii="Arial" w:eastAsia="Times New Roman" w:hAnsi="Arial" w:cs="Times New Roman"/>
      <w:sz w:val="21"/>
      <w:szCs w:val="18"/>
      <w:lang w:eastAsia="en-US"/>
    </w:rPr>
  </w:style>
  <w:style w:type="character" w:customStyle="1" w:styleId="Zvraznn">
    <w:name w:val="Zvýraznění"/>
    <w:qFormat/>
    <w:rsid w:val="0079689B"/>
    <w:rPr>
      <w:i/>
      <w:iCs/>
    </w:rPr>
  </w:style>
  <w:style w:type="paragraph" w:customStyle="1" w:styleId="-wm-msonormal">
    <w:name w:val="-wm-msonormal"/>
    <w:basedOn w:val="Normln"/>
    <w:rsid w:val="004E6D59"/>
    <w:pPr>
      <w:spacing w:before="100" w:beforeAutospacing="1" w:after="100" w:afterAutospacing="1"/>
      <w:ind w:left="0" w:firstLine="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3350">
      <w:bodyDiv w:val="1"/>
      <w:marLeft w:val="0"/>
      <w:marRight w:val="0"/>
      <w:marTop w:val="0"/>
      <w:marBottom w:val="0"/>
      <w:divBdr>
        <w:top w:val="none" w:sz="0" w:space="0" w:color="auto"/>
        <w:left w:val="none" w:sz="0" w:space="0" w:color="auto"/>
        <w:bottom w:val="none" w:sz="0" w:space="0" w:color="auto"/>
        <w:right w:val="none" w:sz="0" w:space="0" w:color="auto"/>
      </w:divBdr>
    </w:div>
    <w:div w:id="150952563">
      <w:bodyDiv w:val="1"/>
      <w:marLeft w:val="0"/>
      <w:marRight w:val="0"/>
      <w:marTop w:val="0"/>
      <w:marBottom w:val="0"/>
      <w:divBdr>
        <w:top w:val="none" w:sz="0" w:space="0" w:color="auto"/>
        <w:left w:val="none" w:sz="0" w:space="0" w:color="auto"/>
        <w:bottom w:val="none" w:sz="0" w:space="0" w:color="auto"/>
        <w:right w:val="none" w:sz="0" w:space="0" w:color="auto"/>
      </w:divBdr>
    </w:div>
    <w:div w:id="250166381">
      <w:bodyDiv w:val="1"/>
      <w:marLeft w:val="0"/>
      <w:marRight w:val="0"/>
      <w:marTop w:val="0"/>
      <w:marBottom w:val="0"/>
      <w:divBdr>
        <w:top w:val="none" w:sz="0" w:space="0" w:color="auto"/>
        <w:left w:val="none" w:sz="0" w:space="0" w:color="auto"/>
        <w:bottom w:val="none" w:sz="0" w:space="0" w:color="auto"/>
        <w:right w:val="none" w:sz="0" w:space="0" w:color="auto"/>
      </w:divBdr>
    </w:div>
    <w:div w:id="349796996">
      <w:bodyDiv w:val="1"/>
      <w:marLeft w:val="0"/>
      <w:marRight w:val="0"/>
      <w:marTop w:val="0"/>
      <w:marBottom w:val="0"/>
      <w:divBdr>
        <w:top w:val="none" w:sz="0" w:space="0" w:color="auto"/>
        <w:left w:val="none" w:sz="0" w:space="0" w:color="auto"/>
        <w:bottom w:val="none" w:sz="0" w:space="0" w:color="auto"/>
        <w:right w:val="none" w:sz="0" w:space="0" w:color="auto"/>
      </w:divBdr>
    </w:div>
    <w:div w:id="674841957">
      <w:bodyDiv w:val="1"/>
      <w:marLeft w:val="0"/>
      <w:marRight w:val="0"/>
      <w:marTop w:val="0"/>
      <w:marBottom w:val="0"/>
      <w:divBdr>
        <w:top w:val="none" w:sz="0" w:space="0" w:color="auto"/>
        <w:left w:val="none" w:sz="0" w:space="0" w:color="auto"/>
        <w:bottom w:val="none" w:sz="0" w:space="0" w:color="auto"/>
        <w:right w:val="none" w:sz="0" w:space="0" w:color="auto"/>
      </w:divBdr>
    </w:div>
    <w:div w:id="934896655">
      <w:bodyDiv w:val="1"/>
      <w:marLeft w:val="0"/>
      <w:marRight w:val="0"/>
      <w:marTop w:val="0"/>
      <w:marBottom w:val="0"/>
      <w:divBdr>
        <w:top w:val="none" w:sz="0" w:space="0" w:color="auto"/>
        <w:left w:val="none" w:sz="0" w:space="0" w:color="auto"/>
        <w:bottom w:val="none" w:sz="0" w:space="0" w:color="auto"/>
        <w:right w:val="none" w:sz="0" w:space="0" w:color="auto"/>
      </w:divBdr>
    </w:div>
    <w:div w:id="1219510555">
      <w:bodyDiv w:val="1"/>
      <w:marLeft w:val="0"/>
      <w:marRight w:val="0"/>
      <w:marTop w:val="0"/>
      <w:marBottom w:val="0"/>
      <w:divBdr>
        <w:top w:val="none" w:sz="0" w:space="0" w:color="auto"/>
        <w:left w:val="none" w:sz="0" w:space="0" w:color="auto"/>
        <w:bottom w:val="none" w:sz="0" w:space="0" w:color="auto"/>
        <w:right w:val="none" w:sz="0" w:space="0" w:color="auto"/>
      </w:divBdr>
    </w:div>
    <w:div w:id="1288006366">
      <w:bodyDiv w:val="1"/>
      <w:marLeft w:val="0"/>
      <w:marRight w:val="0"/>
      <w:marTop w:val="0"/>
      <w:marBottom w:val="0"/>
      <w:divBdr>
        <w:top w:val="none" w:sz="0" w:space="0" w:color="auto"/>
        <w:left w:val="none" w:sz="0" w:space="0" w:color="auto"/>
        <w:bottom w:val="none" w:sz="0" w:space="0" w:color="auto"/>
        <w:right w:val="none" w:sz="0" w:space="0" w:color="auto"/>
      </w:divBdr>
    </w:div>
    <w:div w:id="1535313470">
      <w:bodyDiv w:val="1"/>
      <w:marLeft w:val="0"/>
      <w:marRight w:val="0"/>
      <w:marTop w:val="0"/>
      <w:marBottom w:val="0"/>
      <w:divBdr>
        <w:top w:val="none" w:sz="0" w:space="0" w:color="auto"/>
        <w:left w:val="none" w:sz="0" w:space="0" w:color="auto"/>
        <w:bottom w:val="none" w:sz="0" w:space="0" w:color="auto"/>
        <w:right w:val="none" w:sz="0" w:space="0" w:color="auto"/>
      </w:divBdr>
    </w:div>
    <w:div w:id="1576014143">
      <w:bodyDiv w:val="1"/>
      <w:marLeft w:val="0"/>
      <w:marRight w:val="0"/>
      <w:marTop w:val="0"/>
      <w:marBottom w:val="0"/>
      <w:divBdr>
        <w:top w:val="none" w:sz="0" w:space="0" w:color="auto"/>
        <w:left w:val="none" w:sz="0" w:space="0" w:color="auto"/>
        <w:bottom w:val="none" w:sz="0" w:space="0" w:color="auto"/>
        <w:right w:val="none" w:sz="0" w:space="0" w:color="auto"/>
      </w:divBdr>
    </w:div>
    <w:div w:id="1632587432">
      <w:marLeft w:val="0"/>
      <w:marRight w:val="0"/>
      <w:marTop w:val="0"/>
      <w:marBottom w:val="0"/>
      <w:divBdr>
        <w:top w:val="none" w:sz="0" w:space="0" w:color="auto"/>
        <w:left w:val="none" w:sz="0" w:space="0" w:color="auto"/>
        <w:bottom w:val="none" w:sz="0" w:space="0" w:color="auto"/>
        <w:right w:val="none" w:sz="0" w:space="0" w:color="auto"/>
      </w:divBdr>
    </w:div>
    <w:div w:id="1641808621">
      <w:bodyDiv w:val="1"/>
      <w:marLeft w:val="0"/>
      <w:marRight w:val="0"/>
      <w:marTop w:val="0"/>
      <w:marBottom w:val="0"/>
      <w:divBdr>
        <w:top w:val="none" w:sz="0" w:space="0" w:color="auto"/>
        <w:left w:val="none" w:sz="0" w:space="0" w:color="auto"/>
        <w:bottom w:val="none" w:sz="0" w:space="0" w:color="auto"/>
        <w:right w:val="none" w:sz="0" w:space="0" w:color="auto"/>
      </w:divBdr>
    </w:div>
    <w:div w:id="1889758306">
      <w:bodyDiv w:val="1"/>
      <w:marLeft w:val="0"/>
      <w:marRight w:val="0"/>
      <w:marTop w:val="0"/>
      <w:marBottom w:val="0"/>
      <w:divBdr>
        <w:top w:val="none" w:sz="0" w:space="0" w:color="auto"/>
        <w:left w:val="none" w:sz="0" w:space="0" w:color="auto"/>
        <w:bottom w:val="none" w:sz="0" w:space="0" w:color="auto"/>
        <w:right w:val="none" w:sz="0" w:space="0" w:color="auto"/>
      </w:divBdr>
    </w:div>
    <w:div w:id="1980837012">
      <w:bodyDiv w:val="1"/>
      <w:marLeft w:val="0"/>
      <w:marRight w:val="0"/>
      <w:marTop w:val="0"/>
      <w:marBottom w:val="0"/>
      <w:divBdr>
        <w:top w:val="none" w:sz="0" w:space="0" w:color="auto"/>
        <w:left w:val="none" w:sz="0" w:space="0" w:color="auto"/>
        <w:bottom w:val="none" w:sz="0" w:space="0" w:color="auto"/>
        <w:right w:val="none" w:sz="0" w:space="0" w:color="auto"/>
      </w:divBdr>
    </w:div>
    <w:div w:id="203438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644512-697B-4C49-B56F-D96ACA920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2217</Words>
  <Characters>13085</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Smlouva o dílo</vt:lpstr>
    </vt:vector>
  </TitlesOfParts>
  <Company>EUROVIA</Company>
  <LinksUpToDate>false</LinksUpToDate>
  <CharactersWithSpaces>15272</CharactersWithSpaces>
  <SharedDoc>false</SharedDoc>
  <HLinks>
    <vt:vector size="6" baseType="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moringlovaz</dc:creator>
  <cp:keywords/>
  <cp:lastModifiedBy>Bc. Jindřiška Suchánková</cp:lastModifiedBy>
  <cp:revision>2</cp:revision>
  <cp:lastPrinted>2025-12-09T09:00:00Z</cp:lastPrinted>
  <dcterms:created xsi:type="dcterms:W3CDTF">2025-12-16T07:51:00Z</dcterms:created>
  <dcterms:modified xsi:type="dcterms:W3CDTF">2025-12-16T07:51:00Z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