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6B61A" w14:textId="77777777" w:rsidR="00307DE2" w:rsidRDefault="0078261E">
      <w:pPr>
        <w:pStyle w:val="BodyA"/>
        <w:spacing w:after="160" w:line="259" w:lineRule="auto"/>
        <w:ind w:firstLine="993"/>
        <w:rPr>
          <w:rStyle w:val="None"/>
          <w:rFonts w:ascii="Arial" w:eastAsia="Arial" w:hAnsi="Arial" w:cs="Arial"/>
          <w:sz w:val="50"/>
          <w:szCs w:val="50"/>
        </w:rPr>
      </w:pPr>
      <w:r>
        <w:rPr>
          <w:rStyle w:val="NoneA"/>
          <w:noProof/>
          <w:lang w:val="cs-CZ"/>
        </w:rPr>
        <w:drawing>
          <wp:anchor distT="0" distB="0" distL="0" distR="0" simplePos="0" relativeHeight="251657216" behindDoc="1" locked="0" layoutInCell="1" allowOverlap="1" wp14:anchorId="7D2EAF9C" wp14:editId="0313E6C4">
            <wp:simplePos x="0" y="0"/>
            <wp:positionH relativeFrom="column">
              <wp:posOffset>66036</wp:posOffset>
            </wp:positionH>
            <wp:positionV relativeFrom="line">
              <wp:posOffset>104136</wp:posOffset>
            </wp:positionV>
            <wp:extent cx="4620260" cy="1023620"/>
            <wp:effectExtent l="0" t="0" r="0" b="0"/>
            <wp:wrapNone/>
            <wp:docPr id="1073741825" name="officeArt object" descr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png" descr="image1.png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20260" cy="102362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 w14:paraId="35E4CA54" w14:textId="77777777" w:rsidR="00307DE2" w:rsidRDefault="0078261E">
      <w:pPr>
        <w:pStyle w:val="BodyA"/>
        <w:spacing w:after="160" w:line="259" w:lineRule="auto"/>
        <w:ind w:firstLine="993"/>
        <w:rPr>
          <w:rStyle w:val="None"/>
          <w:rFonts w:ascii="Arial" w:eastAsia="Arial" w:hAnsi="Arial" w:cs="Arial"/>
          <w:sz w:val="50"/>
          <w:szCs w:val="50"/>
        </w:rPr>
      </w:pPr>
      <w:r>
        <w:rPr>
          <w:rStyle w:val="NoneA"/>
          <w:noProof/>
          <w:lang w:val="cs-CZ"/>
        </w:rPr>
        <mc:AlternateContent>
          <mc:Choice Requires="wps">
            <w:drawing>
              <wp:anchor distT="80010" distB="80010" distL="80010" distR="80010" simplePos="0" relativeHeight="251659264" behindDoc="0" locked="0" layoutInCell="1" allowOverlap="1" wp14:anchorId="2D88A0AE" wp14:editId="6D8904E2">
                <wp:simplePos x="0" y="0"/>
                <wp:positionH relativeFrom="column">
                  <wp:posOffset>664205</wp:posOffset>
                </wp:positionH>
                <wp:positionV relativeFrom="line">
                  <wp:posOffset>740409</wp:posOffset>
                </wp:positionV>
                <wp:extent cx="3420741" cy="672330"/>
                <wp:effectExtent l="0" t="0" r="0" b="0"/>
                <wp:wrapSquare wrapText="bothSides" distT="80010" distB="80010" distL="80010" distR="80010"/>
                <wp:docPr id="1073741826" name="officeArt object" descr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20741" cy="672330"/>
                        </a:xfrm>
                        <a:prstGeom prst="rect">
                          <a:avLst/>
                        </a:prstGeom>
                        <a:noFill/>
                        <a:ln w="12700" cap="flat">
                          <a:noFill/>
                          <a:miter lim="400000"/>
                        </a:ln>
                        <a:effectLst/>
                      </wps:spPr>
                      <wps:txbx>
                        <w:txbxContent>
                          <w:p w14:paraId="2E46FF9A" w14:textId="77777777" w:rsidR="00307DE2" w:rsidRDefault="0078261E">
                            <w:pPr>
                              <w:pStyle w:val="BodyA"/>
                              <w:spacing w:after="160"/>
                            </w:pPr>
                            <w:r>
                              <w:rPr>
                                <w:rStyle w:val="None"/>
                                <w:rFonts w:ascii="Arial" w:hAnsi="Arial"/>
                                <w:sz w:val="50"/>
                                <w:szCs w:val="50"/>
                              </w:rPr>
                              <w:t>č. O-3200-271-2025</w:t>
                            </w:r>
                          </w:p>
                        </w:txbxContent>
                      </wps:txbx>
                      <wps:bodyPr wrap="square" lIns="45675" tIns="45675" rIns="45675" bIns="45675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D88A0AE" id="_x0000_t202" coordsize="21600,21600" o:spt="202" path="m,l,21600r21600,l21600,xe">
                <v:stroke joinstyle="miter"/>
                <v:path gradientshapeok="t" o:connecttype="rect"/>
              </v:shapetype>
              <v:shape id="officeArt object" o:spid="_x0000_s1026" type="#_x0000_t202" alt="Shape 2" style="position:absolute;left:0;text-align:left;margin-left:52.3pt;margin-top:58.3pt;width:269.35pt;height:52.95pt;z-index:251659264;visibility:visible;mso-wrap-style:square;mso-wrap-distance-left:6.3pt;mso-wrap-distance-top:6.3pt;mso-wrap-distance-right:6.3pt;mso-wrap-distance-bottom:6.3pt;mso-position-horizontal:absolute;mso-position-horizontal-relative:text;mso-position-vertical:absolute;mso-position-vertical-relative:lin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" filled="f" stroked="f" strokeweight="1pt">
                <v:stroke miterlimit="4"/>
                <v:textbox inset="1.26875mm,1.26875mm,1.26875mm,1.26875mm">
                  <w:txbxContent>
                    <w:p w14:paraId="2E46FF9A" w14:textId="77777777" w:rsidR="00307DE2" w:rsidRDefault="0078261E">
                      <w:pPr>
                        <w:pStyle w:val="BodyA"/>
                        <w:spacing w:after="160"/>
                      </w:pPr>
                      <w:r>
                        <w:rPr>
                          <w:rStyle w:val="None"/>
                          <w:rFonts w:ascii="Arial" w:hAnsi="Arial"/>
                          <w:sz w:val="50"/>
                          <w:szCs w:val="50"/>
                        </w:rPr>
                        <w:t>č. O-3200-271-2025</w:t>
                      </w:r>
                    </w:p>
                  </w:txbxContent>
                </v:textbox>
                <w10:wrap type="square" anchory="line"/>
              </v:shape>
            </w:pict>
          </mc:Fallback>
        </mc:AlternateContent>
      </w:r>
    </w:p>
    <w:p w14:paraId="2532CBEA" w14:textId="77777777" w:rsidR="00307DE2" w:rsidRDefault="00307DE2">
      <w:pPr>
        <w:pStyle w:val="BodyA"/>
        <w:tabs>
          <w:tab w:val="left" w:pos="3870"/>
        </w:tabs>
        <w:spacing w:after="160" w:line="259" w:lineRule="auto"/>
        <w:rPr>
          <w:rStyle w:val="None"/>
          <w:rFonts w:ascii="Arial" w:eastAsia="Arial" w:hAnsi="Arial" w:cs="Arial"/>
          <w:sz w:val="52"/>
          <w:szCs w:val="52"/>
        </w:rPr>
      </w:pPr>
    </w:p>
    <w:p w14:paraId="28C589DB" w14:textId="77777777" w:rsidR="00307DE2" w:rsidRDefault="00307DE2">
      <w:pPr>
        <w:pStyle w:val="BodyA"/>
        <w:tabs>
          <w:tab w:val="left" w:pos="3870"/>
        </w:tabs>
        <w:spacing w:after="160" w:line="259" w:lineRule="auto"/>
        <w:rPr>
          <w:rStyle w:val="None"/>
          <w:rFonts w:ascii="Arial" w:eastAsia="Arial" w:hAnsi="Arial" w:cs="Arial"/>
          <w:sz w:val="52"/>
          <w:szCs w:val="52"/>
        </w:rPr>
      </w:pPr>
    </w:p>
    <w:tbl>
      <w:tblPr>
        <w:tblStyle w:val="TableNormal"/>
        <w:tblW w:w="9559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D0DDEF"/>
        <w:tblLayout w:type="fixed"/>
        <w:tblLook w:val="04A0" w:firstRow="1" w:lastRow="0" w:firstColumn="1" w:lastColumn="0" w:noHBand="0" w:noVBand="1"/>
      </w:tblPr>
      <w:tblGrid>
        <w:gridCol w:w="5035"/>
        <w:gridCol w:w="4524"/>
      </w:tblGrid>
      <w:tr w:rsidR="00307DE2" w14:paraId="384C4E42" w14:textId="77777777" w:rsidTr="00FF2840">
        <w:trPr>
          <w:trHeight w:val="405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4652BA" w14:textId="77777777" w:rsidR="00307DE2" w:rsidRDefault="0078261E">
            <w:pPr>
              <w:pStyle w:val="BodyA"/>
              <w:spacing w:after="160" w:line="259" w:lineRule="auto"/>
            </w:pPr>
            <w:r>
              <w:rPr>
                <w:rStyle w:val="None"/>
                <w:rFonts w:ascii="Arial" w:hAnsi="Arial"/>
              </w:rPr>
              <w:t>DODAVATEL</w:t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DE07DF0" w14:textId="77777777" w:rsidR="00307DE2" w:rsidRDefault="0078261E">
            <w:pPr>
              <w:pStyle w:val="BodyA"/>
            </w:pPr>
            <w:r>
              <w:rPr>
                <w:rStyle w:val="None"/>
                <w:rFonts w:ascii="Arial" w:hAnsi="Arial"/>
              </w:rPr>
              <w:t>OBJEDNATEL</w:t>
            </w:r>
          </w:p>
        </w:tc>
      </w:tr>
      <w:tr w:rsidR="00307DE2" w14:paraId="7934F93A" w14:textId="77777777" w:rsidTr="00FF2840">
        <w:trPr>
          <w:trHeight w:val="2992"/>
        </w:trPr>
        <w:tc>
          <w:tcPr>
            <w:tcW w:w="5035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2630D4C" w14:textId="77777777" w:rsidR="00307DE2" w:rsidRPr="00FF2840" w:rsidRDefault="0078261E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 w:rsidRPr="00FF2840">
              <w:rPr>
                <w:rStyle w:val="None"/>
                <w:rFonts w:ascii="Arial" w:hAnsi="Arial" w:cs="Arial"/>
                <w:sz w:val="22"/>
                <w:szCs w:val="22"/>
              </w:rPr>
              <w:t xml:space="preserve">U N I P R E S </w:t>
            </w:r>
            <w:proofErr w:type="spellStart"/>
            <w:r w:rsidRPr="00FF2840">
              <w:rPr>
                <w:rStyle w:val="None"/>
                <w:rFonts w:ascii="Arial" w:hAnsi="Arial" w:cs="Arial"/>
                <w:sz w:val="22"/>
                <w:szCs w:val="22"/>
              </w:rPr>
              <w:t>S</w:t>
            </w:r>
            <w:proofErr w:type="spellEnd"/>
            <w:r w:rsidRPr="00FF2840">
              <w:rPr>
                <w:rStyle w:val="None"/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F2840">
              <w:rPr>
                <w:rStyle w:val="None"/>
                <w:rFonts w:ascii="Arial" w:hAnsi="Arial" w:cs="Arial"/>
                <w:sz w:val="22"/>
                <w:szCs w:val="22"/>
              </w:rPr>
              <w:t>spol</w:t>
            </w:r>
            <w:proofErr w:type="spellEnd"/>
            <w:r w:rsidRPr="00FF2840">
              <w:rPr>
                <w:rStyle w:val="None"/>
                <w:rFonts w:ascii="Arial" w:hAnsi="Arial" w:cs="Arial"/>
                <w:sz w:val="22"/>
                <w:szCs w:val="22"/>
              </w:rPr>
              <w:t xml:space="preserve">. s </w:t>
            </w:r>
            <w:proofErr w:type="spellStart"/>
            <w:r w:rsidRPr="00FF2840">
              <w:rPr>
                <w:rStyle w:val="None"/>
                <w:rFonts w:ascii="Arial" w:hAnsi="Arial" w:cs="Arial"/>
                <w:sz w:val="22"/>
                <w:szCs w:val="22"/>
              </w:rPr>
              <w:t>r.o</w:t>
            </w:r>
            <w:proofErr w:type="spellEnd"/>
            <w:r w:rsidRPr="00FF2840">
              <w:rPr>
                <w:rStyle w:val="None"/>
                <w:rFonts w:ascii="Arial" w:hAnsi="Arial" w:cs="Arial"/>
                <w:sz w:val="22"/>
                <w:szCs w:val="22"/>
              </w:rPr>
              <w:t>.</w:t>
            </w:r>
          </w:p>
          <w:p w14:paraId="0D01F5DA" w14:textId="77777777" w:rsidR="00307DE2" w:rsidRPr="00FF2840" w:rsidRDefault="0078261E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proofErr w:type="spellStart"/>
            <w:r w:rsidRPr="00FF2840">
              <w:rPr>
                <w:rStyle w:val="None"/>
                <w:rFonts w:ascii="Arial" w:hAnsi="Arial" w:cs="Arial"/>
                <w:sz w:val="22"/>
                <w:szCs w:val="22"/>
              </w:rPr>
              <w:t>Svobodova</w:t>
            </w:r>
            <w:proofErr w:type="spellEnd"/>
            <w:r w:rsidRPr="00FF2840">
              <w:rPr>
                <w:rStyle w:val="None"/>
                <w:rFonts w:ascii="Arial" w:hAnsi="Arial" w:cs="Arial"/>
                <w:sz w:val="22"/>
                <w:szCs w:val="22"/>
              </w:rPr>
              <w:t xml:space="preserve"> 1431</w:t>
            </w:r>
          </w:p>
          <w:p w14:paraId="1F416C7C" w14:textId="77777777" w:rsidR="00307DE2" w:rsidRPr="00FF2840" w:rsidRDefault="0078261E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r w:rsidRPr="00FF2840">
              <w:rPr>
                <w:rStyle w:val="None"/>
                <w:rFonts w:ascii="Arial" w:hAnsi="Arial" w:cs="Arial"/>
                <w:sz w:val="22"/>
                <w:szCs w:val="22"/>
              </w:rPr>
              <w:t xml:space="preserve">511 01 </w:t>
            </w:r>
            <w:proofErr w:type="spellStart"/>
            <w:r w:rsidRPr="00FF2840">
              <w:rPr>
                <w:rStyle w:val="None"/>
                <w:rFonts w:ascii="Arial" w:hAnsi="Arial" w:cs="Arial"/>
                <w:sz w:val="22"/>
                <w:szCs w:val="22"/>
              </w:rPr>
              <w:t>Turnov</w:t>
            </w:r>
            <w:proofErr w:type="spellEnd"/>
            <w:r w:rsidRPr="00FF2840">
              <w:rPr>
                <w:rStyle w:val="None"/>
                <w:rFonts w:ascii="Arial" w:hAnsi="Arial" w:cs="Arial"/>
                <w:sz w:val="22"/>
                <w:szCs w:val="22"/>
              </w:rPr>
              <w:t xml:space="preserve"> 1</w:t>
            </w:r>
          </w:p>
          <w:p w14:paraId="2BEBA50B" w14:textId="77777777" w:rsidR="00307DE2" w:rsidRPr="00FF2840" w:rsidRDefault="0078261E">
            <w:pPr>
              <w:pStyle w:val="BodyA"/>
              <w:rPr>
                <w:rStyle w:val="None"/>
                <w:rFonts w:ascii="Arial" w:eastAsia="Arial" w:hAnsi="Arial" w:cs="Arial"/>
                <w:sz w:val="22"/>
                <w:szCs w:val="22"/>
              </w:rPr>
            </w:pPr>
            <w:hyperlink r:id="rId7" w:history="1">
              <w:r w:rsidRPr="00FF2840">
                <w:rPr>
                  <w:rStyle w:val="Hyperlink1"/>
                  <w:rFonts w:ascii="Arial" w:eastAsia="Arial Unicode MS" w:hAnsi="Arial" w:cs="Arial"/>
                  <w:sz w:val="22"/>
                  <w:szCs w:val="22"/>
                </w:rPr>
                <w:t>www.unipress.cz</w:t>
              </w:r>
            </w:hyperlink>
          </w:p>
          <w:p w14:paraId="0A27623A" w14:textId="77777777" w:rsidR="00307DE2" w:rsidRPr="00FF2840" w:rsidRDefault="0078261E">
            <w:pPr>
              <w:pStyle w:val="BodyA"/>
              <w:rPr>
                <w:rStyle w:val="None"/>
                <w:rFonts w:ascii="Arial" w:eastAsia="Arial" w:hAnsi="Arial" w:cs="Arial"/>
                <w:color w:val="FF2600"/>
                <w:sz w:val="22"/>
                <w:szCs w:val="22"/>
                <w:u w:color="FF2600"/>
              </w:rPr>
            </w:pPr>
            <w:r w:rsidRPr="00FF2840">
              <w:rPr>
                <w:rStyle w:val="None"/>
                <w:rFonts w:ascii="Arial" w:eastAsia="Arial" w:hAnsi="Arial" w:cs="Arial"/>
                <w:sz w:val="22"/>
                <w:szCs w:val="22"/>
              </w:rPr>
              <w:br/>
            </w:r>
            <w:r w:rsidRPr="00FF2840">
              <w:rPr>
                <w:rStyle w:val="None"/>
                <w:rFonts w:ascii="Arial" w:hAnsi="Arial" w:cs="Arial"/>
                <w:sz w:val="22"/>
                <w:szCs w:val="22"/>
              </w:rPr>
              <w:t>IČ: 47282789</w:t>
            </w:r>
          </w:p>
          <w:p w14:paraId="23F00CA2" w14:textId="77777777" w:rsidR="00307DE2" w:rsidRDefault="0078261E">
            <w:r w:rsidRPr="00FF2840">
              <w:rPr>
                <w:rStyle w:val="None"/>
                <w:rFonts w:ascii="Arial" w:hAnsi="Arial" w:cs="Arial"/>
                <w:sz w:val="22"/>
                <w:szCs w:val="22"/>
              </w:rPr>
              <w:t>DIČ: CZ 47282789</w:t>
            </w:r>
            <w:r w:rsidRPr="00FF2840">
              <w:rPr>
                <w:rStyle w:val="None"/>
                <w:rFonts w:ascii="Arial" w:eastAsia="Arial" w:hAnsi="Arial" w:cs="Arial"/>
                <w:sz w:val="22"/>
                <w:szCs w:val="22"/>
              </w:rPr>
              <w:br/>
            </w:r>
            <w:proofErr w:type="spellStart"/>
            <w:r w:rsidRPr="00FF2840">
              <w:rPr>
                <w:rStyle w:val="None"/>
                <w:rFonts w:ascii="Arial" w:hAnsi="Arial" w:cs="Arial"/>
                <w:sz w:val="22"/>
                <w:szCs w:val="22"/>
              </w:rPr>
              <w:t>Společnost</w:t>
            </w:r>
            <w:proofErr w:type="spellEnd"/>
            <w:r w:rsidRPr="00FF2840">
              <w:rPr>
                <w:rStyle w:val="None"/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F2840">
              <w:rPr>
                <w:rStyle w:val="None"/>
                <w:rFonts w:ascii="Arial" w:hAnsi="Arial" w:cs="Arial"/>
                <w:sz w:val="22"/>
                <w:szCs w:val="22"/>
              </w:rPr>
              <w:t>zapsána</w:t>
            </w:r>
            <w:proofErr w:type="spellEnd"/>
            <w:r w:rsidRPr="00FF2840">
              <w:rPr>
                <w:rStyle w:val="None"/>
                <w:rFonts w:ascii="Arial" w:hAnsi="Arial" w:cs="Arial"/>
                <w:sz w:val="22"/>
                <w:szCs w:val="22"/>
              </w:rPr>
              <w:t xml:space="preserve"> v OR </w:t>
            </w:r>
            <w:proofErr w:type="spellStart"/>
            <w:r w:rsidRPr="00FF2840">
              <w:rPr>
                <w:rStyle w:val="None"/>
                <w:rFonts w:ascii="Arial" w:hAnsi="Arial" w:cs="Arial"/>
                <w:sz w:val="22"/>
                <w:szCs w:val="22"/>
              </w:rPr>
              <w:t>vedeném</w:t>
            </w:r>
            <w:proofErr w:type="spellEnd"/>
            <w:r w:rsidRPr="00FF2840">
              <w:rPr>
                <w:rStyle w:val="None"/>
                <w:rFonts w:ascii="Arial" w:hAnsi="Arial" w:cs="Arial"/>
                <w:sz w:val="22"/>
                <w:szCs w:val="22"/>
              </w:rPr>
              <w:t xml:space="preserve"> </w:t>
            </w:r>
            <w:r w:rsidRPr="00FF2840">
              <w:rPr>
                <w:rStyle w:val="None"/>
                <w:rFonts w:ascii="Arial" w:eastAsia="Arial" w:hAnsi="Arial" w:cs="Arial"/>
                <w:sz w:val="22"/>
                <w:szCs w:val="22"/>
              </w:rPr>
              <w:br/>
            </w:r>
            <w:r w:rsidRPr="00FF2840">
              <w:rPr>
                <w:rStyle w:val="None"/>
                <w:rFonts w:ascii="Arial" w:hAnsi="Arial" w:cs="Arial"/>
                <w:sz w:val="22"/>
                <w:szCs w:val="22"/>
              </w:rPr>
              <w:t xml:space="preserve">KS v </w:t>
            </w:r>
            <w:proofErr w:type="spellStart"/>
            <w:r w:rsidRPr="00FF2840">
              <w:rPr>
                <w:rStyle w:val="None"/>
                <w:rFonts w:ascii="Arial" w:hAnsi="Arial" w:cs="Arial"/>
                <w:sz w:val="22"/>
                <w:szCs w:val="22"/>
              </w:rPr>
              <w:t>v</w:t>
            </w:r>
            <w:proofErr w:type="spellEnd"/>
            <w:r w:rsidRPr="00FF2840">
              <w:rPr>
                <w:rStyle w:val="None"/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F2840">
              <w:rPr>
                <w:rStyle w:val="None"/>
                <w:rFonts w:ascii="Arial" w:hAnsi="Arial" w:cs="Arial"/>
                <w:sz w:val="22"/>
                <w:szCs w:val="22"/>
              </w:rPr>
              <w:t>Hradci</w:t>
            </w:r>
            <w:proofErr w:type="spellEnd"/>
            <w:r w:rsidRPr="00FF2840">
              <w:rPr>
                <w:rStyle w:val="None"/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FF2840">
              <w:rPr>
                <w:rStyle w:val="None"/>
                <w:rFonts w:ascii="Arial" w:hAnsi="Arial" w:cs="Arial"/>
                <w:sz w:val="22"/>
                <w:szCs w:val="22"/>
              </w:rPr>
              <w:t>Králové</w:t>
            </w:r>
            <w:proofErr w:type="spellEnd"/>
            <w:r w:rsidRPr="00FF2840">
              <w:rPr>
                <w:rStyle w:val="None"/>
                <w:rFonts w:ascii="Arial" w:hAnsi="Arial" w:cs="Arial"/>
                <w:sz w:val="22"/>
                <w:szCs w:val="22"/>
              </w:rPr>
              <w:t xml:space="preserve">, </w:t>
            </w:r>
            <w:proofErr w:type="spellStart"/>
            <w:r w:rsidRPr="00FF2840">
              <w:rPr>
                <w:rStyle w:val="None"/>
                <w:rFonts w:ascii="Arial" w:hAnsi="Arial" w:cs="Arial"/>
                <w:sz w:val="22"/>
                <w:szCs w:val="22"/>
              </w:rPr>
              <w:t>sp.zn</w:t>
            </w:r>
            <w:proofErr w:type="spellEnd"/>
            <w:r w:rsidRPr="00FF2840">
              <w:rPr>
                <w:rStyle w:val="None"/>
                <w:rFonts w:ascii="Arial" w:hAnsi="Arial" w:cs="Arial"/>
                <w:sz w:val="22"/>
                <w:szCs w:val="22"/>
              </w:rPr>
              <w:t>. C8502</w:t>
            </w:r>
            <w:r>
              <w:rPr>
                <w:rStyle w:val="None"/>
                <w:rFonts w:ascii="Arial" w:hAnsi="Arial"/>
                <w:sz w:val="22"/>
                <w:szCs w:val="22"/>
              </w:rPr>
              <w:t xml:space="preserve">         </w:t>
            </w:r>
            <w:r>
              <w:rPr>
                <w:rStyle w:val="None"/>
                <w:rFonts w:ascii="Arial" w:hAnsi="Arial"/>
                <w:sz w:val="22"/>
                <w:szCs w:val="22"/>
              </w:rPr>
              <w:tab/>
            </w:r>
          </w:p>
        </w:tc>
        <w:tc>
          <w:tcPr>
            <w:tcW w:w="4524" w:type="dxa"/>
            <w:tcBorders>
              <w:top w:val="nil"/>
              <w:left w:val="nil"/>
              <w:bottom w:val="nil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B217A38" w14:textId="77777777" w:rsidR="00307DE2" w:rsidRDefault="0078261E">
            <w:pPr>
              <w:pStyle w:val="BodyA"/>
              <w:rPr>
                <w:rStyle w:val="None"/>
                <w:rFonts w:ascii="Arial" w:eastAsia="Arial" w:hAnsi="Arial" w:cs="Arial"/>
              </w:rPr>
            </w:pPr>
            <w:r>
              <w:rPr>
                <w:rStyle w:val="None"/>
                <w:rFonts w:ascii="Arial" w:hAnsi="Arial"/>
              </w:rPr>
              <w:t xml:space="preserve">Galerie </w:t>
            </w:r>
            <w:proofErr w:type="spellStart"/>
            <w:r>
              <w:rPr>
                <w:rStyle w:val="None"/>
                <w:rFonts w:ascii="Arial" w:hAnsi="Arial"/>
              </w:rPr>
              <w:t>hlavního</w:t>
            </w:r>
            <w:proofErr w:type="spellEnd"/>
            <w:r>
              <w:rPr>
                <w:rStyle w:val="None"/>
                <w:rFonts w:ascii="Arial" w:hAnsi="Arial"/>
              </w:rPr>
              <w:t xml:space="preserve"> </w:t>
            </w:r>
            <w:proofErr w:type="spellStart"/>
            <w:r>
              <w:rPr>
                <w:rStyle w:val="None"/>
                <w:rFonts w:ascii="Arial" w:hAnsi="Arial"/>
              </w:rPr>
              <w:t>města</w:t>
            </w:r>
            <w:proofErr w:type="spellEnd"/>
            <w:r>
              <w:rPr>
                <w:rStyle w:val="None"/>
                <w:rFonts w:ascii="Arial" w:hAnsi="Arial"/>
              </w:rPr>
              <w:t xml:space="preserve"> Prahy</w:t>
            </w:r>
          </w:p>
          <w:p w14:paraId="5E5A883D" w14:textId="77777777" w:rsidR="00307DE2" w:rsidRDefault="0078261E">
            <w:pPr>
              <w:pStyle w:val="BodyA"/>
              <w:rPr>
                <w:rStyle w:val="None"/>
                <w:rFonts w:ascii="Arial" w:eastAsia="Arial" w:hAnsi="Arial" w:cs="Arial"/>
              </w:rPr>
            </w:pPr>
            <w:proofErr w:type="spellStart"/>
            <w:r>
              <w:rPr>
                <w:rStyle w:val="None"/>
                <w:rFonts w:ascii="Arial" w:hAnsi="Arial"/>
              </w:rPr>
              <w:t>Staroměstské</w:t>
            </w:r>
            <w:proofErr w:type="spellEnd"/>
            <w:r>
              <w:rPr>
                <w:rStyle w:val="None"/>
                <w:rFonts w:ascii="Arial" w:hAnsi="Arial"/>
              </w:rPr>
              <w:t xml:space="preserve"> </w:t>
            </w:r>
            <w:proofErr w:type="spellStart"/>
            <w:r>
              <w:rPr>
                <w:rStyle w:val="None"/>
                <w:rFonts w:ascii="Arial" w:hAnsi="Arial"/>
              </w:rPr>
              <w:t>náměstí</w:t>
            </w:r>
            <w:proofErr w:type="spellEnd"/>
            <w:r>
              <w:rPr>
                <w:rStyle w:val="None"/>
                <w:rFonts w:ascii="Arial" w:hAnsi="Arial"/>
              </w:rPr>
              <w:t xml:space="preserve"> 605/13</w:t>
            </w:r>
          </w:p>
          <w:p w14:paraId="52297A74" w14:textId="77777777" w:rsidR="00307DE2" w:rsidRDefault="0078261E">
            <w:pPr>
              <w:pStyle w:val="BodyA"/>
              <w:rPr>
                <w:rStyle w:val="None"/>
                <w:rFonts w:ascii="Arial" w:eastAsia="Arial" w:hAnsi="Arial" w:cs="Arial"/>
              </w:rPr>
            </w:pPr>
            <w:r>
              <w:rPr>
                <w:rStyle w:val="None"/>
                <w:rFonts w:ascii="Arial" w:hAnsi="Arial"/>
              </w:rPr>
              <w:t>CZ 110 00 Praha 1</w:t>
            </w:r>
          </w:p>
          <w:p w14:paraId="1C4B9C5E" w14:textId="77777777" w:rsidR="00307DE2" w:rsidRDefault="0078261E">
            <w:pPr>
              <w:pStyle w:val="BodyA"/>
              <w:rPr>
                <w:rStyle w:val="None"/>
                <w:rFonts w:ascii="Arial" w:eastAsia="Arial" w:hAnsi="Arial" w:cs="Arial"/>
              </w:rPr>
            </w:pPr>
            <w:r>
              <w:rPr>
                <w:rStyle w:val="None"/>
                <w:rFonts w:ascii="Arial" w:hAnsi="Arial"/>
              </w:rPr>
              <w:t>IČ 00064416</w:t>
            </w:r>
          </w:p>
          <w:p w14:paraId="1BBA8F07" w14:textId="77777777" w:rsidR="00307DE2" w:rsidRDefault="0078261E">
            <w:pPr>
              <w:pStyle w:val="BodyA"/>
              <w:rPr>
                <w:rStyle w:val="None"/>
                <w:rFonts w:ascii="Arial" w:eastAsia="Arial" w:hAnsi="Arial" w:cs="Arial"/>
              </w:rPr>
            </w:pPr>
            <w:r>
              <w:rPr>
                <w:rStyle w:val="None"/>
                <w:rFonts w:ascii="Arial" w:hAnsi="Arial"/>
              </w:rPr>
              <w:t>DIČ CZ 00064416</w:t>
            </w:r>
          </w:p>
          <w:p w14:paraId="5F0DC0F4" w14:textId="77777777" w:rsidR="00307DE2" w:rsidRDefault="0078261E">
            <w:pPr>
              <w:pStyle w:val="BodyA"/>
              <w:rPr>
                <w:rStyle w:val="None"/>
                <w:rFonts w:ascii="Arial" w:eastAsia="Arial" w:hAnsi="Arial" w:cs="Arial"/>
              </w:rPr>
            </w:pPr>
            <w:r>
              <w:rPr>
                <w:rStyle w:val="None"/>
                <w:rFonts w:ascii="Arial" w:hAnsi="Arial"/>
              </w:rPr>
              <w:t xml:space="preserve">č. </w:t>
            </w:r>
            <w:proofErr w:type="spellStart"/>
            <w:r>
              <w:rPr>
                <w:rStyle w:val="None"/>
                <w:rFonts w:ascii="Arial" w:hAnsi="Arial"/>
              </w:rPr>
              <w:t>bankovního</w:t>
            </w:r>
            <w:proofErr w:type="spellEnd"/>
            <w:r>
              <w:rPr>
                <w:rStyle w:val="None"/>
                <w:rFonts w:ascii="Arial" w:hAnsi="Arial"/>
              </w:rPr>
              <w:t xml:space="preserve"> </w:t>
            </w:r>
            <w:proofErr w:type="spellStart"/>
            <w:r>
              <w:rPr>
                <w:rStyle w:val="None"/>
                <w:rFonts w:ascii="Arial" w:hAnsi="Arial"/>
              </w:rPr>
              <w:t>účtu</w:t>
            </w:r>
            <w:proofErr w:type="spellEnd"/>
            <w:r>
              <w:rPr>
                <w:rStyle w:val="None"/>
                <w:rFonts w:ascii="Arial" w:hAnsi="Arial"/>
              </w:rPr>
              <w:t>: 2000700006/6000</w:t>
            </w:r>
          </w:p>
          <w:p w14:paraId="2DB0406F" w14:textId="77777777" w:rsidR="00307DE2" w:rsidRDefault="0078261E">
            <w:pPr>
              <w:pStyle w:val="BodyA"/>
              <w:rPr>
                <w:rStyle w:val="None"/>
                <w:rFonts w:ascii="Arial" w:eastAsia="Arial" w:hAnsi="Arial" w:cs="Arial"/>
              </w:rPr>
            </w:pPr>
            <w:r>
              <w:rPr>
                <w:rStyle w:val="None"/>
                <w:rFonts w:ascii="Arial" w:hAnsi="Arial"/>
              </w:rPr>
              <w:t xml:space="preserve">PPF Banka, </w:t>
            </w:r>
            <w:proofErr w:type="spellStart"/>
            <w:r>
              <w:rPr>
                <w:rStyle w:val="None"/>
                <w:rFonts w:ascii="Arial" w:hAnsi="Arial"/>
              </w:rPr>
              <w:t>a.s.</w:t>
            </w:r>
            <w:proofErr w:type="spellEnd"/>
          </w:p>
          <w:p w14:paraId="5DA4BC76" w14:textId="77777777" w:rsidR="00307DE2" w:rsidRDefault="00307DE2">
            <w:pPr>
              <w:pStyle w:val="BodyA"/>
              <w:rPr>
                <w:rStyle w:val="None"/>
                <w:rFonts w:ascii="Arial" w:eastAsia="Arial" w:hAnsi="Arial" w:cs="Arial"/>
                <w:sz w:val="16"/>
                <w:szCs w:val="16"/>
              </w:rPr>
            </w:pPr>
          </w:p>
          <w:p w14:paraId="13DEE86A" w14:textId="77777777" w:rsidR="00307DE2" w:rsidRDefault="00307DE2">
            <w:pPr>
              <w:pStyle w:val="BodyA"/>
              <w:rPr>
                <w:rStyle w:val="None"/>
                <w:rFonts w:ascii="Arial" w:eastAsia="Arial" w:hAnsi="Arial" w:cs="Arial"/>
              </w:rPr>
            </w:pPr>
          </w:p>
          <w:p w14:paraId="6986F369" w14:textId="77777777" w:rsidR="00307DE2" w:rsidRDefault="0078261E">
            <w:pPr>
              <w:pStyle w:val="BodyA"/>
            </w:pPr>
            <w:r>
              <w:rPr>
                <w:rStyle w:val="None"/>
                <w:rFonts w:ascii="Arial" w:hAnsi="Arial"/>
              </w:rPr>
              <w:t>V </w:t>
            </w:r>
            <w:proofErr w:type="spellStart"/>
            <w:r w:rsidR="00FF2840">
              <w:rPr>
                <w:rStyle w:val="None"/>
                <w:rFonts w:ascii="Arial" w:hAnsi="Arial"/>
              </w:rPr>
              <w:t>Praze</w:t>
            </w:r>
            <w:proofErr w:type="spellEnd"/>
            <w:r w:rsidR="00FF2840">
              <w:rPr>
                <w:rStyle w:val="None"/>
                <w:rFonts w:ascii="Arial" w:hAnsi="Arial"/>
              </w:rPr>
              <w:t xml:space="preserve"> 15.12</w:t>
            </w:r>
            <w:r>
              <w:rPr>
                <w:rStyle w:val="None"/>
                <w:rFonts w:ascii="Arial" w:hAnsi="Arial"/>
              </w:rPr>
              <w:t>. 2025</w:t>
            </w:r>
          </w:p>
        </w:tc>
      </w:tr>
    </w:tbl>
    <w:p w14:paraId="004A3078" w14:textId="77777777" w:rsidR="00307DE2" w:rsidRDefault="00307DE2">
      <w:pPr>
        <w:pStyle w:val="BodyA"/>
        <w:widowControl w:val="0"/>
        <w:tabs>
          <w:tab w:val="left" w:pos="3870"/>
        </w:tabs>
        <w:spacing w:after="160"/>
        <w:ind w:left="864" w:hanging="864"/>
        <w:rPr>
          <w:rStyle w:val="None"/>
          <w:rFonts w:ascii="Arial" w:eastAsia="Arial" w:hAnsi="Arial" w:cs="Arial"/>
          <w:sz w:val="52"/>
          <w:szCs w:val="52"/>
        </w:rPr>
      </w:pPr>
    </w:p>
    <w:p w14:paraId="39320B97" w14:textId="77777777" w:rsidR="00307DE2" w:rsidRDefault="00307DE2">
      <w:pPr>
        <w:pStyle w:val="BodyA"/>
        <w:spacing w:after="40" w:line="259" w:lineRule="auto"/>
        <w:rPr>
          <w:rStyle w:val="None"/>
          <w:rFonts w:ascii="Arial" w:eastAsia="Arial" w:hAnsi="Arial" w:cs="Arial"/>
        </w:rPr>
      </w:pPr>
    </w:p>
    <w:p w14:paraId="4FF368D6" w14:textId="77777777" w:rsidR="00307DE2" w:rsidRDefault="0078261E">
      <w:pPr>
        <w:pStyle w:val="BodyA"/>
        <w:spacing w:after="40" w:line="259" w:lineRule="auto"/>
        <w:rPr>
          <w:rStyle w:val="None"/>
          <w:rFonts w:ascii="Arial" w:eastAsia="Arial" w:hAnsi="Arial" w:cs="Arial"/>
        </w:rPr>
      </w:pPr>
      <w:r>
        <w:rPr>
          <w:rStyle w:val="None"/>
          <w:rFonts w:ascii="Arial" w:hAnsi="Arial"/>
        </w:rPr>
        <w:t>NA ZÁKLADĚ NABÍDKY N/2025/10/179 OBJEDNÁVÁME U VÁS</w:t>
      </w:r>
    </w:p>
    <w:p w14:paraId="4809BED2" w14:textId="77777777" w:rsidR="00307DE2" w:rsidRDefault="00307DE2">
      <w:pPr>
        <w:pStyle w:val="BodyA"/>
        <w:spacing w:after="40" w:line="259" w:lineRule="auto"/>
        <w:rPr>
          <w:rStyle w:val="None"/>
          <w:rFonts w:ascii="Arial" w:eastAsia="Arial" w:hAnsi="Arial" w:cs="Arial"/>
        </w:rPr>
      </w:pPr>
    </w:p>
    <w:p w14:paraId="38EA5967" w14:textId="77777777" w:rsidR="00307DE2" w:rsidRDefault="0078261E" w:rsidP="00FF2840">
      <w:pPr>
        <w:pStyle w:val="BodyA"/>
        <w:spacing w:line="288" w:lineRule="auto"/>
        <w:jc w:val="both"/>
        <w:rPr>
          <w:rStyle w:val="None"/>
          <w:rFonts w:ascii="Arial" w:eastAsia="Arial" w:hAnsi="Arial" w:cs="Arial"/>
        </w:rPr>
      </w:pPr>
      <w:proofErr w:type="spellStart"/>
      <w:r>
        <w:rPr>
          <w:rStyle w:val="None"/>
          <w:rFonts w:ascii="Arial" w:hAnsi="Arial"/>
        </w:rPr>
        <w:t>Tisk</w:t>
      </w:r>
      <w:proofErr w:type="spellEnd"/>
      <w:r>
        <w:rPr>
          <w:rStyle w:val="None"/>
          <w:rFonts w:ascii="Arial" w:hAnsi="Arial"/>
        </w:rPr>
        <w:t xml:space="preserve"> </w:t>
      </w:r>
      <w:proofErr w:type="spellStart"/>
      <w:r>
        <w:rPr>
          <w:rStyle w:val="None"/>
          <w:rFonts w:ascii="Arial" w:hAnsi="Arial"/>
        </w:rPr>
        <w:t>publikace</w:t>
      </w:r>
      <w:proofErr w:type="spellEnd"/>
      <w:r>
        <w:rPr>
          <w:rStyle w:val="None"/>
          <w:rFonts w:ascii="Arial" w:hAnsi="Arial"/>
        </w:rPr>
        <w:t xml:space="preserve"> </w:t>
      </w:r>
      <w:proofErr w:type="spellStart"/>
      <w:r>
        <w:rPr>
          <w:rStyle w:val="None"/>
          <w:rFonts w:ascii="Arial" w:hAnsi="Arial"/>
          <w:b/>
          <w:bCs/>
          <w:i/>
          <w:iCs/>
        </w:rPr>
        <w:t>Umění</w:t>
      </w:r>
      <w:proofErr w:type="spellEnd"/>
      <w:r>
        <w:rPr>
          <w:rStyle w:val="None"/>
          <w:rFonts w:ascii="Arial" w:hAnsi="Arial"/>
          <w:b/>
          <w:bCs/>
          <w:i/>
          <w:iCs/>
        </w:rPr>
        <w:t xml:space="preserve"> </w:t>
      </w:r>
      <w:proofErr w:type="spellStart"/>
      <w:r>
        <w:rPr>
          <w:rStyle w:val="None"/>
          <w:rFonts w:ascii="Arial" w:hAnsi="Arial"/>
          <w:b/>
          <w:bCs/>
          <w:i/>
          <w:iCs/>
        </w:rPr>
        <w:t>aktivismu</w:t>
      </w:r>
      <w:proofErr w:type="spellEnd"/>
      <w:r>
        <w:rPr>
          <w:rStyle w:val="None"/>
          <w:rFonts w:ascii="Arial" w:hAnsi="Arial"/>
        </w:rPr>
        <w:t xml:space="preserve"> v </w:t>
      </w:r>
      <w:proofErr w:type="spellStart"/>
      <w:r>
        <w:rPr>
          <w:rStyle w:val="None"/>
          <w:rFonts w:ascii="Arial" w:hAnsi="Arial"/>
        </w:rPr>
        <w:t>celkovém</w:t>
      </w:r>
      <w:proofErr w:type="spellEnd"/>
      <w:r>
        <w:rPr>
          <w:rStyle w:val="None"/>
          <w:rFonts w:ascii="Arial" w:hAnsi="Arial"/>
        </w:rPr>
        <w:t xml:space="preserve"> </w:t>
      </w:r>
      <w:proofErr w:type="spellStart"/>
      <w:r>
        <w:rPr>
          <w:rStyle w:val="None"/>
          <w:rFonts w:ascii="Arial" w:hAnsi="Arial"/>
        </w:rPr>
        <w:t>nákladu</w:t>
      </w:r>
      <w:proofErr w:type="spellEnd"/>
      <w:r>
        <w:rPr>
          <w:rStyle w:val="None"/>
          <w:rFonts w:ascii="Arial" w:hAnsi="Arial"/>
        </w:rPr>
        <w:t xml:space="preserve"> 600 </w:t>
      </w:r>
      <w:proofErr w:type="spellStart"/>
      <w:r>
        <w:rPr>
          <w:rStyle w:val="None"/>
          <w:rFonts w:ascii="Arial" w:hAnsi="Arial"/>
        </w:rPr>
        <w:t>ks</w:t>
      </w:r>
      <w:proofErr w:type="spellEnd"/>
      <w:r>
        <w:rPr>
          <w:rStyle w:val="None"/>
          <w:rFonts w:ascii="Arial" w:hAnsi="Arial"/>
        </w:rPr>
        <w:t xml:space="preserve"> </w:t>
      </w:r>
    </w:p>
    <w:p w14:paraId="11749977" w14:textId="77777777" w:rsidR="00307DE2" w:rsidRDefault="0078261E" w:rsidP="00FF2840">
      <w:pPr>
        <w:pStyle w:val="BodyA"/>
        <w:spacing w:line="288" w:lineRule="auto"/>
        <w:jc w:val="both"/>
        <w:rPr>
          <w:rStyle w:val="None"/>
          <w:rFonts w:ascii="Arial" w:eastAsia="Arial" w:hAnsi="Arial" w:cs="Arial"/>
        </w:rPr>
      </w:pPr>
      <w:r>
        <w:rPr>
          <w:rStyle w:val="None"/>
          <w:rFonts w:ascii="Arial" w:hAnsi="Arial"/>
        </w:rPr>
        <w:t xml:space="preserve">Cena za </w:t>
      </w:r>
      <w:proofErr w:type="spellStart"/>
      <w:r>
        <w:rPr>
          <w:rStyle w:val="None"/>
          <w:rFonts w:ascii="Arial" w:hAnsi="Arial"/>
        </w:rPr>
        <w:t>kus</w:t>
      </w:r>
      <w:proofErr w:type="spellEnd"/>
      <w:r>
        <w:rPr>
          <w:rStyle w:val="None"/>
          <w:rFonts w:ascii="Arial" w:hAnsi="Arial"/>
        </w:rPr>
        <w:t xml:space="preserve"> 273, </w:t>
      </w:r>
      <w:proofErr w:type="gramStart"/>
      <w:r>
        <w:rPr>
          <w:rStyle w:val="None"/>
          <w:rFonts w:ascii="Arial" w:hAnsi="Arial"/>
        </w:rPr>
        <w:t>80,-</w:t>
      </w:r>
      <w:proofErr w:type="gramEnd"/>
      <w:r>
        <w:rPr>
          <w:rStyle w:val="None"/>
          <w:rFonts w:ascii="Arial" w:hAnsi="Arial"/>
        </w:rPr>
        <w:t xml:space="preserve"> </w:t>
      </w:r>
      <w:proofErr w:type="spellStart"/>
      <w:r>
        <w:rPr>
          <w:rStyle w:val="None"/>
          <w:rFonts w:ascii="Arial" w:hAnsi="Arial"/>
        </w:rPr>
        <w:t>Kč</w:t>
      </w:r>
      <w:proofErr w:type="spellEnd"/>
      <w:r>
        <w:rPr>
          <w:rStyle w:val="None"/>
          <w:rFonts w:ascii="Arial" w:hAnsi="Arial"/>
        </w:rPr>
        <w:t xml:space="preserve"> bez DPH  </w:t>
      </w:r>
      <w:r>
        <w:rPr>
          <w:rStyle w:val="None"/>
          <w:rFonts w:ascii="Arial" w:hAnsi="Arial"/>
          <w:b/>
          <w:bCs/>
        </w:rPr>
        <w:t xml:space="preserve">164 </w:t>
      </w:r>
      <w:proofErr w:type="gramStart"/>
      <w:r>
        <w:rPr>
          <w:rStyle w:val="None"/>
          <w:rFonts w:ascii="Arial" w:hAnsi="Arial"/>
          <w:b/>
          <w:bCs/>
        </w:rPr>
        <w:t>280,-</w:t>
      </w:r>
      <w:proofErr w:type="gramEnd"/>
      <w:r>
        <w:rPr>
          <w:rStyle w:val="None"/>
          <w:rFonts w:ascii="Arial" w:hAnsi="Arial"/>
          <w:b/>
          <w:bCs/>
        </w:rPr>
        <w:t xml:space="preserve"> </w:t>
      </w:r>
      <w:proofErr w:type="spellStart"/>
      <w:r>
        <w:rPr>
          <w:rStyle w:val="None"/>
          <w:rFonts w:ascii="Arial" w:hAnsi="Arial"/>
          <w:b/>
          <w:bCs/>
        </w:rPr>
        <w:t>Kč</w:t>
      </w:r>
      <w:proofErr w:type="spellEnd"/>
      <w:r>
        <w:rPr>
          <w:rStyle w:val="None"/>
          <w:rFonts w:ascii="Arial" w:hAnsi="Arial"/>
          <w:color w:val="222222"/>
          <w:u w:color="212121"/>
          <w:shd w:val="clear" w:color="auto" w:fill="FFFFFF"/>
        </w:rPr>
        <w:t> (DPH = 0%)</w:t>
      </w:r>
    </w:p>
    <w:p w14:paraId="413023ED" w14:textId="77777777" w:rsidR="00307DE2" w:rsidRDefault="0078261E" w:rsidP="00FF2840">
      <w:pPr>
        <w:pStyle w:val="BodyA"/>
        <w:spacing w:line="288" w:lineRule="auto"/>
        <w:jc w:val="both"/>
        <w:rPr>
          <w:rStyle w:val="None"/>
          <w:rFonts w:ascii="Arial" w:eastAsia="Arial" w:hAnsi="Arial" w:cs="Arial"/>
          <w:color w:val="212121"/>
          <w:u w:color="212121"/>
          <w:shd w:val="clear" w:color="auto" w:fill="FFFFFF"/>
        </w:rPr>
      </w:pPr>
      <w:proofErr w:type="spellStart"/>
      <w:r>
        <w:rPr>
          <w:rStyle w:val="None"/>
          <w:rFonts w:ascii="Arial" w:hAnsi="Arial"/>
          <w:color w:val="212121"/>
          <w:u w:color="212121"/>
          <w:shd w:val="clear" w:color="auto" w:fill="FFFFFF"/>
        </w:rPr>
        <w:t>termí</w:t>
      </w:r>
      <w:proofErr w:type="spellEnd"/>
      <w:r>
        <w:rPr>
          <w:rStyle w:val="None"/>
          <w:rFonts w:ascii="Arial" w:hAnsi="Arial"/>
          <w:color w:val="212121"/>
          <w:u w:color="212121"/>
          <w:shd w:val="clear" w:color="auto" w:fill="FFFFFF"/>
          <w:lang w:val="nl-NL"/>
        </w:rPr>
        <w:t xml:space="preserve">n </w:t>
      </w:r>
      <w:proofErr w:type="spellStart"/>
      <w:r>
        <w:rPr>
          <w:rStyle w:val="None"/>
          <w:rFonts w:ascii="Arial" w:hAnsi="Arial"/>
          <w:color w:val="212121"/>
          <w:u w:color="212121"/>
          <w:shd w:val="clear" w:color="auto" w:fill="FFFFFF"/>
          <w:lang w:val="nl-NL"/>
        </w:rPr>
        <w:t>dod</w:t>
      </w:r>
      <w:r>
        <w:rPr>
          <w:rStyle w:val="None"/>
          <w:rFonts w:ascii="Arial" w:hAnsi="Arial"/>
          <w:color w:val="212121"/>
          <w:u w:color="212121"/>
          <w:shd w:val="clear" w:color="auto" w:fill="FFFFFF"/>
        </w:rPr>
        <w:t>ání</w:t>
      </w:r>
      <w:proofErr w:type="spellEnd"/>
      <w:r>
        <w:rPr>
          <w:rStyle w:val="None"/>
          <w:rFonts w:ascii="Arial" w:hAnsi="Arial"/>
          <w:color w:val="212121"/>
          <w:u w:color="212121"/>
          <w:shd w:val="clear" w:color="auto" w:fill="FFFFFF"/>
        </w:rPr>
        <w:t xml:space="preserve">: </w:t>
      </w:r>
      <w:proofErr w:type="spellStart"/>
      <w:r>
        <w:rPr>
          <w:rStyle w:val="None"/>
          <w:rFonts w:ascii="Arial" w:hAnsi="Arial"/>
          <w:color w:val="212121"/>
          <w:u w:color="212121"/>
          <w:shd w:val="clear" w:color="auto" w:fill="FFFFFF"/>
        </w:rPr>
        <w:t>ideálně</w:t>
      </w:r>
      <w:proofErr w:type="spellEnd"/>
      <w:r>
        <w:rPr>
          <w:rStyle w:val="None"/>
          <w:rFonts w:ascii="Arial" w:hAnsi="Arial"/>
          <w:color w:val="212121"/>
          <w:u w:color="212121"/>
          <w:shd w:val="clear" w:color="auto" w:fill="FFFFFF"/>
        </w:rPr>
        <w:t xml:space="preserve"> do 8.12. 2025 - </w:t>
      </w:r>
      <w:proofErr w:type="spellStart"/>
      <w:r>
        <w:rPr>
          <w:rStyle w:val="None"/>
          <w:rFonts w:ascii="Arial" w:hAnsi="Arial"/>
          <w:color w:val="212121"/>
          <w:u w:color="212121"/>
          <w:shd w:val="clear" w:color="auto" w:fill="FFFFFF"/>
        </w:rPr>
        <w:t>podle</w:t>
      </w:r>
      <w:proofErr w:type="spellEnd"/>
      <w:r>
        <w:rPr>
          <w:rStyle w:val="None"/>
          <w:rFonts w:ascii="Arial" w:hAnsi="Arial"/>
          <w:color w:val="212121"/>
          <w:u w:color="212121"/>
          <w:shd w:val="clear" w:color="auto" w:fill="FFFFFF"/>
        </w:rPr>
        <w:t xml:space="preserve"> </w:t>
      </w:r>
      <w:proofErr w:type="spellStart"/>
      <w:r>
        <w:rPr>
          <w:rStyle w:val="None"/>
          <w:rFonts w:ascii="Arial" w:hAnsi="Arial"/>
          <w:color w:val="212121"/>
          <w:u w:color="212121"/>
          <w:shd w:val="clear" w:color="auto" w:fill="FFFFFF"/>
        </w:rPr>
        <w:t>dodání</w:t>
      </w:r>
      <w:proofErr w:type="spellEnd"/>
      <w:r>
        <w:rPr>
          <w:rStyle w:val="None"/>
          <w:rFonts w:ascii="Arial" w:hAnsi="Arial"/>
          <w:color w:val="212121"/>
          <w:u w:color="212121"/>
          <w:shd w:val="clear" w:color="auto" w:fill="FFFFFF"/>
        </w:rPr>
        <w:t xml:space="preserve"> </w:t>
      </w:r>
      <w:proofErr w:type="spellStart"/>
      <w:r>
        <w:rPr>
          <w:rStyle w:val="None"/>
          <w:rFonts w:ascii="Arial" w:hAnsi="Arial"/>
          <w:color w:val="212121"/>
          <w:u w:color="212121"/>
          <w:shd w:val="clear" w:color="auto" w:fill="FFFFFF"/>
        </w:rPr>
        <w:t>podkladů</w:t>
      </w:r>
      <w:proofErr w:type="spellEnd"/>
      <w:r>
        <w:rPr>
          <w:rStyle w:val="None"/>
          <w:rFonts w:ascii="Arial" w:hAnsi="Arial"/>
          <w:color w:val="212121"/>
          <w:u w:color="212121"/>
          <w:shd w:val="clear" w:color="auto" w:fill="FFFFFF"/>
        </w:rPr>
        <w:t>.</w:t>
      </w:r>
    </w:p>
    <w:p w14:paraId="6EDF0FB0" w14:textId="77777777" w:rsidR="00307DE2" w:rsidRDefault="0078261E" w:rsidP="00FF2840">
      <w:pPr>
        <w:pStyle w:val="BodyA"/>
        <w:spacing w:line="288" w:lineRule="auto"/>
        <w:jc w:val="both"/>
        <w:rPr>
          <w:rStyle w:val="None"/>
          <w:rFonts w:ascii="Arial" w:eastAsia="Arial" w:hAnsi="Arial" w:cs="Arial"/>
        </w:rPr>
      </w:pPr>
      <w:proofErr w:type="spellStart"/>
      <w:r>
        <w:rPr>
          <w:rStyle w:val="None"/>
          <w:rFonts w:ascii="Arial" w:hAnsi="Arial"/>
        </w:rPr>
        <w:t>Doprava</w:t>
      </w:r>
      <w:proofErr w:type="spellEnd"/>
      <w:r>
        <w:rPr>
          <w:rStyle w:val="None"/>
          <w:rFonts w:ascii="Arial" w:hAnsi="Arial"/>
        </w:rPr>
        <w:t xml:space="preserve"> </w:t>
      </w:r>
      <w:proofErr w:type="spellStart"/>
      <w:r>
        <w:rPr>
          <w:rStyle w:val="None"/>
          <w:rFonts w:ascii="Arial" w:hAnsi="Arial"/>
        </w:rPr>
        <w:t>na</w:t>
      </w:r>
      <w:proofErr w:type="spellEnd"/>
      <w:r>
        <w:rPr>
          <w:rStyle w:val="None"/>
          <w:rFonts w:ascii="Arial" w:hAnsi="Arial"/>
        </w:rPr>
        <w:t xml:space="preserve"> </w:t>
      </w:r>
      <w:proofErr w:type="spellStart"/>
      <w:r>
        <w:rPr>
          <w:rStyle w:val="None"/>
          <w:rFonts w:ascii="Arial" w:hAnsi="Arial"/>
        </w:rPr>
        <w:t>dvě</w:t>
      </w:r>
      <w:proofErr w:type="spellEnd"/>
      <w:r>
        <w:rPr>
          <w:rStyle w:val="None"/>
          <w:rFonts w:ascii="Arial" w:hAnsi="Arial"/>
        </w:rPr>
        <w:t xml:space="preserve"> </w:t>
      </w:r>
      <w:proofErr w:type="spellStart"/>
      <w:r>
        <w:rPr>
          <w:rStyle w:val="None"/>
          <w:rFonts w:ascii="Arial" w:hAnsi="Arial"/>
        </w:rPr>
        <w:t>adresy</w:t>
      </w:r>
      <w:proofErr w:type="spellEnd"/>
      <w:r>
        <w:rPr>
          <w:rStyle w:val="None"/>
          <w:rFonts w:ascii="Arial" w:hAnsi="Arial"/>
        </w:rPr>
        <w:t xml:space="preserve"> </w:t>
      </w:r>
    </w:p>
    <w:p w14:paraId="7E69D5E9" w14:textId="77777777" w:rsidR="00FF2840" w:rsidRDefault="00FF2840" w:rsidP="00FF2840">
      <w:pPr>
        <w:pStyle w:val="BodyA"/>
        <w:spacing w:after="200" w:line="288" w:lineRule="auto"/>
        <w:jc w:val="both"/>
        <w:rPr>
          <w:rStyle w:val="None"/>
          <w:rFonts w:ascii="Arial" w:hAnsi="Arial"/>
          <w:sz w:val="34"/>
          <w:szCs w:val="34"/>
        </w:rPr>
      </w:pPr>
    </w:p>
    <w:p w14:paraId="3D4038F7" w14:textId="77777777" w:rsidR="00307DE2" w:rsidRDefault="0078261E" w:rsidP="00FF2840">
      <w:pPr>
        <w:pStyle w:val="BodyA"/>
        <w:spacing w:after="200" w:line="288" w:lineRule="auto"/>
        <w:jc w:val="both"/>
        <w:rPr>
          <w:rStyle w:val="None"/>
          <w:rFonts w:ascii="Arial" w:eastAsia="Arial" w:hAnsi="Arial" w:cs="Arial"/>
          <w:sz w:val="34"/>
          <w:szCs w:val="34"/>
        </w:rPr>
      </w:pPr>
      <w:r>
        <w:rPr>
          <w:rStyle w:val="None"/>
          <w:rFonts w:ascii="Arial" w:hAnsi="Arial"/>
          <w:sz w:val="34"/>
          <w:szCs w:val="34"/>
        </w:rPr>
        <w:t xml:space="preserve">Cena </w:t>
      </w:r>
      <w:proofErr w:type="spellStart"/>
      <w:r>
        <w:rPr>
          <w:rStyle w:val="None"/>
          <w:rFonts w:ascii="Arial" w:hAnsi="Arial"/>
          <w:sz w:val="34"/>
          <w:szCs w:val="34"/>
        </w:rPr>
        <w:t>celkem</w:t>
      </w:r>
      <w:proofErr w:type="spellEnd"/>
      <w:r w:rsidR="00FF2840">
        <w:rPr>
          <w:rStyle w:val="None"/>
          <w:rFonts w:ascii="Arial" w:eastAsia="Arial" w:hAnsi="Arial" w:cs="Arial"/>
          <w:sz w:val="34"/>
          <w:szCs w:val="34"/>
        </w:rPr>
        <w:t xml:space="preserve">       </w:t>
      </w:r>
      <w:r w:rsidRPr="00FF2840">
        <w:rPr>
          <w:rStyle w:val="None"/>
          <w:rFonts w:ascii="Arial" w:hAnsi="Arial"/>
          <w:b/>
          <w:sz w:val="48"/>
          <w:szCs w:val="34"/>
        </w:rPr>
        <w:t xml:space="preserve">164 280 </w:t>
      </w:r>
      <w:proofErr w:type="spellStart"/>
      <w:r w:rsidRPr="00FF2840">
        <w:rPr>
          <w:rStyle w:val="None"/>
          <w:rFonts w:ascii="Arial" w:hAnsi="Arial"/>
          <w:b/>
          <w:sz w:val="48"/>
          <w:szCs w:val="34"/>
        </w:rPr>
        <w:t>Kč</w:t>
      </w:r>
      <w:proofErr w:type="spellEnd"/>
    </w:p>
    <w:p w14:paraId="63D6362B" w14:textId="77777777" w:rsidR="00307DE2" w:rsidRDefault="0078261E">
      <w:pPr>
        <w:pStyle w:val="BodyA"/>
        <w:spacing w:after="200" w:line="288" w:lineRule="auto"/>
        <w:jc w:val="both"/>
        <w:rPr>
          <w:rStyle w:val="None"/>
          <w:rFonts w:ascii="Arial" w:eastAsia="Arial" w:hAnsi="Arial" w:cs="Arial"/>
          <w:color w:val="212121"/>
          <w:u w:color="212121"/>
          <w:shd w:val="clear" w:color="auto" w:fill="FFFFFF"/>
        </w:rPr>
      </w:pPr>
      <w:proofErr w:type="spellStart"/>
      <w:r>
        <w:rPr>
          <w:rStyle w:val="None"/>
          <w:rFonts w:ascii="Arial" w:hAnsi="Arial"/>
          <w:color w:val="212121"/>
          <w:u w:color="212121"/>
          <w:shd w:val="clear" w:color="auto" w:fill="FFFFFF"/>
        </w:rPr>
        <w:t>Specifikace</w:t>
      </w:r>
      <w:proofErr w:type="spellEnd"/>
      <w:r>
        <w:rPr>
          <w:rStyle w:val="None"/>
          <w:rFonts w:ascii="Arial" w:hAnsi="Arial"/>
          <w:color w:val="212121"/>
          <w:u w:color="212121"/>
          <w:shd w:val="clear" w:color="auto" w:fill="FFFFFF"/>
        </w:rPr>
        <w:t xml:space="preserve"> </w:t>
      </w:r>
      <w:proofErr w:type="spellStart"/>
      <w:r>
        <w:rPr>
          <w:rStyle w:val="None"/>
          <w:rFonts w:ascii="Arial" w:hAnsi="Arial"/>
          <w:color w:val="212121"/>
          <w:u w:color="212121"/>
          <w:shd w:val="clear" w:color="auto" w:fill="FFFFFF"/>
        </w:rPr>
        <w:t>knihy</w:t>
      </w:r>
      <w:proofErr w:type="spellEnd"/>
      <w:r>
        <w:rPr>
          <w:rStyle w:val="None"/>
          <w:rFonts w:ascii="Arial" w:hAnsi="Arial"/>
          <w:color w:val="212121"/>
          <w:u w:color="212121"/>
          <w:shd w:val="clear" w:color="auto" w:fill="FFFFFF"/>
        </w:rPr>
        <w:t xml:space="preserve"> v </w:t>
      </w:r>
      <w:proofErr w:type="spellStart"/>
      <w:r>
        <w:rPr>
          <w:rStyle w:val="None"/>
          <w:rFonts w:ascii="Arial" w:hAnsi="Arial"/>
          <w:color w:val="212121"/>
          <w:u w:color="212121"/>
          <w:shd w:val="clear" w:color="auto" w:fill="FFFFFF"/>
        </w:rPr>
        <w:t>příloze</w:t>
      </w:r>
      <w:proofErr w:type="spellEnd"/>
      <w:r>
        <w:rPr>
          <w:rStyle w:val="None"/>
          <w:rFonts w:ascii="Arial" w:hAnsi="Arial"/>
          <w:color w:val="212121"/>
          <w:u w:color="212121"/>
          <w:shd w:val="clear" w:color="auto" w:fill="FFFFFF"/>
        </w:rPr>
        <w:t xml:space="preserve"> </w:t>
      </w:r>
      <w:proofErr w:type="spellStart"/>
      <w:r>
        <w:rPr>
          <w:rStyle w:val="None"/>
          <w:rFonts w:ascii="Arial" w:hAnsi="Arial"/>
          <w:color w:val="212121"/>
          <w:u w:color="212121"/>
          <w:shd w:val="clear" w:color="auto" w:fill="FFFFFF"/>
        </w:rPr>
        <w:t>objednávky</w:t>
      </w:r>
      <w:proofErr w:type="spellEnd"/>
      <w:r>
        <w:rPr>
          <w:rStyle w:val="None"/>
          <w:rFonts w:ascii="Arial" w:hAnsi="Arial"/>
          <w:color w:val="212121"/>
          <w:u w:color="212121"/>
          <w:shd w:val="clear" w:color="auto" w:fill="FFFFFF"/>
        </w:rPr>
        <w:t xml:space="preserve">. </w:t>
      </w:r>
      <w:proofErr w:type="spellStart"/>
      <w:r>
        <w:rPr>
          <w:rStyle w:val="None"/>
          <w:rFonts w:ascii="Arial" w:hAnsi="Arial"/>
          <w:color w:val="212121"/>
          <w:u w:color="212121"/>
          <w:shd w:val="clear" w:color="auto" w:fill="FFFFFF"/>
        </w:rPr>
        <w:t>Počet</w:t>
      </w:r>
      <w:proofErr w:type="spellEnd"/>
      <w:r>
        <w:rPr>
          <w:rStyle w:val="None"/>
          <w:rFonts w:ascii="Arial" w:hAnsi="Arial"/>
          <w:color w:val="212121"/>
          <w:u w:color="212121"/>
          <w:shd w:val="clear" w:color="auto" w:fill="FFFFFF"/>
        </w:rPr>
        <w:t xml:space="preserve"> </w:t>
      </w:r>
      <w:proofErr w:type="spellStart"/>
      <w:r>
        <w:rPr>
          <w:rStyle w:val="None"/>
          <w:rFonts w:ascii="Arial" w:hAnsi="Arial"/>
          <w:color w:val="212121"/>
          <w:u w:color="212121"/>
          <w:shd w:val="clear" w:color="auto" w:fill="FFFFFF"/>
        </w:rPr>
        <w:t>příloh</w:t>
      </w:r>
      <w:proofErr w:type="spellEnd"/>
      <w:r>
        <w:rPr>
          <w:rStyle w:val="None"/>
          <w:rFonts w:ascii="Arial" w:hAnsi="Arial"/>
          <w:color w:val="212121"/>
          <w:u w:color="212121"/>
          <w:shd w:val="clear" w:color="auto" w:fill="FFFFFF"/>
        </w:rPr>
        <w:t xml:space="preserve"> 1.</w:t>
      </w:r>
    </w:p>
    <w:p w14:paraId="2BE8F2AE" w14:textId="77777777" w:rsidR="00307DE2" w:rsidRDefault="00307DE2">
      <w:pPr>
        <w:pStyle w:val="BodyA"/>
        <w:jc w:val="both"/>
        <w:rPr>
          <w:rStyle w:val="None"/>
          <w:rFonts w:ascii="Arial" w:eastAsia="Arial" w:hAnsi="Arial" w:cs="Arial"/>
          <w:sz w:val="22"/>
          <w:szCs w:val="22"/>
        </w:rPr>
      </w:pPr>
    </w:p>
    <w:p w14:paraId="22B2B5A2" w14:textId="77777777" w:rsidR="00307DE2" w:rsidRDefault="00307DE2">
      <w:pPr>
        <w:pStyle w:val="BodyA"/>
        <w:widowControl w:val="0"/>
        <w:spacing w:after="200"/>
        <w:ind w:left="108" w:hanging="108"/>
        <w:rPr>
          <w:rStyle w:val="None"/>
          <w:rFonts w:ascii="Arial" w:eastAsia="Arial" w:hAnsi="Arial" w:cs="Arial"/>
          <w:sz w:val="20"/>
          <w:szCs w:val="20"/>
        </w:rPr>
      </w:pPr>
    </w:p>
    <w:p w14:paraId="3CEED913" w14:textId="77777777" w:rsidR="00307DE2" w:rsidRDefault="0078261E">
      <w:pPr>
        <w:pStyle w:val="BodyA"/>
        <w:spacing w:after="200" w:line="288" w:lineRule="auto"/>
        <w:jc w:val="both"/>
        <w:rPr>
          <w:rStyle w:val="None"/>
          <w:rFonts w:ascii="Arial" w:eastAsia="Arial" w:hAnsi="Arial" w:cs="Arial"/>
        </w:rPr>
      </w:pPr>
      <w:r>
        <w:rPr>
          <w:rStyle w:val="None"/>
          <w:rFonts w:ascii="Arial" w:eastAsia="Arial" w:hAnsi="Arial" w:cs="Arial"/>
          <w:sz w:val="22"/>
          <w:szCs w:val="22"/>
        </w:rPr>
        <w:tab/>
      </w:r>
      <w:r>
        <w:rPr>
          <w:rStyle w:val="None"/>
          <w:rFonts w:ascii="Arial" w:eastAsia="Arial" w:hAnsi="Arial" w:cs="Arial"/>
          <w:sz w:val="22"/>
          <w:szCs w:val="22"/>
        </w:rPr>
        <w:tab/>
      </w:r>
      <w:r>
        <w:rPr>
          <w:rStyle w:val="None"/>
          <w:rFonts w:ascii="Arial" w:eastAsia="Arial" w:hAnsi="Arial" w:cs="Arial"/>
          <w:sz w:val="22"/>
          <w:szCs w:val="22"/>
        </w:rPr>
        <w:tab/>
      </w:r>
      <w:r>
        <w:rPr>
          <w:rStyle w:val="None"/>
          <w:rFonts w:ascii="Arial" w:eastAsia="Arial" w:hAnsi="Arial" w:cs="Arial"/>
          <w:sz w:val="22"/>
          <w:szCs w:val="22"/>
        </w:rPr>
        <w:tab/>
      </w:r>
      <w:r>
        <w:rPr>
          <w:rStyle w:val="None"/>
          <w:rFonts w:ascii="Arial" w:hAnsi="Arial"/>
        </w:rPr>
        <w:t xml:space="preserve">OBJEDNÁVÁ </w:t>
      </w:r>
      <w:r>
        <w:rPr>
          <w:rStyle w:val="None"/>
          <w:rFonts w:ascii="Arial" w:eastAsia="Arial" w:hAnsi="Arial" w:cs="Arial"/>
          <w:lang w:val="de-DE"/>
        </w:rPr>
        <w:tab/>
        <w:t xml:space="preserve">SCHVALUJE                  </w:t>
      </w:r>
      <w:proofErr w:type="spellStart"/>
      <w:r>
        <w:rPr>
          <w:rStyle w:val="None"/>
          <w:rFonts w:ascii="Arial" w:eastAsia="Arial" w:hAnsi="Arial" w:cs="Arial"/>
          <w:lang w:val="de-DE"/>
        </w:rPr>
        <w:t>SCHVALUJE</w:t>
      </w:r>
      <w:proofErr w:type="spellEnd"/>
    </w:p>
    <w:p w14:paraId="320A83D9" w14:textId="44610A96" w:rsidR="00307DE2" w:rsidRDefault="0078261E">
      <w:pPr>
        <w:pStyle w:val="BodyA"/>
        <w:jc w:val="both"/>
        <w:rPr>
          <w:rStyle w:val="None"/>
          <w:rFonts w:ascii="Arial" w:eastAsia="Arial" w:hAnsi="Arial" w:cs="Arial"/>
        </w:rPr>
      </w:pPr>
      <w:proofErr w:type="spellStart"/>
      <w:r>
        <w:rPr>
          <w:rStyle w:val="None"/>
          <w:rFonts w:ascii="Arial" w:hAnsi="Arial"/>
          <w:lang w:val="da-DK"/>
        </w:rPr>
        <w:t>Magdal</w:t>
      </w:r>
      <w:r>
        <w:rPr>
          <w:rStyle w:val="None"/>
          <w:rFonts w:ascii="Arial" w:hAnsi="Arial"/>
        </w:rPr>
        <w:t>éna</w:t>
      </w:r>
      <w:proofErr w:type="spellEnd"/>
      <w:r>
        <w:rPr>
          <w:rStyle w:val="None"/>
          <w:rFonts w:ascii="Arial" w:hAnsi="Arial"/>
        </w:rPr>
        <w:t xml:space="preserve"> </w:t>
      </w:r>
      <w:proofErr w:type="spellStart"/>
      <w:r>
        <w:rPr>
          <w:rStyle w:val="None"/>
          <w:rFonts w:ascii="Arial" w:hAnsi="Arial"/>
        </w:rPr>
        <w:t>Juříková</w:t>
      </w:r>
      <w:proofErr w:type="spellEnd"/>
      <w:r>
        <w:rPr>
          <w:rStyle w:val="None"/>
          <w:rFonts w:ascii="Arial" w:hAnsi="Arial"/>
        </w:rPr>
        <w:t xml:space="preserve">        Petra Bezděková.  </w:t>
      </w:r>
      <w:r>
        <w:rPr>
          <w:rStyle w:val="None"/>
          <w:rFonts w:ascii="Arial" w:hAnsi="Arial"/>
          <w:lang w:val="de-DE"/>
        </w:rPr>
        <w:t xml:space="preserve">    Jana </w:t>
      </w:r>
      <w:proofErr w:type="spellStart"/>
      <w:r>
        <w:rPr>
          <w:rStyle w:val="None"/>
          <w:rFonts w:ascii="Arial" w:hAnsi="Arial"/>
          <w:lang w:val="de-DE"/>
        </w:rPr>
        <w:t>Smrčková</w:t>
      </w:r>
      <w:proofErr w:type="spellEnd"/>
      <w:r>
        <w:rPr>
          <w:rStyle w:val="None"/>
          <w:rFonts w:ascii="Arial" w:hAnsi="Arial"/>
        </w:rPr>
        <w:t xml:space="preserve">       </w:t>
      </w:r>
      <w:r w:rsidR="005D5CF0">
        <w:rPr>
          <w:rStyle w:val="None"/>
          <w:rFonts w:ascii="Arial" w:hAnsi="Arial"/>
        </w:rPr>
        <w:t xml:space="preserve">     </w:t>
      </w:r>
      <w:r>
        <w:rPr>
          <w:rStyle w:val="None"/>
          <w:rFonts w:ascii="Arial" w:hAnsi="Arial"/>
        </w:rPr>
        <w:t>Eva Koláčková</w:t>
      </w:r>
    </w:p>
    <w:p w14:paraId="5870DC6B" w14:textId="7013ACCD" w:rsidR="00307DE2" w:rsidRDefault="0078261E">
      <w:pPr>
        <w:pStyle w:val="BodyA"/>
        <w:jc w:val="both"/>
        <w:rPr>
          <w:rStyle w:val="None"/>
          <w:rFonts w:ascii="Arial" w:eastAsia="Arial" w:hAnsi="Arial" w:cs="Arial"/>
          <w:sz w:val="22"/>
          <w:szCs w:val="22"/>
        </w:rPr>
      </w:pPr>
      <w:r>
        <w:rPr>
          <w:rStyle w:val="None"/>
          <w:rFonts w:ascii="Arial" w:hAnsi="Arial"/>
        </w:rPr>
        <w:t>ř</w:t>
      </w:r>
      <w:proofErr w:type="spellStart"/>
      <w:r>
        <w:rPr>
          <w:rStyle w:val="None"/>
          <w:rFonts w:ascii="Arial" w:hAnsi="Arial"/>
          <w:lang w:val="de-DE"/>
        </w:rPr>
        <w:t>editelka</w:t>
      </w:r>
      <w:proofErr w:type="spellEnd"/>
      <w:r>
        <w:rPr>
          <w:rStyle w:val="None"/>
          <w:rFonts w:ascii="Arial" w:hAnsi="Arial"/>
          <w:lang w:val="de-DE"/>
        </w:rPr>
        <w:t xml:space="preserve"> GHMP             </w:t>
      </w:r>
      <w:r>
        <w:rPr>
          <w:rStyle w:val="None"/>
          <w:rFonts w:ascii="Arial" w:hAnsi="Arial"/>
        </w:rPr>
        <w:t xml:space="preserve">  </w:t>
      </w:r>
      <w:r w:rsidR="005D5CF0">
        <w:rPr>
          <w:rStyle w:val="None"/>
          <w:rFonts w:ascii="Arial" w:hAnsi="Arial"/>
          <w:sz w:val="22"/>
          <w:szCs w:val="22"/>
        </w:rPr>
        <w:tab/>
      </w:r>
      <w:r w:rsidR="005D5CF0">
        <w:rPr>
          <w:rStyle w:val="None"/>
          <w:rFonts w:ascii="Arial" w:hAnsi="Arial"/>
          <w:sz w:val="22"/>
          <w:szCs w:val="22"/>
        </w:rPr>
        <w:tab/>
      </w:r>
      <w:r w:rsidR="005D5CF0">
        <w:rPr>
          <w:rStyle w:val="None"/>
          <w:rFonts w:ascii="Arial" w:hAnsi="Arial"/>
          <w:sz w:val="22"/>
          <w:szCs w:val="22"/>
        </w:rPr>
        <w:tab/>
      </w:r>
      <w:r w:rsidR="005D5CF0">
        <w:rPr>
          <w:rStyle w:val="None"/>
          <w:rFonts w:ascii="Arial" w:hAnsi="Arial"/>
          <w:sz w:val="22"/>
          <w:szCs w:val="22"/>
        </w:rPr>
        <w:tab/>
      </w:r>
      <w:r w:rsidR="005D5CF0">
        <w:rPr>
          <w:rStyle w:val="None"/>
          <w:rFonts w:ascii="Arial" w:hAnsi="Arial"/>
          <w:sz w:val="22"/>
          <w:szCs w:val="22"/>
        </w:rPr>
        <w:tab/>
      </w:r>
      <w:r w:rsidR="005D5CF0">
        <w:rPr>
          <w:rStyle w:val="None"/>
          <w:rFonts w:ascii="Arial" w:hAnsi="Arial"/>
          <w:sz w:val="22"/>
          <w:szCs w:val="22"/>
        </w:rPr>
        <w:tab/>
        <w:t xml:space="preserve">              </w:t>
      </w:r>
      <w:proofErr w:type="spellStart"/>
      <w:r>
        <w:rPr>
          <w:rStyle w:val="None"/>
          <w:rFonts w:ascii="Arial" w:hAnsi="Arial"/>
          <w:lang w:val="de-DE"/>
        </w:rPr>
        <w:t>spr</w:t>
      </w:r>
      <w:r>
        <w:rPr>
          <w:rStyle w:val="None"/>
          <w:rFonts w:ascii="Arial" w:hAnsi="Arial"/>
        </w:rPr>
        <w:t>ávce</w:t>
      </w:r>
      <w:proofErr w:type="spellEnd"/>
      <w:r>
        <w:rPr>
          <w:rStyle w:val="None"/>
          <w:rFonts w:ascii="Arial" w:hAnsi="Arial"/>
        </w:rPr>
        <w:t xml:space="preserve"> rozpočtu</w:t>
      </w:r>
    </w:p>
    <w:p w14:paraId="7CC4E4BC" w14:textId="72949AA8" w:rsidR="00307DE2" w:rsidRDefault="0078261E">
      <w:pPr>
        <w:pStyle w:val="BodyA"/>
        <w:jc w:val="both"/>
        <w:rPr>
          <w:rStyle w:val="None"/>
          <w:rFonts w:ascii="Calibri" w:eastAsia="Calibri" w:hAnsi="Calibri" w:cs="Calibri"/>
          <w:sz w:val="22"/>
          <w:szCs w:val="22"/>
        </w:rPr>
      </w:pPr>
      <w:r>
        <w:rPr>
          <w:rStyle w:val="None"/>
          <w:rFonts w:ascii="Calibri" w:hAnsi="Calibri"/>
          <w:sz w:val="22"/>
          <w:szCs w:val="22"/>
        </w:rPr>
        <w:t xml:space="preserve">                                                      </w:t>
      </w:r>
    </w:p>
    <w:p w14:paraId="242366E2" w14:textId="7A1A5B21" w:rsidR="00307DE2" w:rsidRDefault="00307DE2">
      <w:pPr>
        <w:pStyle w:val="BodyA"/>
        <w:spacing w:after="200" w:line="288" w:lineRule="auto"/>
        <w:jc w:val="both"/>
      </w:pPr>
    </w:p>
    <w:sectPr w:rsidR="00307DE2">
      <w:headerReference w:type="default" r:id="rId8"/>
      <w:footerReference w:type="default" r:id="rId9"/>
      <w:pgSz w:w="11900" w:h="16840"/>
      <w:pgMar w:top="720" w:right="1418" w:bottom="1134" w:left="1004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5A7524" w14:textId="77777777" w:rsidR="00755822" w:rsidRDefault="00755822">
      <w:r>
        <w:separator/>
      </w:r>
    </w:p>
  </w:endnote>
  <w:endnote w:type="continuationSeparator" w:id="0">
    <w:p w14:paraId="54DEBDE4" w14:textId="77777777" w:rsidR="00755822" w:rsidRDefault="007558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9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BDCAF" w14:textId="77777777" w:rsidR="00307DE2" w:rsidRDefault="0078261E">
    <w:pPr>
      <w:pStyle w:val="BodyA"/>
      <w:tabs>
        <w:tab w:val="center" w:pos="4536"/>
        <w:tab w:val="right" w:pos="9072"/>
      </w:tabs>
    </w:pPr>
    <w:proofErr w:type="spellStart"/>
    <w:r>
      <w:rPr>
        <w:rFonts w:ascii="Arial" w:hAnsi="Arial"/>
        <w:sz w:val="14"/>
        <w:szCs w:val="14"/>
      </w:rPr>
      <w:t>Ředitelství</w:t>
    </w:r>
    <w:proofErr w:type="spellEnd"/>
    <w:r>
      <w:rPr>
        <w:rFonts w:ascii="Arial" w:hAnsi="Arial"/>
        <w:sz w:val="14"/>
        <w:szCs w:val="14"/>
      </w:rPr>
      <w:t xml:space="preserve"> GHMP, </w:t>
    </w:r>
    <w:proofErr w:type="spellStart"/>
    <w:r>
      <w:rPr>
        <w:rFonts w:ascii="Arial" w:hAnsi="Arial"/>
        <w:sz w:val="14"/>
        <w:szCs w:val="14"/>
      </w:rPr>
      <w:t>Revoluční</w:t>
    </w:r>
    <w:proofErr w:type="spellEnd"/>
    <w:r>
      <w:rPr>
        <w:rFonts w:ascii="Arial" w:hAnsi="Arial"/>
        <w:sz w:val="14"/>
        <w:szCs w:val="14"/>
      </w:rPr>
      <w:t xml:space="preserve"> 1006/5, Praha 1, 110 00, </w:t>
    </w:r>
    <w:proofErr w:type="spellStart"/>
    <w:r>
      <w:rPr>
        <w:rFonts w:ascii="Arial" w:hAnsi="Arial"/>
        <w:sz w:val="14"/>
        <w:szCs w:val="14"/>
      </w:rPr>
      <w:t>tel</w:t>
    </w:r>
    <w:proofErr w:type="spellEnd"/>
    <w:r>
      <w:rPr>
        <w:rFonts w:ascii="Arial" w:hAnsi="Arial"/>
        <w:sz w:val="14"/>
        <w:szCs w:val="14"/>
      </w:rPr>
      <w:t xml:space="preserve">: +420 233 325 330, e-mail: </w:t>
    </w:r>
    <w:hyperlink r:id="rId1" w:history="1">
      <w:r>
        <w:rPr>
          <w:rStyle w:val="Hyperlink0"/>
        </w:rPr>
        <w:t>office@ghmp.cz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DE5D1E" w14:textId="77777777" w:rsidR="00755822" w:rsidRDefault="00755822">
      <w:r>
        <w:separator/>
      </w:r>
    </w:p>
  </w:footnote>
  <w:footnote w:type="continuationSeparator" w:id="0">
    <w:p w14:paraId="12EDDCFF" w14:textId="77777777" w:rsidR="00755822" w:rsidRDefault="007558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E4C73" w14:textId="77777777" w:rsidR="00307DE2" w:rsidRDefault="00307DE2">
    <w:pPr>
      <w:pStyle w:val="HeaderFoo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5"/>
  <w:removePersonalInformation/>
  <w:removeDateAndTime/>
  <w:displayBackgroundShape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DE2"/>
    <w:rsid w:val="00272576"/>
    <w:rsid w:val="00307DE2"/>
    <w:rsid w:val="005D5CF0"/>
    <w:rsid w:val="0071212E"/>
    <w:rsid w:val="00755822"/>
    <w:rsid w:val="0078261E"/>
    <w:rsid w:val="00FF2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8B9AB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  <w:lang w:val="en-US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rFonts w:ascii="Calibri" w:eastAsia="Calibri" w:hAnsi="Calibri" w:cs="Calibri"/>
      <w:caps w:val="0"/>
      <w:smallCaps w:val="0"/>
      <w:strike w:val="0"/>
      <w:dstrike w:val="0"/>
      <w:color w:val="0563C1"/>
      <w:sz w:val="22"/>
      <w:szCs w:val="22"/>
      <w:u w:val="single" w:color="0563C1"/>
      <w:vertAlign w:val="baseline"/>
      <w14:textOutline w14:w="0" w14:cap="rnd" w14:cmpd="sng" w14:algn="ctr">
        <w14:noFill/>
        <w14:prstDash w14:val="solid"/>
        <w14:bevel/>
      </w14:textOutline>
    </w:rPr>
  </w:style>
  <w:style w:type="character" w:customStyle="1" w:styleId="NoneA">
    <w:name w:val="None A"/>
  </w:style>
  <w:style w:type="character" w:customStyle="1" w:styleId="Hyperlink1">
    <w:name w:val="Hyperlink.1"/>
    <w:basedOn w:val="None"/>
    <w:rPr>
      <w:rFonts w:ascii="Times New Roman" w:eastAsia="Times New Roman" w:hAnsi="Times New Roman" w:cs="Times New Roman"/>
      <w:color w:val="0000FF"/>
      <w:sz w:val="24"/>
      <w:szCs w:val="24"/>
      <w:u w:val="single" w:color="0000FF"/>
      <w:lang w:val="it-IT"/>
      <w14:textOutline w14:w="0" w14:cap="rnd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unipress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ffice@ghmp.cz" TargetMode="External"/></Relationships>
</file>

<file path=word/theme/theme1.xml><?xml version="1.0" encoding="utf-8"?>
<a:theme xmlns:a="http://schemas.openxmlformats.org/drawingml/2006/main" name="Motiv Office">
  <a:themeElements>
    <a:clrScheme name="Moti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i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i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2025-12-15T11:15:00Z</cp:lastPrinted>
  <dcterms:created xsi:type="dcterms:W3CDTF">2025-12-16T07:33:00Z</dcterms:created>
  <dcterms:modified xsi:type="dcterms:W3CDTF">2025-12-16T07:33:00Z</dcterms:modified>
</cp:coreProperties>
</file>