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4E9A01B4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054040CB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D025C87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2EA46409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739E8190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2DD586A" w:rsidR="000F08DE" w:rsidRPr="00737B2B" w:rsidRDefault="00F3350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33500">
        <w:rPr>
          <w:snapToGrid w:val="0"/>
          <w:sz w:val="18"/>
        </w:rPr>
        <w:t xml:space="preserve">Číslo </w:t>
      </w:r>
      <w:r w:rsidR="00DB577C" w:rsidRPr="00F33500">
        <w:rPr>
          <w:snapToGrid w:val="0"/>
          <w:sz w:val="18"/>
        </w:rPr>
        <w:t>příjemce</w:t>
      </w:r>
    </w:p>
    <w:p w14:paraId="285785F3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4A50A4E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F33500">
        <w:rPr>
          <w:b/>
          <w:snapToGrid w:val="0"/>
          <w:sz w:val="28"/>
          <w:szCs w:val="28"/>
        </w:rPr>
        <w:t>78</w:t>
      </w:r>
      <w:proofErr w:type="gramEnd"/>
      <w:r w:rsidR="00F33500">
        <w:rPr>
          <w:b/>
          <w:snapToGrid w:val="0"/>
          <w:sz w:val="28"/>
          <w:szCs w:val="28"/>
        </w:rPr>
        <w:t>/2020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91DE6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91DE6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4EA0587B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3F3B1822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B15F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890E8D4" w14:textId="77777777" w:rsidR="00F33500" w:rsidRPr="00DE2BC9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0321D">
        <w:rPr>
          <w:rFonts w:ascii="Times New Roman" w:hAnsi="Times New Roman"/>
          <w:snapToGrid w:val="0"/>
          <w:sz w:val="24"/>
        </w:rPr>
        <w:t>13507009</w:t>
      </w:r>
    </w:p>
    <w:p w14:paraId="6A410ECA" w14:textId="77777777" w:rsidR="00F33500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0321D">
        <w:rPr>
          <w:rFonts w:ascii="Times New Roman" w:hAnsi="Times New Roman"/>
          <w:b/>
          <w:snapToGrid w:val="0"/>
          <w:sz w:val="24"/>
        </w:rPr>
        <w:t>Statutární město Ostrava</w:t>
      </w:r>
    </w:p>
    <w:p w14:paraId="5CE14C4C" w14:textId="77777777" w:rsidR="00F33500" w:rsidRPr="00A0321D" w:rsidRDefault="00F33500" w:rsidP="00F33500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A0321D">
        <w:rPr>
          <w:rFonts w:ascii="Times New Roman" w:hAnsi="Times New Roman"/>
          <w:snapToGrid w:val="0"/>
          <w:sz w:val="24"/>
        </w:rPr>
        <w:t xml:space="preserve">Prokešovo náměstí 1803/8, 729 30 </w:t>
      </w:r>
      <w:proofErr w:type="gramStart"/>
      <w:r w:rsidRPr="00A0321D">
        <w:rPr>
          <w:rFonts w:ascii="Times New Roman" w:hAnsi="Times New Roman"/>
          <w:snapToGrid w:val="0"/>
          <w:sz w:val="24"/>
        </w:rPr>
        <w:t>Ostrava - Moravská</w:t>
      </w:r>
      <w:proofErr w:type="gramEnd"/>
      <w:r w:rsidRPr="00A0321D">
        <w:rPr>
          <w:rFonts w:ascii="Times New Roman" w:hAnsi="Times New Roman"/>
          <w:snapToGrid w:val="0"/>
          <w:sz w:val="24"/>
        </w:rPr>
        <w:t xml:space="preserve"> Ostrava</w:t>
      </w:r>
    </w:p>
    <w:p w14:paraId="4A38F58C" w14:textId="77777777" w:rsidR="00F33500" w:rsidRPr="00206D3F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městský obvod Vítkovice</w:t>
      </w:r>
    </w:p>
    <w:p w14:paraId="0630D1F5" w14:textId="77777777" w:rsidR="00F33500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Mírové náměstí 1, 703 79 </w:t>
      </w:r>
      <w:proofErr w:type="gramStart"/>
      <w:r>
        <w:rPr>
          <w:rFonts w:ascii="Times New Roman" w:hAnsi="Times New Roman"/>
          <w:b/>
          <w:snapToGrid w:val="0"/>
          <w:sz w:val="24"/>
        </w:rPr>
        <w:t>Ostrava - Vítkovice</w:t>
      </w:r>
      <w:proofErr w:type="gramEnd"/>
    </w:p>
    <w:p w14:paraId="19F34C2B" w14:textId="494E34B0" w:rsidR="00F33500" w:rsidRPr="00A0321D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ý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Richardem Čermákem, starostou městského obvodu</w:t>
      </w:r>
    </w:p>
    <w:p w14:paraId="25BDCEE3" w14:textId="77777777" w:rsidR="00F33500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7DB695F4" w14:textId="77777777" w:rsidR="00F33500" w:rsidRDefault="00F33500" w:rsidP="00F335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60A3BA62" w14:textId="5919B6A1" w:rsidR="00F33500" w:rsidRPr="00F33500" w:rsidRDefault="00F33500" w:rsidP="00F33500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4322E7A" w14:textId="74AD9EF4" w:rsidR="00F33500" w:rsidRPr="003120F9" w:rsidRDefault="00F33500" w:rsidP="00F3350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B15F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42DAEE0" w14:textId="77777777" w:rsidR="00F33500" w:rsidRDefault="00F33500" w:rsidP="00F3350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84159B">
        <w:rPr>
          <w:rFonts w:ascii="Times New Roman" w:hAnsi="Times New Roman"/>
          <w:snapToGrid w:val="0"/>
          <w:sz w:val="24"/>
        </w:rPr>
        <w:t>8720700002</w:t>
      </w:r>
    </w:p>
    <w:p w14:paraId="379A95D3" w14:textId="77777777" w:rsidR="00F33500" w:rsidRPr="00DE2BC9" w:rsidRDefault="00F33500" w:rsidP="00F3350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072A04F" w14:textId="77777777" w:rsidR="00F33500" w:rsidRPr="00DE2BC9" w:rsidRDefault="00F33500" w:rsidP="00F3350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EF09899" w14:textId="77777777" w:rsidR="0053587B" w:rsidRDefault="0053587B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449CF1BF" w14:textId="77777777" w:rsidR="0053587B" w:rsidRDefault="0053587B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365A6336" w:rsidR="007D4C5D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33500">
        <w:rPr>
          <w:rFonts w:ascii="Times New Roman" w:hAnsi="Times New Roman"/>
          <w:b/>
          <w:sz w:val="24"/>
        </w:rPr>
        <w:t>24.2.2020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3350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8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33500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6D3A03A" w14:textId="16B9A80F" w:rsidR="00F33500" w:rsidRDefault="00A930C1" w:rsidP="0053587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F33500" w:rsidRPr="0090644A">
        <w:rPr>
          <w:rFonts w:ascii="Times New Roman" w:hAnsi="Times New Roman"/>
          <w:b/>
          <w:sz w:val="24"/>
        </w:rPr>
        <w:t xml:space="preserve">Dosavadní ustanovení </w:t>
      </w:r>
      <w:r w:rsidR="00F33500">
        <w:rPr>
          <w:rFonts w:ascii="Times New Roman" w:hAnsi="Times New Roman"/>
          <w:b/>
          <w:sz w:val="24"/>
        </w:rPr>
        <w:t>čl. II. Povinnosti smluvních stran, odst. 2.1.8</w:t>
      </w:r>
      <w:r w:rsidR="00F33500" w:rsidRPr="0090644A">
        <w:rPr>
          <w:rFonts w:ascii="Times New Roman" w:hAnsi="Times New Roman"/>
          <w:b/>
          <w:sz w:val="24"/>
        </w:rPr>
        <w:t xml:space="preserve">, Smlouvy </w:t>
      </w:r>
      <w:r w:rsidR="00F33500" w:rsidRPr="0090644A">
        <w:rPr>
          <w:rFonts w:ascii="Times New Roman" w:hAnsi="Times New Roman"/>
          <w:b/>
          <w:sz w:val="24"/>
          <w:u w:val="single"/>
        </w:rPr>
        <w:t>se ruší</w:t>
      </w:r>
      <w:r w:rsidR="00F33500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DFEADDA" w14:textId="5F51CC4D" w:rsidR="00F33500" w:rsidRPr="007C37F8" w:rsidRDefault="00F33500" w:rsidP="00E7306C">
      <w:pPr>
        <w:pStyle w:val="Zkladntext"/>
        <w:tabs>
          <w:tab w:val="left" w:pos="709"/>
        </w:tabs>
        <w:spacing w:before="120"/>
        <w:ind w:left="709" w:hanging="709"/>
        <w:rPr>
          <w:snapToGrid w:val="0"/>
        </w:rPr>
      </w:pPr>
      <w:r w:rsidRPr="00F33500">
        <w:rPr>
          <w:bCs/>
          <w:szCs w:val="22"/>
        </w:rPr>
        <w:t>2.1.8</w:t>
      </w:r>
      <w:r>
        <w:rPr>
          <w:b/>
          <w:szCs w:val="22"/>
        </w:rPr>
        <w:tab/>
      </w:r>
      <w:r w:rsidRPr="0053587B">
        <w:rPr>
          <w:bCs/>
          <w:szCs w:val="22"/>
        </w:rPr>
        <w:t xml:space="preserve">upomenout na základě požadavku </w:t>
      </w:r>
      <w:r w:rsidRPr="0053587B">
        <w:rPr>
          <w:bCs/>
        </w:rPr>
        <w:t>Příkazce</w:t>
      </w:r>
      <w:r w:rsidRPr="0053587B">
        <w:rPr>
          <w:bCs/>
          <w:szCs w:val="22"/>
        </w:rPr>
        <w:t xml:space="preserve"> v měsíci následujícím po inkasním měsíci plátce SIPO odeslanou</w:t>
      </w:r>
      <w:r w:rsidRPr="00642C9A">
        <w:rPr>
          <w:szCs w:val="22"/>
        </w:rPr>
        <w:t xml:space="preserve"> upomínkou k úhradě nezaplacených předepsaných plateb;</w:t>
      </w:r>
    </w:p>
    <w:p w14:paraId="1DD73732" w14:textId="55D20FBF" w:rsidR="00F33500" w:rsidRPr="0090644A" w:rsidRDefault="00F33500" w:rsidP="0053587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2.1.8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5C58329" w14:textId="237AD039" w:rsidR="00F33500" w:rsidRPr="00642C9A" w:rsidRDefault="00F33500" w:rsidP="00F33500">
      <w:pPr>
        <w:pStyle w:val="Zkladntext"/>
        <w:tabs>
          <w:tab w:val="left" w:pos="709"/>
        </w:tabs>
        <w:spacing w:before="120"/>
        <w:ind w:left="709" w:hanging="709"/>
        <w:rPr>
          <w:szCs w:val="22"/>
        </w:rPr>
      </w:pPr>
      <w:r w:rsidRPr="00F33500">
        <w:rPr>
          <w:bCs/>
        </w:rPr>
        <w:t>2.1.8</w:t>
      </w:r>
      <w:r w:rsidRPr="00F33500">
        <w:rPr>
          <w:bCs/>
        </w:rPr>
        <w:tab/>
      </w: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383E2A36" w14:textId="1915CDC2" w:rsidR="0053587B" w:rsidRDefault="0053587B" w:rsidP="0053587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0FB3BC9" w14:textId="77777777" w:rsidR="0053587B" w:rsidRPr="00DE2BC9" w:rsidRDefault="0053587B" w:rsidP="0053587B">
      <w:pPr>
        <w:pStyle w:val="Codstavec"/>
        <w:numPr>
          <w:ilvl w:val="1"/>
          <w:numId w:val="1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213177F8" w14:textId="77777777" w:rsidR="0053587B" w:rsidRPr="00DE2BC9" w:rsidRDefault="0053587B" w:rsidP="0053587B">
      <w:pPr>
        <w:pStyle w:val="Zkladntext"/>
        <w:tabs>
          <w:tab w:val="left" w:pos="567"/>
          <w:tab w:val="left" w:pos="709"/>
        </w:tabs>
        <w:spacing w:before="120"/>
        <w:ind w:left="709"/>
      </w:pPr>
      <w:r w:rsidRPr="00DE2BC9">
        <w:t xml:space="preserve">Za službu upomínání dle </w:t>
      </w:r>
      <w:r>
        <w:t>Čl. II, bod 2.1.8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01D438CB" w14:textId="77777777" w:rsidR="0053587B" w:rsidRDefault="0053587B" w:rsidP="0053587B">
      <w:pPr>
        <w:pStyle w:val="Zkladntext"/>
        <w:tabs>
          <w:tab w:val="left" w:pos="709"/>
        </w:tabs>
        <w:spacing w:before="120"/>
        <w:ind w:left="709"/>
      </w:pPr>
      <w:r w:rsidRPr="00DE2BC9">
        <w:t>Výsledná cena za jednu položku předepsanou k inkasu je součtem základní a doplňkové ceny.</w:t>
      </w:r>
    </w:p>
    <w:p w14:paraId="17106D81" w14:textId="4ADA39B8" w:rsidR="0053587B" w:rsidRPr="0090644A" w:rsidRDefault="0053587B" w:rsidP="0053587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E90B946" w14:textId="26C9C617" w:rsidR="0053587B" w:rsidRPr="00DE2BC9" w:rsidRDefault="0053587B" w:rsidP="0053587B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70A4D9F0" w14:textId="3703F13B" w:rsidR="00F4163C" w:rsidRPr="0090644A" w:rsidRDefault="0053587B" w:rsidP="0053587B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 xml:space="preserve">čl. V. Zvláštní ujednání </w:t>
      </w:r>
      <w:r w:rsidR="00F4163C" w:rsidRPr="0053587B">
        <w:rPr>
          <w:rFonts w:ascii="Times New Roman" w:hAnsi="Times New Roman"/>
          <w:b/>
          <w:sz w:val="24"/>
        </w:rPr>
        <w:t>a ochrana osobních údajů</w:t>
      </w:r>
      <w:r w:rsidR="00F4163C" w:rsidRPr="0090644A">
        <w:rPr>
          <w:rFonts w:ascii="Times New Roman" w:hAnsi="Times New Roman"/>
          <w:b/>
          <w:sz w:val="24"/>
        </w:rPr>
        <w:t xml:space="preserve">,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6BA3C2B" w14:textId="77777777" w:rsidR="005358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1A2FB70" w14:textId="77777777" w:rsidR="0053587B" w:rsidRPr="003247F3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0B5F636B" w14:textId="75B5752C" w:rsidR="0053587B" w:rsidRPr="005358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</w:rPr>
        <w:t>System</w:t>
      </w:r>
      <w:proofErr w:type="spellEnd"/>
      <w:r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>
        <w:rPr>
          <w:rFonts w:ascii="Times New Roman" w:hAnsi="Times New Roman"/>
          <w:snapToGrid w:val="0"/>
          <w:sz w:val="24"/>
        </w:rPr>
        <w:t>Format</w:t>
      </w:r>
      <w:proofErr w:type="spellEnd"/>
      <w:r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53587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3587B">
        <w:rPr>
          <w:rFonts w:ascii="Times New Roman" w:hAnsi="Times New Roman"/>
          <w:b/>
          <w:snapToGrid w:val="0"/>
          <w:sz w:val="24"/>
        </w:rPr>
        <w:t xml:space="preserve">LATIN2 </w:t>
      </w:r>
      <w:r w:rsidRPr="0053587B">
        <w:rPr>
          <w:rFonts w:ascii="Times New Roman" w:hAnsi="Times New Roman"/>
          <w:snapToGrid w:val="0"/>
          <w:sz w:val="24"/>
        </w:rPr>
        <w:t>(kódová stránka 852).</w:t>
      </w:r>
    </w:p>
    <w:p w14:paraId="6FB32BE6" w14:textId="77777777" w:rsidR="0053587B" w:rsidRPr="001713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</w:t>
      </w:r>
      <w:r w:rsidRPr="0017137B">
        <w:rPr>
          <w:rFonts w:ascii="Times New Roman" w:hAnsi="Times New Roman"/>
          <w:kern w:val="28"/>
          <w:sz w:val="24"/>
          <w:szCs w:val="24"/>
        </w:rPr>
        <w:t>.</w:t>
      </w:r>
    </w:p>
    <w:p w14:paraId="47A80021" w14:textId="77777777" w:rsidR="005358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1319C948" w14:textId="77777777" w:rsidR="0053587B" w:rsidRPr="00DE2BC9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2630A0B" w14:textId="77777777" w:rsidR="005358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7C896860" w14:textId="77777777" w:rsidR="0053587B" w:rsidRDefault="0053587B" w:rsidP="0053587B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202E5C2" w14:textId="6A864C83" w:rsidR="002C03EC" w:rsidRPr="0090644A" w:rsidRDefault="0053587B" w:rsidP="0053587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2C03EC" w:rsidRPr="0090644A">
        <w:rPr>
          <w:rFonts w:ascii="Times New Roman" w:hAnsi="Times New Roman"/>
          <w:b/>
          <w:sz w:val="24"/>
        </w:rPr>
        <w:t>.</w:t>
      </w:r>
      <w:r w:rsidR="002C03EC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2C03EC">
        <w:rPr>
          <w:rFonts w:ascii="Times New Roman" w:hAnsi="Times New Roman"/>
          <w:b/>
          <w:sz w:val="24"/>
        </w:rPr>
        <w:t>čl. VI. Sankční ustanovení, odst. 6.1</w:t>
      </w:r>
      <w:r w:rsidR="002C03EC" w:rsidRPr="0090644A">
        <w:rPr>
          <w:rFonts w:ascii="Times New Roman" w:hAnsi="Times New Roman"/>
          <w:b/>
          <w:sz w:val="24"/>
        </w:rPr>
        <w:t xml:space="preserve">, Smlouvy </w:t>
      </w:r>
      <w:r w:rsidR="002C03EC" w:rsidRPr="0090644A">
        <w:rPr>
          <w:rFonts w:ascii="Times New Roman" w:hAnsi="Times New Roman"/>
          <w:b/>
          <w:sz w:val="24"/>
          <w:u w:val="single"/>
        </w:rPr>
        <w:t>se ruší</w:t>
      </w:r>
      <w:r w:rsidR="002C03EC" w:rsidRPr="0090644A">
        <w:rPr>
          <w:rFonts w:ascii="Times New Roman" w:hAnsi="Times New Roman"/>
          <w:b/>
          <w:sz w:val="24"/>
        </w:rPr>
        <w:t xml:space="preserve"> v</w:t>
      </w:r>
      <w:r>
        <w:rPr>
          <w:rFonts w:ascii="Times New Roman" w:hAnsi="Times New Roman"/>
          <w:b/>
          <w:sz w:val="24"/>
        </w:rPr>
        <w:t> </w:t>
      </w:r>
      <w:r w:rsidR="002C03EC" w:rsidRPr="0090644A">
        <w:rPr>
          <w:rFonts w:ascii="Times New Roman" w:hAnsi="Times New Roman"/>
          <w:b/>
          <w:sz w:val="24"/>
        </w:rPr>
        <w:t>tomto úplném znění:</w:t>
      </w:r>
    </w:p>
    <w:p w14:paraId="5091BDF4" w14:textId="66D196E5" w:rsidR="002C03EC" w:rsidRPr="0053587B" w:rsidRDefault="002C03EC" w:rsidP="0053587B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</w:t>
      </w:r>
      <w:r w:rsidR="0053587B">
        <w:rPr>
          <w:rFonts w:ascii="Times New Roman" w:hAnsi="Times New Roman"/>
          <w:snapToGrid w:val="0"/>
          <w:sz w:val="24"/>
          <w:szCs w:val="24"/>
        </w:rPr>
        <w:t> </w:t>
      </w:r>
      <w:r w:rsidRPr="002C454B">
        <w:rPr>
          <w:rFonts w:ascii="Times New Roman" w:hAnsi="Times New Roman"/>
          <w:snapToGrid w:val="0"/>
          <w:sz w:val="24"/>
          <w:szCs w:val="24"/>
        </w:rPr>
        <w:t>Čl. V</w:t>
      </w:r>
      <w:r w:rsidRPr="0053587B">
        <w:rPr>
          <w:rFonts w:ascii="Times New Roman" w:hAnsi="Times New Roman"/>
          <w:snapToGrid w:val="0"/>
          <w:sz w:val="24"/>
          <w:szCs w:val="24"/>
        </w:rPr>
        <w:t>, bod 5.4, včetně porušení povinností stanovených k</w:t>
      </w:r>
      <w:r w:rsidR="0053587B">
        <w:rPr>
          <w:rFonts w:ascii="Times New Roman" w:hAnsi="Times New Roman"/>
          <w:snapToGrid w:val="0"/>
          <w:sz w:val="24"/>
          <w:szCs w:val="24"/>
        </w:rPr>
        <w:t> </w:t>
      </w:r>
      <w:r w:rsidRPr="0053587B">
        <w:rPr>
          <w:rFonts w:ascii="Times New Roman" w:hAnsi="Times New Roman"/>
          <w:snapToGrid w:val="0"/>
          <w:sz w:val="24"/>
          <w:szCs w:val="24"/>
        </w:rPr>
        <w:t>ochraně osobních údajů podle Čl. V., bod 5.5, je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7C0EA153" w14:textId="453EBF72" w:rsidR="002C03EC" w:rsidRPr="0090644A" w:rsidRDefault="0053587B" w:rsidP="0053587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="002C03EC" w:rsidRPr="0090644A">
        <w:rPr>
          <w:rFonts w:ascii="Times New Roman" w:hAnsi="Times New Roman"/>
          <w:b/>
          <w:sz w:val="24"/>
        </w:rPr>
        <w:t xml:space="preserve">Dosavadní ustanovení </w:t>
      </w:r>
      <w:r w:rsidR="002C03EC">
        <w:rPr>
          <w:rFonts w:ascii="Times New Roman" w:hAnsi="Times New Roman"/>
          <w:b/>
          <w:sz w:val="24"/>
        </w:rPr>
        <w:t>čl. VI. Sankční ustanovení, odst. 6.1</w:t>
      </w:r>
      <w:r w:rsidR="002C03EC" w:rsidRPr="0090644A">
        <w:rPr>
          <w:rFonts w:ascii="Times New Roman" w:hAnsi="Times New Roman"/>
          <w:b/>
          <w:sz w:val="24"/>
        </w:rPr>
        <w:t xml:space="preserve">, Smlouvy </w:t>
      </w:r>
      <w:r w:rsidR="002C03EC" w:rsidRPr="0090644A">
        <w:rPr>
          <w:rFonts w:ascii="Times New Roman" w:hAnsi="Times New Roman"/>
          <w:b/>
          <w:sz w:val="24"/>
          <w:u w:val="single"/>
        </w:rPr>
        <w:t>se nahrazuje</w:t>
      </w:r>
      <w:r w:rsidR="002C03E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A5DD77" w14:textId="572EACF6" w:rsidR="002C03EC" w:rsidRPr="002C454B" w:rsidRDefault="002C03EC" w:rsidP="002C03EC">
      <w:pPr>
        <w:pStyle w:val="Codstavec"/>
        <w:numPr>
          <w:ilvl w:val="1"/>
          <w:numId w:val="24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</w:t>
      </w:r>
      <w:r w:rsidRPr="0053587B">
        <w:rPr>
          <w:rFonts w:ascii="Times New Roman" w:hAnsi="Times New Roman"/>
          <w:snapToGrid w:val="0"/>
          <w:sz w:val="24"/>
          <w:szCs w:val="24"/>
        </w:rPr>
        <w:t>, bod 5.4 je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1AF4A0F1" w14:textId="12157283" w:rsidR="00C75584" w:rsidRPr="00C75584" w:rsidRDefault="0053587B" w:rsidP="0053587B">
      <w:pPr>
        <w:pStyle w:val="Codstavec"/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9.</w:t>
      </w:r>
      <w:r>
        <w:rPr>
          <w:rFonts w:ascii="Times New Roman" w:hAnsi="Times New Roman"/>
          <w:b/>
          <w:sz w:val="24"/>
        </w:rPr>
        <w:tab/>
      </w:r>
      <w:r w:rsidR="00C75584"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="00C75584"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="00C75584"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41625D2C" w14:textId="6F7614C5" w:rsidR="00C75584" w:rsidRDefault="00C75584" w:rsidP="00102531">
      <w:pPr>
        <w:pStyle w:val="P-NORM-BULL-I"/>
      </w:pPr>
      <w:r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>
        <w:t xml:space="preserve"> </w:t>
      </w:r>
      <w:r w:rsidRPr="002166D7">
        <w:t>V případě změny názvu Příkazce, adresy (sídlo, korespondenční adresa apod</w:t>
      </w:r>
      <w:r w:rsidRPr="0053587B">
        <w:t>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Oznámení musí být autorizováno osobou oprávněnou nebo zplnomocněnou jednat za Příkazce. Změna se stává účinnou okamžikem potvrzení ze</w:t>
      </w:r>
      <w:r w:rsidRPr="002166D7">
        <w:t xml:space="preserve">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4DA0106" w14:textId="4A6C3695" w:rsidR="00C57379" w:rsidRDefault="0053587B" w:rsidP="0053587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12F76FC" w14:textId="2FC0DAB4" w:rsidR="00CB15F6" w:rsidRPr="0090644A" w:rsidRDefault="00CB15F6" w:rsidP="0053587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2ABF5605" w:rsidR="00C57379" w:rsidRDefault="001B3402" w:rsidP="001B340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2D9D6414" w14:textId="3E1AC0D3" w:rsidR="00CB15F6" w:rsidRPr="0090644A" w:rsidRDefault="00CB15F6" w:rsidP="001B340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942337A" w14:textId="0C9CAC82" w:rsidR="00F663E7" w:rsidRPr="00DB577C" w:rsidRDefault="001B3402" w:rsidP="001B340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12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6A827AF" w:rsidR="00922CA7" w:rsidRDefault="00C75584" w:rsidP="001B340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</w:t>
      </w:r>
      <w:r w:rsidR="001B3402">
        <w:rPr>
          <w:b/>
        </w:rPr>
        <w:t>3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43788472" w:rsidR="00922CA7" w:rsidRDefault="002C03EC" w:rsidP="001B340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B3402"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57CC6074" w14:textId="77777777" w:rsidR="00CB15F6" w:rsidRDefault="00CB15F6" w:rsidP="001B3402">
      <w:pPr>
        <w:pStyle w:val="Codstavec"/>
        <w:tabs>
          <w:tab w:val="left" w:pos="426"/>
        </w:tabs>
        <w:spacing w:before="120"/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335BEEEC" w14:textId="77777777" w:rsidR="00CB15F6" w:rsidRDefault="00CB15F6" w:rsidP="001B3402">
      <w:pPr>
        <w:pStyle w:val="Codstavec"/>
        <w:tabs>
          <w:tab w:val="left" w:pos="426"/>
        </w:tabs>
        <w:spacing w:before="120"/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64F471C2" w14:textId="77777777" w:rsidR="00CB15F6" w:rsidRDefault="00CB15F6" w:rsidP="001B3402">
      <w:pPr>
        <w:pStyle w:val="Codstavec"/>
        <w:tabs>
          <w:tab w:val="left" w:pos="426"/>
        </w:tabs>
        <w:spacing w:before="120"/>
        <w:ind w:left="426" w:hanging="426"/>
        <w:jc w:val="both"/>
        <w:rPr>
          <w:rFonts w:ascii="Times New Roman" w:hAnsi="Times New Roman"/>
          <w:b/>
          <w:bCs/>
          <w:sz w:val="24"/>
        </w:rPr>
      </w:pPr>
    </w:p>
    <w:p w14:paraId="268F5B42" w14:textId="68E99B37" w:rsidR="001B3402" w:rsidRDefault="001B3402" w:rsidP="001B3402">
      <w:pPr>
        <w:pStyle w:val="Codstavec"/>
        <w:tabs>
          <w:tab w:val="left" w:pos="426"/>
        </w:tabs>
        <w:spacing w:before="120"/>
        <w:ind w:left="426" w:hanging="426"/>
        <w:jc w:val="both"/>
        <w:rPr>
          <w:rFonts w:ascii="Times New Roman" w:hAnsi="Times New Roman"/>
          <w:snapToGrid w:val="0"/>
          <w:sz w:val="24"/>
        </w:rPr>
      </w:pPr>
      <w:r w:rsidRPr="001B3402">
        <w:rPr>
          <w:rFonts w:ascii="Times New Roman" w:hAnsi="Times New Roman"/>
          <w:b/>
          <w:bCs/>
          <w:sz w:val="24"/>
        </w:rPr>
        <w:lastRenderedPageBreak/>
        <w:t>15.</w:t>
      </w:r>
      <w:r w:rsidRPr="001B340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O uzavření Dodatku č. 1 k Příkazní smlouvě č. </w:t>
      </w:r>
      <w:proofErr w:type="spellStart"/>
      <w:r>
        <w:rPr>
          <w:rFonts w:ascii="Times New Roman" w:hAnsi="Times New Roman"/>
          <w:snapToGrid w:val="0"/>
          <w:sz w:val="24"/>
        </w:rPr>
        <w:t>nSIPO</w:t>
      </w:r>
      <w:proofErr w:type="spellEnd"/>
      <w:r>
        <w:rPr>
          <w:rFonts w:ascii="Times New Roman" w:hAnsi="Times New Roman"/>
          <w:snapToGrid w:val="0"/>
          <w:sz w:val="24"/>
        </w:rPr>
        <w:t xml:space="preserve"> </w:t>
      </w:r>
      <w:proofErr w:type="gramStart"/>
      <w:r>
        <w:rPr>
          <w:rFonts w:ascii="Times New Roman" w:hAnsi="Times New Roman"/>
          <w:snapToGrid w:val="0"/>
          <w:sz w:val="24"/>
        </w:rPr>
        <w:t>07 – 78</w:t>
      </w:r>
      <w:proofErr w:type="gramEnd"/>
      <w:r>
        <w:rPr>
          <w:rFonts w:ascii="Times New Roman" w:hAnsi="Times New Roman"/>
          <w:snapToGrid w:val="0"/>
          <w:sz w:val="24"/>
        </w:rPr>
        <w:t>/2020 rozhodla Rada městského obvodu Vítkovice dle ustanovení § 41 zákona č. 128/2000 Sb. o obcích (obecní řízení) ve znění pozdějších předpisů, dne</w:t>
      </w:r>
      <w:r w:rsidR="00943291">
        <w:rPr>
          <w:rFonts w:ascii="Times New Roman" w:hAnsi="Times New Roman"/>
          <w:snapToGrid w:val="0"/>
          <w:sz w:val="24"/>
        </w:rPr>
        <w:t xml:space="preserve"> 26.11.2025,</w:t>
      </w:r>
      <w:r>
        <w:rPr>
          <w:rFonts w:ascii="Times New Roman" w:hAnsi="Times New Roman"/>
          <w:snapToGrid w:val="0"/>
          <w:sz w:val="24"/>
        </w:rPr>
        <w:t xml:space="preserve"> Usnesením č.</w:t>
      </w:r>
      <w:r w:rsidR="00943291">
        <w:rPr>
          <w:rFonts w:ascii="Times New Roman" w:hAnsi="Times New Roman"/>
          <w:snapToGrid w:val="0"/>
          <w:sz w:val="24"/>
        </w:rPr>
        <w:t xml:space="preserve"> 3049/</w:t>
      </w:r>
      <w:proofErr w:type="spellStart"/>
      <w:r w:rsidR="00943291">
        <w:rPr>
          <w:rFonts w:ascii="Times New Roman" w:hAnsi="Times New Roman"/>
          <w:snapToGrid w:val="0"/>
          <w:sz w:val="24"/>
        </w:rPr>
        <w:t>RMOb</w:t>
      </w:r>
      <w:proofErr w:type="spellEnd"/>
      <w:r w:rsidR="00943291">
        <w:rPr>
          <w:rFonts w:ascii="Times New Roman" w:hAnsi="Times New Roman"/>
          <w:snapToGrid w:val="0"/>
          <w:sz w:val="24"/>
        </w:rPr>
        <w:t>-Vit/2226/101.</w:t>
      </w:r>
    </w:p>
    <w:p w14:paraId="3FD7B01C" w14:textId="77777777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1B3402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54D7BA29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B3402">
        <w:rPr>
          <w:rFonts w:ascii="Times New Roman" w:hAnsi="Times New Roman"/>
          <w:snapToGrid w:val="0"/>
          <w:sz w:val="24"/>
        </w:rPr>
        <w:t>Richard Čermák</w:t>
      </w:r>
    </w:p>
    <w:p w14:paraId="6A13D3EF" w14:textId="064EF8EA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1B3402">
        <w:rPr>
          <w:rFonts w:ascii="Times New Roman" w:hAnsi="Times New Roman"/>
          <w:snapToGrid w:val="0"/>
          <w:sz w:val="24"/>
        </w:rPr>
        <w:tab/>
        <w:t>starosta městského obvodu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3FD01A0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F33500">
      <w:rPr>
        <w:sz w:val="16"/>
      </w:rPr>
      <w:t>78</w:t>
    </w:r>
    <w:proofErr w:type="gramEnd"/>
    <w:r w:rsidR="00F33500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11438927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5110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44B22"/>
    <w:rsid w:val="001500DE"/>
    <w:rsid w:val="001579B7"/>
    <w:rsid w:val="00162F81"/>
    <w:rsid w:val="00164D1A"/>
    <w:rsid w:val="0017193C"/>
    <w:rsid w:val="00191DE6"/>
    <w:rsid w:val="0019355D"/>
    <w:rsid w:val="001A56B1"/>
    <w:rsid w:val="001A6699"/>
    <w:rsid w:val="001B050C"/>
    <w:rsid w:val="001B074C"/>
    <w:rsid w:val="001B3402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7188F"/>
    <w:rsid w:val="0028572C"/>
    <w:rsid w:val="00293F9C"/>
    <w:rsid w:val="00294042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27E36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3587B"/>
    <w:rsid w:val="00541C1C"/>
    <w:rsid w:val="00550F38"/>
    <w:rsid w:val="00553E02"/>
    <w:rsid w:val="00554D6B"/>
    <w:rsid w:val="00584719"/>
    <w:rsid w:val="0058625E"/>
    <w:rsid w:val="005942AD"/>
    <w:rsid w:val="00595375"/>
    <w:rsid w:val="005A20FF"/>
    <w:rsid w:val="005A2BA4"/>
    <w:rsid w:val="005A4015"/>
    <w:rsid w:val="005B1E6D"/>
    <w:rsid w:val="005B21F3"/>
    <w:rsid w:val="005B2ECF"/>
    <w:rsid w:val="005B2F34"/>
    <w:rsid w:val="005B3D95"/>
    <w:rsid w:val="005B4D71"/>
    <w:rsid w:val="005C69C2"/>
    <w:rsid w:val="005D3CFD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412A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601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3291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747E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584"/>
    <w:rsid w:val="00C83A35"/>
    <w:rsid w:val="00CA59B0"/>
    <w:rsid w:val="00CA6402"/>
    <w:rsid w:val="00CA7AF8"/>
    <w:rsid w:val="00CA7DC4"/>
    <w:rsid w:val="00CB15F6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972BA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306C"/>
    <w:rsid w:val="00E774DD"/>
    <w:rsid w:val="00E8032B"/>
    <w:rsid w:val="00E90F75"/>
    <w:rsid w:val="00E9234B"/>
    <w:rsid w:val="00E92E31"/>
    <w:rsid w:val="00E96C63"/>
    <w:rsid w:val="00EA121A"/>
    <w:rsid w:val="00EA76C9"/>
    <w:rsid w:val="00EB1B1A"/>
    <w:rsid w:val="00ED7925"/>
    <w:rsid w:val="00EE0006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500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102531"/>
    <w:pPr>
      <w:numPr>
        <w:ilvl w:val="1"/>
        <w:numId w:val="25"/>
      </w:numPr>
      <w:spacing w:before="120"/>
      <w:ind w:left="709" w:right="-2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1B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1317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2025-11-04T12:55:00Z</cp:lastPrinted>
  <dcterms:created xsi:type="dcterms:W3CDTF">2025-12-15T13:35:00Z</dcterms:created>
  <dcterms:modified xsi:type="dcterms:W3CDTF">2025-12-15T13:50:00Z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