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A8F53" w14:textId="77777777" w:rsidR="00D859C2" w:rsidRPr="00726B26" w:rsidRDefault="00D859C2" w:rsidP="00D859C2">
      <w:pPr>
        <w:jc w:val="center"/>
        <w:rPr>
          <w:b/>
          <w:sz w:val="36"/>
          <w:szCs w:val="36"/>
        </w:rPr>
      </w:pPr>
      <w:r w:rsidRPr="00726B26">
        <w:rPr>
          <w:b/>
          <w:sz w:val="36"/>
          <w:szCs w:val="36"/>
        </w:rPr>
        <w:t>KUPNÍ SMLOUVA</w:t>
      </w:r>
    </w:p>
    <w:p w14:paraId="4E495126" w14:textId="77777777" w:rsidR="00D859C2" w:rsidRPr="00726B26" w:rsidRDefault="00D859C2" w:rsidP="00D859C2">
      <w:pPr>
        <w:jc w:val="center"/>
        <w:rPr>
          <w:sz w:val="23"/>
          <w:szCs w:val="23"/>
        </w:rPr>
      </w:pPr>
    </w:p>
    <w:p w14:paraId="6DBAEB27"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36DC3AE5" w14:textId="77777777" w:rsidR="00D859C2" w:rsidRDefault="00D859C2" w:rsidP="00D859C2"/>
    <w:p w14:paraId="39CC2341" w14:textId="77777777" w:rsidR="004B5D5A" w:rsidRPr="00726B26" w:rsidRDefault="004B5D5A" w:rsidP="004B5D5A">
      <w:pPr>
        <w:rPr>
          <w:b/>
        </w:rPr>
      </w:pPr>
      <w:r>
        <w:rPr>
          <w:b/>
        </w:rPr>
        <w:t>DN FORMED Brno s.r.o.</w:t>
      </w:r>
    </w:p>
    <w:p w14:paraId="67715A10" w14:textId="77777777" w:rsidR="004B5D5A" w:rsidRPr="009D5127" w:rsidRDefault="004B5D5A" w:rsidP="004B5D5A">
      <w:r w:rsidRPr="009D5127">
        <w:t>IČ: 46982604 </w:t>
      </w:r>
    </w:p>
    <w:p w14:paraId="029915C5" w14:textId="77777777" w:rsidR="004B5D5A" w:rsidRPr="009D5127" w:rsidRDefault="004B5D5A" w:rsidP="004B5D5A">
      <w:r w:rsidRPr="009D5127">
        <w:t>DIČ: CZ46982604 </w:t>
      </w:r>
    </w:p>
    <w:p w14:paraId="45E4E701" w14:textId="77777777" w:rsidR="004B5D5A" w:rsidRPr="009D5127" w:rsidRDefault="004B5D5A" w:rsidP="004B5D5A">
      <w:r w:rsidRPr="009D5127">
        <w:t>se sídlem: Hudcova 76a, 612 48 Brno</w:t>
      </w:r>
    </w:p>
    <w:p w14:paraId="797EF34B" w14:textId="77777777" w:rsidR="004B5D5A" w:rsidRPr="009D5127" w:rsidRDefault="004B5D5A" w:rsidP="004B5D5A">
      <w:r w:rsidRPr="009D5127">
        <w:t>zastoupena: Bc. Jiřím Bartoňkem, jednatelem</w:t>
      </w:r>
    </w:p>
    <w:p w14:paraId="1648849A" w14:textId="77777777" w:rsidR="004B5D5A" w:rsidRPr="009D5127" w:rsidRDefault="004B5D5A" w:rsidP="004B5D5A">
      <w:r w:rsidRPr="009D5127">
        <w:t>bankovní spojení: Československá obchodní banka, a.s.</w:t>
      </w:r>
    </w:p>
    <w:p w14:paraId="7713C143" w14:textId="3D781514" w:rsidR="004B5D5A" w:rsidRPr="009D5127" w:rsidRDefault="004B5D5A" w:rsidP="004B5D5A">
      <w:r w:rsidRPr="009D5127">
        <w:t xml:space="preserve">číslo účtu: </w:t>
      </w:r>
      <w:r w:rsidR="00657E8A" w:rsidRPr="006C45F3">
        <w:rPr>
          <w:bCs/>
        </w:rPr>
        <w:t>377365413/0300</w:t>
      </w:r>
    </w:p>
    <w:p w14:paraId="4BEA25D2" w14:textId="77777777" w:rsidR="004B5D5A" w:rsidRPr="00512AB9" w:rsidRDefault="004B5D5A" w:rsidP="004B5D5A">
      <w:r>
        <w:t>z</w:t>
      </w:r>
      <w:r w:rsidRPr="00512AB9">
        <w:t>apsán</w:t>
      </w:r>
      <w:r>
        <w:t>a</w:t>
      </w:r>
      <w:r w:rsidRPr="00512AB9">
        <w:t xml:space="preserve"> v obchodním rejstříku vedeném </w:t>
      </w:r>
      <w:r>
        <w:t xml:space="preserve">Krajským </w:t>
      </w:r>
      <w:r w:rsidRPr="00652864">
        <w:t>soudem v</w:t>
      </w:r>
      <w:r>
        <w:t xml:space="preserve"> Brně, </w:t>
      </w:r>
      <w:r w:rsidRPr="00652864">
        <w:t xml:space="preserve">oddíl </w:t>
      </w:r>
      <w:r>
        <w:t>C,</w:t>
      </w:r>
      <w:r w:rsidRPr="00652864">
        <w:t xml:space="preserve"> vložka </w:t>
      </w:r>
      <w:r>
        <w:t>8289</w:t>
      </w:r>
    </w:p>
    <w:p w14:paraId="70B9B424" w14:textId="77777777" w:rsidR="00D859C2" w:rsidRPr="002B77A6" w:rsidRDefault="00D859C2" w:rsidP="00D859C2">
      <w:pPr>
        <w:rPr>
          <w:rStyle w:val="platne1"/>
        </w:rPr>
      </w:pPr>
    </w:p>
    <w:p w14:paraId="1F40B487"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05A64CE" w14:textId="77777777" w:rsidR="00D859C2" w:rsidRPr="002B77A6" w:rsidRDefault="00D859C2" w:rsidP="00D859C2">
      <w:pPr>
        <w:rPr>
          <w:rStyle w:val="platne1"/>
        </w:rPr>
      </w:pPr>
    </w:p>
    <w:p w14:paraId="76D9EA6E" w14:textId="77777777" w:rsidR="00D859C2" w:rsidRPr="002B77A6" w:rsidRDefault="00D859C2" w:rsidP="00D859C2">
      <w:pPr>
        <w:rPr>
          <w:rStyle w:val="platne1"/>
        </w:rPr>
      </w:pPr>
      <w:r w:rsidRPr="002B77A6">
        <w:rPr>
          <w:rStyle w:val="platne1"/>
        </w:rPr>
        <w:t>a</w:t>
      </w:r>
    </w:p>
    <w:p w14:paraId="210375A0" w14:textId="77777777" w:rsidR="00D859C2" w:rsidRPr="002B77A6" w:rsidRDefault="00D859C2" w:rsidP="00D859C2">
      <w:pPr>
        <w:rPr>
          <w:rStyle w:val="platne1"/>
        </w:rPr>
      </w:pPr>
    </w:p>
    <w:p w14:paraId="1CC431C0" w14:textId="77777777" w:rsidR="00D859C2" w:rsidRPr="002B77A6" w:rsidRDefault="00D859C2" w:rsidP="00D859C2">
      <w:pPr>
        <w:rPr>
          <w:b/>
        </w:rPr>
      </w:pPr>
      <w:r w:rsidRPr="002B77A6">
        <w:rPr>
          <w:b/>
        </w:rPr>
        <w:t xml:space="preserve">Fakultní nemocnice Brno </w:t>
      </w:r>
    </w:p>
    <w:p w14:paraId="2DB55630" w14:textId="77777777" w:rsidR="00D859C2" w:rsidRPr="002B77A6" w:rsidRDefault="00D859C2" w:rsidP="00D859C2">
      <w:r w:rsidRPr="002B77A6">
        <w:t>IČ: 65269705</w:t>
      </w:r>
    </w:p>
    <w:p w14:paraId="20B83533" w14:textId="77777777" w:rsidR="00D859C2" w:rsidRPr="002B77A6" w:rsidRDefault="00D859C2" w:rsidP="00D859C2">
      <w:r w:rsidRPr="002B77A6">
        <w:t>DIČ: CZ65269705</w:t>
      </w:r>
    </w:p>
    <w:p w14:paraId="55DD9D20" w14:textId="77777777" w:rsidR="00D859C2" w:rsidRPr="002B77A6" w:rsidRDefault="00D859C2" w:rsidP="00D859C2">
      <w:r w:rsidRPr="002B77A6">
        <w:t xml:space="preserve">se sídlem: Brno, Jihlavská 20, PSČ 625 00 </w:t>
      </w:r>
    </w:p>
    <w:p w14:paraId="31E1A5EC" w14:textId="77777777"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38A72BA5" w14:textId="77777777" w:rsidR="00D859C2" w:rsidRPr="002B77A6" w:rsidRDefault="00D859C2" w:rsidP="00D859C2">
      <w:r w:rsidRPr="002B77A6">
        <w:t>bankovní spo</w:t>
      </w:r>
      <w:r>
        <w:t>jení: Česká národní banka</w:t>
      </w:r>
    </w:p>
    <w:p w14:paraId="00423BC7" w14:textId="77777777" w:rsidR="00D859C2" w:rsidRPr="002B77A6" w:rsidRDefault="00D859C2" w:rsidP="00D859C2">
      <w:r w:rsidRPr="002B77A6">
        <w:t>číslo ban</w:t>
      </w:r>
      <w:r>
        <w:t>kovního účtu: 71234621/0710</w:t>
      </w:r>
    </w:p>
    <w:p w14:paraId="07FBE4D0" w14:textId="77777777" w:rsidR="00D859C2" w:rsidRDefault="00D859C2" w:rsidP="00D859C2"/>
    <w:p w14:paraId="6585B6C9"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55C22037" w14:textId="77777777" w:rsidR="00D859C2" w:rsidRPr="002B77A6" w:rsidRDefault="00D859C2" w:rsidP="00D859C2">
      <w:pPr>
        <w:rPr>
          <w:rStyle w:val="platne1"/>
        </w:rPr>
      </w:pPr>
    </w:p>
    <w:p w14:paraId="135ABB6B"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1AD4BEC1" w14:textId="77777777" w:rsidR="00D859C2" w:rsidRPr="002B77A6" w:rsidRDefault="00D859C2" w:rsidP="00D859C2">
      <w:pPr>
        <w:rPr>
          <w:rStyle w:val="platne1"/>
        </w:rPr>
      </w:pPr>
    </w:p>
    <w:p w14:paraId="6EA6C582" w14:textId="77777777" w:rsidR="00D859C2" w:rsidRDefault="00D859C2" w:rsidP="00D859C2">
      <w:r>
        <w:rPr>
          <w:rStyle w:val="platne1"/>
        </w:rPr>
        <w:t xml:space="preserve">a to </w:t>
      </w:r>
      <w:r w:rsidRPr="002B77A6">
        <w:rPr>
          <w:rStyle w:val="platne1"/>
        </w:rPr>
        <w:t>v následujícím znění:</w:t>
      </w:r>
    </w:p>
    <w:p w14:paraId="0EF3EC70" w14:textId="77777777" w:rsidR="00B841E5" w:rsidRPr="00D859C2" w:rsidRDefault="00B841E5" w:rsidP="00D859C2">
      <w:pPr>
        <w:spacing w:line="240" w:lineRule="auto"/>
        <w:rPr>
          <w:rStyle w:val="platne1"/>
        </w:rPr>
      </w:pPr>
    </w:p>
    <w:p w14:paraId="3EC240DB" w14:textId="77777777" w:rsidR="00095C75" w:rsidRPr="002B77A6" w:rsidRDefault="00095C75" w:rsidP="00A05D45">
      <w:pPr>
        <w:pStyle w:val="Nadpis1"/>
        <w:numPr>
          <w:ilvl w:val="0"/>
          <w:numId w:val="3"/>
        </w:numPr>
      </w:pPr>
      <w:r>
        <w:t>Účel smlouvy</w:t>
      </w:r>
    </w:p>
    <w:p w14:paraId="3D3EE5EE" w14:textId="77777777" w:rsidR="00095C75" w:rsidRPr="002B77A6" w:rsidRDefault="00095C75" w:rsidP="00095C75">
      <w:pPr>
        <w:jc w:val="center"/>
        <w:rPr>
          <w:b/>
          <w:bCs/>
        </w:rPr>
      </w:pPr>
    </w:p>
    <w:p w14:paraId="3107A32B" w14:textId="77777777"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4B73ED">
        <w:t>Elektrick</w:t>
      </w:r>
      <w:r w:rsidR="00C47AE9">
        <w:t>á odsávačka s nášlapným vypínačem</w:t>
      </w:r>
      <w:r w:rsidR="00657E8A">
        <w:t xml:space="preserve"> II.</w:t>
      </w:r>
      <w:r w:rsidR="004B73ED">
        <w:t xml:space="preserve">“, </w:t>
      </w:r>
      <w:r>
        <w:t>(dále jen „</w:t>
      </w:r>
      <w:r w:rsidRPr="00512300">
        <w:rPr>
          <w:b/>
        </w:rPr>
        <w:t>Zadávací dokumentace</w:t>
      </w:r>
      <w:r w:rsidR="0091114F">
        <w:t>“)</w:t>
      </w:r>
      <w:r w:rsidR="00CC6A8F" w:rsidRPr="008C2D96">
        <w:t>.</w:t>
      </w:r>
    </w:p>
    <w:p w14:paraId="0D0B7BF2" w14:textId="77777777" w:rsidR="00271FDF" w:rsidRDefault="00271FDF" w:rsidP="00271FDF">
      <w:pPr>
        <w:pStyle w:val="Odstavecsmlouvy"/>
        <w:numPr>
          <w:ilvl w:val="0"/>
          <w:numId w:val="0"/>
        </w:numPr>
        <w:ind w:left="567"/>
      </w:pPr>
    </w:p>
    <w:p w14:paraId="0C9EA5CB" w14:textId="77777777"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xml:space="preserve"> případě rozporu mezi přílohou č. 1 a Zadávací dokumentací má přednost Zadávací </w:t>
      </w:r>
      <w:r w:rsidR="00C9479B">
        <w:lastRenderedPageBreak/>
        <w:t>dokumentace</w:t>
      </w:r>
      <w:r>
        <w:t>. V případě chybějících ujednání této smlouvy budou použita ustanovení Zadávací dokumentace.</w:t>
      </w:r>
    </w:p>
    <w:p w14:paraId="3D4B1D09" w14:textId="77777777" w:rsidR="00095C75" w:rsidRDefault="00095C75" w:rsidP="003E4543"/>
    <w:p w14:paraId="05A5B645" w14:textId="77777777" w:rsidR="00095C75" w:rsidRPr="00D859C2" w:rsidRDefault="00095C75" w:rsidP="00A05D45">
      <w:pPr>
        <w:pStyle w:val="Nadpis1"/>
        <w:numPr>
          <w:ilvl w:val="0"/>
          <w:numId w:val="3"/>
        </w:numPr>
        <w:spacing w:line="240" w:lineRule="auto"/>
      </w:pPr>
      <w:r w:rsidRPr="00D859C2">
        <w:t>Předmět smlouvy</w:t>
      </w:r>
    </w:p>
    <w:p w14:paraId="414E19EE" w14:textId="77777777" w:rsidR="00095C75" w:rsidRPr="00D859C2" w:rsidRDefault="00095C75" w:rsidP="00095C75">
      <w:pPr>
        <w:spacing w:line="240" w:lineRule="auto"/>
        <w:jc w:val="center"/>
        <w:rPr>
          <w:b/>
          <w:bCs/>
        </w:rPr>
      </w:pPr>
    </w:p>
    <w:p w14:paraId="6C45A762" w14:textId="77777777"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47335855" w14:textId="77777777" w:rsidR="00A05D45" w:rsidRDefault="00A05D45" w:rsidP="00A05D45">
      <w:pPr>
        <w:pStyle w:val="Odstavecsmlouvy"/>
        <w:numPr>
          <w:ilvl w:val="0"/>
          <w:numId w:val="0"/>
        </w:numPr>
        <w:ind w:left="567"/>
      </w:pPr>
    </w:p>
    <w:p w14:paraId="17D086EE"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00876FF8">
        <w:fldChar w:fldCharType="begin"/>
      </w:r>
      <w:r>
        <w:instrText xml:space="preserve"> REF _Ref31278541 \r \h </w:instrText>
      </w:r>
      <w:r w:rsidR="00876FF8">
        <w:fldChar w:fldCharType="separate"/>
      </w:r>
      <w:r w:rsidR="00627BF0">
        <w:t>V</w:t>
      </w:r>
      <w:r w:rsidR="00876FF8">
        <w:fldChar w:fldCharType="end"/>
      </w:r>
      <w:r>
        <w:t> této smlouvy, a to dle specifikace uvedené v příloze č. 1 této smlouvy a v Zadávací dokumentaci (dále jen „</w:t>
      </w:r>
      <w:r w:rsidRPr="00841443">
        <w:rPr>
          <w:b/>
        </w:rPr>
        <w:t>Montáž</w:t>
      </w:r>
      <w:r>
        <w:t>“).</w:t>
      </w:r>
    </w:p>
    <w:p w14:paraId="35D507F7" w14:textId="77777777" w:rsidR="00F83E0D" w:rsidRDefault="00F83E0D" w:rsidP="00F83E0D">
      <w:pPr>
        <w:pStyle w:val="Odstavecsmlouvy"/>
        <w:numPr>
          <w:ilvl w:val="0"/>
          <w:numId w:val="0"/>
        </w:numPr>
        <w:ind w:left="567"/>
      </w:pPr>
    </w:p>
    <w:p w14:paraId="489F6EB7" w14:textId="77777777"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2767301C" w14:textId="77777777" w:rsidR="00EE155A" w:rsidRDefault="00EE155A" w:rsidP="00EE155A">
      <w:pPr>
        <w:pStyle w:val="Odstavecsmlouvy"/>
        <w:numPr>
          <w:ilvl w:val="0"/>
          <w:numId w:val="0"/>
        </w:numPr>
        <w:ind w:left="567"/>
      </w:pPr>
    </w:p>
    <w:p w14:paraId="3CAD5C8B" w14:textId="77777777"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61C40714" w14:textId="77777777" w:rsidR="72D4ABBA" w:rsidRDefault="72D4ABBA" w:rsidP="72D4ABBA">
      <w:pPr>
        <w:pStyle w:val="Odstavecsmlouvy"/>
        <w:numPr>
          <w:ilvl w:val="0"/>
          <w:numId w:val="0"/>
        </w:numPr>
        <w:ind w:left="567"/>
      </w:pPr>
    </w:p>
    <w:p w14:paraId="38506827" w14:textId="77777777" w:rsidR="2104FE64" w:rsidRDefault="2104FE64" w:rsidP="72D4ABBA">
      <w:pPr>
        <w:pStyle w:val="Odstavecsmlouvy"/>
      </w:pPr>
      <w:r>
        <w:t xml:space="preserve">Požádá-li </w:t>
      </w:r>
      <w:r w:rsidRPr="72D4ABBA">
        <w:rPr>
          <w:rFonts w:eastAsia="Arial"/>
        </w:rPr>
        <w:t xml:space="preserve">o to písemně Kupující, je Prodávající v rozsahu, ve kterém je k tomu oprávněn, povinen dle volby Kupujícího provést zaškolení techniků Oddělení zdravotnické techniky Kupujícího k provádění bezpečnostně technických prohlídek Zboží dle § 45 ZoZP, k provádění oprav Zboží dle § 46 ZoZP a k provádění instruktáže obsluhy Zboží dle § 41 ZoZP, to vše tak, aby Kupující byl schopen a oprávněn provádět tyto činnosti po celou dobu životnosti Zboží sám, nejméně však po dobu 10 let od podpisu předávacího protokolu oběma smluvními stranami. Zaškolení dle věty předchozí je Prodávající povinen dokončit do 6 měsíců od doručení písemné žádosti Kupujícího dle věty předchozí. Plnění podle tohoto odstavce smlouvy je Prodávající povinen poskytnout </w:t>
      </w:r>
      <w:r w:rsidRPr="72D4ABBA">
        <w:rPr>
          <w:rFonts w:eastAsia="Arial"/>
          <w:b/>
          <w:bCs/>
          <w:u w:val="single"/>
        </w:rPr>
        <w:t>bezplatně</w:t>
      </w:r>
      <w:r w:rsidRPr="72D4ABBA">
        <w:rPr>
          <w:rFonts w:eastAsia="Arial"/>
        </w:rPr>
        <w:t xml:space="preserve">, a to včetně případného opakování zaškolení po dobu životnosti Zboží.  </w:t>
      </w:r>
      <w:r w:rsidRPr="72D4ABBA">
        <w:t xml:space="preserve"> </w:t>
      </w:r>
    </w:p>
    <w:p w14:paraId="7FB86A7E"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60DA6B2B" w14:textId="77777777"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xml:space="preserve">“). Nevyplývá-li z přílohy č. 1 této smlouvy něco jiného, vztahuje se Licence rovněž na veškeré nové verze (update i upgrade) takového software. Kupující není povinen Licenci využít. Není-li Prodávající </w:t>
      </w:r>
      <w:r>
        <w:lastRenderedPageBreak/>
        <w:t>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364E3327" w14:textId="77777777" w:rsidR="009A7E08" w:rsidRDefault="009A7E08" w:rsidP="009A7E08">
      <w:pPr>
        <w:pStyle w:val="Odstavecsmlouvy"/>
        <w:numPr>
          <w:ilvl w:val="0"/>
          <w:numId w:val="0"/>
        </w:numPr>
        <w:ind w:left="567"/>
      </w:pPr>
    </w:p>
    <w:p w14:paraId="710D3389" w14:textId="77777777"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227EFCD7" w14:textId="77777777" w:rsidR="009A7E08" w:rsidRDefault="009A7E08" w:rsidP="009A7E08">
      <w:pPr>
        <w:pStyle w:val="Odstavecsmlouvy"/>
        <w:numPr>
          <w:ilvl w:val="0"/>
          <w:numId w:val="0"/>
        </w:numPr>
        <w:ind w:left="567"/>
      </w:pPr>
    </w:p>
    <w:p w14:paraId="7CB6977F" w14:textId="77777777"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03DEE9B6" w14:textId="77777777" w:rsidR="00FC0959" w:rsidRDefault="00FC0959" w:rsidP="00FC0959">
      <w:pPr>
        <w:pStyle w:val="Odstavecsmlouvy"/>
        <w:numPr>
          <w:ilvl w:val="0"/>
          <w:numId w:val="0"/>
        </w:numPr>
        <w:ind w:left="567"/>
      </w:pPr>
    </w:p>
    <w:p w14:paraId="19B8A74A" w14:textId="77777777"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5BF66FE3" w14:textId="77777777" w:rsidR="00FC0959" w:rsidRDefault="00FC0959" w:rsidP="00FC0959">
      <w:pPr>
        <w:pStyle w:val="Odstavecsmlouvy"/>
        <w:numPr>
          <w:ilvl w:val="0"/>
          <w:numId w:val="0"/>
        </w:numPr>
        <w:ind w:left="567"/>
      </w:pPr>
    </w:p>
    <w:p w14:paraId="48EF24FF" w14:textId="77777777" w:rsidR="007C4D8E" w:rsidRDefault="007C4D8E" w:rsidP="00FC0959">
      <w:pPr>
        <w:pStyle w:val="Odstavecsmlouvy"/>
        <w:numPr>
          <w:ilvl w:val="0"/>
          <w:numId w:val="0"/>
        </w:numPr>
        <w:ind w:left="567"/>
      </w:pPr>
    </w:p>
    <w:p w14:paraId="196B2BAC" w14:textId="77777777" w:rsidR="007C4D8E" w:rsidRDefault="007C4D8E" w:rsidP="00FC0959">
      <w:pPr>
        <w:pStyle w:val="Odstavecsmlouvy"/>
        <w:numPr>
          <w:ilvl w:val="0"/>
          <w:numId w:val="0"/>
        </w:numPr>
        <w:ind w:left="567"/>
      </w:pPr>
    </w:p>
    <w:p w14:paraId="182F458A" w14:textId="77777777" w:rsidR="003A1056" w:rsidRPr="00D859C2" w:rsidRDefault="003A1056" w:rsidP="00D859C2">
      <w:pPr>
        <w:pStyle w:val="Nadpis1"/>
      </w:pPr>
      <w:r w:rsidRPr="00D859C2">
        <w:lastRenderedPageBreak/>
        <w:t>Zboží</w:t>
      </w:r>
    </w:p>
    <w:p w14:paraId="688B6C16" w14:textId="77777777" w:rsidR="00D859C2" w:rsidRDefault="00D859C2" w:rsidP="00D859C2">
      <w:pPr>
        <w:pStyle w:val="Odstavecsmlouvy"/>
        <w:numPr>
          <w:ilvl w:val="0"/>
          <w:numId w:val="0"/>
        </w:numPr>
        <w:ind w:left="567"/>
      </w:pPr>
    </w:p>
    <w:p w14:paraId="47BE8798" w14:textId="77777777"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4B5D5A" w:rsidRPr="004B5D5A">
        <w:rPr>
          <w:b/>
          <w:bCs/>
        </w:rPr>
        <w:t>2</w:t>
      </w:r>
      <w:r w:rsidR="002F4F30" w:rsidRPr="004B5D5A">
        <w:rPr>
          <w:b/>
          <w:bCs/>
        </w:rPr>
        <w:t xml:space="preserve"> ks </w:t>
      </w:r>
      <w:r w:rsidR="004B5D5A" w:rsidRPr="004B5D5A">
        <w:rPr>
          <w:b/>
          <w:bCs/>
        </w:rPr>
        <w:t>elektrických odsávaček Medela</w:t>
      </w:r>
      <w:r w:rsidR="004B5D5A">
        <w:t>,</w:t>
      </w:r>
      <w:r w:rsidR="008645D8" w:rsidRPr="00D859C2">
        <w:rPr>
          <w:b/>
        </w:rPr>
        <w:t xml:space="preserve"> typ: </w:t>
      </w:r>
      <w:r w:rsidR="004B5D5A">
        <w:rPr>
          <w:b/>
        </w:rPr>
        <w:t>Basic,</w:t>
      </w:r>
      <w:r w:rsidR="004453FF" w:rsidRPr="00D859C2">
        <w:rPr>
          <w:b/>
        </w:rPr>
        <w:t xml:space="preserve"> výrobce </w:t>
      </w:r>
      <w:r w:rsidR="004B5D5A">
        <w:rPr>
          <w:b/>
        </w:rPr>
        <w:t>Medela AG,</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364B8DE" w14:textId="77777777" w:rsidR="00AF2763" w:rsidRPr="00D859C2" w:rsidRDefault="00AF2763" w:rsidP="00D859C2">
      <w:pPr>
        <w:pStyle w:val="Odstavecsmlouvy"/>
        <w:numPr>
          <w:ilvl w:val="0"/>
          <w:numId w:val="0"/>
        </w:numPr>
        <w:ind w:left="567"/>
      </w:pPr>
    </w:p>
    <w:p w14:paraId="7A151701" w14:textId="77777777"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16207308" w14:textId="77777777" w:rsidR="003A1056" w:rsidRPr="00D859C2" w:rsidRDefault="003A1056" w:rsidP="00D859C2">
      <w:pPr>
        <w:pStyle w:val="Odstavecsmlouvy"/>
        <w:numPr>
          <w:ilvl w:val="0"/>
          <w:numId w:val="0"/>
        </w:numPr>
        <w:ind w:left="567"/>
      </w:pPr>
    </w:p>
    <w:p w14:paraId="75E9C282"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23D7F5CE"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2EFDADFD"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550887B2" w14:textId="77777777" w:rsidR="00B9193B" w:rsidRPr="00D859C2" w:rsidRDefault="00B9193B" w:rsidP="00D859C2">
      <w:pPr>
        <w:pStyle w:val="Zkladntext3"/>
        <w:spacing w:line="240" w:lineRule="auto"/>
        <w:ind w:left="993"/>
        <w:rPr>
          <w:sz w:val="22"/>
          <w:szCs w:val="22"/>
        </w:rPr>
      </w:pPr>
    </w:p>
    <w:p w14:paraId="434A87C3" w14:textId="77777777" w:rsidR="003A1056" w:rsidRPr="00D859C2" w:rsidRDefault="00BB16E5" w:rsidP="00D859C2">
      <w:pPr>
        <w:pStyle w:val="Nadpis1"/>
      </w:pPr>
      <w:r w:rsidRPr="00D859C2">
        <w:t>D</w:t>
      </w:r>
      <w:r w:rsidR="003A1056" w:rsidRPr="00D859C2">
        <w:t>odání zboží</w:t>
      </w:r>
    </w:p>
    <w:p w14:paraId="1D47245A" w14:textId="77777777" w:rsidR="003A1056" w:rsidRPr="00D859C2" w:rsidRDefault="003A1056" w:rsidP="00D859C2">
      <w:pPr>
        <w:pStyle w:val="Zkladntext3"/>
        <w:spacing w:line="240" w:lineRule="auto"/>
        <w:ind w:left="567"/>
        <w:rPr>
          <w:sz w:val="22"/>
          <w:szCs w:val="22"/>
        </w:rPr>
      </w:pPr>
    </w:p>
    <w:p w14:paraId="4D4A425F" w14:textId="77777777" w:rsidR="00B7049C" w:rsidRPr="00D859C2" w:rsidRDefault="00B7049C" w:rsidP="00B7049C">
      <w:pPr>
        <w:pStyle w:val="Odstavecsmlouvy"/>
        <w:numPr>
          <w:ilvl w:val="1"/>
          <w:numId w:val="3"/>
        </w:numPr>
      </w:pPr>
      <w:r w:rsidRPr="00D859C2">
        <w:t xml:space="preserve">Prodávající se zavazuje dodat Zboží a veškeré doklady, které se </w:t>
      </w:r>
      <w:r>
        <w:t xml:space="preserve">ke Zboží vztahují </w:t>
      </w:r>
      <w:r w:rsidRPr="00D859C2">
        <w:t xml:space="preserve">Kupujícímu nejpozději </w:t>
      </w:r>
      <w:r>
        <w:rPr>
          <w:b/>
        </w:rPr>
        <w:t>do 8</w:t>
      </w:r>
      <w:r w:rsidRPr="00D859C2">
        <w:rPr>
          <w:b/>
        </w:rPr>
        <w:t xml:space="preserve"> týdnů</w:t>
      </w:r>
      <w:r w:rsidRPr="00D859C2">
        <w:t xml:space="preserve"> ode dne nabytí účinnosti této smlouvy</w:t>
      </w:r>
      <w:r>
        <w:t>, nejdéle však do 15. 12. 2025</w:t>
      </w:r>
      <w:r w:rsidRPr="00D859C2">
        <w:t xml:space="preserve"> a Kupující se zavazuje dodané Zboží převzít.</w:t>
      </w:r>
    </w:p>
    <w:p w14:paraId="34E120C3" w14:textId="77777777" w:rsidR="003F7B02" w:rsidRPr="00D859C2" w:rsidRDefault="003F7B02" w:rsidP="00D859C2">
      <w:pPr>
        <w:pStyle w:val="Zkladntext3"/>
        <w:tabs>
          <w:tab w:val="left" w:pos="709"/>
        </w:tabs>
        <w:spacing w:line="240" w:lineRule="auto"/>
        <w:ind w:left="709" w:hanging="709"/>
        <w:rPr>
          <w:sz w:val="22"/>
          <w:szCs w:val="22"/>
        </w:rPr>
      </w:pPr>
    </w:p>
    <w:p w14:paraId="3BB2A20C" w14:textId="77777777" w:rsidR="00BE2371" w:rsidRPr="00D859C2" w:rsidRDefault="003F7B02" w:rsidP="00D859C2">
      <w:pPr>
        <w:pStyle w:val="Odstavecsmlouvy"/>
      </w:pPr>
      <w:r w:rsidRPr="00D859C2">
        <w:t xml:space="preserve">Místem dodání Zboží </w:t>
      </w:r>
      <w:r w:rsidR="00D50BBE" w:rsidRPr="00D859C2">
        <w:t xml:space="preserve">je </w:t>
      </w:r>
      <w:r w:rsidR="004B73ED">
        <w:t xml:space="preserve">Interní hematologická a onkologická klinika, </w:t>
      </w:r>
      <w:hyperlink r:id="rId11" w:tooltip="Centrum molekulární biologie a genetiky" w:history="1">
        <w:r w:rsidR="004B73ED" w:rsidRPr="004B73ED">
          <w:rPr>
            <w:rStyle w:val="Hypertextovodkaz"/>
            <w:color w:val="000000" w:themeColor="text1"/>
            <w:u w:val="none"/>
            <w:shd w:val="clear" w:color="auto" w:fill="FFFFFF"/>
          </w:rPr>
          <w:t>Centrum molekulární biologie a genetiky</w:t>
        </w:r>
      </w:hyperlink>
      <w:r w:rsidR="004B73ED" w:rsidRPr="004B73ED">
        <w:rPr>
          <w:color w:val="000000" w:themeColor="text1"/>
        </w:rPr>
        <w:t xml:space="preserve">, </w:t>
      </w:r>
      <w:r w:rsidR="004B73ED">
        <w:t>Černopolní 9, 613 00 Brno – Dětská nemocnice.</w:t>
      </w:r>
    </w:p>
    <w:p w14:paraId="4EFF6B98" w14:textId="77777777" w:rsidR="00BE2371" w:rsidRPr="00D859C2" w:rsidRDefault="00BE2371" w:rsidP="00D859C2">
      <w:pPr>
        <w:pStyle w:val="Zkladntext3"/>
        <w:tabs>
          <w:tab w:val="left" w:pos="709"/>
        </w:tabs>
        <w:spacing w:line="240" w:lineRule="auto"/>
        <w:ind w:left="709" w:hanging="709"/>
        <w:rPr>
          <w:sz w:val="22"/>
          <w:szCs w:val="22"/>
        </w:rPr>
      </w:pPr>
    </w:p>
    <w:p w14:paraId="37CF79C4" w14:textId="77A81508" w:rsidR="00024186" w:rsidRPr="00D859C2" w:rsidRDefault="00024186" w:rsidP="00024186">
      <w:pPr>
        <w:pStyle w:val="Odstavecsmlouvy"/>
        <w:numPr>
          <w:ilvl w:val="1"/>
          <w:numId w:val="3"/>
        </w:numPr>
      </w:pPr>
      <w:r>
        <w:t>Prodávající se zavazuje oznámit Kupujícímu konkrétní termín dodání Zboží pět pracovních dnů před plánovaným termínem dodání na obchodní oddělení FN Brno paní</w:t>
      </w:r>
      <w:r w:rsidR="000F6AFD">
        <w:t xml:space="preserve"> xxx</w:t>
      </w:r>
      <w:r>
        <w:t xml:space="preserve">, tel.: </w:t>
      </w:r>
      <w:r w:rsidR="000F6AFD">
        <w:t xml:space="preserve">xxx </w:t>
      </w:r>
      <w:r>
        <w:t xml:space="preserve">a písemně na e-mail: </w:t>
      </w:r>
      <w:r w:rsidR="000F6AFD" w:rsidRPr="000F6AFD">
        <w:rPr>
          <w:rStyle w:val="Hypertextovodkaz"/>
          <w:color w:val="000000" w:themeColor="text1"/>
          <w:u w:val="none"/>
        </w:rPr>
        <w:t>xxx</w:t>
      </w:r>
      <w:r w:rsidRPr="000F6AFD">
        <w:t xml:space="preserve"> </w:t>
      </w:r>
      <w:r>
        <w:t>a zároveň také na:</w:t>
      </w:r>
      <w:r w:rsidR="000F6AFD">
        <w:t xml:space="preserve"> xxx</w:t>
      </w:r>
      <w:r>
        <w:t xml:space="preserve">. Bez tohoto oznámení není Kupující povinen Zboží převzít. </w:t>
      </w:r>
    </w:p>
    <w:p w14:paraId="2D7F1BFC" w14:textId="77777777" w:rsidR="00D82704" w:rsidRPr="00D859C2" w:rsidRDefault="00D82704" w:rsidP="00D859C2">
      <w:pPr>
        <w:pStyle w:val="Zkladntext3"/>
        <w:tabs>
          <w:tab w:val="left" w:pos="709"/>
        </w:tabs>
        <w:spacing w:line="240" w:lineRule="auto"/>
        <w:rPr>
          <w:sz w:val="22"/>
          <w:szCs w:val="22"/>
        </w:rPr>
      </w:pPr>
    </w:p>
    <w:p w14:paraId="00616CD7" w14:textId="77777777"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349922DD" w14:textId="77777777" w:rsidR="00250E90" w:rsidRPr="00D859C2" w:rsidRDefault="00250E90" w:rsidP="00D859C2">
      <w:pPr>
        <w:pStyle w:val="Odstavecsmlouvy"/>
        <w:numPr>
          <w:ilvl w:val="0"/>
          <w:numId w:val="0"/>
        </w:numPr>
        <w:ind w:left="567"/>
      </w:pPr>
    </w:p>
    <w:p w14:paraId="71DB38F2" w14:textId="77777777" w:rsidR="008E314A" w:rsidRPr="00D859C2" w:rsidRDefault="008E314A" w:rsidP="008E314A">
      <w:pPr>
        <w:pStyle w:val="Odstavecsmlouvy"/>
        <w:numPr>
          <w:ilvl w:val="1"/>
          <w:numId w:val="3"/>
        </w:numPr>
      </w:pPr>
      <w:r w:rsidRPr="00D859C2">
        <w:lastRenderedPageBreak/>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0224A124" w14:textId="77777777" w:rsidR="00A4060F" w:rsidRPr="00D859C2" w:rsidRDefault="00A4060F" w:rsidP="00D859C2">
      <w:pPr>
        <w:pStyle w:val="Odstavecsmlouvy"/>
        <w:numPr>
          <w:ilvl w:val="0"/>
          <w:numId w:val="0"/>
        </w:numPr>
        <w:ind w:left="567"/>
      </w:pPr>
    </w:p>
    <w:p w14:paraId="5246940E" w14:textId="77777777"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8AABCD8" w14:textId="77777777" w:rsidR="00AF2763" w:rsidRPr="00D859C2" w:rsidRDefault="00AF2763" w:rsidP="00D859C2">
      <w:pPr>
        <w:pStyle w:val="Odstavecsmlouvy"/>
        <w:numPr>
          <w:ilvl w:val="0"/>
          <w:numId w:val="0"/>
        </w:numPr>
        <w:ind w:left="567"/>
      </w:pPr>
    </w:p>
    <w:p w14:paraId="491BA08E" w14:textId="77777777"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43EB4B9E" w14:textId="77777777" w:rsidR="005F5EEB" w:rsidRDefault="005F5EEB" w:rsidP="00D859C2">
      <w:pPr>
        <w:pStyle w:val="Zkladntext3"/>
        <w:spacing w:line="240" w:lineRule="auto"/>
        <w:ind w:left="567"/>
        <w:rPr>
          <w:sz w:val="22"/>
          <w:szCs w:val="22"/>
        </w:rPr>
      </w:pPr>
    </w:p>
    <w:p w14:paraId="34C0B2AF" w14:textId="77777777" w:rsidR="00841443" w:rsidRDefault="00841443" w:rsidP="00841443">
      <w:pPr>
        <w:pStyle w:val="Nadpis1"/>
      </w:pPr>
      <w:bookmarkStart w:id="7" w:name="_Ref31278541"/>
      <w:r>
        <w:t>Montáž</w:t>
      </w:r>
      <w:bookmarkEnd w:id="7"/>
    </w:p>
    <w:p w14:paraId="5F93A596" w14:textId="77777777" w:rsidR="00841443" w:rsidRDefault="00841443" w:rsidP="00841443">
      <w:pPr>
        <w:jc w:val="center"/>
        <w:rPr>
          <w:b/>
          <w:bCs/>
        </w:rPr>
      </w:pPr>
    </w:p>
    <w:p w14:paraId="3E44464E"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5C49FDDE" w14:textId="77777777" w:rsidR="00271FDF" w:rsidRDefault="00271FDF" w:rsidP="00271FDF">
      <w:pPr>
        <w:pStyle w:val="Odstavecsmlouvy"/>
        <w:numPr>
          <w:ilvl w:val="0"/>
          <w:numId w:val="0"/>
        </w:numPr>
        <w:ind w:left="567"/>
      </w:pPr>
    </w:p>
    <w:p w14:paraId="1D9D1E31" w14:textId="77777777" w:rsidR="00271FDF" w:rsidRDefault="00271FDF" w:rsidP="00271FDF">
      <w:pPr>
        <w:pStyle w:val="Odstavecsmlouvy"/>
        <w:numPr>
          <w:ilvl w:val="1"/>
          <w:numId w:val="3"/>
        </w:numPr>
      </w:pPr>
      <w:r>
        <w:t xml:space="preserve">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w:t>
      </w:r>
      <w:r>
        <w:lastRenderedPageBreak/>
        <w:t>a poskytování zdravotních služeb Kupujícím. Bez podpisu předávacího protokolu podle věty předchozí není Prodávající oprávněn Montáž zahájit.</w:t>
      </w:r>
    </w:p>
    <w:p w14:paraId="2F9C10E6" w14:textId="77777777" w:rsidR="00271FDF" w:rsidRDefault="00271FDF" w:rsidP="00271FDF">
      <w:pPr>
        <w:pStyle w:val="Odstavecsmlouvy"/>
        <w:numPr>
          <w:ilvl w:val="0"/>
          <w:numId w:val="0"/>
        </w:numPr>
        <w:ind w:left="567"/>
      </w:pPr>
    </w:p>
    <w:p w14:paraId="11410BE4"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0771F67C" w14:textId="77777777" w:rsidR="00271FDF" w:rsidRDefault="00271FDF" w:rsidP="00271FDF">
      <w:pPr>
        <w:pStyle w:val="Odstavecsmlouvy"/>
        <w:numPr>
          <w:ilvl w:val="0"/>
          <w:numId w:val="0"/>
        </w:numPr>
        <w:ind w:left="567"/>
      </w:pPr>
    </w:p>
    <w:p w14:paraId="3A099F8E"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1E3AE062" w14:textId="77777777" w:rsidR="00841443" w:rsidRPr="00D859C2" w:rsidRDefault="00841443" w:rsidP="00D859C2">
      <w:pPr>
        <w:pStyle w:val="Zkladntext3"/>
        <w:spacing w:line="240" w:lineRule="auto"/>
        <w:ind w:left="567"/>
        <w:rPr>
          <w:sz w:val="22"/>
          <w:szCs w:val="22"/>
        </w:rPr>
      </w:pPr>
    </w:p>
    <w:p w14:paraId="53BEC241" w14:textId="77777777" w:rsidR="00AF2763" w:rsidRPr="00D859C2" w:rsidRDefault="00AF2763" w:rsidP="00094B12">
      <w:pPr>
        <w:pStyle w:val="Nadpis1"/>
      </w:pPr>
      <w:r w:rsidRPr="00D859C2">
        <w:t>Kupní cena a platební podmínky</w:t>
      </w:r>
    </w:p>
    <w:p w14:paraId="582F095C" w14:textId="77777777" w:rsidR="00AF2763" w:rsidRPr="00D859C2" w:rsidRDefault="00AF2763" w:rsidP="00D859C2">
      <w:pPr>
        <w:pStyle w:val="Zkladntext3"/>
        <w:spacing w:line="240" w:lineRule="auto"/>
        <w:ind w:left="567"/>
        <w:rPr>
          <w:sz w:val="22"/>
          <w:szCs w:val="22"/>
        </w:rPr>
      </w:pPr>
    </w:p>
    <w:p w14:paraId="1F86EEC8" w14:textId="77777777"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168338C3"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685"/>
        <w:gridCol w:w="3894"/>
      </w:tblGrid>
      <w:tr w:rsidR="00D859C2" w:rsidRPr="005B49AA" w14:paraId="57741380" w14:textId="77777777" w:rsidTr="000E79CE">
        <w:tc>
          <w:tcPr>
            <w:tcW w:w="5211" w:type="dxa"/>
          </w:tcPr>
          <w:p w14:paraId="43255CF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tcPr>
          <w:p w14:paraId="0B6C5E8E" w14:textId="77777777" w:rsidR="00D859C2" w:rsidRPr="005B49AA" w:rsidRDefault="004B5D5A" w:rsidP="000E79CE">
            <w:pPr>
              <w:pStyle w:val="Zkladntext3"/>
              <w:rPr>
                <w:b/>
                <w:sz w:val="22"/>
                <w:szCs w:val="22"/>
              </w:rPr>
            </w:pPr>
            <w:r>
              <w:rPr>
                <w:b/>
                <w:sz w:val="22"/>
                <w:szCs w:val="22"/>
              </w:rPr>
              <w:t>138 303,62</w:t>
            </w:r>
            <w:r w:rsidR="00D859C2" w:rsidRPr="005B49AA">
              <w:rPr>
                <w:b/>
                <w:sz w:val="22"/>
                <w:szCs w:val="22"/>
              </w:rPr>
              <w:t xml:space="preserve"> Kč</w:t>
            </w:r>
          </w:p>
        </w:tc>
      </w:tr>
      <w:tr w:rsidR="00D859C2" w:rsidRPr="005B49AA" w14:paraId="7081AC36" w14:textId="77777777" w:rsidTr="000E79CE">
        <w:tc>
          <w:tcPr>
            <w:tcW w:w="5211" w:type="dxa"/>
          </w:tcPr>
          <w:p w14:paraId="1B1CEBE5" w14:textId="77777777" w:rsidR="00D859C2" w:rsidRPr="005B49AA" w:rsidRDefault="00D859C2" w:rsidP="000E79CE">
            <w:pPr>
              <w:pStyle w:val="Zkladntext3"/>
              <w:rPr>
                <w:b/>
                <w:sz w:val="22"/>
                <w:szCs w:val="22"/>
              </w:rPr>
            </w:pPr>
            <w:r w:rsidRPr="005B49AA">
              <w:rPr>
                <w:b/>
                <w:sz w:val="22"/>
                <w:szCs w:val="22"/>
              </w:rPr>
              <w:t xml:space="preserve">DPH </w:t>
            </w:r>
            <w:r w:rsidR="004B5D5A">
              <w:rPr>
                <w:b/>
                <w:sz w:val="22"/>
                <w:szCs w:val="22"/>
              </w:rPr>
              <w:t>21</w:t>
            </w:r>
            <w:r w:rsidRPr="005B49AA">
              <w:rPr>
                <w:b/>
                <w:sz w:val="22"/>
                <w:szCs w:val="22"/>
              </w:rPr>
              <w:t>%:</w:t>
            </w:r>
          </w:p>
        </w:tc>
        <w:tc>
          <w:tcPr>
            <w:tcW w:w="4253" w:type="dxa"/>
          </w:tcPr>
          <w:p w14:paraId="3F92743A" w14:textId="77777777" w:rsidR="00D859C2" w:rsidRPr="005B49AA" w:rsidRDefault="004B5D5A" w:rsidP="000E79CE">
            <w:pPr>
              <w:pStyle w:val="Zkladntext3"/>
              <w:rPr>
                <w:b/>
                <w:sz w:val="22"/>
                <w:szCs w:val="22"/>
              </w:rPr>
            </w:pPr>
            <w:r>
              <w:rPr>
                <w:b/>
                <w:sz w:val="22"/>
                <w:szCs w:val="22"/>
              </w:rPr>
              <w:t xml:space="preserve">  29 043,76</w:t>
            </w:r>
            <w:r w:rsidR="00D859C2" w:rsidRPr="005B49AA">
              <w:rPr>
                <w:b/>
                <w:sz w:val="22"/>
                <w:szCs w:val="22"/>
              </w:rPr>
              <w:t xml:space="preserve"> Kč</w:t>
            </w:r>
          </w:p>
        </w:tc>
      </w:tr>
      <w:tr w:rsidR="00D859C2" w:rsidRPr="005B49AA" w14:paraId="78B12697" w14:textId="77777777" w:rsidTr="000E79CE">
        <w:tc>
          <w:tcPr>
            <w:tcW w:w="5211" w:type="dxa"/>
          </w:tcPr>
          <w:p w14:paraId="39B876F9"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tcPr>
          <w:p w14:paraId="74B902E6" w14:textId="77777777" w:rsidR="00D859C2" w:rsidRPr="005B49AA" w:rsidRDefault="004B5D5A" w:rsidP="000E79CE">
            <w:pPr>
              <w:pStyle w:val="Zkladntext3"/>
              <w:rPr>
                <w:b/>
                <w:sz w:val="22"/>
                <w:szCs w:val="22"/>
              </w:rPr>
            </w:pPr>
            <w:r>
              <w:rPr>
                <w:b/>
                <w:sz w:val="22"/>
                <w:szCs w:val="22"/>
              </w:rPr>
              <w:t>167 347,38</w:t>
            </w:r>
            <w:r w:rsidR="00D859C2" w:rsidRPr="005B49AA">
              <w:rPr>
                <w:b/>
                <w:sz w:val="22"/>
                <w:szCs w:val="22"/>
              </w:rPr>
              <w:t xml:space="preserve"> Kč</w:t>
            </w:r>
          </w:p>
        </w:tc>
      </w:tr>
    </w:tbl>
    <w:p w14:paraId="3F226491" w14:textId="77777777" w:rsidR="00D859C2" w:rsidRDefault="00D859C2" w:rsidP="003E4543"/>
    <w:p w14:paraId="2578F64E" w14:textId="77777777"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xml:space="preserve">, preventivní bezpečnostně technické kontroly vč. aktualizace příp. firmware, zkoušek dlouhodobé </w:t>
      </w:r>
      <w:r>
        <w:lastRenderedPageBreak/>
        <w:t>stability (pouze u Zboží, které této zkoušce podle AZ podléhá), validace nebo kalibrace parametrů (pouze u Zboží, u nějž je při provozu vyžadována) v průběhu záruční doby.</w:t>
      </w:r>
    </w:p>
    <w:p w14:paraId="2C8DC9D5" w14:textId="77777777" w:rsidR="00B436FD" w:rsidRPr="00D859C2" w:rsidRDefault="00B436FD" w:rsidP="00D859C2">
      <w:pPr>
        <w:pStyle w:val="Zkladntext3"/>
        <w:spacing w:line="240" w:lineRule="auto"/>
        <w:ind w:left="709"/>
        <w:rPr>
          <w:sz w:val="22"/>
          <w:szCs w:val="22"/>
        </w:rPr>
      </w:pPr>
    </w:p>
    <w:p w14:paraId="5684AC65"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3AD68B7D" w14:textId="77777777" w:rsidR="002E1388" w:rsidRPr="00D859C2" w:rsidRDefault="002E1388" w:rsidP="00094B12">
      <w:pPr>
        <w:pStyle w:val="Odstavecsmlouvy"/>
        <w:numPr>
          <w:ilvl w:val="0"/>
          <w:numId w:val="0"/>
        </w:numPr>
        <w:ind w:left="567"/>
      </w:pPr>
    </w:p>
    <w:p w14:paraId="53B20A5C" w14:textId="7777777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0443DFD" w14:textId="77777777" w:rsidR="006412CC" w:rsidRPr="00D859C2" w:rsidRDefault="006412CC" w:rsidP="00094B12">
      <w:pPr>
        <w:pStyle w:val="Odstavecsmlouvy"/>
        <w:numPr>
          <w:ilvl w:val="0"/>
          <w:numId w:val="0"/>
        </w:numPr>
        <w:ind w:left="567"/>
      </w:pPr>
    </w:p>
    <w:p w14:paraId="050B198F"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15E0462A" w14:textId="77777777" w:rsidR="00F25BC8" w:rsidRPr="00D859C2" w:rsidRDefault="00F25BC8" w:rsidP="00094B12">
      <w:pPr>
        <w:pStyle w:val="Odstavecsmlouvy"/>
        <w:numPr>
          <w:ilvl w:val="0"/>
          <w:numId w:val="0"/>
        </w:numPr>
        <w:ind w:left="567"/>
      </w:pPr>
    </w:p>
    <w:p w14:paraId="57F06A1C" w14:textId="77777777"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3D239E7F" w14:textId="77777777" w:rsidR="00BF5838" w:rsidRPr="00D859C2" w:rsidRDefault="00BF5838" w:rsidP="00094B12">
      <w:pPr>
        <w:pStyle w:val="Odstavecsmlouvy"/>
        <w:numPr>
          <w:ilvl w:val="0"/>
          <w:numId w:val="0"/>
        </w:numPr>
        <w:ind w:left="567"/>
      </w:pPr>
    </w:p>
    <w:p w14:paraId="1A843E50"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5E57442C" w14:textId="77777777" w:rsidR="009A4F9F" w:rsidRPr="00D859C2" w:rsidRDefault="009A4F9F" w:rsidP="00094B12">
      <w:pPr>
        <w:pStyle w:val="Odstavecsmlouvy"/>
        <w:numPr>
          <w:ilvl w:val="0"/>
          <w:numId w:val="0"/>
        </w:numPr>
        <w:ind w:left="567"/>
      </w:pPr>
    </w:p>
    <w:p w14:paraId="54DF4644" w14:textId="77777777"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14978954" w14:textId="77777777" w:rsidR="009A4F9F" w:rsidRPr="00D859C2" w:rsidRDefault="009A4F9F" w:rsidP="00094B12">
      <w:pPr>
        <w:pStyle w:val="Odstavecsmlouvy"/>
        <w:numPr>
          <w:ilvl w:val="0"/>
          <w:numId w:val="0"/>
        </w:numPr>
        <w:ind w:left="567"/>
        <w:rPr>
          <w:color w:val="000000"/>
        </w:rPr>
      </w:pPr>
    </w:p>
    <w:p w14:paraId="147C2134"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9127884" w14:textId="77777777" w:rsidR="00183727" w:rsidRPr="00D859C2" w:rsidRDefault="00183727" w:rsidP="00094B12">
      <w:pPr>
        <w:pStyle w:val="Odstavecsmlouvy"/>
        <w:numPr>
          <w:ilvl w:val="0"/>
          <w:numId w:val="0"/>
        </w:numPr>
        <w:ind w:left="567"/>
      </w:pPr>
    </w:p>
    <w:p w14:paraId="54A65BBC"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0D1A17D6" w14:textId="77777777" w:rsidR="00916EE4" w:rsidRPr="00D859C2" w:rsidRDefault="00916EE4" w:rsidP="00D859C2">
      <w:pPr>
        <w:pStyle w:val="Zkladntext3"/>
        <w:spacing w:line="240" w:lineRule="auto"/>
        <w:rPr>
          <w:sz w:val="22"/>
          <w:szCs w:val="22"/>
        </w:rPr>
      </w:pPr>
    </w:p>
    <w:p w14:paraId="3D112CBB" w14:textId="77777777" w:rsidR="001A3D28" w:rsidRPr="00D859C2" w:rsidRDefault="001A3D28" w:rsidP="00094B12">
      <w:pPr>
        <w:pStyle w:val="Nadpis1"/>
      </w:pPr>
      <w:r w:rsidRPr="00D859C2">
        <w:t>Kvalita zboží a odpovědnost za vady</w:t>
      </w:r>
    </w:p>
    <w:p w14:paraId="56EDE06B" w14:textId="77777777" w:rsidR="001A3D28" w:rsidRPr="00D859C2" w:rsidRDefault="001A3D28" w:rsidP="00D859C2">
      <w:pPr>
        <w:pStyle w:val="Zkladntext3"/>
        <w:spacing w:line="240" w:lineRule="auto"/>
        <w:ind w:left="567"/>
        <w:rPr>
          <w:sz w:val="22"/>
          <w:szCs w:val="22"/>
        </w:rPr>
      </w:pPr>
    </w:p>
    <w:p w14:paraId="7EC74494"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w:t>
      </w:r>
      <w:r w:rsidRPr="00D859C2">
        <w:lastRenderedPageBreak/>
        <w:t xml:space="preserve">harmonizovanými českými technickými normami a ostatními ČSN, které se vztahují ke Zboží, zejména požadavkům </w:t>
      </w:r>
      <w:r>
        <w:t>ZoZP, MDR, IVDR a ZoTPV</w:t>
      </w:r>
      <w:r w:rsidRPr="00D859C2">
        <w:t>.</w:t>
      </w:r>
    </w:p>
    <w:p w14:paraId="3D9EEE8E" w14:textId="77777777" w:rsidR="0058691F" w:rsidRPr="00D859C2" w:rsidRDefault="0058691F" w:rsidP="00D859C2">
      <w:pPr>
        <w:pStyle w:val="Zkladntext3"/>
        <w:spacing w:line="240" w:lineRule="auto"/>
        <w:ind w:left="709" w:hanging="709"/>
        <w:rPr>
          <w:sz w:val="22"/>
          <w:szCs w:val="22"/>
        </w:rPr>
      </w:pPr>
    </w:p>
    <w:p w14:paraId="1532A31E"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2A86E18" w14:textId="77777777" w:rsidR="001A3D28" w:rsidRPr="00D859C2" w:rsidRDefault="001A3D28" w:rsidP="00094B12">
      <w:pPr>
        <w:pStyle w:val="Odstavecsmlouvy"/>
        <w:numPr>
          <w:ilvl w:val="0"/>
          <w:numId w:val="0"/>
        </w:numPr>
        <w:ind w:left="567"/>
      </w:pPr>
    </w:p>
    <w:p w14:paraId="22947167"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33CF385D" w14:textId="77777777" w:rsidR="001A3D28" w:rsidRPr="00D859C2" w:rsidRDefault="001A3D28" w:rsidP="00094B12">
      <w:pPr>
        <w:pStyle w:val="Odstavecsmlouvy"/>
        <w:numPr>
          <w:ilvl w:val="0"/>
          <w:numId w:val="0"/>
        </w:numPr>
        <w:ind w:left="567"/>
      </w:pPr>
    </w:p>
    <w:p w14:paraId="2FB20740" w14:textId="77777777"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5BCCF651" w14:textId="77777777" w:rsidR="001A3D28" w:rsidRPr="00D859C2" w:rsidRDefault="001A3D28" w:rsidP="00094B12">
      <w:pPr>
        <w:pStyle w:val="Odstavecsmlouvy"/>
        <w:numPr>
          <w:ilvl w:val="0"/>
          <w:numId w:val="0"/>
        </w:numPr>
        <w:ind w:left="567"/>
      </w:pPr>
    </w:p>
    <w:p w14:paraId="611279FC" w14:textId="77777777"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CDE9C5B" w14:textId="77777777" w:rsidR="00954321" w:rsidRPr="00D859C2" w:rsidRDefault="00954321" w:rsidP="00D859C2">
      <w:pPr>
        <w:pStyle w:val="Zkladntext3"/>
        <w:spacing w:line="240" w:lineRule="auto"/>
        <w:rPr>
          <w:sz w:val="22"/>
          <w:szCs w:val="22"/>
        </w:rPr>
      </w:pPr>
    </w:p>
    <w:p w14:paraId="23210070" w14:textId="77777777"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441A9710" w14:textId="77777777" w:rsidR="006E2FF9" w:rsidRPr="00D859C2" w:rsidRDefault="006E2FF9" w:rsidP="00094B12">
      <w:pPr>
        <w:pStyle w:val="Odstavecsmlouvy"/>
        <w:numPr>
          <w:ilvl w:val="0"/>
          <w:numId w:val="0"/>
        </w:numPr>
        <w:ind w:left="567"/>
      </w:pPr>
    </w:p>
    <w:p w14:paraId="4B221A80" w14:textId="77777777"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765F8A98" w14:textId="77777777" w:rsidR="00A030DF" w:rsidRDefault="00A030DF" w:rsidP="00A030DF">
      <w:pPr>
        <w:pStyle w:val="Odstavecsmlouvy"/>
        <w:numPr>
          <w:ilvl w:val="0"/>
          <w:numId w:val="0"/>
        </w:numPr>
        <w:ind w:left="567"/>
      </w:pPr>
    </w:p>
    <w:p w14:paraId="4A54F137"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37B69888" w14:textId="77777777" w:rsidR="00841443" w:rsidRDefault="00841443" w:rsidP="00841443">
      <w:pPr>
        <w:pStyle w:val="Odstavecsmlouvy"/>
        <w:numPr>
          <w:ilvl w:val="0"/>
          <w:numId w:val="0"/>
        </w:numPr>
        <w:ind w:left="567"/>
      </w:pPr>
    </w:p>
    <w:p w14:paraId="7306732B" w14:textId="77777777"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597D29B0" w14:textId="77777777" w:rsidR="00841443" w:rsidRDefault="00841443" w:rsidP="00841443">
      <w:pPr>
        <w:pStyle w:val="Odstavecsmlouvy"/>
        <w:numPr>
          <w:ilvl w:val="0"/>
          <w:numId w:val="0"/>
        </w:numPr>
        <w:ind w:left="567"/>
      </w:pPr>
    </w:p>
    <w:p w14:paraId="31B52286" w14:textId="77777777" w:rsidR="006C6CD1" w:rsidRDefault="00C71D12" w:rsidP="00841443">
      <w:pPr>
        <w:pStyle w:val="Odstavecsmlouvy"/>
      </w:pPr>
      <w:bookmarkStart w:id="9" w:name="_Ref97036211"/>
      <w:r>
        <w:lastRenderedPageBreak/>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2"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3"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445E90C3" w14:textId="77777777" w:rsidTr="005203B5">
        <w:tc>
          <w:tcPr>
            <w:tcW w:w="1560" w:type="dxa"/>
          </w:tcPr>
          <w:p w14:paraId="0CFA4381" w14:textId="77777777"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77FC50A6" w14:textId="77777777"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25AEF7A1" w14:textId="77777777"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E837814" w14:textId="77777777" w:rsidTr="005203B5">
        <w:tc>
          <w:tcPr>
            <w:tcW w:w="1560" w:type="dxa"/>
            <w:shd w:val="clear" w:color="auto" w:fill="92D050"/>
          </w:tcPr>
          <w:p w14:paraId="7AE4684C" w14:textId="77777777" w:rsidR="007A084F" w:rsidRDefault="007A084F" w:rsidP="007A084F">
            <w:pPr>
              <w:pStyle w:val="Psmenoodstavce"/>
              <w:numPr>
                <w:ilvl w:val="0"/>
                <w:numId w:val="0"/>
              </w:numPr>
            </w:pPr>
            <w:r>
              <w:t>Nízká</w:t>
            </w:r>
          </w:p>
        </w:tc>
        <w:tc>
          <w:tcPr>
            <w:tcW w:w="3919" w:type="dxa"/>
          </w:tcPr>
          <w:p w14:paraId="2782152F" w14:textId="77777777" w:rsidR="007A084F" w:rsidRDefault="007A084F" w:rsidP="007A084F">
            <w:pPr>
              <w:pStyle w:val="Psmenoodstavce"/>
              <w:numPr>
                <w:ilvl w:val="0"/>
                <w:numId w:val="0"/>
              </w:numPr>
            </w:pPr>
            <w:r>
              <w:t>Menší než 4,0</w:t>
            </w:r>
          </w:p>
        </w:tc>
        <w:tc>
          <w:tcPr>
            <w:tcW w:w="3021" w:type="dxa"/>
          </w:tcPr>
          <w:p w14:paraId="4473835E" w14:textId="77777777" w:rsidR="007A084F" w:rsidRDefault="007A084F" w:rsidP="007A084F">
            <w:pPr>
              <w:pStyle w:val="Psmenoodstavce"/>
              <w:numPr>
                <w:ilvl w:val="0"/>
                <w:numId w:val="0"/>
              </w:numPr>
            </w:pPr>
            <w:r>
              <w:t>2 měsíce</w:t>
            </w:r>
          </w:p>
        </w:tc>
      </w:tr>
      <w:tr w:rsidR="007A084F" w14:paraId="641DE3D1" w14:textId="77777777" w:rsidTr="005203B5">
        <w:tc>
          <w:tcPr>
            <w:tcW w:w="1560" w:type="dxa"/>
            <w:shd w:val="clear" w:color="auto" w:fill="FFFF00"/>
          </w:tcPr>
          <w:p w14:paraId="34A26352" w14:textId="77777777" w:rsidR="007A084F" w:rsidRDefault="007A084F" w:rsidP="007A084F">
            <w:pPr>
              <w:pStyle w:val="Psmenoodstavce"/>
              <w:numPr>
                <w:ilvl w:val="0"/>
                <w:numId w:val="0"/>
              </w:numPr>
            </w:pPr>
            <w:r>
              <w:t>Střední</w:t>
            </w:r>
          </w:p>
        </w:tc>
        <w:tc>
          <w:tcPr>
            <w:tcW w:w="3919" w:type="dxa"/>
          </w:tcPr>
          <w:p w14:paraId="54C90247" w14:textId="77777777" w:rsidR="007A084F" w:rsidRDefault="007A084F" w:rsidP="007A084F">
            <w:pPr>
              <w:pStyle w:val="Psmenoodstavce"/>
              <w:numPr>
                <w:ilvl w:val="0"/>
                <w:numId w:val="0"/>
              </w:numPr>
            </w:pPr>
            <w:r>
              <w:t>Větší nebo rovna 4,0 a menší než 7,0</w:t>
            </w:r>
          </w:p>
        </w:tc>
        <w:tc>
          <w:tcPr>
            <w:tcW w:w="3021" w:type="dxa"/>
          </w:tcPr>
          <w:p w14:paraId="3E692E31" w14:textId="77777777" w:rsidR="007A084F" w:rsidRDefault="005203B5" w:rsidP="007A084F">
            <w:pPr>
              <w:pStyle w:val="Psmenoodstavce"/>
              <w:numPr>
                <w:ilvl w:val="0"/>
                <w:numId w:val="0"/>
              </w:numPr>
            </w:pPr>
            <w:r>
              <w:t>1 měsíc</w:t>
            </w:r>
          </w:p>
        </w:tc>
      </w:tr>
      <w:tr w:rsidR="007A084F" w14:paraId="39667FC5" w14:textId="77777777" w:rsidTr="005203B5">
        <w:tc>
          <w:tcPr>
            <w:tcW w:w="1560" w:type="dxa"/>
            <w:shd w:val="clear" w:color="auto" w:fill="FFC000"/>
          </w:tcPr>
          <w:p w14:paraId="69B9B6D8" w14:textId="77777777" w:rsidR="007A084F" w:rsidRDefault="007A084F" w:rsidP="007A084F">
            <w:pPr>
              <w:pStyle w:val="Psmenoodstavce"/>
              <w:numPr>
                <w:ilvl w:val="0"/>
                <w:numId w:val="0"/>
              </w:numPr>
            </w:pPr>
            <w:r>
              <w:t>Vysoká</w:t>
            </w:r>
          </w:p>
        </w:tc>
        <w:tc>
          <w:tcPr>
            <w:tcW w:w="3919" w:type="dxa"/>
          </w:tcPr>
          <w:p w14:paraId="14A86838" w14:textId="77777777" w:rsidR="007A084F" w:rsidRDefault="007A084F" w:rsidP="007A084F">
            <w:pPr>
              <w:pStyle w:val="Psmenoodstavce"/>
              <w:numPr>
                <w:ilvl w:val="0"/>
                <w:numId w:val="0"/>
              </w:numPr>
            </w:pPr>
            <w:r>
              <w:t>Větší nebo rovna 7,0 a menší než 9,0</w:t>
            </w:r>
          </w:p>
        </w:tc>
        <w:tc>
          <w:tcPr>
            <w:tcW w:w="3021" w:type="dxa"/>
          </w:tcPr>
          <w:p w14:paraId="1BB2E777" w14:textId="77777777" w:rsidR="007A084F" w:rsidRDefault="005203B5" w:rsidP="007A084F">
            <w:pPr>
              <w:pStyle w:val="Psmenoodstavce"/>
              <w:numPr>
                <w:ilvl w:val="0"/>
                <w:numId w:val="0"/>
              </w:numPr>
            </w:pPr>
            <w:r>
              <w:t>10 pracovních dnů</w:t>
            </w:r>
          </w:p>
        </w:tc>
      </w:tr>
      <w:tr w:rsidR="007A084F" w14:paraId="29CE0AE1" w14:textId="77777777" w:rsidTr="005203B5">
        <w:tc>
          <w:tcPr>
            <w:tcW w:w="1560" w:type="dxa"/>
            <w:shd w:val="clear" w:color="auto" w:fill="FF0000"/>
          </w:tcPr>
          <w:p w14:paraId="2C40839B" w14:textId="77777777" w:rsidR="007A084F" w:rsidRDefault="007A084F" w:rsidP="007A084F">
            <w:pPr>
              <w:pStyle w:val="Psmenoodstavce"/>
              <w:numPr>
                <w:ilvl w:val="0"/>
                <w:numId w:val="0"/>
              </w:numPr>
            </w:pPr>
            <w:r>
              <w:t>Kritická</w:t>
            </w:r>
          </w:p>
        </w:tc>
        <w:tc>
          <w:tcPr>
            <w:tcW w:w="3919" w:type="dxa"/>
          </w:tcPr>
          <w:p w14:paraId="42059F62" w14:textId="77777777" w:rsidR="007A084F" w:rsidRDefault="007A084F" w:rsidP="007A084F">
            <w:pPr>
              <w:pStyle w:val="Psmenoodstavce"/>
              <w:numPr>
                <w:ilvl w:val="0"/>
                <w:numId w:val="0"/>
              </w:numPr>
            </w:pPr>
            <w:r>
              <w:t>Větší nebo rovna 9,0</w:t>
            </w:r>
          </w:p>
        </w:tc>
        <w:tc>
          <w:tcPr>
            <w:tcW w:w="3021" w:type="dxa"/>
          </w:tcPr>
          <w:p w14:paraId="6CC056C7" w14:textId="77777777" w:rsidR="007A084F" w:rsidRDefault="005203B5" w:rsidP="007A084F">
            <w:pPr>
              <w:pStyle w:val="Psmenoodstavce"/>
              <w:numPr>
                <w:ilvl w:val="0"/>
                <w:numId w:val="0"/>
              </w:numPr>
            </w:pPr>
            <w:r>
              <w:t>5 pracovních dnů</w:t>
            </w:r>
          </w:p>
        </w:tc>
      </w:tr>
    </w:tbl>
    <w:p w14:paraId="60841382" w14:textId="77777777" w:rsidR="005F5EEB" w:rsidRPr="00D859C2" w:rsidRDefault="005F5EEB" w:rsidP="00D859C2">
      <w:pPr>
        <w:spacing w:line="240" w:lineRule="auto"/>
        <w:jc w:val="center"/>
        <w:rPr>
          <w:b/>
          <w:bCs/>
        </w:rPr>
      </w:pPr>
    </w:p>
    <w:p w14:paraId="45ED3DCA" w14:textId="77777777" w:rsidR="00B733E1" w:rsidRPr="00D859C2" w:rsidRDefault="00B733E1" w:rsidP="00094B12">
      <w:pPr>
        <w:pStyle w:val="Nadpis1"/>
      </w:pPr>
      <w:r w:rsidRPr="00D859C2">
        <w:t>Sankce a odstoupení od smlouvy</w:t>
      </w:r>
    </w:p>
    <w:p w14:paraId="396846E0" w14:textId="77777777" w:rsidR="00B733E1" w:rsidRPr="00D859C2" w:rsidRDefault="00B733E1" w:rsidP="00D859C2">
      <w:pPr>
        <w:pStyle w:val="Zkladntext3"/>
        <w:spacing w:line="240" w:lineRule="auto"/>
        <w:ind w:left="567"/>
        <w:rPr>
          <w:sz w:val="22"/>
          <w:szCs w:val="22"/>
        </w:rPr>
      </w:pPr>
    </w:p>
    <w:p w14:paraId="7073C6B4" w14:textId="7777777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249AE499" w14:textId="77777777" w:rsidR="00F06B76" w:rsidRPr="00D859C2" w:rsidRDefault="00F06B76" w:rsidP="00094B12">
      <w:pPr>
        <w:pStyle w:val="Odstavecsmlouvy"/>
        <w:numPr>
          <w:ilvl w:val="0"/>
          <w:numId w:val="0"/>
        </w:numPr>
        <w:ind w:left="567"/>
      </w:pPr>
    </w:p>
    <w:p w14:paraId="65408923" w14:textId="77777777"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876FF8">
        <w:fldChar w:fldCharType="begin"/>
      </w:r>
      <w:r w:rsidR="004A1880">
        <w:instrText xml:space="preserve"> REF _Ref97036211 \n \h </w:instrText>
      </w:r>
      <w:r w:rsidR="00876FF8">
        <w:fldChar w:fldCharType="separate"/>
      </w:r>
      <w:r w:rsidR="00627BF0">
        <w:t>VII.10</w:t>
      </w:r>
      <w:r w:rsidR="00876FF8">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876FF8">
        <w:fldChar w:fldCharType="begin"/>
      </w:r>
      <w:r w:rsidR="004A1880">
        <w:instrText xml:space="preserve"> REF _Ref97036211 \n \h </w:instrText>
      </w:r>
      <w:r w:rsidR="00876FF8">
        <w:fldChar w:fldCharType="separate"/>
      </w:r>
      <w:r w:rsidR="00627BF0">
        <w:t>VII.10</w:t>
      </w:r>
      <w:r w:rsidR="00876FF8">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7D9EF75" w14:textId="77777777" w:rsidR="00F06B76" w:rsidRPr="00D859C2" w:rsidRDefault="00F06B76" w:rsidP="00094B12">
      <w:pPr>
        <w:pStyle w:val="Odstavecsmlouvy"/>
        <w:numPr>
          <w:ilvl w:val="0"/>
          <w:numId w:val="0"/>
        </w:numPr>
        <w:ind w:left="567"/>
      </w:pPr>
    </w:p>
    <w:p w14:paraId="7EC46358" w14:textId="77777777" w:rsidR="0009512B" w:rsidRDefault="0009512B" w:rsidP="00094B12">
      <w:pPr>
        <w:pStyle w:val="Odstavecsmlouvy"/>
      </w:pPr>
      <w:bookmarkStart w:id="11" w:name="_Ref171692445"/>
      <w:r>
        <w:lastRenderedPageBreak/>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4F24334F" w14:textId="77777777" w:rsidR="0009512B" w:rsidRDefault="0009512B" w:rsidP="0009512B">
      <w:pPr>
        <w:pStyle w:val="Odstavecsmlouvy"/>
        <w:numPr>
          <w:ilvl w:val="0"/>
          <w:numId w:val="0"/>
        </w:numPr>
        <w:ind w:left="567"/>
      </w:pPr>
    </w:p>
    <w:p w14:paraId="3AD13FC8" w14:textId="77777777"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rsidR="00876FF8">
        <w:fldChar w:fldCharType="begin"/>
      </w:r>
      <w:r>
        <w:instrText xml:space="preserve"> REF _Ref171692443 \r \h </w:instrText>
      </w:r>
      <w:r w:rsidR="00876FF8">
        <w:fldChar w:fldCharType="separate"/>
      </w:r>
      <w:r w:rsidR="00627BF0">
        <w:t>VIII.2</w:t>
      </w:r>
      <w:r w:rsidR="00876FF8">
        <w:fldChar w:fldCharType="end"/>
      </w:r>
      <w:r>
        <w:t xml:space="preserve"> ani </w:t>
      </w:r>
      <w:r w:rsidR="00876FF8">
        <w:fldChar w:fldCharType="begin"/>
      </w:r>
      <w:r>
        <w:instrText xml:space="preserve"> REF _Ref171692445 \r \h </w:instrText>
      </w:r>
      <w:r w:rsidR="00876FF8">
        <w:fldChar w:fldCharType="separate"/>
      </w:r>
      <w:r w:rsidR="00627BF0">
        <w:t>VIII.3</w:t>
      </w:r>
      <w:r w:rsidR="00876FF8">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0888AC95" w14:textId="77777777" w:rsidR="00CC6A8F" w:rsidRDefault="00CC6A8F" w:rsidP="00CC6A8F">
      <w:pPr>
        <w:pStyle w:val="Odstavecsmlouvy"/>
        <w:numPr>
          <w:ilvl w:val="0"/>
          <w:numId w:val="0"/>
        </w:numPr>
        <w:ind w:left="567"/>
      </w:pPr>
    </w:p>
    <w:p w14:paraId="7E518A32" w14:textId="77777777"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192F979A" w14:textId="77777777" w:rsidR="004A1880" w:rsidRDefault="004A1880" w:rsidP="004A1880">
      <w:pPr>
        <w:pStyle w:val="Odstavecsmlouvy"/>
        <w:numPr>
          <w:ilvl w:val="0"/>
          <w:numId w:val="0"/>
        </w:numPr>
        <w:ind w:left="567"/>
      </w:pPr>
    </w:p>
    <w:p w14:paraId="51D7B71A" w14:textId="77777777" w:rsidR="004A1880" w:rsidRDefault="004A1880" w:rsidP="004A1880">
      <w:pPr>
        <w:pStyle w:val="Odstavecsmlouvy"/>
      </w:pPr>
      <w:r>
        <w:t xml:space="preserve">V případě, že Prodávající bude zpracovávat Osobní údaje v rozporu s odst. </w:t>
      </w:r>
      <w:r w:rsidR="00876FF8">
        <w:fldChar w:fldCharType="begin"/>
      </w:r>
      <w:r>
        <w:instrText xml:space="preserve"> REF _Ref529534908 \n \h </w:instrText>
      </w:r>
      <w:r w:rsidR="00876FF8">
        <w:fldChar w:fldCharType="separate"/>
      </w:r>
      <w:r w:rsidR="00627BF0">
        <w:t>X.1</w:t>
      </w:r>
      <w:r w:rsidR="00876FF8">
        <w:fldChar w:fldCharType="end"/>
      </w:r>
      <w:r>
        <w:t xml:space="preserve"> této smlouvy, je povinen zaplatit Kupujícímu smluvní pokutu ve výši 50 000,</w:t>
      </w:r>
      <w:r>
        <w:noBreakHyphen/>
        <w:t> Kč (slovy: padesáttisíc korun českých) za každé takové porušení povinnosti.</w:t>
      </w:r>
    </w:p>
    <w:p w14:paraId="5B983736" w14:textId="77777777" w:rsidR="004A1880" w:rsidRDefault="004A1880" w:rsidP="004A1880">
      <w:pPr>
        <w:pStyle w:val="Odstavecsmlouvy"/>
        <w:numPr>
          <w:ilvl w:val="0"/>
          <w:numId w:val="0"/>
        </w:numPr>
        <w:ind w:left="567"/>
      </w:pPr>
    </w:p>
    <w:p w14:paraId="798AF97E" w14:textId="77777777" w:rsidR="004A1880" w:rsidRDefault="004A1880" w:rsidP="004A1880">
      <w:pPr>
        <w:pStyle w:val="Odstavecsmlouvy"/>
      </w:pPr>
      <w:r>
        <w:t xml:space="preserve">V případě, že bude Prodávající v prodlení s předáním informací dle odst. </w:t>
      </w:r>
      <w:r w:rsidR="00876FF8">
        <w:fldChar w:fldCharType="begin"/>
      </w:r>
      <w:r>
        <w:instrText xml:space="preserve"> REF _Ref41464712 \n \h </w:instrText>
      </w:r>
      <w:r w:rsidR="00876FF8">
        <w:fldChar w:fldCharType="separate"/>
      </w:r>
      <w:r w:rsidR="00627BF0">
        <w:t>IX.5</w:t>
      </w:r>
      <w:r w:rsidR="00876FF8">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3923FAC" w14:textId="77777777" w:rsidR="004A1880" w:rsidRDefault="004A1880" w:rsidP="004A1880">
      <w:pPr>
        <w:pStyle w:val="Odstavecsmlouvy"/>
        <w:numPr>
          <w:ilvl w:val="0"/>
          <w:numId w:val="0"/>
        </w:numPr>
        <w:ind w:left="567"/>
      </w:pPr>
    </w:p>
    <w:p w14:paraId="7CA18EB6" w14:textId="77777777" w:rsidR="004A1880" w:rsidRDefault="004A1880" w:rsidP="004A1880">
      <w:pPr>
        <w:pStyle w:val="Odstavecsmlouvy"/>
      </w:pPr>
      <w:r>
        <w:t xml:space="preserve">V případě, že bude Prodávající v prodlení s předáním informací dle odst. </w:t>
      </w:r>
      <w:r w:rsidR="00876FF8">
        <w:fldChar w:fldCharType="begin"/>
      </w:r>
      <w:r>
        <w:instrText xml:space="preserve"> REF _Ref46315956 \n \h </w:instrText>
      </w:r>
      <w:r w:rsidR="00876FF8">
        <w:fldChar w:fldCharType="separate"/>
      </w:r>
      <w:r w:rsidR="00627BF0">
        <w:t>X.2</w:t>
      </w:r>
      <w:r w:rsidR="00876FF8">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5CECC52A" w14:textId="77777777" w:rsidR="004A1880" w:rsidRDefault="004A1880" w:rsidP="004A1880">
      <w:pPr>
        <w:pStyle w:val="Odstavecsmlouvy"/>
        <w:numPr>
          <w:ilvl w:val="0"/>
          <w:numId w:val="0"/>
        </w:numPr>
        <w:ind w:left="567"/>
      </w:pPr>
    </w:p>
    <w:p w14:paraId="0254CF94" w14:textId="77777777"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0AAC02C9" w14:textId="77777777" w:rsidR="00FC0959" w:rsidRDefault="00FC0959" w:rsidP="00FC0959">
      <w:pPr>
        <w:pStyle w:val="Odstavecsmlouvy"/>
        <w:numPr>
          <w:ilvl w:val="0"/>
          <w:numId w:val="0"/>
        </w:numPr>
        <w:ind w:left="567"/>
      </w:pPr>
    </w:p>
    <w:p w14:paraId="03F39E56" w14:textId="77777777"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340DEE06" w14:textId="77777777" w:rsidR="00F06B76" w:rsidRPr="00D859C2" w:rsidRDefault="00F06B76" w:rsidP="00094B12">
      <w:pPr>
        <w:pStyle w:val="Odstavecsmlouvy"/>
        <w:numPr>
          <w:ilvl w:val="0"/>
          <w:numId w:val="0"/>
        </w:numPr>
        <w:ind w:left="567"/>
      </w:pPr>
    </w:p>
    <w:p w14:paraId="15712DE2"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31F9F18C" w14:textId="77777777" w:rsidR="00F06B76" w:rsidRPr="00D859C2" w:rsidRDefault="00F06B76" w:rsidP="00094B12">
      <w:pPr>
        <w:pStyle w:val="Odstavecsmlouvy"/>
        <w:numPr>
          <w:ilvl w:val="0"/>
          <w:numId w:val="0"/>
        </w:numPr>
        <w:ind w:left="567"/>
      </w:pPr>
    </w:p>
    <w:p w14:paraId="5CB45569" w14:textId="77777777" w:rsidR="00563528" w:rsidRDefault="00563528" w:rsidP="00563528">
      <w:pPr>
        <w:pStyle w:val="Odstavecsmlouvy"/>
      </w:pPr>
      <w:r>
        <w:t>Splatnost smluvních pokut je 21 dnů od doručení výzvy k jejich uhrazení.</w:t>
      </w:r>
    </w:p>
    <w:p w14:paraId="0D3D76E9" w14:textId="77777777" w:rsidR="00563528" w:rsidRDefault="00563528" w:rsidP="00563528">
      <w:pPr>
        <w:pStyle w:val="Odstavecsmlouvy"/>
        <w:numPr>
          <w:ilvl w:val="0"/>
          <w:numId w:val="0"/>
        </w:numPr>
        <w:ind w:left="567"/>
      </w:pPr>
    </w:p>
    <w:p w14:paraId="0A07935A" w14:textId="77777777"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w:t>
      </w:r>
      <w:r w:rsidRPr="00D859C2">
        <w:lastRenderedPageBreak/>
        <w:t xml:space="preserve">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5FAC9AD7"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7BBD1E51" w14:textId="77777777" w:rsidR="004A1880" w:rsidRPr="000976C2" w:rsidRDefault="004A1880" w:rsidP="004A1880">
      <w:pPr>
        <w:pStyle w:val="Nadpis1"/>
        <w:numPr>
          <w:ilvl w:val="0"/>
          <w:numId w:val="3"/>
        </w:numPr>
      </w:pPr>
      <w:bookmarkStart w:id="12" w:name="_Ref497897106"/>
      <w:r w:rsidRPr="000976C2">
        <w:t>Bezpečnost informací</w:t>
      </w:r>
    </w:p>
    <w:p w14:paraId="2140FF11" w14:textId="77777777" w:rsidR="004A1880" w:rsidRDefault="004A1880" w:rsidP="004A1880">
      <w:pPr>
        <w:pStyle w:val="Odstavecsmlouvy"/>
        <w:numPr>
          <w:ilvl w:val="0"/>
          <w:numId w:val="0"/>
        </w:numPr>
        <w:ind w:left="567"/>
      </w:pPr>
    </w:p>
    <w:p w14:paraId="5585E98B"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0D5D6672" w14:textId="77777777" w:rsidR="004A1880" w:rsidRDefault="004A1880" w:rsidP="004A1880">
      <w:pPr>
        <w:pStyle w:val="Odstavecsmlouvy"/>
        <w:numPr>
          <w:ilvl w:val="0"/>
          <w:numId w:val="0"/>
        </w:numPr>
        <w:ind w:left="567"/>
      </w:pPr>
    </w:p>
    <w:p w14:paraId="532FDAEF"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6DEEF384"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0300EFFD"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6037914" w14:textId="77777777" w:rsidR="004A1880" w:rsidRDefault="004A1880" w:rsidP="004A1880">
      <w:pPr>
        <w:pStyle w:val="Odstavecsmlouvy"/>
        <w:numPr>
          <w:ilvl w:val="0"/>
          <w:numId w:val="0"/>
        </w:numPr>
        <w:ind w:left="567"/>
      </w:pPr>
    </w:p>
    <w:p w14:paraId="5E48C8A3" w14:textId="77777777" w:rsidR="004A1880" w:rsidRDefault="004A1880" w:rsidP="004A1880">
      <w:pPr>
        <w:pStyle w:val="Odstavecsmlouvy"/>
        <w:numPr>
          <w:ilvl w:val="1"/>
          <w:numId w:val="3"/>
        </w:numPr>
      </w:pPr>
      <w:r>
        <w:t>Za Důvěrné informace se vždy považují:</w:t>
      </w:r>
    </w:p>
    <w:p w14:paraId="2945F3ED" w14:textId="77777777" w:rsidR="004A1880" w:rsidRDefault="004A1880" w:rsidP="004A1880">
      <w:pPr>
        <w:pStyle w:val="Psmenoodstavce"/>
        <w:numPr>
          <w:ilvl w:val="2"/>
          <w:numId w:val="3"/>
        </w:numPr>
        <w:ind w:left="1021" w:firstLine="0"/>
        <w:contextualSpacing/>
      </w:pPr>
      <w:r>
        <w:t>veškeré Osobní údaje;</w:t>
      </w:r>
    </w:p>
    <w:p w14:paraId="7BAB9559"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008D77C3"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4E383434"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5D3789DA"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36B06921" w14:textId="77777777" w:rsidR="004A1880" w:rsidRDefault="004A1880" w:rsidP="004A1880">
      <w:pPr>
        <w:pStyle w:val="Odstavecsmlouvy"/>
        <w:numPr>
          <w:ilvl w:val="0"/>
          <w:numId w:val="0"/>
        </w:numPr>
        <w:ind w:left="567"/>
      </w:pPr>
    </w:p>
    <w:p w14:paraId="28BDF746"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1AC3FB91" w14:textId="77777777" w:rsidR="004A1880" w:rsidRDefault="004A1880" w:rsidP="004A1880">
      <w:pPr>
        <w:pStyle w:val="Odstavecsmlouvy"/>
        <w:numPr>
          <w:ilvl w:val="0"/>
          <w:numId w:val="0"/>
        </w:numPr>
        <w:ind w:left="567"/>
      </w:pPr>
    </w:p>
    <w:p w14:paraId="6B96B9EC"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1067812F" w14:textId="77777777" w:rsidR="004A1880" w:rsidRDefault="004A1880" w:rsidP="004A1880">
      <w:pPr>
        <w:pStyle w:val="Psmenoodstavce"/>
        <w:numPr>
          <w:ilvl w:val="0"/>
          <w:numId w:val="0"/>
        </w:numPr>
      </w:pPr>
    </w:p>
    <w:p w14:paraId="6DD391A8"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6887D2F7" w14:textId="77777777" w:rsidR="004A1880" w:rsidRDefault="004A1880" w:rsidP="004A1880">
      <w:pPr>
        <w:pStyle w:val="Odstavecsmlouvy"/>
        <w:numPr>
          <w:ilvl w:val="0"/>
          <w:numId w:val="0"/>
        </w:numPr>
        <w:ind w:left="567"/>
      </w:pPr>
    </w:p>
    <w:p w14:paraId="3DB52E2A"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4F69CEE2" w14:textId="77777777" w:rsidR="004A1880" w:rsidRDefault="004A1880" w:rsidP="004A1880">
      <w:pPr>
        <w:pStyle w:val="Odstavecsmlouvy"/>
        <w:numPr>
          <w:ilvl w:val="1"/>
          <w:numId w:val="3"/>
        </w:numPr>
      </w:pPr>
      <w:r>
        <w:lastRenderedPageBreak/>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2932A34C" w14:textId="77777777" w:rsidR="004A1880" w:rsidRDefault="004A1880" w:rsidP="004A1880">
      <w:pPr>
        <w:pStyle w:val="Odstavecsmlouvy"/>
        <w:numPr>
          <w:ilvl w:val="0"/>
          <w:numId w:val="0"/>
        </w:numPr>
        <w:ind w:left="567"/>
      </w:pPr>
    </w:p>
    <w:p w14:paraId="16AF635E"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6183CEEF" w14:textId="77777777" w:rsidR="004A1880" w:rsidRDefault="004A1880" w:rsidP="004A1880">
      <w:pPr>
        <w:pStyle w:val="Odstavecsmlouvy"/>
        <w:numPr>
          <w:ilvl w:val="0"/>
          <w:numId w:val="0"/>
        </w:numPr>
        <w:ind w:left="567"/>
      </w:pPr>
    </w:p>
    <w:p w14:paraId="18A69319"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4965EB9E" w14:textId="77777777" w:rsidR="004A1880" w:rsidRDefault="004A1880" w:rsidP="004A1880">
      <w:pPr>
        <w:pStyle w:val="Odstavecsmlouvy"/>
        <w:numPr>
          <w:ilvl w:val="0"/>
          <w:numId w:val="0"/>
        </w:numPr>
        <w:ind w:left="567"/>
      </w:pPr>
    </w:p>
    <w:p w14:paraId="660CD574"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1565A0CE" w14:textId="77777777" w:rsidR="004A1880" w:rsidRDefault="004A1880" w:rsidP="004A1880">
      <w:pPr>
        <w:pStyle w:val="Odstavecsmlouvy"/>
        <w:numPr>
          <w:ilvl w:val="0"/>
          <w:numId w:val="0"/>
        </w:numPr>
        <w:ind w:left="567"/>
      </w:pPr>
    </w:p>
    <w:p w14:paraId="76D6B442" w14:textId="77777777" w:rsidR="004A1880" w:rsidRDefault="004A1880" w:rsidP="004A1880">
      <w:pPr>
        <w:pStyle w:val="Odstavecsmlouvy"/>
        <w:numPr>
          <w:ilvl w:val="1"/>
          <w:numId w:val="3"/>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25CE3560" w14:textId="77777777" w:rsidR="004A1880" w:rsidRDefault="004A1880" w:rsidP="004A1880">
      <w:pPr>
        <w:pStyle w:val="Odstavecsmlouvy"/>
        <w:numPr>
          <w:ilvl w:val="0"/>
          <w:numId w:val="0"/>
        </w:numPr>
        <w:ind w:left="567"/>
      </w:pPr>
    </w:p>
    <w:p w14:paraId="72E25ED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715D5C6F" w14:textId="77777777" w:rsidR="004A1880" w:rsidRDefault="004A1880" w:rsidP="004A1880">
      <w:pPr>
        <w:pStyle w:val="Odstavecsmlouvy"/>
        <w:numPr>
          <w:ilvl w:val="0"/>
          <w:numId w:val="0"/>
        </w:numPr>
        <w:ind w:left="567"/>
        <w:rPr>
          <w:bCs/>
        </w:rPr>
      </w:pPr>
    </w:p>
    <w:p w14:paraId="25AFF1C2" w14:textId="77777777"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69DA5473" w14:textId="77777777" w:rsidR="004A1880" w:rsidRDefault="004A1880" w:rsidP="004A1880">
      <w:pPr>
        <w:pStyle w:val="Odstavecsmlouvy"/>
        <w:numPr>
          <w:ilvl w:val="0"/>
          <w:numId w:val="0"/>
        </w:numPr>
        <w:ind w:left="567"/>
      </w:pPr>
    </w:p>
    <w:p w14:paraId="77E6A9B9" w14:textId="77777777"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rsidR="00876FF8">
        <w:fldChar w:fldCharType="begin"/>
      </w:r>
      <w:r>
        <w:instrText xml:space="preserve"> REF _Ref41464266 \r \h </w:instrText>
      </w:r>
      <w:r w:rsidR="00876FF8">
        <w:fldChar w:fldCharType="separate"/>
      </w:r>
      <w:r w:rsidR="00627BF0">
        <w:t>X</w:t>
      </w:r>
      <w:r w:rsidR="00876FF8">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670A1843" w14:textId="77777777" w:rsidR="004A1880" w:rsidRDefault="004A1880" w:rsidP="004A1880"/>
    <w:p w14:paraId="0951BE80" w14:textId="77777777" w:rsidR="00D813B7" w:rsidRPr="00D859C2" w:rsidRDefault="00D813B7" w:rsidP="00094B12">
      <w:pPr>
        <w:pStyle w:val="Nadpis1"/>
      </w:pPr>
      <w:r w:rsidRPr="00D859C2">
        <w:t>Závěrečná ujednání</w:t>
      </w:r>
    </w:p>
    <w:p w14:paraId="2005E727" w14:textId="77777777" w:rsidR="00D813B7" w:rsidRPr="00D859C2" w:rsidRDefault="00D813B7" w:rsidP="00D859C2">
      <w:pPr>
        <w:pStyle w:val="Zkladntext3"/>
        <w:spacing w:line="240" w:lineRule="auto"/>
        <w:ind w:left="567"/>
        <w:rPr>
          <w:sz w:val="22"/>
          <w:szCs w:val="22"/>
        </w:rPr>
      </w:pPr>
    </w:p>
    <w:p w14:paraId="1D8194EB" w14:textId="77777777" w:rsidR="00160D16" w:rsidRPr="00D859C2" w:rsidRDefault="00160D16" w:rsidP="00160D16">
      <w:pPr>
        <w:pStyle w:val="Odstavecsmlouvy"/>
      </w:pPr>
      <w:r>
        <w:lastRenderedPageBreak/>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0F3AB55E" w14:textId="77777777" w:rsidR="00160D16" w:rsidRDefault="00160D16" w:rsidP="00160D16">
      <w:pPr>
        <w:pStyle w:val="Odstavecsmlouvy"/>
        <w:numPr>
          <w:ilvl w:val="0"/>
          <w:numId w:val="0"/>
        </w:numPr>
        <w:ind w:left="567"/>
      </w:pPr>
    </w:p>
    <w:p w14:paraId="5A4CA140"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48D306BD" w14:textId="77777777" w:rsidR="00D813B7" w:rsidRPr="00D859C2" w:rsidRDefault="00D813B7" w:rsidP="00094B12">
      <w:pPr>
        <w:pStyle w:val="Odstavecsmlouvy"/>
        <w:numPr>
          <w:ilvl w:val="0"/>
          <w:numId w:val="0"/>
        </w:numPr>
        <w:ind w:left="567"/>
      </w:pPr>
    </w:p>
    <w:p w14:paraId="62B66F7A"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0BDF8DF7" w14:textId="77777777" w:rsidR="00D813B7" w:rsidRPr="00D859C2" w:rsidRDefault="00D813B7" w:rsidP="00094B12">
      <w:pPr>
        <w:pStyle w:val="Odstavecsmlouvy"/>
        <w:numPr>
          <w:ilvl w:val="0"/>
          <w:numId w:val="0"/>
        </w:numPr>
        <w:ind w:left="567"/>
      </w:pPr>
    </w:p>
    <w:p w14:paraId="1A55ECC3" w14:textId="77777777"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D68B8DF" w14:textId="77777777" w:rsidR="00D813B7" w:rsidRPr="00D859C2" w:rsidRDefault="00D813B7" w:rsidP="00094B12">
      <w:pPr>
        <w:pStyle w:val="Odstavecsmlouvy"/>
        <w:numPr>
          <w:ilvl w:val="0"/>
          <w:numId w:val="0"/>
        </w:numPr>
        <w:ind w:left="567"/>
      </w:pPr>
    </w:p>
    <w:p w14:paraId="6589408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5D7CEB62" w14:textId="77777777" w:rsidR="00327588" w:rsidRPr="00D859C2" w:rsidRDefault="00327588" w:rsidP="00094B12">
      <w:pPr>
        <w:pStyle w:val="Odstavecsmlouvy"/>
        <w:numPr>
          <w:ilvl w:val="0"/>
          <w:numId w:val="0"/>
        </w:numPr>
        <w:ind w:left="567"/>
      </w:pPr>
    </w:p>
    <w:p w14:paraId="1C5EE9DE"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003EA645" w14:textId="77777777" w:rsidR="00CC12D2" w:rsidRPr="00D859C2" w:rsidRDefault="00CC12D2" w:rsidP="00094B12">
      <w:pPr>
        <w:pStyle w:val="Odstavecsmlouvy"/>
        <w:numPr>
          <w:ilvl w:val="0"/>
          <w:numId w:val="0"/>
        </w:numPr>
        <w:ind w:left="567"/>
      </w:pPr>
    </w:p>
    <w:p w14:paraId="7E7D5684" w14:textId="77777777" w:rsidR="00327588" w:rsidRPr="00D859C2" w:rsidRDefault="00497922" w:rsidP="00094B12">
      <w:pPr>
        <w:pStyle w:val="Odstavecsmlouvy"/>
        <w:rPr>
          <w:snapToGrid w:val="0"/>
        </w:rPr>
      </w:pPr>
      <w:r>
        <w:rPr>
          <w:snapToGrid w:val="0"/>
        </w:rPr>
        <w:t xml:space="preserve">Tato smlouva je sepsána ve </w:t>
      </w:r>
      <w:r w:rsidR="004B73ED">
        <w:rPr>
          <w:snapToGrid w:val="0"/>
        </w:rPr>
        <w:t xml:space="preserve">dvou </w:t>
      </w:r>
      <w:r>
        <w:rPr>
          <w:snapToGrid w:val="0"/>
        </w:rPr>
        <w:t xml:space="preserve">vyhotoveních stejné platnosti a závaznosti, přičemž Prodávající obdrží jedno vyhotovení a Kupující obdrží </w:t>
      </w:r>
      <w:r w:rsidR="004B73ED">
        <w:rPr>
          <w:snapToGrid w:val="0"/>
        </w:rPr>
        <w:t xml:space="preserve">jedno </w:t>
      </w:r>
      <w:r>
        <w:rPr>
          <w:snapToGrid w:val="0"/>
        </w:rPr>
        <w:t>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296D01AA" w14:textId="77777777" w:rsidR="00327588" w:rsidRPr="00D859C2" w:rsidRDefault="00327588" w:rsidP="00094B12">
      <w:pPr>
        <w:pStyle w:val="Odstavecsmlouvy"/>
        <w:numPr>
          <w:ilvl w:val="0"/>
          <w:numId w:val="0"/>
        </w:numPr>
        <w:ind w:left="567"/>
      </w:pPr>
    </w:p>
    <w:p w14:paraId="55E5946C" w14:textId="77777777"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637BDFE1" w14:textId="77777777" w:rsidR="00D071E8" w:rsidRPr="00D859C2" w:rsidRDefault="00D071E8" w:rsidP="00094B12">
      <w:pPr>
        <w:pStyle w:val="Odstavecsmlouvy"/>
        <w:numPr>
          <w:ilvl w:val="0"/>
          <w:numId w:val="0"/>
        </w:numPr>
        <w:ind w:left="567"/>
      </w:pPr>
    </w:p>
    <w:p w14:paraId="2248A31E" w14:textId="77777777" w:rsidR="0096600E" w:rsidRDefault="0096600E" w:rsidP="0096600E">
      <w:pPr>
        <w:pStyle w:val="Odstavecsmlouvy"/>
        <w:numPr>
          <w:ilvl w:val="1"/>
          <w:numId w:val="3"/>
        </w:numPr>
      </w:pPr>
      <w:r>
        <w:t>Nedílnou součástí této smlouvy jsou:</w:t>
      </w:r>
    </w:p>
    <w:p w14:paraId="57A66A59" w14:textId="77777777"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264AB7DE"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1B7C89D4" w14:textId="77777777" w:rsidR="0096600E" w:rsidRDefault="0096600E" w:rsidP="0096600E">
      <w:pPr>
        <w:pStyle w:val="Odstavecsmlouvy"/>
        <w:numPr>
          <w:ilvl w:val="0"/>
          <w:numId w:val="0"/>
        </w:numPr>
        <w:ind w:left="567"/>
      </w:pPr>
    </w:p>
    <w:p w14:paraId="13C05D1D" w14:textId="77777777"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55C0E5DE" w14:textId="77777777" w:rsidR="005013EF"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3760F0B2" w14:textId="77777777" w:rsidR="007C4D8E" w:rsidRPr="00D859C2" w:rsidRDefault="007C4D8E"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802"/>
        <w:gridCol w:w="1030"/>
        <w:gridCol w:w="3889"/>
      </w:tblGrid>
      <w:tr w:rsidR="00094B12" w:rsidRPr="00D722DC" w14:paraId="75B3B53E" w14:textId="77777777" w:rsidTr="00160D16">
        <w:tc>
          <w:tcPr>
            <w:tcW w:w="3802" w:type="dxa"/>
          </w:tcPr>
          <w:p w14:paraId="643F68A9" w14:textId="12ED42DE"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lastRenderedPageBreak/>
              <w:t>V </w:t>
            </w:r>
            <w:r w:rsidR="004B5D5A">
              <w:rPr>
                <w:sz w:val="22"/>
                <w:szCs w:val="22"/>
              </w:rPr>
              <w:t>Brně</w:t>
            </w:r>
            <w:r w:rsidRPr="001150C5">
              <w:rPr>
                <w:sz w:val="22"/>
                <w:szCs w:val="22"/>
              </w:rPr>
              <w:t xml:space="preserve"> dne</w:t>
            </w:r>
            <w:r w:rsidR="008C012F">
              <w:rPr>
                <w:sz w:val="22"/>
                <w:szCs w:val="22"/>
              </w:rPr>
              <w:t xml:space="preserve"> 12. 12. 2025</w:t>
            </w:r>
          </w:p>
        </w:tc>
        <w:tc>
          <w:tcPr>
            <w:tcW w:w="1030" w:type="dxa"/>
          </w:tcPr>
          <w:p w14:paraId="6F9F14A0"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Pr>
          <w:p w14:paraId="44E73A48" w14:textId="53385EE5"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r w:rsidR="00561126">
              <w:rPr>
                <w:sz w:val="22"/>
                <w:szCs w:val="22"/>
              </w:rPr>
              <w:t xml:space="preserve"> 15. 12. 2025</w:t>
            </w:r>
            <w:bookmarkStart w:id="18" w:name="_GoBack"/>
            <w:bookmarkEnd w:id="18"/>
          </w:p>
        </w:tc>
      </w:tr>
      <w:tr w:rsidR="00094B12" w:rsidRPr="00D722DC" w14:paraId="48A847B0" w14:textId="77777777" w:rsidTr="00160D16">
        <w:tc>
          <w:tcPr>
            <w:tcW w:w="3802" w:type="dxa"/>
            <w:tcBorders>
              <w:bottom w:val="single" w:sz="4" w:space="0" w:color="auto"/>
            </w:tcBorders>
          </w:tcPr>
          <w:p w14:paraId="0A3D0A9B"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2CC922E" w14:textId="77777777" w:rsidR="00094B12" w:rsidRDefault="00094B12" w:rsidP="000E79CE">
            <w:pPr>
              <w:pStyle w:val="slovn"/>
              <w:numPr>
                <w:ilvl w:val="0"/>
                <w:numId w:val="0"/>
              </w:numPr>
              <w:tabs>
                <w:tab w:val="num" w:pos="567"/>
              </w:tabs>
              <w:spacing w:after="0" w:line="280" w:lineRule="atLeast"/>
              <w:rPr>
                <w:sz w:val="22"/>
                <w:szCs w:val="22"/>
              </w:rPr>
            </w:pPr>
          </w:p>
          <w:p w14:paraId="5D10DF8D" w14:textId="77777777" w:rsidR="00094B12" w:rsidRDefault="00094B12" w:rsidP="000E79CE">
            <w:pPr>
              <w:pStyle w:val="slovn"/>
              <w:numPr>
                <w:ilvl w:val="0"/>
                <w:numId w:val="0"/>
              </w:numPr>
              <w:tabs>
                <w:tab w:val="num" w:pos="567"/>
              </w:tabs>
              <w:spacing w:after="0" w:line="280" w:lineRule="atLeast"/>
              <w:rPr>
                <w:sz w:val="22"/>
                <w:szCs w:val="22"/>
              </w:rPr>
            </w:pPr>
          </w:p>
          <w:p w14:paraId="6B5D1330"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B61903"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tcPr>
          <w:p w14:paraId="20EA7C9B"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5EBB0B2B"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6E10680D" w14:textId="77777777" w:rsidTr="00160D16">
        <w:tc>
          <w:tcPr>
            <w:tcW w:w="3802" w:type="dxa"/>
            <w:tcBorders>
              <w:top w:val="single" w:sz="4" w:space="0" w:color="auto"/>
            </w:tcBorders>
          </w:tcPr>
          <w:p w14:paraId="7AD30752" w14:textId="77777777" w:rsidR="00094B12" w:rsidRPr="001150C5" w:rsidRDefault="004B5D5A" w:rsidP="000E79CE">
            <w:pPr>
              <w:pStyle w:val="slovn"/>
              <w:numPr>
                <w:ilvl w:val="0"/>
                <w:numId w:val="0"/>
              </w:numPr>
              <w:tabs>
                <w:tab w:val="num" w:pos="567"/>
              </w:tabs>
              <w:spacing w:after="0" w:line="280" w:lineRule="atLeast"/>
              <w:jc w:val="center"/>
              <w:rPr>
                <w:b/>
                <w:sz w:val="22"/>
                <w:szCs w:val="22"/>
              </w:rPr>
            </w:pPr>
            <w:r>
              <w:rPr>
                <w:b/>
                <w:sz w:val="22"/>
                <w:szCs w:val="22"/>
              </w:rPr>
              <w:t>DN FORMED Brno s.r.o.</w:t>
            </w:r>
          </w:p>
          <w:p w14:paraId="0CCCD392" w14:textId="77777777" w:rsidR="00094B12" w:rsidRPr="00D722DC" w:rsidRDefault="004B5D5A" w:rsidP="000E79CE">
            <w:pPr>
              <w:pStyle w:val="slovn"/>
              <w:numPr>
                <w:ilvl w:val="0"/>
                <w:numId w:val="0"/>
              </w:numPr>
              <w:tabs>
                <w:tab w:val="num" w:pos="567"/>
              </w:tabs>
              <w:spacing w:after="0" w:line="280" w:lineRule="atLeast"/>
              <w:jc w:val="center"/>
              <w:rPr>
                <w:sz w:val="22"/>
                <w:szCs w:val="22"/>
              </w:rPr>
            </w:pPr>
            <w:r>
              <w:rPr>
                <w:sz w:val="22"/>
                <w:szCs w:val="22"/>
              </w:rPr>
              <w:t>Bc. Jiří Bartoněk, jednatel</w:t>
            </w:r>
          </w:p>
        </w:tc>
        <w:tc>
          <w:tcPr>
            <w:tcW w:w="1030" w:type="dxa"/>
          </w:tcPr>
          <w:p w14:paraId="28DD4867"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4C2F7261"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5343E0B5" w14:textId="77777777"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0674B4EF" w14:textId="77777777" w:rsidR="00222AEA"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464DF231" w14:textId="77777777" w:rsidR="00A212F9" w:rsidRDefault="00A212F9"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37511293" w14:textId="77777777" w:rsidR="00A212F9" w:rsidRDefault="00A212F9"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3C4263E6" w14:textId="77777777" w:rsidR="00A212F9" w:rsidRDefault="00A212F9">
      <w:pPr>
        <w:spacing w:line="240" w:lineRule="auto"/>
        <w:jc w:val="left"/>
        <w:rPr>
          <w:b/>
        </w:rPr>
      </w:pPr>
      <w:r>
        <w:rPr>
          <w:b/>
        </w:rPr>
        <w:br w:type="page"/>
      </w:r>
    </w:p>
    <w:p w14:paraId="59FF47DE" w14:textId="77777777" w:rsidR="00A212F9" w:rsidRPr="000729CF" w:rsidRDefault="00A212F9" w:rsidP="00A212F9">
      <w:pPr>
        <w:jc w:val="center"/>
        <w:rPr>
          <w:b/>
        </w:rPr>
      </w:pPr>
      <w:r w:rsidRPr="000729CF">
        <w:rPr>
          <w:b/>
        </w:rPr>
        <w:lastRenderedPageBreak/>
        <w:t>PŘÍLOHA Č. 1</w:t>
      </w:r>
    </w:p>
    <w:p w14:paraId="3174FD45" w14:textId="77777777" w:rsidR="00A212F9" w:rsidRPr="000729CF" w:rsidRDefault="00A212F9" w:rsidP="00A212F9">
      <w:pPr>
        <w:jc w:val="center"/>
        <w:rPr>
          <w:b/>
        </w:rPr>
      </w:pPr>
    </w:p>
    <w:p w14:paraId="70250FF0" w14:textId="77777777" w:rsidR="00A212F9" w:rsidRDefault="00A212F9" w:rsidP="00A212F9">
      <w:pPr>
        <w:jc w:val="center"/>
        <w:rPr>
          <w:b/>
        </w:rPr>
      </w:pPr>
      <w:r w:rsidRPr="000729CF">
        <w:rPr>
          <w:b/>
        </w:rPr>
        <w:t xml:space="preserve">Detailní specifikace </w:t>
      </w:r>
      <w:r>
        <w:rPr>
          <w:b/>
        </w:rPr>
        <w:t>Zboží, Služeb a Montáže</w:t>
      </w:r>
    </w:p>
    <w:p w14:paraId="58E15C27" w14:textId="77777777" w:rsidR="00A212F9" w:rsidRDefault="00A212F9" w:rsidP="00A212F9"/>
    <w:tbl>
      <w:tblPr>
        <w:tblW w:w="9434" w:type="dxa"/>
        <w:tblCellMar>
          <w:left w:w="70" w:type="dxa"/>
          <w:right w:w="70" w:type="dxa"/>
        </w:tblCellMar>
        <w:tblLook w:val="04A0" w:firstRow="1" w:lastRow="0" w:firstColumn="1" w:lastColumn="0" w:noHBand="0" w:noVBand="1"/>
      </w:tblPr>
      <w:tblGrid>
        <w:gridCol w:w="9434"/>
      </w:tblGrid>
      <w:tr w:rsidR="00A212F9" w:rsidRPr="00481841" w14:paraId="06B9320A" w14:textId="77777777" w:rsidTr="002729DD">
        <w:trPr>
          <w:trHeight w:val="827"/>
        </w:trPr>
        <w:tc>
          <w:tcPr>
            <w:tcW w:w="9434" w:type="dxa"/>
            <w:shd w:val="clear" w:color="auto" w:fill="auto"/>
            <w:vAlign w:val="center"/>
            <w:hideMark/>
          </w:tcPr>
          <w:p w14:paraId="589928A5" w14:textId="77777777" w:rsidR="00A212F9" w:rsidRPr="00481841" w:rsidRDefault="00A212F9" w:rsidP="002729DD">
            <w:pPr>
              <w:spacing w:line="240" w:lineRule="auto"/>
              <w:jc w:val="center"/>
              <w:rPr>
                <w:rFonts w:ascii="Calibri" w:hAnsi="Calibri" w:cs="Calibri"/>
                <w:b/>
                <w:bCs/>
                <w:color w:val="000000"/>
              </w:rPr>
            </w:pPr>
            <w:r>
              <w:rPr>
                <w:rFonts w:ascii="Calibri" w:hAnsi="Calibri" w:cs="Calibri"/>
                <w:b/>
                <w:bCs/>
                <w:color w:val="000000"/>
              </w:rPr>
              <w:br/>
            </w:r>
          </w:p>
        </w:tc>
      </w:tr>
      <w:tr w:rsidR="00A212F9" w:rsidRPr="00481841" w14:paraId="5896DE6E" w14:textId="77777777" w:rsidTr="002729DD">
        <w:trPr>
          <w:trHeight w:val="271"/>
        </w:trPr>
        <w:tc>
          <w:tcPr>
            <w:tcW w:w="9434" w:type="dxa"/>
            <w:shd w:val="clear" w:color="auto" w:fill="auto"/>
            <w:vAlign w:val="center"/>
            <w:hideMark/>
          </w:tcPr>
          <w:p w14:paraId="09C152EC" w14:textId="77777777" w:rsidR="00A212F9" w:rsidRPr="00481841" w:rsidRDefault="00A212F9" w:rsidP="002729DD">
            <w:pPr>
              <w:spacing w:line="240" w:lineRule="auto"/>
              <w:jc w:val="left"/>
              <w:rPr>
                <w:rFonts w:ascii="Calibri" w:hAnsi="Calibri" w:cs="Calibri"/>
              </w:rPr>
            </w:pPr>
            <w:r w:rsidRPr="00481841">
              <w:rPr>
                <w:rFonts w:ascii="Calibri" w:hAnsi="Calibri" w:cs="Calibri"/>
              </w:rPr>
              <w:t>Sací výkon min. 30 l/min</w:t>
            </w:r>
          </w:p>
        </w:tc>
      </w:tr>
      <w:tr w:rsidR="00A212F9" w:rsidRPr="00481841" w14:paraId="653B5192" w14:textId="77777777" w:rsidTr="002729DD">
        <w:trPr>
          <w:trHeight w:val="542"/>
        </w:trPr>
        <w:tc>
          <w:tcPr>
            <w:tcW w:w="9434" w:type="dxa"/>
            <w:shd w:val="clear" w:color="auto" w:fill="auto"/>
            <w:vAlign w:val="center"/>
            <w:hideMark/>
          </w:tcPr>
          <w:p w14:paraId="2EE012BB" w14:textId="77777777" w:rsidR="00A212F9" w:rsidRPr="00481841" w:rsidRDefault="00A212F9" w:rsidP="002729DD">
            <w:pPr>
              <w:spacing w:line="240" w:lineRule="auto"/>
              <w:jc w:val="left"/>
              <w:rPr>
                <w:rFonts w:ascii="Calibri" w:hAnsi="Calibri" w:cs="Calibri"/>
              </w:rPr>
            </w:pPr>
            <w:r w:rsidRPr="00481841">
              <w:rPr>
                <w:rFonts w:ascii="Calibri" w:hAnsi="Calibri" w:cs="Calibri"/>
              </w:rPr>
              <w:t xml:space="preserve">Podtlak min. - 90 </w:t>
            </w:r>
            <w:r w:rsidR="003A2377">
              <w:rPr>
                <w:rFonts w:ascii="Calibri" w:hAnsi="Calibri" w:cs="Calibri"/>
              </w:rPr>
              <w:t>kPa s plynulou manuální re</w:t>
            </w:r>
            <w:r w:rsidRPr="00481841">
              <w:rPr>
                <w:rFonts w:ascii="Calibri" w:hAnsi="Calibri" w:cs="Calibri"/>
              </w:rPr>
              <w:t>gulací</w:t>
            </w:r>
          </w:p>
        </w:tc>
      </w:tr>
      <w:tr w:rsidR="00A212F9" w:rsidRPr="00481841" w14:paraId="54742CA6" w14:textId="77777777" w:rsidTr="002729DD">
        <w:trPr>
          <w:trHeight w:val="271"/>
        </w:trPr>
        <w:tc>
          <w:tcPr>
            <w:tcW w:w="9434" w:type="dxa"/>
            <w:shd w:val="clear" w:color="auto" w:fill="auto"/>
            <w:vAlign w:val="center"/>
            <w:hideMark/>
          </w:tcPr>
          <w:p w14:paraId="2FB52C60" w14:textId="77777777" w:rsidR="00A212F9" w:rsidRPr="00481841" w:rsidRDefault="00A212F9" w:rsidP="002729DD">
            <w:pPr>
              <w:spacing w:line="240" w:lineRule="auto"/>
              <w:jc w:val="left"/>
              <w:rPr>
                <w:rFonts w:ascii="Calibri" w:hAnsi="Calibri" w:cs="Calibri"/>
              </w:rPr>
            </w:pPr>
            <w:r w:rsidRPr="00481841">
              <w:rPr>
                <w:rFonts w:ascii="Calibri" w:hAnsi="Calibri" w:cs="Calibri"/>
              </w:rPr>
              <w:t>Pístový bezúdržbový odsávací systém</w:t>
            </w:r>
          </w:p>
        </w:tc>
      </w:tr>
      <w:tr w:rsidR="00A212F9" w:rsidRPr="00481841" w14:paraId="7C349728" w14:textId="77777777" w:rsidTr="002729DD">
        <w:trPr>
          <w:trHeight w:val="542"/>
        </w:trPr>
        <w:tc>
          <w:tcPr>
            <w:tcW w:w="9434" w:type="dxa"/>
            <w:shd w:val="clear" w:color="auto" w:fill="auto"/>
            <w:vAlign w:val="center"/>
            <w:hideMark/>
          </w:tcPr>
          <w:p w14:paraId="07E1CAFA" w14:textId="77777777" w:rsidR="00A212F9" w:rsidRPr="00481841" w:rsidRDefault="00A212F9" w:rsidP="002729DD">
            <w:pPr>
              <w:spacing w:line="240" w:lineRule="auto"/>
              <w:jc w:val="left"/>
              <w:rPr>
                <w:rFonts w:ascii="Calibri" w:hAnsi="Calibri" w:cs="Calibri"/>
              </w:rPr>
            </w:pPr>
            <w:r w:rsidRPr="00481841">
              <w:rPr>
                <w:rFonts w:ascii="Calibri" w:hAnsi="Calibri" w:cs="Calibri"/>
              </w:rPr>
              <w:t>Membránový regulátor vakua v rozsahu min. od 0 do - 90 kPa</w:t>
            </w:r>
          </w:p>
        </w:tc>
      </w:tr>
      <w:tr w:rsidR="00A212F9" w:rsidRPr="00481841" w14:paraId="4540CAC4" w14:textId="77777777" w:rsidTr="002729DD">
        <w:trPr>
          <w:trHeight w:val="814"/>
        </w:trPr>
        <w:tc>
          <w:tcPr>
            <w:tcW w:w="9434" w:type="dxa"/>
            <w:shd w:val="clear" w:color="auto" w:fill="auto"/>
            <w:vAlign w:val="center"/>
            <w:hideMark/>
          </w:tcPr>
          <w:p w14:paraId="0897DE88" w14:textId="77777777" w:rsidR="00A212F9" w:rsidRPr="00481841" w:rsidRDefault="00A212F9" w:rsidP="002729DD">
            <w:pPr>
              <w:spacing w:line="240" w:lineRule="auto"/>
              <w:jc w:val="left"/>
              <w:rPr>
                <w:rFonts w:ascii="Calibri" w:hAnsi="Calibri" w:cs="Calibri"/>
              </w:rPr>
            </w:pPr>
            <w:r w:rsidRPr="00481841">
              <w:rPr>
                <w:rFonts w:ascii="Calibri" w:hAnsi="Calibri" w:cs="Calibri"/>
              </w:rPr>
              <w:t>Jednodílný horní kryt odsávačky pro uzavřený hygienický systém s dotykovým vypínačem bez madla</w:t>
            </w:r>
          </w:p>
        </w:tc>
      </w:tr>
      <w:tr w:rsidR="00A212F9" w:rsidRPr="00481841" w14:paraId="2A8DD324" w14:textId="77777777" w:rsidTr="002729DD">
        <w:trPr>
          <w:trHeight w:val="271"/>
        </w:trPr>
        <w:tc>
          <w:tcPr>
            <w:tcW w:w="9434" w:type="dxa"/>
            <w:shd w:val="clear" w:color="auto" w:fill="auto"/>
            <w:vAlign w:val="center"/>
            <w:hideMark/>
          </w:tcPr>
          <w:p w14:paraId="61AFA65B" w14:textId="77777777" w:rsidR="00A212F9" w:rsidRPr="00481841" w:rsidRDefault="00A212F9" w:rsidP="002729DD">
            <w:pPr>
              <w:spacing w:line="240" w:lineRule="auto"/>
              <w:jc w:val="left"/>
              <w:rPr>
                <w:rFonts w:ascii="Calibri" w:hAnsi="Calibri" w:cs="Calibri"/>
              </w:rPr>
            </w:pPr>
            <w:r w:rsidRPr="00481841">
              <w:rPr>
                <w:rFonts w:ascii="Calibri" w:hAnsi="Calibri" w:cs="Calibri"/>
              </w:rPr>
              <w:t>Světelná indikace chodu</w:t>
            </w:r>
          </w:p>
        </w:tc>
      </w:tr>
      <w:tr w:rsidR="00A212F9" w:rsidRPr="00481841" w14:paraId="2FD0296F" w14:textId="77777777" w:rsidTr="002729DD">
        <w:trPr>
          <w:trHeight w:val="271"/>
        </w:trPr>
        <w:tc>
          <w:tcPr>
            <w:tcW w:w="9434" w:type="dxa"/>
            <w:shd w:val="clear" w:color="auto" w:fill="auto"/>
            <w:vAlign w:val="center"/>
            <w:hideMark/>
          </w:tcPr>
          <w:p w14:paraId="1DE9DD01" w14:textId="77777777" w:rsidR="00A212F9" w:rsidRPr="00481841" w:rsidRDefault="00A212F9" w:rsidP="002729DD">
            <w:pPr>
              <w:spacing w:line="240" w:lineRule="auto"/>
              <w:jc w:val="left"/>
              <w:rPr>
                <w:rFonts w:ascii="Calibri" w:hAnsi="Calibri" w:cs="Calibri"/>
              </w:rPr>
            </w:pPr>
            <w:r w:rsidRPr="00481841">
              <w:rPr>
                <w:rFonts w:ascii="Calibri" w:hAnsi="Calibri" w:cs="Calibri"/>
              </w:rPr>
              <w:t>Barevně značený manometr</w:t>
            </w:r>
          </w:p>
        </w:tc>
      </w:tr>
      <w:tr w:rsidR="00A212F9" w:rsidRPr="00481841" w14:paraId="23960910" w14:textId="77777777" w:rsidTr="002729DD">
        <w:trPr>
          <w:trHeight w:val="814"/>
        </w:trPr>
        <w:tc>
          <w:tcPr>
            <w:tcW w:w="9434" w:type="dxa"/>
            <w:shd w:val="clear" w:color="auto" w:fill="auto"/>
            <w:vAlign w:val="center"/>
            <w:hideMark/>
          </w:tcPr>
          <w:p w14:paraId="5FD25865" w14:textId="77777777" w:rsidR="00A212F9" w:rsidRPr="00481841" w:rsidRDefault="00A212F9" w:rsidP="002729DD">
            <w:pPr>
              <w:spacing w:line="240" w:lineRule="auto"/>
              <w:jc w:val="left"/>
              <w:rPr>
                <w:rFonts w:ascii="Calibri" w:hAnsi="Calibri" w:cs="Calibri"/>
              </w:rPr>
            </w:pPr>
            <w:r w:rsidRPr="00481841">
              <w:rPr>
                <w:rFonts w:ascii="Calibri" w:hAnsi="Calibri" w:cs="Calibri"/>
              </w:rPr>
              <w:t>Pojistná nádoba s víčkem proti přesátí včetně propojovacích hadic - autoklávovatelné dle vyhlášky 306/2012 Sb. (134 ⁰C, 7 min)</w:t>
            </w:r>
          </w:p>
        </w:tc>
      </w:tr>
      <w:tr w:rsidR="00A212F9" w:rsidRPr="00481841" w14:paraId="1CEF49B3" w14:textId="77777777" w:rsidTr="002729DD">
        <w:trPr>
          <w:trHeight w:val="542"/>
        </w:trPr>
        <w:tc>
          <w:tcPr>
            <w:tcW w:w="9434" w:type="dxa"/>
            <w:shd w:val="clear" w:color="auto" w:fill="auto"/>
            <w:vAlign w:val="center"/>
            <w:hideMark/>
          </w:tcPr>
          <w:p w14:paraId="4DE673A4" w14:textId="77777777" w:rsidR="00A212F9" w:rsidRPr="00481841" w:rsidRDefault="00A212F9" w:rsidP="002729DD">
            <w:pPr>
              <w:spacing w:line="240" w:lineRule="auto"/>
              <w:jc w:val="left"/>
              <w:rPr>
                <w:rFonts w:ascii="Calibri" w:hAnsi="Calibri" w:cs="Calibri"/>
              </w:rPr>
            </w:pPr>
            <w:r w:rsidRPr="00481841">
              <w:rPr>
                <w:rFonts w:ascii="Calibri" w:hAnsi="Calibri" w:cs="Calibri"/>
              </w:rPr>
              <w:t>Možnost dlouhodobého nepřetržitého sání - min. 24 hodin</w:t>
            </w:r>
          </w:p>
        </w:tc>
      </w:tr>
      <w:tr w:rsidR="00A212F9" w:rsidRPr="00481841" w14:paraId="304A2CD6" w14:textId="77777777" w:rsidTr="002729DD">
        <w:trPr>
          <w:trHeight w:val="271"/>
        </w:trPr>
        <w:tc>
          <w:tcPr>
            <w:tcW w:w="9434" w:type="dxa"/>
            <w:shd w:val="clear" w:color="auto" w:fill="auto"/>
            <w:vAlign w:val="center"/>
            <w:hideMark/>
          </w:tcPr>
          <w:p w14:paraId="22EB19D1" w14:textId="77777777" w:rsidR="00A212F9" w:rsidRPr="00481841" w:rsidRDefault="00A212F9" w:rsidP="002729DD">
            <w:pPr>
              <w:spacing w:line="240" w:lineRule="auto"/>
              <w:jc w:val="left"/>
              <w:rPr>
                <w:rFonts w:ascii="Calibri" w:hAnsi="Calibri" w:cs="Calibri"/>
              </w:rPr>
            </w:pPr>
            <w:r w:rsidRPr="00481841">
              <w:rPr>
                <w:rFonts w:ascii="Calibri" w:hAnsi="Calibri" w:cs="Calibri"/>
              </w:rPr>
              <w:t>Záruka na celou odsávačku min. 5 let</w:t>
            </w:r>
          </w:p>
        </w:tc>
      </w:tr>
      <w:tr w:rsidR="00A212F9" w:rsidRPr="00481841" w14:paraId="230413DA" w14:textId="77777777" w:rsidTr="002729DD">
        <w:trPr>
          <w:trHeight w:val="271"/>
        </w:trPr>
        <w:tc>
          <w:tcPr>
            <w:tcW w:w="9434" w:type="dxa"/>
            <w:shd w:val="clear" w:color="auto" w:fill="auto"/>
            <w:vAlign w:val="center"/>
            <w:hideMark/>
          </w:tcPr>
          <w:p w14:paraId="28A6D347" w14:textId="77777777" w:rsidR="00A212F9" w:rsidRPr="00481841" w:rsidRDefault="00A212F9" w:rsidP="002729DD">
            <w:pPr>
              <w:spacing w:line="240" w:lineRule="auto"/>
              <w:jc w:val="left"/>
              <w:rPr>
                <w:rFonts w:ascii="Calibri" w:hAnsi="Calibri" w:cs="Calibri"/>
              </w:rPr>
            </w:pPr>
            <w:r w:rsidRPr="00481841">
              <w:rPr>
                <w:rFonts w:ascii="Calibri" w:hAnsi="Calibri" w:cs="Calibri"/>
              </w:rPr>
              <w:t>Napájení 230 V / 50 Hz</w:t>
            </w:r>
          </w:p>
        </w:tc>
      </w:tr>
      <w:tr w:rsidR="00A212F9" w:rsidRPr="00481841" w14:paraId="6462428F" w14:textId="77777777" w:rsidTr="002729DD">
        <w:trPr>
          <w:trHeight w:val="814"/>
        </w:trPr>
        <w:tc>
          <w:tcPr>
            <w:tcW w:w="9434" w:type="dxa"/>
            <w:shd w:val="clear" w:color="auto" w:fill="auto"/>
            <w:vAlign w:val="center"/>
            <w:hideMark/>
          </w:tcPr>
          <w:p w14:paraId="6E7A497D" w14:textId="77777777" w:rsidR="00A212F9" w:rsidRPr="00481841" w:rsidRDefault="00A212F9" w:rsidP="002729DD">
            <w:pPr>
              <w:spacing w:line="240" w:lineRule="auto"/>
              <w:jc w:val="left"/>
              <w:rPr>
                <w:rFonts w:ascii="Calibri" w:hAnsi="Calibri" w:cs="Calibri"/>
              </w:rPr>
            </w:pPr>
            <w:r w:rsidRPr="00481841">
              <w:rPr>
                <w:rFonts w:ascii="Calibri" w:hAnsi="Calibri" w:cs="Calibri"/>
              </w:rPr>
              <w:t>Bezplatné zaškolení techniků OZT k provádění BTK dle § 45 zákona číslo 375/2022 Sb. s dobou platnosti po dobu životnosti přístroje</w:t>
            </w:r>
          </w:p>
        </w:tc>
      </w:tr>
      <w:tr w:rsidR="00A212F9" w:rsidRPr="00481841" w14:paraId="29F9D22C" w14:textId="77777777" w:rsidTr="002729DD">
        <w:trPr>
          <w:trHeight w:val="271"/>
        </w:trPr>
        <w:tc>
          <w:tcPr>
            <w:tcW w:w="9434" w:type="dxa"/>
            <w:shd w:val="clear" w:color="auto" w:fill="auto"/>
            <w:vAlign w:val="center"/>
            <w:hideMark/>
          </w:tcPr>
          <w:p w14:paraId="28A0556C" w14:textId="77777777" w:rsidR="00A212F9" w:rsidRPr="00481841" w:rsidRDefault="00A212F9" w:rsidP="002729DD">
            <w:pPr>
              <w:spacing w:line="240" w:lineRule="auto"/>
              <w:jc w:val="left"/>
              <w:rPr>
                <w:rFonts w:ascii="Calibri" w:hAnsi="Calibri" w:cs="Calibri"/>
              </w:rPr>
            </w:pPr>
            <w:r w:rsidRPr="00481841">
              <w:rPr>
                <w:rFonts w:ascii="Calibri" w:hAnsi="Calibri" w:cs="Calibri"/>
              </w:rPr>
              <w:t>Počet odsávaček: 2 ks</w:t>
            </w:r>
          </w:p>
        </w:tc>
      </w:tr>
      <w:tr w:rsidR="00A212F9" w:rsidRPr="00481841" w14:paraId="664C69AB" w14:textId="77777777" w:rsidTr="002729DD">
        <w:trPr>
          <w:trHeight w:val="271"/>
        </w:trPr>
        <w:tc>
          <w:tcPr>
            <w:tcW w:w="9434" w:type="dxa"/>
            <w:shd w:val="clear" w:color="auto" w:fill="auto"/>
            <w:vAlign w:val="center"/>
            <w:hideMark/>
          </w:tcPr>
          <w:p w14:paraId="7000B5D4" w14:textId="77777777" w:rsidR="00A212F9" w:rsidRPr="00481841" w:rsidRDefault="00A212F9" w:rsidP="002729DD">
            <w:pPr>
              <w:spacing w:line="240" w:lineRule="auto"/>
              <w:jc w:val="left"/>
              <w:rPr>
                <w:rFonts w:ascii="Calibri" w:hAnsi="Calibri" w:cs="Calibri"/>
              </w:rPr>
            </w:pPr>
            <w:r w:rsidRPr="00481841">
              <w:rPr>
                <w:rFonts w:ascii="Calibri" w:hAnsi="Calibri" w:cs="Calibri"/>
              </w:rPr>
              <w:t> </w:t>
            </w:r>
          </w:p>
        </w:tc>
      </w:tr>
      <w:tr w:rsidR="00A212F9" w:rsidRPr="00481841" w14:paraId="44036E3E" w14:textId="77777777" w:rsidTr="002729DD">
        <w:trPr>
          <w:trHeight w:val="271"/>
        </w:trPr>
        <w:tc>
          <w:tcPr>
            <w:tcW w:w="9434" w:type="dxa"/>
            <w:shd w:val="clear" w:color="auto" w:fill="auto"/>
            <w:vAlign w:val="bottom"/>
            <w:hideMark/>
          </w:tcPr>
          <w:p w14:paraId="1C7EB571" w14:textId="77777777" w:rsidR="00A212F9" w:rsidRPr="00481841" w:rsidRDefault="00A212F9" w:rsidP="002729DD">
            <w:pPr>
              <w:spacing w:line="240" w:lineRule="auto"/>
              <w:jc w:val="center"/>
              <w:rPr>
                <w:rFonts w:ascii="Calibri" w:hAnsi="Calibri" w:cs="Calibri"/>
                <w:b/>
                <w:bCs/>
                <w:color w:val="000000"/>
              </w:rPr>
            </w:pPr>
            <w:r w:rsidRPr="00481841">
              <w:rPr>
                <w:rFonts w:ascii="Calibri" w:hAnsi="Calibri" w:cs="Calibri"/>
                <w:b/>
                <w:bCs/>
                <w:color w:val="000000"/>
              </w:rPr>
              <w:t>Příslušenství v rámci dodávky</w:t>
            </w:r>
          </w:p>
        </w:tc>
      </w:tr>
      <w:tr w:rsidR="00A212F9" w:rsidRPr="00481841" w14:paraId="3B06833C" w14:textId="77777777" w:rsidTr="002729DD">
        <w:trPr>
          <w:trHeight w:val="271"/>
        </w:trPr>
        <w:tc>
          <w:tcPr>
            <w:tcW w:w="9434" w:type="dxa"/>
            <w:shd w:val="clear" w:color="auto" w:fill="auto"/>
            <w:vAlign w:val="bottom"/>
            <w:hideMark/>
          </w:tcPr>
          <w:p w14:paraId="52A91138" w14:textId="77777777" w:rsidR="00A212F9" w:rsidRPr="00481841" w:rsidRDefault="00A212F9" w:rsidP="002729DD">
            <w:pPr>
              <w:spacing w:line="240" w:lineRule="auto"/>
              <w:jc w:val="left"/>
              <w:rPr>
                <w:rFonts w:ascii="Calibri" w:hAnsi="Calibri" w:cs="Calibri"/>
              </w:rPr>
            </w:pPr>
            <w:r w:rsidRPr="00481841">
              <w:rPr>
                <w:rFonts w:ascii="Calibri" w:hAnsi="Calibri" w:cs="Calibri"/>
              </w:rPr>
              <w:t>Nožní spínač - 1 ks ke každé odsávačce</w:t>
            </w:r>
          </w:p>
        </w:tc>
      </w:tr>
      <w:tr w:rsidR="00A212F9" w:rsidRPr="00481841" w14:paraId="145C2EAF" w14:textId="77777777" w:rsidTr="002729DD">
        <w:trPr>
          <w:trHeight w:val="542"/>
        </w:trPr>
        <w:tc>
          <w:tcPr>
            <w:tcW w:w="9434" w:type="dxa"/>
            <w:shd w:val="clear" w:color="auto" w:fill="auto"/>
            <w:vAlign w:val="bottom"/>
            <w:hideMark/>
          </w:tcPr>
          <w:p w14:paraId="03E5723D" w14:textId="77777777" w:rsidR="00A212F9" w:rsidRPr="00481841" w:rsidRDefault="00A212F9" w:rsidP="002729DD">
            <w:pPr>
              <w:spacing w:line="240" w:lineRule="auto"/>
              <w:jc w:val="left"/>
              <w:rPr>
                <w:rFonts w:ascii="Calibri" w:hAnsi="Calibri" w:cs="Calibri"/>
              </w:rPr>
            </w:pPr>
            <w:r w:rsidRPr="00481841">
              <w:rPr>
                <w:rFonts w:ascii="Calibri" w:hAnsi="Calibri" w:cs="Calibri"/>
              </w:rPr>
              <w:t>Polysulfonová lahev na odsávání včetně víčka o objemu min. 5 l - 1 ks ke každé odsávačce</w:t>
            </w:r>
          </w:p>
        </w:tc>
      </w:tr>
      <w:tr w:rsidR="00A212F9" w:rsidRPr="00481841" w14:paraId="1ABFC685" w14:textId="77777777" w:rsidTr="002729DD">
        <w:trPr>
          <w:trHeight w:val="556"/>
        </w:trPr>
        <w:tc>
          <w:tcPr>
            <w:tcW w:w="9434" w:type="dxa"/>
            <w:shd w:val="clear" w:color="auto" w:fill="auto"/>
            <w:vAlign w:val="bottom"/>
            <w:hideMark/>
          </w:tcPr>
          <w:p w14:paraId="2F779C9C" w14:textId="77777777" w:rsidR="00A212F9" w:rsidRPr="00481841" w:rsidRDefault="00A212F9" w:rsidP="002729DD">
            <w:pPr>
              <w:spacing w:line="240" w:lineRule="auto"/>
              <w:jc w:val="left"/>
              <w:rPr>
                <w:rFonts w:ascii="Calibri" w:hAnsi="Calibri" w:cs="Calibri"/>
              </w:rPr>
            </w:pPr>
            <w:r w:rsidRPr="00481841">
              <w:rPr>
                <w:rFonts w:ascii="Calibri" w:hAnsi="Calibri" w:cs="Calibri"/>
              </w:rPr>
              <w:t>Napájecí kabel min. 4 m - 1 ks ke každé odsávačce</w:t>
            </w:r>
          </w:p>
        </w:tc>
      </w:tr>
    </w:tbl>
    <w:p w14:paraId="4A2F987C" w14:textId="77777777" w:rsidR="00A212F9" w:rsidRDefault="00A212F9" w:rsidP="00A212F9">
      <w:pPr>
        <w:ind w:left="284" w:hanging="5"/>
      </w:pPr>
    </w:p>
    <w:p w14:paraId="1EF9A16B" w14:textId="77777777" w:rsidR="00A212F9" w:rsidRDefault="00A212F9" w:rsidP="00A212F9">
      <w:pPr>
        <w:ind w:left="284" w:hanging="5"/>
      </w:pPr>
    </w:p>
    <w:p w14:paraId="69B24D93" w14:textId="77777777" w:rsidR="00A212F9" w:rsidRDefault="00A212F9" w:rsidP="00A212F9">
      <w:pPr>
        <w:spacing w:line="240" w:lineRule="auto"/>
        <w:jc w:val="left"/>
      </w:pPr>
      <w:r>
        <w:br w:type="page"/>
      </w:r>
    </w:p>
    <w:p w14:paraId="7856FA15" w14:textId="77777777" w:rsidR="00A212F9" w:rsidRDefault="00A212F9" w:rsidP="00A212F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3BC4F73B" w14:textId="77777777" w:rsidR="00A212F9" w:rsidRDefault="00A212F9" w:rsidP="00A212F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0E4D792A" w14:textId="77777777" w:rsidR="00A212F9" w:rsidRDefault="00A212F9" w:rsidP="00A212F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4D2DF4DB" w14:textId="77777777" w:rsidR="00A212F9" w:rsidRDefault="00A212F9" w:rsidP="00A212F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7176307" w14:textId="77777777" w:rsidR="00A212F9" w:rsidRDefault="00A212F9" w:rsidP="00A212F9">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573EEBD8" w14:textId="77777777" w:rsidR="00A212F9" w:rsidRDefault="00A212F9" w:rsidP="00A212F9"/>
    <w:p w14:paraId="23EA9151" w14:textId="77777777" w:rsidR="00A212F9" w:rsidRDefault="00A212F9" w:rsidP="00A212F9">
      <w:r>
        <w:t>Je-li tato příloha připojena ke smlouvě o výpůjčce, pak kde je v této příloze uveden „Prodávající“, rozumí se tím Půjčitel, a kde je v této příloze uveden „Kupující“, rozumí se tím Vypůjčitel.</w:t>
      </w:r>
    </w:p>
    <w:p w14:paraId="78D58DB7" w14:textId="77777777" w:rsidR="00A212F9" w:rsidRDefault="00A212F9" w:rsidP="00A212F9"/>
    <w:p w14:paraId="33AA95A6" w14:textId="77777777" w:rsidR="00A212F9" w:rsidRPr="00AE7134" w:rsidRDefault="00A212F9" w:rsidP="00A212F9">
      <w:pPr>
        <w:rPr>
          <w:b/>
        </w:rPr>
      </w:pPr>
      <w:r w:rsidRPr="00AE7134">
        <w:rPr>
          <w:b/>
        </w:rPr>
        <w:t>Blokové komunikační schéma:</w:t>
      </w:r>
    </w:p>
    <w:p w14:paraId="323BD7FF" w14:textId="77777777" w:rsidR="00A212F9" w:rsidRDefault="00A212F9" w:rsidP="00A212F9"/>
    <w:p w14:paraId="3CDA318C" w14:textId="77777777" w:rsidR="00A212F9" w:rsidRPr="004120E8" w:rsidRDefault="00A212F9" w:rsidP="00A212F9">
      <w:pPr>
        <w:rPr>
          <w:b/>
          <w:color w:val="000000" w:themeColor="text1"/>
        </w:rPr>
      </w:pPr>
      <w:r w:rsidRPr="004120E8">
        <w:rPr>
          <w:b/>
          <w:color w:val="000000" w:themeColor="text1"/>
        </w:rPr>
        <w:t>ŽÁDNÁ KOMUNIKAČNÍ VAZBA MEZI SUBJEKTY.</w:t>
      </w:r>
    </w:p>
    <w:p w14:paraId="19AB8E85" w14:textId="77777777" w:rsidR="00A212F9" w:rsidRDefault="00A212F9" w:rsidP="00A212F9"/>
    <w:p w14:paraId="658742CE" w14:textId="77777777" w:rsidR="00A212F9" w:rsidRDefault="00A212F9" w:rsidP="00A212F9"/>
    <w:p w14:paraId="111AC569" w14:textId="77777777" w:rsidR="00A212F9" w:rsidRDefault="00A212F9" w:rsidP="00A212F9">
      <w:r>
        <w:t>Toto blokové komunikační schéma dále jen „</w:t>
      </w:r>
      <w:r w:rsidRPr="00831725">
        <w:rPr>
          <w:b/>
        </w:rPr>
        <w:t>blokové komunikační schéma</w:t>
      </w:r>
      <w:r>
        <w:t>“.</w:t>
      </w:r>
    </w:p>
    <w:p w14:paraId="4B140830" w14:textId="77777777" w:rsidR="00A212F9" w:rsidRDefault="00A212F9" w:rsidP="00A212F9"/>
    <w:p w14:paraId="5A8AF85F" w14:textId="77777777" w:rsidR="00A212F9" w:rsidRPr="00AE7134" w:rsidRDefault="00A212F9" w:rsidP="00A212F9">
      <w:pPr>
        <w:rPr>
          <w:b/>
        </w:rPr>
      </w:pPr>
      <w:r>
        <w:rPr>
          <w:b/>
        </w:rPr>
        <w:t>Další práva a povinnosti smluvních stran týkající se oblasti informačních a komunikačních technologií</w:t>
      </w:r>
      <w:r w:rsidRPr="00AE7134">
        <w:rPr>
          <w:b/>
        </w:rPr>
        <w:t>:</w:t>
      </w:r>
    </w:p>
    <w:p w14:paraId="206733AC" w14:textId="77777777" w:rsidR="00A212F9" w:rsidRDefault="00A212F9" w:rsidP="00A212F9"/>
    <w:p w14:paraId="32361B30" w14:textId="77777777" w:rsidR="00A212F9" w:rsidRPr="003F229F" w:rsidRDefault="00A212F9" w:rsidP="00A212F9">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60BDC1C6" w14:textId="77777777" w:rsidR="00A212F9" w:rsidRDefault="00A212F9" w:rsidP="00A212F9"/>
    <w:p w14:paraId="6ABFB1C1" w14:textId="77777777" w:rsidR="00A212F9" w:rsidRDefault="00A212F9" w:rsidP="00A212F9">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5713175F" w14:textId="77777777" w:rsidR="00A212F9" w:rsidRDefault="00A212F9" w:rsidP="00A212F9">
      <w:pPr>
        <w:spacing w:line="240" w:lineRule="auto"/>
      </w:pPr>
    </w:p>
    <w:p w14:paraId="127484AF" w14:textId="77777777" w:rsidR="00A212F9" w:rsidRDefault="00A212F9" w:rsidP="00A212F9">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1B12FA01" w14:textId="77777777" w:rsidR="00A212F9" w:rsidRDefault="00A212F9" w:rsidP="00A212F9"/>
    <w:p w14:paraId="420DB654" w14:textId="77777777" w:rsidR="00A212F9" w:rsidRPr="002C402F" w:rsidRDefault="00A212F9" w:rsidP="00A212F9">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231896AC" w14:textId="77777777" w:rsidR="00A212F9" w:rsidRPr="002C402F" w:rsidRDefault="00A212F9" w:rsidP="00A212F9">
      <w:pPr>
        <w:spacing w:line="240" w:lineRule="auto"/>
      </w:pPr>
    </w:p>
    <w:p w14:paraId="01591C61" w14:textId="77777777" w:rsidR="00A212F9" w:rsidRPr="002C402F" w:rsidRDefault="00A212F9" w:rsidP="00A212F9">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w:t>
      </w:r>
      <w:r w:rsidRPr="002C402F">
        <w:lastRenderedPageBreak/>
        <w:t xml:space="preserve">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52A26B30" w14:textId="77777777" w:rsidR="00A212F9" w:rsidRPr="002C402F" w:rsidRDefault="00A212F9" w:rsidP="00A212F9">
      <w:pPr>
        <w:spacing w:line="240" w:lineRule="auto"/>
      </w:pPr>
    </w:p>
    <w:p w14:paraId="3BF6E1E3" w14:textId="77777777" w:rsidR="00A212F9" w:rsidRDefault="00A212F9" w:rsidP="00A212F9">
      <w:pPr>
        <w:spacing w:line="240" w:lineRule="auto"/>
        <w:rPr>
          <w:b/>
        </w:rPr>
      </w:pPr>
      <w:r>
        <w:rPr>
          <w:b/>
        </w:rPr>
        <w:t>Jestliže je součástí předmětu smlouvy:</w:t>
      </w:r>
    </w:p>
    <w:p w14:paraId="0944916B" w14:textId="77777777" w:rsidR="00A212F9" w:rsidRDefault="00A212F9" w:rsidP="00A212F9">
      <w:pPr>
        <w:pStyle w:val="Odstavecseseznamem"/>
        <w:numPr>
          <w:ilvl w:val="0"/>
          <w:numId w:val="7"/>
        </w:numPr>
        <w:spacing w:after="0" w:line="240" w:lineRule="auto"/>
        <w:rPr>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268B6215" w14:textId="77777777" w:rsidR="00A212F9" w:rsidRDefault="00A212F9" w:rsidP="00A212F9">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 nebo jako diagnostický prostředek in vitro dle zákona č. 375/2022 Sb., a tento software je určen pro operační systém Microsoft Windows a má být instalován na počítači, fyzickém serveru nebo virtuálním serveru Kupujícího, pak</w:t>
      </w:r>
    </w:p>
    <w:p w14:paraId="4C3E798C" w14:textId="77777777" w:rsidR="00A212F9" w:rsidRPr="005C28FE" w:rsidRDefault="00A212F9" w:rsidP="00A212F9">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13C9D95D" w14:textId="77777777" w:rsidR="00A212F9" w:rsidRPr="00FC19B2" w:rsidRDefault="00A212F9" w:rsidP="00A212F9">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41A46EAC" w14:textId="77777777" w:rsidR="00A212F9" w:rsidRPr="00FC19B2" w:rsidRDefault="00A212F9" w:rsidP="00A212F9">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5C368490" w14:textId="77777777" w:rsidR="00A212F9" w:rsidRPr="00FC19B2" w:rsidRDefault="00A212F9" w:rsidP="00A212F9">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32887E7A" w14:textId="77777777" w:rsidR="00A212F9" w:rsidRPr="00FC19B2" w:rsidRDefault="00A212F9" w:rsidP="00A212F9">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3968D2F5" w14:textId="77777777" w:rsidR="00A212F9" w:rsidRPr="00FC19B2" w:rsidRDefault="00A212F9" w:rsidP="00A212F9">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0571C32B" w14:textId="77777777" w:rsidR="00A212F9" w:rsidRDefault="00A212F9" w:rsidP="00A212F9">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78590B01" w14:textId="77777777" w:rsidR="00A212F9" w:rsidRDefault="00A212F9" w:rsidP="00A212F9">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B082306" w14:textId="77777777" w:rsidR="00A212F9" w:rsidRPr="005F3510" w:rsidRDefault="00A212F9" w:rsidP="00A212F9">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523441D2" w14:textId="77777777" w:rsidR="00A212F9" w:rsidRPr="00FC19B2" w:rsidRDefault="00A212F9" w:rsidP="00A212F9">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39CDE84F" w14:textId="77777777" w:rsidR="00A212F9" w:rsidRPr="00331521" w:rsidRDefault="00A212F9" w:rsidP="00A212F9">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2B56026E" w14:textId="77777777" w:rsidR="00A212F9" w:rsidRPr="00FC19B2" w:rsidRDefault="00A212F9" w:rsidP="00A212F9">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1DA806BC" w14:textId="77777777" w:rsidR="00A212F9" w:rsidRDefault="00A212F9" w:rsidP="00A212F9">
      <w:pPr>
        <w:pStyle w:val="Odstavecseseznamem"/>
        <w:numPr>
          <w:ilvl w:val="0"/>
          <w:numId w:val="7"/>
        </w:numPr>
        <w:spacing w:after="0" w:line="240" w:lineRule="auto"/>
        <w:ind w:left="1068"/>
      </w:pPr>
      <w:r w:rsidRPr="00FC19B2">
        <w:rPr>
          <w:rFonts w:ascii="Arial" w:hAnsi="Arial"/>
        </w:rPr>
        <w:lastRenderedPageBreak/>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52172CCB" w14:textId="77777777" w:rsidR="00A212F9" w:rsidRDefault="00A212F9" w:rsidP="00A212F9">
      <w:pPr>
        <w:pStyle w:val="Odstavecseseznamem"/>
        <w:numPr>
          <w:ilvl w:val="0"/>
          <w:numId w:val="7"/>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5E1E410F" w14:textId="77777777" w:rsidR="00A212F9" w:rsidRDefault="00A212F9" w:rsidP="00A212F9">
      <w:pPr>
        <w:pStyle w:val="Odstavecseseznamem"/>
        <w:numPr>
          <w:ilvl w:val="0"/>
          <w:numId w:val="7"/>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49B2CA12" w14:textId="77777777" w:rsidR="00A212F9" w:rsidRDefault="00A212F9" w:rsidP="00A212F9">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6AFEE469" w14:textId="77777777" w:rsidR="00A212F9" w:rsidRPr="00331521" w:rsidRDefault="00A212F9" w:rsidP="00A212F9">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4F8D821C" w14:textId="77777777" w:rsidR="00A212F9" w:rsidRPr="00331521" w:rsidRDefault="00A212F9" w:rsidP="00A212F9">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02C550A8" w14:textId="77777777" w:rsidR="00A212F9" w:rsidRPr="00331521" w:rsidRDefault="00A212F9" w:rsidP="00A212F9">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6B3E065" w14:textId="77777777" w:rsidR="00A212F9" w:rsidRPr="00331521" w:rsidRDefault="00A212F9" w:rsidP="00A212F9">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1DB478B5" w14:textId="77777777" w:rsidR="00A212F9" w:rsidRPr="00331521" w:rsidRDefault="00A212F9" w:rsidP="00A212F9">
      <w:pPr>
        <w:pStyle w:val="Odstavecseseznamem"/>
        <w:numPr>
          <w:ilvl w:val="1"/>
          <w:numId w:val="12"/>
        </w:numPr>
        <w:spacing w:after="0" w:line="240" w:lineRule="auto"/>
        <w:ind w:left="1788"/>
        <w:rPr>
          <w:rFonts w:ascii="Arial" w:hAnsi="Arial"/>
        </w:rPr>
      </w:pPr>
      <w:r w:rsidRPr="00331521">
        <w:rPr>
          <w:rFonts w:ascii="Arial" w:hAnsi="Arial"/>
        </w:rPr>
        <w:t>využívat soubor lmhosts;</w:t>
      </w:r>
    </w:p>
    <w:p w14:paraId="2F878575" w14:textId="77777777" w:rsidR="00A212F9" w:rsidRPr="00331521" w:rsidRDefault="00A212F9" w:rsidP="00A212F9">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7D179AD7" w14:textId="77777777" w:rsidR="00A212F9" w:rsidRPr="00331521" w:rsidRDefault="00A212F9" w:rsidP="00A212F9">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0D9C12EF" w14:textId="77777777" w:rsidR="00A212F9" w:rsidRPr="00331521" w:rsidRDefault="00A212F9" w:rsidP="00A212F9">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378F12CC" w14:textId="77777777" w:rsidR="00A212F9" w:rsidRPr="00331521" w:rsidRDefault="00A212F9" w:rsidP="00A212F9">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06D0E9E4" w14:textId="77777777" w:rsidR="00A212F9" w:rsidRPr="00331521" w:rsidRDefault="00A212F9" w:rsidP="00A212F9">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17A971C6" w14:textId="77777777" w:rsidR="00A212F9" w:rsidRPr="00331521" w:rsidRDefault="00A212F9" w:rsidP="00A212F9">
      <w:pPr>
        <w:pStyle w:val="Odstavecseseznamem"/>
        <w:numPr>
          <w:ilvl w:val="2"/>
          <w:numId w:val="12"/>
        </w:numPr>
        <w:spacing w:after="0" w:line="240" w:lineRule="auto"/>
        <w:ind w:left="2508"/>
        <w:rPr>
          <w:rFonts w:ascii="Arial" w:hAnsi="Arial"/>
        </w:rPr>
      </w:pPr>
      <w:r w:rsidRPr="00331521">
        <w:rPr>
          <w:rFonts w:ascii="Arial" w:hAnsi="Arial"/>
        </w:rPr>
        <w:t>Flash player;</w:t>
      </w:r>
    </w:p>
    <w:p w14:paraId="5A7E7745" w14:textId="77777777" w:rsidR="00A212F9" w:rsidRPr="00331521" w:rsidRDefault="00A212F9" w:rsidP="00A212F9">
      <w:pPr>
        <w:pStyle w:val="Odstavecseseznamem"/>
        <w:numPr>
          <w:ilvl w:val="2"/>
          <w:numId w:val="12"/>
        </w:numPr>
        <w:spacing w:after="0" w:line="240" w:lineRule="auto"/>
        <w:ind w:left="2508"/>
        <w:rPr>
          <w:rFonts w:ascii="Arial" w:hAnsi="Arial"/>
        </w:rPr>
      </w:pPr>
      <w:r w:rsidRPr="00331521">
        <w:rPr>
          <w:rFonts w:ascii="Arial" w:hAnsi="Arial"/>
        </w:rPr>
        <w:t>Active X;</w:t>
      </w:r>
    </w:p>
    <w:p w14:paraId="40B270B3" w14:textId="77777777" w:rsidR="00A212F9" w:rsidRDefault="00A212F9" w:rsidP="00A212F9">
      <w:pPr>
        <w:pStyle w:val="Odstavecseseznamem"/>
        <w:numPr>
          <w:ilvl w:val="2"/>
          <w:numId w:val="12"/>
        </w:numPr>
        <w:spacing w:after="0" w:line="240" w:lineRule="auto"/>
        <w:ind w:left="2508"/>
        <w:rPr>
          <w:rFonts w:ascii="Arial" w:hAnsi="Arial"/>
        </w:rPr>
      </w:pPr>
      <w:r w:rsidRPr="00515C03">
        <w:rPr>
          <w:rFonts w:ascii="Arial" w:hAnsi="Arial"/>
        </w:rPr>
        <w:t>Microsoft Silverlight</w:t>
      </w:r>
      <w:r>
        <w:rPr>
          <w:rFonts w:ascii="Arial" w:hAnsi="Arial"/>
        </w:rPr>
        <w:t>; ani</w:t>
      </w:r>
    </w:p>
    <w:p w14:paraId="189A6CAE" w14:textId="77777777" w:rsidR="00A212F9" w:rsidRPr="00515C03" w:rsidRDefault="00A212F9" w:rsidP="00A212F9">
      <w:pPr>
        <w:pStyle w:val="Odstavecseseznamem"/>
        <w:numPr>
          <w:ilvl w:val="2"/>
          <w:numId w:val="12"/>
        </w:numPr>
        <w:spacing w:after="0" w:line="240" w:lineRule="auto"/>
        <w:ind w:left="2508"/>
        <w:rPr>
          <w:rFonts w:ascii="Arial" w:hAnsi="Arial"/>
        </w:rPr>
      </w:pPr>
      <w:r>
        <w:rPr>
          <w:rFonts w:ascii="Arial" w:hAnsi="Arial"/>
        </w:rPr>
        <w:t>aplikace typu ClickOnce.</w:t>
      </w:r>
    </w:p>
    <w:p w14:paraId="77480708" w14:textId="77777777" w:rsidR="00A212F9" w:rsidRPr="003C1D9B" w:rsidRDefault="00A212F9" w:rsidP="00A212F9">
      <w:pPr>
        <w:spacing w:line="240" w:lineRule="auto"/>
        <w:jc w:val="left"/>
        <w:rPr>
          <w:color w:val="FF0000"/>
        </w:rPr>
      </w:pPr>
    </w:p>
    <w:p w14:paraId="2142A41C" w14:textId="77777777" w:rsidR="00A212F9" w:rsidRDefault="00A212F9" w:rsidP="00A212F9">
      <w:pPr>
        <w:spacing w:line="240" w:lineRule="auto"/>
        <w:rPr>
          <w:b/>
        </w:rPr>
      </w:pPr>
      <w:r>
        <w:rPr>
          <w:b/>
        </w:rPr>
        <w:t>Jestliže je součástí předmětu smlouvy:</w:t>
      </w:r>
    </w:p>
    <w:p w14:paraId="149E96B9" w14:textId="77777777" w:rsidR="00A212F9" w:rsidRDefault="00A212F9" w:rsidP="00A212F9">
      <w:pPr>
        <w:pStyle w:val="Odstavecseseznamem"/>
        <w:numPr>
          <w:ilvl w:val="0"/>
          <w:numId w:val="8"/>
        </w:numPr>
        <w:spacing w:after="0" w:line="240" w:lineRule="auto"/>
        <w:rPr>
          <w:rFonts w:ascii="Arial" w:hAnsi="Arial"/>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2308F4CD" w14:textId="77777777" w:rsidR="00A212F9" w:rsidRDefault="00A212F9" w:rsidP="00A212F9">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 nebo jako diagnostický prostředek in vitro dle zákona č. 375/2022 Sb., a tento software je určen pro operační systém Linux a má být instalován na počítači, fyzickém serveru nebo virtuálním serveru Kupujícího, pak</w:t>
      </w:r>
    </w:p>
    <w:p w14:paraId="29A41BCA" w14:textId="77777777" w:rsidR="00A212F9" w:rsidRPr="003262F9" w:rsidRDefault="00A212F9" w:rsidP="00A212F9">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17CADA85" w14:textId="77777777" w:rsidR="00A212F9" w:rsidRPr="005F3510" w:rsidRDefault="00A212F9" w:rsidP="00A212F9">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5C2DD464" w14:textId="77777777" w:rsidR="00A212F9" w:rsidRPr="005F3510" w:rsidRDefault="00A212F9" w:rsidP="00A212F9">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6539E362" w14:textId="77777777" w:rsidR="00A212F9" w:rsidRPr="005F3510" w:rsidRDefault="00A212F9" w:rsidP="00A212F9">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78D50562" w14:textId="77777777" w:rsidR="00A212F9" w:rsidRPr="005F3510" w:rsidRDefault="00A212F9" w:rsidP="00A212F9">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3C7830" w14:textId="77777777" w:rsidR="00A212F9" w:rsidRPr="005F3510" w:rsidRDefault="00A212F9" w:rsidP="00A212F9">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6DDB9F61" w14:textId="77777777" w:rsidR="00A212F9" w:rsidRPr="005F3510" w:rsidRDefault="00A212F9" w:rsidP="00A212F9">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1D7E3331" w14:textId="77777777" w:rsidR="00A212F9" w:rsidRDefault="00A212F9" w:rsidP="00A212F9">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0D7EA875" w14:textId="77777777" w:rsidR="00A212F9" w:rsidRPr="008A2633" w:rsidRDefault="00A212F9" w:rsidP="00A212F9">
      <w:pPr>
        <w:pStyle w:val="Odstavecseseznamem"/>
        <w:numPr>
          <w:ilvl w:val="0"/>
          <w:numId w:val="7"/>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4F11592F" w14:textId="77777777" w:rsidR="00A212F9" w:rsidRDefault="00A212F9" w:rsidP="00A212F9">
      <w:pPr>
        <w:spacing w:line="240" w:lineRule="auto"/>
      </w:pPr>
    </w:p>
    <w:p w14:paraId="67974141" w14:textId="77777777" w:rsidR="00A212F9" w:rsidRPr="00836B9F" w:rsidRDefault="00A212F9" w:rsidP="00A212F9">
      <w:pPr>
        <w:spacing w:line="240" w:lineRule="auto"/>
        <w:rPr>
          <w:b/>
        </w:rPr>
      </w:pPr>
      <w:r w:rsidRPr="00836B9F">
        <w:rPr>
          <w:b/>
        </w:rPr>
        <w:lastRenderedPageBreak/>
        <w:t>Požadavky vyplývající z právní úpravy ochrany osobních údajů:</w:t>
      </w:r>
    </w:p>
    <w:p w14:paraId="30AF4B02" w14:textId="77777777" w:rsidR="00A212F9" w:rsidRPr="00836B9F" w:rsidRDefault="00A212F9" w:rsidP="00A212F9">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4FDD50E2" w14:textId="77777777" w:rsidR="00A212F9" w:rsidRDefault="00A212F9" w:rsidP="00A212F9">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7874E10A" w14:textId="77777777" w:rsidR="00A212F9" w:rsidRDefault="00A212F9" w:rsidP="00A212F9">
      <w:pPr>
        <w:pStyle w:val="Odstavecseseznamem"/>
        <w:numPr>
          <w:ilvl w:val="1"/>
          <w:numId w:val="10"/>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36EA2EE6" w14:textId="77777777" w:rsidR="00A212F9" w:rsidRDefault="00A212F9" w:rsidP="00A212F9">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5116078B" w14:textId="77777777" w:rsidR="00A212F9" w:rsidRDefault="00A212F9" w:rsidP="00A212F9">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552C3F1B" w14:textId="77777777" w:rsidR="00A212F9" w:rsidRDefault="00A212F9" w:rsidP="00A212F9">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1D7DBFF5" w14:textId="77777777" w:rsidR="00A212F9" w:rsidRDefault="00A212F9" w:rsidP="00A212F9">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7C39E8FA" w14:textId="77777777" w:rsidR="00A212F9" w:rsidRPr="00836B9F" w:rsidRDefault="00A212F9" w:rsidP="00A212F9">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54ABA9E4" w14:textId="77777777" w:rsidR="00A212F9" w:rsidRPr="00FC19B2" w:rsidRDefault="00A212F9" w:rsidP="00A212F9">
      <w:pPr>
        <w:spacing w:line="240" w:lineRule="auto"/>
      </w:pPr>
      <w:r w:rsidRPr="00FC19B2">
        <w:tab/>
      </w:r>
      <w:r w:rsidRPr="00FC19B2">
        <w:tab/>
      </w:r>
      <w:r w:rsidRPr="00FC19B2">
        <w:tab/>
      </w:r>
      <w:r w:rsidRPr="00FC19B2">
        <w:tab/>
      </w:r>
    </w:p>
    <w:p w14:paraId="58A17F65" w14:textId="77777777" w:rsidR="00A212F9" w:rsidRPr="00331521" w:rsidRDefault="00A212F9" w:rsidP="00A212F9">
      <w:pPr>
        <w:spacing w:line="240" w:lineRule="auto"/>
        <w:rPr>
          <w:rFonts w:eastAsiaTheme="minorHAnsi"/>
          <w:b/>
        </w:rPr>
      </w:pPr>
      <w:r w:rsidRPr="00331521">
        <w:rPr>
          <w:rFonts w:eastAsiaTheme="minorHAnsi"/>
          <w:b/>
        </w:rPr>
        <w:t>Požadavky na vzdálený přístup:</w:t>
      </w:r>
    </w:p>
    <w:p w14:paraId="46A1314A" w14:textId="77777777" w:rsidR="00A212F9" w:rsidRPr="00331521" w:rsidRDefault="00A212F9" w:rsidP="00A212F9">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30ECB76E" w14:textId="77777777" w:rsidR="00A212F9" w:rsidRPr="00331521" w:rsidRDefault="00A212F9" w:rsidP="00A212F9">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445BEBF" w14:textId="77777777" w:rsidR="00A212F9" w:rsidRDefault="00A212F9" w:rsidP="00A212F9">
      <w:pPr>
        <w:spacing w:line="240" w:lineRule="auto"/>
      </w:pPr>
    </w:p>
    <w:p w14:paraId="02B35951" w14:textId="77777777" w:rsidR="00A212F9" w:rsidRPr="002C402F" w:rsidRDefault="00A212F9" w:rsidP="00A212F9">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3576272F" w14:textId="77777777" w:rsidR="00A212F9" w:rsidRPr="00AE7134" w:rsidRDefault="00A212F9" w:rsidP="00A212F9">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10C9F6BE" w14:textId="77777777" w:rsidR="00A212F9" w:rsidRDefault="00A212F9" w:rsidP="00A212F9">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2F0B9823" w14:textId="77777777" w:rsidR="00A212F9" w:rsidRDefault="00A212F9" w:rsidP="00A212F9">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6AD84AA2" w14:textId="77777777" w:rsidR="00A212F9" w:rsidRDefault="00A212F9" w:rsidP="00A212F9">
      <w:pPr>
        <w:spacing w:line="240" w:lineRule="auto"/>
      </w:pPr>
    </w:p>
    <w:p w14:paraId="06B4137A" w14:textId="77777777" w:rsidR="00A212F9" w:rsidRPr="00340413" w:rsidRDefault="00A212F9" w:rsidP="00A212F9">
      <w:pPr>
        <w:spacing w:line="240" w:lineRule="auto"/>
        <w:jc w:val="center"/>
        <w:rPr>
          <w:b/>
          <w:u w:val="single"/>
        </w:rPr>
      </w:pPr>
      <w:r w:rsidRPr="00340413">
        <w:rPr>
          <w:b/>
          <w:u w:val="single"/>
        </w:rPr>
        <w:t>Požadavky zadavatele na komunikaci s PACS</w:t>
      </w:r>
    </w:p>
    <w:p w14:paraId="455BF514" w14:textId="77777777" w:rsidR="00A212F9" w:rsidRDefault="00A212F9" w:rsidP="00A212F9">
      <w:pPr>
        <w:spacing w:line="240" w:lineRule="auto"/>
      </w:pPr>
    </w:p>
    <w:p w14:paraId="73D5DE39" w14:textId="77777777" w:rsidR="00A212F9" w:rsidRPr="00340413" w:rsidRDefault="00A212F9" w:rsidP="00A212F9">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EBB285D" w14:textId="77777777" w:rsidR="00A212F9" w:rsidRDefault="00A212F9" w:rsidP="00A212F9">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1D087B23" w14:textId="77777777" w:rsidR="00A212F9" w:rsidRPr="008A0789" w:rsidRDefault="00A212F9" w:rsidP="00A212F9">
      <w:pPr>
        <w:pStyle w:val="Odstavecseseznamem"/>
        <w:numPr>
          <w:ilvl w:val="0"/>
          <w:numId w:val="16"/>
        </w:numPr>
        <w:spacing w:after="0" w:line="240" w:lineRule="auto"/>
        <w:rPr>
          <w:rFonts w:ascii="Arial" w:hAnsi="Arial"/>
        </w:rPr>
      </w:pPr>
      <w:r w:rsidRPr="00BC3BA9">
        <w:rPr>
          <w:rFonts w:ascii="Arial" w:hAnsi="Arial"/>
        </w:rPr>
        <w:lastRenderedPageBreak/>
        <w:t>Zařízení musí splňovat požadavky na mandatorní DICOM tags pro snímky dle následující tabulky:</w:t>
      </w:r>
    </w:p>
    <w:p w14:paraId="6968B139" w14:textId="77777777" w:rsidR="00A212F9" w:rsidRDefault="00A212F9" w:rsidP="00A212F9">
      <w:pPr>
        <w:spacing w:line="240" w:lineRule="auto"/>
      </w:pPr>
    </w:p>
    <w:p w14:paraId="7063CACB" w14:textId="77777777" w:rsidR="003A2377" w:rsidRDefault="003A2377">
      <w:pPr>
        <w:spacing w:line="240" w:lineRule="auto"/>
        <w:jc w:val="left"/>
        <w:rPr>
          <w:b/>
          <w:u w:val="single"/>
        </w:rPr>
      </w:pPr>
      <w:r>
        <w:rPr>
          <w:b/>
          <w:u w:val="single"/>
        </w:rPr>
        <w:br w:type="page"/>
      </w:r>
    </w:p>
    <w:p w14:paraId="3F67CDF3" w14:textId="77777777" w:rsidR="00A212F9" w:rsidRPr="00B21F1B" w:rsidRDefault="00A212F9" w:rsidP="00A212F9">
      <w:pPr>
        <w:spacing w:line="240" w:lineRule="auto"/>
        <w:jc w:val="center"/>
        <w:rPr>
          <w:b/>
          <w:u w:val="single"/>
        </w:rPr>
      </w:pPr>
      <w:r w:rsidRPr="00B21F1B">
        <w:rPr>
          <w:b/>
          <w:u w:val="single"/>
        </w:rPr>
        <w:t>Lhůty a sankce</w:t>
      </w:r>
    </w:p>
    <w:p w14:paraId="0C54B507" w14:textId="77777777" w:rsidR="00A212F9" w:rsidRDefault="00A212F9" w:rsidP="00A212F9">
      <w:pPr>
        <w:spacing w:line="240" w:lineRule="auto"/>
      </w:pPr>
    </w:p>
    <w:p w14:paraId="28B1878A" w14:textId="77777777" w:rsidR="00A212F9" w:rsidRPr="00B21F1B" w:rsidRDefault="00A212F9" w:rsidP="00A212F9">
      <w:pPr>
        <w:spacing w:line="240" w:lineRule="auto"/>
        <w:rPr>
          <w:b/>
        </w:rPr>
      </w:pPr>
      <w:r w:rsidRPr="00B21F1B">
        <w:rPr>
          <w:b/>
        </w:rPr>
        <w:t>Veškeré povinnosti Prodávajícího sjednané v této příloze smlouvy je Prodávající povinen splnit ve lhůtě bez zbytečného odkladu.</w:t>
      </w:r>
    </w:p>
    <w:p w14:paraId="3DA9833D" w14:textId="77777777" w:rsidR="00A212F9" w:rsidRDefault="00A212F9" w:rsidP="00A212F9">
      <w:pPr>
        <w:spacing w:line="240" w:lineRule="auto"/>
      </w:pPr>
    </w:p>
    <w:p w14:paraId="2B1C874A" w14:textId="77777777" w:rsidR="00A212F9" w:rsidRDefault="00A212F9" w:rsidP="00A212F9">
      <w:pPr>
        <w:spacing w:line="240" w:lineRule="auto"/>
      </w:pPr>
      <w:r>
        <w:t>Pro případ porušení povinností Prodávajícího dle tohoto dodatku se sjednávají následující smluvní pokuty a sankce:</w:t>
      </w:r>
    </w:p>
    <w:p w14:paraId="007EEA58" w14:textId="77777777" w:rsidR="00A212F9" w:rsidRDefault="00A212F9" w:rsidP="00A212F9">
      <w:pPr>
        <w:pStyle w:val="Odstavecseseznamem"/>
        <w:numPr>
          <w:ilvl w:val="0"/>
          <w:numId w:val="8"/>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1FF0D7E2" w14:textId="77777777" w:rsidR="00A212F9" w:rsidRDefault="00A212F9" w:rsidP="00A212F9">
      <w:pPr>
        <w:pStyle w:val="Odstavecseseznamem"/>
        <w:numPr>
          <w:ilvl w:val="0"/>
          <w:numId w:val="8"/>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7596CF7E" w14:textId="77777777" w:rsidR="00A212F9" w:rsidRDefault="00A212F9" w:rsidP="00A212F9">
      <w:pPr>
        <w:spacing w:line="240" w:lineRule="auto"/>
      </w:pPr>
    </w:p>
    <w:p w14:paraId="35A30AAD" w14:textId="77777777" w:rsidR="00A212F9" w:rsidRPr="00B21F1B" w:rsidRDefault="00A212F9" w:rsidP="00A212F9">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4ADD4E50" w14:textId="77777777" w:rsidR="00A212F9" w:rsidRPr="00A05D45" w:rsidRDefault="00A212F9" w:rsidP="00A212F9">
      <w:pPr>
        <w:pStyle w:val="paragraph"/>
        <w:spacing w:before="0" w:beforeAutospacing="0" w:after="0" w:afterAutospacing="0"/>
        <w:jc w:val="both"/>
        <w:textAlignment w:val="baseline"/>
        <w:rPr>
          <w:rFonts w:ascii="Segoe UI" w:hAnsi="Segoe UI" w:cs="Segoe UI"/>
          <w:sz w:val="18"/>
          <w:szCs w:val="18"/>
        </w:rPr>
      </w:pPr>
    </w:p>
    <w:p w14:paraId="27122722" w14:textId="77777777" w:rsidR="00A212F9" w:rsidRPr="00D859C2" w:rsidRDefault="00A212F9"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sectPr w:rsidR="00A212F9" w:rsidRPr="00D859C2" w:rsidSect="00D071E8">
      <w:headerReference w:type="default" r:id="rId14"/>
      <w:footerReference w:type="default" r:id="rId1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39DD3" w14:textId="77777777" w:rsidR="0034232A" w:rsidRDefault="0034232A" w:rsidP="00FF18EB">
      <w:pPr>
        <w:spacing w:line="240" w:lineRule="auto"/>
      </w:pPr>
      <w:r>
        <w:separator/>
      </w:r>
    </w:p>
    <w:p w14:paraId="56EA5E80" w14:textId="77777777" w:rsidR="0034232A" w:rsidRDefault="0034232A"/>
  </w:endnote>
  <w:endnote w:type="continuationSeparator" w:id="0">
    <w:p w14:paraId="1E1D13DE" w14:textId="77777777" w:rsidR="0034232A" w:rsidRDefault="0034232A" w:rsidP="00FF18EB">
      <w:pPr>
        <w:spacing w:line="240" w:lineRule="auto"/>
      </w:pPr>
      <w:r>
        <w:continuationSeparator/>
      </w:r>
    </w:p>
    <w:p w14:paraId="5C8FE485" w14:textId="77777777" w:rsidR="0034232A" w:rsidRDefault="00342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6F6DDA8" w14:textId="77777777" w:rsidR="00094B12" w:rsidRPr="004A1880" w:rsidRDefault="00876FF8">
        <w:pPr>
          <w:pStyle w:val="Zpat"/>
          <w:jc w:val="center"/>
          <w:rPr>
            <w:rFonts w:ascii="Arial" w:hAnsi="Arial"/>
            <w:sz w:val="20"/>
          </w:rPr>
        </w:pPr>
        <w:r w:rsidRPr="004A1880">
          <w:rPr>
            <w:rFonts w:ascii="Arial" w:hAnsi="Arial"/>
            <w:sz w:val="20"/>
          </w:rPr>
          <w:fldChar w:fldCharType="begin"/>
        </w:r>
        <w:r w:rsidR="00094B12" w:rsidRPr="004A1880">
          <w:rPr>
            <w:rFonts w:ascii="Arial" w:hAnsi="Arial"/>
            <w:sz w:val="20"/>
          </w:rPr>
          <w:instrText>PAGE   \* MERGEFORMAT</w:instrText>
        </w:r>
        <w:r w:rsidRPr="004A1880">
          <w:rPr>
            <w:rFonts w:ascii="Arial" w:hAnsi="Arial"/>
            <w:sz w:val="20"/>
          </w:rPr>
          <w:fldChar w:fldCharType="separate"/>
        </w:r>
        <w:r w:rsidR="00561126">
          <w:rPr>
            <w:rFonts w:ascii="Arial" w:hAnsi="Arial"/>
            <w:noProof/>
            <w:sz w:val="20"/>
          </w:rPr>
          <w:t>13</w:t>
        </w:r>
        <w:r w:rsidRPr="004A1880">
          <w:rPr>
            <w:rFonts w:ascii="Arial" w:hAnsi="Arial"/>
            <w:sz w:val="20"/>
          </w:rPr>
          <w:fldChar w:fldCharType="end"/>
        </w:r>
      </w:p>
    </w:sdtContent>
  </w:sdt>
  <w:p w14:paraId="07A247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2F5CC" w14:textId="77777777" w:rsidR="0034232A" w:rsidRDefault="0034232A" w:rsidP="00FF18EB">
      <w:pPr>
        <w:spacing w:line="240" w:lineRule="auto"/>
      </w:pPr>
      <w:r>
        <w:separator/>
      </w:r>
    </w:p>
    <w:p w14:paraId="208C5EB7" w14:textId="77777777" w:rsidR="0034232A" w:rsidRDefault="0034232A"/>
  </w:footnote>
  <w:footnote w:type="continuationSeparator" w:id="0">
    <w:p w14:paraId="408FE771" w14:textId="77777777" w:rsidR="0034232A" w:rsidRDefault="0034232A" w:rsidP="00FF18EB">
      <w:pPr>
        <w:spacing w:line="240" w:lineRule="auto"/>
      </w:pPr>
      <w:r>
        <w:continuationSeparator/>
      </w:r>
    </w:p>
    <w:p w14:paraId="6BAEADD1" w14:textId="77777777" w:rsidR="0034232A" w:rsidRDefault="003423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505B3" w14:textId="213C0309" w:rsidR="00E110B6" w:rsidRDefault="00E110B6" w:rsidP="00E110B6">
    <w:pPr>
      <w:pStyle w:val="Zhlav"/>
      <w:jc w:val="right"/>
    </w:pPr>
    <w:r>
      <w:t>P25V00000590</w:t>
    </w:r>
  </w:p>
  <w:p w14:paraId="69A69BF7" w14:textId="36046DFB" w:rsidR="007C4D8E" w:rsidRDefault="00AB780B" w:rsidP="00E110B6">
    <w:pPr>
      <w:pStyle w:val="Zhlav"/>
      <w:jc w:val="right"/>
    </w:pPr>
    <w:r>
      <w:t>KP/3911</w:t>
    </w:r>
    <w:r w:rsidR="007C4D8E">
      <w:t>/2025/Sr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32E4C1BC"/>
    <w:lvl w:ilvl="0" w:tplc="F620B2F2">
      <w:numFmt w:val="none"/>
      <w:lvlText w:val=""/>
      <w:lvlJc w:val="left"/>
      <w:pPr>
        <w:tabs>
          <w:tab w:val="num" w:pos="360"/>
        </w:tabs>
      </w:pPr>
    </w:lvl>
    <w:lvl w:ilvl="1" w:tplc="909049EA">
      <w:start w:val="1"/>
      <w:numFmt w:val="lowerLetter"/>
      <w:lvlText w:val="%2."/>
      <w:lvlJc w:val="left"/>
      <w:pPr>
        <w:ind w:left="1440" w:hanging="360"/>
      </w:pPr>
    </w:lvl>
    <w:lvl w:ilvl="2" w:tplc="0AA85418">
      <w:start w:val="1"/>
      <w:numFmt w:val="lowerRoman"/>
      <w:lvlText w:val="%3."/>
      <w:lvlJc w:val="right"/>
      <w:pPr>
        <w:ind w:left="2160" w:hanging="180"/>
      </w:pPr>
    </w:lvl>
    <w:lvl w:ilvl="3" w:tplc="7A9052D0">
      <w:start w:val="1"/>
      <w:numFmt w:val="decimal"/>
      <w:lvlText w:val="%4."/>
      <w:lvlJc w:val="left"/>
      <w:pPr>
        <w:ind w:left="2880" w:hanging="360"/>
      </w:pPr>
    </w:lvl>
    <w:lvl w:ilvl="4" w:tplc="78723C22">
      <w:start w:val="1"/>
      <w:numFmt w:val="lowerLetter"/>
      <w:lvlText w:val="%5."/>
      <w:lvlJc w:val="left"/>
      <w:pPr>
        <w:ind w:left="3600" w:hanging="360"/>
      </w:pPr>
    </w:lvl>
    <w:lvl w:ilvl="5" w:tplc="6A083666">
      <w:start w:val="1"/>
      <w:numFmt w:val="lowerRoman"/>
      <w:lvlText w:val="%6."/>
      <w:lvlJc w:val="right"/>
      <w:pPr>
        <w:ind w:left="4320" w:hanging="180"/>
      </w:pPr>
    </w:lvl>
    <w:lvl w:ilvl="6" w:tplc="7792801A">
      <w:start w:val="1"/>
      <w:numFmt w:val="decimal"/>
      <w:lvlText w:val="%7."/>
      <w:lvlJc w:val="left"/>
      <w:pPr>
        <w:ind w:left="5040" w:hanging="360"/>
      </w:pPr>
    </w:lvl>
    <w:lvl w:ilvl="7" w:tplc="CC44D810">
      <w:start w:val="1"/>
      <w:numFmt w:val="lowerLetter"/>
      <w:lvlText w:val="%8."/>
      <w:lvlJc w:val="left"/>
      <w:pPr>
        <w:ind w:left="5760" w:hanging="360"/>
      </w:pPr>
    </w:lvl>
    <w:lvl w:ilvl="8" w:tplc="6B38D856">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7"/>
  </w:num>
  <w:num w:numId="5">
    <w:abstractNumId w:val="11"/>
  </w:num>
  <w:num w:numId="6">
    <w:abstractNumId w:val="8"/>
  </w:num>
  <w:num w:numId="7">
    <w:abstractNumId w:val="1"/>
  </w:num>
  <w:num w:numId="8">
    <w:abstractNumId w:val="4"/>
  </w:num>
  <w:num w:numId="9">
    <w:abstractNumId w:val="12"/>
  </w:num>
  <w:num w:numId="10">
    <w:abstractNumId w:val="3"/>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2373A7"/>
    <w:rsid w:val="0000295A"/>
    <w:rsid w:val="000147E2"/>
    <w:rsid w:val="000177FB"/>
    <w:rsid w:val="000228F8"/>
    <w:rsid w:val="00024186"/>
    <w:rsid w:val="000242EC"/>
    <w:rsid w:val="00026FB0"/>
    <w:rsid w:val="00030B47"/>
    <w:rsid w:val="00032F0B"/>
    <w:rsid w:val="000333EF"/>
    <w:rsid w:val="000376D7"/>
    <w:rsid w:val="0004519E"/>
    <w:rsid w:val="000476DB"/>
    <w:rsid w:val="00061519"/>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0F6AFD"/>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A6E97"/>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232A"/>
    <w:rsid w:val="003477DB"/>
    <w:rsid w:val="00351229"/>
    <w:rsid w:val="00355E79"/>
    <w:rsid w:val="0037175F"/>
    <w:rsid w:val="00374192"/>
    <w:rsid w:val="00375955"/>
    <w:rsid w:val="00377FDB"/>
    <w:rsid w:val="00382D5D"/>
    <w:rsid w:val="003A1056"/>
    <w:rsid w:val="003A2377"/>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5D5A"/>
    <w:rsid w:val="004B647F"/>
    <w:rsid w:val="004B73ED"/>
    <w:rsid w:val="004B7BE2"/>
    <w:rsid w:val="004C2151"/>
    <w:rsid w:val="004D237F"/>
    <w:rsid w:val="004E74F7"/>
    <w:rsid w:val="004F3A6F"/>
    <w:rsid w:val="005013EF"/>
    <w:rsid w:val="00503008"/>
    <w:rsid w:val="005153A4"/>
    <w:rsid w:val="0051540C"/>
    <w:rsid w:val="005203B5"/>
    <w:rsid w:val="00521953"/>
    <w:rsid w:val="00532372"/>
    <w:rsid w:val="005371E9"/>
    <w:rsid w:val="00546C21"/>
    <w:rsid w:val="005515B0"/>
    <w:rsid w:val="00560C16"/>
    <w:rsid w:val="0056112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27BF0"/>
    <w:rsid w:val="00633149"/>
    <w:rsid w:val="006369BD"/>
    <w:rsid w:val="006412CC"/>
    <w:rsid w:val="00642628"/>
    <w:rsid w:val="00642C81"/>
    <w:rsid w:val="00656B08"/>
    <w:rsid w:val="00657E8A"/>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45F3"/>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4D8E"/>
    <w:rsid w:val="007C7279"/>
    <w:rsid w:val="007D3CF9"/>
    <w:rsid w:val="007D3EE5"/>
    <w:rsid w:val="007D7528"/>
    <w:rsid w:val="007E04AC"/>
    <w:rsid w:val="007E04EC"/>
    <w:rsid w:val="007E0700"/>
    <w:rsid w:val="007E5FA1"/>
    <w:rsid w:val="007F342E"/>
    <w:rsid w:val="00802C50"/>
    <w:rsid w:val="00802C99"/>
    <w:rsid w:val="00807207"/>
    <w:rsid w:val="00821D5C"/>
    <w:rsid w:val="008237BF"/>
    <w:rsid w:val="008338EF"/>
    <w:rsid w:val="008342BB"/>
    <w:rsid w:val="00841443"/>
    <w:rsid w:val="00842E4D"/>
    <w:rsid w:val="00842E64"/>
    <w:rsid w:val="008510BD"/>
    <w:rsid w:val="0085307C"/>
    <w:rsid w:val="008645D8"/>
    <w:rsid w:val="00865A8C"/>
    <w:rsid w:val="00871625"/>
    <w:rsid w:val="00876FF8"/>
    <w:rsid w:val="008877B1"/>
    <w:rsid w:val="008903ED"/>
    <w:rsid w:val="008A4B00"/>
    <w:rsid w:val="008C012F"/>
    <w:rsid w:val="008C0647"/>
    <w:rsid w:val="008D0213"/>
    <w:rsid w:val="008D17FE"/>
    <w:rsid w:val="008D45BA"/>
    <w:rsid w:val="008E314A"/>
    <w:rsid w:val="008E5700"/>
    <w:rsid w:val="008F5230"/>
    <w:rsid w:val="008F6BCC"/>
    <w:rsid w:val="00901F83"/>
    <w:rsid w:val="009051C5"/>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85F7F"/>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54DE"/>
    <w:rsid w:val="009F6381"/>
    <w:rsid w:val="00A030DF"/>
    <w:rsid w:val="00A03BF1"/>
    <w:rsid w:val="00A05D45"/>
    <w:rsid w:val="00A131FD"/>
    <w:rsid w:val="00A146F1"/>
    <w:rsid w:val="00A17F49"/>
    <w:rsid w:val="00A212F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80B"/>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5FA4"/>
    <w:rsid w:val="00B17D06"/>
    <w:rsid w:val="00B2012E"/>
    <w:rsid w:val="00B33673"/>
    <w:rsid w:val="00B406E7"/>
    <w:rsid w:val="00B41494"/>
    <w:rsid w:val="00B436FD"/>
    <w:rsid w:val="00B57E5E"/>
    <w:rsid w:val="00B7049C"/>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47AE9"/>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10B6"/>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876CE"/>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53C"/>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F3D11"/>
  <w15:docId w15:val="{73DC702F-F3BE-406F-881A-B172E2A0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476822">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9435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nbrno.cz/centrum-molekularni-biologie-a-genetiky/k157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682562A8-E33A-4797-83CF-32207EF23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8466</Words>
  <Characters>49951</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Radek Hrad</dc:creator>
  <dc:description>verze 7-7-2016
KS - zdravotnický prostředek</dc:description>
  <cp:lastModifiedBy>Stravová Michaela</cp:lastModifiedBy>
  <cp:revision>16</cp:revision>
  <cp:lastPrinted>2025-11-25T09:13:00Z</cp:lastPrinted>
  <dcterms:created xsi:type="dcterms:W3CDTF">2025-10-06T07:04:00Z</dcterms:created>
  <dcterms:modified xsi:type="dcterms:W3CDTF">2025-12-15T12:58:00Z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