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25441" w14:textId="03973088" w:rsidR="00F50454" w:rsidRPr="00D319A6" w:rsidRDefault="00F50454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sz w:val="24"/>
          <w:u w:val="single"/>
        </w:rPr>
      </w:pPr>
      <w:r w:rsidRPr="00D319A6">
        <w:rPr>
          <w:rFonts w:cs="Tahoma"/>
          <w:b/>
          <w:sz w:val="24"/>
          <w:u w:val="single"/>
        </w:rPr>
        <w:t xml:space="preserve">Dodatek </w:t>
      </w:r>
      <w:r w:rsidR="00684004" w:rsidRPr="00D319A6">
        <w:rPr>
          <w:rFonts w:cs="Tahoma"/>
          <w:b/>
          <w:sz w:val="24"/>
          <w:u w:val="single"/>
        </w:rPr>
        <w:t>č.</w:t>
      </w:r>
      <w:r w:rsidR="009055A1">
        <w:rPr>
          <w:rFonts w:cs="Tahoma"/>
          <w:b/>
          <w:sz w:val="24"/>
          <w:u w:val="single"/>
        </w:rPr>
        <w:t xml:space="preserve"> </w:t>
      </w:r>
      <w:r w:rsidR="00D12AE1">
        <w:rPr>
          <w:rFonts w:cs="Tahoma"/>
          <w:b/>
          <w:sz w:val="24"/>
          <w:u w:val="single"/>
        </w:rPr>
        <w:t>4</w:t>
      </w:r>
      <w:r w:rsidR="00684004" w:rsidRPr="00D319A6">
        <w:rPr>
          <w:rFonts w:cs="Tahoma"/>
          <w:b/>
          <w:sz w:val="24"/>
          <w:u w:val="single"/>
        </w:rPr>
        <w:t xml:space="preserve"> ke S</w:t>
      </w:r>
      <w:r w:rsidR="00DB0BCC" w:rsidRPr="00D319A6">
        <w:rPr>
          <w:rFonts w:cs="Tahoma"/>
          <w:b/>
          <w:sz w:val="24"/>
          <w:u w:val="single"/>
        </w:rPr>
        <w:t>mlouvě</w:t>
      </w:r>
      <w:r w:rsidR="00684004" w:rsidRPr="00D319A6">
        <w:rPr>
          <w:rFonts w:cs="Tahoma"/>
          <w:b/>
          <w:sz w:val="24"/>
          <w:u w:val="single"/>
        </w:rPr>
        <w:t xml:space="preserve"> o </w:t>
      </w:r>
      <w:r w:rsidR="00F56474">
        <w:rPr>
          <w:rFonts w:cs="Tahoma"/>
          <w:b/>
          <w:sz w:val="24"/>
          <w:u w:val="single"/>
        </w:rPr>
        <w:t xml:space="preserve">nákupu a užití produktů </w:t>
      </w:r>
      <w:proofErr w:type="spellStart"/>
      <w:r w:rsidR="00F56474">
        <w:rPr>
          <w:rFonts w:cs="Tahoma"/>
          <w:b/>
          <w:sz w:val="24"/>
          <w:u w:val="single"/>
        </w:rPr>
        <w:t>Sodexo</w:t>
      </w:r>
      <w:proofErr w:type="spellEnd"/>
      <w:r w:rsidR="00684004" w:rsidRPr="00D319A6">
        <w:rPr>
          <w:rFonts w:cs="Tahoma"/>
          <w:b/>
          <w:sz w:val="24"/>
          <w:u w:val="single"/>
        </w:rPr>
        <w:t xml:space="preserve"> (dále jen „Dodatek“)</w:t>
      </w:r>
      <w:r w:rsidR="00DB0BCC" w:rsidRPr="00D319A6">
        <w:rPr>
          <w:rFonts w:cs="Tahoma"/>
          <w:b/>
          <w:sz w:val="24"/>
          <w:u w:val="single"/>
        </w:rPr>
        <w:t xml:space="preserve"> </w:t>
      </w:r>
      <w:r w:rsidR="00145290">
        <w:rPr>
          <w:rFonts w:cs="Tahoma"/>
          <w:b/>
          <w:sz w:val="24"/>
          <w:u w:val="single"/>
        </w:rPr>
        <w:t xml:space="preserve">uzavřené dne </w:t>
      </w:r>
      <w:proofErr w:type="gramStart"/>
      <w:r w:rsidR="00F56474">
        <w:rPr>
          <w:rFonts w:cs="Tahoma"/>
          <w:b/>
          <w:sz w:val="24"/>
          <w:u w:val="single"/>
        </w:rPr>
        <w:t>18.2.2011</w:t>
      </w:r>
      <w:proofErr w:type="gramEnd"/>
      <w:r w:rsidR="00F56474">
        <w:rPr>
          <w:rFonts w:cs="Tahoma"/>
          <w:b/>
          <w:sz w:val="24"/>
          <w:u w:val="single"/>
        </w:rPr>
        <w:t xml:space="preserve"> mezi</w:t>
      </w:r>
    </w:p>
    <w:p w14:paraId="49425442" w14:textId="77777777" w:rsidR="00F50454" w:rsidRPr="00D319A6" w:rsidRDefault="00F50454" w:rsidP="00F50454">
      <w:pPr>
        <w:keepNext/>
        <w:widowControl w:val="0"/>
        <w:tabs>
          <w:tab w:val="left" w:pos="765"/>
          <w:tab w:val="center" w:pos="4535"/>
        </w:tabs>
        <w:spacing w:before="120"/>
        <w:jc w:val="center"/>
        <w:rPr>
          <w:rFonts w:cs="Tahoma"/>
          <w:b/>
          <w:u w:val="single"/>
        </w:rPr>
      </w:pPr>
    </w:p>
    <w:p w14:paraId="49425443" w14:textId="210F11F2" w:rsidR="00F50454" w:rsidRPr="00D319A6" w:rsidRDefault="00D12AE1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proofErr w:type="spellStart"/>
      <w:r>
        <w:rPr>
          <w:rStyle w:val="platne"/>
          <w:rFonts w:cs="Tahoma"/>
          <w:b/>
          <w:szCs w:val="18"/>
        </w:rPr>
        <w:t>Pluxee</w:t>
      </w:r>
      <w:proofErr w:type="spellEnd"/>
      <w:r w:rsidR="00F50454" w:rsidRPr="009055A1">
        <w:rPr>
          <w:rStyle w:val="platne"/>
          <w:rFonts w:cs="Tahoma"/>
          <w:b/>
          <w:szCs w:val="18"/>
        </w:rPr>
        <w:t xml:space="preserve"> Česká republika a.s.</w:t>
      </w:r>
      <w:r w:rsidR="00F50454" w:rsidRPr="00D319A6">
        <w:rPr>
          <w:rFonts w:cs="Tahoma"/>
          <w:bCs/>
          <w:iCs/>
          <w:szCs w:val="18"/>
        </w:rPr>
        <w:t xml:space="preserve">, se sídlem </w:t>
      </w:r>
      <w:r w:rsidR="00F50454" w:rsidRPr="00D319A6">
        <w:rPr>
          <w:rStyle w:val="platne"/>
          <w:rFonts w:cs="Tahoma"/>
          <w:szCs w:val="18"/>
        </w:rPr>
        <w:t xml:space="preserve">Praha 5 - Smíchov, </w:t>
      </w:r>
      <w:r w:rsidR="00981931">
        <w:rPr>
          <w:rStyle w:val="platne"/>
          <w:rFonts w:cs="Tahoma"/>
          <w:szCs w:val="18"/>
        </w:rPr>
        <w:t>Plzeňská 3350/18</w:t>
      </w:r>
      <w:r w:rsidR="00F50454" w:rsidRPr="00D319A6">
        <w:rPr>
          <w:rStyle w:val="platne"/>
          <w:rFonts w:cs="Tahoma"/>
          <w:szCs w:val="18"/>
        </w:rPr>
        <w:t>, PSČ 150 00</w:t>
      </w:r>
    </w:p>
    <w:p w14:paraId="49425444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IČ: 61860476, DIČ: CZ61860476</w:t>
      </w:r>
    </w:p>
    <w:p w14:paraId="49425445" w14:textId="300B7B3F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zapsaná v obchodním rejstříku vedeném Městským soudem v Praze, </w:t>
      </w:r>
      <w:r w:rsidR="00E10FF0">
        <w:rPr>
          <w:rFonts w:cs="Tahoma"/>
          <w:bCs/>
          <w:iCs/>
          <w:szCs w:val="18"/>
        </w:rPr>
        <w:t xml:space="preserve">spis. </w:t>
      </w:r>
      <w:proofErr w:type="gramStart"/>
      <w:r w:rsidR="00E10FF0">
        <w:rPr>
          <w:rFonts w:cs="Tahoma"/>
          <w:bCs/>
          <w:iCs/>
          <w:szCs w:val="18"/>
        </w:rPr>
        <w:t>zn.</w:t>
      </w:r>
      <w:proofErr w:type="gramEnd"/>
      <w:r w:rsidR="00E10FF0">
        <w:rPr>
          <w:rFonts w:cs="Tahoma"/>
          <w:bCs/>
          <w:iCs/>
          <w:szCs w:val="18"/>
        </w:rPr>
        <w:t xml:space="preserve"> B</w:t>
      </w:r>
      <w:r w:rsidRPr="00D319A6">
        <w:rPr>
          <w:rFonts w:cs="Tahoma"/>
          <w:bCs/>
          <w:iCs/>
          <w:szCs w:val="18"/>
        </w:rPr>
        <w:t xml:space="preserve"> 2947,</w:t>
      </w:r>
    </w:p>
    <w:p w14:paraId="49425446" w14:textId="7FFC1BB0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zastoupená (jméno, pracovní pozice): </w:t>
      </w:r>
      <w:r w:rsidR="00CA76BF">
        <w:rPr>
          <w:rFonts w:cs="Tahoma"/>
          <w:bCs/>
          <w:iCs/>
          <w:szCs w:val="18"/>
        </w:rPr>
        <w:t xml:space="preserve">Hanou </w:t>
      </w:r>
      <w:proofErr w:type="spellStart"/>
      <w:r w:rsidR="00CA76BF">
        <w:rPr>
          <w:rFonts w:cs="Tahoma"/>
          <w:bCs/>
          <w:iCs/>
          <w:szCs w:val="18"/>
        </w:rPr>
        <w:t>Škodíkovou</w:t>
      </w:r>
      <w:proofErr w:type="spellEnd"/>
      <w:r w:rsidR="00CA76BF">
        <w:rPr>
          <w:rFonts w:cs="Tahoma"/>
          <w:bCs/>
          <w:iCs/>
          <w:szCs w:val="18"/>
        </w:rPr>
        <w:t>, Konzultantkou pro motivaci</w:t>
      </w:r>
      <w:r w:rsidRPr="00D319A6">
        <w:rPr>
          <w:rFonts w:cs="Tahoma"/>
          <w:bCs/>
          <w:iCs/>
          <w:szCs w:val="18"/>
        </w:rPr>
        <w:t xml:space="preserve">             </w:t>
      </w:r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bCs/>
          <w:iCs/>
          <w:szCs w:val="18"/>
        </w:rPr>
        <w:tab/>
      </w:r>
    </w:p>
    <w:p w14:paraId="49425447" w14:textId="6F152C69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(dále jen „</w:t>
      </w:r>
      <w:proofErr w:type="spellStart"/>
      <w:r w:rsidR="00D12AE1">
        <w:rPr>
          <w:rFonts w:cs="Tahoma"/>
          <w:b/>
          <w:bCs/>
          <w:iCs/>
          <w:szCs w:val="18"/>
        </w:rPr>
        <w:t>Pluxee</w:t>
      </w:r>
      <w:proofErr w:type="spellEnd"/>
      <w:r w:rsidRPr="00D319A6">
        <w:rPr>
          <w:rFonts w:cs="Tahoma"/>
          <w:bCs/>
          <w:iCs/>
          <w:szCs w:val="18"/>
        </w:rPr>
        <w:t>“)</w:t>
      </w:r>
    </w:p>
    <w:p w14:paraId="49425448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</w:p>
    <w:p w14:paraId="49425449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a</w:t>
      </w:r>
    </w:p>
    <w:p w14:paraId="4942544A" w14:textId="77777777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 w:val="14"/>
        </w:rPr>
      </w:pPr>
    </w:p>
    <w:p w14:paraId="4942544B" w14:textId="1DD0968C" w:rsidR="00F50454" w:rsidRPr="0029114A" w:rsidRDefault="0050203E" w:rsidP="00F50454">
      <w:pPr>
        <w:keepNext/>
        <w:widowControl w:val="0"/>
        <w:rPr>
          <w:rStyle w:val="platne1"/>
          <w:rFonts w:cs="Tahoma"/>
          <w:b/>
          <w:szCs w:val="18"/>
        </w:rPr>
      </w:pPr>
      <w:r w:rsidRPr="0029114A">
        <w:rPr>
          <w:b/>
        </w:rPr>
        <w:t>Městská bytová správa, spol. s r.o.</w:t>
      </w:r>
      <w:r w:rsidR="00F50454" w:rsidRPr="0029114A">
        <w:rPr>
          <w:rFonts w:cs="Tahoma"/>
          <w:b/>
          <w:szCs w:val="18"/>
        </w:rPr>
        <w:t xml:space="preserve">   </w:t>
      </w:r>
      <w:r w:rsidR="00F50454" w:rsidRPr="0029114A">
        <w:rPr>
          <w:rFonts w:cs="Tahoma"/>
          <w:b/>
          <w:szCs w:val="18"/>
        </w:rPr>
        <w:tab/>
        <w:t xml:space="preserve">  </w:t>
      </w:r>
    </w:p>
    <w:p w14:paraId="4942544C" w14:textId="5AAA3077" w:rsidR="00F50454" w:rsidRPr="0029114A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29114A">
        <w:rPr>
          <w:rFonts w:cs="Tahoma"/>
          <w:bCs/>
          <w:iCs/>
          <w:szCs w:val="18"/>
        </w:rPr>
        <w:t>se sídlem</w:t>
      </w:r>
      <w:r w:rsidR="00E10FF0" w:rsidRPr="0029114A">
        <w:rPr>
          <w:rFonts w:cs="Tahoma"/>
          <w:bCs/>
          <w:iCs/>
          <w:szCs w:val="18"/>
        </w:rPr>
        <w:t xml:space="preserve">: </w:t>
      </w:r>
      <w:r w:rsidR="0029114A" w:rsidRPr="0029114A">
        <w:rPr>
          <w:rFonts w:cs="Tahoma"/>
          <w:bCs/>
          <w:iCs/>
          <w:szCs w:val="18"/>
        </w:rPr>
        <w:t>Hodonín, Rodinova 691/4, PSČ 695 01</w:t>
      </w:r>
      <w:r w:rsidRPr="0029114A">
        <w:rPr>
          <w:rFonts w:cs="Tahoma"/>
          <w:szCs w:val="18"/>
        </w:rPr>
        <w:t xml:space="preserve">  </w:t>
      </w:r>
      <w:r w:rsidRPr="0029114A">
        <w:rPr>
          <w:rFonts w:cs="Tahoma"/>
          <w:bCs/>
          <w:iCs/>
          <w:szCs w:val="18"/>
        </w:rPr>
        <w:t xml:space="preserve"> </w:t>
      </w:r>
      <w:r w:rsidRPr="0029114A">
        <w:rPr>
          <w:rFonts w:cs="Tahoma"/>
          <w:bCs/>
          <w:iCs/>
          <w:szCs w:val="18"/>
        </w:rPr>
        <w:tab/>
        <w:t xml:space="preserve">  </w:t>
      </w:r>
    </w:p>
    <w:p w14:paraId="4942544D" w14:textId="056605F0" w:rsidR="00F50454" w:rsidRPr="0029114A" w:rsidRDefault="00F50454" w:rsidP="00F50454">
      <w:pPr>
        <w:keepNext/>
        <w:widowControl w:val="0"/>
        <w:tabs>
          <w:tab w:val="left" w:pos="2160"/>
          <w:tab w:val="left" w:pos="4680"/>
        </w:tabs>
        <w:jc w:val="both"/>
        <w:rPr>
          <w:rFonts w:cs="Tahoma"/>
          <w:bCs/>
          <w:iCs/>
          <w:szCs w:val="18"/>
        </w:rPr>
      </w:pPr>
      <w:r w:rsidRPr="0029114A">
        <w:rPr>
          <w:rFonts w:cs="Tahoma"/>
          <w:bCs/>
          <w:iCs/>
          <w:szCs w:val="18"/>
        </w:rPr>
        <w:t>IČ:</w:t>
      </w:r>
      <w:r w:rsidR="00E10FF0" w:rsidRPr="0029114A">
        <w:rPr>
          <w:rFonts w:cs="Tahoma"/>
          <w:bCs/>
          <w:iCs/>
          <w:szCs w:val="18"/>
        </w:rPr>
        <w:t xml:space="preserve"> </w:t>
      </w:r>
      <w:r w:rsidR="0029114A" w:rsidRPr="0029114A">
        <w:rPr>
          <w:rFonts w:cs="Tahoma"/>
          <w:bCs/>
          <w:iCs/>
          <w:szCs w:val="18"/>
        </w:rPr>
        <w:t>63489953</w:t>
      </w:r>
      <w:r w:rsidR="00E10FF0" w:rsidRPr="0029114A">
        <w:rPr>
          <w:rFonts w:cs="Tahoma"/>
          <w:bCs/>
          <w:iCs/>
          <w:szCs w:val="18"/>
        </w:rPr>
        <w:t xml:space="preserve">, </w:t>
      </w:r>
      <w:r w:rsidRPr="0029114A">
        <w:rPr>
          <w:rFonts w:cs="Tahoma"/>
          <w:bCs/>
          <w:iCs/>
          <w:szCs w:val="18"/>
        </w:rPr>
        <w:t>DIČ:</w:t>
      </w:r>
      <w:r w:rsidR="00E10FF0" w:rsidRPr="0029114A">
        <w:rPr>
          <w:rFonts w:cs="Tahoma"/>
          <w:bCs/>
          <w:iCs/>
          <w:szCs w:val="18"/>
        </w:rPr>
        <w:t xml:space="preserve"> </w:t>
      </w:r>
      <w:r w:rsidR="001306C4" w:rsidRPr="001306C4">
        <w:rPr>
          <w:rFonts w:cs="Tahoma"/>
          <w:bCs/>
          <w:iCs/>
          <w:szCs w:val="18"/>
        </w:rPr>
        <w:t>CZ699001303</w:t>
      </w:r>
      <w:r w:rsidRPr="0029114A">
        <w:rPr>
          <w:rFonts w:cs="Tahoma"/>
          <w:bCs/>
          <w:iCs/>
          <w:szCs w:val="18"/>
        </w:rPr>
        <w:tab/>
      </w:r>
      <w:r w:rsidRPr="0029114A">
        <w:rPr>
          <w:rFonts w:cs="Tahoma"/>
          <w:bCs/>
          <w:iCs/>
          <w:szCs w:val="18"/>
        </w:rPr>
        <w:tab/>
      </w:r>
      <w:r w:rsidRPr="0029114A">
        <w:rPr>
          <w:rFonts w:cs="Tahoma"/>
          <w:bCs/>
          <w:iCs/>
          <w:szCs w:val="18"/>
        </w:rPr>
        <w:tab/>
      </w:r>
    </w:p>
    <w:p w14:paraId="4942544E" w14:textId="41C921E9" w:rsidR="00F50454" w:rsidRPr="001306C4" w:rsidRDefault="00F50454" w:rsidP="00F50454">
      <w:pPr>
        <w:keepNext/>
        <w:widowControl w:val="0"/>
        <w:tabs>
          <w:tab w:val="left" w:pos="2160"/>
          <w:tab w:val="left" w:pos="4680"/>
        </w:tabs>
        <w:jc w:val="both"/>
        <w:rPr>
          <w:rFonts w:cs="Tahoma"/>
          <w:bCs/>
          <w:iCs/>
          <w:szCs w:val="18"/>
        </w:rPr>
      </w:pPr>
      <w:r w:rsidRPr="001306C4">
        <w:rPr>
          <w:rFonts w:cs="Tahoma"/>
          <w:bCs/>
          <w:iCs/>
          <w:szCs w:val="18"/>
        </w:rPr>
        <w:t>bankovní spojení:</w:t>
      </w:r>
      <w:r w:rsidRPr="001306C4">
        <w:rPr>
          <w:rStyle w:val="platne1"/>
          <w:rFonts w:cs="Tahoma"/>
          <w:szCs w:val="18"/>
        </w:rPr>
        <w:t xml:space="preserve"> </w:t>
      </w:r>
      <w:r w:rsidR="001306C4">
        <w:rPr>
          <w:rStyle w:val="platne1"/>
          <w:rFonts w:cs="Tahoma"/>
          <w:szCs w:val="18"/>
        </w:rPr>
        <w:t xml:space="preserve">  </w:t>
      </w:r>
      <w:r w:rsidR="001306C4" w:rsidRPr="001306C4">
        <w:rPr>
          <w:rStyle w:val="platne1"/>
          <w:rFonts w:cs="Tahoma"/>
          <w:szCs w:val="18"/>
        </w:rPr>
        <w:t>3203671/0100 KB Hodonín</w:t>
      </w:r>
      <w:r w:rsidRPr="001306C4">
        <w:rPr>
          <w:rStyle w:val="platne1"/>
          <w:rFonts w:cs="Tahoma"/>
          <w:szCs w:val="18"/>
        </w:rPr>
        <w:t xml:space="preserve">   </w:t>
      </w:r>
      <w:r w:rsidRPr="001306C4">
        <w:rPr>
          <w:rFonts w:cs="Tahoma"/>
          <w:bCs/>
          <w:iCs/>
          <w:szCs w:val="18"/>
        </w:rPr>
        <w:t xml:space="preserve">   </w:t>
      </w:r>
      <w:r w:rsidRPr="001306C4">
        <w:rPr>
          <w:rFonts w:cs="Tahoma"/>
          <w:bCs/>
          <w:iCs/>
          <w:szCs w:val="18"/>
        </w:rPr>
        <w:tab/>
        <w:t xml:space="preserve"> </w:t>
      </w:r>
    </w:p>
    <w:p w14:paraId="4942544F" w14:textId="5B7B94CB" w:rsidR="009055A1" w:rsidRPr="0029114A" w:rsidRDefault="009055A1" w:rsidP="00F50454">
      <w:pPr>
        <w:keepNext/>
        <w:widowControl w:val="0"/>
        <w:jc w:val="both"/>
        <w:rPr>
          <w:rFonts w:cs="Tahoma"/>
          <w:szCs w:val="18"/>
        </w:rPr>
      </w:pPr>
      <w:r w:rsidRPr="0029114A">
        <w:rPr>
          <w:rFonts w:cs="Tahoma"/>
          <w:szCs w:val="18"/>
        </w:rPr>
        <w:t xml:space="preserve">zapsanou v obchodním rejstříku vedeném </w:t>
      </w:r>
      <w:r w:rsidR="0029114A" w:rsidRPr="0029114A">
        <w:rPr>
          <w:rFonts w:cs="Tahoma"/>
          <w:szCs w:val="18"/>
        </w:rPr>
        <w:t xml:space="preserve">Krajským soudem v Brně, spis. </w:t>
      </w:r>
      <w:proofErr w:type="gramStart"/>
      <w:r w:rsidR="0029114A" w:rsidRPr="0029114A">
        <w:rPr>
          <w:rFonts w:cs="Tahoma"/>
          <w:szCs w:val="18"/>
        </w:rPr>
        <w:t>zn.</w:t>
      </w:r>
      <w:proofErr w:type="gramEnd"/>
      <w:r w:rsidR="0029114A" w:rsidRPr="0029114A">
        <w:rPr>
          <w:rFonts w:cs="Tahoma"/>
          <w:szCs w:val="18"/>
        </w:rPr>
        <w:t xml:space="preserve"> C 21697</w:t>
      </w:r>
    </w:p>
    <w:p w14:paraId="49425451" w14:textId="691F8F27" w:rsidR="00F50454" w:rsidRPr="001306C4" w:rsidRDefault="00F50454" w:rsidP="001306C4">
      <w:pPr>
        <w:keepNext/>
        <w:widowControl w:val="0"/>
        <w:rPr>
          <w:rFonts w:cs="Tahoma"/>
          <w:bCs/>
          <w:iCs/>
          <w:szCs w:val="18"/>
        </w:rPr>
      </w:pPr>
      <w:r w:rsidRPr="001306C4">
        <w:rPr>
          <w:rFonts w:cs="Tahoma"/>
          <w:bCs/>
          <w:iCs/>
          <w:szCs w:val="18"/>
        </w:rPr>
        <w:t>zastoupený (jméno, pracovní pozice):</w:t>
      </w:r>
      <w:r w:rsidR="001306C4">
        <w:rPr>
          <w:rFonts w:cs="Tahoma"/>
          <w:bCs/>
          <w:iCs/>
          <w:szCs w:val="18"/>
        </w:rPr>
        <w:t xml:space="preserve"> </w:t>
      </w:r>
      <w:r w:rsidR="001306C4" w:rsidRPr="001306C4">
        <w:rPr>
          <w:rFonts w:cs="Tahoma"/>
          <w:bCs/>
          <w:iCs/>
          <w:szCs w:val="18"/>
        </w:rPr>
        <w:t xml:space="preserve">Ing. Jana Bimková. </w:t>
      </w:r>
      <w:proofErr w:type="gramStart"/>
      <w:r w:rsidR="001306C4" w:rsidRPr="001306C4">
        <w:rPr>
          <w:rFonts w:cs="Tahoma"/>
          <w:bCs/>
          <w:iCs/>
          <w:szCs w:val="18"/>
        </w:rPr>
        <w:t>jednatelka</w:t>
      </w:r>
      <w:proofErr w:type="gramEnd"/>
      <w:r w:rsidR="001306C4" w:rsidRPr="001306C4">
        <w:rPr>
          <w:rFonts w:cs="Tahoma"/>
          <w:bCs/>
          <w:iCs/>
          <w:szCs w:val="18"/>
        </w:rPr>
        <w:t xml:space="preserve"> společnosti</w:t>
      </w:r>
      <w:r w:rsidR="001306C4" w:rsidRPr="001306C4">
        <w:rPr>
          <w:rFonts w:cs="Tahoma"/>
          <w:bCs/>
          <w:iCs/>
          <w:szCs w:val="18"/>
        </w:rPr>
        <w:cr/>
      </w:r>
      <w:r w:rsidRPr="001306C4">
        <w:rPr>
          <w:rFonts w:cs="Tahoma"/>
          <w:bCs/>
          <w:iCs/>
          <w:szCs w:val="18"/>
        </w:rPr>
        <w:t xml:space="preserve">Kontaktní osoba (jméno, pracovní pozice): </w:t>
      </w:r>
      <w:r w:rsidRPr="001306C4">
        <w:t xml:space="preserve"> </w:t>
      </w:r>
      <w:r w:rsidR="001306C4">
        <w:t>Milana Vršťalová, vedoucí správního úseku</w:t>
      </w:r>
      <w:r w:rsidRPr="001306C4">
        <w:rPr>
          <w:rFonts w:cs="Tahoma"/>
          <w:bCs/>
          <w:iCs/>
          <w:szCs w:val="18"/>
        </w:rPr>
        <w:t xml:space="preserve">                 </w:t>
      </w:r>
      <w:r w:rsidRPr="001306C4">
        <w:rPr>
          <w:rFonts w:cs="Tahoma"/>
          <w:bCs/>
          <w:iCs/>
          <w:szCs w:val="18"/>
        </w:rPr>
        <w:tab/>
        <w:t xml:space="preserve">                                                 </w:t>
      </w:r>
    </w:p>
    <w:p w14:paraId="49425452" w14:textId="2B7D12CD" w:rsidR="00F50454" w:rsidRPr="001306C4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306C4">
        <w:rPr>
          <w:rFonts w:cs="Tahoma"/>
          <w:bCs/>
          <w:iCs/>
          <w:szCs w:val="18"/>
        </w:rPr>
        <w:t xml:space="preserve">e-mail Kontaktní osoby: </w:t>
      </w:r>
      <w:r w:rsidR="001306C4">
        <w:rPr>
          <w:rFonts w:cs="Tahoma"/>
          <w:bCs/>
          <w:iCs/>
          <w:szCs w:val="18"/>
        </w:rPr>
        <w:t xml:space="preserve"> </w:t>
      </w:r>
      <w:r w:rsidR="00EA37E4">
        <w:rPr>
          <w:rFonts w:cs="Tahoma"/>
          <w:bCs/>
          <w:iCs/>
          <w:szCs w:val="18"/>
        </w:rPr>
        <w:t xml:space="preserve"> </w:t>
      </w:r>
    </w:p>
    <w:p w14:paraId="49425453" w14:textId="5A5E0303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1306C4">
        <w:rPr>
          <w:rFonts w:cs="Tahoma"/>
          <w:bCs/>
          <w:iCs/>
          <w:szCs w:val="18"/>
        </w:rPr>
        <w:t xml:space="preserve">tel./fax Kontaktní osoby: </w:t>
      </w:r>
      <w:bookmarkStart w:id="0" w:name="_GoBack"/>
      <w:bookmarkEnd w:id="0"/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bCs/>
          <w:iCs/>
          <w:szCs w:val="18"/>
        </w:rPr>
        <w:tab/>
      </w:r>
    </w:p>
    <w:p w14:paraId="49425454" w14:textId="0BE0693C" w:rsidR="00F50454" w:rsidRPr="00D319A6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>(</w:t>
      </w:r>
      <w:r w:rsidR="00E10FF0">
        <w:rPr>
          <w:rFonts w:cs="Tahoma"/>
          <w:bCs/>
          <w:iCs/>
          <w:szCs w:val="18"/>
        </w:rPr>
        <w:t xml:space="preserve">dále jen </w:t>
      </w:r>
      <w:r w:rsidRPr="00D319A6">
        <w:rPr>
          <w:rFonts w:cs="Tahoma"/>
          <w:bCs/>
          <w:iCs/>
          <w:szCs w:val="18"/>
        </w:rPr>
        <w:t>„</w:t>
      </w:r>
      <w:r w:rsidRPr="00D319A6">
        <w:rPr>
          <w:rFonts w:cs="Tahoma"/>
          <w:b/>
          <w:bCs/>
          <w:iCs/>
          <w:szCs w:val="18"/>
        </w:rPr>
        <w:t>Klient</w:t>
      </w:r>
      <w:r w:rsidRPr="00D319A6">
        <w:rPr>
          <w:rFonts w:cs="Tahoma"/>
          <w:bCs/>
          <w:iCs/>
          <w:szCs w:val="18"/>
        </w:rPr>
        <w:t>“)</w:t>
      </w:r>
    </w:p>
    <w:p w14:paraId="49425455" w14:textId="59606CFE" w:rsidR="00F50454" w:rsidRDefault="00E10FF0" w:rsidP="00E10FF0">
      <w:pPr>
        <w:keepNext/>
        <w:widowControl w:val="0"/>
        <w:jc w:val="right"/>
        <w:rPr>
          <w:rFonts w:cs="Tahoma"/>
          <w:bCs/>
          <w:iCs/>
          <w:szCs w:val="18"/>
        </w:rPr>
      </w:pPr>
      <w:r>
        <w:rPr>
          <w:rFonts w:cs="Tahoma"/>
          <w:bCs/>
          <w:iCs/>
          <w:szCs w:val="18"/>
        </w:rPr>
        <w:t>(společně dále jen „</w:t>
      </w:r>
      <w:r w:rsidRPr="00E10FF0">
        <w:rPr>
          <w:rFonts w:cs="Tahoma"/>
          <w:b/>
          <w:iCs/>
          <w:szCs w:val="18"/>
        </w:rPr>
        <w:t>Strany</w:t>
      </w:r>
      <w:r>
        <w:rPr>
          <w:rFonts w:cs="Tahoma"/>
          <w:bCs/>
          <w:iCs/>
          <w:szCs w:val="18"/>
        </w:rPr>
        <w:t>“)</w:t>
      </w:r>
    </w:p>
    <w:p w14:paraId="49425457" w14:textId="0DFC13E9" w:rsidR="00F50454" w:rsidRDefault="00F50454" w:rsidP="00F50454">
      <w:pPr>
        <w:keepNext/>
        <w:widowControl w:val="0"/>
        <w:jc w:val="both"/>
        <w:rPr>
          <w:rFonts w:cs="Tahoma"/>
          <w:bCs/>
          <w:iCs/>
          <w:szCs w:val="18"/>
        </w:rPr>
      </w:pPr>
      <w:r w:rsidRPr="00D319A6">
        <w:rPr>
          <w:rFonts w:cs="Tahoma"/>
          <w:bCs/>
          <w:iCs/>
          <w:szCs w:val="18"/>
        </w:rPr>
        <w:t xml:space="preserve">uzavírají </w:t>
      </w:r>
      <w:r w:rsidR="00684004" w:rsidRPr="00D319A6">
        <w:rPr>
          <w:rFonts w:cs="Tahoma"/>
          <w:bCs/>
          <w:iCs/>
          <w:szCs w:val="18"/>
        </w:rPr>
        <w:t>tento Dodatek ke S</w:t>
      </w:r>
      <w:r w:rsidRPr="00D319A6">
        <w:rPr>
          <w:rFonts w:cs="Tahoma"/>
          <w:bCs/>
          <w:iCs/>
          <w:szCs w:val="18"/>
        </w:rPr>
        <w:t xml:space="preserve">mlouvě o </w:t>
      </w:r>
      <w:r w:rsidR="00F56474">
        <w:rPr>
          <w:rFonts w:cs="Tahoma"/>
          <w:bCs/>
          <w:iCs/>
          <w:szCs w:val="18"/>
        </w:rPr>
        <w:t xml:space="preserve">nákupu a užití produktů </w:t>
      </w:r>
      <w:proofErr w:type="spellStart"/>
      <w:r w:rsidR="00F56474">
        <w:rPr>
          <w:rFonts w:cs="Tahoma"/>
          <w:bCs/>
          <w:iCs/>
          <w:szCs w:val="18"/>
        </w:rPr>
        <w:t>Sodexo</w:t>
      </w:r>
      <w:proofErr w:type="spellEnd"/>
      <w:r w:rsidRPr="00D319A6">
        <w:rPr>
          <w:rFonts w:cs="Tahoma"/>
          <w:bCs/>
          <w:iCs/>
          <w:szCs w:val="18"/>
        </w:rPr>
        <w:t>:</w:t>
      </w:r>
    </w:p>
    <w:p w14:paraId="4942545A" w14:textId="5AED6DB2" w:rsidR="00684004" w:rsidRPr="00D319A6" w:rsidRDefault="00E10FF0" w:rsidP="00684004">
      <w:pPr>
        <w:spacing w:before="120" w:after="120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</w:t>
      </w:r>
      <w:r w:rsidR="00684004" w:rsidRPr="00D319A6">
        <w:rPr>
          <w:rFonts w:cs="Tahoma"/>
          <w:b/>
          <w:sz w:val="20"/>
          <w:szCs w:val="20"/>
        </w:rPr>
        <w:t>. Předmět Dodatku</w:t>
      </w:r>
    </w:p>
    <w:p w14:paraId="4942545B" w14:textId="40F535BB" w:rsidR="00684004" w:rsidRPr="00D319A6" w:rsidRDefault="00684004" w:rsidP="00684004">
      <w:pPr>
        <w:rPr>
          <w:rFonts w:cs="Tahoma"/>
          <w:bCs/>
          <w:iCs/>
          <w:szCs w:val="18"/>
        </w:rPr>
      </w:pPr>
      <w:r w:rsidRPr="00D319A6">
        <w:rPr>
          <w:rFonts w:cs="Tahoma"/>
          <w:szCs w:val="18"/>
        </w:rPr>
        <w:t>Vzhledem k tomu, ž</w:t>
      </w:r>
      <w:r w:rsidR="00145290">
        <w:rPr>
          <w:rFonts w:cs="Tahoma"/>
          <w:szCs w:val="18"/>
        </w:rPr>
        <w:t xml:space="preserve">e smluvní Strany uzavřely dne </w:t>
      </w:r>
      <w:proofErr w:type="gramStart"/>
      <w:r w:rsidR="00F56474">
        <w:rPr>
          <w:rFonts w:cs="Tahoma"/>
          <w:szCs w:val="18"/>
        </w:rPr>
        <w:t>18.2.2011</w:t>
      </w:r>
      <w:proofErr w:type="gramEnd"/>
      <w:r w:rsidR="00F56474">
        <w:rPr>
          <w:rFonts w:cs="Tahoma"/>
          <w:szCs w:val="18"/>
        </w:rPr>
        <w:t xml:space="preserve"> </w:t>
      </w:r>
      <w:r w:rsidRPr="00D319A6">
        <w:rPr>
          <w:rFonts w:cs="Tahoma"/>
          <w:szCs w:val="18"/>
        </w:rPr>
        <w:t xml:space="preserve">Smlouvu o </w:t>
      </w:r>
      <w:r w:rsidR="00F56474">
        <w:rPr>
          <w:rFonts w:cs="Tahoma"/>
          <w:szCs w:val="18"/>
        </w:rPr>
        <w:t xml:space="preserve">nákupu a užití produktů </w:t>
      </w:r>
      <w:proofErr w:type="spellStart"/>
      <w:r w:rsidR="00F56474">
        <w:rPr>
          <w:rFonts w:cs="Tahoma"/>
          <w:szCs w:val="18"/>
        </w:rPr>
        <w:t>Sodexo</w:t>
      </w:r>
      <w:proofErr w:type="spellEnd"/>
      <w:r w:rsidR="00981F18">
        <w:rPr>
          <w:rFonts w:cs="Tahoma"/>
          <w:szCs w:val="18"/>
        </w:rPr>
        <w:t xml:space="preserve"> („Smlouva“)</w:t>
      </w:r>
      <w:r w:rsidRPr="00D319A6">
        <w:rPr>
          <w:rFonts w:cs="Tahoma"/>
          <w:szCs w:val="18"/>
        </w:rPr>
        <w:t xml:space="preserve">, dohodly se společně na jejích změnách </w:t>
      </w:r>
      <w:r w:rsidRPr="00D319A6">
        <w:rPr>
          <w:rFonts w:cs="Tahoma"/>
          <w:bCs/>
          <w:iCs/>
          <w:szCs w:val="18"/>
        </w:rPr>
        <w:t>takto:</w:t>
      </w:r>
    </w:p>
    <w:p w14:paraId="4942545C" w14:textId="77777777" w:rsidR="00684004" w:rsidRPr="00D319A6" w:rsidRDefault="00684004" w:rsidP="00684004">
      <w:pPr>
        <w:rPr>
          <w:rFonts w:cs="Tahoma"/>
          <w:bCs/>
          <w:iCs/>
          <w:szCs w:val="18"/>
        </w:rPr>
      </w:pPr>
    </w:p>
    <w:p w14:paraId="61480AE2" w14:textId="6F4B52B5" w:rsidR="00193A7E" w:rsidRPr="00981F18" w:rsidRDefault="00193A7E" w:rsidP="00193A7E">
      <w:pPr>
        <w:pStyle w:val="Odstavecseseznamem"/>
        <w:numPr>
          <w:ilvl w:val="0"/>
          <w:numId w:val="12"/>
        </w:numPr>
        <w:spacing w:after="120"/>
        <w:ind w:left="284" w:hanging="284"/>
        <w:jc w:val="both"/>
        <w:rPr>
          <w:rFonts w:cs="Tahoma"/>
          <w:b/>
          <w:szCs w:val="18"/>
        </w:rPr>
      </w:pPr>
      <w:r>
        <w:rPr>
          <w:rFonts w:cs="Tahoma"/>
          <w:b/>
          <w:szCs w:val="18"/>
        </w:rPr>
        <w:t>V čl.</w:t>
      </w:r>
      <w:r w:rsidRPr="00981F18">
        <w:rPr>
          <w:rFonts w:cs="Tahoma"/>
          <w:b/>
          <w:szCs w:val="18"/>
        </w:rPr>
        <w:t xml:space="preserve"> I. Předmět smlouvy </w:t>
      </w:r>
      <w:r>
        <w:rPr>
          <w:rFonts w:cs="Tahoma"/>
          <w:b/>
          <w:szCs w:val="18"/>
        </w:rPr>
        <w:t>se ruší znění odst. 3)</w:t>
      </w:r>
      <w:r w:rsidR="001D64AD">
        <w:rPr>
          <w:rFonts w:cs="Tahoma"/>
          <w:b/>
          <w:szCs w:val="18"/>
        </w:rPr>
        <w:t>,</w:t>
      </w:r>
      <w:r>
        <w:rPr>
          <w:rFonts w:cs="Tahoma"/>
          <w:b/>
          <w:szCs w:val="18"/>
        </w:rPr>
        <w:t xml:space="preserve"> 4)</w:t>
      </w:r>
      <w:r w:rsidR="001D64AD">
        <w:rPr>
          <w:rFonts w:cs="Tahoma"/>
          <w:b/>
          <w:szCs w:val="18"/>
        </w:rPr>
        <w:t>, 5) a 6)</w:t>
      </w:r>
      <w:r>
        <w:rPr>
          <w:rFonts w:cs="Tahoma"/>
          <w:b/>
          <w:szCs w:val="18"/>
        </w:rPr>
        <w:t xml:space="preserve">, které se </w:t>
      </w:r>
      <w:r w:rsidRPr="00981F18">
        <w:rPr>
          <w:rFonts w:cs="Tahoma"/>
          <w:b/>
          <w:szCs w:val="18"/>
        </w:rPr>
        <w:t>nahrazuje novým zněním</w:t>
      </w:r>
      <w:r>
        <w:rPr>
          <w:rFonts w:cs="Tahoma"/>
          <w:b/>
          <w:szCs w:val="18"/>
        </w:rPr>
        <w:t xml:space="preserve"> takto</w:t>
      </w:r>
      <w:r w:rsidRPr="00981F18">
        <w:rPr>
          <w:rFonts w:cs="Tahoma"/>
          <w:b/>
          <w:szCs w:val="18"/>
        </w:rPr>
        <w:t>:</w:t>
      </w:r>
    </w:p>
    <w:p w14:paraId="712A862A" w14:textId="77777777" w:rsidR="00C5042D" w:rsidRDefault="00C5042D" w:rsidP="00C5042D">
      <w:pPr>
        <w:pStyle w:val="Odstavecseseznamem"/>
        <w:spacing w:after="120"/>
        <w:ind w:left="284"/>
        <w:jc w:val="both"/>
        <w:rPr>
          <w:rFonts w:cs="Tahoma"/>
          <w:b/>
          <w:szCs w:val="18"/>
        </w:rPr>
      </w:pPr>
    </w:p>
    <w:p w14:paraId="621BA628" w14:textId="77777777" w:rsidR="00C5042D" w:rsidRPr="002C0701" w:rsidRDefault="00C5042D" w:rsidP="00893DC2">
      <w:pPr>
        <w:widowControl w:val="0"/>
        <w:numPr>
          <w:ilvl w:val="0"/>
          <w:numId w:val="16"/>
        </w:numPr>
        <w:tabs>
          <w:tab w:val="num" w:pos="568"/>
        </w:tabs>
        <w:spacing w:after="120"/>
        <w:jc w:val="both"/>
        <w:rPr>
          <w:rFonts w:cs="Tahoma"/>
          <w:szCs w:val="18"/>
        </w:rPr>
      </w:pPr>
      <w:r w:rsidRPr="002C0701">
        <w:rPr>
          <w:rFonts w:cs="Tahoma"/>
          <w:szCs w:val="18"/>
        </w:rPr>
        <w:t>Klient má zájem o zprostředkování následujících Benefitů:</w:t>
      </w:r>
    </w:p>
    <w:tbl>
      <w:tblPr>
        <w:tblW w:w="9072" w:type="dxa"/>
        <w:tblInd w:w="672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C5042D" w:rsidRPr="002C0701" w14:paraId="55EBE426" w14:textId="77777777" w:rsidTr="00643D18">
        <w:trPr>
          <w:trHeight w:hRule="exact" w:val="284"/>
        </w:trPr>
        <w:tc>
          <w:tcPr>
            <w:tcW w:w="3969" w:type="dxa"/>
          </w:tcPr>
          <w:p w14:paraId="59C2435E" w14:textId="77777777" w:rsidR="00C5042D" w:rsidRPr="002C0701" w:rsidRDefault="00C5042D" w:rsidP="00643D18">
            <w:pPr>
              <w:widowControl w:val="0"/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2C0701">
              <w:rPr>
                <w:rFonts w:cs="Tahoma"/>
                <w:szCs w:val="18"/>
              </w:rPr>
              <w:t xml:space="preserve">  služby závodního stravování zaměstnanců </w:t>
            </w:r>
          </w:p>
        </w:tc>
        <w:tc>
          <w:tcPr>
            <w:tcW w:w="5103" w:type="dxa"/>
          </w:tcPr>
          <w:p w14:paraId="0C9F4A23" w14:textId="1BDE923C" w:rsidR="00C5042D" w:rsidRPr="002C0701" w:rsidRDefault="009A2ADD" w:rsidP="00643D1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="00C5042D" w:rsidRPr="002C0701">
              <w:rPr>
                <w:rFonts w:cs="Tahoma"/>
                <w:szCs w:val="18"/>
              </w:rPr>
              <w:t xml:space="preserve">  služby v oblasti rekreace</w:t>
            </w:r>
          </w:p>
        </w:tc>
      </w:tr>
      <w:tr w:rsidR="00C5042D" w:rsidRPr="002C0701" w14:paraId="307063BF" w14:textId="77777777" w:rsidTr="00643D18">
        <w:trPr>
          <w:trHeight w:hRule="exact" w:val="525"/>
        </w:trPr>
        <w:tc>
          <w:tcPr>
            <w:tcW w:w="3969" w:type="dxa"/>
            <w:vMerge w:val="restart"/>
          </w:tcPr>
          <w:p w14:paraId="559C71ED" w14:textId="10A2D544" w:rsidR="00C5042D" w:rsidRPr="002C0701" w:rsidRDefault="00C5042D" w:rsidP="00643D18">
            <w:pPr>
              <w:widowControl w:val="0"/>
              <w:spacing w:before="60" w:after="60"/>
              <w:ind w:left="34" w:hanging="34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Pr="002C0701">
              <w:rPr>
                <w:rFonts w:cs="Tahoma"/>
                <w:szCs w:val="18"/>
              </w:rPr>
              <w:t xml:space="preserve">  služby/zboží hrazené pomocí                             </w:t>
            </w:r>
            <w:r w:rsidRPr="002C0701">
              <w:rPr>
                <w:rFonts w:cs="Tahoma"/>
                <w:color w:val="FFFFFF"/>
                <w:szCs w:val="18"/>
              </w:rPr>
              <w:t></w:t>
            </w:r>
            <w:r w:rsidRPr="002C0701">
              <w:rPr>
                <w:rFonts w:cs="Tahoma"/>
                <w:szCs w:val="18"/>
              </w:rPr>
              <w:t xml:space="preserve">     </w:t>
            </w:r>
            <w:r w:rsidR="009A2ADD">
              <w:rPr>
                <w:rFonts w:cs="Tahoma"/>
                <w:szCs w:val="18"/>
              </w:rPr>
              <w:t>poukáz</w:t>
            </w:r>
            <w:r w:rsidR="00FD08D4">
              <w:rPr>
                <w:rFonts w:cs="Tahoma"/>
                <w:szCs w:val="18"/>
              </w:rPr>
              <w:t>ky</w:t>
            </w:r>
            <w:r w:rsidR="009A2ADD">
              <w:rPr>
                <w:rFonts w:cs="Tahoma"/>
                <w:szCs w:val="18"/>
              </w:rPr>
              <w:t xml:space="preserve"> Dárek</w:t>
            </w:r>
          </w:p>
        </w:tc>
        <w:tc>
          <w:tcPr>
            <w:tcW w:w="5103" w:type="dxa"/>
          </w:tcPr>
          <w:p w14:paraId="6DCB6F0E" w14:textId="5DBED8E6" w:rsidR="00C5042D" w:rsidRPr="002C0701" w:rsidRDefault="009A2ADD" w:rsidP="00643D18">
            <w:pPr>
              <w:widowControl w:val="0"/>
              <w:spacing w:before="60" w:after="60"/>
              <w:ind w:left="357" w:hanging="357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="00C5042D" w:rsidRPr="002C0701">
              <w:rPr>
                <w:rFonts w:cs="Tahoma"/>
                <w:szCs w:val="18"/>
              </w:rPr>
              <w:t xml:space="preserve">  služby sportovních, kulturních a tělovýchovných zařízení</w:t>
            </w:r>
          </w:p>
        </w:tc>
      </w:tr>
      <w:tr w:rsidR="00C5042D" w:rsidRPr="002C0701" w14:paraId="4C41DBD2" w14:textId="77777777" w:rsidTr="00643D18">
        <w:trPr>
          <w:trHeight w:hRule="exact" w:val="284"/>
        </w:trPr>
        <w:tc>
          <w:tcPr>
            <w:tcW w:w="3969" w:type="dxa"/>
            <w:vMerge/>
          </w:tcPr>
          <w:p w14:paraId="62AF735F" w14:textId="77777777" w:rsidR="00C5042D" w:rsidRPr="002C0701" w:rsidRDefault="00C5042D" w:rsidP="00643D1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5103" w:type="dxa"/>
          </w:tcPr>
          <w:p w14:paraId="7FE9ED4F" w14:textId="20C53DA3" w:rsidR="00C5042D" w:rsidRPr="002C0701" w:rsidRDefault="009A2ADD" w:rsidP="00643D18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="00C5042D" w:rsidRPr="002C0701">
              <w:rPr>
                <w:rFonts w:cs="Tahoma"/>
                <w:szCs w:val="18"/>
              </w:rPr>
              <w:t xml:space="preserve">  služby vzdělávacích a předškolních zařízení</w:t>
            </w:r>
          </w:p>
        </w:tc>
      </w:tr>
      <w:tr w:rsidR="00C5042D" w:rsidRPr="002C0701" w14:paraId="4525A935" w14:textId="77777777" w:rsidTr="00643D18">
        <w:trPr>
          <w:trHeight w:hRule="exact" w:val="284"/>
        </w:trPr>
        <w:tc>
          <w:tcPr>
            <w:tcW w:w="3969" w:type="dxa"/>
          </w:tcPr>
          <w:p w14:paraId="159AE554" w14:textId="77777777" w:rsidR="00C5042D" w:rsidRPr="002C0701" w:rsidRDefault="00C5042D" w:rsidP="00643D1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2C0701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701"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 w:rsidRPr="002C0701">
              <w:rPr>
                <w:rFonts w:cs="Tahoma"/>
                <w:szCs w:val="18"/>
              </w:rPr>
              <w:fldChar w:fldCharType="end"/>
            </w:r>
            <w:r w:rsidRPr="002C0701">
              <w:rPr>
                <w:rFonts w:cs="Tahoma"/>
                <w:szCs w:val="18"/>
              </w:rPr>
              <w:t xml:space="preserve">  jiné/ostatní benefity</w:t>
            </w:r>
          </w:p>
        </w:tc>
        <w:tc>
          <w:tcPr>
            <w:tcW w:w="5103" w:type="dxa"/>
          </w:tcPr>
          <w:p w14:paraId="725C796A" w14:textId="7B3CFA32" w:rsidR="00C5042D" w:rsidRPr="002C0701" w:rsidRDefault="009A2ADD" w:rsidP="00643D18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="00C5042D" w:rsidRPr="002C0701">
              <w:rPr>
                <w:rFonts w:cs="Tahoma"/>
                <w:szCs w:val="18"/>
              </w:rPr>
              <w:t xml:space="preserve">  služby zdravotnických zařízení</w:t>
            </w:r>
          </w:p>
          <w:p w14:paraId="60AAD6A9" w14:textId="77777777" w:rsidR="00C5042D" w:rsidRPr="002C0701" w:rsidRDefault="00C5042D" w:rsidP="00643D18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</w:p>
          <w:p w14:paraId="14F9F4AD" w14:textId="77777777" w:rsidR="00C5042D" w:rsidRPr="002C0701" w:rsidRDefault="00C5042D" w:rsidP="00643D18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</w:p>
          <w:p w14:paraId="542C5E2C" w14:textId="77777777" w:rsidR="00C5042D" w:rsidRPr="002C0701" w:rsidRDefault="00C5042D" w:rsidP="00643D18">
            <w:pPr>
              <w:widowControl w:val="0"/>
              <w:spacing w:before="60" w:after="60"/>
              <w:ind w:left="357" w:hanging="357"/>
              <w:jc w:val="both"/>
              <w:rPr>
                <w:rFonts w:cs="Tahoma"/>
                <w:szCs w:val="18"/>
              </w:rPr>
            </w:pPr>
          </w:p>
        </w:tc>
      </w:tr>
    </w:tbl>
    <w:p w14:paraId="7CBB301B" w14:textId="77777777" w:rsidR="00893DC2" w:rsidRPr="00893DC2" w:rsidRDefault="00893DC2" w:rsidP="00893DC2">
      <w:pPr>
        <w:widowControl w:val="0"/>
        <w:numPr>
          <w:ilvl w:val="0"/>
          <w:numId w:val="16"/>
        </w:numPr>
        <w:spacing w:before="120" w:after="120"/>
        <w:jc w:val="both"/>
        <w:rPr>
          <w:rFonts w:cs="Tahoma"/>
          <w:szCs w:val="18"/>
        </w:rPr>
      </w:pPr>
      <w:r w:rsidRPr="00893DC2">
        <w:rPr>
          <w:rFonts w:cs="Tahoma"/>
          <w:szCs w:val="18"/>
        </w:rPr>
        <w:t xml:space="preserve">Klient si tímto objednává následující produkty společnosti </w:t>
      </w:r>
      <w:proofErr w:type="spellStart"/>
      <w:r w:rsidRPr="00893DC2">
        <w:rPr>
          <w:rFonts w:cs="Tahoma"/>
          <w:szCs w:val="18"/>
        </w:rPr>
        <w:t>Pluxee</w:t>
      </w:r>
      <w:proofErr w:type="spellEnd"/>
      <w:r w:rsidRPr="00893DC2">
        <w:rPr>
          <w:rFonts w:cs="Tahoma"/>
          <w:szCs w:val="18"/>
        </w:rPr>
        <w:t>, upravené ve VOP, které slouží k úhradě Benefitů nebo k převodu prostředků na nepeněžní plnění („</w:t>
      </w:r>
      <w:r w:rsidRPr="00893DC2">
        <w:rPr>
          <w:rFonts w:cs="Tahoma"/>
          <w:b/>
          <w:szCs w:val="18"/>
        </w:rPr>
        <w:t>Produkty</w:t>
      </w:r>
      <w:r w:rsidRPr="00893DC2">
        <w:rPr>
          <w:rFonts w:cs="Tahoma"/>
          <w:szCs w:val="18"/>
        </w:rPr>
        <w:t>“):</w:t>
      </w:r>
    </w:p>
    <w:tbl>
      <w:tblPr>
        <w:tblW w:w="94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085"/>
      </w:tblGrid>
      <w:tr w:rsidR="00893DC2" w:rsidRPr="00893DC2" w14:paraId="7D062D18" w14:textId="77777777" w:rsidTr="00046470">
        <w:trPr>
          <w:trHeight w:hRule="exact" w:val="342"/>
        </w:trPr>
        <w:tc>
          <w:tcPr>
            <w:tcW w:w="2835" w:type="dxa"/>
          </w:tcPr>
          <w:permStart w:id="1188561307" w:edGrp="everyone"/>
          <w:p w14:paraId="3431660F" w14:textId="77777777" w:rsidR="00893DC2" w:rsidRPr="00893DC2" w:rsidRDefault="00893DC2" w:rsidP="00046470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  <w:r w:rsidRPr="00893DC2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C2"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 w:rsidRPr="00893DC2">
              <w:rPr>
                <w:rFonts w:cs="Tahoma"/>
                <w:szCs w:val="18"/>
              </w:rPr>
              <w:fldChar w:fldCharType="end"/>
            </w:r>
            <w:permEnd w:id="1188561307"/>
            <w:r w:rsidRPr="00893DC2">
              <w:rPr>
                <w:rFonts w:cs="Tahoma"/>
                <w:szCs w:val="18"/>
              </w:rPr>
              <w:t xml:space="preserve">  Poukázka </w:t>
            </w:r>
            <w:proofErr w:type="spellStart"/>
            <w:r w:rsidRPr="00893DC2">
              <w:rPr>
                <w:rFonts w:cs="Tahoma"/>
                <w:szCs w:val="18"/>
              </w:rPr>
              <w:t>Gastro</w:t>
            </w:r>
            <w:proofErr w:type="spellEnd"/>
            <w:r w:rsidRPr="00893DC2">
              <w:rPr>
                <w:rFonts w:cs="Tahoma"/>
                <w:szCs w:val="18"/>
              </w:rPr>
              <w:t xml:space="preserve">  </w:t>
            </w:r>
          </w:p>
          <w:p w14:paraId="662516CD" w14:textId="77777777" w:rsidR="00893DC2" w:rsidRPr="00893DC2" w:rsidRDefault="00893DC2" w:rsidP="00046470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</w:tc>
        <w:permStart w:id="492834730" w:edGrp="everyone"/>
        <w:tc>
          <w:tcPr>
            <w:tcW w:w="2268" w:type="dxa"/>
          </w:tcPr>
          <w:p w14:paraId="37E8B002" w14:textId="77777777" w:rsidR="00893DC2" w:rsidRPr="00893DC2" w:rsidRDefault="00893DC2" w:rsidP="00046470">
            <w:pPr>
              <w:widowControl w:val="0"/>
              <w:spacing w:before="60" w:after="120"/>
              <w:jc w:val="both"/>
              <w:rPr>
                <w:rFonts w:cs="Tahoma"/>
                <w:szCs w:val="18"/>
              </w:rPr>
            </w:pPr>
            <w:r w:rsidRPr="00893DC2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C2"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 w:rsidRPr="00893DC2">
              <w:rPr>
                <w:rFonts w:cs="Tahoma"/>
                <w:szCs w:val="18"/>
              </w:rPr>
              <w:fldChar w:fldCharType="end"/>
            </w:r>
            <w:permEnd w:id="492834730"/>
            <w:r w:rsidRPr="00893DC2">
              <w:rPr>
                <w:rFonts w:cs="Tahoma"/>
                <w:szCs w:val="18"/>
              </w:rPr>
              <w:t xml:space="preserve">  Poukázka Dárek</w:t>
            </w:r>
          </w:p>
        </w:tc>
        <w:permStart w:id="124591929" w:edGrp="everyone"/>
        <w:tc>
          <w:tcPr>
            <w:tcW w:w="2268" w:type="dxa"/>
          </w:tcPr>
          <w:p w14:paraId="74B50807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893DC2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C2"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 w:rsidRPr="00893DC2">
              <w:rPr>
                <w:rFonts w:cs="Tahoma"/>
                <w:szCs w:val="18"/>
              </w:rPr>
              <w:fldChar w:fldCharType="end"/>
            </w:r>
            <w:permEnd w:id="124591929"/>
            <w:r w:rsidRPr="00893DC2">
              <w:rPr>
                <w:rFonts w:cs="Tahoma"/>
                <w:szCs w:val="18"/>
              </w:rPr>
              <w:t xml:space="preserve">  </w:t>
            </w:r>
            <w:proofErr w:type="spellStart"/>
            <w:r w:rsidRPr="00893DC2">
              <w:rPr>
                <w:rFonts w:cs="Tahoma"/>
                <w:szCs w:val="18"/>
              </w:rPr>
              <w:t>Cafeteria</w:t>
            </w:r>
            <w:proofErr w:type="spellEnd"/>
          </w:p>
          <w:p w14:paraId="6001E36F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085" w:type="dxa"/>
          </w:tcPr>
          <w:p w14:paraId="437F12EF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893DC2" w:rsidRPr="00893DC2" w14:paraId="0F9CBA2D" w14:textId="77777777" w:rsidTr="00046470">
        <w:trPr>
          <w:trHeight w:hRule="exact" w:val="342"/>
        </w:trPr>
        <w:tc>
          <w:tcPr>
            <w:tcW w:w="2835" w:type="dxa"/>
          </w:tcPr>
          <w:p w14:paraId="70FCDC7D" w14:textId="5FF67651" w:rsidR="00893DC2" w:rsidRPr="00893DC2" w:rsidRDefault="00307C24" w:rsidP="00046470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="00893DC2" w:rsidRPr="00893DC2">
              <w:rPr>
                <w:rFonts w:cs="Tahoma"/>
                <w:szCs w:val="18"/>
              </w:rPr>
              <w:t xml:space="preserve">  Karta </w:t>
            </w:r>
            <w:proofErr w:type="spellStart"/>
            <w:r w:rsidR="00893DC2" w:rsidRPr="00893DC2">
              <w:rPr>
                <w:rFonts w:cs="Tahoma"/>
                <w:szCs w:val="18"/>
              </w:rPr>
              <w:t>Gastro</w:t>
            </w:r>
            <w:proofErr w:type="spellEnd"/>
            <w:r w:rsidR="00893DC2" w:rsidRPr="00893DC2">
              <w:rPr>
                <w:rFonts w:cs="Tahoma"/>
                <w:szCs w:val="18"/>
              </w:rPr>
              <w:t xml:space="preserve"> </w:t>
            </w:r>
          </w:p>
          <w:p w14:paraId="2FA3A178" w14:textId="77777777" w:rsidR="00893DC2" w:rsidRPr="00893DC2" w:rsidRDefault="00893DC2" w:rsidP="00046470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14:paraId="33764E63" w14:textId="77777777" w:rsidR="00893DC2" w:rsidRPr="00893DC2" w:rsidRDefault="00893DC2" w:rsidP="00046470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14:paraId="5CAA04FA" w14:textId="77777777" w:rsidR="00893DC2" w:rsidRPr="00893DC2" w:rsidRDefault="00893DC2" w:rsidP="00046470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14:paraId="018DE2EF" w14:textId="77777777" w:rsidR="00893DC2" w:rsidRPr="00893DC2" w:rsidRDefault="00893DC2" w:rsidP="00046470">
            <w:pPr>
              <w:widowControl w:val="0"/>
              <w:spacing w:before="60" w:after="60"/>
              <w:ind w:right="-567"/>
              <w:jc w:val="both"/>
              <w:rPr>
                <w:rFonts w:cs="Tahoma"/>
                <w:szCs w:val="18"/>
              </w:rPr>
            </w:pPr>
          </w:p>
          <w:p w14:paraId="3B47A4D2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268" w:type="dxa"/>
          </w:tcPr>
          <w:p w14:paraId="468AD665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permStart w:id="1149980441" w:edGrp="everyone"/>
        <w:tc>
          <w:tcPr>
            <w:tcW w:w="2268" w:type="dxa"/>
          </w:tcPr>
          <w:p w14:paraId="574FB848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893DC2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C2"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 w:rsidRPr="00893DC2">
              <w:rPr>
                <w:rFonts w:cs="Tahoma"/>
                <w:szCs w:val="18"/>
              </w:rPr>
              <w:fldChar w:fldCharType="end"/>
            </w:r>
            <w:permEnd w:id="1149980441"/>
            <w:r w:rsidRPr="00893DC2">
              <w:rPr>
                <w:rFonts w:cs="Tahoma"/>
                <w:szCs w:val="18"/>
              </w:rPr>
              <w:t xml:space="preserve">  </w:t>
            </w:r>
            <w:proofErr w:type="spellStart"/>
            <w:r w:rsidRPr="00893DC2">
              <w:rPr>
                <w:rFonts w:cs="Tahoma"/>
                <w:szCs w:val="18"/>
              </w:rPr>
              <w:t>MojeBonusy</w:t>
            </w:r>
            <w:proofErr w:type="spellEnd"/>
          </w:p>
          <w:p w14:paraId="285D88F6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085" w:type="dxa"/>
          </w:tcPr>
          <w:p w14:paraId="275C00F0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permStart w:id="146094640" w:edGrp="everyone"/>
      <w:tr w:rsidR="00893DC2" w:rsidRPr="00893DC2" w14:paraId="24E332D2" w14:textId="77777777" w:rsidTr="00046470">
        <w:trPr>
          <w:trHeight w:hRule="exact" w:val="342"/>
        </w:trPr>
        <w:tc>
          <w:tcPr>
            <w:tcW w:w="2835" w:type="dxa"/>
          </w:tcPr>
          <w:p w14:paraId="0A9F12AA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893DC2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C2"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 w:rsidRPr="00893DC2">
              <w:rPr>
                <w:rFonts w:cs="Tahoma"/>
                <w:szCs w:val="18"/>
              </w:rPr>
              <w:fldChar w:fldCharType="end"/>
            </w:r>
            <w:permEnd w:id="146094640"/>
            <w:r w:rsidRPr="00893DC2">
              <w:rPr>
                <w:rFonts w:cs="Tahoma"/>
                <w:szCs w:val="18"/>
              </w:rPr>
              <w:t xml:space="preserve">  Poukázka Flexi </w:t>
            </w:r>
          </w:p>
        </w:tc>
        <w:tc>
          <w:tcPr>
            <w:tcW w:w="2268" w:type="dxa"/>
          </w:tcPr>
          <w:p w14:paraId="139BADB8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permStart w:id="1910778681" w:edGrp="everyone"/>
        <w:tc>
          <w:tcPr>
            <w:tcW w:w="2268" w:type="dxa"/>
          </w:tcPr>
          <w:p w14:paraId="56643AE4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 w:rsidRPr="00893DC2"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DC2"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 w:rsidRPr="00893DC2">
              <w:rPr>
                <w:rFonts w:cs="Tahoma"/>
                <w:szCs w:val="18"/>
              </w:rPr>
              <w:fldChar w:fldCharType="end"/>
            </w:r>
            <w:permEnd w:id="1910778681"/>
            <w:r w:rsidRPr="00893DC2">
              <w:rPr>
                <w:rFonts w:cs="Tahoma"/>
                <w:szCs w:val="18"/>
              </w:rPr>
              <w:t xml:space="preserve">  </w:t>
            </w:r>
            <w:proofErr w:type="spellStart"/>
            <w:r w:rsidRPr="00893DC2">
              <w:rPr>
                <w:rFonts w:cs="Tahoma"/>
                <w:szCs w:val="18"/>
              </w:rPr>
              <w:t>MujSwap</w:t>
            </w:r>
            <w:proofErr w:type="spellEnd"/>
          </w:p>
          <w:p w14:paraId="5E342EDE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085" w:type="dxa"/>
          </w:tcPr>
          <w:p w14:paraId="12F6E606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  <w:tr w:rsidR="00893DC2" w:rsidRPr="00893DC2" w14:paraId="147BFC9A" w14:textId="77777777" w:rsidTr="00046470">
        <w:trPr>
          <w:trHeight w:hRule="exact" w:val="342"/>
        </w:trPr>
        <w:tc>
          <w:tcPr>
            <w:tcW w:w="2835" w:type="dxa"/>
          </w:tcPr>
          <w:p w14:paraId="3B21766F" w14:textId="4A76BF39" w:rsidR="00893DC2" w:rsidRPr="00893DC2" w:rsidRDefault="00307C24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="00893DC2" w:rsidRPr="00893DC2">
              <w:rPr>
                <w:rFonts w:cs="Tahoma"/>
                <w:szCs w:val="18"/>
              </w:rPr>
              <w:t xml:space="preserve">  Karta Flexi </w:t>
            </w:r>
          </w:p>
        </w:tc>
        <w:tc>
          <w:tcPr>
            <w:tcW w:w="2268" w:type="dxa"/>
          </w:tcPr>
          <w:p w14:paraId="0DC9597E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268" w:type="dxa"/>
          </w:tcPr>
          <w:p w14:paraId="007AF019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  <w:tc>
          <w:tcPr>
            <w:tcW w:w="2085" w:type="dxa"/>
          </w:tcPr>
          <w:p w14:paraId="0759A0D7" w14:textId="77777777" w:rsidR="00893DC2" w:rsidRPr="00893DC2" w:rsidRDefault="00893DC2" w:rsidP="00046470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</w:p>
        </w:tc>
      </w:tr>
    </w:tbl>
    <w:p w14:paraId="7B935675" w14:textId="77777777" w:rsidR="00C5042D" w:rsidRPr="00503D46" w:rsidRDefault="00C5042D" w:rsidP="00C5042D">
      <w:pPr>
        <w:widowControl w:val="0"/>
        <w:ind w:left="426"/>
        <w:jc w:val="both"/>
        <w:rPr>
          <w:rFonts w:cs="Tahoma"/>
          <w:sz w:val="16"/>
          <w:szCs w:val="16"/>
        </w:rPr>
      </w:pPr>
    </w:p>
    <w:p w14:paraId="5E68C009" w14:textId="5189730F" w:rsidR="00C5042D" w:rsidRPr="002C0701" w:rsidRDefault="00C5042D" w:rsidP="00893DC2">
      <w:pPr>
        <w:widowControl w:val="0"/>
        <w:numPr>
          <w:ilvl w:val="0"/>
          <w:numId w:val="16"/>
        </w:numPr>
        <w:tabs>
          <w:tab w:val="num" w:pos="568"/>
        </w:tabs>
        <w:spacing w:before="120" w:after="120"/>
        <w:jc w:val="both"/>
        <w:rPr>
          <w:rFonts w:cs="Tahoma"/>
          <w:szCs w:val="18"/>
        </w:rPr>
      </w:pPr>
      <w:r w:rsidRPr="002C0701">
        <w:rPr>
          <w:rFonts w:cs="Tahoma"/>
          <w:szCs w:val="18"/>
        </w:rPr>
        <w:t xml:space="preserve">Klient si přeje používat výše zvolené karetní produkty společnosti </w:t>
      </w:r>
      <w:proofErr w:type="spellStart"/>
      <w:r w:rsidR="00893DC2">
        <w:rPr>
          <w:rFonts w:cs="Tahoma"/>
          <w:szCs w:val="18"/>
        </w:rPr>
        <w:t>Pluxee</w:t>
      </w:r>
      <w:proofErr w:type="spellEnd"/>
      <w:r w:rsidRPr="002C0701">
        <w:rPr>
          <w:rFonts w:cs="Tahoma"/>
          <w:szCs w:val="18"/>
        </w:rPr>
        <w:t>:</w:t>
      </w:r>
    </w:p>
    <w:tbl>
      <w:tblPr>
        <w:tblW w:w="8222" w:type="dxa"/>
        <w:tblInd w:w="1101" w:type="dxa"/>
        <w:tblLook w:val="04A0" w:firstRow="1" w:lastRow="0" w:firstColumn="1" w:lastColumn="0" w:noHBand="0" w:noVBand="1"/>
      </w:tblPr>
      <w:tblGrid>
        <w:gridCol w:w="3119"/>
        <w:gridCol w:w="5103"/>
      </w:tblGrid>
      <w:tr w:rsidR="00C5042D" w:rsidRPr="002C0701" w14:paraId="03AA7706" w14:textId="77777777" w:rsidTr="00643D18">
        <w:trPr>
          <w:trHeight w:hRule="exact" w:val="357"/>
        </w:trPr>
        <w:tc>
          <w:tcPr>
            <w:tcW w:w="3119" w:type="dxa"/>
          </w:tcPr>
          <w:p w14:paraId="739C0B15" w14:textId="32935602" w:rsidR="00C5042D" w:rsidRPr="002C0701" w:rsidRDefault="009A2ADD" w:rsidP="00643D18">
            <w:pPr>
              <w:widowControl w:val="0"/>
              <w:spacing w:before="60" w:after="60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="00C5042D" w:rsidRPr="002C0701">
              <w:rPr>
                <w:rFonts w:cs="Tahoma"/>
                <w:szCs w:val="18"/>
              </w:rPr>
              <w:t xml:space="preserve">  jako samostatné karty </w:t>
            </w:r>
          </w:p>
        </w:tc>
        <w:tc>
          <w:tcPr>
            <w:tcW w:w="5103" w:type="dxa"/>
          </w:tcPr>
          <w:p w14:paraId="44622176" w14:textId="00736169" w:rsidR="00C5042D" w:rsidRPr="002C0701" w:rsidRDefault="009A2ADD" w:rsidP="00643D18">
            <w:pPr>
              <w:widowControl w:val="0"/>
              <w:spacing w:before="60" w:after="60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Tahoma"/>
                <w:szCs w:val="18"/>
              </w:rPr>
              <w:instrText xml:space="preserve"> FORMCHECKBOX </w:instrText>
            </w:r>
            <w:r w:rsidR="0066701A">
              <w:rPr>
                <w:rFonts w:cs="Tahoma"/>
                <w:szCs w:val="18"/>
              </w:rPr>
            </w:r>
            <w:r w:rsidR="0066701A">
              <w:rPr>
                <w:rFonts w:cs="Tahoma"/>
                <w:szCs w:val="18"/>
              </w:rPr>
              <w:fldChar w:fldCharType="separate"/>
            </w:r>
            <w:r>
              <w:rPr>
                <w:rFonts w:cs="Tahoma"/>
                <w:szCs w:val="18"/>
              </w:rPr>
              <w:fldChar w:fldCharType="end"/>
            </w:r>
            <w:r w:rsidR="00C5042D" w:rsidRPr="002C0701">
              <w:rPr>
                <w:rFonts w:cs="Tahoma"/>
                <w:szCs w:val="18"/>
              </w:rPr>
              <w:t xml:space="preserve">  jako jednu </w:t>
            </w:r>
            <w:proofErr w:type="spellStart"/>
            <w:r w:rsidR="00C5042D" w:rsidRPr="002C0701">
              <w:rPr>
                <w:rFonts w:cs="Tahoma"/>
                <w:szCs w:val="18"/>
              </w:rPr>
              <w:t>multiproduktovou</w:t>
            </w:r>
            <w:proofErr w:type="spellEnd"/>
            <w:r w:rsidR="00C5042D" w:rsidRPr="002C0701">
              <w:rPr>
                <w:rFonts w:cs="Tahoma"/>
                <w:szCs w:val="18"/>
              </w:rPr>
              <w:t xml:space="preserve"> kartu </w:t>
            </w:r>
            <w:proofErr w:type="spellStart"/>
            <w:r>
              <w:rPr>
                <w:rFonts w:cs="Tahoma"/>
                <w:szCs w:val="18"/>
              </w:rPr>
              <w:t>Multibenefit</w:t>
            </w:r>
            <w:proofErr w:type="spellEnd"/>
            <w:r w:rsidR="00C5042D" w:rsidRPr="002C0701">
              <w:rPr>
                <w:rFonts w:cs="Tahoma"/>
                <w:szCs w:val="18"/>
              </w:rPr>
              <w:t xml:space="preserve"> </w:t>
            </w:r>
          </w:p>
        </w:tc>
      </w:tr>
    </w:tbl>
    <w:p w14:paraId="4AB8D865" w14:textId="426CD0DC" w:rsidR="00C5042D" w:rsidRPr="0033767B" w:rsidRDefault="00C5042D" w:rsidP="00C5042D">
      <w:pPr>
        <w:widowControl w:val="0"/>
        <w:spacing w:after="120"/>
        <w:ind w:left="568"/>
        <w:jc w:val="both"/>
        <w:rPr>
          <w:rFonts w:cs="Tahoma"/>
          <w:szCs w:val="18"/>
        </w:rPr>
      </w:pPr>
      <w:r w:rsidRPr="0033767B">
        <w:rPr>
          <w:rFonts w:cs="Tahoma"/>
          <w:szCs w:val="18"/>
        </w:rPr>
        <w:t xml:space="preserve">U karty </w:t>
      </w:r>
      <w:proofErr w:type="spellStart"/>
      <w:r w:rsidR="0033767B" w:rsidRPr="0033767B">
        <w:rPr>
          <w:rFonts w:cs="Tahoma"/>
          <w:szCs w:val="18"/>
        </w:rPr>
        <w:t>Multibenefit</w:t>
      </w:r>
      <w:proofErr w:type="spellEnd"/>
      <w:r w:rsidRPr="0033767B">
        <w:rPr>
          <w:rFonts w:cs="Tahoma"/>
          <w:szCs w:val="18"/>
        </w:rPr>
        <w:t xml:space="preserve"> bude provedena Personalizace </w:t>
      </w:r>
      <w:r w:rsidRPr="0033767B">
        <w:rPr>
          <w:rFonts w:cs="Tahoma"/>
          <w:szCs w:val="18"/>
        </w:rPr>
        <w:tab/>
        <w:t xml:space="preserve">     </w:t>
      </w:r>
      <w:r w:rsidR="00E73BCD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73BCD">
        <w:rPr>
          <w:rFonts w:cs="Tahoma"/>
          <w:szCs w:val="18"/>
        </w:rPr>
        <w:instrText xml:space="preserve"> FORMCHECKBOX </w:instrText>
      </w:r>
      <w:r w:rsidR="0066701A">
        <w:rPr>
          <w:rFonts w:cs="Tahoma"/>
          <w:szCs w:val="18"/>
        </w:rPr>
      </w:r>
      <w:r w:rsidR="0066701A">
        <w:rPr>
          <w:rFonts w:cs="Tahoma"/>
          <w:szCs w:val="18"/>
        </w:rPr>
        <w:fldChar w:fldCharType="separate"/>
      </w:r>
      <w:r w:rsidR="00E73BCD">
        <w:rPr>
          <w:rFonts w:cs="Tahoma"/>
          <w:szCs w:val="18"/>
        </w:rPr>
        <w:fldChar w:fldCharType="end"/>
      </w:r>
      <w:r w:rsidRPr="0033767B">
        <w:rPr>
          <w:rFonts w:cs="Tahoma"/>
          <w:szCs w:val="18"/>
        </w:rPr>
        <w:t xml:space="preserve">  ano,</w:t>
      </w:r>
      <w:r w:rsidRPr="0033767B">
        <w:rPr>
          <w:rFonts w:cs="Tahoma"/>
          <w:szCs w:val="18"/>
        </w:rPr>
        <w:tab/>
        <w:t xml:space="preserve"> </w:t>
      </w:r>
      <w:r w:rsidR="00E73BCD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73BCD">
        <w:rPr>
          <w:rFonts w:cs="Tahoma"/>
          <w:szCs w:val="18"/>
        </w:rPr>
        <w:instrText xml:space="preserve"> FORMCHECKBOX </w:instrText>
      </w:r>
      <w:r w:rsidR="0066701A">
        <w:rPr>
          <w:rFonts w:cs="Tahoma"/>
          <w:szCs w:val="18"/>
        </w:rPr>
      </w:r>
      <w:r w:rsidR="0066701A">
        <w:rPr>
          <w:rFonts w:cs="Tahoma"/>
          <w:szCs w:val="18"/>
        </w:rPr>
        <w:fldChar w:fldCharType="separate"/>
      </w:r>
      <w:r w:rsidR="00E73BCD">
        <w:rPr>
          <w:rFonts w:cs="Tahoma"/>
          <w:szCs w:val="18"/>
        </w:rPr>
        <w:fldChar w:fldCharType="end"/>
      </w:r>
      <w:r w:rsidRPr="0033767B">
        <w:rPr>
          <w:rFonts w:cs="Tahoma"/>
          <w:szCs w:val="18"/>
        </w:rPr>
        <w:t xml:space="preserve">  ne.</w:t>
      </w:r>
    </w:p>
    <w:p w14:paraId="30526625" w14:textId="4C4831FE" w:rsidR="00C5042D" w:rsidRPr="002C0701" w:rsidRDefault="00C5042D" w:rsidP="00C5042D">
      <w:pPr>
        <w:widowControl w:val="0"/>
        <w:spacing w:after="120"/>
        <w:ind w:left="568"/>
        <w:jc w:val="both"/>
        <w:rPr>
          <w:rFonts w:cs="Tahoma"/>
          <w:szCs w:val="18"/>
        </w:rPr>
      </w:pPr>
      <w:r w:rsidRPr="0033767B">
        <w:rPr>
          <w:rFonts w:cs="Tahoma"/>
          <w:szCs w:val="18"/>
        </w:rPr>
        <w:t xml:space="preserve">Grafická úprava karty </w:t>
      </w:r>
      <w:proofErr w:type="spellStart"/>
      <w:r w:rsidR="0033767B" w:rsidRPr="0033767B">
        <w:rPr>
          <w:rFonts w:cs="Tahoma"/>
          <w:szCs w:val="18"/>
        </w:rPr>
        <w:t>Multibenefit</w:t>
      </w:r>
      <w:proofErr w:type="spellEnd"/>
      <w:r w:rsidRPr="0033767B">
        <w:rPr>
          <w:rFonts w:cs="Tahoma"/>
          <w:szCs w:val="18"/>
        </w:rPr>
        <w:t xml:space="preserve"> bude </w:t>
      </w:r>
      <w:r w:rsidRPr="0033767B">
        <w:rPr>
          <w:rFonts w:cs="Tahoma"/>
          <w:szCs w:val="18"/>
        </w:rPr>
        <w:tab/>
        <w:t> </w:t>
      </w:r>
      <w:r w:rsidR="004B3A51" w:rsidRPr="0033767B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4B3A51" w:rsidRPr="0033767B">
        <w:rPr>
          <w:rFonts w:cs="Tahoma"/>
          <w:szCs w:val="18"/>
        </w:rPr>
        <w:instrText xml:space="preserve"> FORMCHECKBOX </w:instrText>
      </w:r>
      <w:r w:rsidR="0066701A">
        <w:rPr>
          <w:rFonts w:cs="Tahoma"/>
          <w:szCs w:val="18"/>
        </w:rPr>
      </w:r>
      <w:r w:rsidR="0066701A">
        <w:rPr>
          <w:rFonts w:cs="Tahoma"/>
          <w:szCs w:val="18"/>
        </w:rPr>
        <w:fldChar w:fldCharType="separate"/>
      </w:r>
      <w:r w:rsidR="004B3A51" w:rsidRPr="0033767B">
        <w:rPr>
          <w:rFonts w:cs="Tahoma"/>
          <w:szCs w:val="18"/>
        </w:rPr>
        <w:fldChar w:fldCharType="end"/>
      </w:r>
      <w:r w:rsidRPr="0033767B">
        <w:rPr>
          <w:rFonts w:cs="Tahoma"/>
          <w:szCs w:val="18"/>
        </w:rPr>
        <w:t>standardní,</w:t>
      </w:r>
      <w:r w:rsidRPr="0033767B">
        <w:rPr>
          <w:rFonts w:cs="Tahoma"/>
          <w:szCs w:val="18"/>
        </w:rPr>
        <w:tab/>
        <w:t xml:space="preserve">    </w:t>
      </w:r>
      <w:r w:rsidRPr="0033767B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767B">
        <w:rPr>
          <w:rFonts w:cs="Tahoma"/>
          <w:szCs w:val="18"/>
        </w:rPr>
        <w:instrText xml:space="preserve"> FORMCHECKBOX </w:instrText>
      </w:r>
      <w:r w:rsidR="0066701A">
        <w:rPr>
          <w:rFonts w:cs="Tahoma"/>
          <w:szCs w:val="18"/>
        </w:rPr>
      </w:r>
      <w:r w:rsidR="0066701A">
        <w:rPr>
          <w:rFonts w:cs="Tahoma"/>
          <w:szCs w:val="18"/>
        </w:rPr>
        <w:fldChar w:fldCharType="separate"/>
      </w:r>
      <w:r w:rsidRPr="0033767B">
        <w:rPr>
          <w:rFonts w:cs="Tahoma"/>
          <w:szCs w:val="18"/>
        </w:rPr>
        <w:fldChar w:fldCharType="end"/>
      </w:r>
      <w:r w:rsidRPr="0033767B">
        <w:rPr>
          <w:rFonts w:cs="Tahoma"/>
          <w:szCs w:val="18"/>
        </w:rPr>
        <w:t>s logem,</w:t>
      </w:r>
      <w:r w:rsidRPr="0033767B">
        <w:rPr>
          <w:rFonts w:cs="Tahoma"/>
          <w:szCs w:val="18"/>
        </w:rPr>
        <w:tab/>
        <w:t xml:space="preserve"> </w:t>
      </w:r>
      <w:r w:rsidRPr="0033767B">
        <w:rPr>
          <w:rFonts w:cs="Tahoma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767B">
        <w:rPr>
          <w:rFonts w:cs="Tahoma"/>
          <w:szCs w:val="18"/>
        </w:rPr>
        <w:instrText xml:space="preserve"> FORMCHECKBOX </w:instrText>
      </w:r>
      <w:r w:rsidR="0066701A">
        <w:rPr>
          <w:rFonts w:cs="Tahoma"/>
          <w:szCs w:val="18"/>
        </w:rPr>
      </w:r>
      <w:r w:rsidR="0066701A">
        <w:rPr>
          <w:rFonts w:cs="Tahoma"/>
          <w:szCs w:val="18"/>
        </w:rPr>
        <w:fldChar w:fldCharType="separate"/>
      </w:r>
      <w:r w:rsidRPr="0033767B">
        <w:rPr>
          <w:rFonts w:cs="Tahoma"/>
          <w:szCs w:val="18"/>
        </w:rPr>
        <w:fldChar w:fldCharType="end"/>
      </w:r>
      <w:r w:rsidRPr="0033767B">
        <w:rPr>
          <w:rFonts w:cs="Tahoma"/>
          <w:szCs w:val="18"/>
        </w:rPr>
        <w:t>individuální.</w:t>
      </w:r>
    </w:p>
    <w:p w14:paraId="02E80355" w14:textId="77777777" w:rsidR="00C5042D" w:rsidRPr="002C0701" w:rsidRDefault="00C5042D" w:rsidP="00C5042D">
      <w:pPr>
        <w:ind w:left="284" w:hanging="284"/>
        <w:rPr>
          <w:rFonts w:cs="Tahoma"/>
          <w:bCs/>
          <w:iCs/>
          <w:szCs w:val="18"/>
        </w:rPr>
      </w:pPr>
    </w:p>
    <w:p w14:paraId="41CD39BB" w14:textId="77777777" w:rsidR="00307C24" w:rsidRDefault="00307C24" w:rsidP="00981F18">
      <w:pPr>
        <w:ind w:left="284"/>
        <w:jc w:val="center"/>
        <w:rPr>
          <w:rFonts w:cs="Tahoma"/>
          <w:b/>
          <w:sz w:val="20"/>
          <w:szCs w:val="20"/>
        </w:rPr>
      </w:pPr>
    </w:p>
    <w:p w14:paraId="3D432DE3" w14:textId="77777777" w:rsidR="00307C24" w:rsidRDefault="00307C24" w:rsidP="00981F18">
      <w:pPr>
        <w:ind w:left="284"/>
        <w:jc w:val="center"/>
        <w:rPr>
          <w:rFonts w:cs="Tahoma"/>
          <w:b/>
          <w:sz w:val="20"/>
          <w:szCs w:val="20"/>
        </w:rPr>
      </w:pPr>
    </w:p>
    <w:p w14:paraId="3629F013" w14:textId="77777777" w:rsidR="00307C24" w:rsidRDefault="00307C24" w:rsidP="00981F18">
      <w:pPr>
        <w:ind w:left="284"/>
        <w:jc w:val="center"/>
        <w:rPr>
          <w:rFonts w:cs="Tahoma"/>
          <w:b/>
          <w:sz w:val="20"/>
          <w:szCs w:val="20"/>
        </w:rPr>
      </w:pPr>
    </w:p>
    <w:p w14:paraId="52D09466" w14:textId="77777777" w:rsidR="00307C24" w:rsidRDefault="00307C24" w:rsidP="00981F18">
      <w:pPr>
        <w:ind w:left="284"/>
        <w:jc w:val="center"/>
        <w:rPr>
          <w:rFonts w:cs="Tahoma"/>
          <w:b/>
          <w:sz w:val="20"/>
          <w:szCs w:val="20"/>
        </w:rPr>
      </w:pPr>
    </w:p>
    <w:p w14:paraId="1316A9DE" w14:textId="77777777" w:rsidR="00307C24" w:rsidRDefault="00307C24" w:rsidP="00981F18">
      <w:pPr>
        <w:ind w:left="284"/>
        <w:jc w:val="center"/>
        <w:rPr>
          <w:rFonts w:cs="Tahoma"/>
          <w:b/>
          <w:sz w:val="20"/>
          <w:szCs w:val="20"/>
        </w:rPr>
      </w:pPr>
    </w:p>
    <w:p w14:paraId="1B2A518D" w14:textId="77777777" w:rsidR="00307C24" w:rsidRDefault="00307C24" w:rsidP="00981F18">
      <w:pPr>
        <w:ind w:left="284"/>
        <w:jc w:val="center"/>
        <w:rPr>
          <w:rFonts w:cs="Tahoma"/>
          <w:b/>
          <w:sz w:val="20"/>
          <w:szCs w:val="20"/>
        </w:rPr>
      </w:pPr>
    </w:p>
    <w:p w14:paraId="7EDBCB95" w14:textId="77777777" w:rsidR="00307C24" w:rsidRDefault="00307C24" w:rsidP="00981F18">
      <w:pPr>
        <w:ind w:left="284"/>
        <w:jc w:val="center"/>
        <w:rPr>
          <w:rFonts w:cs="Tahoma"/>
          <w:b/>
          <w:sz w:val="20"/>
          <w:szCs w:val="20"/>
        </w:rPr>
      </w:pPr>
    </w:p>
    <w:p w14:paraId="494254BE" w14:textId="41874E83" w:rsidR="00981F18" w:rsidRPr="00D67E3C" w:rsidRDefault="00981F18" w:rsidP="00981F18">
      <w:pPr>
        <w:ind w:left="284"/>
        <w:jc w:val="center"/>
        <w:rPr>
          <w:b/>
          <w:i/>
          <w:sz w:val="20"/>
          <w:szCs w:val="20"/>
        </w:rPr>
      </w:pPr>
      <w:r w:rsidRPr="00D67E3C">
        <w:rPr>
          <w:rFonts w:cs="Tahoma"/>
          <w:b/>
          <w:sz w:val="20"/>
          <w:szCs w:val="20"/>
        </w:rPr>
        <w:lastRenderedPageBreak/>
        <w:t>II. Společná a závěrečná ujednání Dodatku</w:t>
      </w:r>
    </w:p>
    <w:p w14:paraId="494254BF" w14:textId="77777777" w:rsidR="00981F18" w:rsidRPr="00D319A6" w:rsidRDefault="00981F18" w:rsidP="00981F18">
      <w:pPr>
        <w:pStyle w:val="Odstavecseseznamem"/>
        <w:ind w:hanging="436"/>
        <w:rPr>
          <w:rFonts w:cs="Tahoma"/>
          <w:color w:val="000000"/>
          <w:szCs w:val="18"/>
        </w:rPr>
      </w:pPr>
    </w:p>
    <w:p w14:paraId="494254C0" w14:textId="77777777" w:rsidR="00981F18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 w:rsidRPr="008D459B">
        <w:rPr>
          <w:rFonts w:cs="Tahoma"/>
          <w:szCs w:val="18"/>
        </w:rPr>
        <w:t>Ostatní smluvní ujednání se nemění.</w:t>
      </w:r>
    </w:p>
    <w:p w14:paraId="494254C1" w14:textId="135BEF6C" w:rsidR="00981F18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>
        <w:rPr>
          <w:rFonts w:cs="Tahoma"/>
          <w:szCs w:val="18"/>
        </w:rPr>
        <w:t>Tento D</w:t>
      </w:r>
      <w:r w:rsidRPr="008D459B">
        <w:rPr>
          <w:rFonts w:cs="Tahoma"/>
          <w:szCs w:val="18"/>
        </w:rPr>
        <w:t xml:space="preserve">odatek nabývá </w:t>
      </w:r>
      <w:r>
        <w:rPr>
          <w:rFonts w:cs="Tahoma"/>
          <w:szCs w:val="18"/>
        </w:rPr>
        <w:t>platnosti a účinnosti dnem j</w:t>
      </w:r>
      <w:r w:rsidR="00BD0C19">
        <w:rPr>
          <w:rFonts w:cs="Tahoma"/>
          <w:szCs w:val="18"/>
        </w:rPr>
        <w:t>eho zveřejnění v registru smluv</w:t>
      </w:r>
      <w:r>
        <w:rPr>
          <w:rFonts w:cs="Tahoma"/>
          <w:szCs w:val="18"/>
        </w:rPr>
        <w:t>.</w:t>
      </w:r>
    </w:p>
    <w:p w14:paraId="494254C2" w14:textId="77777777" w:rsidR="00981F18" w:rsidRPr="00453560" w:rsidRDefault="00981F18" w:rsidP="00981F18">
      <w:pPr>
        <w:numPr>
          <w:ilvl w:val="0"/>
          <w:numId w:val="2"/>
        </w:numPr>
        <w:tabs>
          <w:tab w:val="clear" w:pos="502"/>
          <w:tab w:val="num" w:pos="360"/>
        </w:tabs>
        <w:spacing w:after="120"/>
        <w:ind w:left="360"/>
        <w:jc w:val="both"/>
        <w:rPr>
          <w:rFonts w:cs="Tahoma"/>
          <w:szCs w:val="18"/>
        </w:rPr>
      </w:pPr>
      <w:r w:rsidRPr="00453560">
        <w:rPr>
          <w:rFonts w:cs="Tahoma"/>
          <w:szCs w:val="18"/>
        </w:rPr>
        <w:t xml:space="preserve">Tento Dodatek je vyhotoven ve dvou stejnopisech, z nichž každá ze </w:t>
      </w:r>
      <w:r>
        <w:rPr>
          <w:rFonts w:cs="Tahoma"/>
          <w:szCs w:val="18"/>
        </w:rPr>
        <w:t>S</w:t>
      </w:r>
      <w:r w:rsidRPr="00453560">
        <w:rPr>
          <w:rFonts w:cs="Tahoma"/>
          <w:szCs w:val="18"/>
        </w:rPr>
        <w:t>tran obdrží po jednom.</w:t>
      </w:r>
    </w:p>
    <w:p w14:paraId="494254C3" w14:textId="77777777" w:rsidR="00981F18" w:rsidRDefault="00981F18" w:rsidP="00981F18">
      <w:pPr>
        <w:rPr>
          <w:rFonts w:cs="Tahoma"/>
          <w:szCs w:val="18"/>
        </w:rPr>
      </w:pPr>
    </w:p>
    <w:p w14:paraId="494254C4" w14:textId="77777777" w:rsidR="00981F18" w:rsidRDefault="00981F18" w:rsidP="00981F18">
      <w:pPr>
        <w:rPr>
          <w:rFonts w:cs="Tahoma"/>
          <w:szCs w:val="18"/>
        </w:rPr>
      </w:pPr>
      <w:r>
        <w:rPr>
          <w:rFonts w:cs="Tahoma"/>
          <w:szCs w:val="18"/>
        </w:rPr>
        <w:t>Na důkaz svého souhlasu s textem tohoto Dodatku níže připojují oprávnění zástupci obou Stran své podpisy.</w:t>
      </w:r>
    </w:p>
    <w:p w14:paraId="494254C5" w14:textId="77777777" w:rsidR="00D319A6" w:rsidRPr="00D319A6" w:rsidRDefault="00D319A6" w:rsidP="00D319A6">
      <w:pPr>
        <w:keepNext/>
        <w:widowControl w:val="0"/>
        <w:ind w:left="360"/>
        <w:jc w:val="both"/>
        <w:rPr>
          <w:rFonts w:cs="Tahoma"/>
          <w:szCs w:val="18"/>
        </w:rPr>
      </w:pPr>
    </w:p>
    <w:p w14:paraId="494254C6" w14:textId="1F725C8A" w:rsidR="00D319A6" w:rsidRPr="00D319A6" w:rsidRDefault="00981F18" w:rsidP="00D319A6">
      <w:pPr>
        <w:keepNext/>
        <w:widowControl w:val="0"/>
        <w:tabs>
          <w:tab w:val="left" w:pos="1080"/>
        </w:tabs>
        <w:jc w:val="both"/>
        <w:rPr>
          <w:rFonts w:cs="Tahoma"/>
          <w:szCs w:val="18"/>
        </w:rPr>
      </w:pPr>
      <w:r w:rsidRPr="00D319A6">
        <w:rPr>
          <w:rFonts w:cs="Tahoma"/>
          <w:szCs w:val="18"/>
        </w:rPr>
        <w:t>V</w:t>
      </w:r>
      <w:r>
        <w:rPr>
          <w:rFonts w:cs="Tahoma"/>
          <w:szCs w:val="18"/>
        </w:rPr>
        <w:t xml:space="preserve">                      </w:t>
      </w:r>
      <w:r w:rsidRPr="00D319A6">
        <w:rPr>
          <w:rFonts w:cs="Tahoma"/>
          <w:szCs w:val="18"/>
        </w:rPr>
        <w:t>dne</w:t>
      </w:r>
      <w:r w:rsidRPr="00D319A6">
        <w:rPr>
          <w:rFonts w:cs="Tahoma"/>
          <w:bCs/>
          <w:iCs/>
          <w:szCs w:val="18"/>
        </w:rPr>
        <w:tab/>
      </w:r>
      <w:r w:rsidRPr="00D319A6">
        <w:rPr>
          <w:rFonts w:cs="Tahoma"/>
          <w:szCs w:val="18"/>
        </w:rPr>
        <w:t xml:space="preserve">  </w:t>
      </w:r>
      <w:r w:rsidR="00D319A6" w:rsidRPr="00D319A6">
        <w:rPr>
          <w:rFonts w:cs="Tahoma"/>
          <w:bCs/>
          <w:iCs/>
          <w:szCs w:val="18"/>
        </w:rPr>
        <w:tab/>
      </w:r>
      <w:r>
        <w:rPr>
          <w:rFonts w:cs="Tahoma"/>
          <w:szCs w:val="18"/>
        </w:rPr>
        <w:t xml:space="preserve">      </w:t>
      </w:r>
      <w:r>
        <w:rPr>
          <w:rFonts w:cs="Tahoma"/>
          <w:szCs w:val="18"/>
        </w:rPr>
        <w:tab/>
        <w:t xml:space="preserve">        </w:t>
      </w:r>
      <w:r>
        <w:rPr>
          <w:rFonts w:cs="Tahoma"/>
          <w:szCs w:val="18"/>
        </w:rPr>
        <w:tab/>
      </w:r>
      <w:r>
        <w:rPr>
          <w:rFonts w:cs="Tahoma"/>
          <w:szCs w:val="18"/>
        </w:rPr>
        <w:tab/>
      </w:r>
      <w:r w:rsidR="00D319A6" w:rsidRPr="00D319A6">
        <w:rPr>
          <w:rFonts w:cs="Tahoma"/>
          <w:szCs w:val="18"/>
        </w:rPr>
        <w:t>V</w:t>
      </w:r>
      <w:r w:rsidR="003F52F8">
        <w:rPr>
          <w:rFonts w:cs="Tahoma"/>
          <w:szCs w:val="18"/>
        </w:rPr>
        <w:t xml:space="preserve">  </w:t>
      </w:r>
      <w:r w:rsidR="00BD0C19">
        <w:rPr>
          <w:rFonts w:cs="Tahoma"/>
          <w:szCs w:val="18"/>
        </w:rPr>
        <w:t>Hodoníně</w:t>
      </w:r>
      <w:r w:rsidR="003F52F8">
        <w:rPr>
          <w:rFonts w:cs="Tahoma"/>
          <w:szCs w:val="18"/>
        </w:rPr>
        <w:t xml:space="preserve">       </w:t>
      </w:r>
      <w:r w:rsidR="00D319A6" w:rsidRPr="00D319A6">
        <w:rPr>
          <w:rFonts w:cs="Tahoma"/>
          <w:szCs w:val="18"/>
        </w:rPr>
        <w:t xml:space="preserve">dne   </w:t>
      </w:r>
      <w:proofErr w:type="gramStart"/>
      <w:r w:rsidR="00BD0C19">
        <w:rPr>
          <w:rFonts w:cs="Tahoma"/>
          <w:szCs w:val="18"/>
        </w:rPr>
        <w:t>2.12.2025</w:t>
      </w:r>
      <w:proofErr w:type="gramEnd"/>
      <w:r w:rsidR="00D319A6" w:rsidRPr="00D319A6">
        <w:rPr>
          <w:rFonts w:cs="Tahoma"/>
          <w:szCs w:val="18"/>
        </w:rPr>
        <w:tab/>
      </w:r>
    </w:p>
    <w:p w14:paraId="494254C7" w14:textId="77777777" w:rsidR="00D319A6" w:rsidRPr="00D319A6" w:rsidRDefault="00D319A6" w:rsidP="00D319A6">
      <w:pPr>
        <w:keepNext/>
        <w:widowControl w:val="0"/>
        <w:jc w:val="both"/>
        <w:rPr>
          <w:rFonts w:cs="Tahoma"/>
          <w:bCs/>
          <w:iCs/>
          <w:szCs w:val="18"/>
        </w:rPr>
      </w:pPr>
    </w:p>
    <w:p w14:paraId="494254C8" w14:textId="77777777" w:rsidR="00D319A6" w:rsidRPr="001306C4" w:rsidRDefault="00D319A6" w:rsidP="00D319A6">
      <w:pPr>
        <w:rPr>
          <w:rFonts w:cs="Tahoma"/>
          <w:szCs w:val="18"/>
          <w:lang w:val="pl-PL"/>
        </w:rPr>
      </w:pPr>
      <w:r w:rsidRPr="001306C4">
        <w:rPr>
          <w:rFonts w:cs="Tahoma"/>
          <w:szCs w:val="18"/>
          <w:lang w:val="pl-PL"/>
        </w:rPr>
        <w:t xml:space="preserve">                                                                                          </w:t>
      </w:r>
      <w:r w:rsidRPr="001306C4">
        <w:rPr>
          <w:rFonts w:cs="Tahoma"/>
          <w:szCs w:val="18"/>
          <w:lang w:val="pl-PL"/>
        </w:rPr>
        <w:tab/>
      </w:r>
      <w:r w:rsidRPr="001306C4">
        <w:rPr>
          <w:rFonts w:cs="Tahoma"/>
          <w:szCs w:val="18"/>
          <w:lang w:val="pl-PL"/>
        </w:rPr>
        <w:tab/>
      </w:r>
      <w:r w:rsidRPr="001306C4">
        <w:rPr>
          <w:rFonts w:cs="Tahoma"/>
          <w:szCs w:val="18"/>
          <w:lang w:val="pl-PL"/>
        </w:rPr>
        <w:tab/>
      </w:r>
      <w:r w:rsidRPr="001306C4">
        <w:rPr>
          <w:rFonts w:cs="Tahoma"/>
          <w:szCs w:val="18"/>
          <w:lang w:val="pl-PL"/>
        </w:rPr>
        <w:tab/>
      </w:r>
      <w:r w:rsidRPr="001306C4">
        <w:rPr>
          <w:rFonts w:cs="Tahoma"/>
          <w:szCs w:val="18"/>
          <w:lang w:val="pl-PL"/>
        </w:rPr>
        <w:tab/>
        <w:t xml:space="preserve">                        </w:t>
      </w:r>
    </w:p>
    <w:p w14:paraId="494254C9" w14:textId="77777777" w:rsidR="00D319A6" w:rsidRPr="001306C4" w:rsidRDefault="00D319A6" w:rsidP="00D319A6">
      <w:pPr>
        <w:rPr>
          <w:rFonts w:cs="Tahoma"/>
          <w:szCs w:val="18"/>
          <w:lang w:val="pl-PL"/>
        </w:rPr>
      </w:pPr>
    </w:p>
    <w:p w14:paraId="494254CA" w14:textId="77777777" w:rsidR="00D319A6" w:rsidRPr="001306C4" w:rsidRDefault="00D319A6" w:rsidP="00D319A6">
      <w:pPr>
        <w:rPr>
          <w:rFonts w:cs="Tahoma"/>
          <w:szCs w:val="18"/>
          <w:lang w:val="pl-PL"/>
        </w:rPr>
      </w:pPr>
    </w:p>
    <w:p w14:paraId="494254CB" w14:textId="77777777" w:rsidR="00D319A6" w:rsidRPr="001306C4" w:rsidRDefault="00D319A6" w:rsidP="00D319A6">
      <w:pPr>
        <w:rPr>
          <w:rFonts w:cs="Tahoma"/>
          <w:szCs w:val="18"/>
          <w:lang w:val="pl-PL"/>
        </w:rPr>
      </w:pPr>
    </w:p>
    <w:p w14:paraId="494254CC" w14:textId="77777777" w:rsidR="00D319A6" w:rsidRPr="001306C4" w:rsidRDefault="00981F18" w:rsidP="00D319A6">
      <w:pPr>
        <w:rPr>
          <w:rFonts w:cs="Tahoma"/>
          <w:szCs w:val="18"/>
          <w:lang w:val="pl-PL"/>
        </w:rPr>
      </w:pPr>
      <w:r w:rsidRPr="001306C4">
        <w:rPr>
          <w:rFonts w:cs="Tahoma"/>
          <w:szCs w:val="18"/>
          <w:lang w:val="pl-PL"/>
        </w:rPr>
        <w:t>…………………………………………………………</w:t>
      </w:r>
      <w:r w:rsidRPr="001306C4">
        <w:rPr>
          <w:rFonts w:cs="Tahoma"/>
          <w:szCs w:val="18"/>
          <w:lang w:val="pl-PL"/>
        </w:rPr>
        <w:tab/>
      </w:r>
      <w:r w:rsidRPr="001306C4">
        <w:rPr>
          <w:rFonts w:cs="Tahoma"/>
          <w:szCs w:val="18"/>
          <w:lang w:val="pl-PL"/>
        </w:rPr>
        <w:tab/>
      </w:r>
      <w:r w:rsidRPr="001306C4">
        <w:rPr>
          <w:rFonts w:cs="Tahoma"/>
          <w:szCs w:val="18"/>
          <w:lang w:val="pl-PL"/>
        </w:rPr>
        <w:tab/>
      </w:r>
      <w:r w:rsidR="00D319A6" w:rsidRPr="001306C4">
        <w:rPr>
          <w:rFonts w:cs="Tahoma"/>
          <w:szCs w:val="18"/>
          <w:lang w:val="pl-PL"/>
        </w:rPr>
        <w:t>…………………………………………………</w:t>
      </w:r>
      <w:r w:rsidR="003F52F8" w:rsidRPr="001306C4">
        <w:rPr>
          <w:rFonts w:cs="Tahoma"/>
          <w:szCs w:val="18"/>
          <w:lang w:val="pl-PL"/>
        </w:rPr>
        <w:t>………</w:t>
      </w:r>
    </w:p>
    <w:p w14:paraId="494254CD" w14:textId="49E85E72" w:rsidR="00D319A6" w:rsidRPr="00D319A6" w:rsidRDefault="00D12AE1" w:rsidP="00D319A6">
      <w:pPr>
        <w:rPr>
          <w:rFonts w:cs="Tahoma"/>
          <w:b/>
          <w:bCs/>
          <w:szCs w:val="18"/>
        </w:rPr>
      </w:pPr>
      <w:proofErr w:type="spellStart"/>
      <w:r>
        <w:rPr>
          <w:rFonts w:cs="Tahoma"/>
          <w:b/>
          <w:bCs/>
          <w:szCs w:val="18"/>
        </w:rPr>
        <w:t>Pluxee</w:t>
      </w:r>
      <w:proofErr w:type="spellEnd"/>
      <w:r w:rsidR="00D319A6">
        <w:rPr>
          <w:rFonts w:cs="Tahoma"/>
          <w:b/>
          <w:bCs/>
          <w:szCs w:val="18"/>
        </w:rPr>
        <w:t xml:space="preserve"> Česká republika a.s.</w:t>
      </w:r>
      <w:r w:rsidR="00D319A6">
        <w:rPr>
          <w:rFonts w:cs="Tahoma"/>
          <w:b/>
          <w:bCs/>
          <w:szCs w:val="18"/>
        </w:rPr>
        <w:tab/>
      </w:r>
      <w:r w:rsidR="00D319A6">
        <w:rPr>
          <w:rFonts w:cs="Tahoma"/>
          <w:b/>
          <w:bCs/>
          <w:szCs w:val="18"/>
        </w:rPr>
        <w:tab/>
      </w:r>
      <w:r w:rsidR="00D319A6">
        <w:rPr>
          <w:rFonts w:cs="Tahoma"/>
          <w:b/>
          <w:bCs/>
          <w:szCs w:val="18"/>
        </w:rPr>
        <w:tab/>
      </w:r>
      <w:r w:rsidR="007906D7">
        <w:rPr>
          <w:rFonts w:cs="Tahoma"/>
          <w:b/>
          <w:bCs/>
          <w:szCs w:val="18"/>
        </w:rPr>
        <w:t>Klient</w:t>
      </w:r>
      <w:r w:rsidR="00D319A6" w:rsidRPr="00D319A6">
        <w:rPr>
          <w:rFonts w:cs="Tahoma"/>
          <w:b/>
          <w:bCs/>
          <w:szCs w:val="18"/>
        </w:rPr>
        <w:t xml:space="preserve"> </w:t>
      </w:r>
      <w:r w:rsidR="00D319A6" w:rsidRPr="00D319A6">
        <w:rPr>
          <w:rFonts w:cs="Tahoma"/>
          <w:b/>
          <w:bCs/>
          <w:szCs w:val="18"/>
        </w:rPr>
        <w:tab/>
        <w:t xml:space="preserve">    </w:t>
      </w:r>
      <w:r w:rsidR="00BD0C19">
        <w:rPr>
          <w:rStyle w:val="platne1"/>
        </w:rPr>
        <w:t xml:space="preserve">zastoupen: ing. Janou </w:t>
      </w:r>
      <w:proofErr w:type="spellStart"/>
      <w:r w:rsidR="00BD0C19">
        <w:rPr>
          <w:rStyle w:val="platne1"/>
        </w:rPr>
        <w:t>Bimkovou</w:t>
      </w:r>
      <w:proofErr w:type="spellEnd"/>
      <w:r w:rsidR="00D319A6" w:rsidRPr="00D319A6">
        <w:rPr>
          <w:rFonts w:cs="Tahoma"/>
          <w:b/>
          <w:bCs/>
          <w:szCs w:val="18"/>
        </w:rPr>
        <w:t xml:space="preserve"> </w:t>
      </w:r>
      <w:r w:rsidR="00D319A6" w:rsidRPr="00D319A6">
        <w:rPr>
          <w:rFonts w:cs="Tahoma"/>
          <w:szCs w:val="18"/>
        </w:rPr>
        <w:tab/>
        <w:t xml:space="preserve">      </w:t>
      </w:r>
    </w:p>
    <w:p w14:paraId="494254CE" w14:textId="0AFE9043" w:rsidR="00D319A6" w:rsidRPr="001306C4" w:rsidRDefault="00F56474" w:rsidP="00D319A6">
      <w:pPr>
        <w:rPr>
          <w:rFonts w:cs="Tahoma"/>
          <w:szCs w:val="18"/>
        </w:rPr>
      </w:pPr>
      <w:r w:rsidRPr="001306C4">
        <w:rPr>
          <w:rFonts w:cs="Tahoma"/>
          <w:szCs w:val="18"/>
        </w:rPr>
        <w:t xml:space="preserve">Hana </w:t>
      </w:r>
      <w:proofErr w:type="spellStart"/>
      <w:r w:rsidRPr="001306C4">
        <w:rPr>
          <w:rFonts w:cs="Tahoma"/>
          <w:szCs w:val="18"/>
        </w:rPr>
        <w:t>Škodíková</w:t>
      </w:r>
      <w:proofErr w:type="spellEnd"/>
      <w:r w:rsidRPr="001306C4">
        <w:rPr>
          <w:rFonts w:cs="Tahoma"/>
          <w:szCs w:val="18"/>
        </w:rPr>
        <w:t>, Konzultantka pro motivaci</w:t>
      </w:r>
      <w:r w:rsidR="003F52F8" w:rsidRPr="001306C4">
        <w:rPr>
          <w:rFonts w:cs="Tahoma"/>
          <w:szCs w:val="18"/>
        </w:rPr>
        <w:t xml:space="preserve">             </w:t>
      </w:r>
      <w:r w:rsidR="00145290">
        <w:rPr>
          <w:rStyle w:val="platne1"/>
        </w:rPr>
        <w:tab/>
      </w:r>
      <w:r w:rsidR="00145290">
        <w:rPr>
          <w:rStyle w:val="platne1"/>
        </w:rPr>
        <w:tab/>
      </w:r>
      <w:r w:rsidR="00BD0C19">
        <w:rPr>
          <w:rStyle w:val="platne1"/>
        </w:rPr>
        <w:t xml:space="preserve">    jednatelkou společnosti</w:t>
      </w:r>
    </w:p>
    <w:sectPr w:rsidR="00D319A6" w:rsidRPr="001306C4" w:rsidSect="0070036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1418" w:bottom="851" w:left="1418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34C0E" w14:textId="77777777" w:rsidR="0066701A" w:rsidRDefault="0066701A">
      <w:r>
        <w:separator/>
      </w:r>
    </w:p>
  </w:endnote>
  <w:endnote w:type="continuationSeparator" w:id="0">
    <w:p w14:paraId="50FF749F" w14:textId="77777777" w:rsidR="0066701A" w:rsidRDefault="0066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5DE3D" w14:textId="79DA507C" w:rsidR="004C2232" w:rsidRDefault="004C223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4E9151" wp14:editId="3E118D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6855" cy="345440"/>
              <wp:effectExtent l="0" t="0" r="17145" b="0"/>
              <wp:wrapNone/>
              <wp:docPr id="901103663" name="Textové pole 2" descr="C1 - Internal Usage - Pluxee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B89CE" w14:textId="64327FFF" w:rsidR="004C2232" w:rsidRPr="004C2232" w:rsidRDefault="004C2232" w:rsidP="004C223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22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Internal Usage - Pluxee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74E915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1 - Internal Usage - Pluxee" style="position:absolute;margin-left:0;margin-top:0;width:118.6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" filled="f" stroked="f">
              <v:textbox style="mso-fit-shape-to-text:t" inset="0,0,0,15pt">
                <w:txbxContent>
                  <w:p w14:paraId="608B89CE" w14:textId="64327FFF" w:rsidR="004C2232" w:rsidRPr="004C2232" w:rsidRDefault="004C2232" w:rsidP="004C223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22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Internal Usage - Pluxee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1F4AC" w14:textId="1BDC20CF" w:rsidR="004C2232" w:rsidRDefault="004C223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E35AEC" wp14:editId="3CF4CF4A">
              <wp:simplePos x="901700" y="10306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6855" cy="345440"/>
              <wp:effectExtent l="0" t="0" r="17145" b="0"/>
              <wp:wrapNone/>
              <wp:docPr id="250804628" name="Textové pole 3" descr="C1 - Internal Usage - Pluxee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D8511" w14:textId="03968C29" w:rsidR="004C2232" w:rsidRPr="004C2232" w:rsidRDefault="004C2232" w:rsidP="004C223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22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Internal Usage - Pluxee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6E35AE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1 - Internal Usage - Pluxee" style="position:absolute;margin-left:0;margin-top:0;width:118.6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" filled="f" stroked="f">
              <v:textbox style="mso-fit-shape-to-text:t" inset="0,0,0,15pt">
                <w:txbxContent>
                  <w:p w14:paraId="0B6D8511" w14:textId="03968C29" w:rsidR="004C2232" w:rsidRPr="004C2232" w:rsidRDefault="004C2232" w:rsidP="004C223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22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Internal Usage - Pluxee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DBDF7" w14:textId="650F9BE4" w:rsidR="004C2232" w:rsidRDefault="004C223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DC77DC" wp14:editId="2CD5DA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6855" cy="345440"/>
              <wp:effectExtent l="0" t="0" r="17145" b="0"/>
              <wp:wrapNone/>
              <wp:docPr id="1194381416" name="Textové pole 1" descr="C1 - Internal Usage - Pluxee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C4C7E0" w14:textId="1034C188" w:rsidR="004C2232" w:rsidRPr="004C2232" w:rsidRDefault="004C2232" w:rsidP="004C223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22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Internal Usage - Pluxee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2DC77D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1 - Internal Usage - Pluxee" style="position:absolute;margin-left:0;margin-top:0;width:118.6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" filled="f" stroked="f">
              <v:textbox style="mso-fit-shape-to-text:t" inset="0,0,0,15pt">
                <w:txbxContent>
                  <w:p w14:paraId="58C4C7E0" w14:textId="1034C188" w:rsidR="004C2232" w:rsidRPr="004C2232" w:rsidRDefault="004C2232" w:rsidP="004C223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22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C1 - Internal Usage - Pluxee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C6954" w14:textId="77777777" w:rsidR="0066701A" w:rsidRDefault="0066701A">
      <w:r>
        <w:separator/>
      </w:r>
    </w:p>
  </w:footnote>
  <w:footnote w:type="continuationSeparator" w:id="0">
    <w:p w14:paraId="797B6411" w14:textId="77777777" w:rsidR="0066701A" w:rsidRDefault="00667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254D9" w14:textId="1294E5D8" w:rsidR="00FB18EF" w:rsidRDefault="00E91200" w:rsidP="00684004">
    <w:pPr>
      <w:pStyle w:val="Zhlav"/>
      <w:spacing w:before="60"/>
      <w:jc w:val="right"/>
      <w:rPr>
        <w:rFonts w:cs="Tahoma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75423B73" wp14:editId="08EF9C86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450975" cy="410210"/>
          <wp:effectExtent l="0" t="0" r="0" b="0"/>
          <wp:wrapNone/>
          <wp:docPr id="5" name="Picture 1" descr="A picture containing font, graphics, screenshot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font, graphics, screenshot, graphic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4004" w:rsidRPr="00FD1B22">
      <w:rPr>
        <w:rFonts w:cs="Tahoma"/>
      </w:rPr>
      <w:t xml:space="preserve">       </w:t>
    </w:r>
    <w:r w:rsidR="00684004">
      <w:rPr>
        <w:rFonts w:cs="Tahoma"/>
      </w:rPr>
      <w:t>Číslo smlouvy</w:t>
    </w:r>
    <w:r w:rsidR="00684004" w:rsidRPr="00453560">
      <w:rPr>
        <w:rFonts w:cs="Tahoma"/>
      </w:rPr>
      <w:t>:</w:t>
    </w:r>
    <w:r w:rsidR="007906D7">
      <w:rPr>
        <w:rFonts w:cs="Tahoma"/>
      </w:rPr>
      <w:t xml:space="preserve"> C</w:t>
    </w:r>
    <w:r w:rsidR="00CA76BF">
      <w:rPr>
        <w:rFonts w:cs="Tahoma"/>
      </w:rPr>
      <w:t>019501046</w:t>
    </w:r>
  </w:p>
  <w:p w14:paraId="494254DA" w14:textId="77777777" w:rsidR="00684004" w:rsidRPr="00780C22" w:rsidRDefault="00684004" w:rsidP="00684004">
    <w:pPr>
      <w:pStyle w:val="Zhlav"/>
      <w:spacing w:before="60"/>
      <w:jc w:val="right"/>
      <w:rPr>
        <w:rFonts w:cs="Tahoma"/>
        <w:sz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5F29"/>
    <w:multiLevelType w:val="hybridMultilevel"/>
    <w:tmpl w:val="69C62B60"/>
    <w:lvl w:ilvl="0" w:tplc="D0388FCE">
      <w:start w:val="1"/>
      <w:numFmt w:val="lowerRoman"/>
      <w:lvlText w:val="(%1)"/>
      <w:lvlJc w:val="left"/>
      <w:pPr>
        <w:ind w:left="1288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D26BC0"/>
    <w:multiLevelType w:val="hybridMultilevel"/>
    <w:tmpl w:val="F774D1B6"/>
    <w:lvl w:ilvl="0" w:tplc="DEBC4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1B07237E"/>
    <w:multiLevelType w:val="hybridMultilevel"/>
    <w:tmpl w:val="297E1132"/>
    <w:lvl w:ilvl="0" w:tplc="B7C22AEC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CD37DB4"/>
    <w:multiLevelType w:val="hybridMultilevel"/>
    <w:tmpl w:val="88B86358"/>
    <w:lvl w:ilvl="0" w:tplc="07C2FE64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80A9B"/>
    <w:multiLevelType w:val="hybridMultilevel"/>
    <w:tmpl w:val="0F2C8DB8"/>
    <w:lvl w:ilvl="0" w:tplc="250E14E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D5A43"/>
    <w:multiLevelType w:val="hybridMultilevel"/>
    <w:tmpl w:val="46B29D96"/>
    <w:lvl w:ilvl="0" w:tplc="B9B6268C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862683"/>
    <w:multiLevelType w:val="hybridMultilevel"/>
    <w:tmpl w:val="F280C860"/>
    <w:lvl w:ilvl="0" w:tplc="30AA30CE">
      <w:start w:val="3"/>
      <w:numFmt w:val="decimal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F744B"/>
    <w:multiLevelType w:val="hybridMultilevel"/>
    <w:tmpl w:val="E878EF8E"/>
    <w:lvl w:ilvl="0" w:tplc="784EDD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B4C2E"/>
    <w:multiLevelType w:val="hybridMultilevel"/>
    <w:tmpl w:val="7AC69070"/>
    <w:lvl w:ilvl="0" w:tplc="9880FD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9174C64"/>
    <w:multiLevelType w:val="hybridMultilevel"/>
    <w:tmpl w:val="8B722496"/>
    <w:lvl w:ilvl="0" w:tplc="12161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E113C"/>
    <w:multiLevelType w:val="hybridMultilevel"/>
    <w:tmpl w:val="834EDDEC"/>
    <w:lvl w:ilvl="0" w:tplc="40D6E39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5D7B7843"/>
    <w:multiLevelType w:val="hybridMultilevel"/>
    <w:tmpl w:val="EBBC12B6"/>
    <w:lvl w:ilvl="0" w:tplc="250E14E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D4F24"/>
    <w:multiLevelType w:val="hybridMultilevel"/>
    <w:tmpl w:val="EF5EB3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FC8"/>
    <w:multiLevelType w:val="hybridMultilevel"/>
    <w:tmpl w:val="F774D1B6"/>
    <w:lvl w:ilvl="0" w:tplc="DEBC4FE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69D149E8"/>
    <w:multiLevelType w:val="hybridMultilevel"/>
    <w:tmpl w:val="07F83A10"/>
    <w:lvl w:ilvl="0" w:tplc="8F0C36A6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B67C6B"/>
    <w:multiLevelType w:val="hybridMultilevel"/>
    <w:tmpl w:val="F774D1B6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4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4"/>
  </w:num>
  <w:num w:numId="13">
    <w:abstractNumId w:val="11"/>
  </w:num>
  <w:num w:numId="14">
    <w:abstractNumId w:val="12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54"/>
    <w:rsid w:val="00052E4B"/>
    <w:rsid w:val="00060B85"/>
    <w:rsid w:val="000E1F5C"/>
    <w:rsid w:val="0011020B"/>
    <w:rsid w:val="001306C4"/>
    <w:rsid w:val="00145290"/>
    <w:rsid w:val="00155AC9"/>
    <w:rsid w:val="00193A7E"/>
    <w:rsid w:val="00195A42"/>
    <w:rsid w:val="001B6652"/>
    <w:rsid w:val="001D347A"/>
    <w:rsid w:val="001D64AD"/>
    <w:rsid w:val="002063BC"/>
    <w:rsid w:val="0021786A"/>
    <w:rsid w:val="00250644"/>
    <w:rsid w:val="0029114A"/>
    <w:rsid w:val="00307C24"/>
    <w:rsid w:val="0033219E"/>
    <w:rsid w:val="0033767B"/>
    <w:rsid w:val="0036161C"/>
    <w:rsid w:val="003F52F8"/>
    <w:rsid w:val="003F6A40"/>
    <w:rsid w:val="004A6585"/>
    <w:rsid w:val="004B3A51"/>
    <w:rsid w:val="004C1659"/>
    <w:rsid w:val="004C2232"/>
    <w:rsid w:val="004F1AB0"/>
    <w:rsid w:val="0050203E"/>
    <w:rsid w:val="00552C72"/>
    <w:rsid w:val="005D1785"/>
    <w:rsid w:val="005D2C03"/>
    <w:rsid w:val="005F3F5A"/>
    <w:rsid w:val="006026D6"/>
    <w:rsid w:val="006436C1"/>
    <w:rsid w:val="006467AF"/>
    <w:rsid w:val="00653E29"/>
    <w:rsid w:val="006577A0"/>
    <w:rsid w:val="0066701A"/>
    <w:rsid w:val="00684004"/>
    <w:rsid w:val="006C62DE"/>
    <w:rsid w:val="006D61AF"/>
    <w:rsid w:val="00722C9F"/>
    <w:rsid w:val="007906D7"/>
    <w:rsid w:val="007F163F"/>
    <w:rsid w:val="00893DC2"/>
    <w:rsid w:val="008D48E6"/>
    <w:rsid w:val="009045ED"/>
    <w:rsid w:val="009055A1"/>
    <w:rsid w:val="00962833"/>
    <w:rsid w:val="00981931"/>
    <w:rsid w:val="00981F18"/>
    <w:rsid w:val="009A2ADD"/>
    <w:rsid w:val="009A3733"/>
    <w:rsid w:val="009B1BC0"/>
    <w:rsid w:val="009E4A73"/>
    <w:rsid w:val="00A5062B"/>
    <w:rsid w:val="00A6415D"/>
    <w:rsid w:val="00AA5012"/>
    <w:rsid w:val="00AF7A4C"/>
    <w:rsid w:val="00B4577D"/>
    <w:rsid w:val="00BB4CAD"/>
    <w:rsid w:val="00BD0C19"/>
    <w:rsid w:val="00C5042D"/>
    <w:rsid w:val="00CA5053"/>
    <w:rsid w:val="00CA76BF"/>
    <w:rsid w:val="00D12AE1"/>
    <w:rsid w:val="00D319A6"/>
    <w:rsid w:val="00D92C6C"/>
    <w:rsid w:val="00DB0BCC"/>
    <w:rsid w:val="00E10FF0"/>
    <w:rsid w:val="00E41F15"/>
    <w:rsid w:val="00E723E0"/>
    <w:rsid w:val="00E73BCD"/>
    <w:rsid w:val="00E816A8"/>
    <w:rsid w:val="00E91200"/>
    <w:rsid w:val="00EA37E4"/>
    <w:rsid w:val="00F00D49"/>
    <w:rsid w:val="00F50454"/>
    <w:rsid w:val="00F56474"/>
    <w:rsid w:val="00F905AD"/>
    <w:rsid w:val="00FB18EF"/>
    <w:rsid w:val="00FC75E8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25440"/>
  <w15:docId w15:val="{0E7F6134-BC36-4A3C-941A-57969AAD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454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504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0454"/>
    <w:rPr>
      <w:rFonts w:ascii="Tahoma" w:eastAsia="Times New Roman" w:hAnsi="Tahoma" w:cs="Times New Roman"/>
      <w:sz w:val="18"/>
      <w:szCs w:val="24"/>
      <w:lang w:eastAsia="cs-CZ"/>
    </w:rPr>
  </w:style>
  <w:style w:type="character" w:customStyle="1" w:styleId="platne1">
    <w:name w:val="platne1"/>
    <w:basedOn w:val="Standardnpsmoodstavce"/>
    <w:rsid w:val="00F50454"/>
  </w:style>
  <w:style w:type="character" w:customStyle="1" w:styleId="platne">
    <w:name w:val="platne"/>
    <w:basedOn w:val="Standardnpsmoodstavce"/>
    <w:rsid w:val="00F50454"/>
  </w:style>
  <w:style w:type="paragraph" w:styleId="Odstavecseseznamem">
    <w:name w:val="List Paragraph"/>
    <w:basedOn w:val="Normln"/>
    <w:uiPriority w:val="34"/>
    <w:qFormat/>
    <w:rsid w:val="00F50454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840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004"/>
    <w:rPr>
      <w:rFonts w:ascii="Tahoma" w:eastAsia="Times New Roman" w:hAnsi="Tahoma" w:cs="Times New Roman"/>
      <w:sz w:val="18"/>
      <w:szCs w:val="24"/>
      <w:lang w:eastAsia="cs-CZ"/>
    </w:rPr>
  </w:style>
  <w:style w:type="character" w:styleId="Odkaznakoment">
    <w:name w:val="annotation reference"/>
    <w:uiPriority w:val="99"/>
    <w:semiHidden/>
    <w:rsid w:val="00BB4CA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B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4CAD"/>
    <w:rPr>
      <w:rFonts w:ascii="Tahoma" w:eastAsia="Times New Roman" w:hAnsi="Tahom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CAD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CA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055A1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6D7"/>
    <w:rPr>
      <w:rFonts w:ascii="Tahoma" w:eastAsia="Times New Roman" w:hAnsi="Tahom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59AEE-B7D7-4937-9C9F-E6AD19D019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1a2e84-5e10-48fa-8c08-0ed789bd1e2d}" enabled="1" method="Standard" siteId="{074d2f9c-d856-4b2e-84e8-0e13ba1910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SodexoPass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Havranek Roman</dc:creator>
  <cp:lastModifiedBy>Marcela Ingrová</cp:lastModifiedBy>
  <cp:revision>4</cp:revision>
  <dcterms:created xsi:type="dcterms:W3CDTF">2025-12-15T12:50:00Z</dcterms:created>
  <dcterms:modified xsi:type="dcterms:W3CDTF">2025-12-15T13:02:00Z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4730d068,35b5c02f,ef2f994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C1 - Internal Usage - Pluxee</vt:lpwstr>
  </property>
</Properties>
</file>