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A1FA" w14:textId="77777777" w:rsidR="0074347F" w:rsidRDefault="00000000">
      <w:pPr>
        <w:pStyle w:val="Zkladntext"/>
        <w:spacing w:before="100" w:line="213" w:lineRule="auto"/>
        <w:ind w:left="7069" w:right="97" w:hanging="90"/>
        <w:jc w:val="righ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4ED11F5" wp14:editId="15D6A5A5">
            <wp:simplePos x="0" y="0"/>
            <wp:positionH relativeFrom="page">
              <wp:posOffset>711331</wp:posOffset>
            </wp:positionH>
            <wp:positionV relativeFrom="paragraph">
              <wp:posOffset>-5217</wp:posOffset>
            </wp:positionV>
            <wp:extent cx="2140069" cy="3260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069" cy="326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Svatopetrská</w:t>
      </w:r>
      <w:r>
        <w:rPr>
          <w:spacing w:val="-12"/>
        </w:rPr>
        <w:t xml:space="preserve"> </w:t>
      </w:r>
      <w:r>
        <w:rPr>
          <w:spacing w:val="-8"/>
        </w:rPr>
        <w:t>413/10,</w:t>
      </w:r>
      <w:r>
        <w:rPr>
          <w:spacing w:val="-12"/>
        </w:rPr>
        <w:t xml:space="preserve"> </w:t>
      </w:r>
      <w:r>
        <w:rPr>
          <w:spacing w:val="-8"/>
        </w:rPr>
        <w:t>Brno</w:t>
      </w:r>
      <w:r>
        <w:rPr>
          <w:spacing w:val="-12"/>
        </w:rPr>
        <w:t xml:space="preserve"> </w:t>
      </w:r>
      <w:r>
        <w:rPr>
          <w:spacing w:val="-8"/>
        </w:rPr>
        <w:t>617</w:t>
      </w:r>
      <w:r>
        <w:rPr>
          <w:spacing w:val="-12"/>
        </w:rPr>
        <w:t xml:space="preserve"> </w:t>
      </w:r>
      <w:r>
        <w:rPr>
          <w:spacing w:val="-8"/>
        </w:rPr>
        <w:t xml:space="preserve">00 </w:t>
      </w:r>
      <w:r>
        <w:rPr>
          <w:spacing w:val="-2"/>
          <w:w w:val="95"/>
        </w:rPr>
        <w:t>IČO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09104496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|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DIČ</w:t>
      </w:r>
      <w:r>
        <w:rPr>
          <w:spacing w:val="-7"/>
          <w:w w:val="95"/>
        </w:rPr>
        <w:t xml:space="preserve"> </w:t>
      </w:r>
      <w:r>
        <w:rPr>
          <w:spacing w:val="-2"/>
          <w:w w:val="90"/>
        </w:rPr>
        <w:t>CZ09104496</w:t>
      </w:r>
    </w:p>
    <w:p w14:paraId="7676E782" w14:textId="77777777" w:rsidR="0074347F" w:rsidRDefault="00000000">
      <w:pPr>
        <w:pStyle w:val="Zkladntext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9D62E9" wp14:editId="3EE878C9">
                <wp:simplePos x="0" y="0"/>
                <wp:positionH relativeFrom="page">
                  <wp:posOffset>723900</wp:posOffset>
                </wp:positionH>
                <wp:positionV relativeFrom="paragraph">
                  <wp:posOffset>103481</wp:posOffset>
                </wp:positionV>
                <wp:extent cx="61087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>
                              <a:moveTo>
                                <a:pt x="0" y="0"/>
                              </a:moveTo>
                              <a:lnTo>
                                <a:pt x="61086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D7637" id="Graphic 2" o:spid="_x0000_s1026" style="position:absolute;margin-left:57pt;margin-top:8.15pt;width:48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" path="m,l61086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4A9C5173" w14:textId="77777777" w:rsidR="0074347F" w:rsidRDefault="0074347F">
      <w:pPr>
        <w:pStyle w:val="Zkladntext"/>
        <w:rPr>
          <w:sz w:val="34"/>
        </w:rPr>
      </w:pPr>
    </w:p>
    <w:p w14:paraId="69ED7FEB" w14:textId="77777777" w:rsidR="0074347F" w:rsidRDefault="0074347F">
      <w:pPr>
        <w:pStyle w:val="Zkladntext"/>
        <w:spacing w:before="401"/>
        <w:rPr>
          <w:sz w:val="34"/>
        </w:rPr>
      </w:pPr>
    </w:p>
    <w:p w14:paraId="57513DBA" w14:textId="77777777" w:rsidR="0074347F" w:rsidRDefault="00000000">
      <w:pPr>
        <w:pStyle w:val="Nzev"/>
      </w:pPr>
      <w:r>
        <w:rPr>
          <w:w w:val="85"/>
        </w:rPr>
        <w:t>Smlouva</w:t>
      </w:r>
      <w:r>
        <w:rPr>
          <w:spacing w:val="63"/>
        </w:rPr>
        <w:t xml:space="preserve"> </w:t>
      </w:r>
      <w:r>
        <w:rPr>
          <w:w w:val="85"/>
        </w:rPr>
        <w:t>č.</w:t>
      </w:r>
      <w:r>
        <w:rPr>
          <w:spacing w:val="63"/>
        </w:rPr>
        <w:t xml:space="preserve"> </w:t>
      </w:r>
      <w:r>
        <w:rPr>
          <w:spacing w:val="-2"/>
          <w:w w:val="85"/>
        </w:rPr>
        <w:t>MO/A/1025/144</w:t>
      </w:r>
    </w:p>
    <w:p w14:paraId="62B9DCDD" w14:textId="77777777" w:rsidR="0074347F" w:rsidRDefault="00000000">
      <w:pPr>
        <w:pStyle w:val="Zkladntext"/>
        <w:spacing w:before="59" w:line="244" w:lineRule="auto"/>
        <w:ind w:left="271"/>
        <w:jc w:val="center"/>
      </w:pPr>
      <w:r>
        <w:rPr>
          <w:spacing w:val="-8"/>
        </w:rPr>
        <w:t xml:space="preserve">uzavřená ve smyslu ustanovení § 1746 odst. 2 a násl. zákona č. 89/2012 Sb., občanský zákoník, ve znění </w:t>
      </w:r>
      <w:r>
        <w:t>pozdějších</w:t>
      </w:r>
      <w:r>
        <w:rPr>
          <w:spacing w:val="-1"/>
        </w:rPr>
        <w:t xml:space="preserve"> </w:t>
      </w:r>
      <w:r>
        <w:t>předpisů</w:t>
      </w:r>
    </w:p>
    <w:p w14:paraId="0F5AF164" w14:textId="77777777" w:rsidR="0074347F" w:rsidRDefault="0074347F">
      <w:pPr>
        <w:pStyle w:val="Zkladntext"/>
      </w:pPr>
    </w:p>
    <w:p w14:paraId="2EEB3A68" w14:textId="77777777" w:rsidR="0074347F" w:rsidRDefault="0074347F">
      <w:pPr>
        <w:pStyle w:val="Zkladntext"/>
      </w:pPr>
    </w:p>
    <w:p w14:paraId="112C80A6" w14:textId="77777777" w:rsidR="0074347F" w:rsidRDefault="0074347F">
      <w:pPr>
        <w:pStyle w:val="Zkladntext"/>
        <w:spacing w:before="21"/>
      </w:pPr>
    </w:p>
    <w:p w14:paraId="7350241D" w14:textId="77777777" w:rsidR="0074347F" w:rsidRDefault="00000000">
      <w:pPr>
        <w:pStyle w:val="Zkladntext"/>
        <w:tabs>
          <w:tab w:val="left" w:pos="5828"/>
        </w:tabs>
        <w:spacing w:line="266" w:lineRule="auto"/>
        <w:ind w:left="5828" w:right="749" w:hanging="5370"/>
        <w:rPr>
          <w:rFonts w:ascii="Arial Black" w:hAnsi="Arial Black"/>
        </w:rPr>
      </w:pPr>
      <w:r>
        <w:rPr>
          <w:rFonts w:ascii="Arial Black" w:hAnsi="Arial Black"/>
          <w:spacing w:val="-2"/>
        </w:rPr>
        <w:t>Objednatel:</w:t>
      </w:r>
      <w:r>
        <w:rPr>
          <w:rFonts w:ascii="Arial Black" w:hAnsi="Arial Black"/>
        </w:rPr>
        <w:tab/>
      </w:r>
      <w:r>
        <w:rPr>
          <w:rFonts w:ascii="Arial Black" w:hAnsi="Arial Black"/>
          <w:spacing w:val="-4"/>
        </w:rPr>
        <w:t>Pohřební</w:t>
      </w:r>
      <w:r>
        <w:rPr>
          <w:rFonts w:ascii="Arial Black" w:hAnsi="Arial Black"/>
          <w:spacing w:val="6"/>
        </w:rPr>
        <w:t xml:space="preserve"> </w:t>
      </w:r>
      <w:r>
        <w:rPr>
          <w:rFonts w:ascii="Arial Black" w:hAnsi="Arial Black"/>
          <w:spacing w:val="-4"/>
        </w:rPr>
        <w:t>a</w:t>
      </w:r>
      <w:r>
        <w:rPr>
          <w:rFonts w:ascii="Arial Black" w:hAnsi="Arial Black"/>
          <w:spacing w:val="6"/>
        </w:rPr>
        <w:t xml:space="preserve"> </w:t>
      </w:r>
      <w:r>
        <w:rPr>
          <w:rFonts w:ascii="Arial Black" w:hAnsi="Arial Black"/>
          <w:spacing w:val="-4"/>
        </w:rPr>
        <w:t>hřbitovní</w:t>
      </w:r>
      <w:r>
        <w:rPr>
          <w:rFonts w:ascii="Arial Black" w:hAnsi="Arial Black"/>
          <w:spacing w:val="6"/>
        </w:rPr>
        <w:t xml:space="preserve"> </w:t>
      </w:r>
      <w:r>
        <w:rPr>
          <w:rFonts w:ascii="Arial Black" w:hAnsi="Arial Black"/>
          <w:spacing w:val="-4"/>
        </w:rPr>
        <w:t>služby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spacing w:val="-4"/>
        </w:rPr>
        <w:t xml:space="preserve">města </w:t>
      </w:r>
      <w:r>
        <w:rPr>
          <w:rFonts w:ascii="Arial Black" w:hAnsi="Arial Black"/>
        </w:rPr>
        <w:t>Brna,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a.s.</w:t>
      </w:r>
    </w:p>
    <w:p w14:paraId="64865522" w14:textId="77777777" w:rsidR="0074347F" w:rsidRDefault="00000000">
      <w:pPr>
        <w:pStyle w:val="Zkladntext"/>
        <w:spacing w:before="1"/>
        <w:rPr>
          <w:rFonts w:ascii="Arial Black"/>
          <w:sz w:val="6"/>
        </w:rPr>
      </w:pPr>
      <w:r>
        <w:rPr>
          <w:rFonts w:ascii="Arial Black"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6E7F53" wp14:editId="651777DB">
                <wp:simplePos x="0" y="0"/>
                <wp:positionH relativeFrom="page">
                  <wp:posOffset>673100</wp:posOffset>
                </wp:positionH>
                <wp:positionV relativeFrom="paragraph">
                  <wp:posOffset>69609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DB107" id="Graphic 3" o:spid="_x0000_s1026" style="position:absolute;margin-left:53pt;margin-top:5.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" path="m,l586739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07CE913" w14:textId="77777777" w:rsidR="0074347F" w:rsidRDefault="00000000">
      <w:pPr>
        <w:pStyle w:val="Zkladntext"/>
        <w:tabs>
          <w:tab w:val="left" w:pos="5828"/>
        </w:tabs>
        <w:spacing w:before="106"/>
        <w:ind w:left="459"/>
      </w:pPr>
      <w:r>
        <w:rPr>
          <w:spacing w:val="-2"/>
        </w:rPr>
        <w:t>Sídlo:</w:t>
      </w:r>
      <w:r>
        <w:tab/>
      </w:r>
      <w:r>
        <w:rPr>
          <w:spacing w:val="-2"/>
          <w:w w:val="90"/>
        </w:rPr>
        <w:t>Koliště</w:t>
      </w:r>
      <w:r>
        <w:rPr>
          <w:spacing w:val="-5"/>
        </w:rPr>
        <w:t xml:space="preserve"> </w:t>
      </w:r>
      <w:r>
        <w:rPr>
          <w:spacing w:val="-2"/>
          <w:w w:val="90"/>
        </w:rPr>
        <w:t>1909/7,</w:t>
      </w:r>
      <w:r>
        <w:rPr>
          <w:spacing w:val="-5"/>
        </w:rPr>
        <w:t xml:space="preserve"> </w:t>
      </w:r>
      <w:r>
        <w:rPr>
          <w:spacing w:val="-2"/>
          <w:w w:val="90"/>
        </w:rPr>
        <w:t>60200</w:t>
      </w:r>
      <w:r>
        <w:rPr>
          <w:spacing w:val="-5"/>
        </w:rPr>
        <w:t xml:space="preserve"> </w:t>
      </w:r>
      <w:r>
        <w:rPr>
          <w:spacing w:val="-4"/>
          <w:w w:val="90"/>
        </w:rPr>
        <w:t>Brno</w:t>
      </w:r>
    </w:p>
    <w:p w14:paraId="23062AB6" w14:textId="77777777" w:rsidR="0074347F" w:rsidRDefault="00000000">
      <w:pPr>
        <w:pStyle w:val="Zkladntext"/>
        <w:tabs>
          <w:tab w:val="left" w:pos="5828"/>
        </w:tabs>
        <w:spacing w:before="231"/>
        <w:ind w:left="459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60713330</w:t>
      </w:r>
    </w:p>
    <w:p w14:paraId="3EA1536C" w14:textId="77777777" w:rsidR="0074347F" w:rsidRDefault="00000000">
      <w:pPr>
        <w:pStyle w:val="Zkladntext"/>
        <w:tabs>
          <w:tab w:val="left" w:pos="5828"/>
        </w:tabs>
        <w:spacing w:before="231"/>
        <w:ind w:left="459"/>
      </w:pPr>
      <w:r>
        <w:rPr>
          <w:spacing w:val="-4"/>
        </w:rPr>
        <w:t>DIČ:</w:t>
      </w:r>
      <w:r>
        <w:tab/>
      </w:r>
      <w:r>
        <w:rPr>
          <w:spacing w:val="-2"/>
        </w:rPr>
        <w:t>CZ60713330</w:t>
      </w:r>
    </w:p>
    <w:p w14:paraId="4E0A1EC4" w14:textId="77777777" w:rsidR="0074347F" w:rsidRDefault="00000000">
      <w:pPr>
        <w:pStyle w:val="Zkladntext"/>
        <w:tabs>
          <w:tab w:val="left" w:pos="5828"/>
        </w:tabs>
        <w:spacing w:before="231"/>
        <w:ind w:left="459"/>
      </w:pPr>
      <w:r>
        <w:rPr>
          <w:w w:val="95"/>
        </w:rPr>
        <w:t>Zápis</w:t>
      </w:r>
      <w:r>
        <w:rPr>
          <w:spacing w:val="-7"/>
          <w:w w:val="95"/>
        </w:rPr>
        <w:t xml:space="preserve"> </w:t>
      </w:r>
      <w:r>
        <w:rPr>
          <w:w w:val="95"/>
        </w:rPr>
        <w:t>v</w:t>
      </w:r>
      <w:r>
        <w:rPr>
          <w:spacing w:val="-6"/>
          <w:w w:val="95"/>
        </w:rPr>
        <w:t xml:space="preserve"> </w:t>
      </w:r>
      <w:r>
        <w:rPr>
          <w:w w:val="95"/>
        </w:rPr>
        <w:t>obchodním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rejstříku:</w:t>
      </w:r>
      <w:r>
        <w:tab/>
      </w:r>
      <w:r>
        <w:rPr>
          <w:w w:val="90"/>
        </w:rPr>
        <w:t>B</w:t>
      </w:r>
      <w:r>
        <w:rPr>
          <w:spacing w:val="1"/>
        </w:rPr>
        <w:t xml:space="preserve"> </w:t>
      </w:r>
      <w:r>
        <w:rPr>
          <w:w w:val="90"/>
        </w:rPr>
        <w:t>5828,</w:t>
      </w:r>
      <w:r>
        <w:rPr>
          <w:spacing w:val="2"/>
        </w:rPr>
        <w:t xml:space="preserve"> </w:t>
      </w:r>
      <w:r>
        <w:rPr>
          <w:w w:val="90"/>
        </w:rPr>
        <w:t>Krajský</w:t>
      </w:r>
      <w:r>
        <w:rPr>
          <w:spacing w:val="1"/>
        </w:rPr>
        <w:t xml:space="preserve"> </w:t>
      </w:r>
      <w:r>
        <w:rPr>
          <w:w w:val="90"/>
        </w:rPr>
        <w:t>soud</w:t>
      </w:r>
      <w:r>
        <w:rPr>
          <w:spacing w:val="2"/>
        </w:rPr>
        <w:t xml:space="preserve"> </w:t>
      </w:r>
      <w:r>
        <w:rPr>
          <w:w w:val="90"/>
        </w:rPr>
        <w:t>v</w:t>
      </w:r>
      <w:r>
        <w:rPr>
          <w:spacing w:val="1"/>
        </w:rPr>
        <w:t xml:space="preserve"> </w:t>
      </w:r>
      <w:r>
        <w:rPr>
          <w:spacing w:val="-4"/>
          <w:w w:val="90"/>
        </w:rPr>
        <w:t>Brně</w:t>
      </w:r>
    </w:p>
    <w:p w14:paraId="754B1872" w14:textId="77777777" w:rsidR="0074347F" w:rsidRDefault="00000000">
      <w:pPr>
        <w:pStyle w:val="Zkladntext"/>
        <w:tabs>
          <w:tab w:val="left" w:pos="5828"/>
        </w:tabs>
        <w:spacing w:before="231" w:line="244" w:lineRule="auto"/>
        <w:ind w:left="5828" w:right="757" w:hanging="5370"/>
      </w:pPr>
      <w:r>
        <w:t>Oprávněný zástupce pro jednání:</w:t>
      </w:r>
      <w:r>
        <w:tab/>
        <w:t>Ing.</w:t>
      </w:r>
      <w:r>
        <w:rPr>
          <w:spacing w:val="34"/>
        </w:rPr>
        <w:t xml:space="preserve"> </w:t>
      </w:r>
      <w:r>
        <w:t>Lea</w:t>
      </w:r>
      <w:r>
        <w:rPr>
          <w:spacing w:val="34"/>
        </w:rPr>
        <w:t xml:space="preserve"> </w:t>
      </w:r>
      <w:r>
        <w:t>Olšáková,</w:t>
      </w:r>
      <w:r>
        <w:rPr>
          <w:spacing w:val="34"/>
        </w:rPr>
        <w:t xml:space="preserve"> </w:t>
      </w:r>
      <w:r>
        <w:t>ředitelka</w:t>
      </w:r>
      <w:r>
        <w:rPr>
          <w:spacing w:val="24"/>
        </w:rPr>
        <w:t xml:space="preserve"> </w:t>
      </w:r>
      <w:r>
        <w:t>akciové společnosti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pověření</w:t>
      </w:r>
    </w:p>
    <w:p w14:paraId="5CF5C60C" w14:textId="77777777" w:rsidR="0074347F" w:rsidRDefault="00000000">
      <w:pPr>
        <w:pStyle w:val="Zkladntext"/>
        <w:tabs>
          <w:tab w:val="left" w:pos="5828"/>
        </w:tabs>
        <w:spacing w:before="225"/>
        <w:ind w:left="459"/>
      </w:pPr>
      <w:r>
        <w:rPr>
          <w:spacing w:val="-6"/>
        </w:rPr>
        <w:t>Odpovědný</w:t>
      </w:r>
      <w:r>
        <w:rPr>
          <w:spacing w:val="-1"/>
        </w:rPr>
        <w:t xml:space="preserve"> </w:t>
      </w:r>
      <w:r>
        <w:rPr>
          <w:spacing w:val="-6"/>
        </w:rPr>
        <w:t>zástupce</w:t>
      </w:r>
      <w:r>
        <w:rPr>
          <w:spacing w:val="-1"/>
        </w:rPr>
        <w:t xml:space="preserve"> </w:t>
      </w:r>
      <w:r>
        <w:rPr>
          <w:spacing w:val="-6"/>
        </w:rPr>
        <w:t>pro</w:t>
      </w:r>
      <w:r>
        <w:rPr>
          <w:spacing w:val="-1"/>
        </w:rPr>
        <w:t xml:space="preserve"> </w:t>
      </w:r>
      <w:r>
        <w:rPr>
          <w:spacing w:val="-6"/>
        </w:rPr>
        <w:t>předávání</w:t>
      </w:r>
      <w:r>
        <w:t xml:space="preserve"> </w:t>
      </w:r>
      <w:r>
        <w:rPr>
          <w:spacing w:val="-6"/>
        </w:rPr>
        <w:t>podkladů/správce:</w:t>
      </w:r>
      <w:r>
        <w:tab/>
      </w:r>
      <w:r>
        <w:rPr>
          <w:spacing w:val="-6"/>
        </w:rPr>
        <w:t>Ing. Marie</w:t>
      </w:r>
      <w:r>
        <w:rPr>
          <w:spacing w:val="-5"/>
        </w:rPr>
        <w:t xml:space="preserve"> </w:t>
      </w:r>
      <w:r>
        <w:rPr>
          <w:spacing w:val="-6"/>
        </w:rPr>
        <w:t>Dlouhá</w:t>
      </w:r>
    </w:p>
    <w:p w14:paraId="5BBBA548" w14:textId="77777777" w:rsidR="0074347F" w:rsidRDefault="0074347F">
      <w:pPr>
        <w:pStyle w:val="Zkladntext"/>
      </w:pPr>
    </w:p>
    <w:p w14:paraId="48C09CB6" w14:textId="77777777" w:rsidR="0074347F" w:rsidRDefault="0074347F">
      <w:pPr>
        <w:pStyle w:val="Zkladntext"/>
      </w:pPr>
    </w:p>
    <w:p w14:paraId="2048DEFE" w14:textId="77777777" w:rsidR="0074347F" w:rsidRDefault="0074347F">
      <w:pPr>
        <w:pStyle w:val="Zkladntext"/>
        <w:spacing w:before="147"/>
      </w:pPr>
    </w:p>
    <w:p w14:paraId="269F66D4" w14:textId="77777777" w:rsidR="0074347F" w:rsidRDefault="00000000">
      <w:pPr>
        <w:pStyle w:val="Zkladntext"/>
        <w:tabs>
          <w:tab w:val="left" w:pos="5798"/>
        </w:tabs>
        <w:ind w:left="459"/>
        <w:rPr>
          <w:rFonts w:ascii="Arial Black"/>
        </w:rPr>
      </w:pPr>
      <w:r>
        <w:rPr>
          <w:rFonts w:ascii="Arial Black"/>
          <w:spacing w:val="-2"/>
        </w:rPr>
        <w:t>Zhotovitel:</w:t>
      </w:r>
      <w:r>
        <w:rPr>
          <w:rFonts w:ascii="Arial Black"/>
        </w:rPr>
        <w:tab/>
      </w:r>
      <w:r>
        <w:rPr>
          <w:rFonts w:ascii="Arial Black"/>
          <w:w w:val="85"/>
        </w:rPr>
        <w:t>ECOTERM</w:t>
      </w:r>
      <w:r>
        <w:rPr>
          <w:rFonts w:ascii="Arial Black"/>
          <w:spacing w:val="-7"/>
          <w:w w:val="85"/>
        </w:rPr>
        <w:t xml:space="preserve"> </w:t>
      </w:r>
      <w:r>
        <w:rPr>
          <w:rFonts w:ascii="Arial Black"/>
          <w:spacing w:val="-2"/>
        </w:rPr>
        <w:t>s.r.o.</w:t>
      </w:r>
    </w:p>
    <w:p w14:paraId="4C38A177" w14:textId="77777777" w:rsidR="0074347F" w:rsidRDefault="00000000">
      <w:pPr>
        <w:pStyle w:val="Zkladntext"/>
        <w:spacing w:before="3"/>
        <w:rPr>
          <w:rFonts w:ascii="Arial Black"/>
          <w:sz w:val="8"/>
        </w:rPr>
      </w:pPr>
      <w:r>
        <w:rPr>
          <w:rFonts w:ascii="Arial Black"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5DEB31" wp14:editId="3E14A073">
                <wp:simplePos x="0" y="0"/>
                <wp:positionH relativeFrom="page">
                  <wp:posOffset>673100</wp:posOffset>
                </wp:positionH>
                <wp:positionV relativeFrom="paragraph">
                  <wp:posOffset>89175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9C8F5" id="Graphic 4" o:spid="_x0000_s1026" style="position:absolute;margin-left:53pt;margin-top:7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" path="m,l586739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39732E4" w14:textId="77777777" w:rsidR="0074347F" w:rsidRDefault="00000000">
      <w:pPr>
        <w:pStyle w:val="Zkladntext"/>
        <w:tabs>
          <w:tab w:val="left" w:pos="5798"/>
        </w:tabs>
        <w:spacing w:before="107"/>
        <w:ind w:left="459"/>
      </w:pPr>
      <w:r>
        <w:rPr>
          <w:spacing w:val="-2"/>
        </w:rPr>
        <w:t>Sídlo:</w:t>
      </w:r>
      <w:r>
        <w:tab/>
      </w:r>
      <w:r>
        <w:rPr>
          <w:spacing w:val="-6"/>
        </w:rPr>
        <w:t>Svatopetrská</w:t>
      </w:r>
      <w:r>
        <w:rPr>
          <w:spacing w:val="-11"/>
        </w:rPr>
        <w:t xml:space="preserve"> </w:t>
      </w:r>
      <w:r>
        <w:rPr>
          <w:spacing w:val="-6"/>
        </w:rPr>
        <w:t>10,</w:t>
      </w:r>
      <w:r>
        <w:rPr>
          <w:spacing w:val="-10"/>
        </w:rPr>
        <w:t xml:space="preserve"> </w:t>
      </w:r>
      <w:r>
        <w:rPr>
          <w:spacing w:val="-6"/>
        </w:rPr>
        <w:t>Brno</w:t>
      </w:r>
      <w:r>
        <w:rPr>
          <w:spacing w:val="-10"/>
        </w:rPr>
        <w:t xml:space="preserve"> </w:t>
      </w:r>
      <w:r>
        <w:rPr>
          <w:spacing w:val="-6"/>
        </w:rPr>
        <w:t>617</w:t>
      </w:r>
      <w:r>
        <w:rPr>
          <w:spacing w:val="-11"/>
        </w:rPr>
        <w:t xml:space="preserve"> </w:t>
      </w:r>
      <w:r>
        <w:rPr>
          <w:spacing w:val="-6"/>
        </w:rPr>
        <w:t>00</w:t>
      </w:r>
    </w:p>
    <w:p w14:paraId="4A881471" w14:textId="77777777" w:rsidR="0074347F" w:rsidRDefault="00000000">
      <w:pPr>
        <w:pStyle w:val="Zkladntext"/>
        <w:tabs>
          <w:tab w:val="left" w:pos="5798"/>
        </w:tabs>
        <w:spacing w:before="231"/>
        <w:ind w:left="459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09104496</w:t>
      </w:r>
    </w:p>
    <w:p w14:paraId="6185150E" w14:textId="77777777" w:rsidR="0074347F" w:rsidRDefault="00000000">
      <w:pPr>
        <w:pStyle w:val="Zkladntext"/>
        <w:tabs>
          <w:tab w:val="left" w:pos="5798"/>
        </w:tabs>
        <w:spacing w:before="231"/>
        <w:ind w:left="459"/>
      </w:pPr>
      <w:r>
        <w:rPr>
          <w:spacing w:val="-4"/>
        </w:rPr>
        <w:t>DIČ:</w:t>
      </w:r>
      <w:r>
        <w:tab/>
      </w:r>
      <w:r>
        <w:rPr>
          <w:spacing w:val="-2"/>
        </w:rPr>
        <w:t>CZ09104496</w:t>
      </w:r>
    </w:p>
    <w:p w14:paraId="4985AA67" w14:textId="77777777" w:rsidR="0074347F" w:rsidRDefault="00000000">
      <w:pPr>
        <w:pStyle w:val="Zkladntext"/>
        <w:tabs>
          <w:tab w:val="left" w:pos="5798"/>
        </w:tabs>
        <w:spacing w:before="230"/>
        <w:ind w:left="459"/>
      </w:pPr>
      <w:r>
        <w:rPr>
          <w:w w:val="95"/>
        </w:rPr>
        <w:t>Zápis</w:t>
      </w:r>
      <w:r>
        <w:rPr>
          <w:spacing w:val="-7"/>
          <w:w w:val="95"/>
        </w:rPr>
        <w:t xml:space="preserve"> </w:t>
      </w:r>
      <w:r>
        <w:rPr>
          <w:w w:val="95"/>
        </w:rPr>
        <w:t>v</w:t>
      </w:r>
      <w:r>
        <w:rPr>
          <w:spacing w:val="-6"/>
          <w:w w:val="95"/>
        </w:rPr>
        <w:t xml:space="preserve"> </w:t>
      </w:r>
      <w:r>
        <w:rPr>
          <w:w w:val="95"/>
        </w:rPr>
        <w:t>obchodním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rejstříku:</w:t>
      </w:r>
      <w:r>
        <w:tab/>
      </w:r>
      <w:r>
        <w:rPr>
          <w:w w:val="90"/>
        </w:rPr>
        <w:t>C</w:t>
      </w:r>
      <w:r>
        <w:rPr>
          <w:spacing w:val="4"/>
        </w:rPr>
        <w:t xml:space="preserve"> </w:t>
      </w:r>
      <w:r>
        <w:rPr>
          <w:w w:val="90"/>
        </w:rPr>
        <w:t>117272/KSBR</w:t>
      </w:r>
      <w:r>
        <w:rPr>
          <w:spacing w:val="4"/>
        </w:rPr>
        <w:t xml:space="preserve"> </w:t>
      </w:r>
      <w:r>
        <w:rPr>
          <w:w w:val="90"/>
        </w:rPr>
        <w:t>Krajský</w:t>
      </w:r>
      <w:r>
        <w:rPr>
          <w:spacing w:val="4"/>
        </w:rPr>
        <w:t xml:space="preserve"> </w:t>
      </w:r>
      <w:r>
        <w:rPr>
          <w:w w:val="90"/>
        </w:rPr>
        <w:t>soud</w:t>
      </w:r>
      <w:r>
        <w:rPr>
          <w:spacing w:val="5"/>
        </w:rPr>
        <w:t xml:space="preserve"> </w:t>
      </w:r>
      <w:r>
        <w:rPr>
          <w:spacing w:val="-4"/>
          <w:w w:val="90"/>
        </w:rPr>
        <w:t>Brno</w:t>
      </w:r>
    </w:p>
    <w:p w14:paraId="27E715F9" w14:textId="7ED5E369" w:rsidR="0074347F" w:rsidRDefault="00000000">
      <w:pPr>
        <w:pStyle w:val="Zkladntext"/>
        <w:tabs>
          <w:tab w:val="left" w:pos="5798"/>
        </w:tabs>
        <w:spacing w:before="231"/>
        <w:ind w:left="459"/>
      </w:pPr>
      <w:r>
        <w:rPr>
          <w:w w:val="95"/>
        </w:rPr>
        <w:t>Číslo</w:t>
      </w:r>
      <w:r>
        <w:rPr>
          <w:spacing w:val="-11"/>
          <w:w w:val="95"/>
        </w:rPr>
        <w:t xml:space="preserve"> </w:t>
      </w:r>
      <w:r>
        <w:rPr>
          <w:w w:val="95"/>
        </w:rPr>
        <w:t>bankovního</w:t>
      </w:r>
      <w:r>
        <w:rPr>
          <w:spacing w:val="-10"/>
          <w:w w:val="95"/>
        </w:rPr>
        <w:t xml:space="preserve"> </w:t>
      </w:r>
      <w:r>
        <w:rPr>
          <w:w w:val="95"/>
        </w:rPr>
        <w:t>účtu</w:t>
      </w:r>
      <w:r>
        <w:rPr>
          <w:spacing w:val="-10"/>
          <w:w w:val="95"/>
        </w:rPr>
        <w:t xml:space="preserve"> </w:t>
      </w:r>
      <w:r>
        <w:rPr>
          <w:w w:val="95"/>
        </w:rPr>
        <w:t>pro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platbu</w:t>
      </w:r>
      <w:r>
        <w:tab/>
      </w:r>
      <w:proofErr w:type="spellStart"/>
      <w:r w:rsidR="006F0254" w:rsidRPr="006F0254">
        <w:rPr>
          <w:w w:val="80"/>
          <w:highlight w:val="black"/>
        </w:rPr>
        <w:t>xxxxxxxxxxxxxxx</w:t>
      </w:r>
      <w:proofErr w:type="spellEnd"/>
    </w:p>
    <w:p w14:paraId="6742C227" w14:textId="77777777" w:rsidR="0074347F" w:rsidRDefault="00000000">
      <w:pPr>
        <w:pStyle w:val="Zkladntext"/>
        <w:tabs>
          <w:tab w:val="left" w:pos="5798"/>
        </w:tabs>
        <w:spacing w:before="231"/>
        <w:ind w:left="459"/>
      </w:pPr>
      <w:r>
        <w:rPr>
          <w:spacing w:val="-6"/>
        </w:rPr>
        <w:t>Oprávněný</w:t>
      </w:r>
      <w:r>
        <w:rPr>
          <w:spacing w:val="-3"/>
        </w:rPr>
        <w:t xml:space="preserve"> </w:t>
      </w:r>
      <w:r>
        <w:rPr>
          <w:spacing w:val="-6"/>
        </w:rPr>
        <w:t>zástupce</w:t>
      </w:r>
      <w:r>
        <w:rPr>
          <w:spacing w:val="-2"/>
        </w:rPr>
        <w:t xml:space="preserve"> </w:t>
      </w:r>
      <w:r>
        <w:rPr>
          <w:spacing w:val="-6"/>
        </w:rPr>
        <w:t>pro</w:t>
      </w:r>
      <w:r>
        <w:rPr>
          <w:spacing w:val="-2"/>
        </w:rPr>
        <w:t xml:space="preserve"> </w:t>
      </w:r>
      <w:r>
        <w:rPr>
          <w:spacing w:val="-6"/>
        </w:rPr>
        <w:t>jednání</w:t>
      </w:r>
      <w:r>
        <w:tab/>
      </w:r>
      <w:r>
        <w:rPr>
          <w:spacing w:val="-4"/>
        </w:rPr>
        <w:t>Marek</w:t>
      </w:r>
      <w:r>
        <w:rPr>
          <w:spacing w:val="-5"/>
        </w:rPr>
        <w:t xml:space="preserve"> </w:t>
      </w:r>
      <w:r>
        <w:rPr>
          <w:spacing w:val="-4"/>
        </w:rPr>
        <w:t>Průša,</w:t>
      </w:r>
      <w:r>
        <w:rPr>
          <w:spacing w:val="-5"/>
        </w:rPr>
        <w:t xml:space="preserve"> </w:t>
      </w:r>
      <w:r>
        <w:rPr>
          <w:spacing w:val="-4"/>
        </w:rPr>
        <w:t>jednatel</w:t>
      </w:r>
    </w:p>
    <w:p w14:paraId="071F4410" w14:textId="77777777" w:rsidR="0074347F" w:rsidRDefault="0074347F">
      <w:pPr>
        <w:pStyle w:val="Zkladntext"/>
      </w:pPr>
    </w:p>
    <w:p w14:paraId="5582D0E2" w14:textId="77777777" w:rsidR="0074347F" w:rsidRDefault="0074347F">
      <w:pPr>
        <w:pStyle w:val="Zkladntext"/>
      </w:pPr>
    </w:p>
    <w:p w14:paraId="16945B5A" w14:textId="77777777" w:rsidR="0074347F" w:rsidRDefault="0074347F">
      <w:pPr>
        <w:pStyle w:val="Zkladntext"/>
      </w:pPr>
    </w:p>
    <w:p w14:paraId="548138BA" w14:textId="77777777" w:rsidR="0074347F" w:rsidRDefault="0074347F">
      <w:pPr>
        <w:pStyle w:val="Zkladntext"/>
      </w:pPr>
    </w:p>
    <w:p w14:paraId="7C6A17C6" w14:textId="77777777" w:rsidR="0074347F" w:rsidRDefault="0074347F">
      <w:pPr>
        <w:pStyle w:val="Zkladntext"/>
      </w:pPr>
    </w:p>
    <w:p w14:paraId="0D1F0FD4" w14:textId="77777777" w:rsidR="0074347F" w:rsidRDefault="0074347F">
      <w:pPr>
        <w:pStyle w:val="Zkladntext"/>
        <w:spacing w:before="43"/>
      </w:pPr>
    </w:p>
    <w:p w14:paraId="7BAEE618" w14:textId="77777777" w:rsidR="0074347F" w:rsidRDefault="00000000">
      <w:pPr>
        <w:pStyle w:val="Zkladntext"/>
        <w:spacing w:before="1"/>
        <w:ind w:left="271" w:right="2"/>
        <w:jc w:val="center"/>
      </w:pPr>
      <w:r>
        <w:rPr>
          <w:spacing w:val="-10"/>
        </w:rPr>
        <w:t>1</w:t>
      </w:r>
    </w:p>
    <w:p w14:paraId="7FBE1BC1" w14:textId="77777777" w:rsidR="0074347F" w:rsidRDefault="0074347F">
      <w:pPr>
        <w:pStyle w:val="Zkladntext"/>
        <w:jc w:val="center"/>
        <w:sectPr w:rsidR="0074347F">
          <w:type w:val="continuous"/>
          <w:pgSz w:w="11920" w:h="16840"/>
          <w:pgMar w:top="940" w:right="992" w:bottom="280" w:left="708" w:header="708" w:footer="708" w:gutter="0"/>
          <w:cols w:space="708"/>
        </w:sectPr>
      </w:pPr>
    </w:p>
    <w:p w14:paraId="3B3BB0D4" w14:textId="77777777" w:rsidR="0074347F" w:rsidRDefault="00000000">
      <w:pPr>
        <w:pStyle w:val="Zkladntext"/>
        <w:spacing w:before="74" w:line="244" w:lineRule="auto"/>
        <w:ind w:left="4374" w:right="4102" w:firstLine="476"/>
        <w:jc w:val="both"/>
      </w:pPr>
      <w:r>
        <w:lastRenderedPageBreak/>
        <w:t>Článek</w:t>
      </w:r>
      <w:r>
        <w:rPr>
          <w:spacing w:val="-1"/>
        </w:rPr>
        <w:t xml:space="preserve"> </w:t>
      </w:r>
      <w:r>
        <w:t xml:space="preserve">I. </w:t>
      </w:r>
      <w:r>
        <w:rPr>
          <w:color w:val="404040"/>
          <w:spacing w:val="-4"/>
        </w:rPr>
        <w:t>Úvodní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4"/>
        </w:rPr>
        <w:t>ustanovení</w:t>
      </w:r>
    </w:p>
    <w:p w14:paraId="7BFB7646" w14:textId="77777777" w:rsidR="0074347F" w:rsidRDefault="00000000">
      <w:pPr>
        <w:pStyle w:val="Odstavecseseznamem"/>
        <w:numPr>
          <w:ilvl w:val="0"/>
          <w:numId w:val="10"/>
        </w:numPr>
        <w:tabs>
          <w:tab w:val="left" w:pos="367"/>
          <w:tab w:val="left" w:pos="369"/>
        </w:tabs>
        <w:spacing w:before="80" w:line="244" w:lineRule="auto"/>
        <w:ind w:right="104"/>
        <w:jc w:val="both"/>
        <w:rPr>
          <w:sz w:val="20"/>
        </w:rPr>
      </w:pPr>
      <w:r>
        <w:rPr>
          <w:spacing w:val="-4"/>
          <w:sz w:val="20"/>
        </w:rPr>
        <w:t>Smluvní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strany prohlašují, že v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objektu objednatele na adrese Koliště 7, 602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00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Brno,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byly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nainstalovány měřiče,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jejichž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součástí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technologie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umožňující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rádiový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odečet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sběrnic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dat.</w:t>
      </w:r>
    </w:p>
    <w:p w14:paraId="78F563A5" w14:textId="77777777" w:rsidR="0074347F" w:rsidRDefault="0074347F">
      <w:pPr>
        <w:pStyle w:val="Zkladntext"/>
      </w:pPr>
    </w:p>
    <w:p w14:paraId="78FCB9D5" w14:textId="77777777" w:rsidR="0074347F" w:rsidRDefault="0074347F">
      <w:pPr>
        <w:pStyle w:val="Zkladntext"/>
        <w:spacing w:before="11"/>
      </w:pPr>
    </w:p>
    <w:p w14:paraId="12721B31" w14:textId="77777777" w:rsidR="0074347F" w:rsidRDefault="00000000">
      <w:pPr>
        <w:pStyle w:val="Zkladntext"/>
        <w:spacing w:line="244" w:lineRule="auto"/>
        <w:ind w:left="4429" w:right="4157" w:firstLine="393"/>
        <w:jc w:val="both"/>
      </w:pPr>
      <w:r>
        <w:t>Článek</w:t>
      </w:r>
      <w:r>
        <w:rPr>
          <w:spacing w:val="-1"/>
        </w:rPr>
        <w:t xml:space="preserve"> </w:t>
      </w:r>
      <w:r>
        <w:t xml:space="preserve">II. </w:t>
      </w:r>
      <w:r>
        <w:rPr>
          <w:color w:val="404040"/>
          <w:spacing w:val="-2"/>
        </w:rPr>
        <w:t>Předmět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5"/>
        </w:rPr>
        <w:t>smlouvy</w:t>
      </w:r>
    </w:p>
    <w:p w14:paraId="3E89CF30" w14:textId="77777777" w:rsidR="0074347F" w:rsidRDefault="00000000">
      <w:pPr>
        <w:pStyle w:val="Odstavecseseznamem"/>
        <w:numPr>
          <w:ilvl w:val="0"/>
          <w:numId w:val="9"/>
        </w:numPr>
        <w:tabs>
          <w:tab w:val="left" w:pos="367"/>
          <w:tab w:val="left" w:pos="369"/>
        </w:tabs>
        <w:spacing w:before="0" w:line="244" w:lineRule="auto"/>
        <w:ind w:right="108"/>
        <w:jc w:val="both"/>
        <w:rPr>
          <w:sz w:val="20"/>
        </w:rPr>
      </w:pPr>
      <w:r>
        <w:rPr>
          <w:sz w:val="20"/>
        </w:rPr>
        <w:t>Předmětem plnění této smlouvy je předávání datových informací prostřednictvím webového</w:t>
      </w:r>
      <w:r>
        <w:rPr>
          <w:spacing w:val="-4"/>
          <w:sz w:val="20"/>
        </w:rPr>
        <w:t xml:space="preserve"> </w:t>
      </w:r>
      <w:r>
        <w:rPr>
          <w:sz w:val="20"/>
        </w:rPr>
        <w:t>portálu aplikace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EcoData</w:t>
      </w:r>
      <w:proofErr w:type="spellEnd"/>
      <w:r>
        <w:rPr>
          <w:sz w:val="20"/>
        </w:rPr>
        <w:t xml:space="preserve"> oprávněným osobám dle platné</w:t>
      </w:r>
      <w:r>
        <w:rPr>
          <w:spacing w:val="-10"/>
          <w:sz w:val="20"/>
        </w:rPr>
        <w:t xml:space="preserve"> </w:t>
      </w:r>
      <w:r>
        <w:rPr>
          <w:sz w:val="20"/>
        </w:rPr>
        <w:t>legislativy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10"/>
          <w:sz w:val="20"/>
        </w:rPr>
        <w:t xml:space="preserve"> </w:t>
      </w:r>
      <w:r>
        <w:rPr>
          <w:sz w:val="20"/>
        </w:rPr>
        <w:t>služeb</w:t>
      </w:r>
      <w:r>
        <w:rPr>
          <w:spacing w:val="-10"/>
          <w:sz w:val="20"/>
        </w:rPr>
        <w:t xml:space="preserve"> </w:t>
      </w:r>
      <w:r>
        <w:rPr>
          <w:sz w:val="20"/>
        </w:rPr>
        <w:t>spojených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6"/>
          <w:sz w:val="20"/>
        </w:rPr>
        <w:t xml:space="preserve"> </w:t>
      </w:r>
      <w:r>
        <w:rPr>
          <w:sz w:val="20"/>
        </w:rPr>
        <w:t>údržbou</w:t>
      </w:r>
      <w:r>
        <w:rPr>
          <w:spacing w:val="-10"/>
          <w:sz w:val="20"/>
        </w:rPr>
        <w:t xml:space="preserve"> </w:t>
      </w:r>
      <w:r>
        <w:rPr>
          <w:sz w:val="20"/>
        </w:rPr>
        <w:t>a aktualizací</w:t>
      </w:r>
      <w:r>
        <w:rPr>
          <w:spacing w:val="-1"/>
          <w:sz w:val="20"/>
        </w:rPr>
        <w:t xml:space="preserve"> </w:t>
      </w:r>
      <w:r>
        <w:rPr>
          <w:sz w:val="20"/>
        </w:rPr>
        <w:t>údajů. Odečty, pro zobrazování v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aplikaci </w:t>
      </w:r>
      <w:proofErr w:type="spellStart"/>
      <w:r>
        <w:rPr>
          <w:sz w:val="20"/>
        </w:rPr>
        <w:t>EcoData</w:t>
      </w:r>
      <w:proofErr w:type="spellEnd"/>
      <w:r>
        <w:rPr>
          <w:sz w:val="20"/>
        </w:rPr>
        <w:t>, budou zasílány v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intervalech jednou </w:t>
      </w:r>
      <w:r>
        <w:rPr>
          <w:spacing w:val="-2"/>
          <w:sz w:val="20"/>
        </w:rPr>
        <w:t>měsíčně.</w:t>
      </w:r>
    </w:p>
    <w:p w14:paraId="47DE3A9B" w14:textId="77777777" w:rsidR="0074347F" w:rsidRDefault="00000000">
      <w:pPr>
        <w:pStyle w:val="Odstavecseseznamem"/>
        <w:numPr>
          <w:ilvl w:val="0"/>
          <w:numId w:val="9"/>
        </w:numPr>
        <w:tabs>
          <w:tab w:val="left" w:pos="367"/>
          <w:tab w:val="left" w:pos="369"/>
        </w:tabs>
        <w:spacing w:before="0" w:line="244" w:lineRule="auto"/>
        <w:ind w:right="98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všichni</w:t>
      </w:r>
      <w:r>
        <w:rPr>
          <w:spacing w:val="40"/>
          <w:sz w:val="20"/>
        </w:rPr>
        <w:t xml:space="preserve"> </w:t>
      </w:r>
      <w:r>
        <w:rPr>
          <w:sz w:val="20"/>
        </w:rPr>
        <w:t>nájemníci</w:t>
      </w:r>
      <w:r>
        <w:rPr>
          <w:spacing w:val="-2"/>
          <w:sz w:val="20"/>
        </w:rPr>
        <w:t xml:space="preserve"> </w:t>
      </w:r>
      <w:r>
        <w:rPr>
          <w:sz w:val="20"/>
        </w:rPr>
        <w:t>nebytových</w:t>
      </w:r>
      <w:r>
        <w:rPr>
          <w:spacing w:val="-2"/>
          <w:sz w:val="20"/>
        </w:rPr>
        <w:t xml:space="preserve"> </w:t>
      </w:r>
      <w:r>
        <w:rPr>
          <w:sz w:val="20"/>
        </w:rPr>
        <w:t>prostor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NP), které odpovědný zástupce pro předávání podkladů/správce písemně odsouhlasí jako oprávněnou </w:t>
      </w:r>
      <w:r>
        <w:rPr>
          <w:spacing w:val="-2"/>
          <w:sz w:val="20"/>
        </w:rPr>
        <w:t>osobu.</w:t>
      </w:r>
    </w:p>
    <w:p w14:paraId="337B21CE" w14:textId="77777777" w:rsidR="0074347F" w:rsidRDefault="0074347F">
      <w:pPr>
        <w:pStyle w:val="Zkladntext"/>
        <w:spacing w:before="243"/>
      </w:pPr>
    </w:p>
    <w:p w14:paraId="15CC98FB" w14:textId="77777777" w:rsidR="0074347F" w:rsidRDefault="00000000">
      <w:pPr>
        <w:pStyle w:val="Zkladntext"/>
        <w:spacing w:before="1" w:line="244" w:lineRule="auto"/>
        <w:ind w:left="4219" w:right="3548" w:firstLine="575"/>
      </w:pPr>
      <w:r>
        <w:t>Článek</w:t>
      </w:r>
      <w:r>
        <w:rPr>
          <w:spacing w:val="-1"/>
        </w:rPr>
        <w:t xml:space="preserve"> </w:t>
      </w:r>
      <w:r>
        <w:t xml:space="preserve">III. </w:t>
      </w:r>
      <w:r>
        <w:rPr>
          <w:color w:val="404040"/>
          <w:spacing w:val="-6"/>
        </w:rPr>
        <w:t>Povinnosti zhotovitele</w:t>
      </w:r>
    </w:p>
    <w:p w14:paraId="6515910D" w14:textId="77777777" w:rsidR="0074347F" w:rsidRDefault="00000000">
      <w:pPr>
        <w:pStyle w:val="Zkladntext"/>
        <w:spacing w:line="307" w:lineRule="exact"/>
        <w:ind w:left="369"/>
      </w:pPr>
      <w:r>
        <w:rPr>
          <w:spacing w:val="-2"/>
        </w:rPr>
        <w:t>Zhotovitel:</w:t>
      </w:r>
    </w:p>
    <w:p w14:paraId="076A7E96" w14:textId="77777777" w:rsidR="0074347F" w:rsidRDefault="00000000">
      <w:pPr>
        <w:pStyle w:val="Odstavecseseznamem"/>
        <w:numPr>
          <w:ilvl w:val="1"/>
          <w:numId w:val="9"/>
        </w:numPr>
        <w:tabs>
          <w:tab w:val="left" w:pos="938"/>
        </w:tabs>
        <w:spacing w:before="5"/>
        <w:ind w:left="938" w:hanging="434"/>
        <w:rPr>
          <w:sz w:val="20"/>
        </w:rPr>
      </w:pPr>
      <w:r>
        <w:rPr>
          <w:spacing w:val="-6"/>
          <w:sz w:val="20"/>
        </w:rPr>
        <w:t>Naistaluje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objektu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se souhlasem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majitele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objektu/objednatele sběrnice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dat.</w:t>
      </w:r>
    </w:p>
    <w:p w14:paraId="1B86F252" w14:textId="77777777" w:rsidR="0074347F" w:rsidRDefault="00000000">
      <w:pPr>
        <w:pStyle w:val="Odstavecseseznamem"/>
        <w:numPr>
          <w:ilvl w:val="1"/>
          <w:numId w:val="9"/>
        </w:numPr>
        <w:tabs>
          <w:tab w:val="left" w:pos="939"/>
        </w:tabs>
        <w:spacing w:before="66" w:line="244" w:lineRule="auto"/>
        <w:ind w:right="107"/>
        <w:rPr>
          <w:sz w:val="20"/>
        </w:rPr>
      </w:pPr>
      <w:r>
        <w:rPr>
          <w:sz w:val="20"/>
        </w:rPr>
        <w:t>Provede</w:t>
      </w:r>
      <w:r>
        <w:rPr>
          <w:spacing w:val="76"/>
          <w:sz w:val="20"/>
        </w:rPr>
        <w:t xml:space="preserve"> </w:t>
      </w:r>
      <w:r>
        <w:rPr>
          <w:sz w:val="20"/>
        </w:rPr>
        <w:t>testování</w:t>
      </w:r>
      <w:r>
        <w:rPr>
          <w:spacing w:val="80"/>
          <w:sz w:val="20"/>
        </w:rPr>
        <w:t xml:space="preserve"> </w:t>
      </w:r>
      <w:r>
        <w:rPr>
          <w:sz w:val="20"/>
        </w:rPr>
        <w:t>dosahu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stability</w:t>
      </w:r>
      <w:r>
        <w:rPr>
          <w:spacing w:val="80"/>
          <w:sz w:val="20"/>
        </w:rPr>
        <w:t xml:space="preserve"> </w:t>
      </w:r>
      <w:r>
        <w:rPr>
          <w:sz w:val="20"/>
        </w:rPr>
        <w:t>rádiového</w:t>
      </w:r>
      <w:r>
        <w:rPr>
          <w:spacing w:val="80"/>
          <w:sz w:val="20"/>
        </w:rPr>
        <w:t xml:space="preserve"> </w:t>
      </w:r>
      <w:r>
        <w:rPr>
          <w:sz w:val="20"/>
        </w:rPr>
        <w:t>signálu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místě</w:t>
      </w:r>
      <w:r>
        <w:rPr>
          <w:spacing w:val="40"/>
          <w:sz w:val="20"/>
        </w:rPr>
        <w:t xml:space="preserve"> </w:t>
      </w:r>
      <w:r>
        <w:rPr>
          <w:sz w:val="20"/>
        </w:rPr>
        <w:t>instalace,</w:t>
      </w:r>
      <w:r>
        <w:rPr>
          <w:spacing w:val="40"/>
          <w:sz w:val="20"/>
        </w:rPr>
        <w:t xml:space="preserve"> </w:t>
      </w: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nastavení spolehlivého</w:t>
      </w:r>
      <w:r>
        <w:rPr>
          <w:spacing w:val="-14"/>
          <w:sz w:val="20"/>
        </w:rPr>
        <w:t xml:space="preserve"> </w:t>
      </w:r>
      <w:r>
        <w:rPr>
          <w:sz w:val="20"/>
        </w:rPr>
        <w:t>pokrytí</w:t>
      </w:r>
      <w:r>
        <w:rPr>
          <w:spacing w:val="-14"/>
          <w:sz w:val="20"/>
        </w:rPr>
        <w:t xml:space="preserve"> </w:t>
      </w:r>
      <w:r>
        <w:rPr>
          <w:sz w:val="20"/>
        </w:rPr>
        <w:t>celého</w:t>
      </w:r>
      <w:r>
        <w:rPr>
          <w:spacing w:val="-14"/>
          <w:sz w:val="20"/>
        </w:rPr>
        <w:t xml:space="preserve"> </w:t>
      </w:r>
      <w:r>
        <w:rPr>
          <w:sz w:val="20"/>
        </w:rPr>
        <w:t>objektu.</w:t>
      </w:r>
    </w:p>
    <w:p w14:paraId="230B059D" w14:textId="77777777" w:rsidR="0074347F" w:rsidRDefault="00000000">
      <w:pPr>
        <w:pStyle w:val="Odstavecseseznamem"/>
        <w:numPr>
          <w:ilvl w:val="1"/>
          <w:numId w:val="9"/>
        </w:numPr>
        <w:tabs>
          <w:tab w:val="left" w:pos="938"/>
        </w:tabs>
        <w:spacing w:before="60"/>
        <w:ind w:left="938" w:hanging="434"/>
        <w:rPr>
          <w:sz w:val="20"/>
        </w:rPr>
      </w:pPr>
      <w:r>
        <w:rPr>
          <w:spacing w:val="-6"/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uvést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sběrnice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dat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provozu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nejpozději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01.12.2025.</w:t>
      </w:r>
    </w:p>
    <w:p w14:paraId="78E318FF" w14:textId="77777777" w:rsidR="0074347F" w:rsidRDefault="00000000">
      <w:pPr>
        <w:pStyle w:val="Odstavecseseznamem"/>
        <w:numPr>
          <w:ilvl w:val="1"/>
          <w:numId w:val="9"/>
        </w:numPr>
        <w:tabs>
          <w:tab w:val="left" w:pos="939"/>
        </w:tabs>
        <w:spacing w:before="66" w:line="244" w:lineRule="auto"/>
        <w:ind w:right="99"/>
        <w:rPr>
          <w:sz w:val="20"/>
        </w:rPr>
      </w:pPr>
      <w:r>
        <w:rPr>
          <w:sz w:val="20"/>
        </w:rPr>
        <w:t>Vytvoří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předaných</w:t>
      </w:r>
      <w:r>
        <w:rPr>
          <w:spacing w:val="-10"/>
          <w:sz w:val="20"/>
        </w:rPr>
        <w:t xml:space="preserve"> </w:t>
      </w:r>
      <w:r>
        <w:rPr>
          <w:sz w:val="20"/>
        </w:rPr>
        <w:t>podkladů</w:t>
      </w:r>
      <w:r>
        <w:rPr>
          <w:spacing w:val="-10"/>
          <w:sz w:val="20"/>
        </w:rPr>
        <w:t xml:space="preserve"> </w:t>
      </w:r>
      <w:r>
        <w:rPr>
          <w:sz w:val="20"/>
        </w:rPr>
        <w:t>správce</w:t>
      </w:r>
      <w:r>
        <w:rPr>
          <w:spacing w:val="-10"/>
          <w:sz w:val="20"/>
        </w:rPr>
        <w:t xml:space="preserve"> </w:t>
      </w:r>
      <w:r>
        <w:rPr>
          <w:sz w:val="20"/>
        </w:rPr>
        <w:t>databázi</w:t>
      </w:r>
      <w:r>
        <w:rPr>
          <w:spacing w:val="-10"/>
          <w:sz w:val="20"/>
        </w:rPr>
        <w:t xml:space="preserve"> </w:t>
      </w:r>
      <w:r>
        <w:rPr>
          <w:sz w:val="20"/>
        </w:rPr>
        <w:t>měřičů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DTB)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jednotlivých </w:t>
      </w:r>
      <w:r>
        <w:rPr>
          <w:spacing w:val="-4"/>
          <w:sz w:val="20"/>
        </w:rPr>
        <w:t>NP.</w:t>
      </w:r>
    </w:p>
    <w:p w14:paraId="3B42DAFC" w14:textId="77777777" w:rsidR="0074347F" w:rsidRDefault="00000000">
      <w:pPr>
        <w:pStyle w:val="Odstavecseseznamem"/>
        <w:numPr>
          <w:ilvl w:val="1"/>
          <w:numId w:val="9"/>
        </w:numPr>
        <w:tabs>
          <w:tab w:val="left" w:pos="939"/>
        </w:tabs>
        <w:spacing w:line="244" w:lineRule="auto"/>
        <w:ind w:right="106"/>
        <w:jc w:val="both"/>
        <w:rPr>
          <w:sz w:val="20"/>
        </w:rPr>
      </w:pPr>
      <w:r>
        <w:rPr>
          <w:sz w:val="20"/>
        </w:rPr>
        <w:t>Zřídí na základě této smlouvy objednateli vlastní portálový účet s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předáním přístupových </w:t>
      </w:r>
      <w:r>
        <w:rPr>
          <w:spacing w:val="-2"/>
          <w:sz w:val="20"/>
        </w:rPr>
        <w:t>kódů/hesel.</w:t>
      </w:r>
    </w:p>
    <w:p w14:paraId="0ED7C234" w14:textId="77777777" w:rsidR="0074347F" w:rsidRDefault="00000000">
      <w:pPr>
        <w:pStyle w:val="Odstavecseseznamem"/>
        <w:numPr>
          <w:ilvl w:val="1"/>
          <w:numId w:val="9"/>
        </w:numPr>
        <w:tabs>
          <w:tab w:val="left" w:pos="939"/>
        </w:tabs>
        <w:spacing w:before="60" w:line="244" w:lineRule="auto"/>
        <w:ind w:right="99"/>
        <w:jc w:val="both"/>
        <w:rPr>
          <w:sz w:val="20"/>
        </w:rPr>
      </w:pPr>
      <w:r>
        <w:rPr>
          <w:sz w:val="20"/>
        </w:rPr>
        <w:t>Zpřístupní data objednatele na webovém rozhraní osobám,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uvede</w:t>
      </w:r>
      <w:r>
        <w:rPr>
          <w:spacing w:val="-5"/>
          <w:sz w:val="20"/>
        </w:rPr>
        <w:t xml:space="preserve"> </w:t>
      </w:r>
      <w:r>
        <w:rPr>
          <w:sz w:val="20"/>
        </w:rPr>
        <w:t>správce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protokolu, </w:t>
      </w:r>
      <w:r>
        <w:rPr>
          <w:spacing w:val="-4"/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obdrží</w:t>
      </w:r>
      <w:r>
        <w:rPr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elektronické</w:t>
      </w:r>
      <w:r>
        <w:rPr>
          <w:sz w:val="20"/>
        </w:rPr>
        <w:t xml:space="preserve"> </w:t>
      </w:r>
      <w:r>
        <w:rPr>
          <w:spacing w:val="-4"/>
          <w:sz w:val="20"/>
        </w:rPr>
        <w:t>podobě</w:t>
      </w:r>
      <w:r>
        <w:rPr>
          <w:sz w:val="20"/>
        </w:rPr>
        <w:t xml:space="preserve"> </w:t>
      </w:r>
      <w:r>
        <w:rPr>
          <w:spacing w:val="-4"/>
          <w:sz w:val="20"/>
        </w:rPr>
        <w:t>(viz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Příloha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1,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smlouvy).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Správce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mít </w:t>
      </w:r>
      <w:r>
        <w:rPr>
          <w:sz w:val="20"/>
        </w:rPr>
        <w:t xml:space="preserve">možnost nahlížet na všechny NP daného objektu. Pro jednotlivé uživatele budou vždy </w:t>
      </w:r>
      <w:r>
        <w:rPr>
          <w:spacing w:val="-2"/>
          <w:sz w:val="20"/>
        </w:rPr>
        <w:t>zpřístupněna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data,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týkají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pouze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jejich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NP.</w:t>
      </w:r>
    </w:p>
    <w:p w14:paraId="0641F167" w14:textId="77777777" w:rsidR="0074347F" w:rsidRDefault="00000000">
      <w:pPr>
        <w:pStyle w:val="Odstavecseseznamem"/>
        <w:numPr>
          <w:ilvl w:val="1"/>
          <w:numId w:val="9"/>
        </w:numPr>
        <w:tabs>
          <w:tab w:val="left" w:pos="939"/>
        </w:tabs>
        <w:spacing w:line="244" w:lineRule="auto"/>
        <w:ind w:right="106"/>
        <w:jc w:val="both"/>
        <w:rPr>
          <w:sz w:val="20"/>
        </w:rPr>
      </w:pPr>
      <w:r>
        <w:rPr>
          <w:spacing w:val="-2"/>
          <w:sz w:val="20"/>
        </w:rPr>
        <w:t>Vygeneruje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přístupový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kód,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poskytne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uživateli.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Uživatel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zodpovědný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dodržení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pravidel </w:t>
      </w:r>
      <w:r>
        <w:rPr>
          <w:sz w:val="20"/>
        </w:rPr>
        <w:t>GDPR</w:t>
      </w:r>
      <w:r>
        <w:rPr>
          <w:spacing w:val="-16"/>
          <w:sz w:val="20"/>
        </w:rPr>
        <w:t xml:space="preserve"> </w:t>
      </w:r>
      <w:r>
        <w:rPr>
          <w:sz w:val="20"/>
        </w:rPr>
        <w:t>(např.</w:t>
      </w:r>
      <w:r>
        <w:rPr>
          <w:spacing w:val="-16"/>
          <w:sz w:val="20"/>
        </w:rPr>
        <w:t xml:space="preserve"> </w:t>
      </w:r>
      <w:r>
        <w:rPr>
          <w:sz w:val="20"/>
        </w:rPr>
        <w:t>neposkytne</w:t>
      </w:r>
      <w:r>
        <w:rPr>
          <w:spacing w:val="-16"/>
          <w:sz w:val="20"/>
        </w:rPr>
        <w:t xml:space="preserve"> </w:t>
      </w:r>
      <w:r>
        <w:rPr>
          <w:sz w:val="20"/>
        </w:rPr>
        <w:t>přístupový</w:t>
      </w:r>
      <w:r>
        <w:rPr>
          <w:spacing w:val="-16"/>
          <w:sz w:val="20"/>
        </w:rPr>
        <w:t xml:space="preserve"> </w:t>
      </w:r>
      <w:r>
        <w:rPr>
          <w:sz w:val="20"/>
        </w:rPr>
        <w:t>kód</w:t>
      </w:r>
      <w:r>
        <w:rPr>
          <w:spacing w:val="-16"/>
          <w:sz w:val="20"/>
        </w:rPr>
        <w:t xml:space="preserve"> </w:t>
      </w:r>
      <w:r>
        <w:rPr>
          <w:sz w:val="20"/>
        </w:rPr>
        <w:t>třetí</w:t>
      </w:r>
      <w:r>
        <w:rPr>
          <w:spacing w:val="-15"/>
          <w:sz w:val="20"/>
        </w:rPr>
        <w:t xml:space="preserve"> </w:t>
      </w:r>
      <w:r>
        <w:rPr>
          <w:sz w:val="20"/>
        </w:rPr>
        <w:t>straně).</w:t>
      </w:r>
    </w:p>
    <w:p w14:paraId="2AD6ABD9" w14:textId="77777777" w:rsidR="0074347F" w:rsidRDefault="00000000">
      <w:pPr>
        <w:pStyle w:val="Odstavecseseznamem"/>
        <w:numPr>
          <w:ilvl w:val="1"/>
          <w:numId w:val="9"/>
        </w:numPr>
        <w:tabs>
          <w:tab w:val="left" w:pos="939"/>
        </w:tabs>
        <w:spacing w:line="244" w:lineRule="auto"/>
        <w:ind w:right="99"/>
        <w:jc w:val="both"/>
        <w:rPr>
          <w:sz w:val="20"/>
        </w:rPr>
      </w:pPr>
      <w:r>
        <w:rPr>
          <w:sz w:val="20"/>
        </w:rPr>
        <w:t xml:space="preserve">Zodpovídá za úplnost a přesnost zpracování obdržených podkladů od správce. Na podklady </w:t>
      </w:r>
      <w:r>
        <w:rPr>
          <w:spacing w:val="-2"/>
          <w:sz w:val="20"/>
        </w:rPr>
        <w:t>zasílané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jednotlivými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uživateli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brán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zřetel.</w:t>
      </w:r>
    </w:p>
    <w:p w14:paraId="088B7CDA" w14:textId="77777777" w:rsidR="0074347F" w:rsidRDefault="00000000">
      <w:pPr>
        <w:pStyle w:val="Odstavecseseznamem"/>
        <w:numPr>
          <w:ilvl w:val="1"/>
          <w:numId w:val="9"/>
        </w:numPr>
        <w:tabs>
          <w:tab w:val="left" w:pos="939"/>
        </w:tabs>
        <w:spacing w:before="60" w:line="244" w:lineRule="auto"/>
        <w:ind w:right="108"/>
        <w:jc w:val="both"/>
        <w:rPr>
          <w:sz w:val="20"/>
        </w:rPr>
      </w:pPr>
      <w:r>
        <w:rPr>
          <w:sz w:val="20"/>
        </w:rPr>
        <w:t xml:space="preserve">V případě zaslání chybných či neúplných údajů, nebo opomenutí zaslání změn pro aktualizaci </w:t>
      </w:r>
      <w:r>
        <w:rPr>
          <w:spacing w:val="-2"/>
          <w:sz w:val="20"/>
        </w:rPr>
        <w:t>systému,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nezodpovídá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správnost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podkladů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rozúčtování.</w:t>
      </w:r>
    </w:p>
    <w:p w14:paraId="6A416294" w14:textId="77777777" w:rsidR="0074347F" w:rsidRDefault="00000000">
      <w:pPr>
        <w:pStyle w:val="Odstavecseseznamem"/>
        <w:numPr>
          <w:ilvl w:val="1"/>
          <w:numId w:val="9"/>
        </w:numPr>
        <w:tabs>
          <w:tab w:val="left" w:pos="936"/>
          <w:tab w:val="left" w:pos="939"/>
        </w:tabs>
        <w:spacing w:line="244" w:lineRule="auto"/>
        <w:ind w:right="99"/>
        <w:jc w:val="both"/>
        <w:rPr>
          <w:sz w:val="20"/>
        </w:rPr>
      </w:pPr>
      <w:r>
        <w:rPr>
          <w:sz w:val="20"/>
        </w:rPr>
        <w:t>Neodpovídá</w:t>
      </w:r>
      <w:r>
        <w:rPr>
          <w:spacing w:val="-16"/>
          <w:sz w:val="20"/>
        </w:rPr>
        <w:t xml:space="preserve"> </w:t>
      </w:r>
      <w:r>
        <w:rPr>
          <w:sz w:val="20"/>
        </w:rPr>
        <w:t>za</w:t>
      </w:r>
      <w:r>
        <w:rPr>
          <w:spacing w:val="-16"/>
          <w:sz w:val="20"/>
        </w:rPr>
        <w:t xml:space="preserve"> </w:t>
      </w:r>
      <w:r>
        <w:rPr>
          <w:sz w:val="20"/>
        </w:rPr>
        <w:t>újmu</w:t>
      </w:r>
      <w:r>
        <w:rPr>
          <w:spacing w:val="-16"/>
          <w:sz w:val="20"/>
        </w:rPr>
        <w:t xml:space="preserve"> </w:t>
      </w:r>
      <w:r>
        <w:rPr>
          <w:sz w:val="20"/>
        </w:rPr>
        <w:t>způsobenou</w:t>
      </w:r>
      <w:r>
        <w:rPr>
          <w:spacing w:val="-16"/>
          <w:sz w:val="20"/>
        </w:rPr>
        <w:t xml:space="preserve"> </w:t>
      </w:r>
      <w:r>
        <w:rPr>
          <w:sz w:val="20"/>
        </w:rPr>
        <w:t>případným</w:t>
      </w:r>
      <w:r>
        <w:rPr>
          <w:spacing w:val="-16"/>
          <w:sz w:val="20"/>
        </w:rPr>
        <w:t xml:space="preserve"> </w:t>
      </w:r>
      <w:r>
        <w:rPr>
          <w:sz w:val="20"/>
        </w:rPr>
        <w:t>nutným</w:t>
      </w:r>
      <w:r>
        <w:rPr>
          <w:spacing w:val="-15"/>
          <w:sz w:val="20"/>
        </w:rPr>
        <w:t xml:space="preserve"> </w:t>
      </w:r>
      <w:r>
        <w:rPr>
          <w:sz w:val="20"/>
        </w:rPr>
        <w:t>omezením</w:t>
      </w:r>
      <w:r>
        <w:rPr>
          <w:spacing w:val="-16"/>
          <w:sz w:val="20"/>
        </w:rPr>
        <w:t xml:space="preserve"> </w:t>
      </w:r>
      <w:r>
        <w:rPr>
          <w:sz w:val="20"/>
        </w:rPr>
        <w:t>nebo</w:t>
      </w:r>
      <w:r>
        <w:rPr>
          <w:spacing w:val="-16"/>
          <w:sz w:val="20"/>
        </w:rPr>
        <w:t xml:space="preserve"> </w:t>
      </w:r>
      <w:r>
        <w:rPr>
          <w:sz w:val="20"/>
        </w:rPr>
        <w:t>nedostupností</w:t>
      </w:r>
      <w:r>
        <w:rPr>
          <w:spacing w:val="-16"/>
          <w:sz w:val="20"/>
        </w:rPr>
        <w:t xml:space="preserve"> </w:t>
      </w:r>
      <w:r>
        <w:rPr>
          <w:sz w:val="20"/>
        </w:rPr>
        <w:t>webového rozhraní z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důvodu údržby, účelu vývoje, vyšší moci nebo zásahu třetí strany (např. krádež, </w:t>
      </w:r>
      <w:r>
        <w:rPr>
          <w:spacing w:val="-2"/>
          <w:sz w:val="20"/>
        </w:rPr>
        <w:t>poškození).</w:t>
      </w:r>
    </w:p>
    <w:p w14:paraId="696FA81F" w14:textId="77777777" w:rsidR="0074347F" w:rsidRDefault="0074347F">
      <w:pPr>
        <w:pStyle w:val="Odstavecseseznamem"/>
        <w:spacing w:line="244" w:lineRule="auto"/>
        <w:rPr>
          <w:sz w:val="20"/>
        </w:rPr>
        <w:sectPr w:rsidR="0074347F">
          <w:footerReference w:type="default" r:id="rId8"/>
          <w:pgSz w:w="11920" w:h="16840"/>
          <w:pgMar w:top="1360" w:right="992" w:bottom="900" w:left="708" w:header="0" w:footer="718" w:gutter="0"/>
          <w:pgNumType w:start="2"/>
          <w:cols w:space="708"/>
        </w:sectPr>
      </w:pPr>
    </w:p>
    <w:p w14:paraId="7B919DBA" w14:textId="77777777" w:rsidR="0074347F" w:rsidRDefault="0074347F">
      <w:pPr>
        <w:pStyle w:val="Zkladntext"/>
      </w:pPr>
    </w:p>
    <w:p w14:paraId="1C5CDB10" w14:textId="77777777" w:rsidR="0074347F" w:rsidRDefault="0074347F">
      <w:pPr>
        <w:pStyle w:val="Zkladntext"/>
        <w:spacing w:before="132"/>
      </w:pPr>
    </w:p>
    <w:p w14:paraId="314CBD45" w14:textId="77777777" w:rsidR="0074347F" w:rsidRDefault="00000000">
      <w:pPr>
        <w:pStyle w:val="Zkladntext"/>
        <w:ind w:left="369"/>
      </w:pPr>
      <w:r>
        <w:rPr>
          <w:spacing w:val="-2"/>
        </w:rPr>
        <w:t>Objednatel:</w:t>
      </w:r>
    </w:p>
    <w:p w14:paraId="6805CC57" w14:textId="77777777" w:rsidR="0074347F" w:rsidRDefault="00000000">
      <w:pPr>
        <w:pStyle w:val="Zkladntext"/>
        <w:spacing w:before="121" w:line="244" w:lineRule="auto"/>
        <w:ind w:left="369" w:right="3906" w:firstLine="613"/>
      </w:pPr>
      <w:r>
        <w:br w:type="column"/>
      </w:r>
      <w:r>
        <w:t>Článek</w:t>
      </w:r>
      <w:r>
        <w:rPr>
          <w:spacing w:val="-1"/>
        </w:rPr>
        <w:t xml:space="preserve"> </w:t>
      </w:r>
      <w:r>
        <w:t xml:space="preserve">IV. </w:t>
      </w:r>
      <w:r>
        <w:rPr>
          <w:color w:val="404040"/>
          <w:spacing w:val="-4"/>
        </w:rPr>
        <w:t>Povinnosti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4"/>
        </w:rPr>
        <w:t>objednatele</w:t>
      </w:r>
    </w:p>
    <w:p w14:paraId="417D225C" w14:textId="77777777" w:rsidR="0074347F" w:rsidRDefault="0074347F">
      <w:pPr>
        <w:pStyle w:val="Zkladntext"/>
        <w:spacing w:line="244" w:lineRule="auto"/>
        <w:sectPr w:rsidR="0074347F">
          <w:pgSz w:w="11920" w:h="16840"/>
          <w:pgMar w:top="1940" w:right="992" w:bottom="900" w:left="708" w:header="0" w:footer="718" w:gutter="0"/>
          <w:cols w:num="2" w:space="708" w:equalWidth="0">
            <w:col w:w="1493" w:space="2317"/>
            <w:col w:w="6410"/>
          </w:cols>
        </w:sectPr>
      </w:pPr>
    </w:p>
    <w:p w14:paraId="789C0DD1" w14:textId="77777777" w:rsidR="0074347F" w:rsidRDefault="00000000">
      <w:pPr>
        <w:pStyle w:val="Odstavecseseznamem"/>
        <w:numPr>
          <w:ilvl w:val="0"/>
          <w:numId w:val="8"/>
        </w:numPr>
        <w:tabs>
          <w:tab w:val="left" w:pos="937"/>
          <w:tab w:val="left" w:pos="939"/>
        </w:tabs>
        <w:spacing w:before="6" w:line="244" w:lineRule="auto"/>
        <w:ind w:right="99"/>
        <w:jc w:val="both"/>
        <w:rPr>
          <w:sz w:val="20"/>
        </w:rPr>
      </w:pPr>
      <w:r>
        <w:rPr>
          <w:spacing w:val="-4"/>
          <w:sz w:val="20"/>
        </w:rPr>
        <w:t>Zašle</w:t>
      </w:r>
      <w:r>
        <w:rPr>
          <w:sz w:val="20"/>
        </w:rPr>
        <w:t xml:space="preserve"> </w:t>
      </w:r>
      <w:r>
        <w:rPr>
          <w:spacing w:val="-4"/>
          <w:sz w:val="20"/>
        </w:rPr>
        <w:t>zhotoviteli</w:t>
      </w:r>
      <w:r>
        <w:rPr>
          <w:sz w:val="20"/>
        </w:rPr>
        <w:t xml:space="preserve"> </w:t>
      </w:r>
      <w:r>
        <w:rPr>
          <w:spacing w:val="-4"/>
          <w:sz w:val="20"/>
        </w:rPr>
        <w:t>elektronicky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vyplněný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formulář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viz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Příloha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e-mailovými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adresami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osob/firem, </w:t>
      </w:r>
      <w:r>
        <w:rPr>
          <w:spacing w:val="-2"/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budou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možnost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aplikaci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firmy</w:t>
      </w:r>
      <w:r>
        <w:rPr>
          <w:spacing w:val="-14"/>
          <w:sz w:val="20"/>
        </w:rPr>
        <w:t xml:space="preserve"> </w:t>
      </w:r>
      <w:proofErr w:type="spellStart"/>
      <w:r>
        <w:rPr>
          <w:spacing w:val="-2"/>
          <w:sz w:val="20"/>
        </w:rPr>
        <w:t>EcoData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nahlížet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spotřeby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všech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NP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daného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objektu. </w:t>
      </w:r>
      <w:r>
        <w:rPr>
          <w:spacing w:val="-4"/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zašle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jednu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e-mailovou adresu pro každého jednotlivého uživatele,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týká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nahlížení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na </w:t>
      </w:r>
      <w:r>
        <w:rPr>
          <w:sz w:val="20"/>
        </w:rPr>
        <w:t>spotřeby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vlastních</w:t>
      </w:r>
      <w:r>
        <w:rPr>
          <w:spacing w:val="-3"/>
          <w:sz w:val="20"/>
        </w:rPr>
        <w:t xml:space="preserve"> </w:t>
      </w:r>
      <w:r>
        <w:rPr>
          <w:sz w:val="20"/>
        </w:rPr>
        <w:t>NP.</w:t>
      </w:r>
    </w:p>
    <w:p w14:paraId="15CB086F" w14:textId="77777777" w:rsidR="0074347F" w:rsidRDefault="00000000">
      <w:pPr>
        <w:pStyle w:val="Odstavecseseznamem"/>
        <w:numPr>
          <w:ilvl w:val="0"/>
          <w:numId w:val="8"/>
        </w:numPr>
        <w:tabs>
          <w:tab w:val="left" w:pos="937"/>
        </w:tabs>
        <w:ind w:left="937" w:hanging="283"/>
        <w:jc w:val="both"/>
        <w:rPr>
          <w:sz w:val="20"/>
        </w:rPr>
      </w:pPr>
      <w:r>
        <w:rPr>
          <w:spacing w:val="-6"/>
          <w:sz w:val="20"/>
        </w:rPr>
        <w:t>Je povinen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chránit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přístupová hesla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web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portálu před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zneužitím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a odcizením.</w:t>
      </w:r>
    </w:p>
    <w:p w14:paraId="290F4764" w14:textId="77777777" w:rsidR="0074347F" w:rsidRDefault="00000000">
      <w:pPr>
        <w:pStyle w:val="Odstavecseseznamem"/>
        <w:numPr>
          <w:ilvl w:val="0"/>
          <w:numId w:val="8"/>
        </w:numPr>
        <w:tabs>
          <w:tab w:val="left" w:pos="937"/>
          <w:tab w:val="left" w:pos="939"/>
        </w:tabs>
        <w:spacing w:before="66" w:line="244" w:lineRule="auto"/>
        <w:ind w:right="100"/>
        <w:jc w:val="both"/>
        <w:rPr>
          <w:sz w:val="20"/>
        </w:rPr>
      </w:pPr>
      <w:r>
        <w:rPr>
          <w:sz w:val="20"/>
        </w:rPr>
        <w:t>Po zaslání přístupových kódů do aplikace, pro</w:t>
      </w:r>
      <w:r>
        <w:rPr>
          <w:spacing w:val="-8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8"/>
          <w:sz w:val="20"/>
        </w:rPr>
        <w:t xml:space="preserve"> </w:t>
      </w:r>
      <w:r>
        <w:rPr>
          <w:sz w:val="20"/>
        </w:rPr>
        <w:t>uživatele</w:t>
      </w:r>
      <w:r>
        <w:rPr>
          <w:spacing w:val="-8"/>
          <w:sz w:val="20"/>
        </w:rPr>
        <w:t xml:space="preserve"> </w:t>
      </w:r>
      <w:r>
        <w:rPr>
          <w:sz w:val="20"/>
        </w:rPr>
        <w:t>NP,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objednavatel</w:t>
      </w:r>
      <w:r>
        <w:rPr>
          <w:spacing w:val="-8"/>
          <w:sz w:val="20"/>
        </w:rPr>
        <w:t xml:space="preserve"> </w:t>
      </w:r>
      <w:r>
        <w:rPr>
          <w:sz w:val="20"/>
        </w:rPr>
        <w:t>povinen ověřit funkčnost přístupů do aplikace ve lhůtě do 60 dnů. Během této lhůty lze reklamovat případné nedostatky ve</w:t>
      </w:r>
      <w:r>
        <w:rPr>
          <w:spacing w:val="-5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5"/>
          <w:sz w:val="20"/>
        </w:rPr>
        <w:t xml:space="preserve"> </w:t>
      </w:r>
      <w:r>
        <w:rPr>
          <w:sz w:val="20"/>
        </w:rPr>
        <w:t>přístupů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aplikace.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uplynutí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lhůty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5"/>
          <w:sz w:val="20"/>
        </w:rPr>
        <w:t xml:space="preserve"> </w:t>
      </w:r>
      <w:r>
        <w:rPr>
          <w:sz w:val="20"/>
        </w:rPr>
        <w:t>případné změny</w:t>
      </w:r>
      <w:r>
        <w:rPr>
          <w:spacing w:val="-13"/>
          <w:sz w:val="20"/>
        </w:rPr>
        <w:t xml:space="preserve"> </w:t>
      </w:r>
      <w:r>
        <w:rPr>
          <w:sz w:val="20"/>
        </w:rPr>
        <w:t>účtovány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ceníku</w:t>
      </w:r>
      <w:r>
        <w:rPr>
          <w:spacing w:val="-13"/>
          <w:sz w:val="20"/>
        </w:rPr>
        <w:t xml:space="preserve"> </w:t>
      </w:r>
      <w:r>
        <w:rPr>
          <w:sz w:val="20"/>
        </w:rPr>
        <w:t>služeb.</w:t>
      </w:r>
    </w:p>
    <w:p w14:paraId="4A32A297" w14:textId="77777777" w:rsidR="0074347F" w:rsidRDefault="00000000">
      <w:pPr>
        <w:pStyle w:val="Odstavecseseznamem"/>
        <w:numPr>
          <w:ilvl w:val="0"/>
          <w:numId w:val="8"/>
        </w:numPr>
        <w:tabs>
          <w:tab w:val="left" w:pos="937"/>
          <w:tab w:val="left" w:pos="939"/>
        </w:tabs>
        <w:spacing w:line="244" w:lineRule="auto"/>
        <w:ind w:right="100"/>
        <w:jc w:val="both"/>
        <w:rPr>
          <w:sz w:val="20"/>
        </w:rPr>
      </w:pPr>
      <w:r>
        <w:rPr>
          <w:sz w:val="20"/>
        </w:rPr>
        <w:t>Nesmí web portál užívat k</w:t>
      </w:r>
      <w:r>
        <w:rPr>
          <w:spacing w:val="-16"/>
          <w:sz w:val="20"/>
        </w:rPr>
        <w:t xml:space="preserve"> </w:t>
      </w:r>
      <w:r>
        <w:rPr>
          <w:sz w:val="20"/>
        </w:rPr>
        <w:t>jinému účelu, než ke kterému je určen, nebo v</w:t>
      </w:r>
      <w:r>
        <w:rPr>
          <w:spacing w:val="-16"/>
          <w:sz w:val="20"/>
        </w:rPr>
        <w:t xml:space="preserve"> </w:t>
      </w:r>
      <w:r>
        <w:rPr>
          <w:sz w:val="20"/>
        </w:rPr>
        <w:t>rozporu s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právními </w:t>
      </w:r>
      <w:r>
        <w:rPr>
          <w:spacing w:val="-2"/>
          <w:sz w:val="20"/>
        </w:rPr>
        <w:t>předpisy.</w:t>
      </w:r>
    </w:p>
    <w:p w14:paraId="13945DD7" w14:textId="77777777" w:rsidR="0074347F" w:rsidRDefault="00000000">
      <w:pPr>
        <w:pStyle w:val="Odstavecseseznamem"/>
        <w:numPr>
          <w:ilvl w:val="0"/>
          <w:numId w:val="8"/>
        </w:numPr>
        <w:tabs>
          <w:tab w:val="left" w:pos="937"/>
          <w:tab w:val="left" w:pos="939"/>
        </w:tabs>
        <w:spacing w:before="60" w:line="244" w:lineRule="auto"/>
        <w:ind w:right="102"/>
        <w:jc w:val="both"/>
        <w:rPr>
          <w:sz w:val="20"/>
        </w:rPr>
      </w:pPr>
      <w:r>
        <w:rPr>
          <w:sz w:val="20"/>
        </w:rPr>
        <w:t>V případě změn oprávněných osob je na zodpovědnosti objednatele/správce předat v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co </w:t>
      </w:r>
      <w:r>
        <w:rPr>
          <w:spacing w:val="-2"/>
          <w:sz w:val="20"/>
        </w:rPr>
        <w:t>nejkratším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čase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potřebné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změně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zhotoviteli.</w:t>
      </w:r>
    </w:p>
    <w:p w14:paraId="3DE0B28F" w14:textId="77777777" w:rsidR="0074347F" w:rsidRDefault="00000000">
      <w:pPr>
        <w:pStyle w:val="Odstavecseseznamem"/>
        <w:numPr>
          <w:ilvl w:val="0"/>
          <w:numId w:val="8"/>
        </w:numPr>
        <w:tabs>
          <w:tab w:val="left" w:pos="937"/>
        </w:tabs>
        <w:ind w:left="937" w:hanging="283"/>
        <w:jc w:val="both"/>
        <w:rPr>
          <w:sz w:val="20"/>
        </w:rPr>
      </w:pPr>
      <w:r>
        <w:rPr>
          <w:spacing w:val="-6"/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konzultace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zhotovitelem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nesmí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být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objektu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osazena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sběrnice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třetí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strany.</w:t>
      </w:r>
    </w:p>
    <w:p w14:paraId="702EED4A" w14:textId="77777777" w:rsidR="0074347F" w:rsidRDefault="00000000">
      <w:pPr>
        <w:pStyle w:val="Odstavecseseznamem"/>
        <w:numPr>
          <w:ilvl w:val="0"/>
          <w:numId w:val="8"/>
        </w:numPr>
        <w:tabs>
          <w:tab w:val="left" w:pos="937"/>
        </w:tabs>
        <w:spacing w:before="66"/>
        <w:ind w:left="937" w:hanging="283"/>
        <w:jc w:val="both"/>
        <w:rPr>
          <w:sz w:val="20"/>
        </w:rPr>
      </w:pPr>
      <w:r>
        <w:rPr>
          <w:spacing w:val="-6"/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povinen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zhotovitele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zbytečného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odkladu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informovat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písemně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prostřednictvím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e-mailu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o:</w:t>
      </w:r>
    </w:p>
    <w:p w14:paraId="53522BD0" w14:textId="77777777" w:rsidR="0074347F" w:rsidRDefault="00000000">
      <w:pPr>
        <w:pStyle w:val="Odstavecseseznamem"/>
        <w:numPr>
          <w:ilvl w:val="1"/>
          <w:numId w:val="8"/>
        </w:numPr>
        <w:tabs>
          <w:tab w:val="left" w:pos="1807"/>
          <w:tab w:val="left" w:pos="1809"/>
        </w:tabs>
        <w:spacing w:before="66" w:line="244" w:lineRule="auto"/>
        <w:ind w:right="101"/>
        <w:rPr>
          <w:sz w:val="20"/>
        </w:rPr>
      </w:pPr>
      <w:r>
        <w:rPr>
          <w:sz w:val="20"/>
        </w:rPr>
        <w:t>všech</w:t>
      </w:r>
      <w:r>
        <w:rPr>
          <w:spacing w:val="9"/>
          <w:sz w:val="20"/>
        </w:rPr>
        <w:t xml:space="preserve"> </w:t>
      </w:r>
      <w:r>
        <w:rPr>
          <w:sz w:val="20"/>
        </w:rPr>
        <w:t>změnách</w:t>
      </w:r>
      <w:r>
        <w:rPr>
          <w:spacing w:val="10"/>
          <w:sz w:val="20"/>
        </w:rPr>
        <w:t xml:space="preserve"> </w:t>
      </w:r>
      <w:r>
        <w:rPr>
          <w:sz w:val="20"/>
        </w:rPr>
        <w:t>konečných</w:t>
      </w:r>
      <w:r>
        <w:rPr>
          <w:spacing w:val="15"/>
          <w:sz w:val="20"/>
        </w:rPr>
        <w:t xml:space="preserve"> </w:t>
      </w:r>
      <w:r>
        <w:rPr>
          <w:sz w:val="20"/>
        </w:rPr>
        <w:t>uživatelů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objektu</w:t>
      </w:r>
      <w:r>
        <w:rPr>
          <w:spacing w:val="15"/>
          <w:sz w:val="20"/>
        </w:rPr>
        <w:t xml:space="preserve"> </w:t>
      </w:r>
      <w:r>
        <w:rPr>
          <w:sz w:val="20"/>
        </w:rPr>
        <w:t>tak,</w:t>
      </w:r>
      <w:r>
        <w:rPr>
          <w:spacing w:val="4"/>
          <w:sz w:val="20"/>
        </w:rPr>
        <w:t xml:space="preserve"> </w:t>
      </w:r>
      <w:r>
        <w:rPr>
          <w:sz w:val="20"/>
        </w:rPr>
        <w:t>aby</w:t>
      </w:r>
      <w:r>
        <w:rPr>
          <w:spacing w:val="4"/>
          <w:sz w:val="20"/>
        </w:rPr>
        <w:t xml:space="preserve"> </w:t>
      </w:r>
      <w:r>
        <w:rPr>
          <w:sz w:val="20"/>
        </w:rPr>
        <w:t>mohl</w:t>
      </w:r>
      <w:r>
        <w:rPr>
          <w:spacing w:val="4"/>
          <w:sz w:val="20"/>
        </w:rPr>
        <w:t xml:space="preserve"> </w:t>
      </w:r>
      <w:r>
        <w:rPr>
          <w:sz w:val="20"/>
        </w:rPr>
        <w:t>zhotovitel</w:t>
      </w:r>
      <w:r>
        <w:rPr>
          <w:spacing w:val="4"/>
          <w:sz w:val="20"/>
        </w:rPr>
        <w:t xml:space="preserve"> </w:t>
      </w:r>
      <w:r>
        <w:rPr>
          <w:sz w:val="20"/>
        </w:rPr>
        <w:t>včas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odebrat </w:t>
      </w:r>
      <w:r>
        <w:rPr>
          <w:spacing w:val="-2"/>
          <w:sz w:val="20"/>
        </w:rPr>
        <w:t>oprávnění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přístupu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uživatele,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již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jednotku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neužívá,</w:t>
      </w:r>
    </w:p>
    <w:p w14:paraId="1267B530" w14:textId="77777777" w:rsidR="0074347F" w:rsidRDefault="00000000">
      <w:pPr>
        <w:pStyle w:val="Odstavecseseznamem"/>
        <w:numPr>
          <w:ilvl w:val="1"/>
          <w:numId w:val="8"/>
        </w:numPr>
        <w:tabs>
          <w:tab w:val="left" w:pos="1807"/>
        </w:tabs>
        <w:ind w:left="1807" w:hanging="358"/>
        <w:rPr>
          <w:sz w:val="20"/>
        </w:rPr>
      </w:pPr>
      <w:r>
        <w:rPr>
          <w:spacing w:val="-6"/>
          <w:sz w:val="20"/>
        </w:rPr>
        <w:t>demontáži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měřičů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např.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důvodu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výměny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radiátorů/demontáže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radiátorů,</w:t>
      </w:r>
    </w:p>
    <w:p w14:paraId="2F9EB81F" w14:textId="77777777" w:rsidR="0074347F" w:rsidRDefault="00000000">
      <w:pPr>
        <w:pStyle w:val="Odstavecseseznamem"/>
        <w:numPr>
          <w:ilvl w:val="1"/>
          <w:numId w:val="8"/>
        </w:numPr>
        <w:tabs>
          <w:tab w:val="left" w:pos="1808"/>
        </w:tabs>
        <w:spacing w:before="66"/>
        <w:ind w:left="1808" w:hanging="359"/>
        <w:rPr>
          <w:sz w:val="20"/>
        </w:rPr>
      </w:pPr>
      <w:r>
        <w:rPr>
          <w:spacing w:val="-6"/>
          <w:sz w:val="20"/>
        </w:rPr>
        <w:t>veškerých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poruchách,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vadách,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výpadcích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webového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portálu,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kterých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dozvěděl.</w:t>
      </w:r>
    </w:p>
    <w:p w14:paraId="770A5440" w14:textId="77777777" w:rsidR="0074347F" w:rsidRDefault="00000000">
      <w:pPr>
        <w:pStyle w:val="Odstavecseseznamem"/>
        <w:numPr>
          <w:ilvl w:val="0"/>
          <w:numId w:val="8"/>
        </w:numPr>
        <w:tabs>
          <w:tab w:val="left" w:pos="937"/>
          <w:tab w:val="left" w:pos="939"/>
        </w:tabs>
        <w:spacing w:before="66" w:line="244" w:lineRule="auto"/>
        <w:ind w:right="102"/>
        <w:jc w:val="both"/>
        <w:rPr>
          <w:sz w:val="20"/>
        </w:rPr>
      </w:pPr>
      <w:r>
        <w:rPr>
          <w:spacing w:val="-2"/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vědom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možných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důsledků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souvisejících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porušením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povinností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předchozích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odstavců </w:t>
      </w:r>
      <w:r>
        <w:rPr>
          <w:sz w:val="20"/>
        </w:rPr>
        <w:t xml:space="preserve">tohoto článku z hlediska ochrany osobních údajů konečných uživatelů a zavazuje se uhradit </w:t>
      </w:r>
      <w:r>
        <w:rPr>
          <w:spacing w:val="-6"/>
          <w:sz w:val="20"/>
        </w:rPr>
        <w:t>zhotoviteli</w:t>
      </w:r>
      <w:r>
        <w:rPr>
          <w:sz w:val="20"/>
        </w:rPr>
        <w:t xml:space="preserve"> </w:t>
      </w:r>
      <w:r>
        <w:rPr>
          <w:spacing w:val="-6"/>
          <w:sz w:val="20"/>
        </w:rPr>
        <w:t>veškerou</w:t>
      </w:r>
      <w:r>
        <w:rPr>
          <w:sz w:val="20"/>
        </w:rPr>
        <w:t xml:space="preserve"> </w:t>
      </w:r>
      <w:r>
        <w:rPr>
          <w:spacing w:val="-6"/>
          <w:sz w:val="20"/>
        </w:rPr>
        <w:t>případnou</w:t>
      </w:r>
      <w:r>
        <w:rPr>
          <w:sz w:val="20"/>
        </w:rPr>
        <w:t xml:space="preserve"> </w:t>
      </w:r>
      <w:r>
        <w:rPr>
          <w:spacing w:val="-6"/>
          <w:sz w:val="20"/>
        </w:rPr>
        <w:t>škodu</w:t>
      </w:r>
      <w:r>
        <w:rPr>
          <w:sz w:val="20"/>
        </w:rPr>
        <w:t xml:space="preserve"> </w:t>
      </w:r>
      <w:r>
        <w:rPr>
          <w:spacing w:val="-6"/>
          <w:sz w:val="20"/>
        </w:rPr>
        <w:t>vzniklou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nedodržením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povinnosti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tj.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pokuta </w:t>
      </w:r>
      <w:r>
        <w:rPr>
          <w:spacing w:val="-2"/>
          <w:sz w:val="20"/>
        </w:rPr>
        <w:t>uložená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zhotoviteli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dozorujícím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úřadem.</w:t>
      </w:r>
    </w:p>
    <w:p w14:paraId="624F1708" w14:textId="77777777" w:rsidR="0074347F" w:rsidRDefault="00000000">
      <w:pPr>
        <w:pStyle w:val="Odstavecseseznamem"/>
        <w:numPr>
          <w:ilvl w:val="0"/>
          <w:numId w:val="8"/>
        </w:numPr>
        <w:tabs>
          <w:tab w:val="left" w:pos="937"/>
          <w:tab w:val="left" w:pos="939"/>
        </w:tabs>
        <w:spacing w:line="244" w:lineRule="auto"/>
        <w:ind w:right="112"/>
        <w:jc w:val="both"/>
        <w:rPr>
          <w:sz w:val="20"/>
        </w:rPr>
      </w:pPr>
      <w:r>
        <w:rPr>
          <w:spacing w:val="-2"/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vědom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toho,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provoz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webového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rozhraní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může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být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účely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vývoje,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údržby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opravy</w:t>
      </w:r>
      <w:r>
        <w:rPr>
          <w:spacing w:val="-15"/>
          <w:sz w:val="20"/>
        </w:rPr>
        <w:t xml:space="preserve"> </w:t>
      </w:r>
      <w:r>
        <w:rPr>
          <w:sz w:val="20"/>
        </w:rPr>
        <w:t>chyb</w:t>
      </w:r>
      <w:r>
        <w:rPr>
          <w:spacing w:val="-15"/>
          <w:sz w:val="20"/>
        </w:rPr>
        <w:t xml:space="preserve"> </w:t>
      </w:r>
      <w:r>
        <w:rPr>
          <w:sz w:val="20"/>
        </w:rPr>
        <w:t>dočasně</w:t>
      </w:r>
      <w:r>
        <w:rPr>
          <w:spacing w:val="-15"/>
          <w:sz w:val="20"/>
        </w:rPr>
        <w:t xml:space="preserve"> </w:t>
      </w: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nutnou</w:t>
      </w:r>
      <w:r>
        <w:rPr>
          <w:spacing w:val="-15"/>
          <w:sz w:val="20"/>
        </w:rPr>
        <w:t xml:space="preserve"> </w:t>
      </w:r>
      <w:r>
        <w:rPr>
          <w:sz w:val="20"/>
        </w:rPr>
        <w:t>dobu</w:t>
      </w:r>
      <w:r>
        <w:rPr>
          <w:spacing w:val="-15"/>
          <w:sz w:val="20"/>
        </w:rPr>
        <w:t xml:space="preserve"> </w:t>
      </w:r>
      <w:r>
        <w:rPr>
          <w:sz w:val="20"/>
        </w:rPr>
        <w:t>bez</w:t>
      </w:r>
      <w:r>
        <w:rPr>
          <w:spacing w:val="-15"/>
          <w:sz w:val="20"/>
        </w:rPr>
        <w:t xml:space="preserve"> </w:t>
      </w:r>
      <w:r>
        <w:rPr>
          <w:sz w:val="20"/>
        </w:rPr>
        <w:t>přístupu.</w:t>
      </w:r>
    </w:p>
    <w:p w14:paraId="0F336A72" w14:textId="77777777" w:rsidR="0074347F" w:rsidRDefault="0074347F">
      <w:pPr>
        <w:pStyle w:val="Odstavecseseznamem"/>
        <w:spacing w:line="244" w:lineRule="auto"/>
        <w:rPr>
          <w:sz w:val="20"/>
        </w:rPr>
        <w:sectPr w:rsidR="0074347F">
          <w:type w:val="continuous"/>
          <w:pgSz w:w="11920" w:h="16840"/>
          <w:pgMar w:top="940" w:right="992" w:bottom="280" w:left="708" w:header="0" w:footer="718" w:gutter="0"/>
          <w:cols w:space="708"/>
        </w:sectPr>
      </w:pPr>
    </w:p>
    <w:p w14:paraId="42875767" w14:textId="77777777" w:rsidR="0074347F" w:rsidRDefault="00000000">
      <w:pPr>
        <w:pStyle w:val="Zkladntext"/>
        <w:spacing w:before="74" w:line="244" w:lineRule="auto"/>
        <w:ind w:left="4682" w:right="4411" w:hanging="1"/>
        <w:jc w:val="center"/>
      </w:pPr>
      <w:r>
        <w:lastRenderedPageBreak/>
        <w:t>Článek</w:t>
      </w:r>
      <w:r>
        <w:rPr>
          <w:spacing w:val="-1"/>
        </w:rPr>
        <w:t xml:space="preserve"> </w:t>
      </w:r>
      <w:r>
        <w:t xml:space="preserve">V. </w:t>
      </w:r>
      <w:r>
        <w:rPr>
          <w:color w:val="404040"/>
          <w:spacing w:val="-6"/>
        </w:rPr>
        <w:t>Cena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6"/>
        </w:rPr>
        <w:t>za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6"/>
        </w:rPr>
        <w:t>dílo</w:t>
      </w:r>
    </w:p>
    <w:p w14:paraId="5D30E8E7" w14:textId="77777777" w:rsidR="0074347F" w:rsidRDefault="00000000">
      <w:pPr>
        <w:pStyle w:val="Odstavecseseznamem"/>
        <w:numPr>
          <w:ilvl w:val="0"/>
          <w:numId w:val="7"/>
        </w:numPr>
        <w:tabs>
          <w:tab w:val="left" w:pos="367"/>
        </w:tabs>
        <w:spacing w:before="240"/>
        <w:ind w:left="367" w:hanging="283"/>
        <w:rPr>
          <w:sz w:val="20"/>
        </w:rPr>
      </w:pPr>
      <w:r>
        <w:rPr>
          <w:spacing w:val="-7"/>
          <w:sz w:val="20"/>
        </w:rPr>
        <w:t>Zobrazování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dat</w:t>
      </w:r>
    </w:p>
    <w:p w14:paraId="3863C1A2" w14:textId="77777777" w:rsidR="0074347F" w:rsidRDefault="0074347F">
      <w:pPr>
        <w:pStyle w:val="Zkladntext"/>
        <w:spacing w:before="1"/>
        <w:rPr>
          <w:sz w:val="15"/>
        </w:rPr>
      </w:pPr>
    </w:p>
    <w:tbl>
      <w:tblPr>
        <w:tblStyle w:val="TableNormal"/>
        <w:tblW w:w="0" w:type="auto"/>
        <w:tblInd w:w="37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3140"/>
      </w:tblGrid>
      <w:tr w:rsidR="0074347F" w14:paraId="55495F75" w14:textId="77777777">
        <w:trPr>
          <w:trHeight w:val="519"/>
        </w:trPr>
        <w:tc>
          <w:tcPr>
            <w:tcW w:w="6520" w:type="dxa"/>
            <w:shd w:val="clear" w:color="auto" w:fill="D9D9D9"/>
          </w:tcPr>
          <w:p w14:paraId="660823EA" w14:textId="77777777" w:rsidR="0074347F" w:rsidRDefault="0074347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shd w:val="clear" w:color="auto" w:fill="D9D9D9"/>
          </w:tcPr>
          <w:p w14:paraId="6156AD76" w14:textId="77777777" w:rsidR="0074347F" w:rsidRDefault="00000000">
            <w:pPr>
              <w:pStyle w:val="TableParagraph"/>
              <w:spacing w:before="114"/>
              <w:ind w:left="24"/>
              <w:rPr>
                <w:sz w:val="20"/>
              </w:rPr>
            </w:pPr>
            <w:r>
              <w:rPr>
                <w:spacing w:val="-6"/>
                <w:sz w:val="20"/>
              </w:rPr>
              <w:t>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DPH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</w:t>
            </w:r>
            <w:proofErr w:type="gramStart"/>
            <w:r>
              <w:rPr>
                <w:spacing w:val="-6"/>
                <w:sz w:val="20"/>
              </w:rPr>
              <w:t>21%</w:t>
            </w:r>
            <w:proofErr w:type="gramEnd"/>
            <w:r>
              <w:rPr>
                <w:spacing w:val="-6"/>
                <w:sz w:val="20"/>
              </w:rPr>
              <w:t>)</w:t>
            </w:r>
          </w:p>
        </w:tc>
      </w:tr>
      <w:tr w:rsidR="0074347F" w14:paraId="762F2620" w14:textId="77777777">
        <w:trPr>
          <w:trHeight w:val="520"/>
        </w:trPr>
        <w:tc>
          <w:tcPr>
            <w:tcW w:w="6520" w:type="dxa"/>
          </w:tcPr>
          <w:p w14:paraId="7ADFF24D" w14:textId="77777777" w:rsidR="0074347F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6"/>
                <w:sz w:val="20"/>
              </w:rPr>
              <w:t>Jednorázová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aktivace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měřidel,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vytvoření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databáze</w:t>
            </w:r>
          </w:p>
        </w:tc>
        <w:tc>
          <w:tcPr>
            <w:tcW w:w="3140" w:type="dxa"/>
          </w:tcPr>
          <w:p w14:paraId="7C5F7C44" w14:textId="77777777" w:rsidR="0074347F" w:rsidRDefault="00000000">
            <w:pPr>
              <w:pStyle w:val="TableParagraph"/>
              <w:ind w:left="24"/>
              <w:rPr>
                <w:sz w:val="20"/>
              </w:rPr>
            </w:pPr>
            <w:r>
              <w:rPr>
                <w:w w:val="85"/>
                <w:sz w:val="20"/>
              </w:rPr>
              <w:t>34,00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Kč/měřič</w:t>
            </w:r>
          </w:p>
        </w:tc>
      </w:tr>
      <w:tr w:rsidR="0074347F" w14:paraId="2390B841" w14:textId="77777777">
        <w:trPr>
          <w:trHeight w:val="520"/>
        </w:trPr>
        <w:tc>
          <w:tcPr>
            <w:tcW w:w="6520" w:type="dxa"/>
          </w:tcPr>
          <w:p w14:paraId="09D68959" w14:textId="77777777" w:rsidR="0074347F" w:rsidRDefault="00000000">
            <w:pPr>
              <w:pStyle w:val="TableParagraph"/>
              <w:spacing w:before="110"/>
              <w:ind w:left="9"/>
              <w:rPr>
                <w:sz w:val="20"/>
              </w:rPr>
            </w:pPr>
            <w:r>
              <w:rPr>
                <w:spacing w:val="-6"/>
                <w:sz w:val="20"/>
              </w:rPr>
              <w:t>Měsíční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poplatek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datový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přenos</w:t>
            </w:r>
          </w:p>
        </w:tc>
        <w:tc>
          <w:tcPr>
            <w:tcW w:w="3140" w:type="dxa"/>
          </w:tcPr>
          <w:p w14:paraId="065FC838" w14:textId="77777777" w:rsidR="0074347F" w:rsidRDefault="00000000">
            <w:pPr>
              <w:pStyle w:val="TableParagraph"/>
              <w:spacing w:before="110"/>
              <w:ind w:left="24"/>
              <w:rPr>
                <w:sz w:val="20"/>
              </w:rPr>
            </w:pPr>
            <w:r>
              <w:rPr>
                <w:w w:val="85"/>
                <w:sz w:val="20"/>
              </w:rPr>
              <w:t>5,80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Kč/měřič</w:t>
            </w:r>
          </w:p>
        </w:tc>
      </w:tr>
    </w:tbl>
    <w:p w14:paraId="01F95A07" w14:textId="77777777" w:rsidR="0074347F" w:rsidRDefault="0074347F">
      <w:pPr>
        <w:pStyle w:val="Zkladntext"/>
        <w:spacing w:before="10"/>
      </w:pPr>
    </w:p>
    <w:p w14:paraId="55FF6BCC" w14:textId="77777777" w:rsidR="0074347F" w:rsidRDefault="00000000">
      <w:pPr>
        <w:pStyle w:val="Zkladntext"/>
        <w:spacing w:line="244" w:lineRule="auto"/>
        <w:ind w:left="369"/>
      </w:pPr>
      <w:r>
        <w:rPr>
          <w:spacing w:val="-2"/>
        </w:rPr>
        <w:t>Pro</w:t>
      </w:r>
      <w:r>
        <w:rPr>
          <w:spacing w:val="-14"/>
        </w:rPr>
        <w:t xml:space="preserve"> </w:t>
      </w:r>
      <w:r>
        <w:rPr>
          <w:spacing w:val="-2"/>
        </w:rPr>
        <w:t>zákazníky</w:t>
      </w:r>
      <w:r>
        <w:rPr>
          <w:spacing w:val="-14"/>
        </w:rPr>
        <w:t xml:space="preserve"> </w:t>
      </w:r>
      <w:r>
        <w:rPr>
          <w:spacing w:val="-2"/>
        </w:rPr>
        <w:t>s</w:t>
      </w:r>
      <w:r>
        <w:rPr>
          <w:spacing w:val="-14"/>
        </w:rPr>
        <w:t xml:space="preserve"> </w:t>
      </w:r>
      <w:r>
        <w:rPr>
          <w:spacing w:val="-2"/>
        </w:rPr>
        <w:t>uzavřenou</w:t>
      </w:r>
      <w:r>
        <w:rPr>
          <w:spacing w:val="-14"/>
        </w:rPr>
        <w:t xml:space="preserve"> </w:t>
      </w:r>
      <w:r>
        <w:rPr>
          <w:spacing w:val="-2"/>
        </w:rPr>
        <w:t>smlouvou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dílo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odečty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rozúčtování</w:t>
      </w:r>
      <w:r>
        <w:rPr>
          <w:spacing w:val="-14"/>
        </w:rPr>
        <w:t xml:space="preserve"> </w:t>
      </w:r>
      <w:r>
        <w:rPr>
          <w:spacing w:val="-2"/>
        </w:rPr>
        <w:t>platí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měsíční</w:t>
      </w:r>
      <w:r>
        <w:rPr>
          <w:spacing w:val="-13"/>
        </w:rPr>
        <w:t xml:space="preserve"> </w:t>
      </w:r>
      <w:r>
        <w:rPr>
          <w:spacing w:val="-2"/>
        </w:rPr>
        <w:t>poplatek</w:t>
      </w:r>
      <w:r>
        <w:rPr>
          <w:spacing w:val="-14"/>
        </w:rPr>
        <w:t xml:space="preserve"> </w:t>
      </w:r>
      <w:r>
        <w:rPr>
          <w:spacing w:val="-2"/>
        </w:rPr>
        <w:t>za</w:t>
      </w:r>
      <w:r>
        <w:rPr>
          <w:spacing w:val="-14"/>
        </w:rPr>
        <w:t xml:space="preserve"> </w:t>
      </w:r>
      <w:r>
        <w:rPr>
          <w:spacing w:val="-2"/>
        </w:rPr>
        <w:t xml:space="preserve">datový </w:t>
      </w:r>
      <w:r>
        <w:rPr>
          <w:spacing w:val="-4"/>
        </w:rPr>
        <w:t>přenos</w:t>
      </w:r>
      <w:r>
        <w:rPr>
          <w:spacing w:val="-5"/>
        </w:rPr>
        <w:t xml:space="preserve"> </w:t>
      </w:r>
      <w:r>
        <w:rPr>
          <w:spacing w:val="-4"/>
        </w:rPr>
        <w:t>sleva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20%</w:t>
      </w:r>
      <w:proofErr w:type="gramEnd"/>
      <w:r>
        <w:rPr>
          <w:spacing w:val="-4"/>
        </w:rPr>
        <w:t>.</w:t>
      </w:r>
      <w:r>
        <w:rPr>
          <w:spacing w:val="-5"/>
        </w:rPr>
        <w:t xml:space="preserve"> </w:t>
      </w:r>
      <w:r>
        <w:rPr>
          <w:spacing w:val="-4"/>
        </w:rPr>
        <w:t>Údaje</w:t>
      </w:r>
      <w:r>
        <w:rPr>
          <w:spacing w:val="-5"/>
        </w:rPr>
        <w:t xml:space="preserve"> </w:t>
      </w:r>
      <w:r>
        <w:rPr>
          <w:spacing w:val="-4"/>
        </w:rPr>
        <w:t>k</w:t>
      </w:r>
      <w:r>
        <w:rPr>
          <w:spacing w:val="-5"/>
        </w:rPr>
        <w:t xml:space="preserve"> </w:t>
      </w:r>
      <w:r>
        <w:rPr>
          <w:spacing w:val="-4"/>
        </w:rPr>
        <w:t>31.12.</w:t>
      </w:r>
      <w:r>
        <w:rPr>
          <w:spacing w:val="-5"/>
        </w:rPr>
        <w:t xml:space="preserve"> </w:t>
      </w:r>
      <w:r>
        <w:rPr>
          <w:spacing w:val="-4"/>
        </w:rPr>
        <w:t>budou</w:t>
      </w:r>
      <w:r>
        <w:rPr>
          <w:spacing w:val="-5"/>
        </w:rPr>
        <w:t xml:space="preserve"> </w:t>
      </w:r>
      <w:r>
        <w:rPr>
          <w:spacing w:val="-4"/>
        </w:rPr>
        <w:t>použity</w:t>
      </w:r>
      <w:r>
        <w:rPr>
          <w:spacing w:val="-5"/>
        </w:rPr>
        <w:t xml:space="preserve"> </w:t>
      </w:r>
      <w:r>
        <w:rPr>
          <w:spacing w:val="-4"/>
        </w:rPr>
        <w:t>pro</w:t>
      </w:r>
      <w:r>
        <w:rPr>
          <w:spacing w:val="-5"/>
        </w:rPr>
        <w:t xml:space="preserve"> </w:t>
      </w:r>
      <w:r>
        <w:rPr>
          <w:spacing w:val="-4"/>
        </w:rPr>
        <w:t>rozúčtování</w:t>
      </w:r>
      <w:r>
        <w:rPr>
          <w:spacing w:val="-5"/>
        </w:rPr>
        <w:t xml:space="preserve"> </w:t>
      </w:r>
      <w:r>
        <w:rPr>
          <w:spacing w:val="-4"/>
        </w:rPr>
        <w:t>nákladů</w:t>
      </w:r>
      <w:r>
        <w:rPr>
          <w:spacing w:val="-5"/>
        </w:rPr>
        <w:t xml:space="preserve"> </w:t>
      </w:r>
      <w:r>
        <w:rPr>
          <w:spacing w:val="-4"/>
        </w:rPr>
        <w:t>na</w:t>
      </w:r>
      <w:r>
        <w:rPr>
          <w:spacing w:val="-5"/>
        </w:rPr>
        <w:t xml:space="preserve"> </w:t>
      </w:r>
      <w:r>
        <w:rPr>
          <w:spacing w:val="-4"/>
        </w:rPr>
        <w:t>dodávku</w:t>
      </w:r>
      <w:r>
        <w:rPr>
          <w:spacing w:val="-5"/>
        </w:rPr>
        <w:t xml:space="preserve"> </w:t>
      </w:r>
      <w:r>
        <w:rPr>
          <w:spacing w:val="-4"/>
        </w:rPr>
        <w:t>tepla.</w:t>
      </w:r>
    </w:p>
    <w:p w14:paraId="42D7663A" w14:textId="77777777" w:rsidR="0074347F" w:rsidRDefault="0074347F">
      <w:pPr>
        <w:pStyle w:val="Zkladntext"/>
        <w:spacing w:before="9"/>
      </w:pPr>
    </w:p>
    <w:tbl>
      <w:tblPr>
        <w:tblStyle w:val="TableNormal"/>
        <w:tblW w:w="0" w:type="auto"/>
        <w:tblInd w:w="37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3140"/>
      </w:tblGrid>
      <w:tr w:rsidR="0074347F" w14:paraId="702B9096" w14:textId="77777777">
        <w:trPr>
          <w:trHeight w:val="519"/>
        </w:trPr>
        <w:tc>
          <w:tcPr>
            <w:tcW w:w="6520" w:type="dxa"/>
            <w:shd w:val="clear" w:color="auto" w:fill="D9D9D9"/>
          </w:tcPr>
          <w:p w14:paraId="5C7985E0" w14:textId="77777777" w:rsidR="0074347F" w:rsidRDefault="0074347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shd w:val="clear" w:color="auto" w:fill="D9D9D9"/>
          </w:tcPr>
          <w:p w14:paraId="3D11D52A" w14:textId="77777777" w:rsidR="0074347F" w:rsidRDefault="00000000">
            <w:pPr>
              <w:pStyle w:val="TableParagraph"/>
              <w:spacing w:before="96"/>
              <w:ind w:left="24"/>
              <w:rPr>
                <w:sz w:val="20"/>
              </w:rPr>
            </w:pPr>
            <w:r>
              <w:rPr>
                <w:spacing w:val="-6"/>
                <w:sz w:val="20"/>
              </w:rPr>
              <w:t>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DPH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</w:t>
            </w:r>
            <w:proofErr w:type="gramStart"/>
            <w:r>
              <w:rPr>
                <w:spacing w:val="-6"/>
                <w:sz w:val="20"/>
              </w:rPr>
              <w:t>21%</w:t>
            </w:r>
            <w:proofErr w:type="gramEnd"/>
            <w:r>
              <w:rPr>
                <w:spacing w:val="-6"/>
                <w:sz w:val="20"/>
              </w:rPr>
              <w:t>)</w:t>
            </w:r>
          </w:p>
        </w:tc>
      </w:tr>
      <w:tr w:rsidR="0074347F" w14:paraId="0826FE39" w14:textId="77777777">
        <w:trPr>
          <w:trHeight w:val="499"/>
        </w:trPr>
        <w:tc>
          <w:tcPr>
            <w:tcW w:w="6520" w:type="dxa"/>
          </w:tcPr>
          <w:p w14:paraId="5256ACA6" w14:textId="77777777" w:rsidR="0074347F" w:rsidRDefault="00000000">
            <w:pPr>
              <w:pStyle w:val="TableParagraph"/>
              <w:spacing w:before="94"/>
              <w:ind w:left="9"/>
              <w:rPr>
                <w:rFonts w:ascii="Arial Black" w:hAnsi="Arial Black"/>
                <w:sz w:val="20"/>
              </w:rPr>
            </w:pPr>
            <w:r>
              <w:rPr>
                <w:w w:val="90"/>
                <w:sz w:val="20"/>
              </w:rPr>
              <w:t>Měsíční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poplatek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datový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přenos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rFonts w:ascii="Arial Black" w:hAnsi="Arial Black"/>
                <w:w w:val="90"/>
                <w:sz w:val="20"/>
              </w:rPr>
              <w:t>(se</w:t>
            </w:r>
            <w:r>
              <w:rPr>
                <w:rFonts w:ascii="Arial Black" w:hAnsi="Arial Black"/>
                <w:spacing w:val="6"/>
                <w:sz w:val="20"/>
              </w:rPr>
              <w:t xml:space="preserve"> </w:t>
            </w:r>
            <w:r>
              <w:rPr>
                <w:rFonts w:ascii="Arial Black" w:hAnsi="Arial Black"/>
                <w:w w:val="90"/>
                <w:sz w:val="20"/>
              </w:rPr>
              <w:t>slevou</w:t>
            </w:r>
            <w:r>
              <w:rPr>
                <w:rFonts w:ascii="Arial Black" w:hAnsi="Arial Black"/>
                <w:spacing w:val="6"/>
                <w:sz w:val="20"/>
              </w:rPr>
              <w:t xml:space="preserve"> </w:t>
            </w:r>
            <w:proofErr w:type="gramStart"/>
            <w:r>
              <w:rPr>
                <w:rFonts w:ascii="Arial Black" w:hAnsi="Arial Black"/>
                <w:spacing w:val="-4"/>
                <w:w w:val="90"/>
                <w:sz w:val="20"/>
              </w:rPr>
              <w:t>20%</w:t>
            </w:r>
            <w:proofErr w:type="gramEnd"/>
            <w:r>
              <w:rPr>
                <w:rFonts w:ascii="Arial Black" w:hAnsi="Arial Black"/>
                <w:spacing w:val="-4"/>
                <w:w w:val="90"/>
                <w:sz w:val="20"/>
              </w:rPr>
              <w:t>)</w:t>
            </w:r>
          </w:p>
        </w:tc>
        <w:tc>
          <w:tcPr>
            <w:tcW w:w="3140" w:type="dxa"/>
          </w:tcPr>
          <w:p w14:paraId="622A3458" w14:textId="77777777" w:rsidR="0074347F" w:rsidRDefault="00000000">
            <w:pPr>
              <w:pStyle w:val="TableParagraph"/>
              <w:spacing w:before="95"/>
              <w:ind w:left="24"/>
              <w:rPr>
                <w:sz w:val="20"/>
              </w:rPr>
            </w:pPr>
            <w:r>
              <w:rPr>
                <w:w w:val="85"/>
                <w:sz w:val="20"/>
              </w:rPr>
              <w:t>4,64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Kč/měřič</w:t>
            </w:r>
          </w:p>
        </w:tc>
      </w:tr>
    </w:tbl>
    <w:p w14:paraId="5AF3738C" w14:textId="77777777" w:rsidR="0074347F" w:rsidRDefault="00000000">
      <w:pPr>
        <w:pStyle w:val="Odstavecseseznamem"/>
        <w:numPr>
          <w:ilvl w:val="0"/>
          <w:numId w:val="7"/>
        </w:numPr>
        <w:tabs>
          <w:tab w:val="left" w:pos="367"/>
        </w:tabs>
        <w:spacing w:before="250"/>
        <w:ind w:left="367" w:hanging="283"/>
        <w:rPr>
          <w:sz w:val="20"/>
        </w:rPr>
      </w:pPr>
      <w:r>
        <w:rPr>
          <w:spacing w:val="-6"/>
          <w:sz w:val="20"/>
        </w:rPr>
        <w:t>Služby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rámci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servisních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úkonů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aktualizace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dat</w:t>
      </w:r>
    </w:p>
    <w:p w14:paraId="48A4AD75" w14:textId="77777777" w:rsidR="0074347F" w:rsidRDefault="0074347F">
      <w:pPr>
        <w:pStyle w:val="Zkladntext"/>
        <w:spacing w:before="14"/>
        <w:rPr>
          <w:sz w:val="15"/>
        </w:rPr>
      </w:pPr>
    </w:p>
    <w:tbl>
      <w:tblPr>
        <w:tblStyle w:val="TableNormal"/>
        <w:tblW w:w="0" w:type="auto"/>
        <w:tblInd w:w="37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780"/>
        <w:gridCol w:w="2900"/>
      </w:tblGrid>
      <w:tr w:rsidR="0074347F" w14:paraId="21375E4E" w14:textId="77777777">
        <w:trPr>
          <w:trHeight w:val="519"/>
        </w:trPr>
        <w:tc>
          <w:tcPr>
            <w:tcW w:w="6780" w:type="dxa"/>
            <w:shd w:val="clear" w:color="auto" w:fill="D9D9D9"/>
          </w:tcPr>
          <w:p w14:paraId="709F350C" w14:textId="77777777" w:rsidR="0074347F" w:rsidRDefault="0074347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shd w:val="clear" w:color="auto" w:fill="D9D9D9"/>
          </w:tcPr>
          <w:p w14:paraId="26C2FB81" w14:textId="77777777" w:rsidR="0074347F" w:rsidRDefault="00000000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6"/>
                <w:sz w:val="20"/>
              </w:rPr>
              <w:t>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DPH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</w:t>
            </w:r>
            <w:proofErr w:type="gramStart"/>
            <w:r>
              <w:rPr>
                <w:spacing w:val="-6"/>
                <w:sz w:val="20"/>
              </w:rPr>
              <w:t>21%</w:t>
            </w:r>
            <w:proofErr w:type="gramEnd"/>
            <w:r>
              <w:rPr>
                <w:spacing w:val="-6"/>
                <w:sz w:val="20"/>
              </w:rPr>
              <w:t>)</w:t>
            </w:r>
          </w:p>
        </w:tc>
      </w:tr>
      <w:tr w:rsidR="0074347F" w14:paraId="033531BE" w14:textId="77777777">
        <w:trPr>
          <w:trHeight w:val="520"/>
        </w:trPr>
        <w:tc>
          <w:tcPr>
            <w:tcW w:w="6780" w:type="dxa"/>
          </w:tcPr>
          <w:p w14:paraId="64299307" w14:textId="77777777" w:rsidR="0074347F" w:rsidRDefault="00000000">
            <w:pPr>
              <w:pStyle w:val="TableParagraph"/>
              <w:spacing w:before="99"/>
              <w:ind w:left="19"/>
              <w:rPr>
                <w:sz w:val="20"/>
              </w:rPr>
            </w:pPr>
            <w:r>
              <w:rPr>
                <w:spacing w:val="-8"/>
                <w:sz w:val="20"/>
              </w:rPr>
              <w:t>Roční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údržba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databáze</w:t>
            </w:r>
          </w:p>
        </w:tc>
        <w:tc>
          <w:tcPr>
            <w:tcW w:w="2900" w:type="dxa"/>
          </w:tcPr>
          <w:p w14:paraId="29FA5254" w14:textId="77777777" w:rsidR="0074347F" w:rsidRDefault="00000000">
            <w:pPr>
              <w:pStyle w:val="TableParagraph"/>
              <w:spacing w:before="99"/>
              <w:rPr>
                <w:sz w:val="20"/>
              </w:rPr>
            </w:pPr>
            <w:r>
              <w:rPr>
                <w:w w:val="85"/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Kč/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NP</w:t>
            </w:r>
          </w:p>
        </w:tc>
      </w:tr>
      <w:tr w:rsidR="0074347F" w14:paraId="5D878710" w14:textId="77777777">
        <w:trPr>
          <w:trHeight w:val="519"/>
        </w:trPr>
        <w:tc>
          <w:tcPr>
            <w:tcW w:w="6780" w:type="dxa"/>
          </w:tcPr>
          <w:p w14:paraId="2AC1F59B" w14:textId="77777777" w:rsidR="0074347F" w:rsidRDefault="00000000">
            <w:pPr>
              <w:pStyle w:val="TableParagraph"/>
              <w:spacing w:before="97"/>
              <w:ind w:left="19"/>
              <w:rPr>
                <w:sz w:val="20"/>
              </w:rPr>
            </w:pPr>
            <w:r>
              <w:rPr>
                <w:spacing w:val="-6"/>
                <w:sz w:val="20"/>
              </w:rPr>
              <w:t>Změna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uživatele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databázi</w:t>
            </w:r>
          </w:p>
        </w:tc>
        <w:tc>
          <w:tcPr>
            <w:tcW w:w="2900" w:type="dxa"/>
          </w:tcPr>
          <w:p w14:paraId="6DF7FBE6" w14:textId="77777777" w:rsidR="0074347F" w:rsidRDefault="00000000">
            <w:pPr>
              <w:pStyle w:val="TableParagraph"/>
              <w:spacing w:before="97"/>
              <w:rPr>
                <w:sz w:val="20"/>
              </w:rPr>
            </w:pPr>
            <w:r>
              <w:rPr>
                <w:w w:val="85"/>
                <w:sz w:val="20"/>
              </w:rPr>
              <w:t>95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Kč/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NP</w:t>
            </w:r>
          </w:p>
        </w:tc>
      </w:tr>
      <w:tr w:rsidR="0074347F" w14:paraId="3AE8879F" w14:textId="77777777">
        <w:trPr>
          <w:trHeight w:val="499"/>
        </w:trPr>
        <w:tc>
          <w:tcPr>
            <w:tcW w:w="6780" w:type="dxa"/>
          </w:tcPr>
          <w:p w14:paraId="335548DB" w14:textId="77777777" w:rsidR="0074347F" w:rsidRDefault="00000000">
            <w:pPr>
              <w:pStyle w:val="TableParagraph"/>
              <w:spacing w:before="96"/>
              <w:ind w:left="19"/>
              <w:rPr>
                <w:sz w:val="20"/>
              </w:rPr>
            </w:pPr>
            <w:r>
              <w:rPr>
                <w:spacing w:val="-6"/>
                <w:sz w:val="20"/>
              </w:rPr>
              <w:t>Změna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přístupových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údajů</w:t>
            </w:r>
          </w:p>
        </w:tc>
        <w:tc>
          <w:tcPr>
            <w:tcW w:w="2900" w:type="dxa"/>
          </w:tcPr>
          <w:p w14:paraId="69D8BD71" w14:textId="77777777" w:rsidR="0074347F" w:rsidRDefault="00000000">
            <w:pPr>
              <w:pStyle w:val="TableParagraph"/>
              <w:spacing w:before="96"/>
              <w:rPr>
                <w:sz w:val="20"/>
              </w:rPr>
            </w:pPr>
            <w:r>
              <w:rPr>
                <w:w w:val="85"/>
                <w:sz w:val="20"/>
              </w:rPr>
              <w:t>45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Kč/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NP</w:t>
            </w:r>
          </w:p>
        </w:tc>
      </w:tr>
      <w:tr w:rsidR="0074347F" w14:paraId="61106FDB" w14:textId="77777777">
        <w:trPr>
          <w:trHeight w:val="520"/>
        </w:trPr>
        <w:tc>
          <w:tcPr>
            <w:tcW w:w="6780" w:type="dxa"/>
          </w:tcPr>
          <w:p w14:paraId="05A7A400" w14:textId="77777777" w:rsidR="0074347F" w:rsidRDefault="00000000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4"/>
                <w:sz w:val="20"/>
              </w:rPr>
              <w:t>Změna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údajů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výměny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měřiče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(hromadné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výměny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měřičů)</w:t>
            </w:r>
          </w:p>
        </w:tc>
        <w:tc>
          <w:tcPr>
            <w:tcW w:w="2900" w:type="dxa"/>
          </w:tcPr>
          <w:p w14:paraId="0B4B412F" w14:textId="77777777" w:rsidR="0074347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w w:val="90"/>
                <w:sz w:val="20"/>
              </w:rPr>
              <w:t>25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Kč/měřič</w:t>
            </w:r>
          </w:p>
        </w:tc>
      </w:tr>
      <w:tr w:rsidR="0074347F" w14:paraId="1205144F" w14:textId="77777777">
        <w:trPr>
          <w:trHeight w:val="520"/>
        </w:trPr>
        <w:tc>
          <w:tcPr>
            <w:tcW w:w="6780" w:type="dxa"/>
          </w:tcPr>
          <w:p w14:paraId="4E9FFED9" w14:textId="77777777" w:rsidR="0074347F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4"/>
                <w:sz w:val="20"/>
              </w:rPr>
              <w:t>Změna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údajů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reklamace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měřiče</w:t>
            </w:r>
          </w:p>
        </w:tc>
        <w:tc>
          <w:tcPr>
            <w:tcW w:w="2900" w:type="dxa"/>
          </w:tcPr>
          <w:p w14:paraId="6B009FF3" w14:textId="77777777" w:rsidR="0074347F" w:rsidRDefault="00000000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0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Kč/měřič</w:t>
            </w:r>
          </w:p>
        </w:tc>
      </w:tr>
    </w:tbl>
    <w:p w14:paraId="67E8C4E2" w14:textId="77777777" w:rsidR="0074347F" w:rsidRDefault="0074347F">
      <w:pPr>
        <w:pStyle w:val="Zkladntext"/>
        <w:spacing w:before="14"/>
      </w:pPr>
    </w:p>
    <w:p w14:paraId="67D5F60E" w14:textId="77777777" w:rsidR="0074347F" w:rsidRDefault="00000000">
      <w:pPr>
        <w:pStyle w:val="Odstavecseseznamem"/>
        <w:numPr>
          <w:ilvl w:val="0"/>
          <w:numId w:val="7"/>
        </w:numPr>
        <w:tabs>
          <w:tab w:val="left" w:pos="367"/>
        </w:tabs>
        <w:spacing w:before="0"/>
        <w:ind w:left="367" w:hanging="283"/>
        <w:rPr>
          <w:sz w:val="20"/>
        </w:rPr>
      </w:pPr>
      <w:r>
        <w:rPr>
          <w:w w:val="90"/>
          <w:sz w:val="20"/>
        </w:rPr>
        <w:t>Další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ustanovení:</w:t>
      </w:r>
    </w:p>
    <w:p w14:paraId="164D5CC4" w14:textId="77777777" w:rsidR="0074347F" w:rsidRDefault="00000000">
      <w:pPr>
        <w:pStyle w:val="Odstavecseseznamem"/>
        <w:numPr>
          <w:ilvl w:val="1"/>
          <w:numId w:val="7"/>
        </w:numPr>
        <w:tabs>
          <w:tab w:val="left" w:pos="937"/>
          <w:tab w:val="left" w:pos="939"/>
        </w:tabs>
        <w:spacing w:before="206" w:line="244" w:lineRule="auto"/>
        <w:ind w:right="107"/>
        <w:jc w:val="both"/>
        <w:rPr>
          <w:sz w:val="20"/>
        </w:rPr>
      </w:pPr>
      <w:r>
        <w:rPr>
          <w:spacing w:val="-2"/>
          <w:sz w:val="20"/>
        </w:rPr>
        <w:t>Cena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stanovena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garantována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zobrazení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odečtů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pomocí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sběrnic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provedené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za </w:t>
      </w:r>
      <w:r>
        <w:rPr>
          <w:sz w:val="20"/>
        </w:rPr>
        <w:t>zúčtovací období končící v roce</w:t>
      </w:r>
      <w:r>
        <w:rPr>
          <w:spacing w:val="-4"/>
          <w:sz w:val="20"/>
        </w:rPr>
        <w:t xml:space="preserve"> </w:t>
      </w:r>
      <w:r>
        <w:rPr>
          <w:sz w:val="20"/>
        </w:rPr>
        <w:t>podpisu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další</w:t>
      </w:r>
      <w:r>
        <w:rPr>
          <w:spacing w:val="-4"/>
          <w:sz w:val="20"/>
        </w:rPr>
        <w:t xml:space="preserve"> </w:t>
      </w:r>
      <w:r>
        <w:rPr>
          <w:sz w:val="20"/>
        </w:rPr>
        <w:t>období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upravena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 </w:t>
      </w:r>
      <w:r>
        <w:rPr>
          <w:spacing w:val="-4"/>
          <w:sz w:val="20"/>
        </w:rPr>
        <w:t>úředně stanovenou inflací (dle Českého statistického úřadu) každý následující kalendářní rok.</w:t>
      </w:r>
    </w:p>
    <w:p w14:paraId="30EC9156" w14:textId="77777777" w:rsidR="0074347F" w:rsidRDefault="00000000">
      <w:pPr>
        <w:pStyle w:val="Odstavecseseznamem"/>
        <w:numPr>
          <w:ilvl w:val="0"/>
          <w:numId w:val="6"/>
        </w:numPr>
        <w:tabs>
          <w:tab w:val="left" w:pos="937"/>
          <w:tab w:val="left" w:pos="939"/>
        </w:tabs>
        <w:spacing w:before="199" w:line="244" w:lineRule="auto"/>
        <w:ind w:right="98"/>
        <w:jc w:val="both"/>
        <w:rPr>
          <w:sz w:val="20"/>
        </w:rPr>
      </w:pPr>
      <w:r>
        <w:rPr>
          <w:sz w:val="20"/>
        </w:rPr>
        <w:t>Pokud dojde ke skokové změně</w:t>
      </w:r>
      <w:r>
        <w:rPr>
          <w:spacing w:val="-5"/>
          <w:sz w:val="20"/>
        </w:rPr>
        <w:t xml:space="preserve"> </w:t>
      </w:r>
      <w:r>
        <w:rPr>
          <w:sz w:val="20"/>
        </w:rPr>
        <w:t>ceny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dodavatele</w:t>
      </w:r>
      <w:r>
        <w:rPr>
          <w:spacing w:val="-5"/>
          <w:sz w:val="20"/>
        </w:rPr>
        <w:t xml:space="preserve"> </w:t>
      </w:r>
      <w:r>
        <w:rPr>
          <w:sz w:val="20"/>
        </w:rPr>
        <w:t>přenosu</w:t>
      </w:r>
      <w:r>
        <w:rPr>
          <w:spacing w:val="-5"/>
          <w:sz w:val="20"/>
        </w:rPr>
        <w:t xml:space="preserve"> </w:t>
      </w:r>
      <w:r>
        <w:rPr>
          <w:sz w:val="20"/>
        </w:rPr>
        <w:t>dat,</w:t>
      </w:r>
      <w:r>
        <w:rPr>
          <w:spacing w:val="-5"/>
          <w:sz w:val="20"/>
        </w:rPr>
        <w:t xml:space="preserve"> </w:t>
      </w:r>
      <w:r>
        <w:rPr>
          <w:sz w:val="20"/>
        </w:rPr>
        <w:t>vyhrazuje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právo </w:t>
      </w:r>
      <w:r>
        <w:rPr>
          <w:spacing w:val="-2"/>
          <w:sz w:val="20"/>
        </w:rPr>
        <w:t>upravit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cenu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průběhu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roku.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Úprava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vzájemné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dohodě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upravena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dodatkem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této smlouvě.</w:t>
      </w:r>
    </w:p>
    <w:p w14:paraId="7E906AAD" w14:textId="77777777" w:rsidR="0074347F" w:rsidRDefault="00000000">
      <w:pPr>
        <w:pStyle w:val="Odstavecseseznamem"/>
        <w:numPr>
          <w:ilvl w:val="0"/>
          <w:numId w:val="6"/>
        </w:numPr>
        <w:tabs>
          <w:tab w:val="left" w:pos="937"/>
          <w:tab w:val="left" w:pos="939"/>
        </w:tabs>
        <w:spacing w:before="200" w:line="244" w:lineRule="auto"/>
        <w:ind w:right="99"/>
        <w:jc w:val="both"/>
        <w:rPr>
          <w:sz w:val="20"/>
        </w:rPr>
      </w:pPr>
      <w:r>
        <w:rPr>
          <w:spacing w:val="-2"/>
          <w:sz w:val="20"/>
        </w:rPr>
        <w:t>Částka za provoz 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poskytované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služby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fakturována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čtvrtletně,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vždy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třetí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měsíc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příslušného čtvrtletí.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případě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nedodržení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fakturačních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termínů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plateb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objednatel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zaplatí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pokutu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0,1</w:t>
      </w:r>
    </w:p>
    <w:p w14:paraId="05597845" w14:textId="77777777" w:rsidR="0074347F" w:rsidRDefault="00000000">
      <w:pPr>
        <w:pStyle w:val="Zkladntext"/>
        <w:spacing w:line="307" w:lineRule="exact"/>
        <w:ind w:left="939"/>
      </w:pPr>
      <w:r>
        <w:rPr>
          <w:spacing w:val="-6"/>
        </w:rPr>
        <w:t>%</w:t>
      </w:r>
      <w:r>
        <w:rPr>
          <w:spacing w:val="-10"/>
        </w:rPr>
        <w:t xml:space="preserve"> </w:t>
      </w:r>
      <w:r>
        <w:rPr>
          <w:spacing w:val="-6"/>
        </w:rPr>
        <w:t>z</w:t>
      </w:r>
      <w:r>
        <w:rPr>
          <w:spacing w:val="-10"/>
        </w:rPr>
        <w:t xml:space="preserve"> </w:t>
      </w:r>
      <w:r>
        <w:rPr>
          <w:spacing w:val="-6"/>
        </w:rPr>
        <w:t>fakturované</w:t>
      </w:r>
      <w:r>
        <w:rPr>
          <w:spacing w:val="-10"/>
        </w:rPr>
        <w:t xml:space="preserve"> </w:t>
      </w:r>
      <w:r>
        <w:rPr>
          <w:spacing w:val="-6"/>
        </w:rPr>
        <w:t>částky</w:t>
      </w:r>
      <w:r>
        <w:rPr>
          <w:spacing w:val="-9"/>
        </w:rPr>
        <w:t xml:space="preserve"> </w:t>
      </w:r>
      <w:r>
        <w:rPr>
          <w:spacing w:val="-6"/>
        </w:rPr>
        <w:t>za</w:t>
      </w:r>
      <w:r>
        <w:rPr>
          <w:spacing w:val="-10"/>
        </w:rPr>
        <w:t xml:space="preserve"> </w:t>
      </w:r>
      <w:r>
        <w:rPr>
          <w:spacing w:val="-6"/>
        </w:rPr>
        <w:t>každý</w:t>
      </w:r>
      <w:r>
        <w:rPr>
          <w:spacing w:val="-10"/>
        </w:rPr>
        <w:t xml:space="preserve"> </w:t>
      </w:r>
      <w:r>
        <w:rPr>
          <w:spacing w:val="-6"/>
        </w:rPr>
        <w:t>den</w:t>
      </w:r>
      <w:r>
        <w:rPr>
          <w:spacing w:val="-9"/>
        </w:rPr>
        <w:t xml:space="preserve"> </w:t>
      </w:r>
      <w:r>
        <w:rPr>
          <w:spacing w:val="-6"/>
        </w:rPr>
        <w:t>prodlení.</w:t>
      </w:r>
    </w:p>
    <w:p w14:paraId="5467A7A3" w14:textId="77777777" w:rsidR="0074347F" w:rsidRDefault="0074347F">
      <w:pPr>
        <w:pStyle w:val="Zkladntext"/>
        <w:spacing w:line="307" w:lineRule="exact"/>
        <w:sectPr w:rsidR="0074347F">
          <w:pgSz w:w="11920" w:h="16840"/>
          <w:pgMar w:top="1360" w:right="992" w:bottom="900" w:left="708" w:header="0" w:footer="718" w:gutter="0"/>
          <w:cols w:space="708"/>
        </w:sectPr>
      </w:pPr>
    </w:p>
    <w:p w14:paraId="2796F760" w14:textId="77777777" w:rsidR="0074347F" w:rsidRDefault="00000000">
      <w:pPr>
        <w:pStyle w:val="Zkladntext"/>
        <w:spacing w:before="74"/>
        <w:ind w:left="271" w:right="2"/>
        <w:jc w:val="center"/>
      </w:pPr>
      <w:r>
        <w:rPr>
          <w:w w:val="85"/>
        </w:rPr>
        <w:lastRenderedPageBreak/>
        <w:t>Článek</w:t>
      </w:r>
      <w:r>
        <w:rPr>
          <w:spacing w:val="-3"/>
        </w:rPr>
        <w:t xml:space="preserve"> </w:t>
      </w:r>
      <w:r>
        <w:rPr>
          <w:w w:val="85"/>
        </w:rPr>
        <w:t>I.</w:t>
      </w:r>
      <w:r>
        <w:rPr>
          <w:spacing w:val="-3"/>
        </w:rPr>
        <w:t xml:space="preserve"> </w:t>
      </w:r>
      <w:r>
        <w:rPr>
          <w:w w:val="85"/>
        </w:rPr>
        <w:t>-</w:t>
      </w:r>
      <w:r>
        <w:rPr>
          <w:spacing w:val="-3"/>
        </w:rPr>
        <w:t xml:space="preserve"> </w:t>
      </w:r>
      <w:r>
        <w:rPr>
          <w:spacing w:val="-4"/>
          <w:w w:val="85"/>
        </w:rPr>
        <w:t>GDPR</w:t>
      </w:r>
    </w:p>
    <w:p w14:paraId="659CEB93" w14:textId="77777777" w:rsidR="0074347F" w:rsidRDefault="00000000">
      <w:pPr>
        <w:pStyle w:val="Zkladntext"/>
        <w:spacing w:before="6"/>
        <w:ind w:left="3807"/>
      </w:pPr>
      <w:r>
        <w:rPr>
          <w:color w:val="404040"/>
          <w:spacing w:val="-4"/>
        </w:rPr>
        <w:t>Práva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4"/>
        </w:rPr>
        <w:t>a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4"/>
        </w:rPr>
        <w:t>povinnosti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4"/>
        </w:rPr>
        <w:t>objednatele</w:t>
      </w:r>
    </w:p>
    <w:p w14:paraId="50064E1A" w14:textId="77777777" w:rsidR="0074347F" w:rsidRDefault="00000000">
      <w:pPr>
        <w:pStyle w:val="Odstavecseseznamem"/>
        <w:numPr>
          <w:ilvl w:val="0"/>
          <w:numId w:val="5"/>
        </w:numPr>
        <w:tabs>
          <w:tab w:val="left" w:pos="367"/>
        </w:tabs>
        <w:spacing w:before="126"/>
        <w:ind w:left="367" w:hanging="283"/>
        <w:rPr>
          <w:sz w:val="20"/>
        </w:rPr>
      </w:pPr>
      <w:r>
        <w:rPr>
          <w:spacing w:val="-6"/>
          <w:sz w:val="20"/>
        </w:rPr>
        <w:t>Objednatel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zmocňuje zhotovitele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ke zpracovávání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osobních údajů pro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účely uvedené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ve smlouvě.</w:t>
      </w:r>
    </w:p>
    <w:p w14:paraId="1CEF2446" w14:textId="77777777" w:rsidR="0074347F" w:rsidRDefault="00000000">
      <w:pPr>
        <w:pStyle w:val="Odstavecseseznamem"/>
        <w:numPr>
          <w:ilvl w:val="0"/>
          <w:numId w:val="5"/>
        </w:numPr>
        <w:tabs>
          <w:tab w:val="left" w:pos="367"/>
          <w:tab w:val="left" w:pos="369"/>
        </w:tabs>
        <w:spacing w:before="66" w:line="244" w:lineRule="auto"/>
        <w:ind w:right="105"/>
        <w:rPr>
          <w:sz w:val="20"/>
        </w:rPr>
      </w:pPr>
      <w:r>
        <w:rPr>
          <w:sz w:val="20"/>
        </w:rPr>
        <w:t>Bere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sebe</w:t>
      </w:r>
      <w:r>
        <w:rPr>
          <w:spacing w:val="-11"/>
          <w:sz w:val="20"/>
        </w:rPr>
        <w:t xml:space="preserve"> </w:t>
      </w:r>
      <w:r>
        <w:rPr>
          <w:sz w:val="20"/>
        </w:rPr>
        <w:t>zodpovědnost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6"/>
          <w:sz w:val="20"/>
        </w:rPr>
        <w:t xml:space="preserve"> </w:t>
      </w:r>
      <w:r>
        <w:rPr>
          <w:sz w:val="20"/>
        </w:rPr>
        <w:t>únik</w:t>
      </w:r>
      <w:r>
        <w:rPr>
          <w:spacing w:val="-16"/>
          <w:sz w:val="20"/>
        </w:rPr>
        <w:t xml:space="preserve"> </w:t>
      </w:r>
      <w:r>
        <w:rPr>
          <w:sz w:val="20"/>
        </w:rPr>
        <w:t>osobních</w:t>
      </w:r>
      <w:r>
        <w:rPr>
          <w:spacing w:val="-16"/>
          <w:sz w:val="20"/>
        </w:rPr>
        <w:t xml:space="preserve"> </w:t>
      </w:r>
      <w:r>
        <w:rPr>
          <w:sz w:val="20"/>
        </w:rPr>
        <w:t>údajů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6"/>
          <w:sz w:val="20"/>
        </w:rPr>
        <w:t xml:space="preserve"> </w:t>
      </w:r>
      <w:r>
        <w:rPr>
          <w:sz w:val="20"/>
        </w:rPr>
        <w:t>že</w:t>
      </w:r>
      <w:r>
        <w:rPr>
          <w:spacing w:val="-16"/>
          <w:sz w:val="20"/>
        </w:rPr>
        <w:t xml:space="preserve"> </w:t>
      </w:r>
      <w:r>
        <w:rPr>
          <w:sz w:val="20"/>
        </w:rPr>
        <w:t>předá</w:t>
      </w:r>
      <w:r>
        <w:rPr>
          <w:spacing w:val="-16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16"/>
          <w:sz w:val="20"/>
        </w:rPr>
        <w:t xml:space="preserve"> </w:t>
      </w:r>
      <w:r>
        <w:rPr>
          <w:sz w:val="20"/>
        </w:rPr>
        <w:t>nepřesné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podklady </w:t>
      </w:r>
      <w:r>
        <w:rPr>
          <w:spacing w:val="-2"/>
          <w:sz w:val="20"/>
        </w:rPr>
        <w:t>(např.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špatnou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e-mailovou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adresu),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zpracováním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podkladů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pověří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třetí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stranu.</w:t>
      </w:r>
    </w:p>
    <w:p w14:paraId="1D4F4954" w14:textId="77777777" w:rsidR="0074347F" w:rsidRDefault="00000000">
      <w:pPr>
        <w:pStyle w:val="Odstavecseseznamem"/>
        <w:numPr>
          <w:ilvl w:val="0"/>
          <w:numId w:val="5"/>
        </w:numPr>
        <w:tabs>
          <w:tab w:val="left" w:pos="367"/>
        </w:tabs>
        <w:ind w:left="367" w:hanging="283"/>
        <w:rPr>
          <w:sz w:val="20"/>
        </w:rPr>
      </w:pPr>
      <w:r>
        <w:rPr>
          <w:spacing w:val="-8"/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předávání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postupovat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III.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GDPR.</w:t>
      </w:r>
    </w:p>
    <w:p w14:paraId="05BCE254" w14:textId="77777777" w:rsidR="0074347F" w:rsidRDefault="0074347F">
      <w:pPr>
        <w:pStyle w:val="Zkladntext"/>
        <w:spacing w:before="9"/>
      </w:pPr>
    </w:p>
    <w:p w14:paraId="3A435694" w14:textId="77777777" w:rsidR="0074347F" w:rsidRDefault="00000000">
      <w:pPr>
        <w:pStyle w:val="Zkladntext"/>
        <w:ind w:left="271" w:right="2"/>
        <w:jc w:val="center"/>
      </w:pPr>
      <w:r>
        <w:rPr>
          <w:spacing w:val="-2"/>
          <w:w w:val="90"/>
        </w:rPr>
        <w:t>Článek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II.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-</w:t>
      </w:r>
      <w:r>
        <w:rPr>
          <w:spacing w:val="-4"/>
          <w:w w:val="90"/>
        </w:rPr>
        <w:t xml:space="preserve"> GDPR</w:t>
      </w:r>
    </w:p>
    <w:p w14:paraId="445D5018" w14:textId="77777777" w:rsidR="0074347F" w:rsidRDefault="00000000">
      <w:pPr>
        <w:pStyle w:val="Zkladntext"/>
        <w:spacing w:before="6"/>
        <w:ind w:left="4201"/>
        <w:jc w:val="both"/>
      </w:pPr>
      <w:r>
        <w:rPr>
          <w:color w:val="404040"/>
          <w:spacing w:val="-4"/>
        </w:rPr>
        <w:t>Práva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4"/>
        </w:rPr>
        <w:t>a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4"/>
        </w:rPr>
        <w:t>povinnosti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4"/>
        </w:rPr>
        <w:t>zhotovitele</w:t>
      </w:r>
    </w:p>
    <w:p w14:paraId="4AD68AE0" w14:textId="77777777" w:rsidR="0074347F" w:rsidRDefault="00000000">
      <w:pPr>
        <w:pStyle w:val="Odstavecseseznamem"/>
        <w:numPr>
          <w:ilvl w:val="0"/>
          <w:numId w:val="4"/>
        </w:numPr>
        <w:tabs>
          <w:tab w:val="left" w:pos="367"/>
          <w:tab w:val="left" w:pos="369"/>
        </w:tabs>
        <w:spacing w:before="126" w:line="244" w:lineRule="auto"/>
        <w:ind w:right="97"/>
        <w:jc w:val="both"/>
        <w:rPr>
          <w:sz w:val="20"/>
        </w:rPr>
      </w:pPr>
      <w:r>
        <w:rPr>
          <w:spacing w:val="-4"/>
          <w:sz w:val="20"/>
        </w:rPr>
        <w:t>Zhotovitel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zavazuje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postupovat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při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zpracovávání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osobních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údajů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souladu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NAŘÍZENÍM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EVROPSKÉHO </w:t>
      </w:r>
      <w:r>
        <w:rPr>
          <w:sz w:val="20"/>
        </w:rPr>
        <w:t>PARLAMENTU A RADY (EU) 2016/679 (dále jen nařízení GDPR) a z toho</w:t>
      </w:r>
      <w:r>
        <w:rPr>
          <w:spacing w:val="-9"/>
          <w:sz w:val="20"/>
        </w:rPr>
        <w:t xml:space="preserve"> </w:t>
      </w:r>
      <w:r>
        <w:rPr>
          <w:sz w:val="20"/>
        </w:rPr>
        <w:t>vyplývajícími</w:t>
      </w:r>
      <w:r>
        <w:rPr>
          <w:spacing w:val="-9"/>
          <w:sz w:val="20"/>
        </w:rPr>
        <w:t xml:space="preserve"> </w:t>
      </w:r>
      <w:r>
        <w:rPr>
          <w:sz w:val="20"/>
        </w:rPr>
        <w:t>svými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vnitřními </w:t>
      </w:r>
      <w:r>
        <w:rPr>
          <w:spacing w:val="-2"/>
          <w:sz w:val="20"/>
        </w:rPr>
        <w:t>předpisy.</w:t>
      </w:r>
    </w:p>
    <w:p w14:paraId="239A8B45" w14:textId="77777777" w:rsidR="0074347F" w:rsidRDefault="00000000">
      <w:pPr>
        <w:pStyle w:val="Odstavecseseznamem"/>
        <w:numPr>
          <w:ilvl w:val="0"/>
          <w:numId w:val="4"/>
        </w:numPr>
        <w:tabs>
          <w:tab w:val="left" w:pos="367"/>
          <w:tab w:val="left" w:pos="369"/>
        </w:tabs>
        <w:spacing w:line="244" w:lineRule="auto"/>
        <w:ind w:right="106"/>
        <w:jc w:val="both"/>
        <w:rPr>
          <w:sz w:val="20"/>
        </w:rPr>
      </w:pPr>
      <w:r>
        <w:rPr>
          <w:sz w:val="20"/>
        </w:rPr>
        <w:t xml:space="preserve">Je povinen uchovávat osobní údaje fyzicky dostupné v zabezpečených kancelářských a skladových </w:t>
      </w:r>
      <w:r>
        <w:rPr>
          <w:spacing w:val="-2"/>
          <w:sz w:val="20"/>
        </w:rPr>
        <w:t>prostorách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zamezením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neoprávněného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přístupu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třetích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osob.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uplynutí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let,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souladu</w:t>
      </w:r>
    </w:p>
    <w:p w14:paraId="7ADD8C03" w14:textId="77777777" w:rsidR="0074347F" w:rsidRDefault="00000000">
      <w:pPr>
        <w:pStyle w:val="Zkladntext"/>
        <w:spacing w:line="244" w:lineRule="auto"/>
        <w:ind w:left="369" w:right="100"/>
        <w:jc w:val="both"/>
      </w:pPr>
      <w:r>
        <w:rPr>
          <w:spacing w:val="-6"/>
        </w:rPr>
        <w:t xml:space="preserve">s rozhodnutím správce, všechny osobní údaje buď vymaže, nebo je vrátí správci po ukončení poskytování </w:t>
      </w:r>
      <w:r>
        <w:t>služeb</w:t>
      </w:r>
      <w:r>
        <w:rPr>
          <w:spacing w:val="-1"/>
        </w:rPr>
        <w:t xml:space="preserve"> </w:t>
      </w:r>
      <w:r>
        <w:t>spojených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zpracováním,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vymaže</w:t>
      </w:r>
      <w:r>
        <w:rPr>
          <w:spacing w:val="-10"/>
        </w:rPr>
        <w:t xml:space="preserve"> </w:t>
      </w:r>
      <w:r>
        <w:t>existující</w:t>
      </w:r>
      <w:r>
        <w:rPr>
          <w:spacing w:val="-10"/>
        </w:rPr>
        <w:t xml:space="preserve"> </w:t>
      </w:r>
      <w:r>
        <w:t>kopie,</w:t>
      </w:r>
      <w:r>
        <w:rPr>
          <w:spacing w:val="-10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právo</w:t>
      </w:r>
      <w:r>
        <w:rPr>
          <w:spacing w:val="-10"/>
        </w:rPr>
        <w:t xml:space="preserve"> </w:t>
      </w:r>
      <w:r>
        <w:t>Unie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členského</w:t>
      </w:r>
      <w:r>
        <w:rPr>
          <w:spacing w:val="-10"/>
        </w:rPr>
        <w:t xml:space="preserve"> </w:t>
      </w:r>
      <w:r>
        <w:t>státu nepožaduje</w:t>
      </w:r>
      <w:r>
        <w:rPr>
          <w:spacing w:val="-16"/>
        </w:rPr>
        <w:t xml:space="preserve"> </w:t>
      </w:r>
      <w:r>
        <w:t>uložení</w:t>
      </w:r>
      <w:r>
        <w:rPr>
          <w:spacing w:val="-16"/>
        </w:rPr>
        <w:t xml:space="preserve"> </w:t>
      </w:r>
      <w:r>
        <w:t>daných</w:t>
      </w:r>
      <w:r>
        <w:rPr>
          <w:spacing w:val="-16"/>
        </w:rPr>
        <w:t xml:space="preserve"> </w:t>
      </w:r>
      <w:r>
        <w:t>osobních</w:t>
      </w:r>
      <w:r>
        <w:rPr>
          <w:spacing w:val="-16"/>
        </w:rPr>
        <w:t xml:space="preserve"> </w:t>
      </w:r>
      <w:r>
        <w:t>údajů.</w:t>
      </w:r>
    </w:p>
    <w:p w14:paraId="205146E7" w14:textId="77777777" w:rsidR="0074347F" w:rsidRDefault="00000000">
      <w:pPr>
        <w:pStyle w:val="Odstavecseseznamem"/>
        <w:numPr>
          <w:ilvl w:val="0"/>
          <w:numId w:val="4"/>
        </w:numPr>
        <w:tabs>
          <w:tab w:val="left" w:pos="367"/>
          <w:tab w:val="left" w:pos="369"/>
        </w:tabs>
        <w:spacing w:line="244" w:lineRule="auto"/>
        <w:ind w:right="103"/>
        <w:jc w:val="both"/>
        <w:rPr>
          <w:sz w:val="20"/>
        </w:rPr>
      </w:pPr>
      <w:r>
        <w:rPr>
          <w:sz w:val="20"/>
        </w:rPr>
        <w:t>Osobní údaje v elektronické podobě jsou uchovávány v zabezpečeném prostředí, které je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přístupné pouze zaměstnancům zhotovitele příp. v nutném rozsahu i třetím osobám </w:t>
      </w:r>
      <w:proofErr w:type="spellStart"/>
      <w:r>
        <w:rPr>
          <w:sz w:val="20"/>
        </w:rPr>
        <w:t>zajišíujícím</w:t>
      </w:r>
      <w:proofErr w:type="spellEnd"/>
      <w:r>
        <w:rPr>
          <w:sz w:val="20"/>
        </w:rPr>
        <w:t xml:space="preserve"> provoz </w:t>
      </w:r>
      <w:r>
        <w:rPr>
          <w:spacing w:val="-2"/>
          <w:sz w:val="20"/>
        </w:rPr>
        <w:t>informačního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systému,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zhotovitel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uzavřel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smlouvu.</w:t>
      </w:r>
    </w:p>
    <w:p w14:paraId="6919D07A" w14:textId="77777777" w:rsidR="0074347F" w:rsidRDefault="00000000">
      <w:pPr>
        <w:pStyle w:val="Odstavecseseznamem"/>
        <w:numPr>
          <w:ilvl w:val="0"/>
          <w:numId w:val="4"/>
        </w:numPr>
        <w:tabs>
          <w:tab w:val="left" w:pos="367"/>
        </w:tabs>
        <w:ind w:left="367" w:hanging="283"/>
        <w:jc w:val="both"/>
        <w:rPr>
          <w:sz w:val="20"/>
        </w:rPr>
      </w:pPr>
      <w:r>
        <w:rPr>
          <w:spacing w:val="-8"/>
          <w:sz w:val="20"/>
        </w:rPr>
        <w:t>Dodržuje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podmínky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zapojení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dalšího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zpracovatele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nařízení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GDPR</w:t>
      </w:r>
    </w:p>
    <w:p w14:paraId="1E5FB9E1" w14:textId="77777777" w:rsidR="0074347F" w:rsidRDefault="00000000">
      <w:pPr>
        <w:pStyle w:val="Zkladntext"/>
        <w:spacing w:before="6" w:line="244" w:lineRule="auto"/>
        <w:ind w:left="369" w:right="99"/>
        <w:jc w:val="both"/>
      </w:pPr>
      <w:r>
        <w:t>a přijme</w:t>
      </w:r>
      <w:r>
        <w:rPr>
          <w:spacing w:val="-6"/>
        </w:rPr>
        <w:t xml:space="preserve"> </w:t>
      </w:r>
      <w:r>
        <w:t>všechna</w:t>
      </w:r>
      <w:r>
        <w:rPr>
          <w:spacing w:val="-6"/>
        </w:rPr>
        <w:t xml:space="preserve"> </w:t>
      </w:r>
      <w:r>
        <w:t>opatření</w:t>
      </w:r>
      <w:r>
        <w:rPr>
          <w:spacing w:val="-6"/>
        </w:rPr>
        <w:t xml:space="preserve"> </w:t>
      </w:r>
      <w:r>
        <w:t>požadovaná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článku</w:t>
      </w:r>
      <w:r>
        <w:rPr>
          <w:spacing w:val="-6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t>nařízení</w:t>
      </w:r>
      <w:r>
        <w:rPr>
          <w:spacing w:val="-6"/>
        </w:rPr>
        <w:t xml:space="preserve"> </w:t>
      </w:r>
      <w:r>
        <w:t>GDPR,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objednateli</w:t>
      </w:r>
      <w:r>
        <w:rPr>
          <w:spacing w:val="-6"/>
        </w:rPr>
        <w:t xml:space="preserve"> </w:t>
      </w:r>
      <w:r>
        <w:t>nápomocen</w:t>
      </w:r>
      <w:r>
        <w:rPr>
          <w:spacing w:val="-6"/>
        </w:rPr>
        <w:t xml:space="preserve"> </w:t>
      </w:r>
      <w:r>
        <w:t xml:space="preserve">při </w:t>
      </w:r>
      <w:proofErr w:type="spellStart"/>
      <w:r>
        <w:t>zajišíování</w:t>
      </w:r>
      <w:proofErr w:type="spellEnd"/>
      <w:r>
        <w:t xml:space="preserve"> souladu s povinnostmi podle článků 32 až 36 nařízení GDPR,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zohlednění</w:t>
      </w:r>
      <w:r>
        <w:rPr>
          <w:spacing w:val="-5"/>
        </w:rPr>
        <w:t xml:space="preserve"> </w:t>
      </w:r>
      <w:r>
        <w:t xml:space="preserve">povahy </w:t>
      </w:r>
      <w:r>
        <w:rPr>
          <w:spacing w:val="-2"/>
        </w:rPr>
        <w:t>zpracování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informací,</w:t>
      </w:r>
      <w:r>
        <w:rPr>
          <w:spacing w:val="-14"/>
        </w:rPr>
        <w:t xml:space="preserve"> </w:t>
      </w:r>
      <w:r>
        <w:rPr>
          <w:spacing w:val="-2"/>
        </w:rPr>
        <w:t>jež</w:t>
      </w:r>
      <w:r>
        <w:rPr>
          <w:spacing w:val="-14"/>
        </w:rPr>
        <w:t xml:space="preserve"> </w:t>
      </w:r>
      <w:r>
        <w:rPr>
          <w:spacing w:val="-2"/>
        </w:rPr>
        <w:t>má</w:t>
      </w:r>
      <w:r>
        <w:rPr>
          <w:spacing w:val="-14"/>
        </w:rPr>
        <w:t xml:space="preserve"> </w:t>
      </w:r>
      <w:r>
        <w:rPr>
          <w:spacing w:val="-2"/>
        </w:rPr>
        <w:t>zpracovatel</w:t>
      </w:r>
      <w:r>
        <w:rPr>
          <w:spacing w:val="-13"/>
        </w:rPr>
        <w:t xml:space="preserve"> </w:t>
      </w:r>
      <w:r>
        <w:rPr>
          <w:spacing w:val="-2"/>
        </w:rPr>
        <w:t>k</w:t>
      </w:r>
      <w:r>
        <w:rPr>
          <w:spacing w:val="-14"/>
        </w:rPr>
        <w:t xml:space="preserve"> </w:t>
      </w:r>
      <w:r>
        <w:rPr>
          <w:spacing w:val="-2"/>
        </w:rPr>
        <w:t>dispozici.</w:t>
      </w:r>
    </w:p>
    <w:p w14:paraId="596AB33F" w14:textId="77777777" w:rsidR="0074347F" w:rsidRDefault="00000000">
      <w:pPr>
        <w:pStyle w:val="Odstavecseseznamem"/>
        <w:numPr>
          <w:ilvl w:val="0"/>
          <w:numId w:val="4"/>
        </w:numPr>
        <w:tabs>
          <w:tab w:val="left" w:pos="367"/>
          <w:tab w:val="left" w:pos="369"/>
        </w:tabs>
        <w:spacing w:line="244" w:lineRule="auto"/>
        <w:ind w:right="107"/>
        <w:jc w:val="both"/>
        <w:rPr>
          <w:sz w:val="20"/>
        </w:rPr>
      </w:pPr>
      <w:r>
        <w:rPr>
          <w:spacing w:val="-4"/>
          <w:sz w:val="20"/>
        </w:rPr>
        <w:t>Zpracovává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osobní</w:t>
      </w:r>
      <w:r>
        <w:rPr>
          <w:sz w:val="20"/>
        </w:rPr>
        <w:t xml:space="preserve"> </w:t>
      </w:r>
      <w:r>
        <w:rPr>
          <w:spacing w:val="-4"/>
          <w:sz w:val="20"/>
        </w:rPr>
        <w:t>údaje</w:t>
      </w:r>
      <w:r>
        <w:rPr>
          <w:sz w:val="20"/>
        </w:rPr>
        <w:t xml:space="preserve"> </w:t>
      </w:r>
      <w:r>
        <w:rPr>
          <w:spacing w:val="-4"/>
          <w:sz w:val="20"/>
        </w:rPr>
        <w:t>pouze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doložených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pokynů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objednatele,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oprávněn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použít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osobní </w:t>
      </w:r>
      <w:r>
        <w:rPr>
          <w:sz w:val="20"/>
        </w:rPr>
        <w:t>údaje pouze k</w:t>
      </w:r>
      <w:r>
        <w:rPr>
          <w:spacing w:val="-16"/>
          <w:sz w:val="20"/>
        </w:rPr>
        <w:t xml:space="preserve"> </w:t>
      </w:r>
      <w:r>
        <w:rPr>
          <w:sz w:val="20"/>
        </w:rPr>
        <w:t>zajištění provozu a služeb uvedených ve smlouvě, není-li mezi smluvními stranami dohodnuto</w:t>
      </w:r>
      <w:r>
        <w:rPr>
          <w:spacing w:val="-1"/>
          <w:sz w:val="20"/>
        </w:rPr>
        <w:t xml:space="preserve"> </w:t>
      </w:r>
      <w:r>
        <w:rPr>
          <w:sz w:val="20"/>
        </w:rPr>
        <w:t>jinak.</w:t>
      </w:r>
    </w:p>
    <w:p w14:paraId="6D6B4ECD" w14:textId="77777777" w:rsidR="0074347F" w:rsidRDefault="00000000">
      <w:pPr>
        <w:pStyle w:val="Odstavecseseznamem"/>
        <w:numPr>
          <w:ilvl w:val="0"/>
          <w:numId w:val="4"/>
        </w:numPr>
        <w:tabs>
          <w:tab w:val="left" w:pos="367"/>
          <w:tab w:val="left" w:pos="369"/>
        </w:tabs>
        <w:spacing w:before="60" w:line="244" w:lineRule="auto"/>
        <w:ind w:right="100"/>
        <w:jc w:val="both"/>
        <w:rPr>
          <w:sz w:val="20"/>
        </w:rPr>
      </w:pPr>
      <w:proofErr w:type="spellStart"/>
      <w:r>
        <w:rPr>
          <w:sz w:val="20"/>
        </w:rPr>
        <w:t>Zajišíuje</w:t>
      </w:r>
      <w:proofErr w:type="spellEnd"/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aby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osoby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oprávněné</w:t>
      </w:r>
      <w:r>
        <w:rPr>
          <w:spacing w:val="-8"/>
          <w:sz w:val="20"/>
        </w:rPr>
        <w:t xml:space="preserve"> </w:t>
      </w:r>
      <w:r>
        <w:rPr>
          <w:sz w:val="20"/>
        </w:rPr>
        <w:t>zpracovávat</w:t>
      </w:r>
      <w:r>
        <w:rPr>
          <w:spacing w:val="-16"/>
          <w:sz w:val="20"/>
        </w:rPr>
        <w:t xml:space="preserve"> </w:t>
      </w:r>
      <w:r>
        <w:rPr>
          <w:sz w:val="20"/>
        </w:rPr>
        <w:t>osobní</w:t>
      </w:r>
      <w:r>
        <w:rPr>
          <w:spacing w:val="-16"/>
          <w:sz w:val="20"/>
        </w:rPr>
        <w:t xml:space="preserve"> </w:t>
      </w:r>
      <w:r>
        <w:rPr>
          <w:sz w:val="20"/>
        </w:rPr>
        <w:t>údaje</w:t>
      </w:r>
      <w:r>
        <w:rPr>
          <w:spacing w:val="-16"/>
          <w:sz w:val="20"/>
        </w:rPr>
        <w:t xml:space="preserve"> </w:t>
      </w:r>
      <w:r>
        <w:rPr>
          <w:sz w:val="20"/>
        </w:rPr>
        <w:t>zavázaly</w:t>
      </w:r>
      <w:r>
        <w:rPr>
          <w:spacing w:val="-16"/>
          <w:sz w:val="20"/>
        </w:rPr>
        <w:t xml:space="preserve"> </w:t>
      </w:r>
      <w:r>
        <w:rPr>
          <w:sz w:val="20"/>
        </w:rPr>
        <w:t>k</w:t>
      </w:r>
      <w:r>
        <w:rPr>
          <w:spacing w:val="-16"/>
          <w:sz w:val="20"/>
        </w:rPr>
        <w:t xml:space="preserve"> </w:t>
      </w:r>
      <w:r>
        <w:rPr>
          <w:sz w:val="20"/>
        </w:rPr>
        <w:t>mlčenlivosti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6"/>
          <w:sz w:val="20"/>
        </w:rPr>
        <w:t xml:space="preserve"> </w:t>
      </w:r>
      <w:r>
        <w:rPr>
          <w:sz w:val="20"/>
        </w:rPr>
        <w:t>aby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ně </w:t>
      </w:r>
      <w:r>
        <w:rPr>
          <w:spacing w:val="-2"/>
          <w:sz w:val="20"/>
        </w:rPr>
        <w:t>vztahovala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zákonná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mlčenlivosti.</w:t>
      </w:r>
    </w:p>
    <w:p w14:paraId="48BB0349" w14:textId="77777777" w:rsidR="0074347F" w:rsidRDefault="0074347F">
      <w:pPr>
        <w:pStyle w:val="Zkladntext"/>
        <w:spacing w:before="60"/>
      </w:pPr>
    </w:p>
    <w:p w14:paraId="4979E840" w14:textId="77777777" w:rsidR="0074347F" w:rsidRDefault="00000000">
      <w:pPr>
        <w:pStyle w:val="Zkladntext"/>
        <w:spacing w:line="290" w:lineRule="auto"/>
        <w:ind w:left="4305" w:right="3548" w:firstLine="138"/>
      </w:pPr>
      <w:r>
        <w:rPr>
          <w:w w:val="95"/>
        </w:rPr>
        <w:t xml:space="preserve">Článek III. - GDPR </w:t>
      </w:r>
      <w:r>
        <w:rPr>
          <w:color w:val="404040"/>
          <w:w w:val="95"/>
        </w:rPr>
        <w:t>Způsob</w:t>
      </w:r>
      <w:r>
        <w:rPr>
          <w:color w:val="404040"/>
          <w:spacing w:val="-13"/>
          <w:w w:val="95"/>
        </w:rPr>
        <w:t xml:space="preserve"> </w:t>
      </w:r>
      <w:r>
        <w:rPr>
          <w:color w:val="404040"/>
          <w:w w:val="95"/>
        </w:rPr>
        <w:t>komunikace</w:t>
      </w:r>
    </w:p>
    <w:p w14:paraId="64CFCC32" w14:textId="77777777" w:rsidR="0074347F" w:rsidRDefault="00000000">
      <w:pPr>
        <w:pStyle w:val="Odstavecseseznamem"/>
        <w:numPr>
          <w:ilvl w:val="0"/>
          <w:numId w:val="3"/>
        </w:numPr>
        <w:tabs>
          <w:tab w:val="left" w:pos="367"/>
          <w:tab w:val="left" w:pos="369"/>
        </w:tabs>
        <w:spacing w:before="63" w:line="244" w:lineRule="auto"/>
        <w:ind w:right="104"/>
        <w:rPr>
          <w:sz w:val="20"/>
        </w:rPr>
      </w:pPr>
      <w:r>
        <w:rPr>
          <w:sz w:val="20"/>
        </w:rPr>
        <w:t>Jakákoliv</w:t>
      </w:r>
      <w:r>
        <w:rPr>
          <w:spacing w:val="40"/>
          <w:sz w:val="20"/>
        </w:rPr>
        <w:t xml:space="preserve"> </w:t>
      </w:r>
      <w:r>
        <w:rPr>
          <w:sz w:val="20"/>
        </w:rPr>
        <w:t>komunikace</w:t>
      </w:r>
      <w:r>
        <w:rPr>
          <w:spacing w:val="40"/>
          <w:sz w:val="20"/>
        </w:rPr>
        <w:t xml:space="preserve"> </w:t>
      </w:r>
      <w:r>
        <w:rPr>
          <w:sz w:val="20"/>
        </w:rPr>
        <w:t>mezi</w:t>
      </w:r>
      <w:r>
        <w:rPr>
          <w:spacing w:val="40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probíhat</w:t>
      </w:r>
      <w:r>
        <w:rPr>
          <w:spacing w:val="40"/>
          <w:sz w:val="20"/>
        </w:rPr>
        <w:t xml:space="preserve"> </w:t>
      </w:r>
      <w:r>
        <w:rPr>
          <w:sz w:val="20"/>
        </w:rPr>
        <w:t>pouze</w:t>
      </w:r>
      <w:r>
        <w:rPr>
          <w:spacing w:val="40"/>
          <w:sz w:val="20"/>
        </w:rPr>
        <w:t xml:space="preserve"> </w:t>
      </w:r>
      <w:r>
        <w:rPr>
          <w:sz w:val="20"/>
        </w:rPr>
        <w:t>níže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uvedeným </w:t>
      </w:r>
      <w:r>
        <w:rPr>
          <w:spacing w:val="-2"/>
          <w:sz w:val="20"/>
        </w:rPr>
        <w:t>způsobem:</w:t>
      </w:r>
    </w:p>
    <w:p w14:paraId="12D9780D" w14:textId="77777777" w:rsidR="0074347F" w:rsidRDefault="00000000">
      <w:pPr>
        <w:pStyle w:val="Odstavecseseznamem"/>
        <w:numPr>
          <w:ilvl w:val="1"/>
          <w:numId w:val="3"/>
        </w:numPr>
        <w:tabs>
          <w:tab w:val="left" w:pos="937"/>
        </w:tabs>
        <w:spacing w:before="0" w:line="307" w:lineRule="exact"/>
        <w:ind w:left="937" w:hanging="283"/>
        <w:rPr>
          <w:sz w:val="20"/>
        </w:rPr>
      </w:pPr>
      <w:r>
        <w:rPr>
          <w:spacing w:val="-6"/>
          <w:sz w:val="20"/>
        </w:rPr>
        <w:t>Písemně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využitím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pošty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kurýrní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služby.</w:t>
      </w:r>
    </w:p>
    <w:p w14:paraId="3BDF550D" w14:textId="77777777" w:rsidR="0074347F" w:rsidRDefault="00000000">
      <w:pPr>
        <w:pStyle w:val="Odstavecseseznamem"/>
        <w:numPr>
          <w:ilvl w:val="1"/>
          <w:numId w:val="3"/>
        </w:numPr>
        <w:tabs>
          <w:tab w:val="left" w:pos="937"/>
        </w:tabs>
        <w:spacing w:before="5"/>
        <w:ind w:left="937" w:hanging="283"/>
        <w:rPr>
          <w:sz w:val="20"/>
        </w:rPr>
      </w:pPr>
      <w:r>
        <w:rPr>
          <w:spacing w:val="-6"/>
          <w:sz w:val="20"/>
        </w:rPr>
        <w:t>E-mailem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uvedením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domluveného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hesla,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musí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zprávy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obsaženo.</w:t>
      </w:r>
    </w:p>
    <w:p w14:paraId="01CEB4C2" w14:textId="77777777" w:rsidR="0074347F" w:rsidRDefault="00000000">
      <w:pPr>
        <w:pStyle w:val="Odstavecseseznamem"/>
        <w:numPr>
          <w:ilvl w:val="1"/>
          <w:numId w:val="3"/>
        </w:numPr>
        <w:tabs>
          <w:tab w:val="left" w:pos="937"/>
        </w:tabs>
        <w:spacing w:before="6"/>
        <w:ind w:left="937" w:hanging="283"/>
        <w:rPr>
          <w:sz w:val="20"/>
        </w:rPr>
      </w:pPr>
      <w:r>
        <w:rPr>
          <w:spacing w:val="-6"/>
          <w:sz w:val="20"/>
        </w:rPr>
        <w:t>Telefonicky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vždy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oznámení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domluveného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hesla.</w:t>
      </w:r>
    </w:p>
    <w:p w14:paraId="71F93291" w14:textId="77777777" w:rsidR="0074347F" w:rsidRDefault="00000000">
      <w:pPr>
        <w:pStyle w:val="Odstavecseseznamem"/>
        <w:numPr>
          <w:ilvl w:val="1"/>
          <w:numId w:val="3"/>
        </w:numPr>
        <w:tabs>
          <w:tab w:val="left" w:pos="937"/>
          <w:tab w:val="left" w:pos="939"/>
        </w:tabs>
        <w:spacing w:before="6" w:line="244" w:lineRule="auto"/>
        <w:ind w:right="103"/>
        <w:rPr>
          <w:sz w:val="20"/>
        </w:rPr>
      </w:pPr>
      <w:r>
        <w:rPr>
          <w:sz w:val="20"/>
        </w:rPr>
        <w:t>Osobně,</w:t>
      </w:r>
      <w:r>
        <w:rPr>
          <w:spacing w:val="18"/>
          <w:sz w:val="20"/>
        </w:rPr>
        <w:t xml:space="preserve"> </w:t>
      </w:r>
      <w:r>
        <w:rPr>
          <w:sz w:val="20"/>
        </w:rPr>
        <w:t>pouze</w:t>
      </w:r>
      <w:r>
        <w:rPr>
          <w:spacing w:val="19"/>
          <w:sz w:val="20"/>
        </w:rPr>
        <w:t xml:space="preserve"> </w:t>
      </w:r>
      <w:r>
        <w:rPr>
          <w:sz w:val="20"/>
        </w:rPr>
        <w:t>na</w:t>
      </w:r>
      <w:r>
        <w:rPr>
          <w:spacing w:val="1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9"/>
          <w:sz w:val="20"/>
        </w:rPr>
        <w:t xml:space="preserve"> </w:t>
      </w:r>
      <w:r>
        <w:rPr>
          <w:sz w:val="20"/>
        </w:rPr>
        <w:t>dokladu</w:t>
      </w:r>
      <w:r>
        <w:rPr>
          <w:spacing w:val="9"/>
          <w:sz w:val="20"/>
        </w:rPr>
        <w:t xml:space="preserve"> </w:t>
      </w:r>
      <w:r>
        <w:rPr>
          <w:sz w:val="20"/>
        </w:rPr>
        <w:t>totožnosti,</w:t>
      </w:r>
      <w:r>
        <w:rPr>
          <w:spacing w:val="9"/>
          <w:sz w:val="20"/>
        </w:rPr>
        <w:t xml:space="preserve"> </w:t>
      </w:r>
      <w:r>
        <w:rPr>
          <w:sz w:val="20"/>
        </w:rPr>
        <w:t>popř.</w:t>
      </w:r>
      <w:r>
        <w:rPr>
          <w:spacing w:val="9"/>
          <w:sz w:val="20"/>
        </w:rPr>
        <w:t xml:space="preserve"> </w:t>
      </w:r>
      <w:r>
        <w:rPr>
          <w:sz w:val="20"/>
        </w:rPr>
        <w:t>potvrzení</w:t>
      </w:r>
      <w:r>
        <w:rPr>
          <w:spacing w:val="9"/>
          <w:sz w:val="20"/>
        </w:rPr>
        <w:t xml:space="preserve"> </w:t>
      </w:r>
      <w:r>
        <w:rPr>
          <w:sz w:val="20"/>
        </w:rPr>
        <w:t>známosti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jednající </w:t>
      </w:r>
      <w:r>
        <w:rPr>
          <w:spacing w:val="-2"/>
          <w:sz w:val="20"/>
        </w:rPr>
        <w:t>osoby.</w:t>
      </w:r>
    </w:p>
    <w:p w14:paraId="0015D872" w14:textId="77777777" w:rsidR="0074347F" w:rsidRDefault="00000000">
      <w:pPr>
        <w:pStyle w:val="Odstavecseseznamem"/>
        <w:numPr>
          <w:ilvl w:val="0"/>
          <w:numId w:val="3"/>
        </w:numPr>
        <w:tabs>
          <w:tab w:val="left" w:pos="367"/>
        </w:tabs>
        <w:spacing w:before="0" w:line="307" w:lineRule="exact"/>
        <w:ind w:left="367" w:hanging="283"/>
        <w:rPr>
          <w:sz w:val="20"/>
        </w:rPr>
      </w:pPr>
      <w:r>
        <w:rPr>
          <w:spacing w:val="-4"/>
          <w:sz w:val="20"/>
        </w:rPr>
        <w:t>Předání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hesel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probíhat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podpisu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smlouvy.</w:t>
      </w:r>
    </w:p>
    <w:p w14:paraId="611D49E1" w14:textId="77777777" w:rsidR="0074347F" w:rsidRDefault="00000000">
      <w:pPr>
        <w:pStyle w:val="Odstavecseseznamem"/>
        <w:numPr>
          <w:ilvl w:val="0"/>
          <w:numId w:val="3"/>
        </w:numPr>
        <w:tabs>
          <w:tab w:val="left" w:pos="367"/>
        </w:tabs>
        <w:spacing w:before="6"/>
        <w:ind w:left="367" w:hanging="283"/>
        <w:rPr>
          <w:sz w:val="20"/>
        </w:rPr>
      </w:pPr>
      <w:r>
        <w:rPr>
          <w:spacing w:val="-8"/>
          <w:sz w:val="20"/>
        </w:rPr>
        <w:t>Zhotovitel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komunikovat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kým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podepsanou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smlouvu,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tzn.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objednatelem.</w:t>
      </w:r>
    </w:p>
    <w:p w14:paraId="3BA82CFC" w14:textId="77777777" w:rsidR="0074347F" w:rsidRDefault="0074347F">
      <w:pPr>
        <w:pStyle w:val="Odstavecseseznamem"/>
        <w:jc w:val="left"/>
        <w:rPr>
          <w:sz w:val="20"/>
        </w:rPr>
        <w:sectPr w:rsidR="0074347F">
          <w:pgSz w:w="11920" w:h="16840"/>
          <w:pgMar w:top="1360" w:right="992" w:bottom="900" w:left="708" w:header="0" w:footer="718" w:gutter="0"/>
          <w:cols w:space="708"/>
        </w:sectPr>
      </w:pPr>
    </w:p>
    <w:p w14:paraId="3DD28468" w14:textId="77777777" w:rsidR="0074347F" w:rsidRDefault="00000000">
      <w:pPr>
        <w:pStyle w:val="Zkladntext"/>
        <w:spacing w:before="74" w:line="244" w:lineRule="auto"/>
        <w:ind w:left="4450" w:right="4179" w:firstLine="340"/>
        <w:jc w:val="both"/>
      </w:pPr>
      <w:r>
        <w:lastRenderedPageBreak/>
        <w:t>Článek</w:t>
      </w:r>
      <w:r>
        <w:rPr>
          <w:spacing w:val="-1"/>
        </w:rPr>
        <w:t xml:space="preserve"> </w:t>
      </w:r>
      <w:r>
        <w:t xml:space="preserve">VI. </w:t>
      </w:r>
      <w:r>
        <w:rPr>
          <w:color w:val="404040"/>
          <w:spacing w:val="-4"/>
        </w:rPr>
        <w:t>Platnost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5"/>
        </w:rPr>
        <w:t>smlouvy</w:t>
      </w:r>
    </w:p>
    <w:p w14:paraId="502E60D9" w14:textId="77777777" w:rsidR="0074347F" w:rsidRDefault="00000000">
      <w:pPr>
        <w:pStyle w:val="Odstavecseseznamem"/>
        <w:numPr>
          <w:ilvl w:val="0"/>
          <w:numId w:val="2"/>
        </w:numPr>
        <w:tabs>
          <w:tab w:val="left" w:pos="367"/>
          <w:tab w:val="left" w:pos="369"/>
        </w:tabs>
        <w:spacing w:before="0" w:line="244" w:lineRule="auto"/>
        <w:ind w:right="100"/>
        <w:jc w:val="both"/>
        <w:rPr>
          <w:sz w:val="20"/>
        </w:rPr>
      </w:pPr>
      <w:r>
        <w:rPr>
          <w:sz w:val="20"/>
        </w:rPr>
        <w:t>Tato smlouva se</w:t>
      </w:r>
      <w:r>
        <w:rPr>
          <w:spacing w:val="-9"/>
          <w:sz w:val="20"/>
        </w:rPr>
        <w:t xml:space="preserve"> </w:t>
      </w:r>
      <w:r>
        <w:rPr>
          <w:sz w:val="20"/>
        </w:rPr>
        <w:t>uzavírá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neurčitou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9"/>
          <w:sz w:val="20"/>
        </w:rPr>
        <w:t xml:space="preserve"> </w:t>
      </w:r>
      <w:r>
        <w:rPr>
          <w:sz w:val="20"/>
        </w:rPr>
        <w:t>lhůtou</w:t>
      </w:r>
      <w:r>
        <w:rPr>
          <w:spacing w:val="-9"/>
          <w:sz w:val="20"/>
        </w:rPr>
        <w:t xml:space="preserve"> </w:t>
      </w:r>
      <w:r>
        <w:rPr>
          <w:sz w:val="20"/>
        </w:rPr>
        <w:t>dvanácti</w:t>
      </w:r>
      <w:r>
        <w:rPr>
          <w:spacing w:val="-9"/>
          <w:sz w:val="20"/>
        </w:rPr>
        <w:t xml:space="preserve"> </w:t>
      </w:r>
      <w:r>
        <w:rPr>
          <w:sz w:val="20"/>
        </w:rPr>
        <w:t>měsíců</w:t>
      </w:r>
      <w:r>
        <w:rPr>
          <w:spacing w:val="-9"/>
          <w:sz w:val="20"/>
        </w:rPr>
        <w:t xml:space="preserve"> </w:t>
      </w:r>
      <w:r>
        <w:rPr>
          <w:sz w:val="20"/>
        </w:rPr>
        <w:t>oboustranně.</w:t>
      </w:r>
      <w:r>
        <w:rPr>
          <w:spacing w:val="-9"/>
          <w:sz w:val="20"/>
        </w:rPr>
        <w:t xml:space="preserve"> </w:t>
      </w:r>
      <w:r>
        <w:rPr>
          <w:sz w:val="20"/>
        </w:rPr>
        <w:t>Není-li dohodnuto jinak, výpovědní doba začíná prvním dnem měsíce následujícího po doručení písemné výpovědi druhé smluvní straně.</w:t>
      </w:r>
    </w:p>
    <w:p w14:paraId="1E464139" w14:textId="77777777" w:rsidR="0074347F" w:rsidRDefault="0074347F">
      <w:pPr>
        <w:pStyle w:val="Zkladntext"/>
        <w:spacing w:before="245"/>
      </w:pPr>
    </w:p>
    <w:p w14:paraId="0840D9C3" w14:textId="77777777" w:rsidR="0074347F" w:rsidRDefault="00000000">
      <w:pPr>
        <w:pStyle w:val="Zkladntext"/>
        <w:spacing w:line="244" w:lineRule="auto"/>
        <w:ind w:left="4224" w:right="3548" w:firstLine="539"/>
      </w:pPr>
      <w:r>
        <w:t>Článek</w:t>
      </w:r>
      <w:r>
        <w:rPr>
          <w:spacing w:val="-1"/>
        </w:rPr>
        <w:t xml:space="preserve"> </w:t>
      </w:r>
      <w:r>
        <w:t xml:space="preserve">VII. </w:t>
      </w:r>
      <w:r>
        <w:rPr>
          <w:color w:val="404040"/>
          <w:spacing w:val="-4"/>
        </w:rPr>
        <w:t>Závěrečná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4"/>
        </w:rPr>
        <w:t>ustanovení</w:t>
      </w:r>
    </w:p>
    <w:p w14:paraId="3AEECE34" w14:textId="77777777" w:rsidR="0074347F" w:rsidRDefault="00000000">
      <w:pPr>
        <w:pStyle w:val="Odstavecseseznamem"/>
        <w:numPr>
          <w:ilvl w:val="0"/>
          <w:numId w:val="1"/>
        </w:numPr>
        <w:tabs>
          <w:tab w:val="left" w:pos="367"/>
          <w:tab w:val="left" w:pos="369"/>
        </w:tabs>
        <w:spacing w:before="0" w:line="244" w:lineRule="auto"/>
        <w:ind w:right="111"/>
        <w:rPr>
          <w:sz w:val="20"/>
        </w:rPr>
      </w:pPr>
      <w:r>
        <w:rPr>
          <w:sz w:val="20"/>
        </w:rPr>
        <w:t>Tuto</w:t>
      </w:r>
      <w:r>
        <w:rPr>
          <w:spacing w:val="80"/>
          <w:sz w:val="20"/>
        </w:rPr>
        <w:t xml:space="preserve"> </w:t>
      </w:r>
      <w:r>
        <w:rPr>
          <w:sz w:val="20"/>
        </w:rPr>
        <w:t>smlouvu</w:t>
      </w:r>
      <w:r>
        <w:rPr>
          <w:spacing w:val="80"/>
          <w:sz w:val="20"/>
        </w:rPr>
        <w:t xml:space="preserve"> </w:t>
      </w:r>
      <w:r>
        <w:rPr>
          <w:sz w:val="20"/>
        </w:rPr>
        <w:t>lze</w:t>
      </w:r>
      <w:r>
        <w:rPr>
          <w:spacing w:val="80"/>
          <w:sz w:val="20"/>
        </w:rPr>
        <w:t xml:space="preserve"> </w:t>
      </w:r>
      <w:r>
        <w:rPr>
          <w:sz w:val="20"/>
        </w:rPr>
        <w:t>měnit</w:t>
      </w:r>
      <w:r>
        <w:rPr>
          <w:spacing w:val="80"/>
          <w:sz w:val="20"/>
        </w:rPr>
        <w:t xml:space="preserve"> </w:t>
      </w:r>
      <w:r>
        <w:rPr>
          <w:sz w:val="20"/>
        </w:rPr>
        <w:t>pouze</w:t>
      </w:r>
      <w:r>
        <w:rPr>
          <w:spacing w:val="80"/>
          <w:sz w:val="20"/>
        </w:rPr>
        <w:t xml:space="preserve"> </w:t>
      </w:r>
      <w:r>
        <w:rPr>
          <w:sz w:val="20"/>
        </w:rPr>
        <w:t>písemným</w:t>
      </w:r>
      <w:r>
        <w:rPr>
          <w:spacing w:val="76"/>
          <w:sz w:val="20"/>
        </w:rPr>
        <w:t xml:space="preserve"> </w:t>
      </w:r>
      <w:r>
        <w:rPr>
          <w:sz w:val="20"/>
        </w:rPr>
        <w:t>oboustranným</w:t>
      </w:r>
      <w:r>
        <w:rPr>
          <w:spacing w:val="76"/>
          <w:sz w:val="20"/>
        </w:rPr>
        <w:t xml:space="preserve"> </w:t>
      </w:r>
      <w:r>
        <w:rPr>
          <w:sz w:val="20"/>
        </w:rPr>
        <w:t>smluvním</w:t>
      </w:r>
      <w:r>
        <w:rPr>
          <w:spacing w:val="76"/>
          <w:sz w:val="20"/>
        </w:rPr>
        <w:t xml:space="preserve"> </w:t>
      </w:r>
      <w:r>
        <w:rPr>
          <w:sz w:val="20"/>
        </w:rPr>
        <w:t>ujednáním,</w:t>
      </w:r>
      <w:r>
        <w:rPr>
          <w:spacing w:val="76"/>
          <w:sz w:val="20"/>
        </w:rPr>
        <w:t xml:space="preserve"> </w:t>
      </w:r>
      <w:r>
        <w:rPr>
          <w:sz w:val="20"/>
        </w:rPr>
        <w:t>podepsaným oprávněnými</w:t>
      </w:r>
      <w:r>
        <w:rPr>
          <w:spacing w:val="-16"/>
          <w:sz w:val="20"/>
        </w:rPr>
        <w:t xml:space="preserve"> </w:t>
      </w:r>
      <w:r>
        <w:rPr>
          <w:sz w:val="20"/>
        </w:rPr>
        <w:t>zástupci</w:t>
      </w:r>
      <w:r>
        <w:rPr>
          <w:spacing w:val="-16"/>
          <w:sz w:val="20"/>
        </w:rPr>
        <w:t xml:space="preserve"> </w:t>
      </w:r>
      <w:r>
        <w:rPr>
          <w:sz w:val="20"/>
        </w:rPr>
        <w:t>obou</w:t>
      </w:r>
      <w:r>
        <w:rPr>
          <w:spacing w:val="-1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6"/>
          <w:sz w:val="20"/>
        </w:rPr>
        <w:t xml:space="preserve"> </w:t>
      </w:r>
      <w:r>
        <w:rPr>
          <w:sz w:val="20"/>
        </w:rPr>
        <w:t>stran.</w:t>
      </w:r>
    </w:p>
    <w:p w14:paraId="76697BDA" w14:textId="77777777" w:rsidR="0074347F" w:rsidRDefault="00000000">
      <w:pPr>
        <w:pStyle w:val="Odstavecseseznamem"/>
        <w:numPr>
          <w:ilvl w:val="0"/>
          <w:numId w:val="1"/>
        </w:numPr>
        <w:tabs>
          <w:tab w:val="left" w:pos="367"/>
          <w:tab w:val="left" w:pos="369"/>
        </w:tabs>
        <w:spacing w:line="244" w:lineRule="auto"/>
        <w:ind w:right="104"/>
        <w:rPr>
          <w:sz w:val="20"/>
        </w:rPr>
      </w:pPr>
      <w:r>
        <w:rPr>
          <w:spacing w:val="-2"/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není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uvedeno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jinak,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řídí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právní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vztahy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ní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vyplývající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příslušnými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ustanoveními </w:t>
      </w:r>
      <w:r>
        <w:rPr>
          <w:sz w:val="20"/>
        </w:rPr>
        <w:t>Občanského</w:t>
      </w:r>
      <w:r>
        <w:rPr>
          <w:spacing w:val="-16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6"/>
          <w:sz w:val="20"/>
        </w:rPr>
        <w:t xml:space="preserve"> </w:t>
      </w:r>
      <w:r>
        <w:rPr>
          <w:sz w:val="20"/>
        </w:rPr>
        <w:t>popř.</w:t>
      </w:r>
      <w:r>
        <w:rPr>
          <w:spacing w:val="-16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-16"/>
          <w:sz w:val="20"/>
        </w:rPr>
        <w:t xml:space="preserve"> </w:t>
      </w:r>
      <w:r>
        <w:rPr>
          <w:sz w:val="20"/>
        </w:rPr>
        <w:t>GDPR</w:t>
      </w:r>
    </w:p>
    <w:p w14:paraId="47C147AA" w14:textId="77777777" w:rsidR="0074347F" w:rsidRDefault="00000000">
      <w:pPr>
        <w:pStyle w:val="Odstavecseseznamem"/>
        <w:numPr>
          <w:ilvl w:val="0"/>
          <w:numId w:val="1"/>
        </w:numPr>
        <w:tabs>
          <w:tab w:val="left" w:pos="367"/>
          <w:tab w:val="left" w:pos="369"/>
        </w:tabs>
        <w:spacing w:line="244" w:lineRule="auto"/>
        <w:ind w:right="99"/>
        <w:rPr>
          <w:sz w:val="20"/>
        </w:rPr>
      </w:pPr>
      <w:r>
        <w:rPr>
          <w:sz w:val="20"/>
        </w:rPr>
        <w:t>Ustanovení</w:t>
      </w:r>
      <w:r>
        <w:rPr>
          <w:spacing w:val="34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34"/>
          <w:sz w:val="20"/>
        </w:rPr>
        <w:t xml:space="preserve"> </w:t>
      </w:r>
      <w:r>
        <w:rPr>
          <w:sz w:val="20"/>
        </w:rPr>
        <w:t>částí</w:t>
      </w:r>
      <w:r>
        <w:rPr>
          <w:spacing w:val="34"/>
          <w:sz w:val="20"/>
        </w:rPr>
        <w:t xml:space="preserve"> </w:t>
      </w:r>
      <w:r>
        <w:rPr>
          <w:sz w:val="20"/>
        </w:rPr>
        <w:t>této</w:t>
      </w:r>
      <w:r>
        <w:rPr>
          <w:spacing w:val="34"/>
          <w:sz w:val="20"/>
        </w:rPr>
        <w:t xml:space="preserve"> </w:t>
      </w:r>
      <w:r>
        <w:rPr>
          <w:sz w:val="20"/>
        </w:rPr>
        <w:t>smlouvy,</w:t>
      </w:r>
      <w:r>
        <w:rPr>
          <w:spacing w:val="34"/>
          <w:sz w:val="20"/>
        </w:rPr>
        <w:t xml:space="preserve"> </w:t>
      </w:r>
      <w:r>
        <w:rPr>
          <w:sz w:val="20"/>
        </w:rPr>
        <w:t>které</w:t>
      </w:r>
      <w:r>
        <w:rPr>
          <w:spacing w:val="34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stanou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základě</w:t>
      </w:r>
      <w:r>
        <w:rPr>
          <w:spacing w:val="22"/>
          <w:sz w:val="20"/>
        </w:rPr>
        <w:t xml:space="preserve"> </w:t>
      </w:r>
      <w:r>
        <w:rPr>
          <w:sz w:val="20"/>
        </w:rPr>
        <w:t>změny</w:t>
      </w:r>
      <w:r>
        <w:rPr>
          <w:spacing w:val="22"/>
          <w:sz w:val="20"/>
        </w:rPr>
        <w:t xml:space="preserve"> </w:t>
      </w:r>
      <w:r>
        <w:rPr>
          <w:sz w:val="20"/>
        </w:rPr>
        <w:t>právních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předpisů </w:t>
      </w:r>
      <w:r>
        <w:rPr>
          <w:spacing w:val="-2"/>
          <w:sz w:val="20"/>
        </w:rPr>
        <w:t>neplatné,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budou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upraveny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dodatkem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smlouvě.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Ostatní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zůstávají</w:t>
      </w:r>
    </w:p>
    <w:p w14:paraId="5CE72D22" w14:textId="77777777" w:rsidR="0074347F" w:rsidRDefault="00000000">
      <w:pPr>
        <w:pStyle w:val="Zkladntext"/>
        <w:spacing w:line="307" w:lineRule="exact"/>
        <w:ind w:left="369"/>
      </w:pPr>
      <w:r>
        <w:rPr>
          <w:spacing w:val="-6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>platnosti.</w:t>
      </w:r>
    </w:p>
    <w:p w14:paraId="2BBB4C2B" w14:textId="77777777" w:rsidR="0074347F" w:rsidRDefault="00000000">
      <w:pPr>
        <w:pStyle w:val="Odstavecseseznamem"/>
        <w:numPr>
          <w:ilvl w:val="0"/>
          <w:numId w:val="1"/>
        </w:numPr>
        <w:tabs>
          <w:tab w:val="left" w:pos="367"/>
          <w:tab w:val="left" w:pos="369"/>
        </w:tabs>
        <w:spacing w:before="66" w:line="244" w:lineRule="auto"/>
        <w:ind w:right="105"/>
        <w:rPr>
          <w:sz w:val="20"/>
        </w:rPr>
      </w:pPr>
      <w:r>
        <w:rPr>
          <w:spacing w:val="-2"/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prohlašují,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tato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smlouva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byla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sepsána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plným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vědomím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jejich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pravé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svobodné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vůle, nebyla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uzavřena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tísni,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nevýhodných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podmínek.</w:t>
      </w:r>
    </w:p>
    <w:p w14:paraId="4B65C6CA" w14:textId="77777777" w:rsidR="0074347F" w:rsidRDefault="00000000">
      <w:pPr>
        <w:pStyle w:val="Odstavecseseznamem"/>
        <w:numPr>
          <w:ilvl w:val="0"/>
          <w:numId w:val="1"/>
        </w:numPr>
        <w:tabs>
          <w:tab w:val="left" w:pos="367"/>
          <w:tab w:val="left" w:pos="369"/>
        </w:tabs>
        <w:spacing w:before="60" w:line="244" w:lineRule="auto"/>
        <w:ind w:right="111"/>
        <w:rPr>
          <w:sz w:val="20"/>
        </w:rPr>
      </w:pPr>
      <w:r>
        <w:rPr>
          <w:sz w:val="20"/>
        </w:rPr>
        <w:t>Tato</w:t>
      </w:r>
      <w:r>
        <w:rPr>
          <w:spacing w:val="18"/>
          <w:sz w:val="20"/>
        </w:rPr>
        <w:t xml:space="preserve"> </w:t>
      </w:r>
      <w:r>
        <w:rPr>
          <w:sz w:val="20"/>
        </w:rPr>
        <w:t>smlouva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vyhotovena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ve dvou stejnopisech, z nichž každá strana obdrží po jednom, nabývá </w:t>
      </w:r>
      <w:r>
        <w:rPr>
          <w:spacing w:val="-2"/>
          <w:sz w:val="20"/>
        </w:rPr>
        <w:t>účinnosti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dnem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právoplatného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podpisu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smluvních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stran.</w:t>
      </w:r>
    </w:p>
    <w:p w14:paraId="1A8823ED" w14:textId="77777777" w:rsidR="0074347F" w:rsidRDefault="0074347F">
      <w:pPr>
        <w:pStyle w:val="Zkladntext"/>
      </w:pPr>
    </w:p>
    <w:p w14:paraId="73D70E31" w14:textId="77777777" w:rsidR="0074347F" w:rsidRDefault="0074347F">
      <w:pPr>
        <w:pStyle w:val="Zkladntext"/>
      </w:pPr>
    </w:p>
    <w:p w14:paraId="1C485880" w14:textId="77777777" w:rsidR="0074347F" w:rsidRDefault="0074347F">
      <w:pPr>
        <w:pStyle w:val="Zkladntext"/>
      </w:pPr>
    </w:p>
    <w:p w14:paraId="1E77F327" w14:textId="77777777" w:rsidR="0074347F" w:rsidRDefault="0074347F">
      <w:pPr>
        <w:pStyle w:val="Zkladntext"/>
        <w:spacing w:before="83"/>
      </w:pPr>
    </w:p>
    <w:p w14:paraId="7AB7F209" w14:textId="1433018F" w:rsidR="0074347F" w:rsidRDefault="00000000">
      <w:pPr>
        <w:pStyle w:val="Zkladntext"/>
        <w:tabs>
          <w:tab w:val="left" w:pos="6128"/>
        </w:tabs>
        <w:ind w:left="1074"/>
      </w:pPr>
      <w:r>
        <w:t>V</w:t>
      </w:r>
      <w:r>
        <w:rPr>
          <w:spacing w:val="-15"/>
        </w:rPr>
        <w:t xml:space="preserve"> </w:t>
      </w:r>
      <w:r>
        <w:t>Brně</w:t>
      </w:r>
      <w:r>
        <w:rPr>
          <w:spacing w:val="-14"/>
        </w:rPr>
        <w:t xml:space="preserve"> </w:t>
      </w:r>
      <w:r>
        <w:rPr>
          <w:spacing w:val="-4"/>
        </w:rPr>
        <w:t>dne:</w:t>
      </w:r>
      <w:r w:rsidR="0024550A">
        <w:rPr>
          <w:spacing w:val="-4"/>
        </w:rPr>
        <w:t xml:space="preserve"> 1.12.2025</w:t>
      </w:r>
      <w:r>
        <w:tab/>
        <w:t>V</w:t>
      </w:r>
      <w:r>
        <w:rPr>
          <w:spacing w:val="-15"/>
        </w:rPr>
        <w:t xml:space="preserve"> </w:t>
      </w:r>
      <w:r>
        <w:t>Brně</w:t>
      </w:r>
      <w:r>
        <w:rPr>
          <w:spacing w:val="-14"/>
        </w:rPr>
        <w:t xml:space="preserve"> </w:t>
      </w:r>
      <w:r>
        <w:rPr>
          <w:spacing w:val="-4"/>
        </w:rPr>
        <w:t>dne:</w:t>
      </w:r>
      <w:r w:rsidR="0024550A">
        <w:rPr>
          <w:spacing w:val="-4"/>
        </w:rPr>
        <w:t xml:space="preserve"> 7.12.2025</w:t>
      </w:r>
    </w:p>
    <w:p w14:paraId="7DCD3F6C" w14:textId="77777777" w:rsidR="0074347F" w:rsidRDefault="0074347F">
      <w:pPr>
        <w:pStyle w:val="Zkladntext"/>
      </w:pPr>
    </w:p>
    <w:p w14:paraId="460711B0" w14:textId="77777777" w:rsidR="0074347F" w:rsidRDefault="0074347F">
      <w:pPr>
        <w:pStyle w:val="Zkladntext"/>
        <w:spacing w:before="18"/>
      </w:pPr>
    </w:p>
    <w:p w14:paraId="183E65BB" w14:textId="77777777" w:rsidR="0074347F" w:rsidRDefault="00000000">
      <w:pPr>
        <w:pStyle w:val="Zkladntext"/>
        <w:tabs>
          <w:tab w:val="left" w:pos="6128"/>
        </w:tabs>
        <w:spacing w:line="620" w:lineRule="atLeast"/>
        <w:ind w:left="1074" w:right="667"/>
      </w:pPr>
      <w:r>
        <w:rPr>
          <w:spacing w:val="-2"/>
          <w:w w:val="90"/>
        </w:rPr>
        <w:t>…………………………………………………………................</w:t>
      </w:r>
      <w:r>
        <w:tab/>
      </w:r>
      <w:r>
        <w:rPr>
          <w:spacing w:val="-2"/>
          <w:w w:val="75"/>
        </w:rPr>
        <w:t xml:space="preserve">………………………………………………………… </w:t>
      </w:r>
      <w:r>
        <w:rPr>
          <w:w w:val="95"/>
        </w:rPr>
        <w:t>za objednatele</w:t>
      </w:r>
      <w:r>
        <w:tab/>
      </w:r>
      <w:r>
        <w:rPr>
          <w:w w:val="95"/>
        </w:rPr>
        <w:t>za zhotovitele</w:t>
      </w:r>
    </w:p>
    <w:p w14:paraId="2CD173C7" w14:textId="77777777" w:rsidR="0074347F" w:rsidRDefault="00000000">
      <w:pPr>
        <w:pStyle w:val="Zkladntext"/>
        <w:tabs>
          <w:tab w:val="left" w:pos="6128"/>
        </w:tabs>
        <w:spacing w:before="12"/>
        <w:ind w:left="1074"/>
      </w:pPr>
      <w:r>
        <w:rPr>
          <w:spacing w:val="-6"/>
        </w:rPr>
        <w:t>Ing.</w:t>
      </w:r>
      <w:r>
        <w:rPr>
          <w:spacing w:val="-10"/>
        </w:rPr>
        <w:t xml:space="preserve"> </w:t>
      </w:r>
      <w:r>
        <w:rPr>
          <w:spacing w:val="-6"/>
        </w:rPr>
        <w:t>Lea</w:t>
      </w:r>
      <w:r>
        <w:rPr>
          <w:spacing w:val="-10"/>
        </w:rPr>
        <w:t xml:space="preserve"> </w:t>
      </w:r>
      <w:r>
        <w:rPr>
          <w:spacing w:val="-6"/>
        </w:rPr>
        <w:t>Olšáková,</w:t>
      </w:r>
      <w:r>
        <w:rPr>
          <w:spacing w:val="-10"/>
        </w:rPr>
        <w:t xml:space="preserve"> </w:t>
      </w:r>
      <w:r>
        <w:rPr>
          <w:spacing w:val="-6"/>
        </w:rPr>
        <w:t>ředitelka</w:t>
      </w:r>
      <w:r>
        <w:rPr>
          <w:spacing w:val="-10"/>
        </w:rPr>
        <w:t xml:space="preserve"> </w:t>
      </w:r>
      <w:r>
        <w:rPr>
          <w:spacing w:val="-6"/>
        </w:rPr>
        <w:t>akciové</w:t>
      </w:r>
      <w:r>
        <w:rPr>
          <w:spacing w:val="-9"/>
        </w:rPr>
        <w:t xml:space="preserve"> </w:t>
      </w:r>
      <w:r>
        <w:rPr>
          <w:spacing w:val="-6"/>
        </w:rPr>
        <w:t>společnosti</w:t>
      </w:r>
      <w:r>
        <w:tab/>
      </w:r>
      <w:r>
        <w:rPr>
          <w:spacing w:val="-4"/>
        </w:rPr>
        <w:t>Marek</w:t>
      </w:r>
      <w:r>
        <w:rPr>
          <w:spacing w:val="-5"/>
        </w:rPr>
        <w:t xml:space="preserve"> </w:t>
      </w:r>
      <w:r>
        <w:rPr>
          <w:spacing w:val="-4"/>
        </w:rPr>
        <w:t>Průša,</w:t>
      </w:r>
      <w:r>
        <w:rPr>
          <w:spacing w:val="-5"/>
        </w:rPr>
        <w:t xml:space="preserve"> </w:t>
      </w:r>
      <w:r>
        <w:rPr>
          <w:spacing w:val="-4"/>
        </w:rPr>
        <w:t>jednatel</w:t>
      </w:r>
    </w:p>
    <w:p w14:paraId="7A535FA6" w14:textId="77777777" w:rsidR="0074347F" w:rsidRDefault="0074347F">
      <w:pPr>
        <w:pStyle w:val="Zkladntext"/>
      </w:pPr>
    </w:p>
    <w:p w14:paraId="6B8952A5" w14:textId="77777777" w:rsidR="0074347F" w:rsidRDefault="0074347F">
      <w:pPr>
        <w:pStyle w:val="Zkladntext"/>
      </w:pPr>
    </w:p>
    <w:p w14:paraId="0E348126" w14:textId="77777777" w:rsidR="0074347F" w:rsidRDefault="0074347F">
      <w:pPr>
        <w:pStyle w:val="Zkladntext"/>
      </w:pPr>
    </w:p>
    <w:p w14:paraId="0F4B565D" w14:textId="77777777" w:rsidR="0074347F" w:rsidRDefault="0074347F">
      <w:pPr>
        <w:pStyle w:val="Zkladntext"/>
        <w:spacing w:before="30"/>
      </w:pPr>
    </w:p>
    <w:p w14:paraId="583CF32B" w14:textId="77777777" w:rsidR="0074347F" w:rsidRDefault="00000000">
      <w:pPr>
        <w:pStyle w:val="Zkladntext"/>
        <w:ind w:left="369"/>
      </w:pPr>
      <w:r>
        <w:rPr>
          <w:spacing w:val="-4"/>
        </w:rPr>
        <w:t>Přílohy</w:t>
      </w:r>
      <w:r>
        <w:rPr>
          <w:spacing w:val="-9"/>
        </w:rPr>
        <w:t xml:space="preserve"> </w:t>
      </w:r>
      <w:r>
        <w:rPr>
          <w:spacing w:val="-2"/>
        </w:rPr>
        <w:t>smlouvy:</w:t>
      </w:r>
    </w:p>
    <w:p w14:paraId="35499A1B" w14:textId="77777777" w:rsidR="0074347F" w:rsidRDefault="00000000">
      <w:pPr>
        <w:pStyle w:val="Zkladntext"/>
        <w:spacing w:before="6"/>
        <w:ind w:left="729"/>
      </w:pPr>
      <w:r>
        <w:rPr>
          <w:spacing w:val="-6"/>
        </w:rPr>
        <w:t>1.</w:t>
      </w:r>
      <w:r>
        <w:rPr>
          <w:spacing w:val="33"/>
        </w:rPr>
        <w:t xml:space="preserve">  </w:t>
      </w:r>
      <w:r>
        <w:rPr>
          <w:spacing w:val="-6"/>
        </w:rPr>
        <w:t>Seznam</w:t>
      </w:r>
      <w:r>
        <w:rPr>
          <w:spacing w:val="-12"/>
        </w:rPr>
        <w:t xml:space="preserve"> </w:t>
      </w:r>
      <w:r>
        <w:rPr>
          <w:spacing w:val="-6"/>
        </w:rPr>
        <w:t>přístupů/oprávnění</w:t>
      </w:r>
      <w:r>
        <w:rPr>
          <w:spacing w:val="-12"/>
        </w:rPr>
        <w:t xml:space="preserve"> </w:t>
      </w:r>
      <w:r>
        <w:rPr>
          <w:spacing w:val="-6"/>
        </w:rPr>
        <w:t>pro</w:t>
      </w:r>
      <w:r>
        <w:rPr>
          <w:spacing w:val="-12"/>
        </w:rPr>
        <w:t xml:space="preserve"> </w:t>
      </w:r>
      <w:r>
        <w:rPr>
          <w:spacing w:val="-6"/>
        </w:rPr>
        <w:t>nahlížení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aplikace</w:t>
      </w:r>
    </w:p>
    <w:p w14:paraId="63A9BD59" w14:textId="77777777" w:rsidR="0074347F" w:rsidRDefault="0074347F">
      <w:pPr>
        <w:pStyle w:val="Zkladntext"/>
        <w:sectPr w:rsidR="0074347F">
          <w:pgSz w:w="11920" w:h="16840"/>
          <w:pgMar w:top="1360" w:right="992" w:bottom="900" w:left="708" w:header="0" w:footer="718" w:gutter="0"/>
          <w:cols w:space="708"/>
        </w:sectPr>
      </w:pPr>
    </w:p>
    <w:p w14:paraId="01D1DA60" w14:textId="77777777" w:rsidR="0074347F" w:rsidRDefault="00000000">
      <w:pPr>
        <w:spacing w:before="76"/>
        <w:ind w:right="257"/>
        <w:jc w:val="center"/>
        <w:rPr>
          <w:sz w:val="14"/>
        </w:rPr>
      </w:pPr>
      <w:r>
        <w:rPr>
          <w:sz w:val="14"/>
        </w:rPr>
        <w:lastRenderedPageBreak/>
        <w:t>Příloha</w:t>
      </w:r>
      <w:r>
        <w:rPr>
          <w:spacing w:val="-8"/>
          <w:sz w:val="14"/>
        </w:rPr>
        <w:t xml:space="preserve"> </w:t>
      </w:r>
      <w:r>
        <w:rPr>
          <w:sz w:val="14"/>
        </w:rPr>
        <w:t>1</w:t>
      </w:r>
      <w:r>
        <w:rPr>
          <w:spacing w:val="-8"/>
          <w:sz w:val="14"/>
        </w:rPr>
        <w:t xml:space="preserve"> </w:t>
      </w:r>
      <w:r>
        <w:rPr>
          <w:sz w:val="14"/>
        </w:rPr>
        <w:t>Smlouvy</w:t>
      </w:r>
      <w:r>
        <w:rPr>
          <w:spacing w:val="-8"/>
          <w:sz w:val="14"/>
        </w:rPr>
        <w:t xml:space="preserve"> </w:t>
      </w:r>
      <w:r>
        <w:rPr>
          <w:sz w:val="14"/>
        </w:rPr>
        <w:t>č.</w:t>
      </w:r>
      <w:r>
        <w:rPr>
          <w:spacing w:val="28"/>
          <w:sz w:val="14"/>
        </w:rPr>
        <w:t xml:space="preserve"> </w:t>
      </w:r>
      <w:r>
        <w:rPr>
          <w:spacing w:val="-2"/>
          <w:sz w:val="14"/>
        </w:rPr>
        <w:t>MO/A/1025/144</w:t>
      </w:r>
    </w:p>
    <w:p w14:paraId="6AB33C96" w14:textId="77777777" w:rsidR="0074347F" w:rsidRDefault="0074347F">
      <w:pPr>
        <w:pStyle w:val="Zkladntext"/>
        <w:spacing w:before="90"/>
        <w:rPr>
          <w:sz w:val="14"/>
        </w:rPr>
      </w:pPr>
    </w:p>
    <w:p w14:paraId="79282AAC" w14:textId="77777777" w:rsidR="0074347F" w:rsidRDefault="00000000">
      <w:pPr>
        <w:ind w:left="1" w:right="257"/>
        <w:jc w:val="center"/>
        <w:rPr>
          <w:rFonts w:ascii="Arial Black" w:hAnsi="Arial Black"/>
          <w:sz w:val="14"/>
        </w:rPr>
      </w:pPr>
      <w:r>
        <w:rPr>
          <w:rFonts w:ascii="Arial Black" w:hAnsi="Arial Black"/>
          <w:spacing w:val="-4"/>
          <w:sz w:val="14"/>
        </w:rPr>
        <w:t>Seznam</w:t>
      </w:r>
      <w:r>
        <w:rPr>
          <w:rFonts w:ascii="Arial Black" w:hAnsi="Arial Black"/>
          <w:spacing w:val="-9"/>
          <w:sz w:val="14"/>
        </w:rPr>
        <w:t xml:space="preserve"> </w:t>
      </w:r>
      <w:r>
        <w:rPr>
          <w:rFonts w:ascii="Arial Black" w:hAnsi="Arial Black"/>
          <w:spacing w:val="-4"/>
          <w:sz w:val="14"/>
        </w:rPr>
        <w:t>přístupů/oprávnění</w:t>
      </w:r>
      <w:r>
        <w:rPr>
          <w:rFonts w:ascii="Arial Black" w:hAnsi="Arial Black"/>
          <w:spacing w:val="-9"/>
          <w:sz w:val="14"/>
        </w:rPr>
        <w:t xml:space="preserve"> </w:t>
      </w:r>
      <w:r>
        <w:rPr>
          <w:rFonts w:ascii="Arial Black" w:hAnsi="Arial Black"/>
          <w:spacing w:val="-4"/>
          <w:sz w:val="14"/>
        </w:rPr>
        <w:t>pro</w:t>
      </w:r>
      <w:r>
        <w:rPr>
          <w:rFonts w:ascii="Arial Black" w:hAnsi="Arial Black"/>
          <w:spacing w:val="-9"/>
          <w:sz w:val="14"/>
        </w:rPr>
        <w:t xml:space="preserve"> </w:t>
      </w:r>
      <w:r>
        <w:rPr>
          <w:rFonts w:ascii="Arial Black" w:hAnsi="Arial Black"/>
          <w:spacing w:val="-4"/>
          <w:sz w:val="14"/>
        </w:rPr>
        <w:t>nahlížení</w:t>
      </w:r>
      <w:r>
        <w:rPr>
          <w:rFonts w:ascii="Arial Black" w:hAnsi="Arial Black"/>
          <w:spacing w:val="-8"/>
          <w:sz w:val="14"/>
        </w:rPr>
        <w:t xml:space="preserve"> </w:t>
      </w:r>
      <w:r>
        <w:rPr>
          <w:rFonts w:ascii="Arial Black" w:hAnsi="Arial Black"/>
          <w:spacing w:val="-4"/>
          <w:sz w:val="14"/>
        </w:rPr>
        <w:t>do</w:t>
      </w:r>
      <w:r>
        <w:rPr>
          <w:rFonts w:ascii="Arial Black" w:hAnsi="Arial Black"/>
          <w:spacing w:val="-9"/>
          <w:sz w:val="14"/>
        </w:rPr>
        <w:t xml:space="preserve"> </w:t>
      </w:r>
      <w:r>
        <w:rPr>
          <w:rFonts w:ascii="Arial Black" w:hAnsi="Arial Black"/>
          <w:spacing w:val="-4"/>
          <w:sz w:val="14"/>
        </w:rPr>
        <w:t>aplikace</w:t>
      </w:r>
      <w:r>
        <w:rPr>
          <w:rFonts w:ascii="Arial Black" w:hAnsi="Arial Black"/>
          <w:spacing w:val="-9"/>
          <w:sz w:val="14"/>
        </w:rPr>
        <w:t xml:space="preserve"> </w:t>
      </w:r>
      <w:proofErr w:type="spellStart"/>
      <w:r>
        <w:rPr>
          <w:rFonts w:ascii="Arial Black" w:hAnsi="Arial Black"/>
          <w:spacing w:val="-4"/>
          <w:sz w:val="14"/>
        </w:rPr>
        <w:t>EcoData</w:t>
      </w:r>
      <w:proofErr w:type="spellEnd"/>
      <w:r>
        <w:rPr>
          <w:rFonts w:ascii="Arial Black" w:hAnsi="Arial Black"/>
          <w:spacing w:val="-9"/>
          <w:sz w:val="14"/>
        </w:rPr>
        <w:t xml:space="preserve"> </w:t>
      </w:r>
      <w:r>
        <w:rPr>
          <w:rFonts w:ascii="Arial Black" w:hAnsi="Arial Black"/>
          <w:spacing w:val="-4"/>
          <w:sz w:val="14"/>
        </w:rPr>
        <w:t>webového</w:t>
      </w:r>
      <w:r>
        <w:rPr>
          <w:rFonts w:ascii="Arial Black" w:hAnsi="Arial Black"/>
          <w:spacing w:val="-8"/>
          <w:sz w:val="14"/>
        </w:rPr>
        <w:t xml:space="preserve"> </w:t>
      </w:r>
      <w:r>
        <w:rPr>
          <w:rFonts w:ascii="Arial Black" w:hAnsi="Arial Black"/>
          <w:spacing w:val="-4"/>
          <w:sz w:val="14"/>
        </w:rPr>
        <w:t>portálu</w:t>
      </w:r>
      <w:r>
        <w:rPr>
          <w:rFonts w:ascii="Arial Black" w:hAnsi="Arial Black"/>
          <w:spacing w:val="-9"/>
          <w:sz w:val="14"/>
        </w:rPr>
        <w:t xml:space="preserve"> </w:t>
      </w:r>
      <w:r>
        <w:rPr>
          <w:rFonts w:ascii="Arial Black" w:hAnsi="Arial Black"/>
          <w:spacing w:val="-4"/>
          <w:sz w:val="14"/>
        </w:rPr>
        <w:t>https://ecoterm.odecet.eu</w:t>
      </w:r>
    </w:p>
    <w:p w14:paraId="14F9F3B6" w14:textId="77777777" w:rsidR="0074347F" w:rsidRDefault="00000000">
      <w:pPr>
        <w:pStyle w:val="Zkladntext"/>
        <w:spacing w:before="5"/>
        <w:rPr>
          <w:rFonts w:ascii="Arial Black"/>
          <w:sz w:val="18"/>
        </w:rPr>
      </w:pPr>
      <w:r>
        <w:rPr>
          <w:rFonts w:ascii="Arial Black"/>
          <w:noProof/>
          <w:sz w:val="18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5C39F7" wp14:editId="45287892">
                <wp:simplePos x="0" y="0"/>
                <wp:positionH relativeFrom="page">
                  <wp:posOffset>682007</wp:posOffset>
                </wp:positionH>
                <wp:positionV relativeFrom="paragraph">
                  <wp:posOffset>179595</wp:posOffset>
                </wp:positionV>
                <wp:extent cx="6400165" cy="400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400050"/>
                          <a:chOff x="0" y="0"/>
                          <a:chExt cx="6400165" cy="400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4" y="9"/>
                            <a:ext cx="640016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 h="400050">
                                <a:moveTo>
                                  <a:pt x="6399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887"/>
                                </a:lnTo>
                                <a:lnTo>
                                  <a:pt x="0" y="199771"/>
                                </a:lnTo>
                                <a:lnTo>
                                  <a:pt x="0" y="399554"/>
                                </a:lnTo>
                                <a:lnTo>
                                  <a:pt x="2121801" y="399554"/>
                                </a:lnTo>
                                <a:lnTo>
                                  <a:pt x="2121801" y="199771"/>
                                </a:lnTo>
                                <a:lnTo>
                                  <a:pt x="6399847" y="199771"/>
                                </a:lnTo>
                                <a:lnTo>
                                  <a:pt x="639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05758" y="136072"/>
                            <a:ext cx="32321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DA3EFB" w14:textId="77777777" w:rsidR="0074347F" w:rsidRDefault="00000000">
                              <w:pPr>
                                <w:spacing w:line="196" w:lineRule="exact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14"/>
                                </w:rPr>
                                <w:t>Objekt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71269" y="32738"/>
                            <a:ext cx="118554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87432" w14:textId="77777777" w:rsidR="0074347F" w:rsidRDefault="00000000">
                              <w:pPr>
                                <w:ind w:right="55"/>
                                <w:jc w:val="center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14"/>
                                </w:rPr>
                                <w:t>Adresa</w:t>
                              </w:r>
                            </w:p>
                            <w:p w14:paraId="494E6DFE" w14:textId="77777777" w:rsidR="0074347F" w:rsidRDefault="00000000">
                              <w:pPr>
                                <w:spacing w:before="118" w:line="196" w:lineRule="exact"/>
                                <w:ind w:right="19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Koliště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1909/7,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602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00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C39F7" id="Group 6" o:spid="_x0000_s1026" style="position:absolute;margin-left:53.7pt;margin-top:14.15pt;width:503.95pt;height:31.5pt;z-index:-15726592;mso-wrap-distance-left:0;mso-wrap-distance-right:0;mso-position-horizontal-relative:page" coordsize="64001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">
                <v:shape id="Graphic 7" o:spid="_x0000_s1027" style="position:absolute;width:64001;height:4000;visibility:visible;mso-wrap-style:square;v-text-anchor:top" coordsize="640016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" path="m6399847,l,,,192887r,6884l,399554r2121801,l2121801,199771r4278046,l6399847,xe" fillcolor="#d9d9d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9057;top:1360;width:3232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0DA3EFB" w14:textId="77777777" w:rsidR="0074347F" w:rsidRDefault="00000000">
                        <w:pPr>
                          <w:spacing w:line="196" w:lineRule="exact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14"/>
                          </w:rPr>
                          <w:t>Objekt</w:t>
                        </w:r>
                      </w:p>
                    </w:txbxContent>
                  </v:textbox>
                </v:shape>
                <v:shape id="Textbox 9" o:spid="_x0000_s1029" type="#_x0000_t202" style="position:absolute;left:36712;top:327;width:11856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2B87432" w14:textId="77777777" w:rsidR="0074347F" w:rsidRDefault="00000000">
                        <w:pPr>
                          <w:ind w:right="55"/>
                          <w:jc w:val="center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14"/>
                          </w:rPr>
                          <w:t>Adresa</w:t>
                        </w:r>
                      </w:p>
                      <w:p w14:paraId="494E6DFE" w14:textId="77777777" w:rsidR="0074347F" w:rsidRDefault="00000000">
                        <w:pPr>
                          <w:spacing w:before="118" w:line="196" w:lineRule="exact"/>
                          <w:ind w:right="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Koliště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1909/7,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602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00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Brno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073DE5" w14:textId="77777777" w:rsidR="0074347F" w:rsidRDefault="0074347F">
      <w:pPr>
        <w:pStyle w:val="Zkladntext"/>
        <w:spacing w:before="2"/>
        <w:rPr>
          <w:rFonts w:ascii="Arial Black"/>
          <w:sz w:val="16"/>
        </w:rPr>
      </w:pPr>
    </w:p>
    <w:p w14:paraId="34DE5D8C" w14:textId="77777777" w:rsidR="0074347F" w:rsidRDefault="00000000">
      <w:pPr>
        <w:pStyle w:val="Zkladntext"/>
        <w:ind w:left="82"/>
        <w:rPr>
          <w:rFonts w:ascii="Arial Black"/>
        </w:rPr>
      </w:pPr>
      <w:r>
        <w:rPr>
          <w:rFonts w:ascii="Arial Black"/>
          <w:noProof/>
        </w:rPr>
        <mc:AlternateContent>
          <mc:Choice Requires="wps">
            <w:drawing>
              <wp:inline distT="0" distB="0" distL="0" distR="0" wp14:anchorId="3CA64996" wp14:editId="5261E372">
                <wp:extent cx="6400165" cy="227329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165" cy="22732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2504D1B" w14:textId="77777777" w:rsidR="0074347F" w:rsidRDefault="00000000">
                            <w:pPr>
                              <w:spacing w:before="73"/>
                              <w:ind w:left="185" w:right="186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Správcovské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přístupy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ke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všem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NP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v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objektu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oprávnění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přístupu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64996" id="Textbox 10" o:spid="_x0000_s1030" type="#_x0000_t202" style="width:503.9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" fillcolor="#d9d9d9" stroked="f">
                <v:textbox inset="0,0,0,0">
                  <w:txbxContent>
                    <w:p w14:paraId="52504D1B" w14:textId="77777777" w:rsidR="0074347F" w:rsidRDefault="00000000">
                      <w:pPr>
                        <w:spacing w:before="73"/>
                        <w:ind w:left="185" w:right="186"/>
                        <w:jc w:val="center"/>
                        <w:rPr>
                          <w:rFonts w:ascii="Arial Black" w:hAnsi="Arial Black"/>
                          <w:color w:val="000000"/>
                          <w:sz w:val="1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Správcovské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přístupy</w:t>
                      </w:r>
                      <w:r>
                        <w:rPr>
                          <w:rFonts w:ascii="Arial Black" w:hAnsi="Arial Black"/>
                          <w:color w:val="00000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ke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všem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NP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v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objektu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-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oprávnění</w:t>
                      </w:r>
                      <w:proofErr w:type="gramEnd"/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přístupu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B79827" w14:textId="77777777" w:rsidR="0074347F" w:rsidRDefault="0074347F">
      <w:pPr>
        <w:pStyle w:val="Zkladntext"/>
        <w:rPr>
          <w:rFonts w:ascii="Arial Black"/>
        </w:rPr>
        <w:sectPr w:rsidR="0074347F">
          <w:footerReference w:type="default" r:id="rId9"/>
          <w:pgSz w:w="11920" w:h="16860"/>
          <w:pgMar w:top="620" w:right="425" w:bottom="280" w:left="992" w:header="0" w:footer="0" w:gutter="0"/>
          <w:cols w:space="708"/>
        </w:sectPr>
      </w:pPr>
    </w:p>
    <w:p w14:paraId="0B54F746" w14:textId="77777777" w:rsidR="0074347F" w:rsidRDefault="00000000">
      <w:pPr>
        <w:spacing w:before="68"/>
        <w:ind w:left="366"/>
        <w:rPr>
          <w:rFonts w:ascii="Arial" w:hAnsi="Arial"/>
          <w:i/>
          <w:sz w:val="14"/>
        </w:rPr>
      </w:pPr>
      <w:r>
        <w:rPr>
          <w:rFonts w:ascii="Arial" w:hAnsi="Arial"/>
          <w:i/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05F7218" wp14:editId="38A8C8DA">
                <wp:simplePos x="0" y="0"/>
                <wp:positionH relativeFrom="page">
                  <wp:posOffset>682007</wp:posOffset>
                </wp:positionH>
                <wp:positionV relativeFrom="paragraph">
                  <wp:posOffset>347436</wp:posOffset>
                </wp:positionV>
                <wp:extent cx="6400165" cy="22732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165" cy="22732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E6EA083" w14:textId="77777777" w:rsidR="0074347F" w:rsidRDefault="00000000">
                            <w:pPr>
                              <w:spacing w:before="73"/>
                              <w:ind w:left="185" w:right="186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Oprávněné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osoby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pro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zasílání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podkladů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pro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aktualizace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>DTB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F7218" id="Textbox 11" o:spid="_x0000_s1031" type="#_x0000_t202" style="position:absolute;left:0;text-align:left;margin-left:53.7pt;margin-top:27.35pt;width:503.95pt;height:17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" fillcolor="#d9d9d9" stroked="f">
                <v:textbox inset="0,0,0,0">
                  <w:txbxContent>
                    <w:p w14:paraId="4E6EA083" w14:textId="77777777" w:rsidR="0074347F" w:rsidRDefault="00000000">
                      <w:pPr>
                        <w:spacing w:before="73"/>
                        <w:ind w:left="185" w:right="186"/>
                        <w:jc w:val="center"/>
                        <w:rPr>
                          <w:rFonts w:ascii="Arial Black" w:hAnsi="Arial Black"/>
                          <w:color w:val="000000"/>
                          <w:sz w:val="1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Oprávněné</w:t>
                      </w:r>
                      <w:r>
                        <w:rPr>
                          <w:rFonts w:ascii="Arial Black" w:hAnsi="Arial Black"/>
                          <w:color w:val="00000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osoby</w:t>
                      </w:r>
                      <w:r>
                        <w:rPr>
                          <w:rFonts w:ascii="Arial Black" w:hAnsi="Arial Black"/>
                          <w:color w:val="00000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pro</w:t>
                      </w:r>
                      <w:r>
                        <w:rPr>
                          <w:rFonts w:ascii="Arial Black" w:hAnsi="Arial Black"/>
                          <w:color w:val="000000"/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zasílání</w:t>
                      </w:r>
                      <w:r>
                        <w:rPr>
                          <w:rFonts w:ascii="Arial Black" w:hAnsi="Arial Black"/>
                          <w:color w:val="00000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podkladů</w:t>
                      </w:r>
                      <w:r>
                        <w:rPr>
                          <w:rFonts w:ascii="Arial Black" w:hAnsi="Arial Black"/>
                          <w:color w:val="00000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pro</w:t>
                      </w:r>
                      <w:r>
                        <w:rPr>
                          <w:rFonts w:ascii="Arial Black" w:hAnsi="Arial Black"/>
                          <w:color w:val="000000"/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aktualizace</w:t>
                      </w:r>
                      <w:r>
                        <w:rPr>
                          <w:rFonts w:ascii="Arial Black" w:hAnsi="Arial Black"/>
                          <w:color w:val="00000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>DTB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/>
          <w:i/>
          <w:w w:val="105"/>
          <w:sz w:val="14"/>
        </w:rPr>
        <w:t>Pohĭební</w:t>
      </w:r>
      <w:proofErr w:type="spellEnd"/>
      <w:r>
        <w:rPr>
          <w:rFonts w:ascii="Arial" w:hAnsi="Arial"/>
          <w:i/>
          <w:spacing w:val="-6"/>
          <w:w w:val="105"/>
          <w:sz w:val="14"/>
        </w:rPr>
        <w:t xml:space="preserve"> </w:t>
      </w:r>
      <w:r>
        <w:rPr>
          <w:rFonts w:ascii="Arial" w:hAnsi="Arial"/>
          <w:i/>
          <w:w w:val="105"/>
          <w:sz w:val="14"/>
        </w:rPr>
        <w:t>a</w:t>
      </w:r>
      <w:r>
        <w:rPr>
          <w:rFonts w:ascii="Arial" w:hAnsi="Arial"/>
          <w:i/>
          <w:spacing w:val="-6"/>
          <w:w w:val="105"/>
          <w:sz w:val="14"/>
        </w:rPr>
        <w:t xml:space="preserve"> </w:t>
      </w:r>
      <w:proofErr w:type="spellStart"/>
      <w:r>
        <w:rPr>
          <w:rFonts w:ascii="Arial" w:hAnsi="Arial"/>
          <w:i/>
          <w:w w:val="105"/>
          <w:sz w:val="14"/>
        </w:rPr>
        <w:t>hĭbitovní</w:t>
      </w:r>
      <w:proofErr w:type="spellEnd"/>
      <w:r>
        <w:rPr>
          <w:rFonts w:ascii="Arial" w:hAnsi="Arial"/>
          <w:i/>
          <w:spacing w:val="-6"/>
          <w:w w:val="105"/>
          <w:sz w:val="14"/>
        </w:rPr>
        <w:t xml:space="preserve"> </w:t>
      </w:r>
      <w:proofErr w:type="spellStart"/>
      <w:r>
        <w:rPr>
          <w:rFonts w:ascii="Arial" w:hAnsi="Arial"/>
          <w:i/>
          <w:w w:val="105"/>
          <w:sz w:val="14"/>
        </w:rPr>
        <w:t>slużby</w:t>
      </w:r>
      <w:proofErr w:type="spellEnd"/>
      <w:r>
        <w:rPr>
          <w:rFonts w:ascii="Arial" w:hAnsi="Arial"/>
          <w:i/>
          <w:spacing w:val="-6"/>
          <w:w w:val="105"/>
          <w:sz w:val="14"/>
        </w:rPr>
        <w:t xml:space="preserve"> </w:t>
      </w:r>
      <w:r>
        <w:rPr>
          <w:rFonts w:ascii="Arial" w:hAnsi="Arial"/>
          <w:i/>
          <w:w w:val="105"/>
          <w:sz w:val="14"/>
        </w:rPr>
        <w:t>města</w:t>
      </w:r>
      <w:r>
        <w:rPr>
          <w:rFonts w:ascii="Arial" w:hAnsi="Arial"/>
          <w:i/>
          <w:spacing w:val="-6"/>
          <w:w w:val="105"/>
          <w:sz w:val="14"/>
        </w:rPr>
        <w:t xml:space="preserve"> </w:t>
      </w:r>
      <w:proofErr w:type="spellStart"/>
      <w:proofErr w:type="gramStart"/>
      <w:r>
        <w:rPr>
          <w:rFonts w:ascii="Arial" w:hAnsi="Arial"/>
          <w:i/>
          <w:spacing w:val="-2"/>
          <w:w w:val="105"/>
          <w:sz w:val="14"/>
        </w:rPr>
        <w:t>Brna,a.s</w:t>
      </w:r>
      <w:proofErr w:type="spellEnd"/>
      <w:r>
        <w:rPr>
          <w:rFonts w:ascii="Arial" w:hAnsi="Arial"/>
          <w:i/>
          <w:spacing w:val="-2"/>
          <w:w w:val="105"/>
          <w:sz w:val="14"/>
        </w:rPr>
        <w:t>.</w:t>
      </w:r>
      <w:proofErr w:type="gramEnd"/>
    </w:p>
    <w:p w14:paraId="559EE982" w14:textId="77777777" w:rsidR="0074347F" w:rsidRDefault="0074347F">
      <w:pPr>
        <w:pStyle w:val="Zkladntext"/>
        <w:rPr>
          <w:rFonts w:ascii="Arial"/>
          <w:i/>
          <w:sz w:val="14"/>
        </w:rPr>
      </w:pPr>
    </w:p>
    <w:p w14:paraId="4C70F917" w14:textId="77777777" w:rsidR="0074347F" w:rsidRDefault="0074347F">
      <w:pPr>
        <w:pStyle w:val="Zkladntext"/>
        <w:rPr>
          <w:rFonts w:ascii="Arial"/>
          <w:i/>
          <w:sz w:val="14"/>
        </w:rPr>
      </w:pPr>
    </w:p>
    <w:p w14:paraId="2510D188" w14:textId="77777777" w:rsidR="0074347F" w:rsidRDefault="0074347F">
      <w:pPr>
        <w:pStyle w:val="Zkladntext"/>
        <w:rPr>
          <w:rFonts w:ascii="Arial"/>
          <w:i/>
          <w:sz w:val="14"/>
        </w:rPr>
      </w:pPr>
    </w:p>
    <w:p w14:paraId="114310A5" w14:textId="77777777" w:rsidR="0074347F" w:rsidRDefault="0074347F">
      <w:pPr>
        <w:pStyle w:val="Zkladntext"/>
        <w:spacing w:before="117"/>
        <w:rPr>
          <w:rFonts w:ascii="Arial"/>
          <w:i/>
          <w:sz w:val="14"/>
        </w:rPr>
      </w:pPr>
    </w:p>
    <w:p w14:paraId="54E2534C" w14:textId="77777777" w:rsidR="0074347F" w:rsidRDefault="00000000">
      <w:pPr>
        <w:tabs>
          <w:tab w:val="left" w:pos="3710"/>
        </w:tabs>
        <w:spacing w:before="1"/>
        <w:ind w:left="366"/>
        <w:rPr>
          <w:rFonts w:ascii="Arial" w:hAnsi="Arial"/>
          <w:i/>
          <w:sz w:val="14"/>
        </w:rPr>
      </w:pPr>
      <w:proofErr w:type="spellStart"/>
      <w:r>
        <w:rPr>
          <w:rFonts w:ascii="Arial" w:hAnsi="Arial"/>
          <w:i/>
          <w:sz w:val="14"/>
        </w:rPr>
        <w:t>Pohĭební</w:t>
      </w:r>
      <w:proofErr w:type="spellEnd"/>
      <w:r>
        <w:rPr>
          <w:rFonts w:ascii="Arial" w:hAnsi="Arial"/>
          <w:i/>
          <w:spacing w:val="15"/>
          <w:sz w:val="14"/>
        </w:rPr>
        <w:t xml:space="preserve"> </w:t>
      </w:r>
      <w:r>
        <w:rPr>
          <w:rFonts w:ascii="Arial" w:hAnsi="Arial"/>
          <w:i/>
          <w:sz w:val="14"/>
        </w:rPr>
        <w:t>a</w:t>
      </w:r>
      <w:r>
        <w:rPr>
          <w:rFonts w:ascii="Arial" w:hAnsi="Arial"/>
          <w:i/>
          <w:spacing w:val="15"/>
          <w:sz w:val="14"/>
        </w:rPr>
        <w:t xml:space="preserve"> </w:t>
      </w:r>
      <w:proofErr w:type="spellStart"/>
      <w:r>
        <w:rPr>
          <w:rFonts w:ascii="Arial" w:hAnsi="Arial"/>
          <w:i/>
          <w:sz w:val="14"/>
        </w:rPr>
        <w:t>hĭbitovní</w:t>
      </w:r>
      <w:proofErr w:type="spellEnd"/>
      <w:r>
        <w:rPr>
          <w:rFonts w:ascii="Arial" w:hAnsi="Arial"/>
          <w:i/>
          <w:spacing w:val="16"/>
          <w:sz w:val="14"/>
        </w:rPr>
        <w:t xml:space="preserve"> </w:t>
      </w:r>
      <w:proofErr w:type="spellStart"/>
      <w:r>
        <w:rPr>
          <w:rFonts w:ascii="Arial" w:hAnsi="Arial"/>
          <w:i/>
          <w:sz w:val="14"/>
        </w:rPr>
        <w:t>slużby</w:t>
      </w:r>
      <w:proofErr w:type="spellEnd"/>
      <w:r>
        <w:rPr>
          <w:rFonts w:ascii="Arial" w:hAnsi="Arial"/>
          <w:i/>
          <w:spacing w:val="15"/>
          <w:sz w:val="14"/>
        </w:rPr>
        <w:t xml:space="preserve"> </w:t>
      </w:r>
      <w:r>
        <w:rPr>
          <w:rFonts w:ascii="Arial" w:hAnsi="Arial"/>
          <w:i/>
          <w:sz w:val="14"/>
        </w:rPr>
        <w:t>města</w:t>
      </w:r>
      <w:r>
        <w:rPr>
          <w:rFonts w:ascii="Arial" w:hAnsi="Arial"/>
          <w:i/>
          <w:spacing w:val="15"/>
          <w:sz w:val="14"/>
        </w:rPr>
        <w:t xml:space="preserve"> </w:t>
      </w:r>
      <w:proofErr w:type="spellStart"/>
      <w:proofErr w:type="gramStart"/>
      <w:r>
        <w:rPr>
          <w:rFonts w:ascii="Arial" w:hAnsi="Arial"/>
          <w:i/>
          <w:spacing w:val="-2"/>
          <w:sz w:val="14"/>
        </w:rPr>
        <w:t>Brna,a.s</w:t>
      </w:r>
      <w:proofErr w:type="spellEnd"/>
      <w:r>
        <w:rPr>
          <w:rFonts w:ascii="Arial" w:hAnsi="Arial"/>
          <w:i/>
          <w:spacing w:val="-2"/>
          <w:sz w:val="14"/>
        </w:rPr>
        <w:t>.</w:t>
      </w:r>
      <w:proofErr w:type="gramEnd"/>
      <w:r>
        <w:rPr>
          <w:rFonts w:ascii="Arial" w:hAnsi="Arial"/>
          <w:i/>
          <w:sz w:val="14"/>
        </w:rPr>
        <w:tab/>
        <w:t>Ing.</w:t>
      </w:r>
      <w:r>
        <w:rPr>
          <w:rFonts w:ascii="Arial" w:hAnsi="Arial"/>
          <w:i/>
          <w:spacing w:val="6"/>
          <w:sz w:val="14"/>
        </w:rPr>
        <w:t xml:space="preserve"> </w:t>
      </w:r>
      <w:r>
        <w:rPr>
          <w:rFonts w:ascii="Arial" w:hAnsi="Arial"/>
          <w:i/>
          <w:sz w:val="14"/>
        </w:rPr>
        <w:t>Marie</w:t>
      </w:r>
      <w:r>
        <w:rPr>
          <w:rFonts w:ascii="Arial" w:hAnsi="Arial"/>
          <w:i/>
          <w:spacing w:val="6"/>
          <w:sz w:val="14"/>
        </w:rPr>
        <w:t xml:space="preserve"> </w:t>
      </w:r>
      <w:r>
        <w:rPr>
          <w:rFonts w:ascii="Arial" w:hAnsi="Arial"/>
          <w:i/>
          <w:spacing w:val="-2"/>
          <w:sz w:val="14"/>
        </w:rPr>
        <w:t>Dlouhá</w:t>
      </w:r>
    </w:p>
    <w:p w14:paraId="09A25DC9" w14:textId="113303A9" w:rsidR="0074347F" w:rsidRDefault="00000000">
      <w:pPr>
        <w:spacing w:before="46"/>
        <w:ind w:left="366"/>
        <w:rPr>
          <w:sz w:val="14"/>
        </w:rPr>
      </w:pPr>
      <w:r>
        <w:br w:type="column"/>
      </w:r>
      <w:hyperlink r:id="rId10">
        <w:proofErr w:type="spellStart"/>
        <w:r w:rsidR="0013418B" w:rsidRPr="0013418B">
          <w:rPr>
            <w:spacing w:val="-2"/>
            <w:sz w:val="14"/>
            <w:highlight w:val="black"/>
          </w:rPr>
          <w:t>xxxxxxxxxxxxxx</w:t>
        </w:r>
        <w:proofErr w:type="spellEnd"/>
      </w:hyperlink>
    </w:p>
    <w:p w14:paraId="34F48CF6" w14:textId="77777777" w:rsidR="0074347F" w:rsidRDefault="0074347F">
      <w:pPr>
        <w:pStyle w:val="Zkladntext"/>
        <w:rPr>
          <w:sz w:val="14"/>
        </w:rPr>
      </w:pPr>
    </w:p>
    <w:p w14:paraId="24D081E6" w14:textId="77777777" w:rsidR="0074347F" w:rsidRDefault="0074347F">
      <w:pPr>
        <w:pStyle w:val="Zkladntext"/>
        <w:rPr>
          <w:sz w:val="14"/>
        </w:rPr>
      </w:pPr>
    </w:p>
    <w:p w14:paraId="6E1427CC" w14:textId="77777777" w:rsidR="0074347F" w:rsidRDefault="0074347F">
      <w:pPr>
        <w:pStyle w:val="Zkladntext"/>
        <w:spacing w:before="62"/>
        <w:rPr>
          <w:sz w:val="14"/>
        </w:rPr>
      </w:pPr>
    </w:p>
    <w:p w14:paraId="1647B5BF" w14:textId="113CFAC2" w:rsidR="0074347F" w:rsidRDefault="0013418B">
      <w:pPr>
        <w:ind w:left="527"/>
        <w:rPr>
          <w:sz w:val="14"/>
        </w:rPr>
      </w:pPr>
      <w:proofErr w:type="spellStart"/>
      <w:r w:rsidRPr="0013418B">
        <w:rPr>
          <w:highlight w:val="black"/>
        </w:rPr>
        <w:t>xxxxxxxxxxxxxx</w:t>
      </w:r>
      <w:proofErr w:type="spellEnd"/>
    </w:p>
    <w:p w14:paraId="581424F2" w14:textId="77777777" w:rsidR="0074347F" w:rsidRDefault="0074347F">
      <w:pPr>
        <w:rPr>
          <w:sz w:val="14"/>
        </w:rPr>
        <w:sectPr w:rsidR="0074347F">
          <w:type w:val="continuous"/>
          <w:pgSz w:w="11920" w:h="16860"/>
          <w:pgMar w:top="940" w:right="425" w:bottom="280" w:left="992" w:header="0" w:footer="0" w:gutter="0"/>
          <w:cols w:num="2" w:space="708" w:equalWidth="0">
            <w:col w:w="4891" w:space="817"/>
            <w:col w:w="4795"/>
          </w:cols>
        </w:sectPr>
      </w:pPr>
    </w:p>
    <w:p w14:paraId="17DA3979" w14:textId="77777777" w:rsidR="0074347F" w:rsidRDefault="0074347F">
      <w:pPr>
        <w:pStyle w:val="Zkladntext"/>
        <w:spacing w:before="9"/>
        <w:rPr>
          <w:sz w:val="18"/>
        </w:rPr>
      </w:pPr>
    </w:p>
    <w:p w14:paraId="29DB9D77" w14:textId="77777777" w:rsidR="0074347F" w:rsidRDefault="00000000">
      <w:pPr>
        <w:pStyle w:val="Zkladntext"/>
        <w:ind w:left="82"/>
      </w:pPr>
      <w:r>
        <w:rPr>
          <w:noProof/>
        </w:rPr>
        <mc:AlternateContent>
          <mc:Choice Requires="wps">
            <w:drawing>
              <wp:inline distT="0" distB="0" distL="0" distR="0" wp14:anchorId="3E2E2DA2" wp14:editId="0C9982E9">
                <wp:extent cx="6400165" cy="44132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165" cy="4413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99A9775" w14:textId="77777777" w:rsidR="0074347F" w:rsidRDefault="00000000">
                            <w:pPr>
                              <w:spacing w:before="73"/>
                              <w:ind w:left="185" w:right="186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pacing w:val="-4"/>
                                <w:sz w:val="14"/>
                              </w:rPr>
                              <w:t>Uživatelské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4"/>
                                <w:sz w:val="14"/>
                              </w:rPr>
                              <w:t>přístupy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4"/>
                                <w:sz w:val="14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4"/>
                                <w:sz w:val="14"/>
                              </w:rPr>
                              <w:t>jednotlivému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4"/>
                                <w:sz w:val="14"/>
                              </w:rPr>
                              <w:t>nebytovému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4"/>
                                <w:sz w:val="14"/>
                              </w:rPr>
                              <w:t>prostoru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2E2DA2" id="Textbox 12" o:spid="_x0000_s1032" type="#_x0000_t202" style="width:503.9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" fillcolor="#d9d9d9" stroked="f">
                <v:textbox inset="0,0,0,0">
                  <w:txbxContent>
                    <w:p w14:paraId="699A9775" w14:textId="77777777" w:rsidR="0074347F" w:rsidRDefault="00000000">
                      <w:pPr>
                        <w:spacing w:before="73"/>
                        <w:ind w:left="185" w:right="186"/>
                        <w:jc w:val="center"/>
                        <w:rPr>
                          <w:rFonts w:ascii="Arial Black" w:hAnsi="Arial Black"/>
                          <w:color w:val="000000"/>
                          <w:sz w:val="1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pacing w:val="-4"/>
                          <w:sz w:val="14"/>
                        </w:rPr>
                        <w:t>Uživatelské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4"/>
                          <w:sz w:val="14"/>
                        </w:rPr>
                        <w:t>přístupy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4"/>
                          <w:sz w:val="14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4"/>
                          <w:sz w:val="14"/>
                        </w:rPr>
                        <w:t>jednotlivému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4"/>
                          <w:sz w:val="14"/>
                        </w:rPr>
                        <w:t>nebytovému</w:t>
                      </w:r>
                      <w:r>
                        <w:rPr>
                          <w:rFonts w:ascii="Arial Black" w:hAnsi="Arial Black"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4"/>
                          <w:sz w:val="14"/>
                        </w:rPr>
                        <w:t>prostoru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34B525" w14:textId="10E6AB25" w:rsidR="0074347F" w:rsidRDefault="00000000">
      <w:pPr>
        <w:tabs>
          <w:tab w:val="left" w:pos="5837"/>
        </w:tabs>
        <w:ind w:left="1697"/>
        <w:rPr>
          <w:sz w:val="14"/>
        </w:rPr>
      </w:pPr>
      <w:r>
        <w:rPr>
          <w:sz w:val="14"/>
        </w:rPr>
        <w:t>EBRO</w:t>
      </w:r>
      <w:r>
        <w:rPr>
          <w:spacing w:val="4"/>
          <w:sz w:val="14"/>
        </w:rPr>
        <w:t xml:space="preserve"> </w:t>
      </w:r>
      <w:r>
        <w:rPr>
          <w:sz w:val="14"/>
        </w:rPr>
        <w:t>ARMATUREN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s.r.o.</w:t>
      </w:r>
      <w:r>
        <w:rPr>
          <w:sz w:val="14"/>
        </w:rPr>
        <w:tab/>
      </w:r>
      <w:hyperlink r:id="rId11">
        <w:proofErr w:type="spellStart"/>
        <w:r w:rsidR="0013418B" w:rsidRPr="0013418B">
          <w:rPr>
            <w:spacing w:val="-2"/>
            <w:sz w:val="14"/>
            <w:highlight w:val="black"/>
          </w:rPr>
          <w:t>xxxxxxxxxxxxxxxx</w:t>
        </w:r>
        <w:proofErr w:type="spellEnd"/>
      </w:hyperlink>
    </w:p>
    <w:p w14:paraId="26164142" w14:textId="77777777" w:rsidR="0074347F" w:rsidRDefault="00000000">
      <w:pPr>
        <w:pStyle w:val="Zkladntext"/>
        <w:spacing w:line="249" w:lineRule="exact"/>
        <w:ind w:left="82"/>
        <w:rPr>
          <w:position w:val="-4"/>
        </w:rPr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783FDD10" wp14:editId="4510A666">
                <wp:extent cx="6400165" cy="158750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165" cy="1587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3084BCDC" w14:textId="17F0D461" w:rsidR="0074347F" w:rsidRDefault="00000000">
                            <w:pPr>
                              <w:tabs>
                                <w:tab w:val="left" w:pos="3519"/>
                              </w:tabs>
                              <w:spacing w:before="20"/>
                              <w:ind w:left="-1" w:right="186"/>
                              <w:jc w:val="center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Lenka</w:t>
                            </w:r>
                            <w:r>
                              <w:rPr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Kalová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hyperlink r:id="rId12">
                              <w:proofErr w:type="spellStart"/>
                              <w:r w:rsidR="0013418B" w:rsidRPr="0013418B">
                                <w:rPr>
                                  <w:color w:val="000000"/>
                                  <w:spacing w:val="-2"/>
                                  <w:sz w:val="14"/>
                                  <w:highlight w:val="black"/>
                                </w:rPr>
                                <w:t>xxxxxxxxxxxxx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3FDD10" id="Textbox 13" o:spid="_x0000_s1033" type="#_x0000_t202" style="width:503.9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" fillcolor="#f2f2f2" stroked="f">
                <v:textbox inset="0,0,0,0">
                  <w:txbxContent>
                    <w:p w14:paraId="3084BCDC" w14:textId="17F0D461" w:rsidR="0074347F" w:rsidRDefault="00000000">
                      <w:pPr>
                        <w:tabs>
                          <w:tab w:val="left" w:pos="3519"/>
                        </w:tabs>
                        <w:spacing w:before="20"/>
                        <w:ind w:left="-1" w:right="186"/>
                        <w:jc w:val="center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Lenka</w:t>
                      </w:r>
                      <w:r>
                        <w:rPr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4"/>
                        </w:rPr>
                        <w:t>Kalová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hyperlink r:id="rId13">
                        <w:proofErr w:type="spellStart"/>
                        <w:r w:rsidR="0013418B" w:rsidRPr="0013418B">
                          <w:rPr>
                            <w:color w:val="000000"/>
                            <w:spacing w:val="-2"/>
                            <w:sz w:val="14"/>
                            <w:highlight w:val="black"/>
                          </w:rPr>
                          <w:t>xxxxxxxxxxxxx</w:t>
                        </w:r>
                        <w:proofErr w:type="spellEnd"/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3ED23B45" w14:textId="4ED1C1F7" w:rsidR="0074347F" w:rsidRDefault="00000000">
      <w:pPr>
        <w:tabs>
          <w:tab w:val="left" w:pos="6313"/>
        </w:tabs>
        <w:ind w:left="2468"/>
        <w:rPr>
          <w:sz w:val="14"/>
        </w:rPr>
      </w:pPr>
      <w:r>
        <w:rPr>
          <w:spacing w:val="-2"/>
          <w:sz w:val="14"/>
        </w:rPr>
        <w:t>Fio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banka,</w:t>
      </w:r>
      <w:r>
        <w:rPr>
          <w:spacing w:val="-4"/>
          <w:sz w:val="14"/>
        </w:rPr>
        <w:t xml:space="preserve"> </w:t>
      </w:r>
      <w:proofErr w:type="spellStart"/>
      <w:proofErr w:type="gramStart"/>
      <w:r>
        <w:rPr>
          <w:spacing w:val="-5"/>
          <w:sz w:val="14"/>
        </w:rPr>
        <w:t>a.s</w:t>
      </w:r>
      <w:proofErr w:type="spellEnd"/>
      <w:proofErr w:type="gramEnd"/>
      <w:r>
        <w:rPr>
          <w:sz w:val="14"/>
        </w:rPr>
        <w:tab/>
      </w:r>
      <w:hyperlink r:id="rId14">
        <w:proofErr w:type="spellStart"/>
        <w:r w:rsidR="0013418B" w:rsidRPr="0013418B">
          <w:rPr>
            <w:spacing w:val="-2"/>
            <w:sz w:val="14"/>
            <w:highlight w:val="black"/>
          </w:rPr>
          <w:t>xxxxxxxxxxxxxx</w:t>
        </w:r>
        <w:proofErr w:type="spellEnd"/>
      </w:hyperlink>
    </w:p>
    <w:p w14:paraId="2238AC0C" w14:textId="77777777" w:rsidR="0074347F" w:rsidRDefault="00000000">
      <w:pPr>
        <w:pStyle w:val="Zkladntext"/>
        <w:spacing w:line="249" w:lineRule="exact"/>
        <w:ind w:left="82"/>
        <w:rPr>
          <w:position w:val="-4"/>
        </w:rPr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2ACC6D00" wp14:editId="7F7E5996">
                <wp:extent cx="6400165" cy="158750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165" cy="1587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229F161A" w14:textId="0453405F" w:rsidR="0074347F" w:rsidRDefault="00000000">
                            <w:pPr>
                              <w:tabs>
                                <w:tab w:val="left" w:pos="3369"/>
                              </w:tabs>
                              <w:spacing w:before="20"/>
                              <w:ind w:left="-1" w:right="36"/>
                              <w:jc w:val="center"/>
                              <w:rPr>
                                <w:color w:val="000000"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DevCors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s.r.o.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hyperlink r:id="rId15">
                              <w:proofErr w:type="spellStart"/>
                              <w:r w:rsidR="0013418B" w:rsidRPr="0013418B">
                                <w:rPr>
                                  <w:color w:val="000000"/>
                                  <w:spacing w:val="-2"/>
                                  <w:sz w:val="14"/>
                                  <w:highlight w:val="black"/>
                                </w:rPr>
                                <w:t>xxxxxxxxxxxxxxx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CC6D00" id="Textbox 14" o:spid="_x0000_s1034" type="#_x0000_t202" style="width:503.9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" fillcolor="#f2f2f2" stroked="f">
                <v:textbox inset="0,0,0,0">
                  <w:txbxContent>
                    <w:p w14:paraId="229F161A" w14:textId="0453405F" w:rsidR="0074347F" w:rsidRDefault="00000000">
                      <w:pPr>
                        <w:tabs>
                          <w:tab w:val="left" w:pos="3369"/>
                        </w:tabs>
                        <w:spacing w:before="20"/>
                        <w:ind w:left="-1" w:right="36"/>
                        <w:jc w:val="center"/>
                        <w:rPr>
                          <w:color w:val="000000"/>
                          <w:sz w:val="14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2"/>
                          <w:sz w:val="14"/>
                        </w:rPr>
                        <w:t>DevCors</w:t>
                      </w:r>
                      <w:proofErr w:type="spellEnd"/>
                      <w:r>
                        <w:rPr>
                          <w:color w:val="000000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4"/>
                        </w:rPr>
                        <w:t>s.r.o.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hyperlink r:id="rId16">
                        <w:proofErr w:type="spellStart"/>
                        <w:r w:rsidR="0013418B" w:rsidRPr="0013418B">
                          <w:rPr>
                            <w:color w:val="000000"/>
                            <w:spacing w:val="-2"/>
                            <w:sz w:val="14"/>
                            <w:highlight w:val="black"/>
                          </w:rPr>
                          <w:t>xxxxxxxxxxxxxxx</w:t>
                        </w:r>
                        <w:proofErr w:type="spellEnd"/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32D0400" w14:textId="77777777" w:rsidR="0074347F" w:rsidRDefault="0074347F">
      <w:pPr>
        <w:pStyle w:val="Zkladntext"/>
      </w:pPr>
    </w:p>
    <w:p w14:paraId="20FF6452" w14:textId="77777777" w:rsidR="0074347F" w:rsidRDefault="0074347F">
      <w:pPr>
        <w:pStyle w:val="Zkladntext"/>
      </w:pPr>
    </w:p>
    <w:p w14:paraId="00B85C0F" w14:textId="77777777" w:rsidR="0074347F" w:rsidRDefault="0074347F">
      <w:pPr>
        <w:pStyle w:val="Zkladntext"/>
      </w:pPr>
    </w:p>
    <w:p w14:paraId="3BB05CC1" w14:textId="77777777" w:rsidR="0074347F" w:rsidRDefault="0074347F">
      <w:pPr>
        <w:pStyle w:val="Zkladntext"/>
      </w:pPr>
    </w:p>
    <w:p w14:paraId="77E31F85" w14:textId="77777777" w:rsidR="0074347F" w:rsidRDefault="0074347F">
      <w:pPr>
        <w:pStyle w:val="Zkladntext"/>
      </w:pPr>
    </w:p>
    <w:p w14:paraId="5F3D1A97" w14:textId="77777777" w:rsidR="0074347F" w:rsidRDefault="0074347F">
      <w:pPr>
        <w:pStyle w:val="Zkladntext"/>
      </w:pPr>
    </w:p>
    <w:p w14:paraId="4631F4A3" w14:textId="77777777" w:rsidR="0074347F" w:rsidRDefault="0074347F">
      <w:pPr>
        <w:pStyle w:val="Zkladntext"/>
      </w:pPr>
    </w:p>
    <w:p w14:paraId="0582ECA2" w14:textId="77777777" w:rsidR="0074347F" w:rsidRDefault="0074347F">
      <w:pPr>
        <w:pStyle w:val="Zkladntext"/>
      </w:pPr>
    </w:p>
    <w:p w14:paraId="0ABCA70C" w14:textId="77777777" w:rsidR="0074347F" w:rsidRDefault="0074347F">
      <w:pPr>
        <w:pStyle w:val="Zkladntext"/>
      </w:pPr>
    </w:p>
    <w:p w14:paraId="02612093" w14:textId="77777777" w:rsidR="0074347F" w:rsidRDefault="0074347F">
      <w:pPr>
        <w:pStyle w:val="Zkladntext"/>
      </w:pPr>
    </w:p>
    <w:p w14:paraId="632B5721" w14:textId="77777777" w:rsidR="0074347F" w:rsidRDefault="0074347F">
      <w:pPr>
        <w:pStyle w:val="Zkladntext"/>
      </w:pPr>
    </w:p>
    <w:p w14:paraId="10BA81E2" w14:textId="77777777" w:rsidR="0074347F" w:rsidRDefault="0074347F">
      <w:pPr>
        <w:pStyle w:val="Zkladntext"/>
      </w:pPr>
    </w:p>
    <w:p w14:paraId="5E156D01" w14:textId="77777777" w:rsidR="0074347F" w:rsidRDefault="0074347F">
      <w:pPr>
        <w:pStyle w:val="Zkladntext"/>
      </w:pPr>
    </w:p>
    <w:p w14:paraId="77039826" w14:textId="77777777" w:rsidR="0074347F" w:rsidRDefault="0074347F">
      <w:pPr>
        <w:pStyle w:val="Zkladntext"/>
      </w:pPr>
    </w:p>
    <w:p w14:paraId="5FF0F35F" w14:textId="77777777" w:rsidR="0074347F" w:rsidRDefault="0074347F">
      <w:pPr>
        <w:pStyle w:val="Zkladntext"/>
      </w:pPr>
    </w:p>
    <w:p w14:paraId="39B5703C" w14:textId="77777777" w:rsidR="0074347F" w:rsidRDefault="0074347F">
      <w:pPr>
        <w:pStyle w:val="Zkladntext"/>
      </w:pPr>
    </w:p>
    <w:p w14:paraId="009F76C8" w14:textId="77777777" w:rsidR="0074347F" w:rsidRDefault="0074347F">
      <w:pPr>
        <w:pStyle w:val="Zkladntext"/>
      </w:pPr>
    </w:p>
    <w:p w14:paraId="009C86FD" w14:textId="77777777" w:rsidR="0074347F" w:rsidRDefault="0074347F">
      <w:pPr>
        <w:pStyle w:val="Zkladntext"/>
      </w:pPr>
    </w:p>
    <w:p w14:paraId="0FF35176" w14:textId="77777777" w:rsidR="0074347F" w:rsidRDefault="0074347F">
      <w:pPr>
        <w:pStyle w:val="Zkladntext"/>
      </w:pPr>
    </w:p>
    <w:p w14:paraId="0488C7AA" w14:textId="77777777" w:rsidR="0074347F" w:rsidRDefault="0074347F">
      <w:pPr>
        <w:pStyle w:val="Zkladntext"/>
      </w:pPr>
    </w:p>
    <w:p w14:paraId="0E607AE6" w14:textId="77777777" w:rsidR="0074347F" w:rsidRDefault="0074347F">
      <w:pPr>
        <w:pStyle w:val="Zkladntext"/>
      </w:pPr>
    </w:p>
    <w:p w14:paraId="265772E1" w14:textId="77777777" w:rsidR="0074347F" w:rsidRDefault="0074347F">
      <w:pPr>
        <w:pStyle w:val="Zkladntext"/>
      </w:pPr>
    </w:p>
    <w:p w14:paraId="03DEEF1B" w14:textId="77777777" w:rsidR="0074347F" w:rsidRDefault="0074347F">
      <w:pPr>
        <w:pStyle w:val="Zkladntext"/>
      </w:pPr>
    </w:p>
    <w:p w14:paraId="1A8793F9" w14:textId="77777777" w:rsidR="0074347F" w:rsidRDefault="0074347F">
      <w:pPr>
        <w:pStyle w:val="Zkladntext"/>
      </w:pPr>
    </w:p>
    <w:p w14:paraId="5E447948" w14:textId="77777777" w:rsidR="0074347F" w:rsidRDefault="0074347F">
      <w:pPr>
        <w:pStyle w:val="Zkladntext"/>
      </w:pPr>
    </w:p>
    <w:p w14:paraId="03ED9BBC" w14:textId="77777777" w:rsidR="0074347F" w:rsidRDefault="0074347F">
      <w:pPr>
        <w:pStyle w:val="Zkladntext"/>
      </w:pPr>
    </w:p>
    <w:p w14:paraId="4D7C2B8D" w14:textId="77777777" w:rsidR="0074347F" w:rsidRDefault="0074347F">
      <w:pPr>
        <w:pStyle w:val="Zkladntext"/>
      </w:pPr>
    </w:p>
    <w:p w14:paraId="2F9F992A" w14:textId="77777777" w:rsidR="0074347F" w:rsidRDefault="0074347F">
      <w:pPr>
        <w:pStyle w:val="Zkladntext"/>
      </w:pPr>
    </w:p>
    <w:p w14:paraId="18C3AB0A" w14:textId="77777777" w:rsidR="0074347F" w:rsidRDefault="0074347F">
      <w:pPr>
        <w:pStyle w:val="Zkladntext"/>
      </w:pPr>
    </w:p>
    <w:p w14:paraId="25855CC0" w14:textId="77777777" w:rsidR="0074347F" w:rsidRDefault="0074347F">
      <w:pPr>
        <w:pStyle w:val="Zkladntext"/>
      </w:pPr>
    </w:p>
    <w:p w14:paraId="0843FB7C" w14:textId="77777777" w:rsidR="0074347F" w:rsidRDefault="0074347F">
      <w:pPr>
        <w:pStyle w:val="Zkladntext"/>
      </w:pPr>
    </w:p>
    <w:p w14:paraId="33136D55" w14:textId="77777777" w:rsidR="0074347F" w:rsidRDefault="0074347F">
      <w:pPr>
        <w:pStyle w:val="Zkladntext"/>
        <w:spacing w:before="302"/>
      </w:pPr>
    </w:p>
    <w:p w14:paraId="0B5632F2" w14:textId="77777777" w:rsidR="0074347F" w:rsidRDefault="00000000">
      <w:pPr>
        <w:pStyle w:val="Zkladntext"/>
        <w:tabs>
          <w:tab w:val="left" w:pos="10353"/>
        </w:tabs>
        <w:ind w:left="4466"/>
        <w:rPr>
          <w:rFonts w:ascii="Arial MT"/>
        </w:rPr>
      </w:pPr>
      <w:r>
        <w:rPr>
          <w:rFonts w:ascii="Arial MT"/>
          <w:spacing w:val="-2"/>
        </w:rPr>
        <w:lastRenderedPageBreak/>
        <w:t>11.11.2025</w:t>
      </w:r>
      <w:r>
        <w:rPr>
          <w:rFonts w:ascii="Arial MT"/>
        </w:rPr>
        <w:tab/>
      </w:r>
      <w:r>
        <w:rPr>
          <w:rFonts w:ascii="Arial MT"/>
          <w:spacing w:val="-10"/>
        </w:rPr>
        <w:t>1</w:t>
      </w:r>
    </w:p>
    <w:sectPr w:rsidR="0074347F">
      <w:type w:val="continuous"/>
      <w:pgSz w:w="11920" w:h="16860"/>
      <w:pgMar w:top="940" w:right="425" w:bottom="280" w:left="99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AF19" w14:textId="77777777" w:rsidR="009C7F56" w:rsidRDefault="009C7F56">
      <w:r>
        <w:separator/>
      </w:r>
    </w:p>
  </w:endnote>
  <w:endnote w:type="continuationSeparator" w:id="0">
    <w:p w14:paraId="4E915B57" w14:textId="77777777" w:rsidR="009C7F56" w:rsidRDefault="009C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784B" w14:textId="77777777" w:rsidR="0074347F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2B8458FE" wp14:editId="0F56D29B">
              <wp:simplePos x="0" y="0"/>
              <wp:positionH relativeFrom="page">
                <wp:posOffset>6770418</wp:posOffset>
              </wp:positionH>
              <wp:positionV relativeFrom="page">
                <wp:posOffset>10098000</wp:posOffset>
              </wp:positionV>
              <wp:extent cx="156845" cy="1587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0104D" w14:textId="77777777" w:rsidR="0074347F" w:rsidRDefault="00000000">
                          <w:pPr>
                            <w:spacing w:line="234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458F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5" type="#_x0000_t202" style="position:absolute;margin-left:533.1pt;margin-top:795.1pt;width:12.35pt;height:12.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" filled="f" stroked="f">
              <v:textbox inset="0,0,0,0">
                <w:txbxContent>
                  <w:p w14:paraId="26F0104D" w14:textId="77777777" w:rsidR="0074347F" w:rsidRDefault="00000000">
                    <w:pPr>
                      <w:spacing w:line="234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A847" w14:textId="77777777" w:rsidR="0074347F" w:rsidRDefault="0074347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C680" w14:textId="77777777" w:rsidR="009C7F56" w:rsidRDefault="009C7F56">
      <w:r>
        <w:separator/>
      </w:r>
    </w:p>
  </w:footnote>
  <w:footnote w:type="continuationSeparator" w:id="0">
    <w:p w14:paraId="60331D57" w14:textId="77777777" w:rsidR="009C7F56" w:rsidRDefault="009C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6011"/>
    <w:multiLevelType w:val="hybridMultilevel"/>
    <w:tmpl w:val="037AA0B4"/>
    <w:lvl w:ilvl="0" w:tplc="90F6C768">
      <w:start w:val="1"/>
      <w:numFmt w:val="decimal"/>
      <w:lvlText w:val="%1."/>
      <w:lvlJc w:val="left"/>
      <w:pPr>
        <w:ind w:left="369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3"/>
        <w:sz w:val="20"/>
        <w:szCs w:val="20"/>
        <w:lang w:val="cs-CZ" w:eastAsia="en-US" w:bidi="ar-SA"/>
      </w:rPr>
    </w:lvl>
    <w:lvl w:ilvl="1" w:tplc="9C448A1C">
      <w:numFmt w:val="bullet"/>
      <w:lvlText w:val="•"/>
      <w:lvlJc w:val="left"/>
      <w:pPr>
        <w:ind w:left="1346" w:hanging="285"/>
      </w:pPr>
      <w:rPr>
        <w:rFonts w:hint="default"/>
        <w:lang w:val="cs-CZ" w:eastAsia="en-US" w:bidi="ar-SA"/>
      </w:rPr>
    </w:lvl>
    <w:lvl w:ilvl="2" w:tplc="D7D254EC">
      <w:numFmt w:val="bullet"/>
      <w:lvlText w:val="•"/>
      <w:lvlJc w:val="left"/>
      <w:pPr>
        <w:ind w:left="2332" w:hanging="285"/>
      </w:pPr>
      <w:rPr>
        <w:rFonts w:hint="default"/>
        <w:lang w:val="cs-CZ" w:eastAsia="en-US" w:bidi="ar-SA"/>
      </w:rPr>
    </w:lvl>
    <w:lvl w:ilvl="3" w:tplc="6420A214">
      <w:numFmt w:val="bullet"/>
      <w:lvlText w:val="•"/>
      <w:lvlJc w:val="left"/>
      <w:pPr>
        <w:ind w:left="3318" w:hanging="285"/>
      </w:pPr>
      <w:rPr>
        <w:rFonts w:hint="default"/>
        <w:lang w:val="cs-CZ" w:eastAsia="en-US" w:bidi="ar-SA"/>
      </w:rPr>
    </w:lvl>
    <w:lvl w:ilvl="4" w:tplc="5FFE0498">
      <w:numFmt w:val="bullet"/>
      <w:lvlText w:val="•"/>
      <w:lvlJc w:val="left"/>
      <w:pPr>
        <w:ind w:left="4304" w:hanging="285"/>
      </w:pPr>
      <w:rPr>
        <w:rFonts w:hint="default"/>
        <w:lang w:val="cs-CZ" w:eastAsia="en-US" w:bidi="ar-SA"/>
      </w:rPr>
    </w:lvl>
    <w:lvl w:ilvl="5" w:tplc="853004FA">
      <w:numFmt w:val="bullet"/>
      <w:lvlText w:val="•"/>
      <w:lvlJc w:val="left"/>
      <w:pPr>
        <w:ind w:left="5290" w:hanging="285"/>
      </w:pPr>
      <w:rPr>
        <w:rFonts w:hint="default"/>
        <w:lang w:val="cs-CZ" w:eastAsia="en-US" w:bidi="ar-SA"/>
      </w:rPr>
    </w:lvl>
    <w:lvl w:ilvl="6" w:tplc="55A4F7AA">
      <w:numFmt w:val="bullet"/>
      <w:lvlText w:val="•"/>
      <w:lvlJc w:val="left"/>
      <w:pPr>
        <w:ind w:left="6276" w:hanging="285"/>
      </w:pPr>
      <w:rPr>
        <w:rFonts w:hint="default"/>
        <w:lang w:val="cs-CZ" w:eastAsia="en-US" w:bidi="ar-SA"/>
      </w:rPr>
    </w:lvl>
    <w:lvl w:ilvl="7" w:tplc="C9F42090">
      <w:numFmt w:val="bullet"/>
      <w:lvlText w:val="•"/>
      <w:lvlJc w:val="left"/>
      <w:pPr>
        <w:ind w:left="7262" w:hanging="285"/>
      </w:pPr>
      <w:rPr>
        <w:rFonts w:hint="default"/>
        <w:lang w:val="cs-CZ" w:eastAsia="en-US" w:bidi="ar-SA"/>
      </w:rPr>
    </w:lvl>
    <w:lvl w:ilvl="8" w:tplc="9B847D2A">
      <w:numFmt w:val="bullet"/>
      <w:lvlText w:val="•"/>
      <w:lvlJc w:val="left"/>
      <w:pPr>
        <w:ind w:left="8248" w:hanging="285"/>
      </w:pPr>
      <w:rPr>
        <w:rFonts w:hint="default"/>
        <w:lang w:val="cs-CZ" w:eastAsia="en-US" w:bidi="ar-SA"/>
      </w:rPr>
    </w:lvl>
  </w:abstractNum>
  <w:abstractNum w:abstractNumId="1" w15:restartNumberingAfterBreak="0">
    <w:nsid w:val="1E0022DF"/>
    <w:multiLevelType w:val="hybridMultilevel"/>
    <w:tmpl w:val="00DC66BA"/>
    <w:lvl w:ilvl="0" w:tplc="52DA0D4C">
      <w:start w:val="1"/>
      <w:numFmt w:val="lowerLetter"/>
      <w:lvlText w:val="%1)"/>
      <w:lvlJc w:val="left"/>
      <w:pPr>
        <w:ind w:left="939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0"/>
        <w:sz w:val="20"/>
        <w:szCs w:val="20"/>
        <w:lang w:val="cs-CZ" w:eastAsia="en-US" w:bidi="ar-SA"/>
      </w:rPr>
    </w:lvl>
    <w:lvl w:ilvl="1" w:tplc="8F80C4BA">
      <w:numFmt w:val="bullet"/>
      <w:lvlText w:val="•"/>
      <w:lvlJc w:val="left"/>
      <w:pPr>
        <w:ind w:left="1868" w:hanging="285"/>
      </w:pPr>
      <w:rPr>
        <w:rFonts w:hint="default"/>
        <w:lang w:val="cs-CZ" w:eastAsia="en-US" w:bidi="ar-SA"/>
      </w:rPr>
    </w:lvl>
    <w:lvl w:ilvl="2" w:tplc="C666D9DC">
      <w:numFmt w:val="bullet"/>
      <w:lvlText w:val="•"/>
      <w:lvlJc w:val="left"/>
      <w:pPr>
        <w:ind w:left="2796" w:hanging="285"/>
      </w:pPr>
      <w:rPr>
        <w:rFonts w:hint="default"/>
        <w:lang w:val="cs-CZ" w:eastAsia="en-US" w:bidi="ar-SA"/>
      </w:rPr>
    </w:lvl>
    <w:lvl w:ilvl="3" w:tplc="8B5CE206">
      <w:numFmt w:val="bullet"/>
      <w:lvlText w:val="•"/>
      <w:lvlJc w:val="left"/>
      <w:pPr>
        <w:ind w:left="3724" w:hanging="285"/>
      </w:pPr>
      <w:rPr>
        <w:rFonts w:hint="default"/>
        <w:lang w:val="cs-CZ" w:eastAsia="en-US" w:bidi="ar-SA"/>
      </w:rPr>
    </w:lvl>
    <w:lvl w:ilvl="4" w:tplc="7BBA0012">
      <w:numFmt w:val="bullet"/>
      <w:lvlText w:val="•"/>
      <w:lvlJc w:val="left"/>
      <w:pPr>
        <w:ind w:left="4652" w:hanging="285"/>
      </w:pPr>
      <w:rPr>
        <w:rFonts w:hint="default"/>
        <w:lang w:val="cs-CZ" w:eastAsia="en-US" w:bidi="ar-SA"/>
      </w:rPr>
    </w:lvl>
    <w:lvl w:ilvl="5" w:tplc="114A9CF6">
      <w:numFmt w:val="bullet"/>
      <w:lvlText w:val="•"/>
      <w:lvlJc w:val="left"/>
      <w:pPr>
        <w:ind w:left="5580" w:hanging="285"/>
      </w:pPr>
      <w:rPr>
        <w:rFonts w:hint="default"/>
        <w:lang w:val="cs-CZ" w:eastAsia="en-US" w:bidi="ar-SA"/>
      </w:rPr>
    </w:lvl>
    <w:lvl w:ilvl="6" w:tplc="3A02D838">
      <w:numFmt w:val="bullet"/>
      <w:lvlText w:val="•"/>
      <w:lvlJc w:val="left"/>
      <w:pPr>
        <w:ind w:left="6508" w:hanging="285"/>
      </w:pPr>
      <w:rPr>
        <w:rFonts w:hint="default"/>
        <w:lang w:val="cs-CZ" w:eastAsia="en-US" w:bidi="ar-SA"/>
      </w:rPr>
    </w:lvl>
    <w:lvl w:ilvl="7" w:tplc="952AD146">
      <w:numFmt w:val="bullet"/>
      <w:lvlText w:val="•"/>
      <w:lvlJc w:val="left"/>
      <w:pPr>
        <w:ind w:left="7436" w:hanging="285"/>
      </w:pPr>
      <w:rPr>
        <w:rFonts w:hint="default"/>
        <w:lang w:val="cs-CZ" w:eastAsia="en-US" w:bidi="ar-SA"/>
      </w:rPr>
    </w:lvl>
    <w:lvl w:ilvl="8" w:tplc="2342232E">
      <w:numFmt w:val="bullet"/>
      <w:lvlText w:val="•"/>
      <w:lvlJc w:val="left"/>
      <w:pPr>
        <w:ind w:left="8364" w:hanging="285"/>
      </w:pPr>
      <w:rPr>
        <w:rFonts w:hint="default"/>
        <w:lang w:val="cs-CZ" w:eastAsia="en-US" w:bidi="ar-SA"/>
      </w:rPr>
    </w:lvl>
  </w:abstractNum>
  <w:abstractNum w:abstractNumId="2" w15:restartNumberingAfterBreak="0">
    <w:nsid w:val="2CCD690C"/>
    <w:multiLevelType w:val="hybridMultilevel"/>
    <w:tmpl w:val="7F8EDC02"/>
    <w:lvl w:ilvl="0" w:tplc="F078B53C">
      <w:start w:val="1"/>
      <w:numFmt w:val="decimal"/>
      <w:lvlText w:val="%1."/>
      <w:lvlJc w:val="left"/>
      <w:pPr>
        <w:ind w:left="939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3"/>
        <w:sz w:val="20"/>
        <w:szCs w:val="20"/>
        <w:lang w:val="cs-CZ" w:eastAsia="en-US" w:bidi="ar-SA"/>
      </w:rPr>
    </w:lvl>
    <w:lvl w:ilvl="1" w:tplc="6D26E7B4">
      <w:start w:val="1"/>
      <w:numFmt w:val="lowerLetter"/>
      <w:lvlText w:val="%2)"/>
      <w:lvlJc w:val="left"/>
      <w:pPr>
        <w:ind w:left="1809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0"/>
        <w:sz w:val="20"/>
        <w:szCs w:val="20"/>
        <w:lang w:val="cs-CZ" w:eastAsia="en-US" w:bidi="ar-SA"/>
      </w:rPr>
    </w:lvl>
    <w:lvl w:ilvl="2" w:tplc="A312942C">
      <w:numFmt w:val="bullet"/>
      <w:lvlText w:val="•"/>
      <w:lvlJc w:val="left"/>
      <w:pPr>
        <w:ind w:left="2735" w:hanging="360"/>
      </w:pPr>
      <w:rPr>
        <w:rFonts w:hint="default"/>
        <w:lang w:val="cs-CZ" w:eastAsia="en-US" w:bidi="ar-SA"/>
      </w:rPr>
    </w:lvl>
    <w:lvl w:ilvl="3" w:tplc="D67AA626">
      <w:numFmt w:val="bullet"/>
      <w:lvlText w:val="•"/>
      <w:lvlJc w:val="left"/>
      <w:pPr>
        <w:ind w:left="3671" w:hanging="360"/>
      </w:pPr>
      <w:rPr>
        <w:rFonts w:hint="default"/>
        <w:lang w:val="cs-CZ" w:eastAsia="en-US" w:bidi="ar-SA"/>
      </w:rPr>
    </w:lvl>
    <w:lvl w:ilvl="4" w:tplc="6F2A4218">
      <w:numFmt w:val="bullet"/>
      <w:lvlText w:val="•"/>
      <w:lvlJc w:val="left"/>
      <w:pPr>
        <w:ind w:left="4606" w:hanging="360"/>
      </w:pPr>
      <w:rPr>
        <w:rFonts w:hint="default"/>
        <w:lang w:val="cs-CZ" w:eastAsia="en-US" w:bidi="ar-SA"/>
      </w:rPr>
    </w:lvl>
    <w:lvl w:ilvl="5" w:tplc="081468E6">
      <w:numFmt w:val="bullet"/>
      <w:lvlText w:val="•"/>
      <w:lvlJc w:val="left"/>
      <w:pPr>
        <w:ind w:left="5542" w:hanging="360"/>
      </w:pPr>
      <w:rPr>
        <w:rFonts w:hint="default"/>
        <w:lang w:val="cs-CZ" w:eastAsia="en-US" w:bidi="ar-SA"/>
      </w:rPr>
    </w:lvl>
    <w:lvl w:ilvl="6" w:tplc="B1768F8A">
      <w:numFmt w:val="bullet"/>
      <w:lvlText w:val="•"/>
      <w:lvlJc w:val="left"/>
      <w:pPr>
        <w:ind w:left="6477" w:hanging="360"/>
      </w:pPr>
      <w:rPr>
        <w:rFonts w:hint="default"/>
        <w:lang w:val="cs-CZ" w:eastAsia="en-US" w:bidi="ar-SA"/>
      </w:rPr>
    </w:lvl>
    <w:lvl w:ilvl="7" w:tplc="2502066C">
      <w:numFmt w:val="bullet"/>
      <w:lvlText w:val="•"/>
      <w:lvlJc w:val="left"/>
      <w:pPr>
        <w:ind w:left="7413" w:hanging="360"/>
      </w:pPr>
      <w:rPr>
        <w:rFonts w:hint="default"/>
        <w:lang w:val="cs-CZ" w:eastAsia="en-US" w:bidi="ar-SA"/>
      </w:rPr>
    </w:lvl>
    <w:lvl w:ilvl="8" w:tplc="C60E8836">
      <w:numFmt w:val="bullet"/>
      <w:lvlText w:val="•"/>
      <w:lvlJc w:val="left"/>
      <w:pPr>
        <w:ind w:left="834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19A1667"/>
    <w:multiLevelType w:val="hybridMultilevel"/>
    <w:tmpl w:val="4A3423EA"/>
    <w:lvl w:ilvl="0" w:tplc="23108D40">
      <w:start w:val="1"/>
      <w:numFmt w:val="decimal"/>
      <w:lvlText w:val="%1."/>
      <w:lvlJc w:val="left"/>
      <w:pPr>
        <w:ind w:left="369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3"/>
        <w:sz w:val="20"/>
        <w:szCs w:val="20"/>
        <w:lang w:val="cs-CZ" w:eastAsia="en-US" w:bidi="ar-SA"/>
      </w:rPr>
    </w:lvl>
    <w:lvl w:ilvl="1" w:tplc="5096F534">
      <w:numFmt w:val="bullet"/>
      <w:lvlText w:val="•"/>
      <w:lvlJc w:val="left"/>
      <w:pPr>
        <w:ind w:left="1346" w:hanging="285"/>
      </w:pPr>
      <w:rPr>
        <w:rFonts w:hint="default"/>
        <w:lang w:val="cs-CZ" w:eastAsia="en-US" w:bidi="ar-SA"/>
      </w:rPr>
    </w:lvl>
    <w:lvl w:ilvl="2" w:tplc="6D26C218">
      <w:numFmt w:val="bullet"/>
      <w:lvlText w:val="•"/>
      <w:lvlJc w:val="left"/>
      <w:pPr>
        <w:ind w:left="2332" w:hanging="285"/>
      </w:pPr>
      <w:rPr>
        <w:rFonts w:hint="default"/>
        <w:lang w:val="cs-CZ" w:eastAsia="en-US" w:bidi="ar-SA"/>
      </w:rPr>
    </w:lvl>
    <w:lvl w:ilvl="3" w:tplc="BD700A56">
      <w:numFmt w:val="bullet"/>
      <w:lvlText w:val="•"/>
      <w:lvlJc w:val="left"/>
      <w:pPr>
        <w:ind w:left="3318" w:hanging="285"/>
      </w:pPr>
      <w:rPr>
        <w:rFonts w:hint="default"/>
        <w:lang w:val="cs-CZ" w:eastAsia="en-US" w:bidi="ar-SA"/>
      </w:rPr>
    </w:lvl>
    <w:lvl w:ilvl="4" w:tplc="C2282210">
      <w:numFmt w:val="bullet"/>
      <w:lvlText w:val="•"/>
      <w:lvlJc w:val="left"/>
      <w:pPr>
        <w:ind w:left="4304" w:hanging="285"/>
      </w:pPr>
      <w:rPr>
        <w:rFonts w:hint="default"/>
        <w:lang w:val="cs-CZ" w:eastAsia="en-US" w:bidi="ar-SA"/>
      </w:rPr>
    </w:lvl>
    <w:lvl w:ilvl="5" w:tplc="0EB6DCF2">
      <w:numFmt w:val="bullet"/>
      <w:lvlText w:val="•"/>
      <w:lvlJc w:val="left"/>
      <w:pPr>
        <w:ind w:left="5290" w:hanging="285"/>
      </w:pPr>
      <w:rPr>
        <w:rFonts w:hint="default"/>
        <w:lang w:val="cs-CZ" w:eastAsia="en-US" w:bidi="ar-SA"/>
      </w:rPr>
    </w:lvl>
    <w:lvl w:ilvl="6" w:tplc="EC1473EC">
      <w:numFmt w:val="bullet"/>
      <w:lvlText w:val="•"/>
      <w:lvlJc w:val="left"/>
      <w:pPr>
        <w:ind w:left="6276" w:hanging="285"/>
      </w:pPr>
      <w:rPr>
        <w:rFonts w:hint="default"/>
        <w:lang w:val="cs-CZ" w:eastAsia="en-US" w:bidi="ar-SA"/>
      </w:rPr>
    </w:lvl>
    <w:lvl w:ilvl="7" w:tplc="7EFE4176">
      <w:numFmt w:val="bullet"/>
      <w:lvlText w:val="•"/>
      <w:lvlJc w:val="left"/>
      <w:pPr>
        <w:ind w:left="7262" w:hanging="285"/>
      </w:pPr>
      <w:rPr>
        <w:rFonts w:hint="default"/>
        <w:lang w:val="cs-CZ" w:eastAsia="en-US" w:bidi="ar-SA"/>
      </w:rPr>
    </w:lvl>
    <w:lvl w:ilvl="8" w:tplc="CFA0A4A4">
      <w:numFmt w:val="bullet"/>
      <w:lvlText w:val="•"/>
      <w:lvlJc w:val="left"/>
      <w:pPr>
        <w:ind w:left="8248" w:hanging="285"/>
      </w:pPr>
      <w:rPr>
        <w:rFonts w:hint="default"/>
        <w:lang w:val="cs-CZ" w:eastAsia="en-US" w:bidi="ar-SA"/>
      </w:rPr>
    </w:lvl>
  </w:abstractNum>
  <w:abstractNum w:abstractNumId="4" w15:restartNumberingAfterBreak="0">
    <w:nsid w:val="33B976CE"/>
    <w:multiLevelType w:val="hybridMultilevel"/>
    <w:tmpl w:val="43325DEC"/>
    <w:lvl w:ilvl="0" w:tplc="C43248B6">
      <w:start w:val="1"/>
      <w:numFmt w:val="decimal"/>
      <w:lvlText w:val="%1."/>
      <w:lvlJc w:val="left"/>
      <w:pPr>
        <w:ind w:left="369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3"/>
        <w:sz w:val="20"/>
        <w:szCs w:val="20"/>
        <w:lang w:val="cs-CZ" w:eastAsia="en-US" w:bidi="ar-SA"/>
      </w:rPr>
    </w:lvl>
    <w:lvl w:ilvl="1" w:tplc="FC726E54">
      <w:numFmt w:val="bullet"/>
      <w:lvlText w:val="•"/>
      <w:lvlJc w:val="left"/>
      <w:pPr>
        <w:ind w:left="1346" w:hanging="285"/>
      </w:pPr>
      <w:rPr>
        <w:rFonts w:hint="default"/>
        <w:lang w:val="cs-CZ" w:eastAsia="en-US" w:bidi="ar-SA"/>
      </w:rPr>
    </w:lvl>
    <w:lvl w:ilvl="2" w:tplc="09F8E9CE">
      <w:numFmt w:val="bullet"/>
      <w:lvlText w:val="•"/>
      <w:lvlJc w:val="left"/>
      <w:pPr>
        <w:ind w:left="2332" w:hanging="285"/>
      </w:pPr>
      <w:rPr>
        <w:rFonts w:hint="default"/>
        <w:lang w:val="cs-CZ" w:eastAsia="en-US" w:bidi="ar-SA"/>
      </w:rPr>
    </w:lvl>
    <w:lvl w:ilvl="3" w:tplc="312A90B4">
      <w:numFmt w:val="bullet"/>
      <w:lvlText w:val="•"/>
      <w:lvlJc w:val="left"/>
      <w:pPr>
        <w:ind w:left="3318" w:hanging="285"/>
      </w:pPr>
      <w:rPr>
        <w:rFonts w:hint="default"/>
        <w:lang w:val="cs-CZ" w:eastAsia="en-US" w:bidi="ar-SA"/>
      </w:rPr>
    </w:lvl>
    <w:lvl w:ilvl="4" w:tplc="EF32E326">
      <w:numFmt w:val="bullet"/>
      <w:lvlText w:val="•"/>
      <w:lvlJc w:val="left"/>
      <w:pPr>
        <w:ind w:left="4304" w:hanging="285"/>
      </w:pPr>
      <w:rPr>
        <w:rFonts w:hint="default"/>
        <w:lang w:val="cs-CZ" w:eastAsia="en-US" w:bidi="ar-SA"/>
      </w:rPr>
    </w:lvl>
    <w:lvl w:ilvl="5" w:tplc="B658E14A">
      <w:numFmt w:val="bullet"/>
      <w:lvlText w:val="•"/>
      <w:lvlJc w:val="left"/>
      <w:pPr>
        <w:ind w:left="5290" w:hanging="285"/>
      </w:pPr>
      <w:rPr>
        <w:rFonts w:hint="default"/>
        <w:lang w:val="cs-CZ" w:eastAsia="en-US" w:bidi="ar-SA"/>
      </w:rPr>
    </w:lvl>
    <w:lvl w:ilvl="6" w:tplc="8A98770C">
      <w:numFmt w:val="bullet"/>
      <w:lvlText w:val="•"/>
      <w:lvlJc w:val="left"/>
      <w:pPr>
        <w:ind w:left="6276" w:hanging="285"/>
      </w:pPr>
      <w:rPr>
        <w:rFonts w:hint="default"/>
        <w:lang w:val="cs-CZ" w:eastAsia="en-US" w:bidi="ar-SA"/>
      </w:rPr>
    </w:lvl>
    <w:lvl w:ilvl="7" w:tplc="84CE6D2A">
      <w:numFmt w:val="bullet"/>
      <w:lvlText w:val="•"/>
      <w:lvlJc w:val="left"/>
      <w:pPr>
        <w:ind w:left="7262" w:hanging="285"/>
      </w:pPr>
      <w:rPr>
        <w:rFonts w:hint="default"/>
        <w:lang w:val="cs-CZ" w:eastAsia="en-US" w:bidi="ar-SA"/>
      </w:rPr>
    </w:lvl>
    <w:lvl w:ilvl="8" w:tplc="4F98F32A">
      <w:numFmt w:val="bullet"/>
      <w:lvlText w:val="•"/>
      <w:lvlJc w:val="left"/>
      <w:pPr>
        <w:ind w:left="8248" w:hanging="285"/>
      </w:pPr>
      <w:rPr>
        <w:rFonts w:hint="default"/>
        <w:lang w:val="cs-CZ" w:eastAsia="en-US" w:bidi="ar-SA"/>
      </w:rPr>
    </w:lvl>
  </w:abstractNum>
  <w:abstractNum w:abstractNumId="5" w15:restartNumberingAfterBreak="0">
    <w:nsid w:val="5302293E"/>
    <w:multiLevelType w:val="hybridMultilevel"/>
    <w:tmpl w:val="CD1659EE"/>
    <w:lvl w:ilvl="0" w:tplc="5A3AF3C2">
      <w:start w:val="1"/>
      <w:numFmt w:val="decimal"/>
      <w:lvlText w:val="%1."/>
      <w:lvlJc w:val="left"/>
      <w:pPr>
        <w:ind w:left="369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3"/>
        <w:sz w:val="20"/>
        <w:szCs w:val="20"/>
        <w:lang w:val="cs-CZ" w:eastAsia="en-US" w:bidi="ar-SA"/>
      </w:rPr>
    </w:lvl>
    <w:lvl w:ilvl="1" w:tplc="F7726EE4">
      <w:numFmt w:val="bullet"/>
      <w:lvlText w:val="•"/>
      <w:lvlJc w:val="left"/>
      <w:pPr>
        <w:ind w:left="1346" w:hanging="285"/>
      </w:pPr>
      <w:rPr>
        <w:rFonts w:hint="default"/>
        <w:lang w:val="cs-CZ" w:eastAsia="en-US" w:bidi="ar-SA"/>
      </w:rPr>
    </w:lvl>
    <w:lvl w:ilvl="2" w:tplc="92F8DA94">
      <w:numFmt w:val="bullet"/>
      <w:lvlText w:val="•"/>
      <w:lvlJc w:val="left"/>
      <w:pPr>
        <w:ind w:left="2332" w:hanging="285"/>
      </w:pPr>
      <w:rPr>
        <w:rFonts w:hint="default"/>
        <w:lang w:val="cs-CZ" w:eastAsia="en-US" w:bidi="ar-SA"/>
      </w:rPr>
    </w:lvl>
    <w:lvl w:ilvl="3" w:tplc="20C6B576">
      <w:numFmt w:val="bullet"/>
      <w:lvlText w:val="•"/>
      <w:lvlJc w:val="left"/>
      <w:pPr>
        <w:ind w:left="3318" w:hanging="285"/>
      </w:pPr>
      <w:rPr>
        <w:rFonts w:hint="default"/>
        <w:lang w:val="cs-CZ" w:eastAsia="en-US" w:bidi="ar-SA"/>
      </w:rPr>
    </w:lvl>
    <w:lvl w:ilvl="4" w:tplc="F3665770">
      <w:numFmt w:val="bullet"/>
      <w:lvlText w:val="•"/>
      <w:lvlJc w:val="left"/>
      <w:pPr>
        <w:ind w:left="4304" w:hanging="285"/>
      </w:pPr>
      <w:rPr>
        <w:rFonts w:hint="default"/>
        <w:lang w:val="cs-CZ" w:eastAsia="en-US" w:bidi="ar-SA"/>
      </w:rPr>
    </w:lvl>
    <w:lvl w:ilvl="5" w:tplc="DD4C54AC">
      <w:numFmt w:val="bullet"/>
      <w:lvlText w:val="•"/>
      <w:lvlJc w:val="left"/>
      <w:pPr>
        <w:ind w:left="5290" w:hanging="285"/>
      </w:pPr>
      <w:rPr>
        <w:rFonts w:hint="default"/>
        <w:lang w:val="cs-CZ" w:eastAsia="en-US" w:bidi="ar-SA"/>
      </w:rPr>
    </w:lvl>
    <w:lvl w:ilvl="6" w:tplc="DE74B3DA">
      <w:numFmt w:val="bullet"/>
      <w:lvlText w:val="•"/>
      <w:lvlJc w:val="left"/>
      <w:pPr>
        <w:ind w:left="6276" w:hanging="285"/>
      </w:pPr>
      <w:rPr>
        <w:rFonts w:hint="default"/>
        <w:lang w:val="cs-CZ" w:eastAsia="en-US" w:bidi="ar-SA"/>
      </w:rPr>
    </w:lvl>
    <w:lvl w:ilvl="7" w:tplc="3F3EBBC4">
      <w:numFmt w:val="bullet"/>
      <w:lvlText w:val="•"/>
      <w:lvlJc w:val="left"/>
      <w:pPr>
        <w:ind w:left="7262" w:hanging="285"/>
      </w:pPr>
      <w:rPr>
        <w:rFonts w:hint="default"/>
        <w:lang w:val="cs-CZ" w:eastAsia="en-US" w:bidi="ar-SA"/>
      </w:rPr>
    </w:lvl>
    <w:lvl w:ilvl="8" w:tplc="F9887990">
      <w:numFmt w:val="bullet"/>
      <w:lvlText w:val="•"/>
      <w:lvlJc w:val="left"/>
      <w:pPr>
        <w:ind w:left="8248" w:hanging="285"/>
      </w:pPr>
      <w:rPr>
        <w:rFonts w:hint="default"/>
        <w:lang w:val="cs-CZ" w:eastAsia="en-US" w:bidi="ar-SA"/>
      </w:rPr>
    </w:lvl>
  </w:abstractNum>
  <w:abstractNum w:abstractNumId="6" w15:restartNumberingAfterBreak="0">
    <w:nsid w:val="5DC47D51"/>
    <w:multiLevelType w:val="hybridMultilevel"/>
    <w:tmpl w:val="D332B6D4"/>
    <w:lvl w:ilvl="0" w:tplc="663EC54C">
      <w:start w:val="1"/>
      <w:numFmt w:val="decimal"/>
      <w:lvlText w:val="%1."/>
      <w:lvlJc w:val="left"/>
      <w:pPr>
        <w:ind w:left="369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3"/>
        <w:sz w:val="20"/>
        <w:szCs w:val="20"/>
        <w:lang w:val="cs-CZ" w:eastAsia="en-US" w:bidi="ar-SA"/>
      </w:rPr>
    </w:lvl>
    <w:lvl w:ilvl="1" w:tplc="9C6A0132">
      <w:start w:val="1"/>
      <w:numFmt w:val="decimal"/>
      <w:lvlText w:val="%2."/>
      <w:lvlJc w:val="left"/>
      <w:pPr>
        <w:ind w:left="939" w:hanging="43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3"/>
        <w:sz w:val="20"/>
        <w:szCs w:val="20"/>
        <w:lang w:val="cs-CZ" w:eastAsia="en-US" w:bidi="ar-SA"/>
      </w:rPr>
    </w:lvl>
    <w:lvl w:ilvl="2" w:tplc="5D24A27E">
      <w:numFmt w:val="bullet"/>
      <w:lvlText w:val="•"/>
      <w:lvlJc w:val="left"/>
      <w:pPr>
        <w:ind w:left="1971" w:hanging="435"/>
      </w:pPr>
      <w:rPr>
        <w:rFonts w:hint="default"/>
        <w:lang w:val="cs-CZ" w:eastAsia="en-US" w:bidi="ar-SA"/>
      </w:rPr>
    </w:lvl>
    <w:lvl w:ilvl="3" w:tplc="3C40F518">
      <w:numFmt w:val="bullet"/>
      <w:lvlText w:val="•"/>
      <w:lvlJc w:val="left"/>
      <w:pPr>
        <w:ind w:left="3002" w:hanging="435"/>
      </w:pPr>
      <w:rPr>
        <w:rFonts w:hint="default"/>
        <w:lang w:val="cs-CZ" w:eastAsia="en-US" w:bidi="ar-SA"/>
      </w:rPr>
    </w:lvl>
    <w:lvl w:ilvl="4" w:tplc="56E89EDE">
      <w:numFmt w:val="bullet"/>
      <w:lvlText w:val="•"/>
      <w:lvlJc w:val="left"/>
      <w:pPr>
        <w:ind w:left="4033" w:hanging="435"/>
      </w:pPr>
      <w:rPr>
        <w:rFonts w:hint="default"/>
        <w:lang w:val="cs-CZ" w:eastAsia="en-US" w:bidi="ar-SA"/>
      </w:rPr>
    </w:lvl>
    <w:lvl w:ilvl="5" w:tplc="4A0E4EE8">
      <w:numFmt w:val="bullet"/>
      <w:lvlText w:val="•"/>
      <w:lvlJc w:val="left"/>
      <w:pPr>
        <w:ind w:left="5064" w:hanging="435"/>
      </w:pPr>
      <w:rPr>
        <w:rFonts w:hint="default"/>
        <w:lang w:val="cs-CZ" w:eastAsia="en-US" w:bidi="ar-SA"/>
      </w:rPr>
    </w:lvl>
    <w:lvl w:ilvl="6" w:tplc="80969790">
      <w:numFmt w:val="bullet"/>
      <w:lvlText w:val="•"/>
      <w:lvlJc w:val="left"/>
      <w:pPr>
        <w:ind w:left="6095" w:hanging="435"/>
      </w:pPr>
      <w:rPr>
        <w:rFonts w:hint="default"/>
        <w:lang w:val="cs-CZ" w:eastAsia="en-US" w:bidi="ar-SA"/>
      </w:rPr>
    </w:lvl>
    <w:lvl w:ilvl="7" w:tplc="F474ACBE">
      <w:numFmt w:val="bullet"/>
      <w:lvlText w:val="•"/>
      <w:lvlJc w:val="left"/>
      <w:pPr>
        <w:ind w:left="7126" w:hanging="435"/>
      </w:pPr>
      <w:rPr>
        <w:rFonts w:hint="default"/>
        <w:lang w:val="cs-CZ" w:eastAsia="en-US" w:bidi="ar-SA"/>
      </w:rPr>
    </w:lvl>
    <w:lvl w:ilvl="8" w:tplc="7CA0AB3E">
      <w:numFmt w:val="bullet"/>
      <w:lvlText w:val="•"/>
      <w:lvlJc w:val="left"/>
      <w:pPr>
        <w:ind w:left="8157" w:hanging="435"/>
      </w:pPr>
      <w:rPr>
        <w:rFonts w:hint="default"/>
        <w:lang w:val="cs-CZ" w:eastAsia="en-US" w:bidi="ar-SA"/>
      </w:rPr>
    </w:lvl>
  </w:abstractNum>
  <w:abstractNum w:abstractNumId="7" w15:restartNumberingAfterBreak="0">
    <w:nsid w:val="63476205"/>
    <w:multiLevelType w:val="hybridMultilevel"/>
    <w:tmpl w:val="54466280"/>
    <w:lvl w:ilvl="0" w:tplc="4B2A236A">
      <w:start w:val="1"/>
      <w:numFmt w:val="decimal"/>
      <w:lvlText w:val="%1."/>
      <w:lvlJc w:val="left"/>
      <w:pPr>
        <w:ind w:left="369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3"/>
        <w:sz w:val="20"/>
        <w:szCs w:val="20"/>
        <w:lang w:val="cs-CZ" w:eastAsia="en-US" w:bidi="ar-SA"/>
      </w:rPr>
    </w:lvl>
    <w:lvl w:ilvl="1" w:tplc="2654DF12">
      <w:start w:val="1"/>
      <w:numFmt w:val="lowerLetter"/>
      <w:lvlText w:val="%2)"/>
      <w:lvlJc w:val="left"/>
      <w:pPr>
        <w:ind w:left="939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0"/>
        <w:sz w:val="20"/>
        <w:szCs w:val="20"/>
        <w:lang w:val="cs-CZ" w:eastAsia="en-US" w:bidi="ar-SA"/>
      </w:rPr>
    </w:lvl>
    <w:lvl w:ilvl="2" w:tplc="73CCEF66">
      <w:numFmt w:val="bullet"/>
      <w:lvlText w:val="•"/>
      <w:lvlJc w:val="left"/>
      <w:pPr>
        <w:ind w:left="1971" w:hanging="285"/>
      </w:pPr>
      <w:rPr>
        <w:rFonts w:hint="default"/>
        <w:lang w:val="cs-CZ" w:eastAsia="en-US" w:bidi="ar-SA"/>
      </w:rPr>
    </w:lvl>
    <w:lvl w:ilvl="3" w:tplc="DC7647AA">
      <w:numFmt w:val="bullet"/>
      <w:lvlText w:val="•"/>
      <w:lvlJc w:val="left"/>
      <w:pPr>
        <w:ind w:left="3002" w:hanging="285"/>
      </w:pPr>
      <w:rPr>
        <w:rFonts w:hint="default"/>
        <w:lang w:val="cs-CZ" w:eastAsia="en-US" w:bidi="ar-SA"/>
      </w:rPr>
    </w:lvl>
    <w:lvl w:ilvl="4" w:tplc="B62C4A98">
      <w:numFmt w:val="bullet"/>
      <w:lvlText w:val="•"/>
      <w:lvlJc w:val="left"/>
      <w:pPr>
        <w:ind w:left="4033" w:hanging="285"/>
      </w:pPr>
      <w:rPr>
        <w:rFonts w:hint="default"/>
        <w:lang w:val="cs-CZ" w:eastAsia="en-US" w:bidi="ar-SA"/>
      </w:rPr>
    </w:lvl>
    <w:lvl w:ilvl="5" w:tplc="3DB6B854">
      <w:numFmt w:val="bullet"/>
      <w:lvlText w:val="•"/>
      <w:lvlJc w:val="left"/>
      <w:pPr>
        <w:ind w:left="5064" w:hanging="285"/>
      </w:pPr>
      <w:rPr>
        <w:rFonts w:hint="default"/>
        <w:lang w:val="cs-CZ" w:eastAsia="en-US" w:bidi="ar-SA"/>
      </w:rPr>
    </w:lvl>
    <w:lvl w:ilvl="6" w:tplc="EE12AF42">
      <w:numFmt w:val="bullet"/>
      <w:lvlText w:val="•"/>
      <w:lvlJc w:val="left"/>
      <w:pPr>
        <w:ind w:left="6095" w:hanging="285"/>
      </w:pPr>
      <w:rPr>
        <w:rFonts w:hint="default"/>
        <w:lang w:val="cs-CZ" w:eastAsia="en-US" w:bidi="ar-SA"/>
      </w:rPr>
    </w:lvl>
    <w:lvl w:ilvl="7" w:tplc="F920C20E">
      <w:numFmt w:val="bullet"/>
      <w:lvlText w:val="•"/>
      <w:lvlJc w:val="left"/>
      <w:pPr>
        <w:ind w:left="7126" w:hanging="285"/>
      </w:pPr>
      <w:rPr>
        <w:rFonts w:hint="default"/>
        <w:lang w:val="cs-CZ" w:eastAsia="en-US" w:bidi="ar-SA"/>
      </w:rPr>
    </w:lvl>
    <w:lvl w:ilvl="8" w:tplc="426229C0">
      <w:numFmt w:val="bullet"/>
      <w:lvlText w:val="•"/>
      <w:lvlJc w:val="left"/>
      <w:pPr>
        <w:ind w:left="8157" w:hanging="285"/>
      </w:pPr>
      <w:rPr>
        <w:rFonts w:hint="default"/>
        <w:lang w:val="cs-CZ" w:eastAsia="en-US" w:bidi="ar-SA"/>
      </w:rPr>
    </w:lvl>
  </w:abstractNum>
  <w:abstractNum w:abstractNumId="8" w15:restartNumberingAfterBreak="0">
    <w:nsid w:val="64A967FD"/>
    <w:multiLevelType w:val="hybridMultilevel"/>
    <w:tmpl w:val="4FFE36CE"/>
    <w:lvl w:ilvl="0" w:tplc="E8DE5464">
      <w:start w:val="1"/>
      <w:numFmt w:val="decimal"/>
      <w:lvlText w:val="%1."/>
      <w:lvlJc w:val="left"/>
      <w:pPr>
        <w:ind w:left="369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3"/>
        <w:sz w:val="20"/>
        <w:szCs w:val="20"/>
        <w:lang w:val="cs-CZ" w:eastAsia="en-US" w:bidi="ar-SA"/>
      </w:rPr>
    </w:lvl>
    <w:lvl w:ilvl="1" w:tplc="D654087E">
      <w:start w:val="1"/>
      <w:numFmt w:val="lowerLetter"/>
      <w:lvlText w:val="%2)"/>
      <w:lvlJc w:val="left"/>
      <w:pPr>
        <w:ind w:left="939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0"/>
        <w:sz w:val="20"/>
        <w:szCs w:val="20"/>
        <w:lang w:val="cs-CZ" w:eastAsia="en-US" w:bidi="ar-SA"/>
      </w:rPr>
    </w:lvl>
    <w:lvl w:ilvl="2" w:tplc="3CA872F2">
      <w:numFmt w:val="bullet"/>
      <w:lvlText w:val="•"/>
      <w:lvlJc w:val="left"/>
      <w:pPr>
        <w:ind w:left="1971" w:hanging="285"/>
      </w:pPr>
      <w:rPr>
        <w:rFonts w:hint="default"/>
        <w:lang w:val="cs-CZ" w:eastAsia="en-US" w:bidi="ar-SA"/>
      </w:rPr>
    </w:lvl>
    <w:lvl w:ilvl="3" w:tplc="24BE1AC4">
      <w:numFmt w:val="bullet"/>
      <w:lvlText w:val="•"/>
      <w:lvlJc w:val="left"/>
      <w:pPr>
        <w:ind w:left="3002" w:hanging="285"/>
      </w:pPr>
      <w:rPr>
        <w:rFonts w:hint="default"/>
        <w:lang w:val="cs-CZ" w:eastAsia="en-US" w:bidi="ar-SA"/>
      </w:rPr>
    </w:lvl>
    <w:lvl w:ilvl="4" w:tplc="2F34571A">
      <w:numFmt w:val="bullet"/>
      <w:lvlText w:val="•"/>
      <w:lvlJc w:val="left"/>
      <w:pPr>
        <w:ind w:left="4033" w:hanging="285"/>
      </w:pPr>
      <w:rPr>
        <w:rFonts w:hint="default"/>
        <w:lang w:val="cs-CZ" w:eastAsia="en-US" w:bidi="ar-SA"/>
      </w:rPr>
    </w:lvl>
    <w:lvl w:ilvl="5" w:tplc="FF0AE360">
      <w:numFmt w:val="bullet"/>
      <w:lvlText w:val="•"/>
      <w:lvlJc w:val="left"/>
      <w:pPr>
        <w:ind w:left="5064" w:hanging="285"/>
      </w:pPr>
      <w:rPr>
        <w:rFonts w:hint="default"/>
        <w:lang w:val="cs-CZ" w:eastAsia="en-US" w:bidi="ar-SA"/>
      </w:rPr>
    </w:lvl>
    <w:lvl w:ilvl="6" w:tplc="6E9A80F8">
      <w:numFmt w:val="bullet"/>
      <w:lvlText w:val="•"/>
      <w:lvlJc w:val="left"/>
      <w:pPr>
        <w:ind w:left="6095" w:hanging="285"/>
      </w:pPr>
      <w:rPr>
        <w:rFonts w:hint="default"/>
        <w:lang w:val="cs-CZ" w:eastAsia="en-US" w:bidi="ar-SA"/>
      </w:rPr>
    </w:lvl>
    <w:lvl w:ilvl="7" w:tplc="250A5066">
      <w:numFmt w:val="bullet"/>
      <w:lvlText w:val="•"/>
      <w:lvlJc w:val="left"/>
      <w:pPr>
        <w:ind w:left="7126" w:hanging="285"/>
      </w:pPr>
      <w:rPr>
        <w:rFonts w:hint="default"/>
        <w:lang w:val="cs-CZ" w:eastAsia="en-US" w:bidi="ar-SA"/>
      </w:rPr>
    </w:lvl>
    <w:lvl w:ilvl="8" w:tplc="A87417F8">
      <w:numFmt w:val="bullet"/>
      <w:lvlText w:val="•"/>
      <w:lvlJc w:val="left"/>
      <w:pPr>
        <w:ind w:left="8157" w:hanging="285"/>
      </w:pPr>
      <w:rPr>
        <w:rFonts w:hint="default"/>
        <w:lang w:val="cs-CZ" w:eastAsia="en-US" w:bidi="ar-SA"/>
      </w:rPr>
    </w:lvl>
  </w:abstractNum>
  <w:abstractNum w:abstractNumId="9" w15:restartNumberingAfterBreak="0">
    <w:nsid w:val="775D6F98"/>
    <w:multiLevelType w:val="hybridMultilevel"/>
    <w:tmpl w:val="AF6E8256"/>
    <w:lvl w:ilvl="0" w:tplc="99001CC6">
      <w:start w:val="1"/>
      <w:numFmt w:val="decimal"/>
      <w:lvlText w:val="%1."/>
      <w:lvlJc w:val="left"/>
      <w:pPr>
        <w:ind w:left="369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3"/>
        <w:sz w:val="20"/>
        <w:szCs w:val="20"/>
        <w:lang w:val="cs-CZ" w:eastAsia="en-US" w:bidi="ar-SA"/>
      </w:rPr>
    </w:lvl>
    <w:lvl w:ilvl="1" w:tplc="2EBC6AA4">
      <w:numFmt w:val="bullet"/>
      <w:lvlText w:val="•"/>
      <w:lvlJc w:val="left"/>
      <w:pPr>
        <w:ind w:left="1346" w:hanging="285"/>
      </w:pPr>
      <w:rPr>
        <w:rFonts w:hint="default"/>
        <w:lang w:val="cs-CZ" w:eastAsia="en-US" w:bidi="ar-SA"/>
      </w:rPr>
    </w:lvl>
    <w:lvl w:ilvl="2" w:tplc="A1B2DC6E">
      <w:numFmt w:val="bullet"/>
      <w:lvlText w:val="•"/>
      <w:lvlJc w:val="left"/>
      <w:pPr>
        <w:ind w:left="2332" w:hanging="285"/>
      </w:pPr>
      <w:rPr>
        <w:rFonts w:hint="default"/>
        <w:lang w:val="cs-CZ" w:eastAsia="en-US" w:bidi="ar-SA"/>
      </w:rPr>
    </w:lvl>
    <w:lvl w:ilvl="3" w:tplc="2266E6DA">
      <w:numFmt w:val="bullet"/>
      <w:lvlText w:val="•"/>
      <w:lvlJc w:val="left"/>
      <w:pPr>
        <w:ind w:left="3318" w:hanging="285"/>
      </w:pPr>
      <w:rPr>
        <w:rFonts w:hint="default"/>
        <w:lang w:val="cs-CZ" w:eastAsia="en-US" w:bidi="ar-SA"/>
      </w:rPr>
    </w:lvl>
    <w:lvl w:ilvl="4" w:tplc="E5D24156">
      <w:numFmt w:val="bullet"/>
      <w:lvlText w:val="•"/>
      <w:lvlJc w:val="left"/>
      <w:pPr>
        <w:ind w:left="4304" w:hanging="285"/>
      </w:pPr>
      <w:rPr>
        <w:rFonts w:hint="default"/>
        <w:lang w:val="cs-CZ" w:eastAsia="en-US" w:bidi="ar-SA"/>
      </w:rPr>
    </w:lvl>
    <w:lvl w:ilvl="5" w:tplc="00006830">
      <w:numFmt w:val="bullet"/>
      <w:lvlText w:val="•"/>
      <w:lvlJc w:val="left"/>
      <w:pPr>
        <w:ind w:left="5290" w:hanging="285"/>
      </w:pPr>
      <w:rPr>
        <w:rFonts w:hint="default"/>
        <w:lang w:val="cs-CZ" w:eastAsia="en-US" w:bidi="ar-SA"/>
      </w:rPr>
    </w:lvl>
    <w:lvl w:ilvl="6" w:tplc="6D16413E">
      <w:numFmt w:val="bullet"/>
      <w:lvlText w:val="•"/>
      <w:lvlJc w:val="left"/>
      <w:pPr>
        <w:ind w:left="6276" w:hanging="285"/>
      </w:pPr>
      <w:rPr>
        <w:rFonts w:hint="default"/>
        <w:lang w:val="cs-CZ" w:eastAsia="en-US" w:bidi="ar-SA"/>
      </w:rPr>
    </w:lvl>
    <w:lvl w:ilvl="7" w:tplc="772E9DC6">
      <w:numFmt w:val="bullet"/>
      <w:lvlText w:val="•"/>
      <w:lvlJc w:val="left"/>
      <w:pPr>
        <w:ind w:left="7262" w:hanging="285"/>
      </w:pPr>
      <w:rPr>
        <w:rFonts w:hint="default"/>
        <w:lang w:val="cs-CZ" w:eastAsia="en-US" w:bidi="ar-SA"/>
      </w:rPr>
    </w:lvl>
    <w:lvl w:ilvl="8" w:tplc="572CC23E">
      <w:numFmt w:val="bullet"/>
      <w:lvlText w:val="•"/>
      <w:lvlJc w:val="left"/>
      <w:pPr>
        <w:ind w:left="8248" w:hanging="285"/>
      </w:pPr>
      <w:rPr>
        <w:rFonts w:hint="default"/>
        <w:lang w:val="cs-CZ" w:eastAsia="en-US" w:bidi="ar-SA"/>
      </w:rPr>
    </w:lvl>
  </w:abstractNum>
  <w:num w:numId="1" w16cid:durableId="1319726278">
    <w:abstractNumId w:val="0"/>
  </w:num>
  <w:num w:numId="2" w16cid:durableId="1146318124">
    <w:abstractNumId w:val="5"/>
  </w:num>
  <w:num w:numId="3" w16cid:durableId="1540586393">
    <w:abstractNumId w:val="8"/>
  </w:num>
  <w:num w:numId="4" w16cid:durableId="743190039">
    <w:abstractNumId w:val="4"/>
  </w:num>
  <w:num w:numId="5" w16cid:durableId="865098955">
    <w:abstractNumId w:val="3"/>
  </w:num>
  <w:num w:numId="6" w16cid:durableId="362176902">
    <w:abstractNumId w:val="1"/>
  </w:num>
  <w:num w:numId="7" w16cid:durableId="56589715">
    <w:abstractNumId w:val="7"/>
  </w:num>
  <w:num w:numId="8" w16cid:durableId="253982446">
    <w:abstractNumId w:val="2"/>
  </w:num>
  <w:num w:numId="9" w16cid:durableId="619338145">
    <w:abstractNumId w:val="6"/>
  </w:num>
  <w:num w:numId="10" w16cid:durableId="1980264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7F"/>
    <w:rsid w:val="0010766F"/>
    <w:rsid w:val="0013418B"/>
    <w:rsid w:val="001D44B2"/>
    <w:rsid w:val="00215C00"/>
    <w:rsid w:val="0024550A"/>
    <w:rsid w:val="003044EE"/>
    <w:rsid w:val="006F0254"/>
    <w:rsid w:val="0074347F"/>
    <w:rsid w:val="009C7F56"/>
    <w:rsid w:val="00DC4115"/>
    <w:rsid w:val="00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E09D"/>
  <w15:docId w15:val="{79F02CA0-C14D-4310-890D-90C07218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Lucida Sans Unicode" w:eastAsia="Lucida Sans Unicode" w:hAnsi="Lucida Sans Unicode" w:cs="Lucida Sans Unicod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271" w:right="2"/>
      <w:jc w:val="center"/>
    </w:pPr>
    <w:rPr>
      <w:rFonts w:ascii="Arial Black" w:eastAsia="Arial Black" w:hAnsi="Arial Black" w:cs="Arial Black"/>
      <w:sz w:val="34"/>
      <w:szCs w:val="34"/>
    </w:rPr>
  </w:style>
  <w:style w:type="paragraph" w:styleId="Odstavecseseznamem">
    <w:name w:val="List Paragraph"/>
    <w:basedOn w:val="Normln"/>
    <w:uiPriority w:val="1"/>
    <w:qFormat/>
    <w:pPr>
      <w:spacing w:before="59"/>
      <w:ind w:left="939" w:hanging="28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2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enakalova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enakalova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zbynek.vavros@devco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chod@ebro-armature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bynek.vavros@devcors.com" TargetMode="External"/><Relationship Id="rId10" Type="http://schemas.openxmlformats.org/officeDocument/2006/relationships/hyperlink" Target="mailto:fakturace@pohrby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facility@fi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1592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Kukusíková</dc:creator>
  <cp:lastModifiedBy>Hana Kukusíková</cp:lastModifiedBy>
  <cp:revision>4</cp:revision>
  <dcterms:created xsi:type="dcterms:W3CDTF">2025-12-15T07:57:00Z</dcterms:created>
  <dcterms:modified xsi:type="dcterms:W3CDTF">2025-12-15T08:27:00Z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iLovePDF</vt:lpwstr>
  </property>
</Properties>
</file>