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70D97" w14:textId="5ECAE29D" w:rsidR="001D09E4" w:rsidRPr="00EE0B9C" w:rsidRDefault="00714DE0" w:rsidP="00EC118F">
      <w:pPr>
        <w:pStyle w:val="NZEV"/>
        <w:pBdr>
          <w:bottom w:val="single" w:sz="4" w:space="1" w:color="auto"/>
        </w:pBdr>
        <w:rPr>
          <w:rFonts w:ascii="Neue Haas Grotesk Text Pro" w:hAnsi="Neue Haas Grotesk Text Pro" w:cs="Arial"/>
          <w:b/>
          <w:bCs/>
          <w:sz w:val="30"/>
          <w:szCs w:val="30"/>
        </w:rPr>
      </w:pPr>
      <w:r w:rsidRPr="00EE0B9C">
        <w:rPr>
          <w:rFonts w:ascii="Neue Haas Grotesk Text Pro" w:hAnsi="Neue Haas Grotesk Text Pro" w:cs="Arial"/>
          <w:b/>
          <w:bCs/>
          <w:sz w:val="30"/>
          <w:szCs w:val="30"/>
        </w:rPr>
        <w:t>Smlouva o zpracování projektové dokumentace a o výkonu autorského dozoru</w:t>
      </w:r>
    </w:p>
    <w:p w14:paraId="69410ADB" w14:textId="3E688ABF" w:rsidR="001D09E4" w:rsidRPr="005A317B" w:rsidRDefault="00714DE0">
      <w:pPr>
        <w:widowControl w:val="0"/>
        <w:overflowPunct w:val="0"/>
        <w:autoSpaceDE w:val="0"/>
        <w:autoSpaceDN w:val="0"/>
        <w:adjustRightInd w:val="0"/>
        <w:spacing w:after="0"/>
        <w:jc w:val="center"/>
        <w:rPr>
          <w:rFonts w:ascii="Neue Haas Grotesk Text Pro" w:hAnsi="Neue Haas Grotesk Text Pro" w:cs="Arial"/>
          <w:sz w:val="22"/>
        </w:rPr>
      </w:pPr>
      <w:r w:rsidRPr="005A317B">
        <w:rPr>
          <w:rFonts w:ascii="Neue Haas Grotesk Text Pro" w:hAnsi="Neue Haas Grotesk Text Pro" w:cs="Arial"/>
          <w:sz w:val="22"/>
        </w:rPr>
        <w:t>uzavřená dle zákona č. 89/2012 Sb., občanský zákoník, ve znění pozdějších předpisů (dále též „</w:t>
      </w:r>
      <w:r w:rsidRPr="005A317B">
        <w:rPr>
          <w:rFonts w:ascii="Neue Haas Grotesk Text Pro" w:hAnsi="Neue Haas Grotesk Text Pro" w:cs="Arial"/>
          <w:b/>
          <w:sz w:val="22"/>
        </w:rPr>
        <w:t>Občanský zákoník</w:t>
      </w:r>
      <w:r w:rsidRPr="005A317B">
        <w:rPr>
          <w:rFonts w:ascii="Neue Haas Grotesk Text Pro" w:hAnsi="Neue Haas Grotesk Text Pro" w:cs="Arial"/>
          <w:sz w:val="22"/>
        </w:rPr>
        <w:t>“) a dle zákona č. 121/2000 Sb., o právu autorském, o</w:t>
      </w:r>
      <w:r w:rsidR="002924A8">
        <w:rPr>
          <w:rFonts w:ascii="Neue Haas Grotesk Text Pro" w:hAnsi="Neue Haas Grotesk Text Pro" w:cs="Arial"/>
          <w:sz w:val="22"/>
        </w:rPr>
        <w:t> </w:t>
      </w:r>
      <w:r w:rsidRPr="005A317B">
        <w:rPr>
          <w:rFonts w:ascii="Neue Haas Grotesk Text Pro" w:hAnsi="Neue Haas Grotesk Text Pro" w:cs="Arial"/>
          <w:sz w:val="22"/>
        </w:rPr>
        <w:t>právech souvisejících s právem autorským a o změně některých zákonů (autorský zákon), ve znění pozdějších předpisů (dále jen „</w:t>
      </w:r>
      <w:r w:rsidRPr="005A317B">
        <w:rPr>
          <w:rFonts w:ascii="Neue Haas Grotesk Text Pro" w:hAnsi="Neue Haas Grotesk Text Pro" w:cs="Arial"/>
          <w:b/>
          <w:sz w:val="22"/>
        </w:rPr>
        <w:t>Autorský zákon</w:t>
      </w:r>
      <w:r w:rsidRPr="005A317B">
        <w:rPr>
          <w:rFonts w:ascii="Neue Haas Grotesk Text Pro" w:hAnsi="Neue Haas Grotesk Text Pro" w:cs="Arial"/>
          <w:sz w:val="22"/>
        </w:rPr>
        <w:t xml:space="preserve">“)  </w:t>
      </w:r>
    </w:p>
    <w:p w14:paraId="7F4A6BD1" w14:textId="77777777" w:rsidR="001D09E4" w:rsidRPr="005A317B" w:rsidRDefault="00714DE0">
      <w:pPr>
        <w:widowControl w:val="0"/>
        <w:overflowPunct w:val="0"/>
        <w:autoSpaceDE w:val="0"/>
        <w:autoSpaceDN w:val="0"/>
        <w:adjustRightInd w:val="0"/>
        <w:spacing w:before="0"/>
        <w:jc w:val="center"/>
        <w:rPr>
          <w:rFonts w:ascii="Neue Haas Grotesk Text Pro" w:hAnsi="Neue Haas Grotesk Text Pro" w:cs="Arial"/>
          <w:sz w:val="22"/>
        </w:rPr>
      </w:pPr>
      <w:r w:rsidRPr="005A317B">
        <w:rPr>
          <w:rFonts w:ascii="Neue Haas Grotesk Text Pro" w:hAnsi="Neue Haas Grotesk Text Pro" w:cs="Arial"/>
          <w:sz w:val="22"/>
        </w:rPr>
        <w:t>(tato smlouva dále označena též jako „</w:t>
      </w:r>
      <w:r w:rsidRPr="005A317B">
        <w:rPr>
          <w:rFonts w:ascii="Neue Haas Grotesk Text Pro" w:hAnsi="Neue Haas Grotesk Text Pro" w:cs="Arial"/>
          <w:b/>
          <w:sz w:val="22"/>
        </w:rPr>
        <w:t>Smlouva</w:t>
      </w:r>
      <w:r w:rsidRPr="005A317B">
        <w:rPr>
          <w:rFonts w:ascii="Neue Haas Grotesk Text Pro" w:hAnsi="Neue Haas Grotesk Text Pro" w:cs="Arial"/>
          <w:sz w:val="22"/>
        </w:rPr>
        <w:t>“)</w:t>
      </w:r>
    </w:p>
    <w:p w14:paraId="65171F38" w14:textId="77777777" w:rsidR="001D09E4" w:rsidRPr="005A317B" w:rsidRDefault="001D09E4">
      <w:pPr>
        <w:widowControl w:val="0"/>
        <w:overflowPunct w:val="0"/>
        <w:autoSpaceDE w:val="0"/>
        <w:autoSpaceDN w:val="0"/>
        <w:adjustRightInd w:val="0"/>
        <w:spacing w:before="0"/>
        <w:jc w:val="center"/>
        <w:rPr>
          <w:rFonts w:ascii="Neue Haas Grotesk Text Pro" w:hAnsi="Neue Haas Grotesk Text Pro" w:cs="Arial"/>
        </w:rPr>
      </w:pPr>
    </w:p>
    <w:p w14:paraId="43158F92" w14:textId="7AEB9139" w:rsidR="001D09E4" w:rsidRPr="005A317B" w:rsidRDefault="00714DE0" w:rsidP="00BE7A6E">
      <w:pPr>
        <w:pStyle w:val="SML11"/>
        <w:numPr>
          <w:ilvl w:val="0"/>
          <w:numId w:val="0"/>
        </w:numPr>
        <w:spacing w:before="0" w:after="0"/>
        <w:ind w:left="567"/>
        <w:rPr>
          <w:rFonts w:ascii="Neue Haas Grotesk Text Pro" w:hAnsi="Neue Haas Grotesk Text Pro"/>
          <w:b/>
          <w:bCs w:val="0"/>
          <w:u w:val="single"/>
        </w:rPr>
      </w:pPr>
      <w:bookmarkStart w:id="0" w:name="_Toc7101134"/>
      <w:r w:rsidRPr="005A317B">
        <w:rPr>
          <w:rFonts w:ascii="Neue Haas Grotesk Text Pro" w:hAnsi="Neue Haas Grotesk Text Pro"/>
          <w:b/>
          <w:bCs w:val="0"/>
          <w:u w:val="single"/>
        </w:rPr>
        <w:t>Objednatel</w:t>
      </w:r>
      <w:r w:rsidR="00EC118F" w:rsidRPr="005A317B">
        <w:rPr>
          <w:rFonts w:ascii="Neue Haas Grotesk Text Pro" w:hAnsi="Neue Haas Grotesk Text Pro"/>
          <w:b/>
          <w:bCs w:val="0"/>
          <w:u w:val="single"/>
        </w:rPr>
        <w:t>:</w:t>
      </w:r>
    </w:p>
    <w:p w14:paraId="63F718C8" w14:textId="30690AA1" w:rsidR="001D09E4" w:rsidRPr="005A317B" w:rsidRDefault="00714DE0" w:rsidP="00BE7A6E">
      <w:pPr>
        <w:pStyle w:val="SML11"/>
        <w:numPr>
          <w:ilvl w:val="0"/>
          <w:numId w:val="0"/>
        </w:numPr>
        <w:spacing w:before="0" w:after="0"/>
        <w:ind w:left="3540" w:hanging="2973"/>
        <w:rPr>
          <w:rFonts w:ascii="Neue Haas Grotesk Text Pro" w:hAnsi="Neue Haas Grotesk Text Pro"/>
          <w:b/>
          <w:bCs w:val="0"/>
          <w:color w:val="000000"/>
        </w:rPr>
      </w:pPr>
      <w:r w:rsidRPr="005A317B">
        <w:rPr>
          <w:rFonts w:ascii="Neue Haas Grotesk Text Pro" w:hAnsi="Neue Haas Grotesk Text Pro"/>
          <w:b/>
          <w:bCs w:val="0"/>
          <w:lang w:eastAsia="en-US" w:bidi="en-US"/>
        </w:rPr>
        <w:t>Název:</w:t>
      </w:r>
      <w:r w:rsidRPr="005A317B">
        <w:rPr>
          <w:rFonts w:ascii="Neue Haas Grotesk Text Pro" w:hAnsi="Neue Haas Grotesk Text Pro"/>
          <w:b/>
          <w:bCs w:val="0"/>
          <w:lang w:eastAsia="en-US" w:bidi="en-US"/>
        </w:rPr>
        <w:tab/>
      </w:r>
      <w:r w:rsidR="00EC118F" w:rsidRPr="005A317B">
        <w:rPr>
          <w:rFonts w:ascii="Neue Haas Grotesk Text Pro" w:hAnsi="Neue Haas Grotesk Text Pro"/>
          <w:b/>
          <w:bCs w:val="0"/>
          <w:lang w:bidi="en-US"/>
        </w:rPr>
        <w:t>Kancelář architekta města Brna, příspěvková organizace</w:t>
      </w:r>
    </w:p>
    <w:p w14:paraId="197EA074" w14:textId="2BB69271" w:rsidR="001D09E4" w:rsidRPr="005A317B" w:rsidRDefault="00714DE0">
      <w:pPr>
        <w:spacing w:before="0" w:after="0"/>
        <w:ind w:left="567"/>
        <w:rPr>
          <w:rFonts w:ascii="Neue Haas Grotesk Text Pro" w:hAnsi="Neue Haas Grotesk Text Pro" w:cs="Arial"/>
          <w:bCs/>
          <w:color w:val="000000"/>
          <w:sz w:val="22"/>
        </w:rPr>
      </w:pPr>
      <w:r w:rsidRPr="005A317B">
        <w:rPr>
          <w:rFonts w:ascii="Neue Haas Grotesk Text Pro" w:hAnsi="Neue Haas Grotesk Text Pro" w:cs="Arial"/>
          <w:sz w:val="22"/>
        </w:rPr>
        <w:t xml:space="preserve">Sídlo: </w:t>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00EC118F" w:rsidRPr="005A317B">
        <w:rPr>
          <w:rFonts w:ascii="Neue Haas Grotesk Text Pro" w:hAnsi="Neue Haas Grotesk Text Pro" w:cs="Arial"/>
          <w:sz w:val="22"/>
          <w:lang w:bidi="en-US"/>
        </w:rPr>
        <w:t>Zelný trh 331/13, Brno-město, 602 00 Brno</w:t>
      </w:r>
    </w:p>
    <w:p w14:paraId="29DE35EB" w14:textId="161CC1E2" w:rsidR="001D09E4" w:rsidRPr="005A317B"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 xml:space="preserve">IČO: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EC118F" w:rsidRPr="005A317B">
        <w:rPr>
          <w:rFonts w:ascii="Neue Haas Grotesk Text Pro" w:hAnsi="Neue Haas Grotesk Text Pro" w:cs="Arial"/>
          <w:sz w:val="22"/>
          <w:lang w:bidi="en-US"/>
        </w:rPr>
        <w:t>051 28 820</w:t>
      </w:r>
    </w:p>
    <w:p w14:paraId="4CC73F8D" w14:textId="37A860AA" w:rsidR="001D09E4" w:rsidRPr="005A317B"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 xml:space="preserve">DIČ: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EC118F" w:rsidRPr="005A317B">
        <w:rPr>
          <w:rFonts w:ascii="Neue Haas Grotesk Text Pro" w:hAnsi="Neue Haas Grotesk Text Pro" w:cs="Arial"/>
          <w:color w:val="000000"/>
          <w:sz w:val="22"/>
        </w:rPr>
        <w:t>CZ05128820</w:t>
      </w:r>
      <w:r w:rsidR="00605141" w:rsidRPr="005A317B">
        <w:rPr>
          <w:rFonts w:ascii="Neue Haas Grotesk Text Pro" w:hAnsi="Neue Haas Grotesk Text Pro" w:cs="Arial"/>
          <w:color w:val="000000"/>
          <w:sz w:val="22"/>
        </w:rPr>
        <w:t>, není plátcem DPH</w:t>
      </w:r>
    </w:p>
    <w:p w14:paraId="12DDF37F" w14:textId="0859BAEB" w:rsidR="001D09E4" w:rsidRPr="005A317B" w:rsidRDefault="00714DE0">
      <w:pPr>
        <w:spacing w:before="0" w:after="0"/>
        <w:ind w:left="567"/>
        <w:rPr>
          <w:rFonts w:ascii="Neue Haas Grotesk Text Pro" w:hAnsi="Neue Haas Grotesk Text Pro" w:cs="Arial"/>
          <w:sz w:val="22"/>
          <w:lang w:eastAsia="en-US" w:bidi="en-US"/>
        </w:rPr>
      </w:pPr>
      <w:r w:rsidRPr="005A317B">
        <w:rPr>
          <w:rFonts w:ascii="Neue Haas Grotesk Text Pro" w:hAnsi="Neue Haas Grotesk Text Pro" w:cs="Arial"/>
          <w:color w:val="000000"/>
          <w:sz w:val="22"/>
        </w:rPr>
        <w:t xml:space="preserve">Bankovní spojení: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605141" w:rsidRPr="005A317B">
        <w:rPr>
          <w:rFonts w:ascii="Neue Haas Grotesk Text Pro" w:eastAsia="Times New Roman" w:hAnsi="Neue Haas Grotesk Text Pro" w:cs="Arial"/>
          <w:sz w:val="22"/>
        </w:rPr>
        <w:t>2001018746/2010, vedený u FIO banky a.s.</w:t>
      </w:r>
    </w:p>
    <w:p w14:paraId="67D2F87F" w14:textId="7DD490B5" w:rsidR="001D09E4" w:rsidRPr="005A317B"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Zastoupený:</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EC118F" w:rsidRPr="005A317B">
        <w:rPr>
          <w:rFonts w:ascii="Neue Haas Grotesk Text Pro" w:hAnsi="Neue Haas Grotesk Text Pro" w:cs="Arial"/>
          <w:sz w:val="22"/>
          <w:lang w:bidi="en-US"/>
        </w:rPr>
        <w:t>Ing. arch. Janem Tesárkem, ředitelem</w:t>
      </w:r>
    </w:p>
    <w:p w14:paraId="1F363F27" w14:textId="3610F64E" w:rsidR="00875D16"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Kontaktní osob</w:t>
      </w:r>
      <w:r w:rsidR="00875D16">
        <w:rPr>
          <w:rFonts w:ascii="Neue Haas Grotesk Text Pro" w:hAnsi="Neue Haas Grotesk Text Pro" w:cs="Arial"/>
          <w:color w:val="000000"/>
          <w:sz w:val="22"/>
        </w:rPr>
        <w:t>y</w:t>
      </w:r>
      <w:r w:rsidRPr="005A317B">
        <w:rPr>
          <w:rFonts w:ascii="Neue Haas Grotesk Text Pro" w:hAnsi="Neue Haas Grotesk Text Pro" w:cs="Arial"/>
          <w:color w:val="000000"/>
          <w:sz w:val="22"/>
        </w:rPr>
        <w:t>:</w:t>
      </w:r>
    </w:p>
    <w:p w14:paraId="2394042B" w14:textId="419DA7DF" w:rsidR="001D09E4" w:rsidRPr="005A317B" w:rsidRDefault="00875D16">
      <w:pPr>
        <w:spacing w:before="0" w:after="0"/>
        <w:ind w:left="567"/>
        <w:rPr>
          <w:rFonts w:ascii="Neue Haas Grotesk Text Pro" w:hAnsi="Neue Haas Grotesk Text Pro" w:cs="Arial"/>
          <w:color w:val="000000"/>
          <w:sz w:val="22"/>
        </w:rPr>
      </w:pPr>
      <w:r>
        <w:rPr>
          <w:rFonts w:ascii="Neue Haas Grotesk Text Pro" w:hAnsi="Neue Haas Grotesk Text Pro" w:cs="Arial"/>
          <w:color w:val="000000"/>
          <w:sz w:val="22"/>
        </w:rPr>
        <w:t>ve věcech technických:</w:t>
      </w:r>
      <w:r w:rsidR="00714DE0" w:rsidRPr="005A317B">
        <w:rPr>
          <w:rFonts w:ascii="Neue Haas Grotesk Text Pro" w:hAnsi="Neue Haas Grotesk Text Pro" w:cs="Arial"/>
          <w:color w:val="000000"/>
          <w:sz w:val="22"/>
        </w:rPr>
        <w:tab/>
      </w:r>
      <w:proofErr w:type="spellStart"/>
      <w:r w:rsidR="00C818BF">
        <w:rPr>
          <w:rFonts w:ascii="Neue Haas Grotesk Text Pro" w:hAnsi="Neue Haas Grotesk Text Pro" w:cs="Arial"/>
          <w:sz w:val="22"/>
          <w:lang w:bidi="en-US"/>
        </w:rPr>
        <w:t>xxxxx</w:t>
      </w:r>
      <w:proofErr w:type="spellEnd"/>
      <w:r>
        <w:rPr>
          <w:rFonts w:ascii="Neue Haas Grotesk Text Pro" w:hAnsi="Neue Haas Grotesk Text Pro" w:cs="Arial"/>
          <w:sz w:val="22"/>
          <w:lang w:bidi="en-US"/>
        </w:rPr>
        <w:t>,</w:t>
      </w:r>
    </w:p>
    <w:p w14:paraId="0070ABE8" w14:textId="677C9228" w:rsidR="001D09E4" w:rsidRDefault="00714DE0">
      <w:pPr>
        <w:spacing w:before="0" w:after="0"/>
        <w:ind w:left="567"/>
        <w:rPr>
          <w:rFonts w:ascii="Neue Haas Grotesk Text Pro" w:hAnsi="Neue Haas Grotesk Text Pro" w:cs="Arial"/>
          <w:sz w:val="22"/>
          <w:lang w:bidi="en-US"/>
        </w:rPr>
      </w:pPr>
      <w:r w:rsidRPr="005A317B">
        <w:rPr>
          <w:rFonts w:ascii="Neue Haas Grotesk Text Pro" w:hAnsi="Neue Haas Grotesk Text Pro" w:cs="Arial"/>
          <w:color w:val="000000"/>
          <w:sz w:val="22"/>
        </w:rPr>
        <w:t xml:space="preserve">Kontakt: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proofErr w:type="spellStart"/>
      <w:r w:rsidR="00C818BF">
        <w:rPr>
          <w:rFonts w:ascii="Neue Haas Grotesk Text Pro" w:hAnsi="Neue Haas Grotesk Text Pro" w:cs="Arial"/>
          <w:sz w:val="22"/>
          <w:lang w:bidi="en-US"/>
        </w:rPr>
        <w:t>xxxxx</w:t>
      </w:r>
      <w:proofErr w:type="spellEnd"/>
      <w:r w:rsidR="00875D16">
        <w:rPr>
          <w:rFonts w:ascii="Neue Haas Grotesk Text Pro" w:hAnsi="Neue Haas Grotesk Text Pro" w:cs="Arial"/>
          <w:sz w:val="22"/>
          <w:lang w:bidi="en-US"/>
        </w:rPr>
        <w:t xml:space="preserve">, </w:t>
      </w:r>
      <w:proofErr w:type="spellStart"/>
      <w:r w:rsidR="00C818BF" w:rsidRPr="00C818BF">
        <w:rPr>
          <w:rFonts w:ascii="Neue Haas Grotesk Text Pro" w:hAnsi="Neue Haas Grotesk Text Pro" w:cs="Arial"/>
          <w:sz w:val="22"/>
          <w:lang w:bidi="en-US"/>
        </w:rPr>
        <w:t>xxxxx</w:t>
      </w:r>
      <w:proofErr w:type="spellEnd"/>
    </w:p>
    <w:p w14:paraId="172B94CF" w14:textId="2AB13F23" w:rsidR="00875D16" w:rsidRDefault="00875D16">
      <w:pPr>
        <w:spacing w:before="0" w:after="0"/>
        <w:ind w:left="567"/>
        <w:rPr>
          <w:rFonts w:ascii="Neue Haas Grotesk Text Pro" w:hAnsi="Neue Haas Grotesk Text Pro" w:cs="Arial"/>
          <w:sz w:val="22"/>
          <w:lang w:bidi="en-US"/>
        </w:rPr>
      </w:pPr>
      <w:r>
        <w:rPr>
          <w:rFonts w:ascii="Neue Haas Grotesk Text Pro" w:hAnsi="Neue Haas Grotesk Text Pro" w:cs="Arial"/>
          <w:sz w:val="22"/>
          <w:lang w:bidi="en-US"/>
        </w:rPr>
        <w:t>Ve věcech fakturačních:</w:t>
      </w:r>
      <w:r>
        <w:rPr>
          <w:rFonts w:ascii="Neue Haas Grotesk Text Pro" w:hAnsi="Neue Haas Grotesk Text Pro" w:cs="Arial"/>
          <w:sz w:val="22"/>
          <w:lang w:bidi="en-US"/>
        </w:rPr>
        <w:tab/>
      </w:r>
      <w:proofErr w:type="spellStart"/>
      <w:r w:rsidR="00C818BF">
        <w:rPr>
          <w:rFonts w:ascii="Neue Haas Grotesk Text Pro" w:hAnsi="Neue Haas Grotesk Text Pro" w:cs="Arial"/>
          <w:sz w:val="22"/>
          <w:lang w:bidi="en-US"/>
        </w:rPr>
        <w:t>xxxxx</w:t>
      </w:r>
      <w:proofErr w:type="spellEnd"/>
    </w:p>
    <w:p w14:paraId="7541A756" w14:textId="39ECF318" w:rsidR="00875D16" w:rsidRPr="005A317B" w:rsidRDefault="00875D16">
      <w:pPr>
        <w:spacing w:before="0" w:after="0"/>
        <w:ind w:left="567"/>
        <w:rPr>
          <w:rFonts w:ascii="Neue Haas Grotesk Text Pro" w:hAnsi="Neue Haas Grotesk Text Pro" w:cs="Arial"/>
          <w:color w:val="000000"/>
          <w:sz w:val="22"/>
        </w:rPr>
      </w:pPr>
      <w:r>
        <w:rPr>
          <w:rFonts w:ascii="Neue Haas Grotesk Text Pro" w:hAnsi="Neue Haas Grotesk Text Pro" w:cs="Arial"/>
          <w:sz w:val="22"/>
          <w:lang w:bidi="en-US"/>
        </w:rPr>
        <w:t>Kontakt:</w:t>
      </w:r>
      <w:r>
        <w:rPr>
          <w:rFonts w:ascii="Neue Haas Grotesk Text Pro" w:hAnsi="Neue Haas Grotesk Text Pro" w:cs="Arial"/>
          <w:sz w:val="22"/>
          <w:lang w:bidi="en-US"/>
        </w:rPr>
        <w:tab/>
      </w:r>
      <w:r>
        <w:rPr>
          <w:rFonts w:ascii="Neue Haas Grotesk Text Pro" w:hAnsi="Neue Haas Grotesk Text Pro" w:cs="Arial"/>
          <w:sz w:val="22"/>
          <w:lang w:bidi="en-US"/>
        </w:rPr>
        <w:tab/>
      </w:r>
      <w:r>
        <w:rPr>
          <w:rFonts w:ascii="Neue Haas Grotesk Text Pro" w:hAnsi="Neue Haas Grotesk Text Pro" w:cs="Arial"/>
          <w:sz w:val="22"/>
          <w:lang w:bidi="en-US"/>
        </w:rPr>
        <w:tab/>
      </w:r>
      <w:proofErr w:type="spellStart"/>
      <w:r w:rsidR="00C818BF">
        <w:rPr>
          <w:rFonts w:ascii="Neue Haas Grotesk Text Pro" w:hAnsi="Neue Haas Grotesk Text Pro" w:cs="Arial"/>
          <w:sz w:val="22"/>
          <w:lang w:bidi="en-US"/>
        </w:rPr>
        <w:t>xxxxx</w:t>
      </w:r>
      <w:proofErr w:type="spellEnd"/>
      <w:r>
        <w:rPr>
          <w:rFonts w:ascii="Neue Haas Grotesk Text Pro" w:hAnsi="Neue Haas Grotesk Text Pro" w:cs="Arial"/>
          <w:sz w:val="22"/>
          <w:lang w:bidi="en-US"/>
        </w:rPr>
        <w:t xml:space="preserve">, </w:t>
      </w:r>
      <w:proofErr w:type="spellStart"/>
      <w:r w:rsidR="00C818BF" w:rsidRPr="00C818BF">
        <w:rPr>
          <w:rFonts w:ascii="Neue Haas Grotesk Text Pro" w:hAnsi="Neue Haas Grotesk Text Pro" w:cs="Arial"/>
          <w:sz w:val="22"/>
          <w:lang w:bidi="en-US"/>
        </w:rPr>
        <w:t>xxxxx</w:t>
      </w:r>
      <w:proofErr w:type="spellEnd"/>
    </w:p>
    <w:p w14:paraId="7D7FA54A" w14:textId="77777777" w:rsidR="001D09E4" w:rsidRPr="005A317B" w:rsidRDefault="001D09E4">
      <w:pPr>
        <w:spacing w:before="0" w:after="0"/>
        <w:ind w:left="567"/>
        <w:rPr>
          <w:rFonts w:ascii="Neue Haas Grotesk Text Pro" w:hAnsi="Neue Haas Grotesk Text Pro" w:cs="Arial"/>
          <w:i/>
          <w:color w:val="000000"/>
          <w:sz w:val="22"/>
        </w:rPr>
      </w:pPr>
    </w:p>
    <w:p w14:paraId="24F50910" w14:textId="77777777" w:rsidR="001D09E4" w:rsidRPr="005A317B"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(dále jen „</w:t>
      </w:r>
      <w:r w:rsidRPr="005A317B">
        <w:rPr>
          <w:rFonts w:ascii="Neue Haas Grotesk Text Pro" w:hAnsi="Neue Haas Grotesk Text Pro" w:cs="Arial"/>
          <w:b/>
          <w:iCs/>
          <w:color w:val="000000"/>
          <w:sz w:val="22"/>
        </w:rPr>
        <w:t>Objednatel</w:t>
      </w:r>
      <w:r w:rsidRPr="005A317B">
        <w:rPr>
          <w:rFonts w:ascii="Neue Haas Grotesk Text Pro" w:hAnsi="Neue Haas Grotesk Text Pro" w:cs="Arial"/>
          <w:iCs/>
          <w:color w:val="000000"/>
          <w:sz w:val="22"/>
        </w:rPr>
        <w:t>“)</w:t>
      </w:r>
    </w:p>
    <w:p w14:paraId="67696F85" w14:textId="77777777" w:rsidR="001D09E4" w:rsidRPr="005A317B" w:rsidRDefault="00714DE0">
      <w:pPr>
        <w:spacing w:before="48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a</w:t>
      </w:r>
    </w:p>
    <w:p w14:paraId="52E830CF" w14:textId="77777777" w:rsidR="001D09E4" w:rsidRPr="005A317B" w:rsidRDefault="00714DE0">
      <w:pPr>
        <w:pStyle w:val="SML11"/>
        <w:numPr>
          <w:ilvl w:val="0"/>
          <w:numId w:val="0"/>
        </w:numPr>
        <w:ind w:left="567"/>
        <w:rPr>
          <w:rFonts w:ascii="Neue Haas Grotesk Text Pro" w:hAnsi="Neue Haas Grotesk Text Pro"/>
          <w:b/>
          <w:bCs w:val="0"/>
          <w:u w:val="single"/>
        </w:rPr>
      </w:pPr>
      <w:r w:rsidRPr="005A317B">
        <w:rPr>
          <w:rFonts w:ascii="Neue Haas Grotesk Text Pro" w:hAnsi="Neue Haas Grotesk Text Pro"/>
          <w:b/>
          <w:bCs w:val="0"/>
          <w:u w:val="single"/>
        </w:rPr>
        <w:t>Zhotovitel</w:t>
      </w:r>
    </w:p>
    <w:p w14:paraId="5273F1AE" w14:textId="339CB627" w:rsidR="001D09E4" w:rsidRPr="005A317B" w:rsidRDefault="00841007" w:rsidP="00EC118F">
      <w:pPr>
        <w:pStyle w:val="SML11"/>
        <w:numPr>
          <w:ilvl w:val="0"/>
          <w:numId w:val="0"/>
        </w:numPr>
        <w:spacing w:before="0" w:after="0"/>
        <w:ind w:left="567"/>
        <w:rPr>
          <w:rFonts w:ascii="Neue Haas Grotesk Text Pro" w:hAnsi="Neue Haas Grotesk Text Pro"/>
          <w:color w:val="000000"/>
        </w:rPr>
      </w:pPr>
      <w:r>
        <w:rPr>
          <w:rFonts w:ascii="Neue Haas Grotesk Text Pro" w:hAnsi="Neue Haas Grotesk Text Pro"/>
          <w:lang w:eastAsia="en-US" w:bidi="en-US"/>
        </w:rPr>
        <w:t>Jméno</w:t>
      </w:r>
      <w:r w:rsidR="00714DE0" w:rsidRPr="005A317B">
        <w:rPr>
          <w:rFonts w:ascii="Neue Haas Grotesk Text Pro" w:hAnsi="Neue Haas Grotesk Text Pro"/>
          <w:lang w:eastAsia="en-US" w:bidi="en-US"/>
        </w:rPr>
        <w:t>:</w:t>
      </w:r>
      <w:r w:rsidR="00714DE0" w:rsidRPr="005A317B">
        <w:rPr>
          <w:rFonts w:ascii="Neue Haas Grotesk Text Pro" w:hAnsi="Neue Haas Grotesk Text Pro"/>
          <w:lang w:eastAsia="en-US" w:bidi="en-US"/>
        </w:rPr>
        <w:tab/>
      </w:r>
      <w:r w:rsidR="00714DE0" w:rsidRPr="005A317B">
        <w:rPr>
          <w:rFonts w:ascii="Neue Haas Grotesk Text Pro" w:hAnsi="Neue Haas Grotesk Text Pro"/>
          <w:lang w:eastAsia="en-US" w:bidi="en-US"/>
        </w:rPr>
        <w:tab/>
      </w:r>
      <w:r w:rsidR="00714DE0" w:rsidRPr="005A317B">
        <w:rPr>
          <w:rFonts w:ascii="Neue Haas Grotesk Text Pro" w:hAnsi="Neue Haas Grotesk Text Pro"/>
          <w:lang w:eastAsia="en-US" w:bidi="en-US"/>
        </w:rPr>
        <w:tab/>
      </w:r>
      <w:r w:rsidR="00714DE0" w:rsidRPr="005A317B">
        <w:rPr>
          <w:rFonts w:ascii="Neue Haas Grotesk Text Pro" w:hAnsi="Neue Haas Grotesk Text Pro"/>
          <w:lang w:eastAsia="en-US" w:bidi="en-US"/>
        </w:rPr>
        <w:tab/>
      </w:r>
      <w:r w:rsidRPr="00841007">
        <w:rPr>
          <w:rFonts w:ascii="Neue Haas Grotesk Text Pro" w:hAnsi="Neue Haas Grotesk Text Pro"/>
          <w:lang w:bidi="en-US"/>
        </w:rPr>
        <w:t>Ing. Robert Liška</w:t>
      </w:r>
    </w:p>
    <w:p w14:paraId="450B8DFB" w14:textId="1E04B9D5" w:rsidR="001D09E4" w:rsidRPr="005A317B" w:rsidRDefault="00714DE0">
      <w:pPr>
        <w:spacing w:before="0" w:after="0"/>
        <w:ind w:left="567"/>
        <w:rPr>
          <w:rFonts w:ascii="Neue Haas Grotesk Text Pro" w:hAnsi="Neue Haas Grotesk Text Pro" w:cs="Arial"/>
          <w:bCs/>
          <w:color w:val="000000"/>
          <w:sz w:val="22"/>
        </w:rPr>
      </w:pPr>
      <w:r w:rsidRPr="005A317B">
        <w:rPr>
          <w:rFonts w:ascii="Neue Haas Grotesk Text Pro" w:hAnsi="Neue Haas Grotesk Text Pro" w:cs="Arial"/>
          <w:sz w:val="22"/>
        </w:rPr>
        <w:t xml:space="preserve">Sídlo: </w:t>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00841007" w:rsidRPr="00841007">
        <w:rPr>
          <w:rFonts w:ascii="Neue Haas Grotesk Text Pro" w:hAnsi="Neue Haas Grotesk Text Pro" w:cs="Arial"/>
          <w:bCs/>
          <w:sz w:val="22"/>
          <w:lang w:bidi="en-US"/>
        </w:rPr>
        <w:t>Vršovická 375/30, 664 47 Střelice</w:t>
      </w:r>
    </w:p>
    <w:p w14:paraId="6752B3FE" w14:textId="3659D4AE" w:rsidR="001D09E4" w:rsidRDefault="00714DE0">
      <w:pPr>
        <w:spacing w:before="0" w:after="0"/>
        <w:ind w:left="567"/>
        <w:rPr>
          <w:rFonts w:ascii="Neue Haas Grotesk Text Pro" w:hAnsi="Neue Haas Grotesk Text Pro" w:cs="Arial"/>
          <w:bCs/>
          <w:sz w:val="22"/>
          <w:lang w:bidi="en-US"/>
        </w:rPr>
      </w:pPr>
      <w:r w:rsidRPr="005A317B">
        <w:rPr>
          <w:rFonts w:ascii="Neue Haas Grotesk Text Pro" w:hAnsi="Neue Haas Grotesk Text Pro" w:cs="Arial"/>
          <w:color w:val="000000"/>
          <w:sz w:val="22"/>
        </w:rPr>
        <w:t xml:space="preserve">IČO: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841007" w:rsidRPr="00841007">
        <w:rPr>
          <w:rFonts w:ascii="Neue Haas Grotesk Text Pro" w:hAnsi="Neue Haas Grotesk Text Pro" w:cs="Arial"/>
          <w:bCs/>
          <w:sz w:val="22"/>
          <w:lang w:bidi="en-US"/>
        </w:rPr>
        <w:t>665</w:t>
      </w:r>
      <w:r w:rsidR="00841007">
        <w:rPr>
          <w:rFonts w:ascii="Neue Haas Grotesk Text Pro" w:hAnsi="Neue Haas Grotesk Text Pro" w:cs="Arial"/>
          <w:bCs/>
          <w:sz w:val="22"/>
          <w:lang w:bidi="en-US"/>
        </w:rPr>
        <w:t xml:space="preserve"> </w:t>
      </w:r>
      <w:r w:rsidR="00841007" w:rsidRPr="00841007">
        <w:rPr>
          <w:rFonts w:ascii="Neue Haas Grotesk Text Pro" w:hAnsi="Neue Haas Grotesk Text Pro" w:cs="Arial"/>
          <w:bCs/>
          <w:sz w:val="22"/>
          <w:lang w:bidi="en-US"/>
        </w:rPr>
        <w:t>48</w:t>
      </w:r>
      <w:r w:rsidR="00841007">
        <w:rPr>
          <w:rFonts w:ascii="Neue Haas Grotesk Text Pro" w:hAnsi="Neue Haas Grotesk Text Pro" w:cs="Arial"/>
          <w:bCs/>
          <w:sz w:val="22"/>
          <w:lang w:bidi="en-US"/>
        </w:rPr>
        <w:t xml:space="preserve"> </w:t>
      </w:r>
      <w:r w:rsidR="00841007" w:rsidRPr="00841007">
        <w:rPr>
          <w:rFonts w:ascii="Neue Haas Grotesk Text Pro" w:hAnsi="Neue Haas Grotesk Text Pro" w:cs="Arial"/>
          <w:bCs/>
          <w:sz w:val="22"/>
          <w:lang w:bidi="en-US"/>
        </w:rPr>
        <w:t>349</w:t>
      </w:r>
    </w:p>
    <w:p w14:paraId="72CAC8B8" w14:textId="3A96334A" w:rsidR="0000469E" w:rsidRPr="005A317B" w:rsidRDefault="0000469E" w:rsidP="0000469E">
      <w:pPr>
        <w:tabs>
          <w:tab w:val="left" w:pos="3544"/>
        </w:tabs>
        <w:spacing w:before="0" w:after="0"/>
        <w:ind w:left="567"/>
        <w:rPr>
          <w:rFonts w:ascii="Neue Haas Grotesk Text Pro" w:hAnsi="Neue Haas Grotesk Text Pro" w:cs="Arial"/>
          <w:color w:val="000000"/>
          <w:sz w:val="22"/>
        </w:rPr>
      </w:pPr>
      <w:r>
        <w:rPr>
          <w:rFonts w:ascii="Neue Haas Grotesk Text Pro" w:hAnsi="Neue Haas Grotesk Text Pro" w:cs="Arial"/>
          <w:color w:val="000000"/>
          <w:sz w:val="22"/>
        </w:rPr>
        <w:t>DIČ:</w:t>
      </w:r>
      <w:r>
        <w:rPr>
          <w:rFonts w:ascii="Neue Haas Grotesk Text Pro" w:hAnsi="Neue Haas Grotesk Text Pro" w:cs="Arial"/>
          <w:color w:val="000000"/>
          <w:sz w:val="22"/>
        </w:rPr>
        <w:tab/>
        <w:t>nepřiděleno, není plátcem DPH</w:t>
      </w:r>
    </w:p>
    <w:p w14:paraId="48C31BCA" w14:textId="1939E91C" w:rsidR="001D09E4" w:rsidRPr="005A317B" w:rsidRDefault="00714DE0">
      <w:pPr>
        <w:spacing w:before="0" w:after="0"/>
        <w:ind w:left="567"/>
        <w:rPr>
          <w:rFonts w:ascii="Neue Haas Grotesk Text Pro" w:hAnsi="Neue Haas Grotesk Text Pro" w:cs="Arial"/>
          <w:sz w:val="22"/>
          <w:lang w:eastAsia="en-US" w:bidi="en-US"/>
        </w:rPr>
      </w:pPr>
      <w:r w:rsidRPr="005A317B">
        <w:rPr>
          <w:rFonts w:ascii="Neue Haas Grotesk Text Pro" w:hAnsi="Neue Haas Grotesk Text Pro" w:cs="Arial"/>
          <w:color w:val="000000"/>
          <w:sz w:val="22"/>
        </w:rPr>
        <w:t xml:space="preserve">Bankovní spojení: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009929E1">
        <w:rPr>
          <w:rFonts w:ascii="Neue Haas Grotesk Text Pro" w:hAnsi="Neue Haas Grotesk Text Pro" w:cs="Arial"/>
          <w:bCs/>
          <w:sz w:val="22"/>
          <w:lang w:bidi="en-US"/>
        </w:rPr>
        <w:t>2100423026/2010, vedený u</w:t>
      </w:r>
      <w:r w:rsidR="009929E1" w:rsidRPr="009929E1">
        <w:rPr>
          <w:rFonts w:ascii="Neue Haas Grotesk Text Pro" w:eastAsia="Times New Roman" w:hAnsi="Neue Haas Grotesk Text Pro" w:cs="Arial"/>
          <w:sz w:val="22"/>
        </w:rPr>
        <w:t xml:space="preserve"> </w:t>
      </w:r>
      <w:r w:rsidR="009929E1" w:rsidRPr="005A317B">
        <w:rPr>
          <w:rFonts w:ascii="Neue Haas Grotesk Text Pro" w:eastAsia="Times New Roman" w:hAnsi="Neue Haas Grotesk Text Pro" w:cs="Arial"/>
          <w:sz w:val="22"/>
        </w:rPr>
        <w:t>FIO banky a.s.</w:t>
      </w:r>
    </w:p>
    <w:p w14:paraId="2854EEA8" w14:textId="6C0A1F10" w:rsidR="001D09E4" w:rsidRPr="005A317B" w:rsidRDefault="00714DE0">
      <w:pPr>
        <w:spacing w:before="0" w:after="0"/>
        <w:ind w:left="567"/>
        <w:rPr>
          <w:rFonts w:ascii="Neue Haas Grotesk Text Pro" w:hAnsi="Neue Haas Grotesk Text Pro" w:cs="Arial"/>
          <w:bCs/>
          <w:sz w:val="22"/>
          <w:lang w:bidi="en-US"/>
        </w:rPr>
      </w:pPr>
      <w:r w:rsidRPr="005A317B">
        <w:rPr>
          <w:rFonts w:ascii="Neue Haas Grotesk Text Pro" w:hAnsi="Neue Haas Grotesk Text Pro" w:cs="Arial"/>
          <w:color w:val="000000"/>
          <w:sz w:val="22"/>
        </w:rPr>
        <w:t xml:space="preserve">Telefonní spojení: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proofErr w:type="spellStart"/>
      <w:r w:rsidR="00C818BF">
        <w:rPr>
          <w:rFonts w:ascii="Neue Haas Grotesk Text Pro" w:hAnsi="Neue Haas Grotesk Text Pro" w:cs="Arial"/>
          <w:color w:val="000000"/>
          <w:sz w:val="22"/>
        </w:rPr>
        <w:t>xxxxx</w:t>
      </w:r>
      <w:proofErr w:type="spellEnd"/>
    </w:p>
    <w:p w14:paraId="5D546D49" w14:textId="6105B5E4" w:rsidR="001D09E4" w:rsidRPr="005A317B" w:rsidRDefault="00714DE0">
      <w:pPr>
        <w:spacing w:before="0" w:after="0"/>
        <w:ind w:left="567"/>
        <w:rPr>
          <w:rFonts w:ascii="Neue Haas Grotesk Text Pro" w:hAnsi="Neue Haas Grotesk Text Pro" w:cs="Arial"/>
          <w:bCs/>
          <w:sz w:val="22"/>
          <w:lang w:bidi="en-US"/>
        </w:rPr>
      </w:pPr>
      <w:r w:rsidRPr="005A317B">
        <w:rPr>
          <w:rFonts w:ascii="Neue Haas Grotesk Text Pro" w:hAnsi="Neue Haas Grotesk Text Pro" w:cs="Arial"/>
          <w:color w:val="000000"/>
          <w:sz w:val="22"/>
        </w:rPr>
        <w:t xml:space="preserve">E-mail: </w:t>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r w:rsidRPr="005A317B">
        <w:rPr>
          <w:rFonts w:ascii="Neue Haas Grotesk Text Pro" w:hAnsi="Neue Haas Grotesk Text Pro" w:cs="Arial"/>
          <w:color w:val="000000"/>
          <w:sz w:val="22"/>
        </w:rPr>
        <w:tab/>
      </w:r>
      <w:proofErr w:type="spellStart"/>
      <w:r w:rsidR="00C818BF">
        <w:rPr>
          <w:rFonts w:ascii="Neue Haas Grotesk Text Pro" w:hAnsi="Neue Haas Grotesk Text Pro" w:cs="Arial"/>
          <w:bCs/>
          <w:sz w:val="22"/>
          <w:lang w:bidi="en-US"/>
        </w:rPr>
        <w:t>xxxxx</w:t>
      </w:r>
      <w:proofErr w:type="spellEnd"/>
    </w:p>
    <w:p w14:paraId="0AF16396" w14:textId="77777777" w:rsidR="001D09E4" w:rsidRPr="005A317B" w:rsidRDefault="001D09E4">
      <w:pPr>
        <w:spacing w:before="0" w:after="0"/>
        <w:ind w:left="567"/>
        <w:rPr>
          <w:rFonts w:ascii="Neue Haas Grotesk Text Pro" w:hAnsi="Neue Haas Grotesk Text Pro" w:cs="Arial"/>
          <w:color w:val="000000"/>
          <w:sz w:val="22"/>
        </w:rPr>
      </w:pPr>
    </w:p>
    <w:p w14:paraId="698631B4" w14:textId="77777777" w:rsidR="001D09E4" w:rsidRPr="005A317B" w:rsidRDefault="00714DE0">
      <w:pPr>
        <w:spacing w:before="0" w:after="0"/>
        <w:ind w:left="567"/>
        <w:rPr>
          <w:rFonts w:ascii="Neue Haas Grotesk Text Pro" w:hAnsi="Neue Haas Grotesk Text Pro" w:cs="Arial"/>
          <w:color w:val="000000"/>
          <w:sz w:val="22"/>
        </w:rPr>
      </w:pPr>
      <w:r w:rsidRPr="005A317B">
        <w:rPr>
          <w:rFonts w:ascii="Neue Haas Grotesk Text Pro" w:hAnsi="Neue Haas Grotesk Text Pro" w:cs="Arial"/>
          <w:color w:val="000000"/>
          <w:sz w:val="22"/>
        </w:rPr>
        <w:t>(dále jen „</w:t>
      </w:r>
      <w:r w:rsidRPr="005A317B">
        <w:rPr>
          <w:rFonts w:ascii="Neue Haas Grotesk Text Pro" w:hAnsi="Neue Haas Grotesk Text Pro" w:cs="Arial"/>
          <w:b/>
          <w:iCs/>
          <w:color w:val="000000"/>
          <w:sz w:val="22"/>
        </w:rPr>
        <w:t>Zhotovitel</w:t>
      </w:r>
      <w:r w:rsidRPr="005A317B">
        <w:rPr>
          <w:rFonts w:ascii="Neue Haas Grotesk Text Pro" w:hAnsi="Neue Haas Grotesk Text Pro" w:cs="Arial"/>
          <w:color w:val="000000"/>
          <w:sz w:val="22"/>
        </w:rPr>
        <w:t>“; Zhotovitel společně s Objednatelem dále také jako „</w:t>
      </w:r>
      <w:r w:rsidRPr="005A317B">
        <w:rPr>
          <w:rFonts w:ascii="Neue Haas Grotesk Text Pro" w:hAnsi="Neue Haas Grotesk Text Pro" w:cs="Arial"/>
          <w:b/>
          <w:bCs/>
          <w:color w:val="000000"/>
          <w:sz w:val="22"/>
        </w:rPr>
        <w:t>Smluvní strany</w:t>
      </w:r>
      <w:r w:rsidRPr="005A317B">
        <w:rPr>
          <w:rFonts w:ascii="Neue Haas Grotesk Text Pro" w:hAnsi="Neue Haas Grotesk Text Pro" w:cs="Arial"/>
          <w:color w:val="000000"/>
          <w:sz w:val="22"/>
        </w:rPr>
        <w:t>“)</w:t>
      </w:r>
    </w:p>
    <w:p w14:paraId="5C2DB9C7" w14:textId="77777777" w:rsidR="001D09E4" w:rsidRPr="005A317B" w:rsidRDefault="001D09E4">
      <w:pPr>
        <w:widowControl w:val="0"/>
        <w:tabs>
          <w:tab w:val="left" w:pos="2835"/>
        </w:tabs>
        <w:spacing w:before="0" w:after="0"/>
        <w:ind w:left="567"/>
        <w:rPr>
          <w:rFonts w:ascii="Neue Haas Grotesk Text Pro" w:hAnsi="Neue Haas Grotesk Text Pro" w:cs="Arial"/>
          <w:sz w:val="22"/>
        </w:rPr>
      </w:pPr>
    </w:p>
    <w:p w14:paraId="613CFD01" w14:textId="4FF9286E" w:rsidR="001D09E4" w:rsidRPr="005A317B" w:rsidRDefault="00714DE0">
      <w:pPr>
        <w:widowControl w:val="0"/>
        <w:tabs>
          <w:tab w:val="left" w:pos="2835"/>
        </w:tabs>
        <w:spacing w:before="0" w:after="0"/>
        <w:ind w:left="567"/>
        <w:rPr>
          <w:rFonts w:ascii="Neue Haas Grotesk Text Pro" w:hAnsi="Neue Haas Grotesk Text Pro" w:cs="Arial"/>
          <w:i/>
          <w:iCs/>
          <w:sz w:val="22"/>
        </w:rPr>
      </w:pPr>
      <w:r w:rsidRPr="005A317B">
        <w:rPr>
          <w:rFonts w:ascii="Neue Haas Grotesk Text Pro" w:hAnsi="Neue Haas Grotesk Text Pro" w:cs="Arial"/>
          <w:sz w:val="22"/>
        </w:rPr>
        <w:t xml:space="preserve">Objednatel, jakožto zadavatel veřejné zakázky </w:t>
      </w:r>
      <w:r w:rsidR="00A14CC4" w:rsidRPr="00FC4FCD">
        <w:rPr>
          <w:rFonts w:ascii="Neue Haas Grotesk Text Pro" w:hAnsi="Neue Haas Grotesk Text Pro" w:cs="Arial"/>
          <w:b/>
          <w:bCs/>
          <w:sz w:val="22"/>
        </w:rPr>
        <w:t>„</w:t>
      </w:r>
      <w:r w:rsidR="00FA2C32">
        <w:rPr>
          <w:rFonts w:ascii="Neue Haas Grotesk Text Pro" w:hAnsi="Neue Haas Grotesk Text Pro" w:cs="Arial"/>
          <w:b/>
          <w:bCs/>
          <w:sz w:val="22"/>
        </w:rPr>
        <w:t>Rekonstrukce</w:t>
      </w:r>
      <w:r w:rsidR="00FA2C32" w:rsidRPr="00FC4FCD">
        <w:rPr>
          <w:rFonts w:ascii="Neue Haas Grotesk Text Pro" w:hAnsi="Neue Haas Grotesk Text Pro" w:cs="Arial"/>
          <w:b/>
          <w:bCs/>
          <w:sz w:val="22"/>
        </w:rPr>
        <w:t xml:space="preserve"> </w:t>
      </w:r>
      <w:r w:rsidR="00A14CC4" w:rsidRPr="00FC4FCD">
        <w:rPr>
          <w:rFonts w:ascii="Neue Haas Grotesk Text Pro" w:hAnsi="Neue Haas Grotesk Text Pro" w:cs="Arial"/>
          <w:b/>
          <w:bCs/>
          <w:sz w:val="22"/>
        </w:rPr>
        <w:t>střechy kancelářského objektu Zelný trh 331/13</w:t>
      </w:r>
      <w:r w:rsidR="00A253D6">
        <w:rPr>
          <w:rFonts w:ascii="Neue Haas Grotesk Text Pro" w:hAnsi="Neue Haas Grotesk Text Pro" w:cs="Arial"/>
          <w:b/>
          <w:bCs/>
          <w:sz w:val="22"/>
        </w:rPr>
        <w:t xml:space="preserve"> – projekční práce</w:t>
      </w:r>
      <w:r w:rsidR="00A14CC4" w:rsidRPr="00FC4FCD">
        <w:rPr>
          <w:rFonts w:ascii="Neue Haas Grotesk Text Pro" w:hAnsi="Neue Haas Grotesk Text Pro" w:cs="Arial"/>
          <w:b/>
          <w:bCs/>
          <w:sz w:val="22"/>
        </w:rPr>
        <w:t>“</w:t>
      </w:r>
      <w:r w:rsidRPr="005A317B">
        <w:rPr>
          <w:rFonts w:ascii="Neue Haas Grotesk Text Pro" w:hAnsi="Neue Haas Grotesk Text Pro" w:cs="Arial"/>
          <w:sz w:val="22"/>
        </w:rPr>
        <w:t xml:space="preserve"> (dále jen „</w:t>
      </w:r>
      <w:r w:rsidRPr="005A317B">
        <w:rPr>
          <w:rFonts w:ascii="Neue Haas Grotesk Text Pro" w:hAnsi="Neue Haas Grotesk Text Pro" w:cs="Arial"/>
          <w:b/>
          <w:sz w:val="22"/>
        </w:rPr>
        <w:t>Veřejná zakázka</w:t>
      </w:r>
      <w:r w:rsidRPr="005A317B">
        <w:rPr>
          <w:rFonts w:ascii="Neue Haas Grotesk Text Pro" w:hAnsi="Neue Haas Grotesk Text Pro" w:cs="Arial"/>
          <w:sz w:val="22"/>
        </w:rPr>
        <w:t xml:space="preserve">“) zadávané </w:t>
      </w:r>
      <w:sdt>
        <w:sdtPr>
          <w:rPr>
            <w:rFonts w:ascii="Neue Haas Grotesk Text Pro" w:hAnsi="Neue Haas Grotesk Text Pro" w:cs="Arial"/>
            <w:sz w:val="22"/>
          </w:rPr>
          <w:id w:val="-54016491"/>
          <w:placeholder>
            <w:docPart w:val="4ABCD56735B51247B02CA08D944C715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53660B" w:rsidRPr="005A317B">
            <w:rPr>
              <w:rFonts w:ascii="Neue Haas Grotesk Text Pro" w:hAnsi="Neue Haas Grotesk Text Pro" w:cs="Arial"/>
              <w:sz w:val="22"/>
            </w:rPr>
            <w:t>ve výběrovém řízení mimo režim zákona</w:t>
          </w:r>
        </w:sdtContent>
      </w:sdt>
      <w:r w:rsidRPr="005A317B">
        <w:rPr>
          <w:rFonts w:ascii="Neue Haas Grotesk Text Pro" w:hAnsi="Neue Haas Grotesk Text Pro" w:cs="Arial"/>
          <w:sz w:val="22"/>
        </w:rPr>
        <w:t xml:space="preserve"> č. 134/2016 Sb., o</w:t>
      </w:r>
      <w:r w:rsidR="00FA2C32">
        <w:rPr>
          <w:rFonts w:ascii="Neue Haas Grotesk Text Pro" w:hAnsi="Neue Haas Grotesk Text Pro" w:cs="Arial"/>
          <w:sz w:val="22"/>
        </w:rPr>
        <w:t> </w:t>
      </w:r>
      <w:r w:rsidRPr="005A317B">
        <w:rPr>
          <w:rFonts w:ascii="Neue Haas Grotesk Text Pro" w:hAnsi="Neue Haas Grotesk Text Pro" w:cs="Arial"/>
          <w:sz w:val="22"/>
        </w:rPr>
        <w:t xml:space="preserve">zadávání veřejných zakázek, ve znění pozdějších předpisů, </w:t>
      </w:r>
      <w:r w:rsidRPr="005A317B">
        <w:rPr>
          <w:rFonts w:ascii="Neue Haas Grotesk Text Pro" w:hAnsi="Neue Haas Grotesk Text Pro" w:cs="Arial"/>
          <w:iCs/>
          <w:sz w:val="22"/>
        </w:rPr>
        <w:t>(dále jen „</w:t>
      </w:r>
      <w:r w:rsidRPr="005A317B">
        <w:rPr>
          <w:rFonts w:ascii="Neue Haas Grotesk Text Pro" w:hAnsi="Neue Haas Grotesk Text Pro" w:cs="Arial"/>
          <w:b/>
          <w:iCs/>
          <w:sz w:val="22"/>
        </w:rPr>
        <w:t>ZZVZ</w:t>
      </w:r>
      <w:r w:rsidRPr="005A317B">
        <w:rPr>
          <w:rFonts w:ascii="Neue Haas Grotesk Text Pro" w:hAnsi="Neue Haas Grotesk Text Pro" w:cs="Arial"/>
          <w:iCs/>
          <w:sz w:val="22"/>
        </w:rPr>
        <w:t>“) r</w:t>
      </w:r>
      <w:r w:rsidRPr="005A317B">
        <w:rPr>
          <w:rFonts w:ascii="Neue Haas Grotesk Text Pro" w:hAnsi="Neue Haas Grotesk Text Pro" w:cs="Arial"/>
          <w:sz w:val="22"/>
        </w:rPr>
        <w:t>ozhodl o výběru Zhotovitele ke splnění Veřejné zakázky. Zhotovitel a Objednatel tak uzavírají níže uvedeného dne, měsíce a</w:t>
      </w:r>
      <w:r w:rsidR="00EC0CD0">
        <w:rPr>
          <w:rFonts w:ascii="Neue Haas Grotesk Text Pro" w:hAnsi="Neue Haas Grotesk Text Pro" w:cs="Arial"/>
          <w:sz w:val="22"/>
        </w:rPr>
        <w:t> </w:t>
      </w:r>
      <w:r w:rsidRPr="005A317B">
        <w:rPr>
          <w:rFonts w:ascii="Neue Haas Grotesk Text Pro" w:hAnsi="Neue Haas Grotesk Text Pro" w:cs="Arial"/>
          <w:sz w:val="22"/>
        </w:rPr>
        <w:t xml:space="preserve">roku tuto </w:t>
      </w:r>
      <w:r w:rsidR="00F63235" w:rsidRPr="005A317B">
        <w:rPr>
          <w:rFonts w:ascii="Neue Haas Grotesk Text Pro" w:hAnsi="Neue Haas Grotesk Text Pro" w:cs="Arial"/>
          <w:sz w:val="22"/>
        </w:rPr>
        <w:t>S</w:t>
      </w:r>
      <w:r w:rsidRPr="005A317B">
        <w:rPr>
          <w:rFonts w:ascii="Neue Haas Grotesk Text Pro" w:hAnsi="Neue Haas Grotesk Text Pro" w:cs="Arial"/>
          <w:sz w:val="22"/>
        </w:rPr>
        <w:t>mlouvu.</w:t>
      </w:r>
    </w:p>
    <w:p w14:paraId="7BC2F6E9" w14:textId="77777777" w:rsidR="001D09E4" w:rsidRPr="005A317B" w:rsidRDefault="001D09E4">
      <w:pPr>
        <w:tabs>
          <w:tab w:val="right" w:pos="9072"/>
        </w:tabs>
        <w:spacing w:before="0" w:after="160" w:line="259" w:lineRule="auto"/>
        <w:jc w:val="left"/>
        <w:rPr>
          <w:rFonts w:ascii="Neue Haas Grotesk Text Pro" w:eastAsia="Times New Roman" w:hAnsi="Neue Haas Grotesk Text Pro" w:cs="Arial"/>
          <w:b/>
          <w:bCs/>
          <w:szCs w:val="26"/>
          <w:shd w:val="clear" w:color="auto" w:fill="FFFFFF"/>
        </w:rPr>
      </w:pPr>
    </w:p>
    <w:p w14:paraId="018749E6" w14:textId="77777777" w:rsidR="001D09E4" w:rsidRPr="005A317B" w:rsidRDefault="00714DE0">
      <w:pPr>
        <w:pStyle w:val="SML1"/>
        <w:ind w:left="0" w:firstLine="0"/>
        <w:rPr>
          <w:rFonts w:ascii="Neue Haas Grotesk Text Pro" w:hAnsi="Neue Haas Grotesk Text Pro"/>
        </w:rPr>
      </w:pPr>
      <w:bookmarkStart w:id="1" w:name="_Ref207788036"/>
      <w:bookmarkEnd w:id="0"/>
      <w:r w:rsidRPr="005A317B">
        <w:rPr>
          <w:rFonts w:ascii="Neue Haas Grotesk Text Pro" w:hAnsi="Neue Haas Grotesk Text Pro"/>
        </w:rPr>
        <w:lastRenderedPageBreak/>
        <w:t>ÚVODNÍ UJEDNÁNÍ A ÚČEL SMLOUVY</w:t>
      </w:r>
      <w:bookmarkEnd w:id="1"/>
    </w:p>
    <w:p w14:paraId="3E2ABCC5" w14:textId="1318B0E5" w:rsidR="001D09E4" w:rsidRPr="005A317B" w:rsidRDefault="00714DE0" w:rsidP="001C50D9">
      <w:pPr>
        <w:pStyle w:val="SML11"/>
        <w:ind w:left="567" w:hanging="578"/>
        <w:rPr>
          <w:rFonts w:ascii="Neue Haas Grotesk Text Pro" w:hAnsi="Neue Haas Grotesk Text Pro"/>
        </w:rPr>
      </w:pPr>
      <w:bookmarkStart w:id="2" w:name="_Ref30600358"/>
      <w:r w:rsidRPr="005A317B">
        <w:rPr>
          <w:rFonts w:ascii="Neue Haas Grotesk Text Pro" w:hAnsi="Neue Haas Grotesk Text Pro"/>
        </w:rPr>
        <w:t>Objednatel hodlá realizovat v</w:t>
      </w:r>
      <w:r w:rsidR="007266D9" w:rsidRPr="005A317B">
        <w:rPr>
          <w:rFonts w:ascii="Neue Haas Grotesk Text Pro" w:hAnsi="Neue Haas Grotesk Text Pro"/>
        </w:rPr>
        <w:t xml:space="preserve"> Brně </w:t>
      </w:r>
      <w:r w:rsidRPr="005A317B">
        <w:rPr>
          <w:rFonts w:ascii="Neue Haas Grotesk Text Pro" w:hAnsi="Neue Haas Grotesk Text Pro"/>
        </w:rPr>
        <w:t>na pozem</w:t>
      </w:r>
      <w:r w:rsidR="007266D9" w:rsidRPr="005A317B">
        <w:rPr>
          <w:rFonts w:ascii="Neue Haas Grotesk Text Pro" w:hAnsi="Neue Haas Grotesk Text Pro"/>
        </w:rPr>
        <w:t>ku</w:t>
      </w:r>
      <w:r w:rsidRPr="005A317B">
        <w:rPr>
          <w:rFonts w:ascii="Neue Haas Grotesk Text Pro" w:hAnsi="Neue Haas Grotesk Text Pro"/>
        </w:rPr>
        <w:t xml:space="preserve"> ve </w:t>
      </w:r>
      <w:r w:rsidR="007266D9" w:rsidRPr="005A317B">
        <w:rPr>
          <w:rFonts w:ascii="Neue Haas Grotesk Text Pro" w:hAnsi="Neue Haas Grotesk Text Pro"/>
        </w:rPr>
        <w:t>vlastnictví Statutárního města Brna</w:t>
      </w:r>
      <w:r w:rsidRPr="005A317B">
        <w:rPr>
          <w:rFonts w:ascii="Neue Haas Grotesk Text Pro" w:hAnsi="Neue Haas Grotesk Text Pro"/>
        </w:rPr>
        <w:t xml:space="preserve"> parc. č. </w:t>
      </w:r>
      <w:r w:rsidR="007266D9" w:rsidRPr="005A317B">
        <w:rPr>
          <w:rFonts w:ascii="Neue Haas Grotesk Text Pro" w:hAnsi="Neue Haas Grotesk Text Pro"/>
        </w:rPr>
        <w:t>395,</w:t>
      </w:r>
      <w:r w:rsidRPr="005A317B">
        <w:rPr>
          <w:rFonts w:ascii="Neue Haas Grotesk Text Pro" w:hAnsi="Neue Haas Grotesk Text Pro"/>
        </w:rPr>
        <w:t xml:space="preserve"> k. ú. </w:t>
      </w:r>
      <w:r w:rsidR="007266D9" w:rsidRPr="005A317B">
        <w:rPr>
          <w:rFonts w:ascii="Neue Haas Grotesk Text Pro" w:hAnsi="Neue Haas Grotesk Text Pro"/>
        </w:rPr>
        <w:t>Město Brno</w:t>
      </w:r>
      <w:r w:rsidRPr="005A317B">
        <w:rPr>
          <w:rFonts w:ascii="Neue Haas Grotesk Text Pro" w:hAnsi="Neue Haas Grotesk Text Pro"/>
        </w:rPr>
        <w:t xml:space="preserve"> (dále jen „</w:t>
      </w:r>
      <w:r w:rsidRPr="005A317B">
        <w:rPr>
          <w:rFonts w:ascii="Neue Haas Grotesk Text Pro" w:hAnsi="Neue Haas Grotesk Text Pro"/>
          <w:b/>
        </w:rPr>
        <w:t>Pozemky</w:t>
      </w:r>
      <w:r w:rsidRPr="005A317B">
        <w:rPr>
          <w:rFonts w:ascii="Neue Haas Grotesk Text Pro" w:hAnsi="Neue Haas Grotesk Text Pro"/>
        </w:rPr>
        <w:t xml:space="preserve">“), </w:t>
      </w:r>
      <w:r w:rsidR="007266D9" w:rsidRPr="005A317B">
        <w:rPr>
          <w:rFonts w:ascii="Neue Haas Grotesk Text Pro" w:hAnsi="Neue Haas Grotesk Text Pro"/>
        </w:rPr>
        <w:t xml:space="preserve">jehož součástí je jiná </w:t>
      </w:r>
      <w:r w:rsidRPr="005A317B">
        <w:rPr>
          <w:rFonts w:ascii="Neue Haas Grotesk Text Pro" w:hAnsi="Neue Haas Grotesk Text Pro"/>
        </w:rPr>
        <w:t>stavb</w:t>
      </w:r>
      <w:r w:rsidR="007266D9" w:rsidRPr="005A317B">
        <w:rPr>
          <w:rFonts w:ascii="Neue Haas Grotesk Text Pro" w:hAnsi="Neue Haas Grotesk Text Pro"/>
        </w:rPr>
        <w:t>a</w:t>
      </w:r>
      <w:r w:rsidRPr="005A317B">
        <w:rPr>
          <w:rFonts w:ascii="Neue Haas Grotesk Text Pro" w:hAnsi="Neue Haas Grotesk Text Pro"/>
        </w:rPr>
        <w:t xml:space="preserve"> </w:t>
      </w:r>
      <w:r w:rsidR="007266D9" w:rsidRPr="005A317B">
        <w:rPr>
          <w:rFonts w:ascii="Neue Haas Grotesk Text Pro" w:hAnsi="Neue Haas Grotesk Text Pro"/>
        </w:rPr>
        <w:t>č. p. 331</w:t>
      </w:r>
      <w:r w:rsidR="001C50D9" w:rsidRPr="005A317B">
        <w:rPr>
          <w:rFonts w:ascii="Neue Haas Grotesk Text Pro" w:hAnsi="Neue Haas Grotesk Text Pro"/>
        </w:rPr>
        <w:t xml:space="preserve">, stavební práce </w:t>
      </w:r>
      <w:r w:rsidRPr="005A317B">
        <w:rPr>
          <w:rFonts w:ascii="Neue Haas Grotesk Text Pro" w:hAnsi="Neue Haas Grotesk Text Pro"/>
        </w:rPr>
        <w:t>spočívající v</w:t>
      </w:r>
      <w:r w:rsidR="001C50D9" w:rsidRPr="005A317B">
        <w:rPr>
          <w:rFonts w:ascii="Neue Haas Grotesk Text Pro" w:hAnsi="Neue Haas Grotesk Text Pro"/>
        </w:rPr>
        <w:t> </w:t>
      </w:r>
      <w:r w:rsidR="00FA2C32">
        <w:rPr>
          <w:rFonts w:ascii="Neue Haas Grotesk Text Pro" w:hAnsi="Neue Haas Grotesk Text Pro"/>
        </w:rPr>
        <w:t>rekonstrukci</w:t>
      </w:r>
      <w:r w:rsidR="00FA2C32" w:rsidRPr="005A317B">
        <w:rPr>
          <w:rFonts w:ascii="Neue Haas Grotesk Text Pro" w:hAnsi="Neue Haas Grotesk Text Pro"/>
        </w:rPr>
        <w:t xml:space="preserve"> </w:t>
      </w:r>
      <w:r w:rsidR="001C50D9" w:rsidRPr="005A317B">
        <w:rPr>
          <w:rFonts w:ascii="Neue Haas Grotesk Text Pro" w:hAnsi="Neue Haas Grotesk Text Pro"/>
        </w:rPr>
        <w:t xml:space="preserve">střechy </w:t>
      </w:r>
      <w:r w:rsidR="00F63235" w:rsidRPr="005A317B">
        <w:rPr>
          <w:rFonts w:ascii="Neue Haas Grotesk Text Pro" w:hAnsi="Neue Haas Grotesk Text Pro"/>
        </w:rPr>
        <w:t xml:space="preserve">výše </w:t>
      </w:r>
      <w:r w:rsidR="001C50D9" w:rsidRPr="005A317B">
        <w:rPr>
          <w:rFonts w:ascii="Neue Haas Grotesk Text Pro" w:hAnsi="Neue Haas Grotesk Text Pro"/>
        </w:rPr>
        <w:t xml:space="preserve">uvedené stavby na adrese Zelný trh 331/13, 602 00 Brno </w:t>
      </w:r>
      <w:r w:rsidRPr="005A317B">
        <w:rPr>
          <w:rFonts w:ascii="Neue Haas Grotesk Text Pro" w:hAnsi="Neue Haas Grotesk Text Pro"/>
        </w:rPr>
        <w:t>(dále jen „</w:t>
      </w:r>
      <w:r w:rsidRPr="005A317B">
        <w:rPr>
          <w:rFonts w:ascii="Neue Haas Grotesk Text Pro" w:hAnsi="Neue Haas Grotesk Text Pro"/>
          <w:b/>
        </w:rPr>
        <w:t>Stavba</w:t>
      </w:r>
      <w:r w:rsidRPr="005A317B">
        <w:rPr>
          <w:rFonts w:ascii="Neue Haas Grotesk Text Pro" w:hAnsi="Neue Haas Grotesk Text Pro"/>
        </w:rPr>
        <w:t>“).</w:t>
      </w:r>
      <w:bookmarkEnd w:id="2"/>
    </w:p>
    <w:p w14:paraId="7E1B2987" w14:textId="1D76936F" w:rsidR="001D09E4" w:rsidRDefault="00714DE0" w:rsidP="001C50D9">
      <w:pPr>
        <w:pStyle w:val="SML11"/>
        <w:ind w:left="567" w:hanging="578"/>
        <w:rPr>
          <w:rFonts w:ascii="Neue Haas Grotesk Text Pro" w:hAnsi="Neue Haas Grotesk Text Pro"/>
        </w:rPr>
      </w:pPr>
      <w:r w:rsidRPr="005A317B">
        <w:rPr>
          <w:rFonts w:ascii="Neue Haas Grotesk Text Pro" w:hAnsi="Neue Haas Grotesk Text Pro"/>
        </w:rPr>
        <w:t xml:space="preserve">Účelem Smlouvy je </w:t>
      </w:r>
      <w:r w:rsidR="00217FE9" w:rsidRPr="005A317B">
        <w:rPr>
          <w:rFonts w:ascii="Neue Haas Grotesk Text Pro" w:hAnsi="Neue Haas Grotesk Text Pro"/>
        </w:rPr>
        <w:t>obstarat pro Objednatele vypracování projektové dokumentace Stavby</w:t>
      </w:r>
      <w:r w:rsidR="00D17A04" w:rsidRPr="005A317B">
        <w:rPr>
          <w:rFonts w:ascii="Neue Haas Grotesk Text Pro" w:hAnsi="Neue Haas Grotesk Text Pro"/>
        </w:rPr>
        <w:t>, zaji</w:t>
      </w:r>
      <w:r w:rsidR="00B965BC" w:rsidRPr="005A317B">
        <w:rPr>
          <w:rFonts w:ascii="Neue Haas Grotesk Text Pro" w:hAnsi="Neue Haas Grotesk Text Pro"/>
        </w:rPr>
        <w:t>stit</w:t>
      </w:r>
      <w:r w:rsidR="00D17A04" w:rsidRPr="005A317B">
        <w:rPr>
          <w:rFonts w:ascii="Neue Haas Grotesk Text Pro" w:hAnsi="Neue Haas Grotesk Text Pro"/>
        </w:rPr>
        <w:t xml:space="preserve"> s ní související inženýrsk</w:t>
      </w:r>
      <w:r w:rsidR="00B965BC" w:rsidRPr="005A317B">
        <w:rPr>
          <w:rFonts w:ascii="Neue Haas Grotesk Text Pro" w:hAnsi="Neue Haas Grotesk Text Pro"/>
        </w:rPr>
        <w:t>ou</w:t>
      </w:r>
      <w:r w:rsidR="00D17A04" w:rsidRPr="005A317B">
        <w:rPr>
          <w:rFonts w:ascii="Neue Haas Grotesk Text Pro" w:hAnsi="Neue Haas Grotesk Text Pro"/>
        </w:rPr>
        <w:t xml:space="preserve"> činnost, zejména získání správní</w:t>
      </w:r>
      <w:r w:rsidR="00B965BC" w:rsidRPr="005A317B">
        <w:rPr>
          <w:rFonts w:ascii="Neue Haas Grotesk Text Pro" w:hAnsi="Neue Haas Grotesk Text Pro"/>
        </w:rPr>
        <w:t>ch</w:t>
      </w:r>
      <w:r w:rsidR="00D17A04" w:rsidRPr="005A317B">
        <w:rPr>
          <w:rFonts w:ascii="Neue Haas Grotesk Text Pro" w:hAnsi="Neue Haas Grotesk Text Pro"/>
        </w:rPr>
        <w:t xml:space="preserve"> rozhodnutí, vyjádření a stanovis</w:t>
      </w:r>
      <w:r w:rsidR="00B965BC" w:rsidRPr="005A317B">
        <w:rPr>
          <w:rFonts w:ascii="Neue Haas Grotesk Text Pro" w:hAnsi="Neue Haas Grotesk Text Pro"/>
        </w:rPr>
        <w:t>ek</w:t>
      </w:r>
      <w:r w:rsidR="00D17A04" w:rsidRPr="005A317B">
        <w:rPr>
          <w:rFonts w:ascii="Neue Haas Grotesk Text Pro" w:hAnsi="Neue Haas Grotesk Text Pro"/>
        </w:rPr>
        <w:t>, a dále poskytn</w:t>
      </w:r>
      <w:r w:rsidR="00B965BC" w:rsidRPr="005A317B">
        <w:rPr>
          <w:rFonts w:ascii="Neue Haas Grotesk Text Pro" w:hAnsi="Neue Haas Grotesk Text Pro"/>
        </w:rPr>
        <w:t>out</w:t>
      </w:r>
      <w:r w:rsidR="00D17A04" w:rsidRPr="005A317B">
        <w:rPr>
          <w:rFonts w:ascii="Neue Haas Grotesk Text Pro" w:hAnsi="Neue Haas Grotesk Text Pro"/>
        </w:rPr>
        <w:t xml:space="preserve"> součinnost při výběru zhotovitele Stavby a </w:t>
      </w:r>
      <w:r w:rsidR="00B965BC" w:rsidRPr="005A317B">
        <w:rPr>
          <w:rFonts w:ascii="Neue Haas Grotesk Text Pro" w:hAnsi="Neue Haas Grotesk Text Pro"/>
        </w:rPr>
        <w:t xml:space="preserve">vykonávat </w:t>
      </w:r>
      <w:r w:rsidR="00D17A04" w:rsidRPr="005A317B">
        <w:rPr>
          <w:rFonts w:ascii="Neue Haas Grotesk Text Pro" w:hAnsi="Neue Haas Grotesk Text Pro"/>
        </w:rPr>
        <w:t>autorsk</w:t>
      </w:r>
      <w:r w:rsidR="00B965BC" w:rsidRPr="005A317B">
        <w:rPr>
          <w:rFonts w:ascii="Neue Haas Grotesk Text Pro" w:hAnsi="Neue Haas Grotesk Text Pro"/>
        </w:rPr>
        <w:t>ý</w:t>
      </w:r>
      <w:r w:rsidR="00D17A04" w:rsidRPr="005A317B">
        <w:rPr>
          <w:rFonts w:ascii="Neue Haas Grotesk Text Pro" w:hAnsi="Neue Haas Grotesk Text Pro"/>
        </w:rPr>
        <w:t xml:space="preserve"> dozor projektanta v průběhu provádění Stavby</w:t>
      </w:r>
      <w:r w:rsidRPr="005A317B">
        <w:rPr>
          <w:rFonts w:ascii="Neue Haas Grotesk Text Pro" w:hAnsi="Neue Haas Grotesk Text Pro"/>
        </w:rPr>
        <w:t>.</w:t>
      </w:r>
    </w:p>
    <w:p w14:paraId="2B89BD64" w14:textId="77777777" w:rsidR="00BC7D4D" w:rsidRPr="005A317B" w:rsidRDefault="00BC7D4D" w:rsidP="00BC7D4D">
      <w:pPr>
        <w:pStyle w:val="SML11"/>
        <w:numPr>
          <w:ilvl w:val="0"/>
          <w:numId w:val="0"/>
        </w:numPr>
        <w:ind w:left="567"/>
        <w:rPr>
          <w:rFonts w:ascii="Neue Haas Grotesk Text Pro" w:hAnsi="Neue Haas Grotesk Text Pro"/>
        </w:rPr>
      </w:pPr>
    </w:p>
    <w:p w14:paraId="0949E7AE" w14:textId="77777777" w:rsidR="001D09E4" w:rsidRPr="005A317B" w:rsidRDefault="00714DE0">
      <w:pPr>
        <w:pStyle w:val="SML1"/>
        <w:ind w:left="0" w:firstLine="0"/>
        <w:rPr>
          <w:rFonts w:ascii="Neue Haas Grotesk Text Pro" w:hAnsi="Neue Haas Grotesk Text Pro"/>
        </w:rPr>
      </w:pPr>
      <w:bookmarkStart w:id="3" w:name="_Ref126768509"/>
      <w:r w:rsidRPr="005A317B">
        <w:rPr>
          <w:rFonts w:ascii="Neue Haas Grotesk Text Pro" w:hAnsi="Neue Haas Grotesk Text Pro"/>
        </w:rPr>
        <w:t>PŘEDMĚT SMLOUVY</w:t>
      </w:r>
      <w:bookmarkEnd w:id="3"/>
    </w:p>
    <w:p w14:paraId="1A89DC30" w14:textId="4C99EEF5" w:rsidR="00B80F97" w:rsidRPr="00514AB9" w:rsidRDefault="00714DE0" w:rsidP="00514AB9">
      <w:pPr>
        <w:pStyle w:val="SML11"/>
        <w:numPr>
          <w:ilvl w:val="1"/>
          <w:numId w:val="31"/>
        </w:numPr>
        <w:ind w:hanging="502"/>
        <w:rPr>
          <w:rFonts w:ascii="Neue Haas Grotesk Text Pro" w:hAnsi="Neue Haas Grotesk Text Pro"/>
        </w:rPr>
      </w:pPr>
      <w:r w:rsidRPr="00514AB9">
        <w:rPr>
          <w:rFonts w:ascii="Neue Haas Grotesk Text Pro" w:hAnsi="Neue Haas Grotesk Text Pro"/>
        </w:rPr>
        <w:t xml:space="preserve">Předmětem </w:t>
      </w:r>
      <w:r w:rsidR="001C50D9" w:rsidRPr="00514AB9">
        <w:rPr>
          <w:rFonts w:ascii="Neue Haas Grotesk Text Pro" w:hAnsi="Neue Haas Grotesk Text Pro"/>
        </w:rPr>
        <w:t>S</w:t>
      </w:r>
      <w:r w:rsidRPr="00514AB9">
        <w:rPr>
          <w:rFonts w:ascii="Neue Haas Grotesk Text Pro" w:hAnsi="Neue Haas Grotesk Text Pro"/>
        </w:rPr>
        <w:t xml:space="preserve">mlouvy je odborná technická, tvůrčí a jiná činnost Zhotovitele směřující k určení </w:t>
      </w:r>
      <w:r w:rsidR="00B466D9" w:rsidRPr="00514AB9">
        <w:rPr>
          <w:rFonts w:ascii="Neue Haas Grotesk Text Pro" w:hAnsi="Neue Haas Grotesk Text Pro"/>
        </w:rPr>
        <w:t xml:space="preserve">stavebně technického </w:t>
      </w:r>
      <w:r w:rsidRPr="00514AB9">
        <w:rPr>
          <w:rFonts w:ascii="Neue Haas Grotesk Text Pro" w:hAnsi="Neue Haas Grotesk Text Pro"/>
        </w:rPr>
        <w:t xml:space="preserve">řešení Stavby, hmotné zachycení jejích výsledků a poskytnutí výhradní licence k užití výsledků činností Zhotovitele včetně jejich hmotného zachycení Objednateli. Činnost Zhotovitele musí splňovat požadavky právního řádu </w:t>
      </w:r>
      <w:r w:rsidR="00A14CC4" w:rsidRPr="00514AB9">
        <w:rPr>
          <w:rFonts w:ascii="Neue Haas Grotesk Text Pro" w:hAnsi="Neue Haas Grotesk Text Pro"/>
        </w:rPr>
        <w:t xml:space="preserve">(zejm. zákona č. 283/2021 Sb., stavební zákon, ve znění pozdějších předpisů, a vyhlášky č. 131/2024 Sb., o dokumentaci staveb) </w:t>
      </w:r>
      <w:r w:rsidRPr="00514AB9">
        <w:rPr>
          <w:rFonts w:ascii="Neue Haas Grotesk Text Pro" w:hAnsi="Neue Haas Grotesk Text Pro"/>
        </w:rPr>
        <w:t>a příslušných technických norem</w:t>
      </w:r>
      <w:r w:rsidR="000B68A9" w:rsidRPr="00514AB9">
        <w:rPr>
          <w:rFonts w:ascii="Neue Haas Grotesk Text Pro" w:hAnsi="Neue Haas Grotesk Text Pro"/>
        </w:rPr>
        <w:t>, a to závazných i doporučenýc</w:t>
      </w:r>
      <w:r w:rsidR="00921887" w:rsidRPr="00514AB9">
        <w:rPr>
          <w:rFonts w:ascii="Neue Haas Grotesk Text Pro" w:hAnsi="Neue Haas Grotesk Text Pro"/>
        </w:rPr>
        <w:t>h</w:t>
      </w:r>
      <w:r w:rsidR="00FD68C2" w:rsidRPr="00514AB9">
        <w:rPr>
          <w:rFonts w:ascii="Neue Haas Grotesk Text Pro" w:hAnsi="Neue Haas Grotesk Text Pro"/>
        </w:rPr>
        <w:t xml:space="preserve">, </w:t>
      </w:r>
      <w:r w:rsidRPr="00514AB9">
        <w:rPr>
          <w:rFonts w:ascii="Neue Haas Grotesk Text Pro" w:hAnsi="Neue Haas Grotesk Text Pro"/>
        </w:rPr>
        <w:t>účinných ke dni předání hmotného zachycení výsledků tvůrčí činnosti Zhotovitele.</w:t>
      </w:r>
    </w:p>
    <w:p w14:paraId="21CFC34A" w14:textId="53F70C00" w:rsidR="001D09E4" w:rsidRPr="005A317B" w:rsidRDefault="00714DE0" w:rsidP="00B80F97">
      <w:pPr>
        <w:pStyle w:val="SML11"/>
        <w:ind w:left="567" w:hanging="578"/>
        <w:rPr>
          <w:rFonts w:ascii="Neue Haas Grotesk Text Pro" w:hAnsi="Neue Haas Grotesk Text Pro"/>
        </w:rPr>
      </w:pPr>
      <w:r w:rsidRPr="00B80F97">
        <w:rPr>
          <w:rFonts w:ascii="Neue Haas Grotesk Text Pro" w:hAnsi="Neue Haas Grotesk Text Pro"/>
        </w:rPr>
        <w:t>Hmotným zachycením výsledků činností Zhotovitele, se rozumí</w:t>
      </w:r>
      <w:r w:rsidR="00B04683" w:rsidRPr="00B80F97">
        <w:rPr>
          <w:rFonts w:ascii="Neue Haas Grotesk Text Pro" w:hAnsi="Neue Haas Grotesk Text Pro"/>
        </w:rPr>
        <w:t xml:space="preserve"> vyhotovení </w:t>
      </w:r>
      <w:r w:rsidRPr="005A317B">
        <w:rPr>
          <w:rFonts w:ascii="Neue Haas Grotesk Text Pro" w:hAnsi="Neue Haas Grotesk Text Pro"/>
          <w:b/>
        </w:rPr>
        <w:t>Projektov</w:t>
      </w:r>
      <w:r w:rsidR="00B80F97">
        <w:rPr>
          <w:rFonts w:ascii="Neue Haas Grotesk Text Pro" w:hAnsi="Neue Haas Grotesk Text Pro"/>
          <w:b/>
        </w:rPr>
        <w:t>é</w:t>
      </w:r>
      <w:r w:rsidRPr="005A317B">
        <w:rPr>
          <w:rFonts w:ascii="Neue Haas Grotesk Text Pro" w:hAnsi="Neue Haas Grotesk Text Pro"/>
          <w:b/>
        </w:rPr>
        <w:t xml:space="preserve"> dokumentace pro provádění Stavby</w:t>
      </w:r>
      <w:r w:rsidRPr="005A317B">
        <w:rPr>
          <w:rFonts w:ascii="Neue Haas Grotesk Text Pro" w:hAnsi="Neue Haas Grotesk Text Pro"/>
        </w:rPr>
        <w:t xml:space="preserve"> (dále jen „</w:t>
      </w:r>
      <w:r w:rsidRPr="005A317B">
        <w:rPr>
          <w:rFonts w:ascii="Neue Haas Grotesk Text Pro" w:hAnsi="Neue Haas Grotesk Text Pro"/>
          <w:b/>
        </w:rPr>
        <w:t>PDPS</w:t>
      </w:r>
      <w:r w:rsidRPr="005A317B">
        <w:rPr>
          <w:rFonts w:ascii="Neue Haas Grotesk Text Pro" w:hAnsi="Neue Haas Grotesk Text Pro"/>
        </w:rPr>
        <w:t xml:space="preserve">“), která bude použita </w:t>
      </w:r>
      <w:r w:rsidR="001A4B74" w:rsidRPr="001A4B74">
        <w:rPr>
          <w:rFonts w:ascii="Neue Haas Grotesk Text Pro" w:hAnsi="Neue Haas Grotesk Text Pro"/>
        </w:rPr>
        <w:t>pro vydání všech případných potřebných rozhodnutí, povolení, souhlasů a</w:t>
      </w:r>
      <w:r w:rsidR="00EC0CD0">
        <w:rPr>
          <w:rFonts w:ascii="Neue Haas Grotesk Text Pro" w:hAnsi="Neue Haas Grotesk Text Pro"/>
        </w:rPr>
        <w:t> </w:t>
      </w:r>
      <w:r w:rsidR="001A4B74" w:rsidRPr="001A4B74">
        <w:rPr>
          <w:rFonts w:ascii="Neue Haas Grotesk Text Pro" w:hAnsi="Neue Haas Grotesk Text Pro"/>
        </w:rPr>
        <w:t>stanovisek</w:t>
      </w:r>
      <w:r w:rsidR="001A4B74">
        <w:rPr>
          <w:rFonts w:ascii="Neue Haas Grotesk Text Pro" w:hAnsi="Neue Haas Grotesk Text Pro"/>
        </w:rPr>
        <w:t xml:space="preserve">, dále </w:t>
      </w:r>
      <w:r w:rsidR="00217FE9" w:rsidRPr="005A317B">
        <w:rPr>
          <w:rFonts w:ascii="Neue Haas Grotesk Text Pro" w:hAnsi="Neue Haas Grotesk Text Pro"/>
        </w:rPr>
        <w:t>ve</w:t>
      </w:r>
      <w:r w:rsidR="00C23111" w:rsidRPr="005A317B">
        <w:rPr>
          <w:rFonts w:ascii="Neue Haas Grotesk Text Pro" w:hAnsi="Neue Haas Grotesk Text Pro"/>
        </w:rPr>
        <w:t xml:space="preserve"> výběrovém </w:t>
      </w:r>
      <w:r w:rsidR="00217FE9" w:rsidRPr="005A317B">
        <w:rPr>
          <w:rFonts w:ascii="Neue Haas Grotesk Text Pro" w:hAnsi="Neue Haas Grotesk Text Pro"/>
        </w:rPr>
        <w:t>řízení</w:t>
      </w:r>
      <w:r w:rsidR="00217FE9" w:rsidRPr="005A317B">
        <w:rPr>
          <w:rStyle w:val="Odkaznakoment"/>
          <w:rFonts w:ascii="Neue Haas Grotesk Text Pro" w:eastAsia="Calibri" w:hAnsi="Neue Haas Grotesk Text Pro"/>
          <w:sz w:val="22"/>
          <w:szCs w:val="22"/>
          <w:shd w:val="clear" w:color="auto" w:fill="auto"/>
          <w:lang w:eastAsia="cs-CZ"/>
        </w:rPr>
        <w:t xml:space="preserve"> mimo režim ZZVZ</w:t>
      </w:r>
      <w:r w:rsidR="00FD68C2" w:rsidRPr="005A317B">
        <w:rPr>
          <w:rStyle w:val="Odkaznakoment"/>
          <w:rFonts w:ascii="Neue Haas Grotesk Text Pro" w:eastAsia="Calibri" w:hAnsi="Neue Haas Grotesk Text Pro"/>
          <w:sz w:val="22"/>
          <w:szCs w:val="22"/>
          <w:shd w:val="clear" w:color="auto" w:fill="auto"/>
          <w:lang w:eastAsia="cs-CZ"/>
        </w:rPr>
        <w:t>, případně pro zadávací řízení dle ZZVZ</w:t>
      </w:r>
      <w:r w:rsidR="001A4B74">
        <w:rPr>
          <w:rStyle w:val="Odkaznakoment"/>
          <w:rFonts w:ascii="Neue Haas Grotesk Text Pro" w:eastAsia="Calibri" w:hAnsi="Neue Haas Grotesk Text Pro"/>
          <w:sz w:val="22"/>
          <w:szCs w:val="22"/>
          <w:shd w:val="clear" w:color="auto" w:fill="auto"/>
          <w:lang w:eastAsia="cs-CZ"/>
        </w:rPr>
        <w:t>,</w:t>
      </w:r>
      <w:r w:rsidR="00217FE9" w:rsidRPr="005A317B">
        <w:rPr>
          <w:rFonts w:ascii="Neue Haas Grotesk Text Pro" w:hAnsi="Neue Haas Grotesk Text Pro"/>
        </w:rPr>
        <w:t xml:space="preserve"> </w:t>
      </w:r>
      <w:r w:rsidRPr="005A317B">
        <w:rPr>
          <w:rFonts w:ascii="Neue Haas Grotesk Text Pro" w:hAnsi="Neue Haas Grotesk Text Pro"/>
        </w:rPr>
        <w:t>a která obsahuje zejména:</w:t>
      </w:r>
    </w:p>
    <w:p w14:paraId="3A83B19E" w14:textId="00341BA8" w:rsidR="001D09E4" w:rsidRPr="005A317B" w:rsidRDefault="00714DE0" w:rsidP="000B12DC">
      <w:pPr>
        <w:pStyle w:val="SMLi"/>
        <w:numPr>
          <w:ilvl w:val="0"/>
          <w:numId w:val="23"/>
        </w:numPr>
        <w:ind w:left="1985" w:hanging="425"/>
        <w:rPr>
          <w:rFonts w:ascii="Neue Haas Grotesk Text Pro" w:hAnsi="Neue Haas Grotesk Text Pro"/>
        </w:rPr>
      </w:pPr>
      <w:r w:rsidRPr="005A317B">
        <w:rPr>
          <w:rFonts w:ascii="Neue Haas Grotesk Text Pro" w:hAnsi="Neue Haas Grotesk Text Pro"/>
        </w:rPr>
        <w:t>náležitosti dle platné a účinné legislativy, vztahující se svým obsahem k předmětu plnění, a platných technických norem,</w:t>
      </w:r>
    </w:p>
    <w:p w14:paraId="6941DC07" w14:textId="77777777" w:rsidR="001D09E4" w:rsidRDefault="00714DE0" w:rsidP="000B12DC">
      <w:pPr>
        <w:pStyle w:val="SMLi"/>
        <w:numPr>
          <w:ilvl w:val="0"/>
          <w:numId w:val="23"/>
        </w:numPr>
        <w:ind w:left="1985" w:hanging="425"/>
        <w:rPr>
          <w:rFonts w:ascii="Neue Haas Grotesk Text Pro" w:hAnsi="Neue Haas Grotesk Text Pro"/>
        </w:rPr>
      </w:pPr>
      <w:r w:rsidRPr="005A317B">
        <w:rPr>
          <w:rFonts w:ascii="Neue Haas Grotesk Text Pro" w:hAnsi="Neue Haas Grotesk Text Pro"/>
        </w:rPr>
        <w:t>podrobný soupis stavebních prací, dodávek a služeb (dále jen „</w:t>
      </w:r>
      <w:r w:rsidRPr="005A317B">
        <w:rPr>
          <w:rFonts w:ascii="Neue Haas Grotesk Text Pro" w:hAnsi="Neue Haas Grotesk Text Pro"/>
          <w:b/>
          <w:bCs/>
        </w:rPr>
        <w:t>SPD</w:t>
      </w:r>
      <w:r w:rsidRPr="005A317B">
        <w:rPr>
          <w:rFonts w:ascii="Neue Haas Grotesk Text Pro" w:hAnsi="Neue Haas Grotesk Text Pro"/>
        </w:rPr>
        <w:t>“) s výkazem výměr členěný na jednotlivé stavební objekty, zahrnující rovněž vedlejší a ostatní náklady a oceněný SPD – položkový rozpočet,</w:t>
      </w:r>
    </w:p>
    <w:p w14:paraId="09BD6C0F" w14:textId="4A8AE7EF" w:rsidR="001A4B74" w:rsidRPr="005A317B" w:rsidRDefault="001A4B74" w:rsidP="000B12DC">
      <w:pPr>
        <w:pStyle w:val="SMLi"/>
        <w:numPr>
          <w:ilvl w:val="0"/>
          <w:numId w:val="23"/>
        </w:numPr>
        <w:ind w:left="1985" w:hanging="425"/>
        <w:rPr>
          <w:rFonts w:ascii="Neue Haas Grotesk Text Pro" w:hAnsi="Neue Haas Grotesk Text Pro"/>
        </w:rPr>
      </w:pPr>
      <w:r>
        <w:rPr>
          <w:rFonts w:ascii="Neue Haas Grotesk Text Pro" w:hAnsi="Neue Haas Grotesk Text Pro"/>
        </w:rPr>
        <w:t xml:space="preserve">identifikaci </w:t>
      </w:r>
      <w:r w:rsidRPr="005A317B">
        <w:rPr>
          <w:rFonts w:ascii="Neue Haas Grotesk Text Pro" w:hAnsi="Neue Haas Grotesk Text Pro"/>
        </w:rPr>
        <w:t>a zajištění provedení všech nezbytných průzkumů, sond a</w:t>
      </w:r>
      <w:r>
        <w:rPr>
          <w:rFonts w:ascii="Neue Haas Grotesk Text Pro" w:hAnsi="Neue Haas Grotesk Text Pro"/>
        </w:rPr>
        <w:t> </w:t>
      </w:r>
      <w:r w:rsidRPr="005A317B">
        <w:rPr>
          <w:rFonts w:ascii="Neue Haas Grotesk Text Pro" w:hAnsi="Neue Haas Grotesk Text Pro"/>
        </w:rPr>
        <w:t>měření, včetně jejich koordinace po dohodě s Objednatelem,</w:t>
      </w:r>
    </w:p>
    <w:p w14:paraId="1EA2EC62" w14:textId="77777777" w:rsidR="001D09E4" w:rsidRPr="005A317B" w:rsidRDefault="00714DE0" w:rsidP="000B12DC">
      <w:pPr>
        <w:pStyle w:val="SMLi"/>
        <w:numPr>
          <w:ilvl w:val="0"/>
          <w:numId w:val="23"/>
        </w:numPr>
        <w:ind w:left="1985" w:hanging="425"/>
        <w:rPr>
          <w:rFonts w:ascii="Neue Haas Grotesk Text Pro" w:hAnsi="Neue Haas Grotesk Text Pro"/>
        </w:rPr>
      </w:pPr>
      <w:r w:rsidRPr="005A317B">
        <w:rPr>
          <w:rFonts w:ascii="Neue Haas Grotesk Text Pro" w:hAnsi="Neue Haas Grotesk Text Pro"/>
        </w:rPr>
        <w:t>harmonogram výstavby (postupu prací) a soupis požadovaných uživatelských a technických standardů jednotlivých prvků, zařízení a konstrukcí a specifických požadavků na provádění stavebních prací,</w:t>
      </w:r>
    </w:p>
    <w:p w14:paraId="6B533E65" w14:textId="47942BA6" w:rsidR="001D09E4" w:rsidRDefault="00714DE0" w:rsidP="000B12DC">
      <w:pPr>
        <w:pStyle w:val="SMLi"/>
        <w:numPr>
          <w:ilvl w:val="0"/>
          <w:numId w:val="23"/>
        </w:numPr>
        <w:ind w:left="1985" w:hanging="425"/>
        <w:rPr>
          <w:rFonts w:ascii="Neue Haas Grotesk Text Pro" w:hAnsi="Neue Haas Grotesk Text Pro"/>
        </w:rPr>
      </w:pPr>
      <w:r w:rsidRPr="005A317B">
        <w:rPr>
          <w:rFonts w:ascii="Neue Haas Grotesk Text Pro" w:hAnsi="Neue Haas Grotesk Text Pro"/>
        </w:rPr>
        <w:t>dokumenty a popis činností dle příslušných příloh Smlouvy</w:t>
      </w:r>
      <w:r w:rsidR="00305812">
        <w:rPr>
          <w:rFonts w:ascii="Neue Haas Grotesk Text Pro" w:hAnsi="Neue Haas Grotesk Text Pro"/>
        </w:rPr>
        <w:t>,</w:t>
      </w:r>
    </w:p>
    <w:p w14:paraId="575D47F8" w14:textId="03A87A8A" w:rsidR="00305812" w:rsidRPr="005A317B" w:rsidRDefault="00305812" w:rsidP="000B12DC">
      <w:pPr>
        <w:pStyle w:val="SMLi"/>
        <w:numPr>
          <w:ilvl w:val="0"/>
          <w:numId w:val="23"/>
        </w:numPr>
        <w:ind w:left="1985" w:hanging="425"/>
        <w:rPr>
          <w:rFonts w:ascii="Neue Haas Grotesk Text Pro" w:hAnsi="Neue Haas Grotesk Text Pro"/>
        </w:rPr>
      </w:pPr>
      <w:r w:rsidRPr="00305812">
        <w:rPr>
          <w:rFonts w:ascii="Neue Haas Grotesk Text Pro" w:hAnsi="Neue Haas Grotesk Text Pro"/>
        </w:rPr>
        <w:t>projekt bezpečnosti a ochrany zdraví při práci (BOZP), který musí být zpracován koordinátorem BOZP</w:t>
      </w:r>
      <w:r>
        <w:rPr>
          <w:rFonts w:ascii="Neue Haas Grotesk Text Pro" w:hAnsi="Neue Haas Grotesk Text Pro"/>
        </w:rPr>
        <w:t>.</w:t>
      </w:r>
    </w:p>
    <w:p w14:paraId="738D9DE0" w14:textId="613450D0" w:rsidR="001D09E4" w:rsidRPr="005A317B" w:rsidRDefault="00714DE0"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 xml:space="preserve">PDPS bude zpracována </w:t>
      </w:r>
      <w:r w:rsidR="00A14CC4" w:rsidRPr="00A14CC4">
        <w:rPr>
          <w:rFonts w:ascii="Neue Haas Grotesk Text Pro" w:hAnsi="Neue Haas Grotesk Text Pro"/>
        </w:rPr>
        <w:t>v pěti</w:t>
      </w:r>
      <w:r w:rsidR="00A14CC4" w:rsidRPr="00A14CC4" w:rsidDel="00A14CC4">
        <w:rPr>
          <w:rFonts w:ascii="Neue Haas Grotesk Text Pro" w:hAnsi="Neue Haas Grotesk Text Pro"/>
        </w:rPr>
        <w:t xml:space="preserve"> </w:t>
      </w:r>
      <w:r w:rsidRPr="005A317B">
        <w:rPr>
          <w:rFonts w:ascii="Neue Haas Grotesk Text Pro" w:hAnsi="Neue Haas Grotesk Text Pro"/>
        </w:rPr>
        <w:t xml:space="preserve">vyhotoveních v listinné podobě </w:t>
      </w:r>
      <w:r w:rsidR="00305812" w:rsidRPr="00DB6E26">
        <w:rPr>
          <w:rFonts w:ascii="Neue Haas Grotesk Text Pro" w:hAnsi="Neue Haas Grotesk Text Pro"/>
        </w:rPr>
        <w:t>(odpovídající zejm. zákonu č. 283/2021 Sb., stavební zákon, ve znění pozdějších předpisů, a</w:t>
      </w:r>
      <w:r w:rsidR="00295670">
        <w:rPr>
          <w:rFonts w:ascii="Neue Haas Grotesk Text Pro" w:hAnsi="Neue Haas Grotesk Text Pro"/>
        </w:rPr>
        <w:t> </w:t>
      </w:r>
      <w:r w:rsidR="00305812" w:rsidRPr="00DB6E26">
        <w:rPr>
          <w:rFonts w:ascii="Neue Haas Grotesk Text Pro" w:hAnsi="Neue Haas Grotesk Text Pro"/>
        </w:rPr>
        <w:t>vyhlášce č. 131/2024 Sb., o dokumentaci staveb)</w:t>
      </w:r>
      <w:r w:rsidR="00305812">
        <w:rPr>
          <w:rFonts w:ascii="Neue Haas Grotesk Text Pro" w:hAnsi="Neue Haas Grotesk Text Pro"/>
        </w:rPr>
        <w:t xml:space="preserve"> </w:t>
      </w:r>
      <w:r w:rsidRPr="005A317B">
        <w:rPr>
          <w:rFonts w:ascii="Neue Haas Grotesk Text Pro" w:hAnsi="Neue Haas Grotesk Text Pro"/>
        </w:rPr>
        <w:t>a</w:t>
      </w:r>
      <w:r w:rsidR="00EC0CD0">
        <w:rPr>
          <w:rFonts w:ascii="Neue Haas Grotesk Text Pro" w:hAnsi="Neue Haas Grotesk Text Pro"/>
        </w:rPr>
        <w:t> </w:t>
      </w:r>
      <w:r w:rsidR="00D40326">
        <w:rPr>
          <w:rFonts w:ascii="Neue Haas Grotesk Text Pro" w:hAnsi="Neue Haas Grotesk Text Pro"/>
        </w:rPr>
        <w:t>v jednom vyhotovení</w:t>
      </w:r>
      <w:r w:rsidR="00305812">
        <w:rPr>
          <w:rFonts w:ascii="Neue Haas Grotesk Text Pro" w:hAnsi="Neue Haas Grotesk Text Pro"/>
        </w:rPr>
        <w:t xml:space="preserve"> </w:t>
      </w:r>
      <w:r w:rsidRPr="005A317B">
        <w:rPr>
          <w:rFonts w:ascii="Neue Haas Grotesk Text Pro" w:hAnsi="Neue Haas Grotesk Text Pro"/>
        </w:rPr>
        <w:t xml:space="preserve">v elektronické podobě na USB </w:t>
      </w:r>
      <w:proofErr w:type="spellStart"/>
      <w:r w:rsidRPr="005A317B">
        <w:rPr>
          <w:rFonts w:ascii="Neue Haas Grotesk Text Pro" w:hAnsi="Neue Haas Grotesk Text Pro"/>
        </w:rPr>
        <w:t>flash</w:t>
      </w:r>
      <w:proofErr w:type="spellEnd"/>
      <w:r w:rsidRPr="005A317B">
        <w:rPr>
          <w:rFonts w:ascii="Neue Haas Grotesk Text Pro" w:hAnsi="Neue Haas Grotesk Text Pro"/>
        </w:rPr>
        <w:t xml:space="preserve"> disku</w:t>
      </w:r>
      <w:r w:rsidR="00305812" w:rsidRPr="00DB6E26">
        <w:rPr>
          <w:rFonts w:ascii="Neue Haas Grotesk Text Pro" w:hAnsi="Neue Haas Grotesk Text Pro"/>
        </w:rPr>
        <w:t>, kdy součástí budou přílohy v otevřených i uzavřených formátech</w:t>
      </w:r>
      <w:r w:rsidRPr="005A317B">
        <w:rPr>
          <w:rFonts w:ascii="Neue Haas Grotesk Text Pro" w:hAnsi="Neue Haas Grotesk Text Pro"/>
        </w:rPr>
        <w:t xml:space="preserve">; výkresová část bude zpracována </w:t>
      </w:r>
      <w:r w:rsidRPr="005A317B">
        <w:rPr>
          <w:rFonts w:ascii="Neue Haas Grotesk Text Pro" w:hAnsi="Neue Haas Grotesk Text Pro"/>
        </w:rPr>
        <w:lastRenderedPageBreak/>
        <w:t>ve formátu *.</w:t>
      </w:r>
      <w:proofErr w:type="spellStart"/>
      <w:r w:rsidRPr="005A317B">
        <w:rPr>
          <w:rFonts w:ascii="Neue Haas Grotesk Text Pro" w:hAnsi="Neue Haas Grotesk Text Pro"/>
        </w:rPr>
        <w:t>dwg</w:t>
      </w:r>
      <w:proofErr w:type="spellEnd"/>
      <w:r w:rsidRPr="005A317B">
        <w:rPr>
          <w:rFonts w:ascii="Neue Haas Grotesk Text Pro" w:hAnsi="Neue Haas Grotesk Text Pro"/>
        </w:rPr>
        <w:t xml:space="preserve"> pro </w:t>
      </w:r>
      <w:proofErr w:type="spellStart"/>
      <w:r w:rsidRPr="005A317B">
        <w:rPr>
          <w:rFonts w:ascii="Neue Haas Grotesk Text Pro" w:hAnsi="Neue Haas Grotesk Text Pro"/>
        </w:rPr>
        <w:t>AutoCAD</w:t>
      </w:r>
      <w:proofErr w:type="spellEnd"/>
      <w:r w:rsidRPr="005A317B">
        <w:rPr>
          <w:rFonts w:ascii="Neue Haas Grotesk Text Pro" w:hAnsi="Neue Haas Grotesk Text Pro"/>
        </w:rPr>
        <w:t xml:space="preserve"> a *.</w:t>
      </w:r>
      <w:proofErr w:type="spellStart"/>
      <w:r w:rsidRPr="005A317B">
        <w:rPr>
          <w:rFonts w:ascii="Neue Haas Grotesk Text Pro" w:hAnsi="Neue Haas Grotesk Text Pro"/>
        </w:rPr>
        <w:t>pdf</w:t>
      </w:r>
      <w:proofErr w:type="spellEnd"/>
      <w:r w:rsidRPr="005A317B">
        <w:rPr>
          <w:rFonts w:ascii="Neue Haas Grotesk Text Pro" w:hAnsi="Neue Haas Grotesk Text Pro"/>
        </w:rPr>
        <w:t>, textové části ve formátu *.doc nebo *.</w:t>
      </w:r>
      <w:proofErr w:type="spellStart"/>
      <w:r w:rsidRPr="005A317B">
        <w:rPr>
          <w:rFonts w:ascii="Neue Haas Grotesk Text Pro" w:hAnsi="Neue Haas Grotesk Text Pro"/>
        </w:rPr>
        <w:t>docx</w:t>
      </w:r>
      <w:proofErr w:type="spellEnd"/>
      <w:r w:rsidRPr="005A317B">
        <w:rPr>
          <w:rFonts w:ascii="Neue Haas Grotesk Text Pro" w:hAnsi="Neue Haas Grotesk Text Pro"/>
        </w:rPr>
        <w:t xml:space="preserve"> pro MS Word a *.</w:t>
      </w:r>
      <w:proofErr w:type="spellStart"/>
      <w:r w:rsidRPr="005A317B">
        <w:rPr>
          <w:rFonts w:ascii="Neue Haas Grotesk Text Pro" w:hAnsi="Neue Haas Grotesk Text Pro"/>
        </w:rPr>
        <w:t>pdf</w:t>
      </w:r>
      <w:proofErr w:type="spellEnd"/>
      <w:r w:rsidRPr="005A317B">
        <w:rPr>
          <w:rFonts w:ascii="Neue Haas Grotesk Text Pro" w:hAnsi="Neue Haas Grotesk Text Pro"/>
        </w:rPr>
        <w:t>, SPD a položkové rozpočty ve formátu *.</w:t>
      </w:r>
      <w:proofErr w:type="spellStart"/>
      <w:r w:rsidRPr="005A317B">
        <w:rPr>
          <w:rFonts w:ascii="Neue Haas Grotesk Text Pro" w:hAnsi="Neue Haas Grotesk Text Pro"/>
        </w:rPr>
        <w:t>xlsx</w:t>
      </w:r>
      <w:proofErr w:type="spellEnd"/>
      <w:r w:rsidRPr="005A317B">
        <w:rPr>
          <w:rFonts w:ascii="Neue Haas Grotesk Text Pro" w:hAnsi="Neue Haas Grotesk Text Pro"/>
        </w:rPr>
        <w:t xml:space="preserve"> pro</w:t>
      </w:r>
      <w:r w:rsidR="00EC0CD0">
        <w:rPr>
          <w:rFonts w:ascii="Neue Haas Grotesk Text Pro" w:hAnsi="Neue Haas Grotesk Text Pro"/>
        </w:rPr>
        <w:t> </w:t>
      </w:r>
      <w:r w:rsidRPr="005A317B">
        <w:rPr>
          <w:rFonts w:ascii="Neue Haas Grotesk Text Pro" w:hAnsi="Neue Haas Grotesk Text Pro"/>
        </w:rPr>
        <w:t>MS Excel, *.</w:t>
      </w:r>
      <w:proofErr w:type="spellStart"/>
      <w:r w:rsidRPr="005A317B">
        <w:rPr>
          <w:rFonts w:ascii="Neue Haas Grotesk Text Pro" w:hAnsi="Neue Haas Grotesk Text Pro"/>
        </w:rPr>
        <w:t>pdf</w:t>
      </w:r>
      <w:proofErr w:type="spellEnd"/>
      <w:r w:rsidRPr="005A317B">
        <w:rPr>
          <w:rFonts w:ascii="Neue Haas Grotesk Text Pro" w:hAnsi="Neue Haas Grotesk Text Pro"/>
        </w:rPr>
        <w:t xml:space="preserve"> a *.</w:t>
      </w:r>
      <w:proofErr w:type="spellStart"/>
      <w:r w:rsidRPr="005A317B">
        <w:rPr>
          <w:rFonts w:ascii="Neue Haas Grotesk Text Pro" w:hAnsi="Neue Haas Grotesk Text Pro"/>
        </w:rPr>
        <w:t>xml</w:t>
      </w:r>
      <w:proofErr w:type="spellEnd"/>
      <w:r w:rsidRPr="005A317B">
        <w:rPr>
          <w:rFonts w:ascii="Neue Haas Grotesk Text Pro" w:hAnsi="Neue Haas Grotesk Text Pro"/>
        </w:rPr>
        <w:t xml:space="preserve"> (ve struktuře </w:t>
      </w:r>
      <w:proofErr w:type="spellStart"/>
      <w:r w:rsidRPr="005A317B">
        <w:rPr>
          <w:rFonts w:ascii="Neue Haas Grotesk Text Pro" w:hAnsi="Neue Haas Grotesk Text Pro"/>
        </w:rPr>
        <w:t>eSoupis</w:t>
      </w:r>
      <w:proofErr w:type="spellEnd"/>
      <w:r w:rsidRPr="005A317B">
        <w:rPr>
          <w:rFonts w:ascii="Neue Haas Grotesk Text Pro" w:hAnsi="Neue Haas Grotesk Text Pro"/>
        </w:rPr>
        <w:t xml:space="preserve">, nebo </w:t>
      </w:r>
      <w:proofErr w:type="spellStart"/>
      <w:r w:rsidRPr="005A317B">
        <w:rPr>
          <w:rFonts w:ascii="Neue Haas Grotesk Text Pro" w:hAnsi="Neue Haas Grotesk Text Pro"/>
        </w:rPr>
        <w:t>uniXML</w:t>
      </w:r>
      <w:proofErr w:type="spellEnd"/>
      <w:r w:rsidRPr="005A317B">
        <w:rPr>
          <w:rFonts w:ascii="Neue Haas Grotesk Text Pro" w:hAnsi="Neue Haas Grotesk Text Pro"/>
        </w:rPr>
        <w:t>, nebo xc4), nebo obdobný výstup z rozpočtového softwaru</w:t>
      </w:r>
      <w:r w:rsidR="00305812" w:rsidRPr="00DB6E26">
        <w:rPr>
          <w:rFonts w:ascii="Neue Haas Grotesk Text Pro" w:hAnsi="Neue Haas Grotesk Text Pro"/>
        </w:rPr>
        <w:t xml:space="preserve">; součástí elektronické podoby dokumentace bude rovněž položkový rozpočet </w:t>
      </w:r>
      <w:r w:rsidR="00305812">
        <w:rPr>
          <w:rFonts w:ascii="Neue Haas Grotesk Text Pro" w:hAnsi="Neue Haas Grotesk Text Pro"/>
        </w:rPr>
        <w:t xml:space="preserve">(oceněný SPD v cenové úrovni platné ke dni odevzdání) </w:t>
      </w:r>
      <w:r w:rsidR="00305812" w:rsidRPr="00DB6E26">
        <w:rPr>
          <w:rFonts w:ascii="Neue Haas Grotesk Text Pro" w:hAnsi="Neue Haas Grotesk Text Pro"/>
        </w:rPr>
        <w:t>a slepý výkaz výměr</w:t>
      </w:r>
      <w:r w:rsidRPr="005A317B">
        <w:rPr>
          <w:rFonts w:ascii="Neue Haas Grotesk Text Pro" w:hAnsi="Neue Haas Grotesk Text Pro"/>
        </w:rPr>
        <w:t>.</w:t>
      </w:r>
    </w:p>
    <w:p w14:paraId="7ABAA7F4" w14:textId="011BF3A8" w:rsidR="0065436D" w:rsidRDefault="001A4B74"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 xml:space="preserve">Podkladem pro zpracování </w:t>
      </w:r>
      <w:r>
        <w:rPr>
          <w:rFonts w:ascii="Neue Haas Grotesk Text Pro" w:hAnsi="Neue Haas Grotesk Text Pro"/>
        </w:rPr>
        <w:t>PDPS</w:t>
      </w:r>
      <w:r w:rsidRPr="005A317B">
        <w:rPr>
          <w:rFonts w:ascii="Neue Haas Grotesk Text Pro" w:hAnsi="Neue Haas Grotesk Text Pro"/>
        </w:rPr>
        <w:t xml:space="preserve"> bude zejména zadání Objednatele</w:t>
      </w:r>
      <w:r w:rsidR="00D40326">
        <w:rPr>
          <w:rFonts w:ascii="Neue Haas Grotesk Text Pro" w:hAnsi="Neue Haas Grotesk Text Pro"/>
        </w:rPr>
        <w:t xml:space="preserve"> (Technická specifikace, která je přílohou Smlouvy), pokyny Objednatele</w:t>
      </w:r>
      <w:r w:rsidRPr="005A317B">
        <w:rPr>
          <w:rFonts w:ascii="Neue Haas Grotesk Text Pro" w:hAnsi="Neue Haas Grotesk Text Pro"/>
        </w:rPr>
        <w:t xml:space="preserve"> a další listiny a podklady předané Objednatelem. </w:t>
      </w:r>
      <w:r w:rsidR="00D40326">
        <w:rPr>
          <w:rFonts w:ascii="Neue Haas Grotesk Text Pro" w:hAnsi="Neue Haas Grotesk Text Pro"/>
        </w:rPr>
        <w:t>Zh</w:t>
      </w:r>
      <w:r w:rsidR="00D40326" w:rsidRPr="0052709F">
        <w:rPr>
          <w:rFonts w:ascii="Neue Haas Grotesk Text Pro" w:hAnsi="Neue Haas Grotesk Text Pro"/>
        </w:rPr>
        <w:t xml:space="preserve">otovitel </w:t>
      </w:r>
      <w:r w:rsidR="00D40326">
        <w:rPr>
          <w:rFonts w:ascii="Neue Haas Grotesk Text Pro" w:hAnsi="Neue Haas Grotesk Text Pro"/>
        </w:rPr>
        <w:t xml:space="preserve">si samostatně </w:t>
      </w:r>
      <w:r w:rsidR="00D40326" w:rsidRPr="0052709F">
        <w:rPr>
          <w:rFonts w:ascii="Neue Haas Grotesk Text Pro" w:hAnsi="Neue Haas Grotesk Text Pro"/>
        </w:rPr>
        <w:t xml:space="preserve">zajistí soulad předané dokumentace a podkladů se skutečným stavem </w:t>
      </w:r>
      <w:r w:rsidR="00C424EB">
        <w:rPr>
          <w:rFonts w:ascii="Neue Haas Grotesk Text Pro" w:hAnsi="Neue Haas Grotesk Text Pro"/>
        </w:rPr>
        <w:t>staveniště</w:t>
      </w:r>
      <w:r w:rsidR="00FA2C32">
        <w:rPr>
          <w:rFonts w:ascii="Neue Haas Grotesk Text Pro" w:hAnsi="Neue Haas Grotesk Text Pro"/>
        </w:rPr>
        <w:t>.</w:t>
      </w:r>
      <w:r w:rsidR="00D40326">
        <w:rPr>
          <w:rFonts w:ascii="Neue Haas Grotesk Text Pro" w:hAnsi="Neue Haas Grotesk Text Pro"/>
        </w:rPr>
        <w:t xml:space="preserve"> </w:t>
      </w:r>
    </w:p>
    <w:p w14:paraId="500F3894" w14:textId="502D73A7" w:rsidR="001A4B74" w:rsidRDefault="001A4B74" w:rsidP="00B80F97">
      <w:pPr>
        <w:pStyle w:val="SMLi"/>
        <w:numPr>
          <w:ilvl w:val="0"/>
          <w:numId w:val="30"/>
        </w:numPr>
        <w:ind w:left="1134" w:hanging="567"/>
        <w:rPr>
          <w:rFonts w:ascii="Neue Haas Grotesk Text Pro" w:hAnsi="Neue Haas Grotesk Text Pro"/>
        </w:rPr>
      </w:pPr>
      <w:r>
        <w:rPr>
          <w:rFonts w:ascii="Neue Haas Grotesk Text Pro" w:hAnsi="Neue Haas Grotesk Text Pro"/>
        </w:rPr>
        <w:t>PDPS bude mimo jiné</w:t>
      </w:r>
      <w:r w:rsidRPr="005A317B">
        <w:rPr>
          <w:rFonts w:ascii="Neue Haas Grotesk Text Pro" w:hAnsi="Neue Haas Grotesk Text Pro"/>
        </w:rPr>
        <w:t xml:space="preserve"> zpracována v</w:t>
      </w:r>
      <w:r w:rsidR="00EC0CD0">
        <w:rPr>
          <w:rFonts w:ascii="Neue Haas Grotesk Text Pro" w:hAnsi="Neue Haas Grotesk Text Pro"/>
        </w:rPr>
        <w:t> </w:t>
      </w:r>
      <w:r w:rsidRPr="005A317B">
        <w:rPr>
          <w:rFonts w:ascii="Neue Haas Grotesk Text Pro" w:hAnsi="Neue Haas Grotesk Text Pro"/>
        </w:rPr>
        <w:t>rozsahu umožňujícím podání řádné žádosti o</w:t>
      </w:r>
      <w:r w:rsidR="00295670">
        <w:rPr>
          <w:rFonts w:ascii="Neue Haas Grotesk Text Pro" w:hAnsi="Neue Haas Grotesk Text Pro"/>
        </w:rPr>
        <w:t> </w:t>
      </w:r>
      <w:r w:rsidRPr="005A317B">
        <w:rPr>
          <w:rFonts w:ascii="Neue Haas Grotesk Text Pro" w:hAnsi="Neue Haas Grotesk Text Pro"/>
        </w:rPr>
        <w:t>vydání povolení záměru a</w:t>
      </w:r>
      <w:r w:rsidR="00EC0CD0">
        <w:rPr>
          <w:rFonts w:ascii="Neue Haas Grotesk Text Pro" w:hAnsi="Neue Haas Grotesk Text Pro"/>
        </w:rPr>
        <w:t> </w:t>
      </w:r>
      <w:r w:rsidRPr="005A317B">
        <w:rPr>
          <w:rFonts w:ascii="Neue Haas Grotesk Text Pro" w:hAnsi="Neue Haas Grotesk Text Pro"/>
        </w:rPr>
        <w:t>pro</w:t>
      </w:r>
      <w:r w:rsidR="00EC0CD0">
        <w:rPr>
          <w:rFonts w:ascii="Neue Haas Grotesk Text Pro" w:hAnsi="Neue Haas Grotesk Text Pro"/>
        </w:rPr>
        <w:t> </w:t>
      </w:r>
      <w:r w:rsidRPr="005A317B">
        <w:rPr>
          <w:rFonts w:ascii="Neue Haas Grotesk Text Pro" w:hAnsi="Neue Haas Grotesk Text Pro"/>
        </w:rPr>
        <w:t>vydání dalších potřebných rozhodnutí, povolení, souhlasů a</w:t>
      </w:r>
      <w:r>
        <w:rPr>
          <w:rFonts w:ascii="Neue Haas Grotesk Text Pro" w:hAnsi="Neue Haas Grotesk Text Pro"/>
        </w:rPr>
        <w:t> </w:t>
      </w:r>
      <w:r w:rsidRPr="005A317B">
        <w:rPr>
          <w:rFonts w:ascii="Neue Haas Grotesk Text Pro" w:hAnsi="Neue Haas Grotesk Text Pro"/>
        </w:rPr>
        <w:t xml:space="preserve">stanovisek. </w:t>
      </w:r>
    </w:p>
    <w:p w14:paraId="48BEBE16" w14:textId="285F1946" w:rsidR="001A4B74" w:rsidRPr="005A317B" w:rsidRDefault="001A4B74"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 xml:space="preserve">PDPS </w:t>
      </w:r>
      <w:r>
        <w:rPr>
          <w:rFonts w:ascii="Neue Haas Grotesk Text Pro" w:hAnsi="Neue Haas Grotesk Text Pro"/>
        </w:rPr>
        <w:t>bude Zhotovitelem doplněna v návaznosti na</w:t>
      </w:r>
      <w:r w:rsidRPr="005A317B">
        <w:rPr>
          <w:rFonts w:ascii="Neue Haas Grotesk Text Pro" w:hAnsi="Neue Haas Grotesk Text Pro"/>
        </w:rPr>
        <w:t xml:space="preserve"> </w:t>
      </w:r>
      <w:r>
        <w:rPr>
          <w:rFonts w:ascii="Neue Haas Grotesk Text Pro" w:hAnsi="Neue Haas Grotesk Text Pro"/>
        </w:rPr>
        <w:t>výsledek řízení o </w:t>
      </w:r>
      <w:r w:rsidRPr="005A317B">
        <w:rPr>
          <w:rFonts w:ascii="Neue Haas Grotesk Text Pro" w:hAnsi="Neue Haas Grotesk Text Pro"/>
        </w:rPr>
        <w:t>povolení záměru a další</w:t>
      </w:r>
      <w:r>
        <w:rPr>
          <w:rFonts w:ascii="Neue Haas Grotesk Text Pro" w:hAnsi="Neue Haas Grotesk Text Pro"/>
        </w:rPr>
        <w:t>ch</w:t>
      </w:r>
      <w:r w:rsidRPr="005A317B">
        <w:rPr>
          <w:rFonts w:ascii="Neue Haas Grotesk Text Pro" w:hAnsi="Neue Haas Grotesk Text Pro"/>
        </w:rPr>
        <w:t xml:space="preserve"> rozhodnutí</w:t>
      </w:r>
      <w:r>
        <w:rPr>
          <w:rFonts w:ascii="Neue Haas Grotesk Text Pro" w:hAnsi="Neue Haas Grotesk Text Pro"/>
        </w:rPr>
        <w:t>ch</w:t>
      </w:r>
      <w:r w:rsidRPr="005A317B">
        <w:rPr>
          <w:rFonts w:ascii="Neue Haas Grotesk Text Pro" w:hAnsi="Neue Haas Grotesk Text Pro"/>
        </w:rPr>
        <w:t>, stanovi</w:t>
      </w:r>
      <w:r>
        <w:rPr>
          <w:rFonts w:ascii="Neue Haas Grotesk Text Pro" w:hAnsi="Neue Haas Grotesk Text Pro"/>
        </w:rPr>
        <w:t>scích</w:t>
      </w:r>
      <w:r w:rsidRPr="005A317B">
        <w:rPr>
          <w:rFonts w:ascii="Neue Haas Grotesk Text Pro" w:hAnsi="Neue Haas Grotesk Text Pro"/>
        </w:rPr>
        <w:t xml:space="preserve"> a vyjádření</w:t>
      </w:r>
      <w:r>
        <w:rPr>
          <w:rFonts w:ascii="Neue Haas Grotesk Text Pro" w:hAnsi="Neue Haas Grotesk Text Pro"/>
        </w:rPr>
        <w:t>ch</w:t>
      </w:r>
      <w:r w:rsidR="00D53BDC">
        <w:rPr>
          <w:rFonts w:ascii="Neue Haas Grotesk Text Pro" w:hAnsi="Neue Haas Grotesk Text Pro"/>
        </w:rPr>
        <w:t xml:space="preserve"> vydaných v souvislosti s </w:t>
      </w:r>
      <w:r w:rsidR="00FA2C32">
        <w:rPr>
          <w:rFonts w:ascii="Neue Haas Grotesk Text Pro" w:hAnsi="Neue Haas Grotesk Text Pro"/>
        </w:rPr>
        <w:t xml:space="preserve">rekonstrukcí </w:t>
      </w:r>
      <w:r w:rsidR="00D53BDC">
        <w:rPr>
          <w:rFonts w:ascii="Neue Haas Grotesk Text Pro" w:hAnsi="Neue Haas Grotesk Text Pro"/>
        </w:rPr>
        <w:t>střechy Stavby</w:t>
      </w:r>
      <w:r w:rsidRPr="005A317B">
        <w:rPr>
          <w:rFonts w:ascii="Neue Haas Grotesk Text Pro" w:hAnsi="Neue Haas Grotesk Text Pro"/>
        </w:rPr>
        <w:t>.</w:t>
      </w:r>
    </w:p>
    <w:p w14:paraId="1AEE9DE0" w14:textId="02FA1BF5" w:rsidR="001D09E4" w:rsidRPr="005A317B" w:rsidRDefault="00714DE0"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PDPS musí být způsobilá tvořit součást zadávací dokumentace veřejné zakázky na stavební práce v podrobnostech vyžadovaných ZZVZ a jeho prováděcími předpisy.</w:t>
      </w:r>
    </w:p>
    <w:p w14:paraId="4F2B6BD2" w14:textId="77777777" w:rsidR="001D09E4" w:rsidRPr="005A317B" w:rsidRDefault="00714DE0"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Výkresová i textová část PDPS musí být věcně i materiálově v souladu se SPD s výkazem výměr.</w:t>
      </w:r>
    </w:p>
    <w:p w14:paraId="4FD44223" w14:textId="2470BCCA" w:rsidR="001D09E4" w:rsidRPr="005A317B" w:rsidRDefault="00714DE0" w:rsidP="00B80F97">
      <w:pPr>
        <w:pStyle w:val="SMLi"/>
        <w:numPr>
          <w:ilvl w:val="0"/>
          <w:numId w:val="30"/>
        </w:numPr>
        <w:ind w:left="1134" w:hanging="567"/>
        <w:rPr>
          <w:rFonts w:ascii="Neue Haas Grotesk Text Pro" w:hAnsi="Neue Haas Grotesk Text Pro"/>
        </w:rPr>
      </w:pPr>
      <w:r w:rsidRPr="005A317B">
        <w:rPr>
          <w:rFonts w:ascii="Neue Haas Grotesk Text Pro" w:hAnsi="Neue Haas Grotesk Text Pro"/>
        </w:rPr>
        <w:t xml:space="preserve">SPD a položkový rozpočet budou </w:t>
      </w:r>
      <w:r w:rsidRPr="005A317B">
        <w:rPr>
          <w:rFonts w:ascii="Neue Haas Grotesk Text Pro" w:hAnsi="Neue Haas Grotesk Text Pro"/>
          <w:b/>
        </w:rPr>
        <w:t>ve všech svých částech (včetně jednotlivých profesí)</w:t>
      </w:r>
      <w:r w:rsidRPr="005A317B">
        <w:rPr>
          <w:rFonts w:ascii="Neue Haas Grotesk Text Pro" w:hAnsi="Neue Haas Grotesk Text Pro"/>
        </w:rPr>
        <w:t xml:space="preserve"> zpracovány s využitím jednotného softwaru pro tvorbu stavebních rozpočtů. SPD a položkový rozpočet bud</w:t>
      </w:r>
      <w:r w:rsidR="00D01911">
        <w:rPr>
          <w:rFonts w:ascii="Neue Haas Grotesk Text Pro" w:hAnsi="Neue Haas Grotesk Text Pro"/>
        </w:rPr>
        <w:t>ou</w:t>
      </w:r>
      <w:r w:rsidRPr="005A317B">
        <w:rPr>
          <w:rFonts w:ascii="Neue Haas Grotesk Text Pro" w:hAnsi="Neue Haas Grotesk Text Pro"/>
        </w:rPr>
        <w:t xml:space="preserve"> každý samostatně tvořit </w:t>
      </w:r>
      <w:r w:rsidRPr="005A317B">
        <w:rPr>
          <w:rFonts w:ascii="Neue Haas Grotesk Text Pro" w:hAnsi="Neue Haas Grotesk Text Pro"/>
          <w:b/>
        </w:rPr>
        <w:t>jeden ucelený datový soubor</w:t>
      </w:r>
      <w:r w:rsidRPr="005A317B">
        <w:rPr>
          <w:rFonts w:ascii="Neue Haas Grotesk Text Pro" w:hAnsi="Neue Haas Grotesk Text Pro"/>
        </w:rPr>
        <w:t xml:space="preserve">, který nebude obsahovat ocenění jednotlivých </w:t>
      </w:r>
      <w:r w:rsidRPr="007B2434">
        <w:rPr>
          <w:rFonts w:ascii="Neue Haas Grotesk Text Pro" w:hAnsi="Neue Haas Grotesk Text Pro"/>
        </w:rPr>
        <w:t xml:space="preserve">stavebních dílů (např. profesí) pomocí položek charakteru komplet či soubor </w:t>
      </w:r>
      <w:r w:rsidRPr="007B2434">
        <w:rPr>
          <w:rFonts w:ascii="Neue Haas Grotesk Text Pro" w:hAnsi="Neue Haas Grotesk Text Pro"/>
          <w:shd w:val="clear" w:color="auto" w:fill="auto"/>
        </w:rPr>
        <w:t>následně odkazujících</w:t>
      </w:r>
      <w:r w:rsidRPr="007B2434">
        <w:rPr>
          <w:rFonts w:ascii="Neue Haas Grotesk Text Pro" w:hAnsi="Neue Haas Grotesk Text Pro"/>
        </w:rPr>
        <w:t xml:space="preserve"> na dílčí</w:t>
      </w:r>
      <w:r w:rsidRPr="005A317B">
        <w:rPr>
          <w:rFonts w:ascii="Neue Haas Grotesk Text Pro" w:hAnsi="Neue Haas Grotesk Text Pro"/>
        </w:rPr>
        <w:t xml:space="preserve"> samostatné soupisy stavebních prací, dodávek a služeb. Položky SPD a položkového rozpočtu budou navázány na</w:t>
      </w:r>
      <w:r w:rsidR="00EC0CD0">
        <w:rPr>
          <w:rFonts w:ascii="Neue Haas Grotesk Text Pro" w:hAnsi="Neue Haas Grotesk Text Pro"/>
        </w:rPr>
        <w:t> </w:t>
      </w:r>
      <w:r w:rsidRPr="005A317B">
        <w:rPr>
          <w:rFonts w:ascii="Neue Haas Grotesk Text Pro" w:hAnsi="Neue Haas Grotesk Text Pro"/>
        </w:rPr>
        <w:t xml:space="preserve">vybranou cenovou soustavu (drobná textová úprava položek ve specifikaci nebo názvu je přípustná). </w:t>
      </w:r>
    </w:p>
    <w:p w14:paraId="40C361F7" w14:textId="6003EFE9" w:rsidR="001D09E4" w:rsidRPr="005A317B" w:rsidRDefault="00714DE0" w:rsidP="00B80F97">
      <w:pPr>
        <w:pStyle w:val="SMLi"/>
        <w:ind w:left="567"/>
        <w:rPr>
          <w:rFonts w:ascii="Neue Haas Grotesk Text Pro" w:hAnsi="Neue Haas Grotesk Text Pro"/>
        </w:rPr>
      </w:pPr>
      <w:r w:rsidRPr="005A317B">
        <w:rPr>
          <w:rFonts w:ascii="Neue Haas Grotesk Text Pro" w:hAnsi="Neue Haas Grotesk Text Pro"/>
        </w:rPr>
        <w:t xml:space="preserve">(vše dále také jen </w:t>
      </w:r>
      <w:r w:rsidR="00B80F97">
        <w:rPr>
          <w:rFonts w:ascii="Neue Haas Grotesk Text Pro" w:hAnsi="Neue Haas Grotesk Text Pro"/>
        </w:rPr>
        <w:t>„</w:t>
      </w:r>
      <w:r w:rsidR="00B80F97" w:rsidRPr="00B80F97">
        <w:rPr>
          <w:rFonts w:ascii="Neue Haas Grotesk Text Pro" w:hAnsi="Neue Haas Grotesk Text Pro"/>
          <w:b/>
          <w:bCs/>
        </w:rPr>
        <w:t>Část plnění PD</w:t>
      </w:r>
      <w:r w:rsidR="00B80F97">
        <w:rPr>
          <w:rFonts w:ascii="Neue Haas Grotesk Text Pro" w:hAnsi="Neue Haas Grotesk Text Pro"/>
        </w:rPr>
        <w:t xml:space="preserve">“ či </w:t>
      </w:r>
      <w:r w:rsidRPr="005A317B">
        <w:rPr>
          <w:rFonts w:ascii="Neue Haas Grotesk Text Pro" w:hAnsi="Neue Haas Grotesk Text Pro"/>
        </w:rPr>
        <w:t>„</w:t>
      </w:r>
      <w:r w:rsidR="00B04683">
        <w:rPr>
          <w:rFonts w:ascii="Neue Haas Grotesk Text Pro" w:hAnsi="Neue Haas Grotesk Text Pro"/>
          <w:b/>
        </w:rPr>
        <w:t>Projektová dokumentace</w:t>
      </w:r>
      <w:r w:rsidRPr="005A317B">
        <w:rPr>
          <w:rFonts w:ascii="Neue Haas Grotesk Text Pro" w:hAnsi="Neue Haas Grotesk Text Pro"/>
        </w:rPr>
        <w:t>“)</w:t>
      </w:r>
    </w:p>
    <w:p w14:paraId="5993AA66" w14:textId="42E8DD1C" w:rsidR="001D09E4" w:rsidRPr="005A317B" w:rsidRDefault="00714DE0" w:rsidP="00361FEC">
      <w:pPr>
        <w:pStyle w:val="SML11"/>
        <w:ind w:left="567" w:hanging="578"/>
        <w:rPr>
          <w:rFonts w:ascii="Neue Haas Grotesk Text Pro" w:hAnsi="Neue Haas Grotesk Text Pro"/>
        </w:rPr>
      </w:pPr>
      <w:r w:rsidRPr="005A317B">
        <w:rPr>
          <w:rFonts w:ascii="Neue Haas Grotesk Text Pro" w:hAnsi="Neue Haas Grotesk Text Pro"/>
        </w:rPr>
        <w:t xml:space="preserve">Předmětem Smlouvy je poskytnutí výhradní licence k výsledkům tvůrčí činnosti Zhotovitele a hmotnému zachycení výsledků této </w:t>
      </w:r>
      <w:r w:rsidRPr="00D1502C">
        <w:rPr>
          <w:rFonts w:ascii="Neue Haas Grotesk Text Pro" w:hAnsi="Neue Haas Grotesk Text Pro"/>
          <w:shd w:val="clear" w:color="auto" w:fill="auto"/>
        </w:rPr>
        <w:t>činnosti jako autorskému dílu</w:t>
      </w:r>
      <w:r w:rsidRPr="005A317B">
        <w:rPr>
          <w:rFonts w:ascii="Neue Haas Grotesk Text Pro" w:hAnsi="Neue Haas Grotesk Text Pro"/>
        </w:rPr>
        <w:t xml:space="preserve"> Objednateli za podmínek uvedených v článku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_Ref7001506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X. </w:t>
      </w:r>
      <w:r w:rsidRPr="005A317B">
        <w:rPr>
          <w:rFonts w:ascii="Neue Haas Grotesk Text Pro" w:hAnsi="Neue Haas Grotesk Text Pro"/>
        </w:rPr>
        <w:fldChar w:fldCharType="end"/>
      </w:r>
      <w:r w:rsidRPr="005A317B">
        <w:rPr>
          <w:rFonts w:ascii="Neue Haas Grotesk Text Pro" w:hAnsi="Neue Haas Grotesk Text Pro"/>
        </w:rPr>
        <w:t>této Smlouvy.</w:t>
      </w:r>
    </w:p>
    <w:p w14:paraId="10FD0052" w14:textId="2A2A9104" w:rsidR="001D09E4" w:rsidRPr="005A317B" w:rsidRDefault="00714DE0" w:rsidP="00361FEC">
      <w:pPr>
        <w:pStyle w:val="SML11"/>
        <w:ind w:left="567" w:hanging="578"/>
        <w:rPr>
          <w:rFonts w:ascii="Neue Haas Grotesk Text Pro" w:hAnsi="Neue Haas Grotesk Text Pro"/>
        </w:rPr>
      </w:pPr>
      <w:r w:rsidRPr="005A317B">
        <w:rPr>
          <w:rFonts w:ascii="Neue Haas Grotesk Text Pro" w:hAnsi="Neue Haas Grotesk Text Pro"/>
        </w:rPr>
        <w:t xml:space="preserve">Předmětem Smlouvy je dále zajištění získání všech povolení, rozhodnutí, souhlasů a stanovisek nezbytných pro </w:t>
      </w:r>
      <w:r w:rsidRPr="00744720">
        <w:rPr>
          <w:rFonts w:ascii="Neue Haas Grotesk Text Pro" w:hAnsi="Neue Haas Grotesk Text Pro"/>
          <w:b/>
          <w:bCs w:val="0"/>
        </w:rPr>
        <w:t>podání řádné</w:t>
      </w:r>
      <w:r w:rsidRPr="005A317B">
        <w:rPr>
          <w:rFonts w:ascii="Neue Haas Grotesk Text Pro" w:hAnsi="Neue Haas Grotesk Text Pro"/>
        </w:rPr>
        <w:t xml:space="preserve"> (bezvadné) </w:t>
      </w:r>
      <w:r w:rsidRPr="00744720">
        <w:rPr>
          <w:rFonts w:ascii="Neue Haas Grotesk Text Pro" w:hAnsi="Neue Haas Grotesk Text Pro"/>
          <w:b/>
          <w:bCs w:val="0"/>
        </w:rPr>
        <w:t>žádosti o vydání povolení záměru</w:t>
      </w:r>
      <w:r w:rsidRPr="00A47D15">
        <w:rPr>
          <w:rFonts w:ascii="Neue Haas Grotesk Text Pro" w:hAnsi="Neue Haas Grotesk Text Pro"/>
        </w:rPr>
        <w:t xml:space="preserve"> </w:t>
      </w:r>
      <w:r w:rsidRPr="005A317B">
        <w:rPr>
          <w:rFonts w:ascii="Neue Haas Grotesk Text Pro" w:hAnsi="Neue Haas Grotesk Text Pro"/>
        </w:rPr>
        <w:t xml:space="preserve">a </w:t>
      </w:r>
      <w:r w:rsidRPr="00744720">
        <w:rPr>
          <w:rFonts w:ascii="Neue Haas Grotesk Text Pro" w:hAnsi="Neue Haas Grotesk Text Pro"/>
          <w:b/>
          <w:bCs w:val="0"/>
        </w:rPr>
        <w:t>získání pravomocného povolení záměru.</w:t>
      </w:r>
      <w:r w:rsidRPr="005A317B">
        <w:rPr>
          <w:rFonts w:ascii="Neue Haas Grotesk Text Pro" w:hAnsi="Neue Haas Grotesk Text Pro"/>
        </w:rPr>
        <w:t xml:space="preserve"> Zhotovitel je povinen a</w:t>
      </w:r>
      <w:r w:rsidR="00521F7E">
        <w:rPr>
          <w:rFonts w:ascii="Neue Haas Grotesk Text Pro" w:hAnsi="Neue Haas Grotesk Text Pro"/>
        </w:rPr>
        <w:t> </w:t>
      </w:r>
      <w:r w:rsidRPr="005A317B">
        <w:rPr>
          <w:rFonts w:ascii="Neue Haas Grotesk Text Pro" w:hAnsi="Neue Haas Grotesk Text Pro"/>
        </w:rPr>
        <w:t>oprávněn zejména:</w:t>
      </w:r>
    </w:p>
    <w:p w14:paraId="55020787" w14:textId="77777777" w:rsidR="001D09E4" w:rsidRPr="005A317B" w:rsidRDefault="00714DE0"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obstarat a zpracovat všechny nezbytné podklady pro podání řádné (bezvadné) žádosti o vydání povolení záměru a nezbytné pro provedení Stavby (zejm. stanoviska osob, které mohou být rozhodnutím přímo dotčené, stanoviska a souhlasy dotčených orgánů, plán kontrolních prohlídek),</w:t>
      </w:r>
    </w:p>
    <w:p w14:paraId="49E7B9A8" w14:textId="27921EA4" w:rsidR="001D09E4" w:rsidRPr="005A317B" w:rsidRDefault="00714DE0"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 xml:space="preserve">vypracovat </w:t>
      </w:r>
      <w:r w:rsidR="00EE78A5" w:rsidRPr="005A317B">
        <w:rPr>
          <w:rFonts w:ascii="Neue Haas Grotesk Text Pro" w:hAnsi="Neue Haas Grotesk Text Pro"/>
        </w:rPr>
        <w:t xml:space="preserve">a </w:t>
      </w:r>
      <w:r w:rsidR="005D5EB4" w:rsidRPr="005A317B">
        <w:rPr>
          <w:rFonts w:ascii="Neue Haas Grotesk Text Pro" w:hAnsi="Neue Haas Grotesk Text Pro"/>
        </w:rPr>
        <w:t xml:space="preserve">u příslušného </w:t>
      </w:r>
      <w:r w:rsidR="00B07998" w:rsidRPr="005A317B">
        <w:rPr>
          <w:rFonts w:ascii="Neue Haas Grotesk Text Pro" w:hAnsi="Neue Haas Grotesk Text Pro"/>
        </w:rPr>
        <w:t>orgánu veřejné moci</w:t>
      </w:r>
      <w:r w:rsidR="005D5EB4" w:rsidRPr="005A317B">
        <w:rPr>
          <w:rFonts w:ascii="Neue Haas Grotesk Text Pro" w:hAnsi="Neue Haas Grotesk Text Pro"/>
        </w:rPr>
        <w:t xml:space="preserve"> </w:t>
      </w:r>
      <w:r w:rsidR="00EE78A5" w:rsidRPr="005A317B">
        <w:rPr>
          <w:rFonts w:ascii="Neue Haas Grotesk Text Pro" w:hAnsi="Neue Haas Grotesk Text Pro"/>
        </w:rPr>
        <w:t xml:space="preserve">podat </w:t>
      </w:r>
      <w:r w:rsidRPr="005A317B">
        <w:rPr>
          <w:rFonts w:ascii="Neue Haas Grotesk Text Pro" w:hAnsi="Neue Haas Grotesk Text Pro"/>
        </w:rPr>
        <w:t>žádosti o vydání povolení</w:t>
      </w:r>
      <w:r w:rsidR="00F62472" w:rsidRPr="005A317B">
        <w:rPr>
          <w:rFonts w:ascii="Neue Haas Grotesk Text Pro" w:hAnsi="Neue Haas Grotesk Text Pro"/>
        </w:rPr>
        <w:t xml:space="preserve"> záměru</w:t>
      </w:r>
      <w:r w:rsidRPr="005A317B">
        <w:rPr>
          <w:rFonts w:ascii="Neue Haas Grotesk Text Pro" w:hAnsi="Neue Haas Grotesk Text Pro"/>
        </w:rPr>
        <w:t xml:space="preserve">, vyjádření, stanovisek a souhlasů, </w:t>
      </w:r>
    </w:p>
    <w:p w14:paraId="3FF739B5" w14:textId="7B33C4D9" w:rsidR="001D09E4" w:rsidRPr="005A317B" w:rsidRDefault="00714DE0"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lastRenderedPageBreak/>
        <w:t xml:space="preserve">zastupovat Objednatele jako stavebníka v řízení před stavebním úřadem a před dotčenými orgány státní správy, účastnit se jednání s dalšími osobami, jejichž souhlas či stanovisko </w:t>
      </w:r>
      <w:r w:rsidRPr="00B96EBF">
        <w:rPr>
          <w:rFonts w:ascii="Neue Haas Grotesk Text Pro" w:hAnsi="Neue Haas Grotesk Text Pro"/>
        </w:rPr>
        <w:t>j</w:t>
      </w:r>
      <w:r w:rsidR="007F6019">
        <w:rPr>
          <w:rFonts w:ascii="Neue Haas Grotesk Text Pro" w:hAnsi="Neue Haas Grotesk Text Pro"/>
        </w:rPr>
        <w:t>sou nezbytné</w:t>
      </w:r>
      <w:r w:rsidRPr="005A317B">
        <w:rPr>
          <w:rFonts w:ascii="Neue Haas Grotesk Text Pro" w:hAnsi="Neue Haas Grotesk Text Pro"/>
        </w:rPr>
        <w:t xml:space="preserve"> pro podání žádosti o vydání povolení záměru</w:t>
      </w:r>
      <w:r w:rsidR="00F62472" w:rsidRPr="005A317B">
        <w:rPr>
          <w:rFonts w:ascii="Neue Haas Grotesk Text Pro" w:hAnsi="Neue Haas Grotesk Text Pro"/>
        </w:rPr>
        <w:t xml:space="preserve"> a činit v těchto řízeních vešker</w:t>
      </w:r>
      <w:r w:rsidR="001A43A0" w:rsidRPr="005A317B">
        <w:rPr>
          <w:rFonts w:ascii="Neue Haas Grotesk Text Pro" w:hAnsi="Neue Haas Grotesk Text Pro"/>
        </w:rPr>
        <w:t>á</w:t>
      </w:r>
      <w:r w:rsidR="00F62472" w:rsidRPr="005A317B">
        <w:rPr>
          <w:rFonts w:ascii="Neue Haas Grotesk Text Pro" w:hAnsi="Neue Haas Grotesk Text Pro"/>
        </w:rPr>
        <w:t xml:space="preserve"> právní jednání za Objednatele,</w:t>
      </w:r>
    </w:p>
    <w:p w14:paraId="2B32A9F8" w14:textId="35B7882C"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vypracování všech potřebných nebo nezbytných stanovisek a vyjádření k podáním účastníků jednotlivých správních řízení a jejich založení do spisu;</w:t>
      </w:r>
    </w:p>
    <w:p w14:paraId="06F63565" w14:textId="3B5C634F"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provedení všech potřebných nebo nezbytných úprav Projektové dokumentace, shledá-li Zhotovitel po projednání s Objednatelem na základě podání účastníků jednotlivých správních řízení tyto úpravy za vhodné;</w:t>
      </w:r>
    </w:p>
    <w:p w14:paraId="47DCAF57" w14:textId="5D2EBAB1"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 xml:space="preserve">předložení veškerých dokladů Objednateli o podání žádostí o vydání povolení záměru, vyjádření, stanovisek a souhlasů, </w:t>
      </w:r>
    </w:p>
    <w:p w14:paraId="28A44788" w14:textId="0C13ABED"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uhradit správní poplatky spojené s podáním žádostí, vyjádření, stanovisek a</w:t>
      </w:r>
      <w:r w:rsidR="002924A8">
        <w:rPr>
          <w:rFonts w:ascii="Neue Haas Grotesk Text Pro" w:hAnsi="Neue Haas Grotesk Text Pro"/>
        </w:rPr>
        <w:t> </w:t>
      </w:r>
      <w:r w:rsidRPr="005A317B">
        <w:rPr>
          <w:rFonts w:ascii="Neue Haas Grotesk Text Pro" w:hAnsi="Neue Haas Grotesk Text Pro"/>
        </w:rPr>
        <w:t>souhlasů,</w:t>
      </w:r>
    </w:p>
    <w:p w14:paraId="3D6D3FD5" w14:textId="19A44274"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zapracování všech případných požadavků správních orgánů na doplnění žádosti o vydání povolení záměru, vyjádření, stanovisek a souhlasů, a to včetně provedení všech potřebných nebo nezbytných úprav Projektové dokumentace,</w:t>
      </w:r>
    </w:p>
    <w:p w14:paraId="40ED2E01" w14:textId="34D7D1CD" w:rsidR="00F62472" w:rsidRPr="005A317B" w:rsidRDefault="00F62472" w:rsidP="000B12DC">
      <w:pPr>
        <w:pStyle w:val="SML11"/>
        <w:numPr>
          <w:ilvl w:val="0"/>
          <w:numId w:val="16"/>
        </w:numPr>
        <w:ind w:left="1134" w:hanging="567"/>
        <w:rPr>
          <w:rFonts w:ascii="Neue Haas Grotesk Text Pro" w:hAnsi="Neue Haas Grotesk Text Pro"/>
        </w:rPr>
      </w:pPr>
      <w:r w:rsidRPr="005A317B">
        <w:rPr>
          <w:rFonts w:ascii="Neue Haas Grotesk Text Pro" w:hAnsi="Neue Haas Grotesk Text Pro"/>
        </w:rPr>
        <w:t xml:space="preserve">předání veškerých originálů </w:t>
      </w:r>
      <w:r w:rsidR="004D6446" w:rsidRPr="005A317B">
        <w:rPr>
          <w:rFonts w:ascii="Neue Haas Grotesk Text Pro" w:hAnsi="Neue Haas Grotesk Text Pro"/>
        </w:rPr>
        <w:t xml:space="preserve">příslušných dokumentů </w:t>
      </w:r>
      <w:r w:rsidRPr="005A317B">
        <w:rPr>
          <w:rFonts w:ascii="Neue Haas Grotesk Text Pro" w:hAnsi="Neue Haas Grotesk Text Pro"/>
        </w:rPr>
        <w:t xml:space="preserve">Objednateli, a to konkrétně </w:t>
      </w:r>
      <w:r w:rsidR="004D6446" w:rsidRPr="005A317B">
        <w:rPr>
          <w:rFonts w:ascii="Neue Haas Grotesk Text Pro" w:hAnsi="Neue Haas Grotesk Text Pro"/>
        </w:rPr>
        <w:t xml:space="preserve">rozhodnutí o </w:t>
      </w:r>
      <w:r w:rsidRPr="005A317B">
        <w:rPr>
          <w:rFonts w:ascii="Neue Haas Grotesk Text Pro" w:hAnsi="Neue Haas Grotesk Text Pro"/>
        </w:rPr>
        <w:t xml:space="preserve">povolení záměru, </w:t>
      </w:r>
      <w:r w:rsidR="00D53BDC">
        <w:rPr>
          <w:rFonts w:ascii="Neue Haas Grotesk Text Pro" w:hAnsi="Neue Haas Grotesk Text Pro"/>
        </w:rPr>
        <w:t>PDPS ve stavu</w:t>
      </w:r>
      <w:r w:rsidR="00305812">
        <w:rPr>
          <w:rFonts w:ascii="Neue Haas Grotesk Text Pro" w:hAnsi="Neue Haas Grotesk Text Pro"/>
        </w:rPr>
        <w:t xml:space="preserve"> ověřen</w:t>
      </w:r>
      <w:r w:rsidR="00D53BDC">
        <w:rPr>
          <w:rFonts w:ascii="Neue Haas Grotesk Text Pro" w:hAnsi="Neue Haas Grotesk Text Pro"/>
        </w:rPr>
        <w:t>ém</w:t>
      </w:r>
      <w:r w:rsidR="00305812">
        <w:rPr>
          <w:rFonts w:ascii="Neue Haas Grotesk Text Pro" w:hAnsi="Neue Haas Grotesk Text Pro"/>
        </w:rPr>
        <w:t xml:space="preserve"> stavebním úřadem, </w:t>
      </w:r>
      <w:r w:rsidRPr="005A317B">
        <w:rPr>
          <w:rFonts w:ascii="Neue Haas Grotesk Text Pro" w:hAnsi="Neue Haas Grotesk Text Pro"/>
        </w:rPr>
        <w:t>vyjádření, stanovis</w:t>
      </w:r>
      <w:r w:rsidR="004D6446" w:rsidRPr="005A317B">
        <w:rPr>
          <w:rFonts w:ascii="Neue Haas Grotesk Text Pro" w:hAnsi="Neue Haas Grotesk Text Pro"/>
        </w:rPr>
        <w:t>ka</w:t>
      </w:r>
      <w:r w:rsidRPr="005A317B">
        <w:rPr>
          <w:rFonts w:ascii="Neue Haas Grotesk Text Pro" w:hAnsi="Neue Haas Grotesk Text Pro"/>
        </w:rPr>
        <w:t>, souhlas</w:t>
      </w:r>
      <w:r w:rsidR="004D6446" w:rsidRPr="005A317B">
        <w:rPr>
          <w:rFonts w:ascii="Neue Haas Grotesk Text Pro" w:hAnsi="Neue Haas Grotesk Text Pro"/>
        </w:rPr>
        <w:t>y; dokumenty, u</w:t>
      </w:r>
      <w:r w:rsidR="002924A8">
        <w:rPr>
          <w:rFonts w:ascii="Neue Haas Grotesk Text Pro" w:hAnsi="Neue Haas Grotesk Text Pro"/>
        </w:rPr>
        <w:t> </w:t>
      </w:r>
      <w:r w:rsidR="004D6446" w:rsidRPr="005A317B">
        <w:rPr>
          <w:rFonts w:ascii="Neue Haas Grotesk Text Pro" w:hAnsi="Neue Haas Grotesk Text Pro"/>
        </w:rPr>
        <w:t>nichž se vyznačují doložky právní moci a vykonatelnosti, musí být předány včetně těchto doložek.</w:t>
      </w:r>
    </w:p>
    <w:p w14:paraId="0A6DB0C5" w14:textId="77777777" w:rsidR="001D09E4" w:rsidRPr="005A317B" w:rsidRDefault="00714DE0" w:rsidP="008E43A8">
      <w:pPr>
        <w:pStyle w:val="SML11"/>
        <w:numPr>
          <w:ilvl w:val="0"/>
          <w:numId w:val="0"/>
        </w:numPr>
        <w:ind w:left="567"/>
        <w:rPr>
          <w:rFonts w:ascii="Neue Haas Grotesk Text Pro" w:hAnsi="Neue Haas Grotesk Text Pro"/>
        </w:rPr>
      </w:pPr>
      <w:r w:rsidRPr="005A317B">
        <w:rPr>
          <w:rFonts w:ascii="Neue Haas Grotesk Text Pro" w:hAnsi="Neue Haas Grotesk Text Pro"/>
        </w:rPr>
        <w:t>(vše dále také jen „</w:t>
      </w:r>
      <w:r w:rsidRPr="005A317B">
        <w:rPr>
          <w:rFonts w:ascii="Neue Haas Grotesk Text Pro" w:hAnsi="Neue Haas Grotesk Text Pro"/>
          <w:b/>
          <w:bCs w:val="0"/>
        </w:rPr>
        <w:t>Část plnění zajištění PZ</w:t>
      </w:r>
      <w:r w:rsidRPr="005A317B">
        <w:rPr>
          <w:rFonts w:ascii="Neue Haas Grotesk Text Pro" w:hAnsi="Neue Haas Grotesk Text Pro"/>
        </w:rPr>
        <w:t>“)</w:t>
      </w:r>
    </w:p>
    <w:p w14:paraId="0803CC04" w14:textId="74555C12" w:rsidR="001D09E4" w:rsidRPr="005A317B" w:rsidRDefault="00714DE0" w:rsidP="008E43A8">
      <w:pPr>
        <w:pStyle w:val="SML11"/>
        <w:ind w:left="567" w:hanging="578"/>
        <w:rPr>
          <w:rFonts w:ascii="Neue Haas Grotesk Text Pro" w:hAnsi="Neue Haas Grotesk Text Pro"/>
        </w:rPr>
      </w:pPr>
      <w:bookmarkStart w:id="4" w:name="_Ref181720194"/>
      <w:r w:rsidRPr="005A317B">
        <w:rPr>
          <w:rFonts w:ascii="Neue Haas Grotesk Text Pro" w:hAnsi="Neue Haas Grotesk Text Pro"/>
        </w:rPr>
        <w:t xml:space="preserve">Předmětem </w:t>
      </w:r>
      <w:r w:rsidR="005A732B" w:rsidRPr="005A317B">
        <w:rPr>
          <w:rFonts w:ascii="Neue Haas Grotesk Text Pro" w:hAnsi="Neue Haas Grotesk Text Pro"/>
        </w:rPr>
        <w:t>S</w:t>
      </w:r>
      <w:r w:rsidRPr="005A317B">
        <w:rPr>
          <w:rFonts w:ascii="Neue Haas Grotesk Text Pro" w:hAnsi="Neue Haas Grotesk Text Pro"/>
        </w:rPr>
        <w:t>mlouvy je dále výkon činností autorského dozoru Zhotovitelem podle příslušných právních předpisů (dále jen „</w:t>
      </w:r>
      <w:r w:rsidRPr="005A317B">
        <w:rPr>
          <w:rFonts w:ascii="Neue Haas Grotesk Text Pro" w:hAnsi="Neue Haas Grotesk Text Pro"/>
          <w:b/>
        </w:rPr>
        <w:t>Autorský dozor</w:t>
      </w:r>
      <w:r w:rsidRPr="005A317B">
        <w:rPr>
          <w:rFonts w:ascii="Neue Haas Grotesk Text Pro" w:hAnsi="Neue Haas Grotesk Text Pro"/>
        </w:rPr>
        <w:t xml:space="preserve">“). Autorský dozor bude prováděn v souladu s náplní činnosti Autorského dozoru, která je specifikována v příloze č. </w:t>
      </w:r>
      <w:r w:rsidR="004E602C">
        <w:rPr>
          <w:rFonts w:ascii="Neue Haas Grotesk Text Pro" w:hAnsi="Neue Haas Grotesk Text Pro"/>
        </w:rPr>
        <w:t>2</w:t>
      </w:r>
      <w:r w:rsidR="004E602C" w:rsidRPr="005A317B">
        <w:rPr>
          <w:rFonts w:ascii="Neue Haas Grotesk Text Pro" w:hAnsi="Neue Haas Grotesk Text Pro"/>
        </w:rPr>
        <w:t xml:space="preserve"> </w:t>
      </w:r>
      <w:r w:rsidRPr="005A317B">
        <w:rPr>
          <w:rFonts w:ascii="Neue Haas Grotesk Text Pro" w:hAnsi="Neue Haas Grotesk Text Pro"/>
        </w:rPr>
        <w:t>Smlouvy, a to vždy ve vztahu k jednotlivým částem plnění.</w:t>
      </w:r>
      <w:r w:rsidR="00974DB3" w:rsidRPr="005A317B">
        <w:rPr>
          <w:rFonts w:ascii="Neue Haas Grotesk Text Pro" w:hAnsi="Neue Haas Grotesk Text Pro"/>
        </w:rPr>
        <w:t xml:space="preserve"> </w:t>
      </w:r>
      <w:r w:rsidR="008A40B4" w:rsidRPr="005A317B">
        <w:rPr>
          <w:rFonts w:ascii="Neue Haas Grotesk Text Pro" w:hAnsi="Neue Haas Grotesk Text Pro"/>
        </w:rPr>
        <w:t>Autorský dozor bude Zhotovitel realizovat</w:t>
      </w:r>
      <w:r w:rsidR="004D3B3E">
        <w:rPr>
          <w:rFonts w:ascii="Neue Haas Grotesk Text Pro" w:hAnsi="Neue Haas Grotesk Text Pro"/>
        </w:rPr>
        <w:t xml:space="preserve"> v maximálním rozsahu 40 hodin,</w:t>
      </w:r>
      <w:r w:rsidR="008A40B4" w:rsidRPr="005A317B">
        <w:rPr>
          <w:rFonts w:ascii="Neue Haas Grotesk Text Pro" w:hAnsi="Neue Haas Grotesk Text Pro"/>
        </w:rPr>
        <w:t xml:space="preserve"> </w:t>
      </w:r>
      <w:r w:rsidR="008C285B" w:rsidRPr="005A317B">
        <w:rPr>
          <w:rFonts w:ascii="Neue Haas Grotesk Text Pro" w:hAnsi="Neue Haas Grotesk Text Pro"/>
        </w:rPr>
        <w:t>dle požadavků Objednatele</w:t>
      </w:r>
      <w:r w:rsidR="00D40326">
        <w:rPr>
          <w:rFonts w:ascii="Neue Haas Grotesk Text Pro" w:hAnsi="Neue Haas Grotesk Text Pro"/>
        </w:rPr>
        <w:t xml:space="preserve"> (Objednatel není povinen vyčerpat celý maximální rozsah Autorského dozoru)</w:t>
      </w:r>
      <w:r w:rsidR="008C285B" w:rsidRPr="005A317B">
        <w:rPr>
          <w:rFonts w:ascii="Neue Haas Grotesk Text Pro" w:hAnsi="Neue Haas Grotesk Text Pro"/>
        </w:rPr>
        <w:t>.</w:t>
      </w:r>
      <w:bookmarkEnd w:id="4"/>
      <w:r w:rsidR="00D40326">
        <w:rPr>
          <w:rFonts w:ascii="Neue Haas Grotesk Text Pro" w:hAnsi="Neue Haas Grotesk Text Pro"/>
        </w:rPr>
        <w:t xml:space="preserve"> Součástí Autorského dozoru je rovněž poskytování součinnosti Zhotovitele Objednateli </w:t>
      </w:r>
      <w:r w:rsidR="00D40326" w:rsidRPr="005A317B">
        <w:rPr>
          <w:rFonts w:ascii="Neue Haas Grotesk Text Pro" w:hAnsi="Neue Haas Grotesk Text Pro"/>
        </w:rPr>
        <w:t>při zadávání veřejné zakázky na</w:t>
      </w:r>
      <w:r w:rsidR="00521F7E">
        <w:rPr>
          <w:rFonts w:ascii="Neue Haas Grotesk Text Pro" w:hAnsi="Neue Haas Grotesk Text Pro"/>
        </w:rPr>
        <w:t> </w:t>
      </w:r>
      <w:r w:rsidR="00D40326" w:rsidRPr="005A317B">
        <w:rPr>
          <w:rFonts w:ascii="Neue Haas Grotesk Text Pro" w:hAnsi="Neue Haas Grotesk Text Pro"/>
        </w:rPr>
        <w:t>Stavbu, spočívající zejm. v účasti na prohlídce místa plnění a ve zpracování návrhu odpovědí na žádosti dodavatelů o vysvětlení zadávací dokumentace, které se budou vztahovat k Projektové dokumentaci a případné navazující doplnění či zpřesnění zpracované Projektové dokumentace a v kontrole souladu nabídky vybraného dodavatele veřejné zakázky na Stavbu s Projektovou dokumentací</w:t>
      </w:r>
      <w:r w:rsidR="00D40326">
        <w:rPr>
          <w:rFonts w:ascii="Neue Haas Grotesk Text Pro" w:hAnsi="Neue Haas Grotesk Text Pro"/>
        </w:rPr>
        <w:t xml:space="preserve">. </w:t>
      </w:r>
    </w:p>
    <w:p w14:paraId="14B65992" w14:textId="151AE170" w:rsidR="001D09E4" w:rsidRPr="005A317B" w:rsidRDefault="00714DE0" w:rsidP="008E43A8">
      <w:pPr>
        <w:pStyle w:val="SML11"/>
        <w:numPr>
          <w:ilvl w:val="0"/>
          <w:numId w:val="0"/>
        </w:numPr>
        <w:ind w:left="567"/>
        <w:rPr>
          <w:rFonts w:ascii="Neue Haas Grotesk Text Pro" w:hAnsi="Neue Haas Grotesk Text Pro"/>
        </w:rPr>
      </w:pPr>
      <w:r w:rsidRPr="005A317B">
        <w:rPr>
          <w:rFonts w:ascii="Neue Haas Grotesk Text Pro" w:hAnsi="Neue Haas Grotesk Text Pro"/>
        </w:rPr>
        <w:t>(vše dále také jen „</w:t>
      </w:r>
      <w:r w:rsidRPr="005A317B">
        <w:rPr>
          <w:rFonts w:ascii="Neue Haas Grotesk Text Pro" w:hAnsi="Neue Haas Grotesk Text Pro"/>
          <w:b/>
          <w:bCs w:val="0"/>
        </w:rPr>
        <w:t>Část plnění Autorský dozor</w:t>
      </w:r>
      <w:r w:rsidRPr="005A317B">
        <w:rPr>
          <w:rFonts w:ascii="Neue Haas Grotesk Text Pro" w:hAnsi="Neue Haas Grotesk Text Pro"/>
        </w:rPr>
        <w:t>“)</w:t>
      </w:r>
    </w:p>
    <w:p w14:paraId="3296FEA5" w14:textId="223F0FBA" w:rsidR="001D09E4" w:rsidRDefault="00714DE0" w:rsidP="008E43A8">
      <w:pPr>
        <w:pStyle w:val="SML11"/>
        <w:ind w:left="567" w:hanging="578"/>
        <w:rPr>
          <w:rFonts w:ascii="Neue Haas Grotesk Text Pro" w:hAnsi="Neue Haas Grotesk Text Pro"/>
        </w:rPr>
      </w:pPr>
      <w:r w:rsidRPr="005A317B">
        <w:rPr>
          <w:rFonts w:ascii="Neue Haas Grotesk Text Pro" w:hAnsi="Neue Haas Grotesk Text Pro"/>
        </w:rPr>
        <w:t>Součástí díla jsou ostatní práce, výkony a činnosti výslovně touto Smlouvou či</w:t>
      </w:r>
      <w:r w:rsidR="00EC0CD0">
        <w:rPr>
          <w:rFonts w:ascii="Neue Haas Grotesk Text Pro" w:hAnsi="Neue Haas Grotesk Text Pro"/>
        </w:rPr>
        <w:t> </w:t>
      </w:r>
      <w:r w:rsidRPr="005A317B">
        <w:rPr>
          <w:rFonts w:ascii="Neue Haas Grotesk Text Pro" w:hAnsi="Neue Haas Grotesk Text Pro"/>
        </w:rPr>
        <w:t xml:space="preserve">zadávací dokumentací neuvedené, avšak Zhotovitel s ohledem na svoje odborné znalosti a zkušenosti věděl, měl nebo mohl vědět či předpokládat, že jejich provedení je nutné pro řádné zhotovení Projektové dokumentace, pro řádné plnění jednotlivých částí plnění uvedených výše a pro řádný výkon Autorského dozoru. </w:t>
      </w:r>
    </w:p>
    <w:p w14:paraId="56983EF4" w14:textId="77777777" w:rsidR="00BC7D4D" w:rsidRPr="005A317B" w:rsidRDefault="00BC7D4D" w:rsidP="00BC7D4D">
      <w:pPr>
        <w:pStyle w:val="SML11"/>
        <w:numPr>
          <w:ilvl w:val="0"/>
          <w:numId w:val="0"/>
        </w:numPr>
        <w:ind w:left="567"/>
        <w:rPr>
          <w:rFonts w:ascii="Neue Haas Grotesk Text Pro" w:hAnsi="Neue Haas Grotesk Text Pro"/>
        </w:rPr>
      </w:pPr>
    </w:p>
    <w:p w14:paraId="65B3DA27" w14:textId="77777777" w:rsidR="001D09E4" w:rsidRPr="005A317B" w:rsidRDefault="00714DE0">
      <w:pPr>
        <w:pStyle w:val="SML1"/>
        <w:ind w:left="0" w:firstLine="0"/>
        <w:rPr>
          <w:rFonts w:ascii="Neue Haas Grotesk Text Pro" w:hAnsi="Neue Haas Grotesk Text Pro"/>
          <w:caps/>
        </w:rPr>
      </w:pPr>
      <w:bookmarkStart w:id="5" w:name="_Toc7101136"/>
      <w:r w:rsidRPr="005A317B">
        <w:rPr>
          <w:rFonts w:ascii="Neue Haas Grotesk Text Pro" w:hAnsi="Neue Haas Grotesk Text Pro"/>
          <w:caps/>
        </w:rPr>
        <w:lastRenderedPageBreak/>
        <w:t>Povinnosti Zhotovitele</w:t>
      </w:r>
      <w:bookmarkEnd w:id="5"/>
    </w:p>
    <w:p w14:paraId="071804CF" w14:textId="6EB158FB" w:rsidR="00B12CD8" w:rsidRPr="00514AB9" w:rsidRDefault="00714DE0" w:rsidP="00514AB9">
      <w:pPr>
        <w:pStyle w:val="SML11"/>
        <w:numPr>
          <w:ilvl w:val="1"/>
          <w:numId w:val="32"/>
        </w:numPr>
        <w:ind w:left="567" w:hanging="567"/>
        <w:rPr>
          <w:rFonts w:ascii="Neue Haas Grotesk Text Pro" w:hAnsi="Neue Haas Grotesk Text Pro"/>
        </w:rPr>
      </w:pPr>
      <w:r w:rsidRPr="00514AB9">
        <w:rPr>
          <w:rFonts w:ascii="Neue Haas Grotesk Text Pro" w:hAnsi="Neue Haas Grotesk Text Pro"/>
        </w:rPr>
        <w:t>Zhotovitel se zavazuje realizovat předmět plnění řádně, včas, na svůj náklad a nebezpečí. Při výkonu své činnosti dle této Smlouvy se Zhotovitel zavazuje postupovat samostatně a s odbornou péčí tak, aby byl zcela a včas naplněn účel této Smlouvy.</w:t>
      </w:r>
      <w:r w:rsidR="004A67D9" w:rsidRPr="00514AB9">
        <w:rPr>
          <w:rFonts w:ascii="Neue Haas Grotesk Text Pro" w:hAnsi="Neue Haas Grotesk Text Pro"/>
        </w:rPr>
        <w:t xml:space="preserve"> Zhotovitel odpovídá za správnost a úplnost jednotlivých částí plnění poskytnutých v souladu s touto Smlouvou.</w:t>
      </w:r>
    </w:p>
    <w:p w14:paraId="036B445D" w14:textId="51B9F0AA" w:rsidR="001D09E4" w:rsidRPr="005A317B" w:rsidRDefault="00620F4C" w:rsidP="00BD20A3">
      <w:pPr>
        <w:pStyle w:val="SML11"/>
        <w:ind w:left="567" w:hanging="567"/>
        <w:rPr>
          <w:rFonts w:ascii="Neue Haas Grotesk Text Pro" w:hAnsi="Neue Haas Grotesk Text Pro"/>
        </w:rPr>
      </w:pPr>
      <w:r w:rsidRPr="005A317B">
        <w:rPr>
          <w:rFonts w:ascii="Neue Haas Grotesk Text Pro" w:hAnsi="Neue Haas Grotesk Text Pro"/>
        </w:rPr>
        <w:t xml:space="preserve">Zhotovitel se zavazuje zorganizovat </w:t>
      </w:r>
      <w:r>
        <w:rPr>
          <w:rFonts w:ascii="Neue Haas Grotesk Text Pro" w:hAnsi="Neue Haas Grotesk Text Pro"/>
        </w:rPr>
        <w:t xml:space="preserve">pravidelná </w:t>
      </w:r>
      <w:r w:rsidRPr="005A317B">
        <w:rPr>
          <w:rFonts w:ascii="Neue Haas Grotesk Text Pro" w:hAnsi="Neue Haas Grotesk Text Pro"/>
        </w:rPr>
        <w:t>jednání či porady (výrobní výbory)</w:t>
      </w:r>
      <w:r>
        <w:rPr>
          <w:rFonts w:ascii="Neue Haas Grotesk Text Pro" w:hAnsi="Neue Haas Grotesk Text Pro"/>
        </w:rPr>
        <w:t>,</w:t>
      </w:r>
      <w:r w:rsidR="00714DE0" w:rsidRPr="005A317B">
        <w:rPr>
          <w:rFonts w:ascii="Neue Haas Grotesk Text Pro" w:hAnsi="Neue Haas Grotesk Text Pro"/>
        </w:rPr>
        <w:t xml:space="preserve"> kterých má povinnost se účastnit, za účelem kontroly a koordinace postupu při</w:t>
      </w:r>
      <w:r w:rsidR="00521F7E">
        <w:rPr>
          <w:rFonts w:ascii="Neue Haas Grotesk Text Pro" w:hAnsi="Neue Haas Grotesk Text Pro"/>
        </w:rPr>
        <w:t> </w:t>
      </w:r>
      <w:r w:rsidR="00714DE0" w:rsidRPr="005A317B">
        <w:rPr>
          <w:rFonts w:ascii="Neue Haas Grotesk Text Pro" w:hAnsi="Neue Haas Grotesk Text Pro"/>
        </w:rPr>
        <w:t>zpracování Projektové dokumentace a zařizování záležitostí dle této Smlouvy za</w:t>
      </w:r>
      <w:r w:rsidR="00521F7E">
        <w:rPr>
          <w:rFonts w:ascii="Neue Haas Grotesk Text Pro" w:hAnsi="Neue Haas Grotesk Text Pro"/>
        </w:rPr>
        <w:t> </w:t>
      </w:r>
      <w:r w:rsidR="00714DE0" w:rsidRPr="005A317B">
        <w:rPr>
          <w:rFonts w:ascii="Neue Haas Grotesk Text Pro" w:hAnsi="Neue Haas Grotesk Text Pro"/>
        </w:rPr>
        <w:t xml:space="preserve">účasti zástupců Objednatele, případně dalších účastníků, ze kterých vyhotoví zápis. O všech jednáních či poradách výrobního výboru bude Zhotovitel informovat Objednatele a další osoby určené Objednatelem vždy min. </w:t>
      </w:r>
      <w:r w:rsidR="00B646F5">
        <w:rPr>
          <w:rFonts w:ascii="Neue Haas Grotesk Text Pro" w:hAnsi="Neue Haas Grotesk Text Pro"/>
        </w:rPr>
        <w:t>5</w:t>
      </w:r>
      <w:r w:rsidR="00714DE0" w:rsidRPr="005A317B">
        <w:rPr>
          <w:rFonts w:ascii="Neue Haas Grotesk Text Pro" w:hAnsi="Neue Haas Grotesk Text Pro"/>
        </w:rPr>
        <w:t xml:space="preserve"> dnů přede dnem konání.</w:t>
      </w:r>
      <w:r w:rsidR="007F22A9">
        <w:rPr>
          <w:rFonts w:ascii="Neue Haas Grotesk Text Pro" w:hAnsi="Neue Haas Grotesk Text Pro"/>
        </w:rPr>
        <w:t xml:space="preserve"> První výrobní výbor je Zhotovitel povinen zorganizovat před zahájením projekčních prací, a to bez zbytečného odkladu, nejpozději však do 7 dnů od účinnosti Smlouvy, nebude-li dohodnuto jinak.</w:t>
      </w:r>
    </w:p>
    <w:p w14:paraId="452A4D85" w14:textId="77777777" w:rsidR="001D09E4" w:rsidRPr="005A317B" w:rsidRDefault="00714DE0" w:rsidP="00332D89">
      <w:pPr>
        <w:pStyle w:val="SML11"/>
        <w:ind w:left="567" w:hanging="578"/>
        <w:rPr>
          <w:rFonts w:ascii="Neue Haas Grotesk Text Pro" w:hAnsi="Neue Haas Grotesk Text Pro"/>
        </w:rPr>
      </w:pPr>
      <w:r w:rsidRPr="005A317B">
        <w:rPr>
          <w:rFonts w:ascii="Neue Haas Grotesk Text Pro" w:hAnsi="Neue Haas Grotesk Text Pro"/>
        </w:rPr>
        <w:t>Zhotovitel je povinen průběžně informovat Objednatele o všech zásadních úkonech, které uskuteční za Objednatele při zařizování záležitosti dle této Smlouvy. Při plnění předmětu této Smlouvy je Objednatel oprávněn uplatnit připomínky a dát Zhotoviteli pokyny a Zhotovitel je povinen se těmito připomínkami nebo pokyny řídit. Zhotovitel je povinen upozornit Objednatele bez zbytečného odkladu na nevhodnou povahu připomínek a pokynů daných mu Objednatelem při plnění předmětu Smlouvy.</w:t>
      </w:r>
    </w:p>
    <w:p w14:paraId="50BAC1B1" w14:textId="107CDBC7" w:rsidR="001D09E4" w:rsidRDefault="00714DE0" w:rsidP="00332D89">
      <w:pPr>
        <w:pStyle w:val="SML11"/>
        <w:ind w:left="567" w:hanging="567"/>
        <w:rPr>
          <w:rFonts w:ascii="Neue Haas Grotesk Text Pro" w:hAnsi="Neue Haas Grotesk Text Pro"/>
        </w:rPr>
      </w:pPr>
      <w:r w:rsidRPr="005A317B">
        <w:rPr>
          <w:rFonts w:ascii="Neue Haas Grotesk Text Pro" w:hAnsi="Neue Haas Grotesk Text Pro"/>
        </w:rPr>
        <w:t>Při výkonu činností Autorského dozoru se Zhotovitel po celou dobu zhotovování Stavby zavazuje účastnit kontrolních dnů, a to v</w:t>
      </w:r>
      <w:r w:rsidR="00404B2F">
        <w:rPr>
          <w:rFonts w:ascii="Neue Haas Grotesk Text Pro" w:hAnsi="Neue Haas Grotesk Text Pro"/>
        </w:rPr>
        <w:t> </w:t>
      </w:r>
      <w:r w:rsidRPr="005A317B">
        <w:rPr>
          <w:rFonts w:ascii="Neue Haas Grotesk Text Pro" w:hAnsi="Neue Haas Grotesk Text Pro"/>
        </w:rPr>
        <w:t>termínech</w:t>
      </w:r>
      <w:r w:rsidR="00404B2F">
        <w:rPr>
          <w:rFonts w:ascii="Neue Haas Grotesk Text Pro" w:hAnsi="Neue Haas Grotesk Text Pro"/>
        </w:rPr>
        <w:t xml:space="preserve"> sdělených mu</w:t>
      </w:r>
      <w:r w:rsidR="00EC0CD0">
        <w:rPr>
          <w:rFonts w:ascii="Neue Haas Grotesk Text Pro" w:hAnsi="Neue Haas Grotesk Text Pro"/>
        </w:rPr>
        <w:t> </w:t>
      </w:r>
      <w:r w:rsidR="00404B2F">
        <w:rPr>
          <w:rFonts w:ascii="Neue Haas Grotesk Text Pro" w:hAnsi="Neue Haas Grotesk Text Pro"/>
        </w:rPr>
        <w:t xml:space="preserve">Objednatelem </w:t>
      </w:r>
      <w:r w:rsidRPr="005A317B">
        <w:rPr>
          <w:rFonts w:ascii="Neue Haas Grotesk Text Pro" w:hAnsi="Neue Haas Grotesk Text Pro"/>
        </w:rPr>
        <w:t>nebo jinou</w:t>
      </w:r>
      <w:r w:rsidR="00404B2F">
        <w:rPr>
          <w:rFonts w:ascii="Neue Haas Grotesk Text Pro" w:hAnsi="Neue Haas Grotesk Text Pro"/>
        </w:rPr>
        <w:t xml:space="preserve"> osobou, kterou k tomu Objednatel pověří</w:t>
      </w:r>
      <w:r w:rsidRPr="005A317B">
        <w:rPr>
          <w:rFonts w:ascii="Neue Haas Grotesk Text Pro" w:hAnsi="Neue Haas Grotesk Text Pro"/>
        </w:rPr>
        <w:t>.</w:t>
      </w:r>
    </w:p>
    <w:p w14:paraId="5AB4D18D" w14:textId="77777777" w:rsidR="00BC7D4D" w:rsidRPr="005A317B" w:rsidRDefault="00BC7D4D" w:rsidP="00BC7D4D">
      <w:pPr>
        <w:pStyle w:val="SML11"/>
        <w:numPr>
          <w:ilvl w:val="0"/>
          <w:numId w:val="0"/>
        </w:numPr>
        <w:ind w:left="567"/>
        <w:rPr>
          <w:rFonts w:ascii="Neue Haas Grotesk Text Pro" w:hAnsi="Neue Haas Grotesk Text Pro"/>
        </w:rPr>
      </w:pPr>
    </w:p>
    <w:p w14:paraId="27A58D8E" w14:textId="77777777" w:rsidR="001D09E4" w:rsidRPr="005A317B" w:rsidRDefault="00714DE0">
      <w:pPr>
        <w:pStyle w:val="SML1"/>
        <w:ind w:left="0" w:firstLine="0"/>
        <w:rPr>
          <w:rFonts w:ascii="Neue Haas Grotesk Text Pro" w:hAnsi="Neue Haas Grotesk Text Pro"/>
          <w:caps/>
        </w:rPr>
      </w:pPr>
      <w:bookmarkStart w:id="6" w:name="_Toc7101137"/>
      <w:r w:rsidRPr="005A317B">
        <w:rPr>
          <w:rFonts w:ascii="Neue Haas Grotesk Text Pro" w:hAnsi="Neue Haas Grotesk Text Pro"/>
          <w:caps/>
        </w:rPr>
        <w:t>Práva a povinnosti Objednatele</w:t>
      </w:r>
      <w:bookmarkEnd w:id="6"/>
    </w:p>
    <w:p w14:paraId="15343A6F" w14:textId="45358F91" w:rsidR="001D09E4" w:rsidRPr="00514AB9" w:rsidRDefault="00714DE0" w:rsidP="00514AB9">
      <w:pPr>
        <w:pStyle w:val="SML11"/>
        <w:numPr>
          <w:ilvl w:val="1"/>
          <w:numId w:val="33"/>
        </w:numPr>
        <w:ind w:left="567" w:hanging="567"/>
        <w:rPr>
          <w:rFonts w:ascii="Neue Haas Grotesk Text Pro" w:hAnsi="Neue Haas Grotesk Text Pro"/>
        </w:rPr>
      </w:pPr>
      <w:r w:rsidRPr="00514AB9">
        <w:rPr>
          <w:rFonts w:ascii="Neue Haas Grotesk Text Pro" w:hAnsi="Neue Haas Grotesk Text Pro"/>
        </w:rPr>
        <w:t>Objednatel se zavazuje řádně dokončené plnění dle této Smlouvy od Zhotovitele převzít a zaplatit cenu ve výši a za podmínek sjednaných touto Smlouvou.</w:t>
      </w:r>
    </w:p>
    <w:p w14:paraId="0FB2707F" w14:textId="7499165A" w:rsidR="001D09E4" w:rsidRPr="005A317B" w:rsidRDefault="00714DE0" w:rsidP="00332D89">
      <w:pPr>
        <w:pStyle w:val="SML11"/>
        <w:ind w:left="567" w:hanging="578"/>
        <w:rPr>
          <w:rFonts w:ascii="Neue Haas Grotesk Text Pro" w:hAnsi="Neue Haas Grotesk Text Pro"/>
        </w:rPr>
      </w:pPr>
      <w:r w:rsidRPr="005A317B">
        <w:rPr>
          <w:rFonts w:ascii="Neue Haas Grotesk Text Pro" w:hAnsi="Neue Haas Grotesk Text Pro"/>
        </w:rPr>
        <w:t xml:space="preserve">Objednatel se zavazuje </w:t>
      </w:r>
      <w:r w:rsidR="00B218C0" w:rsidRPr="005A317B">
        <w:rPr>
          <w:rFonts w:ascii="Neue Haas Grotesk Text Pro" w:hAnsi="Neue Haas Grotesk Text Pro"/>
        </w:rPr>
        <w:t xml:space="preserve">zajistit pro </w:t>
      </w:r>
      <w:r w:rsidRPr="005A317B">
        <w:rPr>
          <w:rFonts w:ascii="Neue Haas Grotesk Text Pro" w:hAnsi="Neue Haas Grotesk Text Pro"/>
        </w:rPr>
        <w:t>Zhotovitel</w:t>
      </w:r>
      <w:r w:rsidR="00B218C0" w:rsidRPr="005A317B">
        <w:rPr>
          <w:rFonts w:ascii="Neue Haas Grotesk Text Pro" w:hAnsi="Neue Haas Grotesk Text Pro"/>
        </w:rPr>
        <w:t>e</w:t>
      </w:r>
      <w:r w:rsidRPr="005A317B">
        <w:rPr>
          <w:rFonts w:ascii="Neue Haas Grotesk Text Pro" w:hAnsi="Neue Haas Grotesk Text Pro"/>
        </w:rPr>
        <w:t xml:space="preserve"> pro zařízení záležitostí dle této Smlouvy písemnou plnou moc či plné moc</w:t>
      </w:r>
      <w:r w:rsidR="00B218C0" w:rsidRPr="005A317B">
        <w:rPr>
          <w:rFonts w:ascii="Neue Haas Grotesk Text Pro" w:hAnsi="Neue Haas Grotesk Text Pro"/>
        </w:rPr>
        <w:t xml:space="preserve">i od vlastníka řešeného </w:t>
      </w:r>
      <w:r w:rsidR="00DA5A76" w:rsidRPr="005A317B">
        <w:rPr>
          <w:rFonts w:ascii="Neue Haas Grotesk Text Pro" w:hAnsi="Neue Haas Grotesk Text Pro"/>
        </w:rPr>
        <w:t>pozemku a Stavby</w:t>
      </w:r>
      <w:r w:rsidR="00B218C0" w:rsidRPr="005A317B">
        <w:rPr>
          <w:rFonts w:ascii="Neue Haas Grotesk Text Pro" w:hAnsi="Neue Haas Grotesk Text Pro"/>
        </w:rPr>
        <w:t xml:space="preserve"> v potřebném rozsahu, formě a podobě</w:t>
      </w:r>
      <w:r w:rsidR="00DA5A76" w:rsidRPr="005A317B">
        <w:rPr>
          <w:rFonts w:ascii="Neue Haas Grotesk Text Pro" w:hAnsi="Neue Haas Grotesk Text Pro"/>
        </w:rPr>
        <w:t>,</w:t>
      </w:r>
      <w:r w:rsidR="00536462" w:rsidRPr="005A317B">
        <w:rPr>
          <w:rFonts w:ascii="Neue Haas Grotesk Text Pro" w:hAnsi="Neue Haas Grotesk Text Pro"/>
        </w:rPr>
        <w:t xml:space="preserve"> pokud to bude nezbytné p</w:t>
      </w:r>
      <w:r w:rsidR="00BD28F0">
        <w:rPr>
          <w:rFonts w:ascii="Neue Haas Grotesk Text Pro" w:hAnsi="Neue Haas Grotesk Text Pro"/>
        </w:rPr>
        <w:t>ro</w:t>
      </w:r>
      <w:r w:rsidR="00536462" w:rsidRPr="005A317B">
        <w:rPr>
          <w:rFonts w:ascii="Neue Haas Grotesk Text Pro" w:hAnsi="Neue Haas Grotesk Text Pro"/>
        </w:rPr>
        <w:t xml:space="preserve"> naplňování účelu této Smlouvy</w:t>
      </w:r>
      <w:r w:rsidR="00B218C0" w:rsidRPr="005A317B">
        <w:rPr>
          <w:rFonts w:ascii="Neue Haas Grotesk Text Pro" w:hAnsi="Neue Haas Grotesk Text Pro"/>
        </w:rPr>
        <w:t>. Objednatel dále vystaví Zhotoviteli pro zařízení záležitostí dle této Smlouvy písemnou plnou moc či plné moci.</w:t>
      </w:r>
    </w:p>
    <w:p w14:paraId="4B926624" w14:textId="77777777" w:rsidR="001D09E4" w:rsidRPr="005A317B" w:rsidRDefault="00714DE0" w:rsidP="00131AA9">
      <w:pPr>
        <w:pStyle w:val="SML11"/>
        <w:ind w:left="567" w:hanging="578"/>
        <w:rPr>
          <w:rFonts w:ascii="Neue Haas Grotesk Text Pro" w:hAnsi="Neue Haas Grotesk Text Pro"/>
        </w:rPr>
      </w:pPr>
      <w:r w:rsidRPr="005A317B">
        <w:rPr>
          <w:rFonts w:ascii="Neue Haas Grotesk Text Pro" w:hAnsi="Neue Haas Grotesk Text Pro"/>
        </w:rPr>
        <w:t>Objednatel se zavazuje poskytnout Zhotoviteli k výkonu jeho činnosti nezbytnou součinnost, která je vymezena právními předpisy, a zajistit spolupráci odpovědných osob Objednatele.</w:t>
      </w:r>
    </w:p>
    <w:p w14:paraId="4A656126" w14:textId="21081E96" w:rsidR="001D09E4" w:rsidRPr="005A317B" w:rsidRDefault="00714DE0" w:rsidP="00131AA9">
      <w:pPr>
        <w:pStyle w:val="SML11"/>
        <w:ind w:left="567" w:hanging="578"/>
        <w:rPr>
          <w:rFonts w:ascii="Neue Haas Grotesk Text Pro" w:hAnsi="Neue Haas Grotesk Text Pro"/>
        </w:rPr>
      </w:pPr>
      <w:r w:rsidRPr="005A317B">
        <w:rPr>
          <w:rFonts w:ascii="Neue Haas Grotesk Text Pro" w:hAnsi="Neue Haas Grotesk Text Pro"/>
        </w:rPr>
        <w:t>Objednatel se bude účastnit jednání a porad organizovaných a sjednávaných po</w:t>
      </w:r>
      <w:r w:rsidR="00EC0CD0">
        <w:rPr>
          <w:rFonts w:ascii="Neue Haas Grotesk Text Pro" w:hAnsi="Neue Haas Grotesk Text Pro"/>
        </w:rPr>
        <w:t> </w:t>
      </w:r>
      <w:r w:rsidRPr="005A317B">
        <w:rPr>
          <w:rFonts w:ascii="Neue Haas Grotesk Text Pro" w:hAnsi="Neue Haas Grotesk Text Pro"/>
        </w:rPr>
        <w:t xml:space="preserve">vzájemné dohodě se Zhotovitelem.  </w:t>
      </w:r>
    </w:p>
    <w:p w14:paraId="2E4CC220" w14:textId="77777777" w:rsidR="001D09E4" w:rsidRDefault="00714DE0" w:rsidP="00131AA9">
      <w:pPr>
        <w:pStyle w:val="SML11"/>
        <w:ind w:left="567" w:hanging="578"/>
        <w:rPr>
          <w:rFonts w:ascii="Neue Haas Grotesk Text Pro" w:hAnsi="Neue Haas Grotesk Text Pro"/>
        </w:rPr>
      </w:pPr>
      <w:r w:rsidRPr="005A317B">
        <w:rPr>
          <w:rFonts w:ascii="Neue Haas Grotesk Text Pro" w:hAnsi="Neue Haas Grotesk Text Pro"/>
        </w:rPr>
        <w:t>Objednatel je oprávněn svolat jednání či porady (výrobní výbory) za účelem kontroly a koordinace postupu při zpracování Projektových dokumentací a zařizování záležitostí dle této Smlouvy za účasti zástupců Zhotovitele, případně dalších účastníků.</w:t>
      </w:r>
    </w:p>
    <w:p w14:paraId="6F4C1E03" w14:textId="77777777" w:rsidR="00BC7D4D" w:rsidRPr="005A317B" w:rsidRDefault="00BC7D4D" w:rsidP="00BC7D4D">
      <w:pPr>
        <w:pStyle w:val="SML11"/>
        <w:numPr>
          <w:ilvl w:val="0"/>
          <w:numId w:val="0"/>
        </w:numPr>
        <w:ind w:left="567"/>
        <w:rPr>
          <w:rFonts w:ascii="Neue Haas Grotesk Text Pro" w:hAnsi="Neue Haas Grotesk Text Pro"/>
        </w:rPr>
      </w:pPr>
    </w:p>
    <w:p w14:paraId="51C01EDD" w14:textId="77777777" w:rsidR="001D09E4" w:rsidRPr="005A317B" w:rsidRDefault="00714DE0">
      <w:pPr>
        <w:pStyle w:val="SML1"/>
        <w:ind w:left="0" w:firstLine="0"/>
        <w:rPr>
          <w:rFonts w:ascii="Neue Haas Grotesk Text Pro" w:hAnsi="Neue Haas Grotesk Text Pro"/>
          <w:caps/>
        </w:rPr>
      </w:pPr>
      <w:bookmarkStart w:id="7" w:name="_Ref7000770"/>
      <w:bookmarkStart w:id="8" w:name="_Toc7101138"/>
      <w:r w:rsidRPr="005A317B">
        <w:rPr>
          <w:rFonts w:ascii="Neue Haas Grotesk Text Pro" w:hAnsi="Neue Haas Grotesk Text Pro"/>
          <w:caps/>
        </w:rPr>
        <w:lastRenderedPageBreak/>
        <w:t>Lhůty plnění</w:t>
      </w:r>
      <w:bookmarkEnd w:id="7"/>
      <w:bookmarkEnd w:id="8"/>
    </w:p>
    <w:p w14:paraId="526CEAF0" w14:textId="0A30DC82" w:rsidR="001D09E4" w:rsidRPr="00514AB9" w:rsidRDefault="00714DE0" w:rsidP="00514AB9">
      <w:pPr>
        <w:pStyle w:val="SML11"/>
        <w:numPr>
          <w:ilvl w:val="1"/>
          <w:numId w:val="34"/>
        </w:numPr>
        <w:ind w:left="567" w:hanging="567"/>
        <w:rPr>
          <w:rFonts w:ascii="Neue Haas Grotesk Text Pro" w:hAnsi="Neue Haas Grotesk Text Pro"/>
          <w:caps/>
        </w:rPr>
      </w:pPr>
      <w:r w:rsidRPr="00514AB9">
        <w:rPr>
          <w:rFonts w:ascii="Neue Haas Grotesk Text Pro" w:hAnsi="Neue Haas Grotesk Text Pro"/>
        </w:rPr>
        <w:t>Smluvní strany si sjednávají následující lhůty plnění pro jednotlivé části plnění</w:t>
      </w:r>
      <w:r w:rsidRPr="00514AB9">
        <w:rPr>
          <w:rFonts w:ascii="Neue Haas Grotesk Text Pro" w:hAnsi="Neue Haas Grotesk Text Pro"/>
          <w:caps/>
        </w:rPr>
        <w:t>:</w:t>
      </w:r>
    </w:p>
    <w:p w14:paraId="377DCD2F" w14:textId="129D936B" w:rsidR="001D09E4" w:rsidRPr="00514AB9" w:rsidRDefault="00714DE0" w:rsidP="00514AB9">
      <w:pPr>
        <w:pStyle w:val="SML11"/>
        <w:numPr>
          <w:ilvl w:val="1"/>
          <w:numId w:val="34"/>
        </w:numPr>
        <w:ind w:left="567" w:hanging="567"/>
        <w:rPr>
          <w:rFonts w:ascii="Neue Haas Grotesk Text Pro" w:hAnsi="Neue Haas Grotesk Text Pro"/>
        </w:rPr>
      </w:pPr>
      <w:r w:rsidRPr="00514AB9">
        <w:rPr>
          <w:rFonts w:ascii="Neue Haas Grotesk Text Pro" w:hAnsi="Neue Haas Grotesk Text Pro"/>
        </w:rPr>
        <w:t xml:space="preserve">Lhůta plnění </w:t>
      </w:r>
      <w:r w:rsidRPr="00514AB9">
        <w:rPr>
          <w:rFonts w:ascii="Neue Haas Grotesk Text Pro" w:hAnsi="Neue Haas Grotesk Text Pro"/>
          <w:u w:color="000000"/>
        </w:rPr>
        <w:t xml:space="preserve">Části plnění </w:t>
      </w:r>
      <w:r w:rsidR="00CB150E" w:rsidRPr="00514AB9">
        <w:rPr>
          <w:rFonts w:ascii="Neue Haas Grotesk Text Pro" w:hAnsi="Neue Haas Grotesk Text Pro"/>
          <w:u w:color="000000"/>
        </w:rPr>
        <w:t>PD</w:t>
      </w:r>
      <w:r w:rsidR="00CB150E" w:rsidRPr="00514AB9">
        <w:rPr>
          <w:rFonts w:ascii="Neue Haas Grotesk Text Pro" w:hAnsi="Neue Haas Grotesk Text Pro"/>
        </w:rPr>
        <w:t xml:space="preserve"> </w:t>
      </w:r>
      <w:r w:rsidRPr="00514AB9">
        <w:rPr>
          <w:rFonts w:ascii="Neue Haas Grotesk Text Pro" w:hAnsi="Neue Haas Grotesk Text Pro"/>
        </w:rPr>
        <w:t xml:space="preserve">a </w:t>
      </w:r>
      <w:r w:rsidRPr="00514AB9">
        <w:rPr>
          <w:rFonts w:ascii="Neue Haas Grotesk Text Pro" w:hAnsi="Neue Haas Grotesk Text Pro"/>
          <w:u w:color="000000"/>
        </w:rPr>
        <w:t xml:space="preserve">Části plnění zajištění </w:t>
      </w:r>
      <w:r w:rsidR="00896C7D" w:rsidRPr="00514AB9">
        <w:rPr>
          <w:rFonts w:ascii="Neue Haas Grotesk Text Pro" w:hAnsi="Neue Haas Grotesk Text Pro"/>
          <w:u w:color="000000"/>
        </w:rPr>
        <w:t>PZ</w:t>
      </w:r>
      <w:r w:rsidR="00896C7D" w:rsidRPr="00514AB9">
        <w:rPr>
          <w:rFonts w:ascii="Neue Haas Grotesk Text Pro" w:hAnsi="Neue Haas Grotesk Text Pro"/>
        </w:rPr>
        <w:t xml:space="preserve"> </w:t>
      </w:r>
      <w:r w:rsidRPr="00514AB9">
        <w:rPr>
          <w:rFonts w:ascii="Neue Haas Grotesk Text Pro" w:hAnsi="Neue Haas Grotesk Text Pro"/>
        </w:rPr>
        <w:t>se sjednává takto:</w:t>
      </w:r>
    </w:p>
    <w:p w14:paraId="70354F4D" w14:textId="235645C9" w:rsidR="001D09E4" w:rsidRPr="005A317B" w:rsidRDefault="00714DE0" w:rsidP="00514AB9">
      <w:pPr>
        <w:pStyle w:val="SML111"/>
        <w:numPr>
          <w:ilvl w:val="1"/>
          <w:numId w:val="35"/>
        </w:numPr>
        <w:rPr>
          <w:rFonts w:ascii="Neue Haas Grotesk Text Pro" w:hAnsi="Neue Haas Grotesk Text Pro"/>
        </w:rPr>
      </w:pPr>
      <w:bookmarkStart w:id="9" w:name="_Ref211262602"/>
      <w:r w:rsidRPr="005A317B">
        <w:rPr>
          <w:rFonts w:ascii="Neue Haas Grotesk Text Pro" w:hAnsi="Neue Haas Grotesk Text Pro"/>
          <w:u w:val="single" w:color="000000"/>
        </w:rPr>
        <w:t>zahájení</w:t>
      </w:r>
      <w:r w:rsidRPr="005A317B">
        <w:rPr>
          <w:rFonts w:ascii="Neue Haas Grotesk Text Pro" w:hAnsi="Neue Haas Grotesk Text Pro"/>
        </w:rPr>
        <w:t xml:space="preserve">: </w:t>
      </w:r>
      <w:r w:rsidR="007E4D1E">
        <w:rPr>
          <w:rFonts w:ascii="Neue Haas Grotesk Text Pro" w:hAnsi="Neue Haas Grotesk Text Pro"/>
        </w:rPr>
        <w:t xml:space="preserve">na výzvu </w:t>
      </w:r>
      <w:r w:rsidR="00B91A1E">
        <w:rPr>
          <w:rFonts w:ascii="Neue Haas Grotesk Text Pro" w:hAnsi="Neue Haas Grotesk Text Pro"/>
        </w:rPr>
        <w:t>Objednatele k zahájení</w:t>
      </w:r>
      <w:r w:rsidR="007E4D1E">
        <w:rPr>
          <w:rFonts w:ascii="Neue Haas Grotesk Text Pro" w:hAnsi="Neue Haas Grotesk Text Pro"/>
        </w:rPr>
        <w:t xml:space="preserve"> učiněnou nejdříve dne</w:t>
      </w:r>
      <w:r w:rsidR="00B91A1E">
        <w:rPr>
          <w:rFonts w:ascii="Neue Haas Grotesk Text Pro" w:hAnsi="Neue Haas Grotesk Text Pro"/>
        </w:rPr>
        <w:t xml:space="preserve"> 02.01.2026</w:t>
      </w:r>
      <w:r w:rsidRPr="005A317B">
        <w:rPr>
          <w:rFonts w:ascii="Neue Haas Grotesk Text Pro" w:hAnsi="Neue Haas Grotesk Text Pro"/>
        </w:rPr>
        <w:t>;</w:t>
      </w:r>
      <w:bookmarkEnd w:id="9"/>
    </w:p>
    <w:p w14:paraId="483024E6" w14:textId="71B51669" w:rsidR="001D09E4" w:rsidRPr="005A317B" w:rsidRDefault="00714DE0" w:rsidP="000B12DC">
      <w:pPr>
        <w:pStyle w:val="SML111"/>
        <w:numPr>
          <w:ilvl w:val="1"/>
          <w:numId w:val="29"/>
        </w:numPr>
        <w:ind w:left="1134" w:hanging="567"/>
        <w:rPr>
          <w:rFonts w:ascii="Neue Haas Grotesk Text Pro" w:hAnsi="Neue Haas Grotesk Text Pro"/>
        </w:rPr>
      </w:pPr>
      <w:bookmarkStart w:id="10" w:name="_Ref210732723"/>
      <w:r w:rsidRPr="005A317B">
        <w:rPr>
          <w:rFonts w:ascii="Neue Haas Grotesk Text Pro" w:hAnsi="Neue Haas Grotesk Text Pro"/>
          <w:u w:val="single" w:color="000000"/>
        </w:rPr>
        <w:t xml:space="preserve">předání </w:t>
      </w:r>
      <w:r w:rsidR="0052709F">
        <w:rPr>
          <w:rFonts w:ascii="Neue Haas Grotesk Text Pro" w:hAnsi="Neue Haas Grotesk Text Pro"/>
          <w:u w:val="single" w:color="000000"/>
        </w:rPr>
        <w:t xml:space="preserve">návrhu PDPS </w:t>
      </w:r>
      <w:r w:rsidRPr="005A317B">
        <w:rPr>
          <w:rFonts w:ascii="Neue Haas Grotesk Text Pro" w:hAnsi="Neue Haas Grotesk Text Pro"/>
          <w:u w:val="single" w:color="000000"/>
        </w:rPr>
        <w:t>Objednateli k připomínkám</w:t>
      </w:r>
      <w:r w:rsidRPr="005A317B">
        <w:rPr>
          <w:rFonts w:ascii="Neue Haas Grotesk Text Pro" w:hAnsi="Neue Haas Grotesk Text Pro"/>
        </w:rPr>
        <w:t xml:space="preserve">: </w:t>
      </w:r>
      <w:r w:rsidR="00D40326" w:rsidRPr="005A317B">
        <w:rPr>
          <w:rFonts w:ascii="Neue Haas Grotesk Text Pro" w:hAnsi="Neue Haas Grotesk Text Pro"/>
        </w:rPr>
        <w:t xml:space="preserve">Zhotovitel je před dokončením Části plnění PD povinen předat návrh PDPS (v </w:t>
      </w:r>
      <w:r w:rsidR="00D40326">
        <w:rPr>
          <w:rFonts w:ascii="Neue Haas Grotesk Text Pro" w:hAnsi="Neue Haas Grotesk Text Pro"/>
        </w:rPr>
        <w:t>jednom</w:t>
      </w:r>
      <w:r w:rsidR="00D40326" w:rsidRPr="005A317B">
        <w:rPr>
          <w:rFonts w:ascii="Neue Haas Grotesk Text Pro" w:hAnsi="Neue Haas Grotesk Text Pro"/>
        </w:rPr>
        <w:t xml:space="preserve"> listinném a</w:t>
      </w:r>
      <w:r w:rsidR="00295670">
        <w:rPr>
          <w:rFonts w:ascii="Neue Haas Grotesk Text Pro" w:hAnsi="Neue Haas Grotesk Text Pro"/>
        </w:rPr>
        <w:t> </w:t>
      </w:r>
      <w:r w:rsidR="00D40326" w:rsidRPr="005A317B">
        <w:rPr>
          <w:rFonts w:ascii="Neue Haas Grotesk Text Pro" w:hAnsi="Neue Haas Grotesk Text Pro"/>
        </w:rPr>
        <w:t xml:space="preserve">v </w:t>
      </w:r>
      <w:r w:rsidR="00D40326">
        <w:rPr>
          <w:rFonts w:ascii="Neue Haas Grotesk Text Pro" w:hAnsi="Neue Haas Grotesk Text Pro"/>
        </w:rPr>
        <w:t>jednom</w:t>
      </w:r>
      <w:r w:rsidR="00D40326" w:rsidRPr="005A317B">
        <w:rPr>
          <w:rFonts w:ascii="Neue Haas Grotesk Text Pro" w:hAnsi="Neue Haas Grotesk Text Pro"/>
        </w:rPr>
        <w:t xml:space="preserve"> elektronickém vyhotovení na USB </w:t>
      </w:r>
      <w:proofErr w:type="spellStart"/>
      <w:r w:rsidR="00D40326" w:rsidRPr="005A317B">
        <w:rPr>
          <w:rFonts w:ascii="Neue Haas Grotesk Text Pro" w:hAnsi="Neue Haas Grotesk Text Pro"/>
        </w:rPr>
        <w:t>flash</w:t>
      </w:r>
      <w:proofErr w:type="spellEnd"/>
      <w:r w:rsidR="00D40326" w:rsidRPr="005A317B">
        <w:rPr>
          <w:rFonts w:ascii="Neue Haas Grotesk Text Pro" w:hAnsi="Neue Haas Grotesk Text Pro"/>
        </w:rPr>
        <w:t xml:space="preserve"> disku) Objednateli k</w:t>
      </w:r>
      <w:r w:rsidR="00295670">
        <w:rPr>
          <w:rFonts w:ascii="Neue Haas Grotesk Text Pro" w:hAnsi="Neue Haas Grotesk Text Pro"/>
        </w:rPr>
        <w:t> </w:t>
      </w:r>
      <w:r w:rsidR="00D40326" w:rsidRPr="005A317B">
        <w:rPr>
          <w:rFonts w:ascii="Neue Haas Grotesk Text Pro" w:hAnsi="Neue Haas Grotesk Text Pro"/>
        </w:rPr>
        <w:t xml:space="preserve">připomínkám </w:t>
      </w:r>
      <w:r w:rsidR="00D40326" w:rsidRPr="005A317B">
        <w:rPr>
          <w:rFonts w:ascii="Neue Haas Grotesk Text Pro" w:hAnsi="Neue Haas Grotesk Text Pro"/>
          <w:b/>
          <w:bCs/>
        </w:rPr>
        <w:t>nejpozději do </w:t>
      </w:r>
      <w:r w:rsidR="00B91A1E">
        <w:rPr>
          <w:rFonts w:ascii="Neue Haas Grotesk Text Pro" w:hAnsi="Neue Haas Grotesk Text Pro"/>
          <w:b/>
          <w:bCs/>
        </w:rPr>
        <w:t>60</w:t>
      </w:r>
      <w:r w:rsidR="00B91A1E" w:rsidRPr="005A317B">
        <w:rPr>
          <w:rFonts w:ascii="Neue Haas Grotesk Text Pro" w:hAnsi="Neue Haas Grotesk Text Pro"/>
          <w:b/>
          <w:bCs/>
        </w:rPr>
        <w:t xml:space="preserve"> </w:t>
      </w:r>
      <w:r w:rsidR="00D40326" w:rsidRPr="005A317B">
        <w:rPr>
          <w:rFonts w:ascii="Neue Haas Grotesk Text Pro" w:hAnsi="Neue Haas Grotesk Text Pro"/>
          <w:b/>
          <w:bCs/>
        </w:rPr>
        <w:t>dnů</w:t>
      </w:r>
      <w:r w:rsidR="00D40326" w:rsidRPr="005A317B">
        <w:rPr>
          <w:rFonts w:ascii="Neue Haas Grotesk Text Pro" w:hAnsi="Neue Haas Grotesk Text Pro"/>
        </w:rPr>
        <w:t xml:space="preserve"> ode dne zahájení</w:t>
      </w:r>
      <w:r w:rsidRPr="005A317B">
        <w:rPr>
          <w:rFonts w:ascii="Neue Haas Grotesk Text Pro" w:hAnsi="Neue Haas Grotesk Text Pro"/>
        </w:rPr>
        <w:t>;</w:t>
      </w:r>
      <w:bookmarkEnd w:id="10"/>
    </w:p>
    <w:p w14:paraId="7A0462FE" w14:textId="69D5A8FD" w:rsidR="001D09E4" w:rsidRPr="005A317B" w:rsidRDefault="00714DE0" w:rsidP="000B12DC">
      <w:pPr>
        <w:pStyle w:val="SML111"/>
        <w:numPr>
          <w:ilvl w:val="1"/>
          <w:numId w:val="29"/>
        </w:numPr>
        <w:tabs>
          <w:tab w:val="center" w:pos="1134"/>
        </w:tabs>
        <w:ind w:left="1134" w:hanging="567"/>
        <w:rPr>
          <w:rFonts w:ascii="Neue Haas Grotesk Text Pro" w:hAnsi="Neue Haas Grotesk Text Pro"/>
        </w:rPr>
      </w:pPr>
      <w:bookmarkStart w:id="11" w:name="_Ref210732839"/>
      <w:r w:rsidRPr="005A317B">
        <w:rPr>
          <w:rFonts w:ascii="Neue Haas Grotesk Text Pro" w:hAnsi="Neue Haas Grotesk Text Pro"/>
          <w:u w:val="single" w:color="000000"/>
        </w:rPr>
        <w:t xml:space="preserve">připomínky k návrhu </w:t>
      </w:r>
      <w:r w:rsidR="00D47EA2">
        <w:rPr>
          <w:rFonts w:ascii="Neue Haas Grotesk Text Pro" w:hAnsi="Neue Haas Grotesk Text Pro"/>
          <w:u w:val="single" w:color="000000"/>
        </w:rPr>
        <w:t>PDPS</w:t>
      </w:r>
      <w:r w:rsidR="00D47EA2" w:rsidRPr="005A317B">
        <w:rPr>
          <w:rFonts w:ascii="Neue Haas Grotesk Text Pro" w:hAnsi="Neue Haas Grotesk Text Pro"/>
          <w:u w:val="single" w:color="000000"/>
        </w:rPr>
        <w:t xml:space="preserve"> </w:t>
      </w:r>
      <w:r w:rsidRPr="005A317B">
        <w:rPr>
          <w:rFonts w:ascii="Neue Haas Grotesk Text Pro" w:hAnsi="Neue Haas Grotesk Text Pro"/>
          <w:u w:val="single" w:color="000000"/>
        </w:rPr>
        <w:t>a předání dotčeným orgánům</w:t>
      </w:r>
      <w:r w:rsidRPr="005A317B">
        <w:rPr>
          <w:rFonts w:ascii="Neue Haas Grotesk Text Pro" w:hAnsi="Neue Haas Grotesk Text Pro"/>
        </w:rPr>
        <w:t xml:space="preserve">: Objednatel předá Zhotoviteli své připomínky k návrhu </w:t>
      </w:r>
      <w:r w:rsidR="00D47EA2">
        <w:rPr>
          <w:rFonts w:ascii="Neue Haas Grotesk Text Pro" w:hAnsi="Neue Haas Grotesk Text Pro"/>
        </w:rPr>
        <w:t>PDPS</w:t>
      </w:r>
      <w:r w:rsidR="00D47EA2" w:rsidRPr="005A317B">
        <w:rPr>
          <w:rFonts w:ascii="Neue Haas Grotesk Text Pro" w:hAnsi="Neue Haas Grotesk Text Pro"/>
        </w:rPr>
        <w:t xml:space="preserve"> </w:t>
      </w:r>
      <w:r w:rsidRPr="005A317B">
        <w:rPr>
          <w:rFonts w:ascii="Neue Haas Grotesk Text Pro" w:hAnsi="Neue Haas Grotesk Text Pro"/>
        </w:rPr>
        <w:t xml:space="preserve">nejpozději do </w:t>
      </w:r>
      <w:r w:rsidR="002413FC">
        <w:rPr>
          <w:rFonts w:ascii="Neue Haas Grotesk Text Pro" w:hAnsi="Neue Haas Grotesk Text Pro"/>
        </w:rPr>
        <w:t>7</w:t>
      </w:r>
      <w:r w:rsidR="002413FC" w:rsidRPr="005A317B">
        <w:rPr>
          <w:rFonts w:ascii="Neue Haas Grotesk Text Pro" w:hAnsi="Neue Haas Grotesk Text Pro"/>
        </w:rPr>
        <w:t xml:space="preserve"> </w:t>
      </w:r>
      <w:r w:rsidRPr="005A317B">
        <w:rPr>
          <w:rFonts w:ascii="Neue Haas Grotesk Text Pro" w:hAnsi="Neue Haas Grotesk Text Pro"/>
        </w:rPr>
        <w:t xml:space="preserve">dnů od obdržení návrhu </w:t>
      </w:r>
      <w:r w:rsidR="00D47EA2">
        <w:rPr>
          <w:rFonts w:ascii="Neue Haas Grotesk Text Pro" w:hAnsi="Neue Haas Grotesk Text Pro"/>
        </w:rPr>
        <w:t>PDPS</w:t>
      </w:r>
      <w:r w:rsidRPr="005A317B">
        <w:rPr>
          <w:rFonts w:ascii="Neue Haas Grotesk Text Pro" w:hAnsi="Neue Haas Grotesk Text Pro"/>
        </w:rPr>
        <w:t xml:space="preserve">. Zhotovitel vypořádá připomínky Objednatele k návrhu </w:t>
      </w:r>
      <w:r w:rsidR="00D47EA2">
        <w:rPr>
          <w:rFonts w:ascii="Neue Haas Grotesk Text Pro" w:hAnsi="Neue Haas Grotesk Text Pro"/>
        </w:rPr>
        <w:t>PDPS</w:t>
      </w:r>
      <w:r w:rsidR="00D47EA2" w:rsidRPr="005A317B">
        <w:rPr>
          <w:rFonts w:ascii="Neue Haas Grotesk Text Pro" w:hAnsi="Neue Haas Grotesk Text Pro"/>
        </w:rPr>
        <w:t xml:space="preserve"> </w:t>
      </w:r>
      <w:r w:rsidRPr="005A317B">
        <w:rPr>
          <w:rFonts w:ascii="Neue Haas Grotesk Text Pro" w:hAnsi="Neue Haas Grotesk Text Pro"/>
          <w:b/>
          <w:bCs/>
        </w:rPr>
        <w:t>nejpozději do </w:t>
      </w:r>
      <w:r w:rsidR="00B91A1E">
        <w:rPr>
          <w:rFonts w:ascii="Neue Haas Grotesk Text Pro" w:hAnsi="Neue Haas Grotesk Text Pro"/>
          <w:b/>
          <w:bCs/>
        </w:rPr>
        <w:t>10</w:t>
      </w:r>
      <w:r w:rsidR="00B91A1E" w:rsidRPr="005A317B">
        <w:rPr>
          <w:rFonts w:ascii="Neue Haas Grotesk Text Pro" w:hAnsi="Neue Haas Grotesk Text Pro"/>
          <w:b/>
          <w:bCs/>
        </w:rPr>
        <w:t xml:space="preserve"> </w:t>
      </w:r>
      <w:r w:rsidRPr="005A317B">
        <w:rPr>
          <w:rFonts w:ascii="Neue Haas Grotesk Text Pro" w:hAnsi="Neue Haas Grotesk Text Pro"/>
          <w:b/>
          <w:bCs/>
        </w:rPr>
        <w:t>dnů</w:t>
      </w:r>
      <w:r w:rsidRPr="005A317B">
        <w:rPr>
          <w:rFonts w:ascii="Neue Haas Grotesk Text Pro" w:hAnsi="Neue Haas Grotesk Text Pro"/>
        </w:rPr>
        <w:t xml:space="preserve">; v téže lhůtě Zhotovitel předá upravenou </w:t>
      </w:r>
      <w:r w:rsidR="00D47EA2">
        <w:rPr>
          <w:rFonts w:ascii="Neue Haas Grotesk Text Pro" w:hAnsi="Neue Haas Grotesk Text Pro"/>
        </w:rPr>
        <w:t>PDPS</w:t>
      </w:r>
      <w:r w:rsidR="00D47EA2" w:rsidRPr="005A317B">
        <w:rPr>
          <w:rFonts w:ascii="Neue Haas Grotesk Text Pro" w:hAnsi="Neue Haas Grotesk Text Pro"/>
        </w:rPr>
        <w:t xml:space="preserve"> </w:t>
      </w:r>
      <w:r w:rsidRPr="005A317B">
        <w:rPr>
          <w:rFonts w:ascii="Neue Haas Grotesk Text Pro" w:hAnsi="Neue Haas Grotesk Text Pro"/>
        </w:rPr>
        <w:t>všem relevantním dotčeným orgánům k vyjádření a zároveň na základě předávacího protokolu Objednateli v</w:t>
      </w:r>
      <w:r w:rsidR="00CB150E">
        <w:rPr>
          <w:rFonts w:ascii="Neue Haas Grotesk Text Pro" w:hAnsi="Neue Haas Grotesk Text Pro"/>
        </w:rPr>
        <w:t> </w:t>
      </w:r>
      <w:r w:rsidR="002413FC">
        <w:rPr>
          <w:rFonts w:ascii="Neue Haas Grotesk Text Pro" w:hAnsi="Neue Haas Grotesk Text Pro"/>
        </w:rPr>
        <w:t>jednom</w:t>
      </w:r>
      <w:r w:rsidRPr="005A317B">
        <w:rPr>
          <w:rFonts w:ascii="Neue Haas Grotesk Text Pro" w:hAnsi="Neue Haas Grotesk Text Pro"/>
        </w:rPr>
        <w:t xml:space="preserve"> listinném vyhotovení a v </w:t>
      </w:r>
      <w:r w:rsidR="00CB150E">
        <w:rPr>
          <w:rFonts w:ascii="Neue Haas Grotesk Text Pro" w:hAnsi="Neue Haas Grotesk Text Pro"/>
        </w:rPr>
        <w:t>jednom elektronickém</w:t>
      </w:r>
      <w:r w:rsidRPr="005A317B">
        <w:rPr>
          <w:rFonts w:ascii="Neue Haas Grotesk Text Pro" w:hAnsi="Neue Haas Grotesk Text Pro"/>
        </w:rPr>
        <w:t xml:space="preserve"> vyhotovení na USB </w:t>
      </w:r>
      <w:proofErr w:type="spellStart"/>
      <w:r w:rsidRPr="005A317B">
        <w:rPr>
          <w:rFonts w:ascii="Neue Haas Grotesk Text Pro" w:hAnsi="Neue Haas Grotesk Text Pro"/>
        </w:rPr>
        <w:t>flash</w:t>
      </w:r>
      <w:proofErr w:type="spellEnd"/>
      <w:r w:rsidRPr="005A317B">
        <w:rPr>
          <w:rFonts w:ascii="Neue Haas Grotesk Text Pro" w:hAnsi="Neue Haas Grotesk Text Pro"/>
        </w:rPr>
        <w:t xml:space="preserve"> disku;</w:t>
      </w:r>
      <w:bookmarkEnd w:id="11"/>
    </w:p>
    <w:p w14:paraId="1556A981" w14:textId="42641678" w:rsidR="001D09E4" w:rsidRPr="005A317B" w:rsidRDefault="00714DE0" w:rsidP="000B12DC">
      <w:pPr>
        <w:pStyle w:val="SML111"/>
        <w:numPr>
          <w:ilvl w:val="1"/>
          <w:numId w:val="29"/>
        </w:numPr>
        <w:ind w:left="1134" w:hanging="567"/>
        <w:rPr>
          <w:rFonts w:ascii="Neue Haas Grotesk Text Pro" w:hAnsi="Neue Haas Grotesk Text Pro"/>
        </w:rPr>
      </w:pPr>
      <w:bookmarkStart w:id="12" w:name="_Ref210733102"/>
      <w:r w:rsidRPr="005A317B">
        <w:rPr>
          <w:rFonts w:ascii="Neue Haas Grotesk Text Pro" w:hAnsi="Neue Haas Grotesk Text Pro"/>
          <w:u w:val="single" w:color="000000"/>
        </w:rPr>
        <w:t xml:space="preserve">dokončení Části plnění </w:t>
      </w:r>
      <w:r w:rsidR="00D47EA2">
        <w:rPr>
          <w:rFonts w:ascii="Neue Haas Grotesk Text Pro" w:hAnsi="Neue Haas Grotesk Text Pro"/>
          <w:u w:val="single" w:color="000000"/>
        </w:rPr>
        <w:t>PD</w:t>
      </w:r>
      <w:r w:rsidRPr="005A317B">
        <w:rPr>
          <w:rFonts w:ascii="Neue Haas Grotesk Text Pro" w:hAnsi="Neue Haas Grotesk Text Pro"/>
        </w:rPr>
        <w:t xml:space="preserve">: Zhotovitel předá Objednateli finální </w:t>
      </w:r>
      <w:r w:rsidR="00D47EA2">
        <w:rPr>
          <w:rFonts w:ascii="Neue Haas Grotesk Text Pro" w:hAnsi="Neue Haas Grotesk Text Pro"/>
        </w:rPr>
        <w:t>PDPS</w:t>
      </w:r>
      <w:r w:rsidR="00D47EA2" w:rsidRPr="005A317B">
        <w:rPr>
          <w:rFonts w:ascii="Neue Haas Grotesk Text Pro" w:hAnsi="Neue Haas Grotesk Text Pro"/>
        </w:rPr>
        <w:t xml:space="preserve"> </w:t>
      </w:r>
      <w:r w:rsidRPr="005A317B">
        <w:rPr>
          <w:rFonts w:ascii="Neue Haas Grotesk Text Pro" w:hAnsi="Neue Haas Grotesk Text Pro"/>
        </w:rPr>
        <w:t xml:space="preserve">včetně vypořádaných připomínek Objednatele a všech dotčených třetích osob a získání všech potřebných vyjádření, </w:t>
      </w:r>
      <w:r w:rsidRPr="005A317B">
        <w:rPr>
          <w:rFonts w:ascii="Neue Haas Grotesk Text Pro" w:hAnsi="Neue Haas Grotesk Text Pro"/>
          <w:b/>
          <w:bCs/>
        </w:rPr>
        <w:t xml:space="preserve">nejpozději do </w:t>
      </w:r>
      <w:r w:rsidR="00744720">
        <w:rPr>
          <w:rFonts w:ascii="Neue Haas Grotesk Text Pro" w:hAnsi="Neue Haas Grotesk Text Pro"/>
          <w:b/>
          <w:bCs/>
        </w:rPr>
        <w:t>14</w:t>
      </w:r>
      <w:r w:rsidR="00744720" w:rsidRPr="005A317B">
        <w:rPr>
          <w:rFonts w:ascii="Neue Haas Grotesk Text Pro" w:hAnsi="Neue Haas Grotesk Text Pro"/>
          <w:b/>
          <w:bCs/>
        </w:rPr>
        <w:t xml:space="preserve"> </w:t>
      </w:r>
      <w:r w:rsidRPr="005A317B">
        <w:rPr>
          <w:rFonts w:ascii="Neue Haas Grotesk Text Pro" w:hAnsi="Neue Haas Grotesk Text Pro"/>
          <w:b/>
          <w:bCs/>
        </w:rPr>
        <w:t>dnů</w:t>
      </w:r>
      <w:r w:rsidRPr="005A317B">
        <w:rPr>
          <w:rFonts w:ascii="Neue Haas Grotesk Text Pro" w:hAnsi="Neue Haas Grotesk Text Pro"/>
        </w:rPr>
        <w:t xml:space="preserve"> </w:t>
      </w:r>
      <w:r w:rsidR="00744720">
        <w:rPr>
          <w:rFonts w:ascii="Neue Haas Grotesk Text Pro" w:hAnsi="Neue Haas Grotesk Text Pro"/>
        </w:rPr>
        <w:t>od posledního kladného</w:t>
      </w:r>
      <w:r w:rsidRPr="005A317B">
        <w:rPr>
          <w:rFonts w:ascii="Neue Haas Grotesk Text Pro" w:hAnsi="Neue Haas Grotesk Text Pro"/>
        </w:rPr>
        <w:t xml:space="preserve"> vyjádření </w:t>
      </w:r>
      <w:r w:rsidR="00744720">
        <w:rPr>
          <w:rFonts w:ascii="Neue Haas Grotesk Text Pro" w:hAnsi="Neue Haas Grotesk Text Pro"/>
        </w:rPr>
        <w:t xml:space="preserve">(stanoviska) </w:t>
      </w:r>
      <w:r w:rsidRPr="005A317B">
        <w:rPr>
          <w:rFonts w:ascii="Neue Haas Grotesk Text Pro" w:hAnsi="Neue Haas Grotesk Text Pro"/>
        </w:rPr>
        <w:t>dotčen</w:t>
      </w:r>
      <w:r w:rsidR="00744720">
        <w:rPr>
          <w:rFonts w:ascii="Neue Haas Grotesk Text Pro" w:hAnsi="Neue Haas Grotesk Text Pro"/>
        </w:rPr>
        <w:t>ého</w:t>
      </w:r>
      <w:r w:rsidRPr="005A317B">
        <w:rPr>
          <w:rFonts w:ascii="Neue Haas Grotesk Text Pro" w:hAnsi="Neue Haas Grotesk Text Pro"/>
        </w:rPr>
        <w:t xml:space="preserve"> orgán</w:t>
      </w:r>
      <w:r w:rsidR="00744720">
        <w:rPr>
          <w:rFonts w:ascii="Neue Haas Grotesk Text Pro" w:hAnsi="Neue Haas Grotesk Text Pro"/>
        </w:rPr>
        <w:t>u</w:t>
      </w:r>
      <w:r w:rsidRPr="005A317B">
        <w:rPr>
          <w:rFonts w:ascii="Neue Haas Grotesk Text Pro" w:hAnsi="Neue Haas Grotesk Text Pro"/>
        </w:rPr>
        <w:t>;</w:t>
      </w:r>
      <w:bookmarkEnd w:id="12"/>
    </w:p>
    <w:p w14:paraId="38B17DAD" w14:textId="1853CE0B" w:rsidR="001D09E4" w:rsidRPr="005A317B" w:rsidRDefault="00714DE0" w:rsidP="000B12DC">
      <w:pPr>
        <w:pStyle w:val="SML111"/>
        <w:numPr>
          <w:ilvl w:val="1"/>
          <w:numId w:val="29"/>
        </w:numPr>
        <w:ind w:left="1134" w:hanging="567"/>
        <w:rPr>
          <w:rFonts w:ascii="Neue Haas Grotesk Text Pro" w:hAnsi="Neue Haas Grotesk Text Pro"/>
        </w:rPr>
      </w:pPr>
      <w:bookmarkStart w:id="13" w:name="_Ref210733132"/>
      <w:r w:rsidRPr="005A317B">
        <w:rPr>
          <w:rFonts w:ascii="Neue Haas Grotesk Text Pro" w:hAnsi="Neue Haas Grotesk Text Pro"/>
          <w:u w:val="single" w:color="000000"/>
        </w:rPr>
        <w:t>podání žádosti o povolení záměru</w:t>
      </w:r>
      <w:r w:rsidRPr="005A317B">
        <w:rPr>
          <w:rFonts w:ascii="Neue Haas Grotesk Text Pro" w:hAnsi="Neue Haas Grotesk Text Pro"/>
        </w:rPr>
        <w:t xml:space="preserve">: žádost Zhotovitel doručí příslušnému stavebnímu úřadu nejpozději </w:t>
      </w:r>
      <w:r w:rsidRPr="005A317B">
        <w:rPr>
          <w:rFonts w:ascii="Neue Haas Grotesk Text Pro" w:hAnsi="Neue Haas Grotesk Text Pro"/>
          <w:b/>
          <w:bCs/>
        </w:rPr>
        <w:t xml:space="preserve">do </w:t>
      </w:r>
      <w:r w:rsidR="00706B76" w:rsidRPr="005A317B">
        <w:rPr>
          <w:rFonts w:ascii="Neue Haas Grotesk Text Pro" w:hAnsi="Neue Haas Grotesk Text Pro"/>
          <w:b/>
          <w:bCs/>
        </w:rPr>
        <w:t>10</w:t>
      </w:r>
      <w:r w:rsidRPr="005A317B">
        <w:rPr>
          <w:rFonts w:ascii="Neue Haas Grotesk Text Pro" w:hAnsi="Neue Haas Grotesk Text Pro"/>
          <w:b/>
          <w:bCs/>
        </w:rPr>
        <w:t xml:space="preserve"> dnů </w:t>
      </w:r>
      <w:r w:rsidRPr="005A317B">
        <w:rPr>
          <w:rFonts w:ascii="Neue Haas Grotesk Text Pro" w:hAnsi="Neue Haas Grotesk Text Pro"/>
        </w:rPr>
        <w:t xml:space="preserve">od dokončení Části plnění </w:t>
      </w:r>
      <w:r w:rsidR="00CB150E">
        <w:rPr>
          <w:rFonts w:ascii="Neue Haas Grotesk Text Pro" w:hAnsi="Neue Haas Grotesk Text Pro"/>
        </w:rPr>
        <w:t>PD</w:t>
      </w:r>
      <w:r w:rsidRPr="005A317B">
        <w:rPr>
          <w:rFonts w:ascii="Neue Haas Grotesk Text Pro" w:hAnsi="Neue Haas Grotesk Text Pro"/>
        </w:rPr>
        <w:t>; Zhotovitel je povinen počínat si tak, aby povolení záměru bylo vydáno bez</w:t>
      </w:r>
      <w:r w:rsidR="00EC0CD0">
        <w:rPr>
          <w:rFonts w:ascii="Neue Haas Grotesk Text Pro" w:hAnsi="Neue Haas Grotesk Text Pro"/>
        </w:rPr>
        <w:t> </w:t>
      </w:r>
      <w:r w:rsidRPr="005A317B">
        <w:rPr>
          <w:rFonts w:ascii="Neue Haas Grotesk Text Pro" w:hAnsi="Neue Haas Grotesk Text Pro"/>
        </w:rPr>
        <w:t>zbytečného odkladu, ve lhůtě podle příslušných právních předpisů;</w:t>
      </w:r>
      <w:bookmarkEnd w:id="13"/>
    </w:p>
    <w:p w14:paraId="0C2F1816" w14:textId="3FE33349" w:rsidR="001D09E4" w:rsidRPr="005A317B" w:rsidRDefault="00714DE0" w:rsidP="000B12DC">
      <w:pPr>
        <w:pStyle w:val="SML111"/>
        <w:numPr>
          <w:ilvl w:val="1"/>
          <w:numId w:val="29"/>
        </w:numPr>
        <w:ind w:left="1134" w:hanging="567"/>
        <w:rPr>
          <w:rFonts w:ascii="Neue Haas Grotesk Text Pro" w:hAnsi="Neue Haas Grotesk Text Pro"/>
        </w:rPr>
      </w:pPr>
      <w:bookmarkStart w:id="14" w:name="_Ref210733175"/>
      <w:r w:rsidRPr="005A317B">
        <w:rPr>
          <w:rFonts w:ascii="Neue Haas Grotesk Text Pro" w:hAnsi="Neue Haas Grotesk Text Pro"/>
          <w:u w:val="single" w:color="000000"/>
        </w:rPr>
        <w:t>dokončení Části plnění zajištění PZ</w:t>
      </w:r>
      <w:r w:rsidRPr="005A317B">
        <w:rPr>
          <w:rFonts w:ascii="Neue Haas Grotesk Text Pro" w:hAnsi="Neue Haas Grotesk Text Pro"/>
        </w:rPr>
        <w:t xml:space="preserve">: Zhotovitel předá Objednateli pravomocné povolení záměru a ověřené vyhotovení </w:t>
      </w:r>
      <w:r w:rsidR="00CB150E">
        <w:rPr>
          <w:rFonts w:ascii="Neue Haas Grotesk Text Pro" w:hAnsi="Neue Haas Grotesk Text Pro"/>
        </w:rPr>
        <w:t>PDPS</w:t>
      </w:r>
      <w:r w:rsidR="00152C1D" w:rsidRPr="005A317B">
        <w:rPr>
          <w:rFonts w:ascii="Neue Haas Grotesk Text Pro" w:hAnsi="Neue Haas Grotesk Text Pro"/>
        </w:rPr>
        <w:t>, a to</w:t>
      </w:r>
      <w:r w:rsidRPr="005A317B">
        <w:rPr>
          <w:rFonts w:ascii="Neue Haas Grotesk Text Pro" w:hAnsi="Neue Haas Grotesk Text Pro"/>
        </w:rPr>
        <w:t xml:space="preserve"> </w:t>
      </w:r>
      <w:r w:rsidRPr="005A317B">
        <w:rPr>
          <w:rFonts w:ascii="Neue Haas Grotesk Text Pro" w:hAnsi="Neue Haas Grotesk Text Pro"/>
          <w:b/>
          <w:bCs/>
        </w:rPr>
        <w:t xml:space="preserve">do </w:t>
      </w:r>
      <w:r w:rsidR="00706B76" w:rsidRPr="005A317B">
        <w:rPr>
          <w:rFonts w:ascii="Neue Haas Grotesk Text Pro" w:hAnsi="Neue Haas Grotesk Text Pro"/>
          <w:b/>
          <w:bCs/>
        </w:rPr>
        <w:t>5</w:t>
      </w:r>
      <w:r w:rsidRPr="005A317B">
        <w:rPr>
          <w:rFonts w:ascii="Neue Haas Grotesk Text Pro" w:hAnsi="Neue Haas Grotesk Text Pro"/>
          <w:b/>
          <w:bCs/>
        </w:rPr>
        <w:t xml:space="preserve"> dnů</w:t>
      </w:r>
      <w:r w:rsidRPr="005A317B">
        <w:rPr>
          <w:rFonts w:ascii="Neue Haas Grotesk Text Pro" w:hAnsi="Neue Haas Grotesk Text Pro"/>
        </w:rPr>
        <w:t xml:space="preserve"> ode dne</w:t>
      </w:r>
      <w:r w:rsidR="00152C1D" w:rsidRPr="005A317B">
        <w:rPr>
          <w:rFonts w:ascii="Neue Haas Grotesk Text Pro" w:hAnsi="Neue Haas Grotesk Text Pro"/>
        </w:rPr>
        <w:t xml:space="preserve"> nabytí</w:t>
      </w:r>
      <w:r w:rsidRPr="005A317B">
        <w:rPr>
          <w:rFonts w:ascii="Neue Haas Grotesk Text Pro" w:hAnsi="Neue Haas Grotesk Text Pro"/>
        </w:rPr>
        <w:t xml:space="preserve"> právní moci povolení záměru.</w:t>
      </w:r>
      <w:bookmarkEnd w:id="14"/>
    </w:p>
    <w:p w14:paraId="069483DD"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Lhůta poskytnutí </w:t>
      </w:r>
      <w:r w:rsidRPr="005A317B">
        <w:rPr>
          <w:rFonts w:ascii="Neue Haas Grotesk Text Pro" w:hAnsi="Neue Haas Grotesk Text Pro"/>
          <w:u w:val="single" w:color="000000"/>
        </w:rPr>
        <w:t>Části plnění Autorský dozor</w:t>
      </w:r>
      <w:r w:rsidRPr="005A317B">
        <w:rPr>
          <w:rFonts w:ascii="Neue Haas Grotesk Text Pro" w:hAnsi="Neue Haas Grotesk Text Pro"/>
        </w:rPr>
        <w:t xml:space="preserve"> se sjednává takto:</w:t>
      </w:r>
    </w:p>
    <w:p w14:paraId="0A936518" w14:textId="79C60B4A"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u w:val="single" w:color="000000"/>
        </w:rPr>
        <w:t>zahájení</w:t>
      </w:r>
      <w:r w:rsidRPr="005A317B">
        <w:rPr>
          <w:rFonts w:ascii="Neue Haas Grotesk Text Pro" w:hAnsi="Neue Haas Grotesk Text Pro"/>
        </w:rPr>
        <w:t xml:space="preserve">: dnem </w:t>
      </w:r>
      <w:r w:rsidR="007C0E0E">
        <w:rPr>
          <w:rFonts w:ascii="Neue Haas Grotesk Text Pro" w:hAnsi="Neue Haas Grotesk Text Pro"/>
        </w:rPr>
        <w:t>určeným v písemné výzvě Objednatele</w:t>
      </w:r>
      <w:r w:rsidRPr="005A317B">
        <w:rPr>
          <w:rFonts w:ascii="Neue Haas Grotesk Text Pro" w:hAnsi="Neue Haas Grotesk Text Pro"/>
        </w:rPr>
        <w:t>;</w:t>
      </w:r>
    </w:p>
    <w:p w14:paraId="5399F8D9" w14:textId="2D6CC36E"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u w:val="single" w:color="000000"/>
        </w:rPr>
        <w:t>dokončení</w:t>
      </w:r>
      <w:r w:rsidRPr="005A317B">
        <w:rPr>
          <w:rFonts w:ascii="Neue Haas Grotesk Text Pro" w:hAnsi="Neue Haas Grotesk Text Pro"/>
        </w:rPr>
        <w:t>: ke dni úplného předání a převzetí Stavby bez vad a</w:t>
      </w:r>
      <w:r w:rsidR="00D40326">
        <w:rPr>
          <w:rFonts w:ascii="Neue Haas Grotesk Text Pro" w:hAnsi="Neue Haas Grotesk Text Pro"/>
        </w:rPr>
        <w:t> </w:t>
      </w:r>
      <w:r w:rsidRPr="005A317B">
        <w:rPr>
          <w:rFonts w:ascii="Neue Haas Grotesk Text Pro" w:hAnsi="Neue Haas Grotesk Text Pro"/>
        </w:rPr>
        <w:t xml:space="preserve">nedodělků, příp. ke dni vydání </w:t>
      </w:r>
      <w:r w:rsidR="007C0E0E">
        <w:rPr>
          <w:rFonts w:ascii="Neue Haas Grotesk Text Pro" w:hAnsi="Neue Haas Grotesk Text Pro"/>
        </w:rPr>
        <w:t xml:space="preserve">kladného </w:t>
      </w:r>
      <w:r w:rsidRPr="005A317B">
        <w:rPr>
          <w:rFonts w:ascii="Neue Haas Grotesk Text Pro" w:hAnsi="Neue Haas Grotesk Text Pro"/>
        </w:rPr>
        <w:t>kolaudačního rozhodnutí ke Stavbě, podle toho, která skutečnost nastane později;</w:t>
      </w:r>
    </w:p>
    <w:p w14:paraId="41D6B526" w14:textId="77777777" w:rsidR="00D40326" w:rsidRDefault="00714DE0" w:rsidP="000B12DC">
      <w:pPr>
        <w:pStyle w:val="SML111"/>
        <w:numPr>
          <w:ilvl w:val="1"/>
          <w:numId w:val="29"/>
        </w:numPr>
        <w:ind w:left="1134" w:hanging="567"/>
        <w:rPr>
          <w:rFonts w:ascii="Neue Haas Grotesk Text Pro" w:hAnsi="Neue Haas Grotesk Text Pro"/>
        </w:rPr>
      </w:pPr>
      <w:bookmarkStart w:id="15" w:name="_Ref7090851"/>
      <w:r w:rsidRPr="005A317B">
        <w:rPr>
          <w:rFonts w:ascii="Neue Haas Grotesk Text Pro" w:hAnsi="Neue Haas Grotesk Text Pro"/>
          <w:u w:val="single" w:color="000000"/>
        </w:rPr>
        <w:t>do 15 dnů ode dne předložení změn zhotovitelem Stavby,</w:t>
      </w:r>
      <w:r w:rsidRPr="005A317B">
        <w:rPr>
          <w:rFonts w:ascii="Neue Haas Grotesk Text Pro" w:hAnsi="Neue Haas Grotesk Text Pro"/>
        </w:rPr>
        <w:t xml:space="preserve"> nebude-li dohodnuto jinak, předloží Zhotovitel vyjádření k požadavkům na dodatečné stavební práce (změnové práce) oproti PDPS</w:t>
      </w:r>
      <w:r w:rsidR="00D40326">
        <w:rPr>
          <w:rFonts w:ascii="Neue Haas Grotesk Text Pro" w:hAnsi="Neue Haas Grotesk Text Pro"/>
        </w:rPr>
        <w:t>;</w:t>
      </w:r>
    </w:p>
    <w:p w14:paraId="54EC8056" w14:textId="40920E61" w:rsidR="001D09E4" w:rsidRPr="005A317B" w:rsidRDefault="00D40326" w:rsidP="000B12DC">
      <w:pPr>
        <w:pStyle w:val="SML111"/>
        <w:numPr>
          <w:ilvl w:val="1"/>
          <w:numId w:val="29"/>
        </w:numPr>
        <w:ind w:left="1134" w:hanging="567"/>
        <w:rPr>
          <w:rFonts w:ascii="Neue Haas Grotesk Text Pro" w:hAnsi="Neue Haas Grotesk Text Pro"/>
        </w:rPr>
      </w:pPr>
      <w:bookmarkStart w:id="16" w:name="_Ref210734076"/>
      <w:r w:rsidRPr="005A317B">
        <w:rPr>
          <w:rFonts w:ascii="Neue Haas Grotesk Text Pro" w:hAnsi="Neue Haas Grotesk Text Pro"/>
          <w:u w:color="000000"/>
        </w:rPr>
        <w:t>Zhotovitel je povinen do 2 pracovních dnů ode dne</w:t>
      </w:r>
      <w:r w:rsidRPr="005A317B">
        <w:rPr>
          <w:rFonts w:ascii="Neue Haas Grotesk Text Pro" w:hAnsi="Neue Haas Grotesk Text Pro"/>
        </w:rPr>
        <w:t xml:space="preserve"> </w:t>
      </w:r>
      <w:r w:rsidRPr="005A317B">
        <w:rPr>
          <w:rFonts w:ascii="Neue Haas Grotesk Text Pro" w:hAnsi="Neue Haas Grotesk Text Pro"/>
          <w:u w:color="000000"/>
        </w:rPr>
        <w:t xml:space="preserve">doručení žádosti potenciálního zhotovitele </w:t>
      </w:r>
      <w:r>
        <w:rPr>
          <w:rFonts w:ascii="Neue Haas Grotesk Text Pro" w:hAnsi="Neue Haas Grotesk Text Pro"/>
          <w:u w:color="000000"/>
        </w:rPr>
        <w:t>S</w:t>
      </w:r>
      <w:r w:rsidRPr="005A317B">
        <w:rPr>
          <w:rFonts w:ascii="Neue Haas Grotesk Text Pro" w:hAnsi="Neue Haas Grotesk Text Pro"/>
          <w:u w:color="000000"/>
        </w:rPr>
        <w:t>tavby (dodavatele) o vysvětlení zadávací</w:t>
      </w:r>
      <w:r w:rsidRPr="005A317B">
        <w:rPr>
          <w:rFonts w:ascii="Neue Haas Grotesk Text Pro" w:hAnsi="Neue Haas Grotesk Text Pro"/>
        </w:rPr>
        <w:t xml:space="preserve"> </w:t>
      </w:r>
      <w:r w:rsidRPr="005A317B">
        <w:rPr>
          <w:rFonts w:ascii="Neue Haas Grotesk Text Pro" w:hAnsi="Neue Haas Grotesk Text Pro"/>
          <w:u w:color="000000"/>
        </w:rPr>
        <w:t>dokumentace v rámci zadávacího řízení na výběr zhotovitele Stavby (dodatečn</w:t>
      </w:r>
      <w:r w:rsidRPr="005A317B">
        <w:rPr>
          <w:rFonts w:ascii="Neue Haas Grotesk Text Pro" w:hAnsi="Neue Haas Grotesk Text Pro"/>
        </w:rPr>
        <w:t xml:space="preserve">é </w:t>
      </w:r>
      <w:r w:rsidRPr="005A317B">
        <w:rPr>
          <w:rFonts w:ascii="Neue Haas Grotesk Text Pro" w:hAnsi="Neue Haas Grotesk Text Pro"/>
          <w:u w:color="000000"/>
        </w:rPr>
        <w:t>informace) týkající se Projektové dokumentace,</w:t>
      </w:r>
      <w:r w:rsidRPr="005A317B">
        <w:rPr>
          <w:rFonts w:ascii="Neue Haas Grotesk Text Pro" w:hAnsi="Neue Haas Grotesk Text Pro"/>
        </w:rPr>
        <w:t xml:space="preserve"> nebude-li dohodnuto jinak, předložit návrh vysvětlení zadávací dokumentace včetně doplnění či zpřesnění PDPS (případně i ostatních částí plnění Zhotovitele v souvislosti s doplněním či zpřesněním PDPS).</w:t>
      </w:r>
      <w:bookmarkEnd w:id="15"/>
      <w:bookmarkEnd w:id="16"/>
    </w:p>
    <w:p w14:paraId="0EEA11D2" w14:textId="15248631"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Lhůty dle tohoto odst</w:t>
      </w:r>
      <w:r w:rsidR="00641842" w:rsidRPr="005A317B">
        <w:rPr>
          <w:rFonts w:ascii="Neue Haas Grotesk Text Pro" w:hAnsi="Neue Haas Grotesk Text Pro"/>
        </w:rPr>
        <w:t>avce</w:t>
      </w:r>
      <w:r w:rsidRPr="005A317B">
        <w:rPr>
          <w:rFonts w:ascii="Neue Haas Grotesk Text Pro" w:hAnsi="Neue Haas Grotesk Text Pro"/>
        </w:rPr>
        <w:t xml:space="preserve"> Smlouvy mohou být přiměřeně prodlouženy, pokud:</w:t>
      </w:r>
    </w:p>
    <w:p w14:paraId="44BA571E" w14:textId="77777777" w:rsidR="001D09E4" w:rsidRPr="005A317B" w:rsidRDefault="00714DE0" w:rsidP="000B12DC">
      <w:pPr>
        <w:pStyle w:val="SML111"/>
        <w:numPr>
          <w:ilvl w:val="0"/>
          <w:numId w:val="20"/>
        </w:numPr>
        <w:ind w:left="1134" w:hanging="567"/>
        <w:rPr>
          <w:rFonts w:ascii="Neue Haas Grotesk Text Pro" w:hAnsi="Neue Haas Grotesk Text Pro"/>
        </w:rPr>
      </w:pPr>
      <w:r w:rsidRPr="005A317B">
        <w:rPr>
          <w:rFonts w:ascii="Neue Haas Grotesk Text Pro" w:hAnsi="Neue Haas Grotesk Text Pro"/>
        </w:rPr>
        <w:lastRenderedPageBreak/>
        <w:t>dojde k přerušení činností na základě písemného pokynu Objednatele,</w:t>
      </w:r>
    </w:p>
    <w:p w14:paraId="3BACEBB9" w14:textId="77777777" w:rsidR="001D09E4" w:rsidRPr="005A317B" w:rsidRDefault="00714DE0" w:rsidP="000B12DC">
      <w:pPr>
        <w:pStyle w:val="SML111"/>
        <w:numPr>
          <w:ilvl w:val="0"/>
          <w:numId w:val="20"/>
        </w:numPr>
        <w:ind w:left="1134" w:hanging="567"/>
        <w:rPr>
          <w:rFonts w:ascii="Neue Haas Grotesk Text Pro" w:hAnsi="Neue Haas Grotesk Text Pro"/>
        </w:rPr>
      </w:pPr>
      <w:r w:rsidRPr="005A317B">
        <w:rPr>
          <w:rFonts w:ascii="Neue Haas Grotesk Text Pro" w:hAnsi="Neue Haas Grotesk Text Pro"/>
        </w:rPr>
        <w:t>dojde k přerušení činností z důvodu prodlení na straně Objednatele,</w:t>
      </w:r>
    </w:p>
    <w:p w14:paraId="73DBD92B" w14:textId="5BD04428" w:rsidR="001D09E4" w:rsidRPr="005A317B" w:rsidRDefault="00714DE0" w:rsidP="000B12DC">
      <w:pPr>
        <w:pStyle w:val="SML111"/>
        <w:numPr>
          <w:ilvl w:val="0"/>
          <w:numId w:val="20"/>
        </w:numPr>
        <w:ind w:left="1134" w:hanging="567"/>
        <w:rPr>
          <w:rFonts w:ascii="Neue Haas Grotesk Text Pro" w:hAnsi="Neue Haas Grotesk Text Pro"/>
        </w:rPr>
      </w:pPr>
      <w:r w:rsidRPr="005A317B">
        <w:rPr>
          <w:rFonts w:ascii="Neue Haas Grotesk Text Pro" w:hAnsi="Neue Haas Grotesk Text Pro"/>
        </w:rPr>
        <w:t>dojde k přerušení činností vlivem mimořádných nepředvídatelných a nepřekonatelných překážek vzniklých nezávisle na vůli Zhotovitele ve smyslu § 2913 odst. 2 Občanského zákoníku</w:t>
      </w:r>
      <w:r w:rsidR="00B91A1E">
        <w:rPr>
          <w:rFonts w:ascii="Neue Haas Grotesk Text Pro" w:hAnsi="Neue Haas Grotesk Text Pro"/>
        </w:rPr>
        <w:t xml:space="preserve"> (takovými překážkami </w:t>
      </w:r>
      <w:r w:rsidR="007E4D1E">
        <w:rPr>
          <w:rFonts w:ascii="Neue Haas Grotesk Text Pro" w:hAnsi="Neue Haas Grotesk Text Pro"/>
        </w:rPr>
        <w:t xml:space="preserve">mohou </w:t>
      </w:r>
      <w:r w:rsidR="00B91A1E">
        <w:rPr>
          <w:rFonts w:ascii="Neue Haas Grotesk Text Pro" w:hAnsi="Neue Haas Grotesk Text Pro"/>
        </w:rPr>
        <w:t xml:space="preserve">být </w:t>
      </w:r>
      <w:r w:rsidR="007E4D1E">
        <w:rPr>
          <w:rFonts w:ascii="Neue Haas Grotesk Text Pro" w:hAnsi="Neue Haas Grotesk Text Pro"/>
        </w:rPr>
        <w:t xml:space="preserve">zejména </w:t>
      </w:r>
      <w:r w:rsidR="00B91A1E">
        <w:rPr>
          <w:rFonts w:ascii="Neue Haas Grotesk Text Pro" w:hAnsi="Neue Haas Grotesk Text Pro"/>
        </w:rPr>
        <w:t>závažn</w:t>
      </w:r>
      <w:r w:rsidR="007E4D1E">
        <w:rPr>
          <w:rFonts w:ascii="Neue Haas Grotesk Text Pro" w:hAnsi="Neue Haas Grotesk Text Pro"/>
        </w:rPr>
        <w:t>á</w:t>
      </w:r>
      <w:r w:rsidR="00B91A1E">
        <w:rPr>
          <w:rFonts w:ascii="Neue Haas Grotesk Text Pro" w:hAnsi="Neue Haas Grotesk Text Pro"/>
        </w:rPr>
        <w:t xml:space="preserve"> onemocnění vylučující pokračování v činnostech dle této Smlouvy</w:t>
      </w:r>
      <w:r w:rsidR="00C1625B">
        <w:rPr>
          <w:rFonts w:ascii="Neue Haas Grotesk Text Pro" w:hAnsi="Neue Haas Grotesk Text Pro"/>
        </w:rPr>
        <w:t>,</w:t>
      </w:r>
      <w:r w:rsidR="00B91A1E">
        <w:rPr>
          <w:rFonts w:ascii="Neue Haas Grotesk Text Pro" w:hAnsi="Neue Haas Grotesk Text Pro"/>
        </w:rPr>
        <w:t xml:space="preserve"> hospitalizace osoby Zhotovitele v nemocničním zařízení</w:t>
      </w:r>
      <w:r w:rsidR="007E4D1E">
        <w:rPr>
          <w:rFonts w:ascii="Neue Haas Grotesk Text Pro" w:hAnsi="Neue Haas Grotesk Text Pro"/>
        </w:rPr>
        <w:t xml:space="preserve"> a jiné neočekávatelné události</w:t>
      </w:r>
      <w:r w:rsidR="00B91A1E">
        <w:rPr>
          <w:rFonts w:ascii="Neue Haas Grotesk Text Pro" w:hAnsi="Neue Haas Grotesk Text Pro"/>
        </w:rPr>
        <w:t>)</w:t>
      </w:r>
      <w:r w:rsidRPr="005A317B">
        <w:rPr>
          <w:rFonts w:ascii="Neue Haas Grotesk Text Pro" w:hAnsi="Neue Haas Grotesk Text Pro"/>
        </w:rPr>
        <w:t>; Smluvní strany jsou povinny se</w:t>
      </w:r>
      <w:r w:rsidR="00EC0CD0">
        <w:rPr>
          <w:rFonts w:ascii="Neue Haas Grotesk Text Pro" w:hAnsi="Neue Haas Grotesk Text Pro"/>
        </w:rPr>
        <w:t> </w:t>
      </w:r>
      <w:r w:rsidRPr="005A317B">
        <w:rPr>
          <w:rFonts w:ascii="Neue Haas Grotesk Text Pro" w:hAnsi="Neue Haas Grotesk Text Pro"/>
        </w:rPr>
        <w:t>bezprostředně vzájemně informovat o vzniku takových překážek, jinak se</w:t>
      </w:r>
      <w:r w:rsidR="00EC0CD0">
        <w:rPr>
          <w:rFonts w:ascii="Neue Haas Grotesk Text Pro" w:hAnsi="Neue Haas Grotesk Text Pro"/>
        </w:rPr>
        <w:t> </w:t>
      </w:r>
      <w:r w:rsidRPr="005A317B">
        <w:rPr>
          <w:rFonts w:ascii="Neue Haas Grotesk Text Pro" w:hAnsi="Neue Haas Grotesk Text Pro"/>
        </w:rPr>
        <w:t>jich nemohou dovolávat.</w:t>
      </w:r>
    </w:p>
    <w:p w14:paraId="542732F7" w14:textId="1BA93E65" w:rsidR="001D09E4" w:rsidRDefault="00714DE0" w:rsidP="00641842">
      <w:pPr>
        <w:pStyle w:val="SML111"/>
        <w:numPr>
          <w:ilvl w:val="0"/>
          <w:numId w:val="0"/>
        </w:numPr>
        <w:ind w:left="567"/>
        <w:rPr>
          <w:rFonts w:ascii="Neue Haas Grotesk Text Pro" w:hAnsi="Neue Haas Grotesk Text Pro"/>
          <w:color w:val="000000" w:themeColor="text1"/>
        </w:rPr>
      </w:pPr>
      <w:r w:rsidRPr="005A317B">
        <w:rPr>
          <w:rFonts w:ascii="Neue Haas Grotesk Text Pro" w:hAnsi="Neue Haas Grotesk Text Pro"/>
          <w:color w:val="000000" w:themeColor="text1"/>
        </w:rPr>
        <w:t>Prodloužená lhůta se určí adekvátně, zejména podle délky trvání překážky s přihlédnutím k době nezbytné pro provedení příslušné části plnění za podmínky, že</w:t>
      </w:r>
      <w:r w:rsidR="00EC0CD0">
        <w:rPr>
          <w:rFonts w:ascii="Neue Haas Grotesk Text Pro" w:hAnsi="Neue Haas Grotesk Text Pro"/>
          <w:color w:val="000000" w:themeColor="text1"/>
        </w:rPr>
        <w:t> </w:t>
      </w:r>
      <w:r w:rsidRPr="005A317B">
        <w:rPr>
          <w:rFonts w:ascii="Neue Haas Grotesk Text Pro" w:hAnsi="Neue Haas Grotesk Text Pro"/>
          <w:color w:val="000000" w:themeColor="text1"/>
        </w:rPr>
        <w:t>Zhotovitel učinil veškerá rozumně očekávatelná opatření k tomu, aby předešel či</w:t>
      </w:r>
      <w:r w:rsidR="00EC0CD0">
        <w:rPr>
          <w:rFonts w:ascii="Neue Haas Grotesk Text Pro" w:hAnsi="Neue Haas Grotesk Text Pro"/>
          <w:color w:val="000000" w:themeColor="text1"/>
        </w:rPr>
        <w:t> </w:t>
      </w:r>
      <w:r w:rsidRPr="005A317B">
        <w:rPr>
          <w:rFonts w:ascii="Neue Haas Grotesk Text Pro" w:hAnsi="Neue Haas Grotesk Text Pro"/>
          <w:color w:val="000000" w:themeColor="text1"/>
        </w:rPr>
        <w:t xml:space="preserve">alespoň zkrátil dobu trvání takové překážky. Prodloužená lhůta ve smyslu tohoto ustanovení musí být </w:t>
      </w:r>
      <w:r w:rsidR="008B4321" w:rsidRPr="005A317B">
        <w:rPr>
          <w:rFonts w:ascii="Neue Haas Grotesk Text Pro" w:hAnsi="Neue Haas Grotesk Text Pro"/>
          <w:color w:val="000000" w:themeColor="text1"/>
        </w:rPr>
        <w:t xml:space="preserve">písemně potvrzená oběma </w:t>
      </w:r>
      <w:r w:rsidRPr="005A317B">
        <w:rPr>
          <w:rFonts w:ascii="Neue Haas Grotesk Text Pro" w:hAnsi="Neue Haas Grotesk Text Pro"/>
          <w:color w:val="000000" w:themeColor="text1"/>
        </w:rPr>
        <w:t>Smluvními stranami</w:t>
      </w:r>
      <w:r w:rsidR="008B4321" w:rsidRPr="005A317B">
        <w:rPr>
          <w:rFonts w:ascii="Neue Haas Grotesk Text Pro" w:hAnsi="Neue Haas Grotesk Text Pro"/>
          <w:color w:val="000000" w:themeColor="text1"/>
        </w:rPr>
        <w:t>. V případě, že</w:t>
      </w:r>
      <w:r w:rsidR="00EC0CD0">
        <w:rPr>
          <w:rFonts w:ascii="Neue Haas Grotesk Text Pro" w:hAnsi="Neue Haas Grotesk Text Pro"/>
          <w:color w:val="000000" w:themeColor="text1"/>
        </w:rPr>
        <w:t> </w:t>
      </w:r>
      <w:r w:rsidR="004A19B1" w:rsidRPr="005A317B">
        <w:rPr>
          <w:rFonts w:ascii="Neue Haas Grotesk Text Pro" w:hAnsi="Neue Haas Grotesk Text Pro"/>
          <w:color w:val="000000" w:themeColor="text1"/>
        </w:rPr>
        <w:t xml:space="preserve">některá Smluvní strana prodloužení </w:t>
      </w:r>
      <w:r w:rsidR="004A1BD5" w:rsidRPr="005A317B">
        <w:rPr>
          <w:rFonts w:ascii="Neue Haas Grotesk Text Pro" w:hAnsi="Neue Haas Grotesk Text Pro"/>
          <w:color w:val="000000" w:themeColor="text1"/>
        </w:rPr>
        <w:t>l</w:t>
      </w:r>
      <w:r w:rsidR="004A19B1" w:rsidRPr="005A317B">
        <w:rPr>
          <w:rFonts w:ascii="Neue Haas Grotesk Text Pro" w:hAnsi="Neue Haas Grotesk Text Pro"/>
          <w:color w:val="000000" w:themeColor="text1"/>
        </w:rPr>
        <w:t>hůty nepotvrdí, platí původně sje</w:t>
      </w:r>
      <w:r w:rsidR="004A1BD5" w:rsidRPr="005A317B">
        <w:rPr>
          <w:rFonts w:ascii="Neue Haas Grotesk Text Pro" w:hAnsi="Neue Haas Grotesk Text Pro"/>
          <w:color w:val="000000" w:themeColor="text1"/>
        </w:rPr>
        <w:t>dnaná lhůta.</w:t>
      </w:r>
      <w:r w:rsidRPr="005A317B">
        <w:rPr>
          <w:rFonts w:ascii="Neue Haas Grotesk Text Pro" w:hAnsi="Neue Haas Grotesk Text Pro"/>
          <w:color w:val="000000" w:themeColor="text1"/>
        </w:rPr>
        <w:t xml:space="preserve"> </w:t>
      </w:r>
    </w:p>
    <w:p w14:paraId="7AAF5F44" w14:textId="77777777" w:rsidR="00FB7095" w:rsidRPr="005A317B" w:rsidRDefault="00FB7095" w:rsidP="00641842">
      <w:pPr>
        <w:pStyle w:val="SML111"/>
        <w:numPr>
          <w:ilvl w:val="0"/>
          <w:numId w:val="0"/>
        </w:numPr>
        <w:ind w:left="567"/>
        <w:rPr>
          <w:rFonts w:ascii="Neue Haas Grotesk Text Pro" w:hAnsi="Neue Haas Grotesk Text Pro"/>
        </w:rPr>
      </w:pPr>
    </w:p>
    <w:p w14:paraId="7EDB2098" w14:textId="77777777" w:rsidR="001D09E4" w:rsidRPr="005A317B" w:rsidRDefault="00714DE0">
      <w:pPr>
        <w:pStyle w:val="SML1"/>
        <w:ind w:left="0" w:firstLine="0"/>
        <w:rPr>
          <w:rFonts w:ascii="Neue Haas Grotesk Text Pro" w:hAnsi="Neue Haas Grotesk Text Pro"/>
          <w:caps/>
        </w:rPr>
      </w:pPr>
      <w:bookmarkStart w:id="17" w:name="_Toc7101139"/>
      <w:r w:rsidRPr="005A317B">
        <w:rPr>
          <w:rFonts w:ascii="Neue Haas Grotesk Text Pro" w:hAnsi="Neue Haas Grotesk Text Pro"/>
          <w:caps/>
        </w:rPr>
        <w:t>Místo plnění</w:t>
      </w:r>
      <w:bookmarkEnd w:id="17"/>
    </w:p>
    <w:p w14:paraId="377E5284" w14:textId="1819C35D"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Místem předání PDPS a jej</w:t>
      </w:r>
      <w:r w:rsidR="00295670">
        <w:rPr>
          <w:rFonts w:ascii="Neue Haas Grotesk Text Pro" w:hAnsi="Neue Haas Grotesk Text Pro"/>
        </w:rPr>
        <w:t>í</w:t>
      </w:r>
      <w:r w:rsidRPr="005A317B">
        <w:rPr>
          <w:rFonts w:ascii="Neue Haas Grotesk Text Pro" w:hAnsi="Neue Haas Grotesk Text Pro"/>
        </w:rPr>
        <w:t>h</w:t>
      </w:r>
      <w:r w:rsidR="00295670">
        <w:rPr>
          <w:rFonts w:ascii="Neue Haas Grotesk Text Pro" w:hAnsi="Neue Haas Grotesk Text Pro"/>
        </w:rPr>
        <w:t>o</w:t>
      </w:r>
      <w:r w:rsidRPr="005A317B">
        <w:rPr>
          <w:rFonts w:ascii="Neue Haas Grotesk Text Pro" w:hAnsi="Neue Haas Grotesk Text Pro"/>
        </w:rPr>
        <w:t xml:space="preserve"> návrh</w:t>
      </w:r>
      <w:r w:rsidR="00295670">
        <w:rPr>
          <w:rFonts w:ascii="Neue Haas Grotesk Text Pro" w:hAnsi="Neue Haas Grotesk Text Pro"/>
        </w:rPr>
        <w:t>u</w:t>
      </w:r>
      <w:r w:rsidRPr="005A317B">
        <w:rPr>
          <w:rFonts w:ascii="Neue Haas Grotesk Text Pro" w:hAnsi="Neue Haas Grotesk Text Pro"/>
        </w:rPr>
        <w:t xml:space="preserve"> a místem předání výstupů </w:t>
      </w:r>
      <w:r w:rsidR="008A5E50" w:rsidRPr="005A317B">
        <w:rPr>
          <w:rFonts w:ascii="Neue Haas Grotesk Text Pro" w:hAnsi="Neue Haas Grotesk Text Pro"/>
        </w:rPr>
        <w:t xml:space="preserve">při </w:t>
      </w:r>
      <w:r w:rsidRPr="005A317B">
        <w:rPr>
          <w:rFonts w:ascii="Neue Haas Grotesk Text Pro" w:hAnsi="Neue Haas Grotesk Text Pro"/>
        </w:rPr>
        <w:t>zařizování záležitostí dle této Smlouvy je sídlo Objednatele.</w:t>
      </w:r>
    </w:p>
    <w:p w14:paraId="5145152D" w14:textId="7EC7508E"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Místem poskytování Části plnění Autorský dozor je</w:t>
      </w:r>
      <w:r w:rsidR="00295670" w:rsidRPr="00295670">
        <w:rPr>
          <w:rFonts w:ascii="Neue Haas Grotesk Text Pro" w:hAnsi="Neue Haas Grotesk Text Pro"/>
        </w:rPr>
        <w:t xml:space="preserve"> </w:t>
      </w:r>
      <w:r w:rsidR="00295670" w:rsidRPr="005A317B">
        <w:rPr>
          <w:rFonts w:ascii="Neue Haas Grotesk Text Pro" w:hAnsi="Neue Haas Grotesk Text Pro"/>
        </w:rPr>
        <w:t>sídlo Objednatele, případně</w:t>
      </w:r>
      <w:r w:rsidRPr="005A317B">
        <w:rPr>
          <w:rFonts w:ascii="Neue Haas Grotesk Text Pro" w:hAnsi="Neue Haas Grotesk Text Pro"/>
        </w:rPr>
        <w:t xml:space="preserve"> místo Stavby.</w:t>
      </w:r>
    </w:p>
    <w:p w14:paraId="3D0DED09" w14:textId="77777777" w:rsidR="00BC7D4D" w:rsidRPr="005A317B" w:rsidRDefault="00BC7D4D" w:rsidP="00BC7D4D">
      <w:pPr>
        <w:pStyle w:val="SML111"/>
        <w:numPr>
          <w:ilvl w:val="0"/>
          <w:numId w:val="0"/>
        </w:numPr>
        <w:ind w:left="567"/>
        <w:rPr>
          <w:rFonts w:ascii="Neue Haas Grotesk Text Pro" w:hAnsi="Neue Haas Grotesk Text Pro"/>
        </w:rPr>
      </w:pPr>
    </w:p>
    <w:p w14:paraId="624A3823" w14:textId="77777777" w:rsidR="001D09E4" w:rsidRPr="005A317B" w:rsidRDefault="00714DE0">
      <w:pPr>
        <w:pStyle w:val="SML1"/>
        <w:ind w:left="0" w:firstLine="0"/>
        <w:rPr>
          <w:rFonts w:ascii="Neue Haas Grotesk Text Pro" w:hAnsi="Neue Haas Grotesk Text Pro"/>
          <w:caps/>
        </w:rPr>
      </w:pPr>
      <w:bookmarkStart w:id="18" w:name="_Toc7101140"/>
      <w:r w:rsidRPr="005A317B">
        <w:rPr>
          <w:rFonts w:ascii="Neue Haas Grotesk Text Pro" w:hAnsi="Neue Haas Grotesk Text Pro"/>
          <w:caps/>
        </w:rPr>
        <w:t>Cena</w:t>
      </w:r>
      <w:bookmarkEnd w:id="18"/>
    </w:p>
    <w:p w14:paraId="545879EB" w14:textId="418C30E8" w:rsidR="001D09E4" w:rsidRPr="005A317B" w:rsidRDefault="00714DE0" w:rsidP="000B12DC">
      <w:pPr>
        <w:pStyle w:val="SML11"/>
        <w:numPr>
          <w:ilvl w:val="0"/>
          <w:numId w:val="29"/>
        </w:numPr>
        <w:ind w:left="567" w:hanging="567"/>
        <w:rPr>
          <w:rFonts w:ascii="Neue Haas Grotesk Text Pro" w:hAnsi="Neue Haas Grotesk Text Pro"/>
        </w:rPr>
      </w:pPr>
      <w:bookmarkStart w:id="19" w:name="_Ref207791499"/>
      <w:r w:rsidRPr="005A317B">
        <w:rPr>
          <w:rFonts w:ascii="Neue Haas Grotesk Text Pro" w:hAnsi="Neue Haas Grotesk Text Pro"/>
        </w:rPr>
        <w:t xml:space="preserve">Cena za poskytnutí všech částí plnění Zhotovitelem dle této Smlouvy je sjednána </w:t>
      </w:r>
      <w:r w:rsidRPr="005A317B">
        <w:rPr>
          <w:rFonts w:ascii="Neue Haas Grotesk Text Pro" w:hAnsi="Neue Haas Grotesk Text Pro"/>
          <w:u w:color="000000"/>
        </w:rPr>
        <w:t>ve</w:t>
      </w:r>
      <w:r w:rsidR="00EC0CD0">
        <w:rPr>
          <w:rFonts w:ascii="Neue Haas Grotesk Text Pro" w:hAnsi="Neue Haas Grotesk Text Pro"/>
          <w:u w:color="000000"/>
        </w:rPr>
        <w:t> </w:t>
      </w:r>
      <w:r w:rsidRPr="005A317B">
        <w:rPr>
          <w:rFonts w:ascii="Neue Haas Grotesk Text Pro" w:hAnsi="Neue Haas Grotesk Text Pro"/>
        </w:rPr>
        <w:t xml:space="preserve">výši </w:t>
      </w:r>
      <w:proofErr w:type="gramStart"/>
      <w:r w:rsidR="00B91A1E">
        <w:rPr>
          <w:rFonts w:ascii="Neue Haas Grotesk Text Pro" w:hAnsi="Neue Haas Grotesk Text Pro"/>
          <w:b/>
          <w:bCs w:val="0"/>
        </w:rPr>
        <w:t>363</w:t>
      </w:r>
      <w:r w:rsidR="00FF0951">
        <w:rPr>
          <w:rFonts w:ascii="Neue Haas Grotesk Text Pro" w:hAnsi="Neue Haas Grotesk Text Pro"/>
          <w:b/>
          <w:bCs w:val="0"/>
        </w:rPr>
        <w:t>.</w:t>
      </w:r>
      <w:r w:rsidR="00B91A1E">
        <w:rPr>
          <w:rFonts w:ascii="Neue Haas Grotesk Text Pro" w:hAnsi="Neue Haas Grotesk Text Pro"/>
          <w:b/>
          <w:bCs w:val="0"/>
        </w:rPr>
        <w:t>000</w:t>
      </w:r>
      <w:r w:rsidR="00FF0951">
        <w:rPr>
          <w:rFonts w:ascii="Neue Haas Grotesk Text Pro" w:hAnsi="Neue Haas Grotesk Text Pro"/>
          <w:b/>
          <w:bCs w:val="0"/>
        </w:rPr>
        <w:t>,-</w:t>
      </w:r>
      <w:proofErr w:type="gramEnd"/>
      <w:r w:rsidRPr="005A317B">
        <w:rPr>
          <w:rFonts w:ascii="Neue Haas Grotesk Text Pro" w:hAnsi="Neue Haas Grotesk Text Pro"/>
          <w:b/>
          <w:bCs w:val="0"/>
        </w:rPr>
        <w:t xml:space="preserve"> </w:t>
      </w:r>
      <w:r w:rsidRPr="005A317B">
        <w:rPr>
          <w:rFonts w:ascii="Neue Haas Grotesk Text Pro" w:hAnsi="Neue Haas Grotesk Text Pro"/>
          <w:b/>
          <w:bCs w:val="0"/>
          <w:u w:color="000000"/>
        </w:rPr>
        <w:t>Kč bez DPH</w:t>
      </w:r>
      <w:r w:rsidRPr="005A317B">
        <w:rPr>
          <w:rFonts w:ascii="Neue Haas Grotesk Text Pro" w:hAnsi="Neue Haas Grotesk Text Pro"/>
          <w:u w:color="000000"/>
        </w:rPr>
        <w:t xml:space="preserve">, </w:t>
      </w:r>
      <w:r w:rsidRPr="005A317B">
        <w:rPr>
          <w:rFonts w:ascii="Neue Haas Grotesk Text Pro" w:hAnsi="Neue Haas Grotesk Text Pro"/>
        </w:rPr>
        <w:t>přičemž cena za poskytnutí všech částí plnění je dána součtem cen za jednotlivá dílčí plnění, jak je uvedeno v následujících odstavcích.</w:t>
      </w:r>
      <w:bookmarkEnd w:id="19"/>
    </w:p>
    <w:p w14:paraId="614A1917" w14:textId="4B8C831A" w:rsidR="001D09E4" w:rsidRPr="005A317B" w:rsidRDefault="00714DE0" w:rsidP="000B12DC">
      <w:pPr>
        <w:pStyle w:val="SML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Cena za poskytnutí </w:t>
      </w:r>
      <w:r w:rsidRPr="005A317B">
        <w:rPr>
          <w:rFonts w:ascii="Neue Haas Grotesk Text Pro" w:hAnsi="Neue Haas Grotesk Text Pro"/>
          <w:u w:val="single" w:color="000000"/>
        </w:rPr>
        <w:t xml:space="preserve">Části plnění </w:t>
      </w:r>
      <w:r w:rsidR="009E0168">
        <w:rPr>
          <w:rFonts w:ascii="Neue Haas Grotesk Text Pro" w:hAnsi="Neue Haas Grotesk Text Pro"/>
          <w:u w:val="single" w:color="000000"/>
        </w:rPr>
        <w:t>PD</w:t>
      </w:r>
      <w:r w:rsidR="009E0168" w:rsidRPr="005A317B">
        <w:rPr>
          <w:rFonts w:ascii="Neue Haas Grotesk Text Pro" w:hAnsi="Neue Haas Grotesk Text Pro"/>
        </w:rPr>
        <w:t xml:space="preserve"> </w:t>
      </w:r>
      <w:r w:rsidRPr="005A317B">
        <w:rPr>
          <w:rFonts w:ascii="Neue Haas Grotesk Text Pro" w:hAnsi="Neue Haas Grotesk Text Pro"/>
        </w:rPr>
        <w:t xml:space="preserve">Zhotovitelem je sjednána ve výši </w:t>
      </w:r>
      <w:proofErr w:type="gramStart"/>
      <w:r w:rsidR="00FF0951">
        <w:rPr>
          <w:rFonts w:ascii="Neue Haas Grotesk Text Pro" w:hAnsi="Neue Haas Grotesk Text Pro"/>
          <w:b/>
          <w:bCs w:val="0"/>
        </w:rPr>
        <w:t>267.000,-</w:t>
      </w:r>
      <w:proofErr w:type="gramEnd"/>
      <w:r w:rsidRPr="005A317B">
        <w:rPr>
          <w:rFonts w:ascii="Neue Haas Grotesk Text Pro" w:hAnsi="Neue Haas Grotesk Text Pro"/>
          <w:b/>
          <w:bCs w:val="0"/>
        </w:rPr>
        <w:t xml:space="preserve"> Kč bez DPH</w:t>
      </w:r>
      <w:r w:rsidRPr="005A317B">
        <w:rPr>
          <w:rFonts w:ascii="Neue Haas Grotesk Text Pro" w:hAnsi="Neue Haas Grotesk Text Pro"/>
        </w:rPr>
        <w:t>.</w:t>
      </w:r>
    </w:p>
    <w:p w14:paraId="72B176B2" w14:textId="43139D6C" w:rsidR="001D09E4" w:rsidRPr="005A317B" w:rsidRDefault="00714DE0" w:rsidP="000B12DC">
      <w:pPr>
        <w:pStyle w:val="SML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Cena za poskytnutí </w:t>
      </w:r>
      <w:r w:rsidRPr="005A317B">
        <w:rPr>
          <w:rFonts w:ascii="Neue Haas Grotesk Text Pro" w:hAnsi="Neue Haas Grotesk Text Pro"/>
          <w:u w:val="single" w:color="000000"/>
        </w:rPr>
        <w:t>Části plnění zajištění PZ</w:t>
      </w:r>
      <w:r w:rsidRPr="005A317B">
        <w:rPr>
          <w:rFonts w:ascii="Neue Haas Grotesk Text Pro" w:hAnsi="Neue Haas Grotesk Text Pro"/>
        </w:rPr>
        <w:t xml:space="preserve"> Zhotovitelem je sjednána ve výši </w:t>
      </w:r>
      <w:proofErr w:type="gramStart"/>
      <w:r w:rsidR="00B91A1E">
        <w:rPr>
          <w:rFonts w:ascii="Neue Haas Grotesk Text Pro" w:hAnsi="Neue Haas Grotesk Text Pro"/>
          <w:b/>
          <w:bCs w:val="0"/>
        </w:rPr>
        <w:t>36</w:t>
      </w:r>
      <w:r w:rsidR="00FF0951">
        <w:rPr>
          <w:rFonts w:ascii="Neue Haas Grotesk Text Pro" w:hAnsi="Neue Haas Grotesk Text Pro"/>
          <w:b/>
          <w:bCs w:val="0"/>
        </w:rPr>
        <w:t>.</w:t>
      </w:r>
      <w:r w:rsidR="00B91A1E">
        <w:rPr>
          <w:rFonts w:ascii="Neue Haas Grotesk Text Pro" w:hAnsi="Neue Haas Grotesk Text Pro"/>
          <w:b/>
          <w:bCs w:val="0"/>
        </w:rPr>
        <w:t>000</w:t>
      </w:r>
      <w:r w:rsidR="00FF0951">
        <w:rPr>
          <w:rFonts w:ascii="Neue Haas Grotesk Text Pro" w:hAnsi="Neue Haas Grotesk Text Pro"/>
          <w:b/>
          <w:bCs w:val="0"/>
        </w:rPr>
        <w:t>,-</w:t>
      </w:r>
      <w:proofErr w:type="gramEnd"/>
      <w:r w:rsidRPr="005A317B">
        <w:rPr>
          <w:rFonts w:ascii="Neue Haas Grotesk Text Pro" w:hAnsi="Neue Haas Grotesk Text Pro"/>
          <w:b/>
          <w:bCs w:val="0"/>
        </w:rPr>
        <w:t xml:space="preserve"> Kč bez DPH</w:t>
      </w:r>
      <w:r w:rsidRPr="005A317B">
        <w:rPr>
          <w:rFonts w:ascii="Neue Haas Grotesk Text Pro" w:hAnsi="Neue Haas Grotesk Text Pro"/>
        </w:rPr>
        <w:t>.</w:t>
      </w:r>
    </w:p>
    <w:p w14:paraId="4E59FBA4" w14:textId="40588CEB" w:rsidR="001D09E4" w:rsidRPr="005A317B" w:rsidRDefault="00714DE0" w:rsidP="000B12DC">
      <w:pPr>
        <w:pStyle w:val="SML111"/>
        <w:numPr>
          <w:ilvl w:val="0"/>
          <w:numId w:val="29"/>
        </w:numPr>
        <w:ind w:left="567" w:hanging="567"/>
        <w:rPr>
          <w:rFonts w:ascii="Neue Haas Grotesk Text Pro" w:hAnsi="Neue Haas Grotesk Text Pro"/>
        </w:rPr>
      </w:pPr>
      <w:bookmarkStart w:id="20" w:name="_Ref6996599"/>
      <w:bookmarkStart w:id="21" w:name="_Ref170739410"/>
      <w:r w:rsidRPr="005A317B">
        <w:rPr>
          <w:rFonts w:ascii="Neue Haas Grotesk Text Pro" w:hAnsi="Neue Haas Grotesk Text Pro"/>
        </w:rPr>
        <w:t xml:space="preserve">Cena za poskytnutí </w:t>
      </w:r>
      <w:r w:rsidRPr="005A317B">
        <w:rPr>
          <w:rFonts w:ascii="Neue Haas Grotesk Text Pro" w:hAnsi="Neue Haas Grotesk Text Pro"/>
          <w:u w:val="single" w:color="000000"/>
        </w:rPr>
        <w:t>Části plnění Autorský dozor</w:t>
      </w:r>
      <w:r w:rsidRPr="005A317B">
        <w:rPr>
          <w:rFonts w:ascii="Neue Haas Grotesk Text Pro" w:hAnsi="Neue Haas Grotesk Text Pro"/>
        </w:rPr>
        <w:t xml:space="preserve"> Zhotovitelem </w:t>
      </w:r>
      <w:r w:rsidR="008B6BDA" w:rsidRPr="005A317B">
        <w:rPr>
          <w:rFonts w:ascii="Neue Haas Grotesk Text Pro" w:hAnsi="Neue Haas Grotesk Text Pro"/>
        </w:rPr>
        <w:t>je sjednána</w:t>
      </w:r>
      <w:r w:rsidR="00787CC1" w:rsidRPr="005A317B">
        <w:rPr>
          <w:rFonts w:ascii="Neue Haas Grotesk Text Pro" w:hAnsi="Neue Haas Grotesk Text Pro"/>
        </w:rPr>
        <w:t xml:space="preserve"> jako jednotková cena za jednu hodinu poskytování Části plnění Autorský dozor, a</w:t>
      </w:r>
      <w:r w:rsidR="00787CC1">
        <w:rPr>
          <w:rFonts w:ascii="Neue Haas Grotesk Text Pro" w:hAnsi="Neue Haas Grotesk Text Pro"/>
        </w:rPr>
        <w:t> </w:t>
      </w:r>
      <w:r w:rsidR="00787CC1" w:rsidRPr="005A317B">
        <w:rPr>
          <w:rFonts w:ascii="Neue Haas Grotesk Text Pro" w:hAnsi="Neue Haas Grotesk Text Pro"/>
        </w:rPr>
        <w:t>to</w:t>
      </w:r>
      <w:r w:rsidR="00787CC1">
        <w:rPr>
          <w:rFonts w:ascii="Neue Haas Grotesk Text Pro" w:hAnsi="Neue Haas Grotesk Text Pro"/>
        </w:rPr>
        <w:t> </w:t>
      </w:r>
      <w:r w:rsidR="00787CC1" w:rsidRPr="005A317B">
        <w:rPr>
          <w:rFonts w:ascii="Neue Haas Grotesk Text Pro" w:hAnsi="Neue Haas Grotesk Text Pro"/>
        </w:rPr>
        <w:t xml:space="preserve">ve výši </w:t>
      </w:r>
      <w:proofErr w:type="gramStart"/>
      <w:r w:rsidR="00FF0951">
        <w:rPr>
          <w:rFonts w:ascii="Neue Haas Grotesk Text Pro" w:hAnsi="Neue Haas Grotesk Text Pro"/>
          <w:b/>
          <w:bCs/>
        </w:rPr>
        <w:t>1.500,-</w:t>
      </w:r>
      <w:proofErr w:type="gramEnd"/>
      <w:r w:rsidR="00787CC1" w:rsidRPr="005A317B">
        <w:rPr>
          <w:rFonts w:ascii="Neue Haas Grotesk Text Pro" w:hAnsi="Neue Haas Grotesk Text Pro"/>
          <w:b/>
          <w:bCs/>
        </w:rPr>
        <w:t xml:space="preserve"> Kč bez DPH</w:t>
      </w:r>
      <w:r w:rsidR="00787CC1" w:rsidRPr="00F81C5C">
        <w:rPr>
          <w:rFonts w:ascii="Neue Haas Grotesk Text Pro" w:hAnsi="Neue Haas Grotesk Text Pro"/>
        </w:rPr>
        <w:t xml:space="preserve">, </w:t>
      </w:r>
      <w:r w:rsidR="00787CC1">
        <w:rPr>
          <w:rFonts w:ascii="Neue Haas Grotesk Text Pro" w:hAnsi="Neue Haas Grotesk Text Pro"/>
        </w:rPr>
        <w:t>přičemž</w:t>
      </w:r>
      <w:r w:rsidR="00787CC1" w:rsidRPr="00F81C5C">
        <w:rPr>
          <w:rFonts w:ascii="Neue Haas Grotesk Text Pro" w:hAnsi="Neue Haas Grotesk Text Pro"/>
        </w:rPr>
        <w:t xml:space="preserve"> </w:t>
      </w:r>
      <w:r w:rsidR="00787CC1">
        <w:rPr>
          <w:rFonts w:ascii="Neue Haas Grotesk Text Pro" w:hAnsi="Neue Haas Grotesk Text Pro"/>
        </w:rPr>
        <w:t>celková časová dotace je v rozsahu maximálně 40 hodin</w:t>
      </w:r>
      <w:bookmarkStart w:id="22" w:name="_Ref132300698"/>
      <w:bookmarkEnd w:id="20"/>
      <w:r w:rsidRPr="005A317B">
        <w:rPr>
          <w:rFonts w:ascii="Neue Haas Grotesk Text Pro" w:hAnsi="Neue Haas Grotesk Text Pro"/>
        </w:rPr>
        <w:t>.</w:t>
      </w:r>
      <w:bookmarkEnd w:id="21"/>
      <w:bookmarkEnd w:id="22"/>
    </w:p>
    <w:p w14:paraId="3EE0FAA5" w14:textId="52C9EC82"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Výše cen za poskytnutí jednotlivých částí plnění dle této Smlouvy jsou nejvýše přípustné a obsahují veškeré náklady nezbytné pro realizaci předmětu plnění dle</w:t>
      </w:r>
      <w:r w:rsidR="00EC0CD0">
        <w:rPr>
          <w:rFonts w:ascii="Neue Haas Grotesk Text Pro" w:hAnsi="Neue Haas Grotesk Text Pro"/>
        </w:rPr>
        <w:t> </w:t>
      </w:r>
      <w:r w:rsidRPr="005A317B">
        <w:rPr>
          <w:rFonts w:ascii="Neue Haas Grotesk Text Pro" w:hAnsi="Neue Haas Grotesk Text Pro"/>
        </w:rPr>
        <w:t>Smlouvy (včetně např. pojištění odpovědnosti, dopravy, licence nebo správních poplatků).</w:t>
      </w:r>
    </w:p>
    <w:p w14:paraId="57FC69D3" w14:textId="7B947857" w:rsidR="001D09E4" w:rsidRPr="005A317B" w:rsidRDefault="00714DE0" w:rsidP="000B12DC">
      <w:pPr>
        <w:pStyle w:val="SML111"/>
        <w:numPr>
          <w:ilvl w:val="0"/>
          <w:numId w:val="29"/>
        </w:numPr>
        <w:ind w:left="567" w:hanging="567"/>
        <w:rPr>
          <w:rFonts w:ascii="Neue Haas Grotesk Text Pro" w:hAnsi="Neue Haas Grotesk Text Pro"/>
        </w:rPr>
      </w:pPr>
      <w:bookmarkStart w:id="23" w:name="_Ref7008739"/>
      <w:r w:rsidRPr="005A317B">
        <w:rPr>
          <w:rFonts w:ascii="Neue Haas Grotesk Text Pro" w:hAnsi="Neue Haas Grotesk Text Pro"/>
        </w:rPr>
        <w:lastRenderedPageBreak/>
        <w:t>Cen</w:t>
      </w:r>
      <w:r w:rsidR="00D40326">
        <w:rPr>
          <w:rFonts w:ascii="Neue Haas Grotesk Text Pro" w:hAnsi="Neue Haas Grotesk Text Pro"/>
        </w:rPr>
        <w:t>a</w:t>
      </w:r>
      <w:r w:rsidRPr="005A317B">
        <w:rPr>
          <w:rFonts w:ascii="Neue Haas Grotesk Text Pro" w:hAnsi="Neue Haas Grotesk Text Pro"/>
        </w:rPr>
        <w:t xml:space="preserve"> za Část plnění </w:t>
      </w:r>
      <w:r w:rsidR="009E0168">
        <w:rPr>
          <w:rFonts w:ascii="Neue Haas Grotesk Text Pro" w:hAnsi="Neue Haas Grotesk Text Pro"/>
        </w:rPr>
        <w:t>PD</w:t>
      </w:r>
      <w:r w:rsidR="009E0168" w:rsidRPr="005A317B">
        <w:rPr>
          <w:rFonts w:ascii="Neue Haas Grotesk Text Pro" w:hAnsi="Neue Haas Grotesk Text Pro"/>
        </w:rPr>
        <w:t xml:space="preserve"> </w:t>
      </w:r>
      <w:r w:rsidRPr="005A317B">
        <w:rPr>
          <w:rFonts w:ascii="Neue Haas Grotesk Text Pro" w:hAnsi="Neue Haas Grotesk Text Pro"/>
        </w:rPr>
        <w:t>zahrnuj</w:t>
      </w:r>
      <w:r w:rsidR="00D40326">
        <w:rPr>
          <w:rFonts w:ascii="Neue Haas Grotesk Text Pro" w:hAnsi="Neue Haas Grotesk Text Pro"/>
        </w:rPr>
        <w:t>e</w:t>
      </w:r>
      <w:r w:rsidRPr="005A317B">
        <w:rPr>
          <w:rFonts w:ascii="Neue Haas Grotesk Text Pro" w:hAnsi="Neue Haas Grotesk Text Pro"/>
        </w:rPr>
        <w:t xml:space="preserve"> odměnu Zhotovitele za poskytnutí výhradních licencí Objednateli k výsledkům tvůrčí činnosti Zhotovitele dle této Smlouvy a</w:t>
      </w:r>
      <w:r w:rsidR="00295670">
        <w:rPr>
          <w:rFonts w:ascii="Neue Haas Grotesk Text Pro" w:hAnsi="Neue Haas Grotesk Text Pro"/>
        </w:rPr>
        <w:t> </w:t>
      </w:r>
      <w:r w:rsidRPr="005A317B">
        <w:rPr>
          <w:rFonts w:ascii="Neue Haas Grotesk Text Pro" w:hAnsi="Neue Haas Grotesk Text Pro"/>
        </w:rPr>
        <w:t>k</w:t>
      </w:r>
      <w:r w:rsidR="00295670">
        <w:rPr>
          <w:rFonts w:ascii="Neue Haas Grotesk Text Pro" w:hAnsi="Neue Haas Grotesk Text Pro"/>
        </w:rPr>
        <w:t> </w:t>
      </w:r>
      <w:r w:rsidRPr="005A317B">
        <w:rPr>
          <w:rFonts w:ascii="Neue Haas Grotesk Text Pro" w:hAnsi="Neue Haas Grotesk Text Pro"/>
        </w:rPr>
        <w:t>hmotnému zachycení výsledků jeho činnosti.</w:t>
      </w:r>
      <w:bookmarkEnd w:id="23"/>
    </w:p>
    <w:p w14:paraId="0974B459" w14:textId="0B425255" w:rsidR="001D09E4" w:rsidRPr="005A317B" w:rsidRDefault="002258F9" w:rsidP="000B12DC">
      <w:pPr>
        <w:pStyle w:val="SML111"/>
        <w:numPr>
          <w:ilvl w:val="0"/>
          <w:numId w:val="29"/>
        </w:numPr>
        <w:ind w:left="567" w:hanging="567"/>
        <w:rPr>
          <w:rFonts w:ascii="Neue Haas Grotesk Text Pro" w:hAnsi="Neue Haas Grotesk Text Pro"/>
        </w:rPr>
      </w:pPr>
      <w:r>
        <w:rPr>
          <w:rFonts w:ascii="Neue Haas Grotesk Text Pro" w:hAnsi="Neue Haas Grotesk Text Pro"/>
        </w:rPr>
        <w:t>Smluvní strany považují výše uvedené c</w:t>
      </w:r>
      <w:r w:rsidR="00714DE0" w:rsidRPr="005A317B">
        <w:rPr>
          <w:rFonts w:ascii="Neue Haas Grotesk Text Pro" w:hAnsi="Neue Haas Grotesk Text Pro"/>
        </w:rPr>
        <w:t xml:space="preserve">eny bez DPH </w:t>
      </w:r>
      <w:r>
        <w:rPr>
          <w:rFonts w:ascii="Neue Haas Grotesk Text Pro" w:hAnsi="Neue Haas Grotesk Text Pro"/>
        </w:rPr>
        <w:t>za konečné s ohledem na skutečnost, že Zhotovitel není plátcem DPH. Pro případ, že by se Zhotovitel</w:t>
      </w:r>
      <w:r w:rsidRPr="002258F9">
        <w:rPr>
          <w:rFonts w:ascii="Neue Haas Grotesk Text Pro" w:hAnsi="Neue Haas Grotesk Text Pro"/>
        </w:rPr>
        <w:t xml:space="preserve"> stal plátcem DPH po uzavření této </w:t>
      </w:r>
      <w:r>
        <w:rPr>
          <w:rFonts w:ascii="Neue Haas Grotesk Text Pro" w:hAnsi="Neue Haas Grotesk Text Pro"/>
        </w:rPr>
        <w:t>S</w:t>
      </w:r>
      <w:r w:rsidRPr="002258F9">
        <w:rPr>
          <w:rFonts w:ascii="Neue Haas Grotesk Text Pro" w:hAnsi="Neue Haas Grotesk Text Pro"/>
        </w:rPr>
        <w:t xml:space="preserve">mlouvy, platí, že </w:t>
      </w:r>
      <w:r>
        <w:rPr>
          <w:rFonts w:ascii="Neue Haas Grotesk Text Pro" w:hAnsi="Neue Haas Grotesk Text Pro"/>
        </w:rPr>
        <w:t xml:space="preserve">výše uvedené </w:t>
      </w:r>
      <w:r w:rsidRPr="002258F9">
        <w:rPr>
          <w:rFonts w:ascii="Neue Haas Grotesk Text Pro" w:hAnsi="Neue Haas Grotesk Text Pro"/>
        </w:rPr>
        <w:t>cen</w:t>
      </w:r>
      <w:r>
        <w:rPr>
          <w:rFonts w:ascii="Neue Haas Grotesk Text Pro" w:hAnsi="Neue Haas Grotesk Text Pro"/>
        </w:rPr>
        <w:t>y</w:t>
      </w:r>
      <w:r w:rsidRPr="002258F9">
        <w:rPr>
          <w:rFonts w:ascii="Neue Haas Grotesk Text Pro" w:hAnsi="Neue Haas Grotesk Text Pro"/>
        </w:rPr>
        <w:t xml:space="preserve"> v sobě již DPH zahrnoval</w:t>
      </w:r>
      <w:r>
        <w:rPr>
          <w:rFonts w:ascii="Neue Haas Grotesk Text Pro" w:hAnsi="Neue Haas Grotesk Text Pro"/>
        </w:rPr>
        <w:t>y</w:t>
      </w:r>
      <w:r w:rsidRPr="002258F9">
        <w:rPr>
          <w:rFonts w:ascii="Neue Haas Grotesk Text Pro" w:hAnsi="Neue Haas Grotesk Text Pro"/>
        </w:rPr>
        <w:t xml:space="preserve">. </w:t>
      </w:r>
      <w:r>
        <w:rPr>
          <w:rFonts w:ascii="Neue Haas Grotesk Text Pro" w:hAnsi="Neue Haas Grotesk Text Pro"/>
        </w:rPr>
        <w:t xml:space="preserve">Zhotovitel by v takovém případě byl </w:t>
      </w:r>
      <w:r w:rsidRPr="002258F9">
        <w:rPr>
          <w:rFonts w:ascii="Neue Haas Grotesk Text Pro" w:hAnsi="Neue Haas Grotesk Text Pro"/>
        </w:rPr>
        <w:t xml:space="preserve">povinen příslušnou část ceny odvést jako DPH a nemá vůči </w:t>
      </w:r>
      <w:r>
        <w:rPr>
          <w:rFonts w:ascii="Neue Haas Grotesk Text Pro" w:hAnsi="Neue Haas Grotesk Text Pro"/>
        </w:rPr>
        <w:t>Objednateli</w:t>
      </w:r>
      <w:r w:rsidRPr="002258F9">
        <w:rPr>
          <w:rFonts w:ascii="Neue Haas Grotesk Text Pro" w:hAnsi="Neue Haas Grotesk Text Pro"/>
        </w:rPr>
        <w:t xml:space="preserve"> z titulu DPH nárok na další plnění nad rámec </w:t>
      </w:r>
      <w:r>
        <w:rPr>
          <w:rFonts w:ascii="Neue Haas Grotesk Text Pro" w:hAnsi="Neue Haas Grotesk Text Pro"/>
        </w:rPr>
        <w:t>výše uvedených cen</w:t>
      </w:r>
      <w:r w:rsidR="00714DE0" w:rsidRPr="005A317B">
        <w:rPr>
          <w:rFonts w:ascii="Neue Haas Grotesk Text Pro" w:hAnsi="Neue Haas Grotesk Text Pro"/>
        </w:rPr>
        <w:t xml:space="preserve">. Zhotovitel </w:t>
      </w:r>
      <w:r w:rsidR="00F8612F">
        <w:rPr>
          <w:rFonts w:ascii="Neue Haas Grotesk Text Pro" w:hAnsi="Neue Haas Grotesk Text Pro"/>
        </w:rPr>
        <w:t xml:space="preserve">případně </w:t>
      </w:r>
      <w:r w:rsidR="00714DE0" w:rsidRPr="005A317B">
        <w:rPr>
          <w:rFonts w:ascii="Neue Haas Grotesk Text Pro" w:hAnsi="Neue Haas Grotesk Text Pro"/>
        </w:rPr>
        <w:t xml:space="preserve">odpovídá za to, že sazba DPH z jednotlivých cen za příslušná plnění </w:t>
      </w:r>
      <w:r w:rsidR="00F8612F">
        <w:rPr>
          <w:rFonts w:ascii="Neue Haas Grotesk Text Pro" w:hAnsi="Neue Haas Grotesk Text Pro"/>
        </w:rPr>
        <w:t>bude</w:t>
      </w:r>
      <w:r w:rsidR="00F8612F" w:rsidRPr="005A317B">
        <w:rPr>
          <w:rFonts w:ascii="Neue Haas Grotesk Text Pro" w:hAnsi="Neue Haas Grotesk Text Pro"/>
        </w:rPr>
        <w:t xml:space="preserve"> </w:t>
      </w:r>
      <w:r w:rsidR="00714DE0" w:rsidRPr="005A317B">
        <w:rPr>
          <w:rFonts w:ascii="Neue Haas Grotesk Text Pro" w:hAnsi="Neue Haas Grotesk Text Pro"/>
        </w:rPr>
        <w:t xml:space="preserve">stanovena v souladu s právním řádem. </w:t>
      </w:r>
    </w:p>
    <w:p w14:paraId="5D377500"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Pokud dojde ze strany Objednatele k výpovědi této Smlouvy, je Zhotovitel oprávněn vyúčtovat pouze část sjednané ceny za poskytnutí plnění Zhotovitele odpovídající sjednaným cenám, případně úplatám za části plnění dle této Smlouvy, jejichž plnění v souladu s touto Smlouvou zahájil Zhotovitel před účinností výpovědi Objednatele, popř. její adekvátní část, pokud bude plnění ukončeno ve stupni rozpracovanosti určité dokumentace či v průběhu zajišťování záležitostí dle této Smlouvy.</w:t>
      </w:r>
    </w:p>
    <w:p w14:paraId="42F6C3D2" w14:textId="6F7683B2" w:rsidR="00331AA6" w:rsidRDefault="00331AA6"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Smluvní strany se dohodly, že § 2620, § 2621 a § 2622 Občanského zákoníku a</w:t>
      </w:r>
      <w:r w:rsidR="002924A8">
        <w:rPr>
          <w:rFonts w:ascii="Neue Haas Grotesk Text Pro" w:hAnsi="Neue Haas Grotesk Text Pro"/>
        </w:rPr>
        <w:t> </w:t>
      </w:r>
      <w:r w:rsidRPr="005A317B">
        <w:rPr>
          <w:rFonts w:ascii="Neue Haas Grotesk Text Pro" w:hAnsi="Neue Haas Grotesk Text Pro"/>
        </w:rPr>
        <w:t>rovněž obchodní zvyklosti, jež jsou svým smyslem nebo účinky stejné nebo obdobné shora uvedeným ustanovením, se nepoužijí.</w:t>
      </w:r>
    </w:p>
    <w:p w14:paraId="3D1F137F" w14:textId="77777777" w:rsidR="00BC7D4D" w:rsidRPr="005A317B" w:rsidRDefault="00BC7D4D" w:rsidP="00BC7D4D">
      <w:pPr>
        <w:pStyle w:val="SML111"/>
        <w:numPr>
          <w:ilvl w:val="0"/>
          <w:numId w:val="0"/>
        </w:numPr>
        <w:ind w:left="567"/>
        <w:rPr>
          <w:rFonts w:ascii="Neue Haas Grotesk Text Pro" w:hAnsi="Neue Haas Grotesk Text Pro"/>
        </w:rPr>
      </w:pPr>
    </w:p>
    <w:p w14:paraId="33906375" w14:textId="77777777" w:rsidR="001D09E4" w:rsidRPr="005A317B" w:rsidRDefault="00714DE0">
      <w:pPr>
        <w:pStyle w:val="SML1"/>
        <w:ind w:left="0" w:firstLine="0"/>
        <w:rPr>
          <w:rFonts w:ascii="Neue Haas Grotesk Text Pro" w:hAnsi="Neue Haas Grotesk Text Pro"/>
          <w:caps/>
        </w:rPr>
      </w:pPr>
      <w:bookmarkStart w:id="24" w:name="_Toc7101141"/>
      <w:r w:rsidRPr="005A317B">
        <w:rPr>
          <w:rFonts w:ascii="Neue Haas Grotesk Text Pro" w:hAnsi="Neue Haas Grotesk Text Pro"/>
          <w:caps/>
        </w:rPr>
        <w:t>Platební podmínky</w:t>
      </w:r>
      <w:bookmarkEnd w:id="24"/>
    </w:p>
    <w:p w14:paraId="45444CE8" w14:textId="77777777" w:rsidR="001D09E4" w:rsidRPr="005A317B" w:rsidRDefault="00714DE0" w:rsidP="000B12DC">
      <w:pPr>
        <w:pStyle w:val="SML111"/>
        <w:numPr>
          <w:ilvl w:val="0"/>
          <w:numId w:val="29"/>
        </w:numPr>
        <w:ind w:left="567" w:hanging="567"/>
        <w:rPr>
          <w:rFonts w:ascii="Neue Haas Grotesk Text Pro" w:hAnsi="Neue Haas Grotesk Text Pro"/>
        </w:rPr>
      </w:pPr>
      <w:bookmarkStart w:id="25" w:name="_Ref209703387"/>
      <w:r w:rsidRPr="005A317B">
        <w:rPr>
          <w:rFonts w:ascii="Neue Haas Grotesk Text Pro" w:hAnsi="Neue Haas Grotesk Text Pro"/>
        </w:rPr>
        <w:t>Cena za poskytnutí plnění Zhotovitele bude hrazena postupně takto:</w:t>
      </w:r>
      <w:bookmarkEnd w:id="25"/>
    </w:p>
    <w:p w14:paraId="68472C1B" w14:textId="711A8589" w:rsidR="001D09E4" w:rsidRDefault="00D40326" w:rsidP="000B12DC">
      <w:pPr>
        <w:pStyle w:val="SML111"/>
        <w:numPr>
          <w:ilvl w:val="1"/>
          <w:numId w:val="29"/>
        </w:numPr>
        <w:ind w:left="1134" w:hanging="567"/>
        <w:rPr>
          <w:rFonts w:ascii="Neue Haas Grotesk Text Pro" w:hAnsi="Neue Haas Grotesk Text Pro"/>
        </w:rPr>
      </w:pPr>
      <w:r>
        <w:rPr>
          <w:rFonts w:ascii="Neue Haas Grotesk Text Pro" w:hAnsi="Neue Haas Grotesk Text Pro"/>
        </w:rPr>
        <w:t xml:space="preserve">70 % </w:t>
      </w:r>
      <w:r w:rsidR="00714DE0" w:rsidRPr="005A317B">
        <w:rPr>
          <w:rFonts w:ascii="Neue Haas Grotesk Text Pro" w:hAnsi="Neue Haas Grotesk Text Pro"/>
        </w:rPr>
        <w:t>cen</w:t>
      </w:r>
      <w:r>
        <w:rPr>
          <w:rFonts w:ascii="Neue Haas Grotesk Text Pro" w:hAnsi="Neue Haas Grotesk Text Pro"/>
        </w:rPr>
        <w:t>y</w:t>
      </w:r>
      <w:r w:rsidR="00714DE0" w:rsidRPr="005A317B">
        <w:rPr>
          <w:rFonts w:ascii="Neue Haas Grotesk Text Pro" w:hAnsi="Neue Haas Grotesk Text Pro"/>
        </w:rPr>
        <w:t xml:space="preserve"> za poskytnutí Části plnění </w:t>
      </w:r>
      <w:r w:rsidR="009E0168">
        <w:rPr>
          <w:rFonts w:ascii="Neue Haas Grotesk Text Pro" w:hAnsi="Neue Haas Grotesk Text Pro"/>
        </w:rPr>
        <w:t>PD</w:t>
      </w:r>
      <w:r w:rsidR="009E0168" w:rsidRPr="005A317B">
        <w:rPr>
          <w:rFonts w:ascii="Neue Haas Grotesk Text Pro" w:hAnsi="Neue Haas Grotesk Text Pro"/>
        </w:rPr>
        <w:t xml:space="preserve"> </w:t>
      </w:r>
      <w:r w:rsidR="00714DE0" w:rsidRPr="005A317B">
        <w:rPr>
          <w:rFonts w:ascii="Neue Haas Grotesk Text Pro" w:hAnsi="Neue Haas Grotesk Text Pro"/>
        </w:rPr>
        <w:t xml:space="preserve">– po dokončení Části plnění </w:t>
      </w:r>
      <w:r w:rsidR="009E0168">
        <w:rPr>
          <w:rFonts w:ascii="Neue Haas Grotesk Text Pro" w:hAnsi="Neue Haas Grotesk Text Pro"/>
        </w:rPr>
        <w:t>PD</w:t>
      </w:r>
      <w:r w:rsidR="00714DE0" w:rsidRPr="005A317B">
        <w:rPr>
          <w:rFonts w:ascii="Neue Haas Grotesk Text Pro" w:hAnsi="Neue Haas Grotesk Text Pro"/>
        </w:rPr>
        <w:t xml:space="preserve">, </w:t>
      </w:r>
      <w:r w:rsidR="00744720">
        <w:rPr>
          <w:rFonts w:ascii="Neue Haas Grotesk Text Pro" w:hAnsi="Neue Haas Grotesk Text Pro"/>
        </w:rPr>
        <w:t xml:space="preserve">tedy za situace, kdy byla splněna podmínka </w:t>
      </w:r>
      <w:r w:rsidR="00744720" w:rsidRPr="00744720">
        <w:rPr>
          <w:rFonts w:ascii="Neue Haas Grotesk Text Pro" w:hAnsi="Neue Haas Grotesk Text Pro"/>
        </w:rPr>
        <w:t>předání návrhu PDPS Objednateli k</w:t>
      </w:r>
      <w:r w:rsidR="00744720">
        <w:rPr>
          <w:rFonts w:ascii="Neue Haas Grotesk Text Pro" w:hAnsi="Neue Haas Grotesk Text Pro"/>
        </w:rPr>
        <w:t> </w:t>
      </w:r>
      <w:r w:rsidR="00744720" w:rsidRPr="00744720">
        <w:rPr>
          <w:rFonts w:ascii="Neue Haas Grotesk Text Pro" w:hAnsi="Neue Haas Grotesk Text Pro"/>
        </w:rPr>
        <w:t>připomínkám</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_Ref210732723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22.2</w:t>
      </w:r>
      <w:r w:rsidR="00744720">
        <w:rPr>
          <w:rFonts w:ascii="Neue Haas Grotesk Text Pro" w:hAnsi="Neue Haas Grotesk Text Pro"/>
        </w:rPr>
        <w:fldChar w:fldCharType="end"/>
      </w:r>
      <w:r w:rsidR="00744720">
        <w:rPr>
          <w:rFonts w:ascii="Neue Haas Grotesk Text Pro" w:hAnsi="Neue Haas Grotesk Text Pro"/>
        </w:rPr>
        <w:t xml:space="preserve">. této Smlouvy a po </w:t>
      </w:r>
      <w:r w:rsidR="00744720" w:rsidRPr="00744720">
        <w:rPr>
          <w:rFonts w:ascii="Neue Haas Grotesk Text Pro" w:hAnsi="Neue Haas Grotesk Text Pro"/>
        </w:rPr>
        <w:t>vypořádá</w:t>
      </w:r>
      <w:r w:rsidR="00744720">
        <w:rPr>
          <w:rFonts w:ascii="Neue Haas Grotesk Text Pro" w:hAnsi="Neue Haas Grotesk Text Pro"/>
        </w:rPr>
        <w:t>ní se s</w:t>
      </w:r>
      <w:r w:rsidR="00744720" w:rsidRPr="00744720">
        <w:rPr>
          <w:rFonts w:ascii="Neue Haas Grotesk Text Pro" w:hAnsi="Neue Haas Grotesk Text Pro"/>
        </w:rPr>
        <w:t xml:space="preserve"> připomínk</w:t>
      </w:r>
      <w:r w:rsidR="00744720">
        <w:rPr>
          <w:rFonts w:ascii="Neue Haas Grotesk Text Pro" w:hAnsi="Neue Haas Grotesk Text Pro"/>
        </w:rPr>
        <w:t>ami</w:t>
      </w:r>
      <w:r w:rsidR="00744720" w:rsidRPr="00744720">
        <w:rPr>
          <w:rFonts w:ascii="Neue Haas Grotesk Text Pro" w:hAnsi="Neue Haas Grotesk Text Pro"/>
        </w:rPr>
        <w:t xml:space="preserve"> Objednatele k návrhu PDPS </w:t>
      </w:r>
      <w:r w:rsidR="00744720">
        <w:rPr>
          <w:rFonts w:ascii="Neue Haas Grotesk Text Pro" w:hAnsi="Neue Haas Grotesk Text Pro"/>
        </w:rPr>
        <w:t>a</w:t>
      </w:r>
      <w:r w:rsidR="00744720" w:rsidRPr="00744720">
        <w:rPr>
          <w:rFonts w:ascii="Neue Haas Grotesk Text Pro" w:hAnsi="Neue Haas Grotesk Text Pro"/>
        </w:rPr>
        <w:t xml:space="preserve"> předá</w:t>
      </w:r>
      <w:r w:rsidR="00744720">
        <w:rPr>
          <w:rFonts w:ascii="Neue Haas Grotesk Text Pro" w:hAnsi="Neue Haas Grotesk Text Pro"/>
        </w:rPr>
        <w:t>ní</w:t>
      </w:r>
      <w:r w:rsidR="00744720" w:rsidRPr="00744720">
        <w:rPr>
          <w:rFonts w:ascii="Neue Haas Grotesk Text Pro" w:hAnsi="Neue Haas Grotesk Text Pro"/>
        </w:rPr>
        <w:t xml:space="preserve"> upraven</w:t>
      </w:r>
      <w:r w:rsidR="00744720">
        <w:rPr>
          <w:rFonts w:ascii="Neue Haas Grotesk Text Pro" w:hAnsi="Neue Haas Grotesk Text Pro"/>
        </w:rPr>
        <w:t>é</w:t>
      </w:r>
      <w:r w:rsidR="00744720" w:rsidRPr="00744720">
        <w:rPr>
          <w:rFonts w:ascii="Neue Haas Grotesk Text Pro" w:hAnsi="Neue Haas Grotesk Text Pro"/>
        </w:rPr>
        <w:t xml:space="preserve"> PDPS všem relevantním dotčeným orgánům k vyjádření a zároveň Objednateli</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_Ref210732839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22.3</w:t>
      </w:r>
      <w:r w:rsidR="00744720">
        <w:rPr>
          <w:rFonts w:ascii="Neue Haas Grotesk Text Pro" w:hAnsi="Neue Haas Grotesk Text Pro"/>
        </w:rPr>
        <w:fldChar w:fldCharType="end"/>
      </w:r>
      <w:r w:rsidR="00744720">
        <w:rPr>
          <w:rFonts w:ascii="Neue Haas Grotesk Text Pro" w:hAnsi="Neue Haas Grotesk Text Pro"/>
        </w:rPr>
        <w:t>. této Smlouvy,</w:t>
      </w:r>
    </w:p>
    <w:p w14:paraId="2C09BA18" w14:textId="2095EC68" w:rsidR="00D40326" w:rsidRPr="005A317B" w:rsidRDefault="00D40326" w:rsidP="000B12DC">
      <w:pPr>
        <w:pStyle w:val="SML111"/>
        <w:numPr>
          <w:ilvl w:val="1"/>
          <w:numId w:val="29"/>
        </w:numPr>
        <w:ind w:left="1134" w:hanging="567"/>
        <w:rPr>
          <w:rFonts w:ascii="Neue Haas Grotesk Text Pro" w:hAnsi="Neue Haas Grotesk Text Pro"/>
        </w:rPr>
      </w:pPr>
      <w:r>
        <w:rPr>
          <w:rFonts w:ascii="Neue Haas Grotesk Text Pro" w:hAnsi="Neue Haas Grotesk Text Pro"/>
        </w:rPr>
        <w:t>zbylých 30 % ceny</w:t>
      </w:r>
      <w:r w:rsidRPr="00D40326">
        <w:rPr>
          <w:rFonts w:ascii="Neue Haas Grotesk Text Pro" w:hAnsi="Neue Haas Grotesk Text Pro"/>
        </w:rPr>
        <w:t xml:space="preserve"> </w:t>
      </w:r>
      <w:r w:rsidRPr="005A317B">
        <w:rPr>
          <w:rFonts w:ascii="Neue Haas Grotesk Text Pro" w:hAnsi="Neue Haas Grotesk Text Pro"/>
        </w:rPr>
        <w:t xml:space="preserve">za poskytnutí Části plnění </w:t>
      </w:r>
      <w:r>
        <w:rPr>
          <w:rFonts w:ascii="Neue Haas Grotesk Text Pro" w:hAnsi="Neue Haas Grotesk Text Pro"/>
        </w:rPr>
        <w:t xml:space="preserve">PD – </w:t>
      </w:r>
      <w:r w:rsidRPr="005A317B">
        <w:rPr>
          <w:rFonts w:ascii="Neue Haas Grotesk Text Pro" w:hAnsi="Neue Haas Grotesk Text Pro"/>
        </w:rPr>
        <w:t>po</w:t>
      </w:r>
      <w:r>
        <w:rPr>
          <w:rFonts w:ascii="Neue Haas Grotesk Text Pro" w:hAnsi="Neue Haas Grotesk Text Pro"/>
        </w:rPr>
        <w:t xml:space="preserve"> </w:t>
      </w:r>
      <w:r w:rsidRPr="005A317B">
        <w:rPr>
          <w:rFonts w:ascii="Neue Haas Grotesk Text Pro" w:hAnsi="Neue Haas Grotesk Text Pro"/>
        </w:rPr>
        <w:t>dokončení Části plnění zajištění PZ</w:t>
      </w:r>
      <w:r>
        <w:rPr>
          <w:rFonts w:ascii="Neue Haas Grotesk Text Pro" w:hAnsi="Neue Haas Grotesk Text Pro"/>
        </w:rPr>
        <w:t>,</w:t>
      </w:r>
      <w:r w:rsidR="00744720">
        <w:rPr>
          <w:rFonts w:ascii="Neue Haas Grotesk Text Pro" w:hAnsi="Neue Haas Grotesk Text Pro"/>
        </w:rPr>
        <w:t xml:space="preserve"> tedy za situace, kdy byla splněna podmínka </w:t>
      </w:r>
      <w:r w:rsidR="00744720" w:rsidRPr="00744720">
        <w:rPr>
          <w:rFonts w:ascii="Neue Haas Grotesk Text Pro" w:hAnsi="Neue Haas Grotesk Text Pro"/>
        </w:rPr>
        <w:t>předá</w:t>
      </w:r>
      <w:r w:rsidR="00744720">
        <w:rPr>
          <w:rFonts w:ascii="Neue Haas Grotesk Text Pro" w:hAnsi="Neue Haas Grotesk Text Pro"/>
        </w:rPr>
        <w:t>ní</w:t>
      </w:r>
      <w:r w:rsidR="00744720" w:rsidRPr="00744720">
        <w:rPr>
          <w:rFonts w:ascii="Neue Haas Grotesk Text Pro" w:hAnsi="Neue Haas Grotesk Text Pro"/>
        </w:rPr>
        <w:t xml:space="preserve"> finální PDPS Objednateli včetně vypořádaných připomínek Objednatele a všech dotčených třetích osob a získání všech potřebných vyjádření</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_Ref210733102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22.4</w:t>
      </w:r>
      <w:r w:rsidR="00744720">
        <w:rPr>
          <w:rFonts w:ascii="Neue Haas Grotesk Text Pro" w:hAnsi="Neue Haas Grotesk Text Pro"/>
        </w:rPr>
        <w:fldChar w:fldCharType="end"/>
      </w:r>
      <w:r w:rsidR="00744720">
        <w:rPr>
          <w:rFonts w:ascii="Neue Haas Grotesk Text Pro" w:hAnsi="Neue Haas Grotesk Text Pro"/>
        </w:rPr>
        <w:t xml:space="preserve">. této Smlouvy a podmínka doručení </w:t>
      </w:r>
      <w:r w:rsidR="00744720" w:rsidRPr="00744720">
        <w:rPr>
          <w:rFonts w:ascii="Neue Haas Grotesk Text Pro" w:hAnsi="Neue Haas Grotesk Text Pro"/>
        </w:rPr>
        <w:t>žádosti o povolení záměru Zhotovitel</w:t>
      </w:r>
      <w:r w:rsidR="00744720">
        <w:rPr>
          <w:rFonts w:ascii="Neue Haas Grotesk Text Pro" w:hAnsi="Neue Haas Grotesk Text Pro"/>
        </w:rPr>
        <w:t>em</w:t>
      </w:r>
      <w:r w:rsidR="00744720" w:rsidRPr="00744720">
        <w:rPr>
          <w:rFonts w:ascii="Neue Haas Grotesk Text Pro" w:hAnsi="Neue Haas Grotesk Text Pro"/>
        </w:rPr>
        <w:t xml:space="preserve"> příslušnému stavebnímu úřadu</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_Ref210733132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22.5</w:t>
      </w:r>
      <w:r w:rsidR="00744720">
        <w:rPr>
          <w:rFonts w:ascii="Neue Haas Grotesk Text Pro" w:hAnsi="Neue Haas Grotesk Text Pro"/>
        </w:rPr>
        <w:fldChar w:fldCharType="end"/>
      </w:r>
      <w:r w:rsidR="00744720">
        <w:rPr>
          <w:rFonts w:ascii="Neue Haas Grotesk Text Pro" w:hAnsi="Neue Haas Grotesk Text Pro"/>
        </w:rPr>
        <w:t xml:space="preserve">. této Smlouvy a po </w:t>
      </w:r>
      <w:r w:rsidR="00744720" w:rsidRPr="00744720">
        <w:rPr>
          <w:rFonts w:ascii="Neue Haas Grotesk Text Pro" w:hAnsi="Neue Haas Grotesk Text Pro"/>
        </w:rPr>
        <w:t>předá</w:t>
      </w:r>
      <w:r w:rsidR="00744720">
        <w:rPr>
          <w:rFonts w:ascii="Neue Haas Grotesk Text Pro" w:hAnsi="Neue Haas Grotesk Text Pro"/>
        </w:rPr>
        <w:t>ní</w:t>
      </w:r>
      <w:r w:rsidR="00744720" w:rsidRPr="00744720">
        <w:rPr>
          <w:rFonts w:ascii="Neue Haas Grotesk Text Pro" w:hAnsi="Neue Haas Grotesk Text Pro"/>
        </w:rPr>
        <w:t xml:space="preserve"> pravomocné</w:t>
      </w:r>
      <w:r w:rsidR="00744720">
        <w:rPr>
          <w:rFonts w:ascii="Neue Haas Grotesk Text Pro" w:hAnsi="Neue Haas Grotesk Text Pro"/>
        </w:rPr>
        <w:t>ho</w:t>
      </w:r>
      <w:r w:rsidR="00744720" w:rsidRPr="00744720">
        <w:rPr>
          <w:rFonts w:ascii="Neue Haas Grotesk Text Pro" w:hAnsi="Neue Haas Grotesk Text Pro"/>
        </w:rPr>
        <w:t xml:space="preserve"> povolení záměru a ověřené</w:t>
      </w:r>
      <w:r w:rsidR="00744720">
        <w:rPr>
          <w:rFonts w:ascii="Neue Haas Grotesk Text Pro" w:hAnsi="Neue Haas Grotesk Text Pro"/>
        </w:rPr>
        <w:t>ho</w:t>
      </w:r>
      <w:r w:rsidR="00744720" w:rsidRPr="00744720">
        <w:rPr>
          <w:rFonts w:ascii="Neue Haas Grotesk Text Pro" w:hAnsi="Neue Haas Grotesk Text Pro"/>
        </w:rPr>
        <w:t xml:space="preserve"> vyhotovení PDPS</w:t>
      </w:r>
      <w:r w:rsidR="00744720">
        <w:rPr>
          <w:rFonts w:ascii="Neue Haas Grotesk Text Pro" w:hAnsi="Neue Haas Grotesk Text Pro"/>
        </w:rPr>
        <w:t xml:space="preserve"> </w:t>
      </w:r>
      <w:r w:rsidR="00744720" w:rsidRPr="00744720">
        <w:rPr>
          <w:rFonts w:ascii="Neue Haas Grotesk Text Pro" w:hAnsi="Neue Haas Grotesk Text Pro"/>
        </w:rPr>
        <w:t>Objednateli</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_Ref210733175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22.6</w:t>
      </w:r>
      <w:r w:rsidR="00744720">
        <w:rPr>
          <w:rFonts w:ascii="Neue Haas Grotesk Text Pro" w:hAnsi="Neue Haas Grotesk Text Pro"/>
        </w:rPr>
        <w:fldChar w:fldCharType="end"/>
      </w:r>
      <w:r w:rsidR="00744720">
        <w:rPr>
          <w:rFonts w:ascii="Neue Haas Grotesk Text Pro" w:hAnsi="Neue Haas Grotesk Text Pro"/>
        </w:rPr>
        <w:t>. této Smlouvy.</w:t>
      </w:r>
    </w:p>
    <w:p w14:paraId="0D74011F" w14:textId="6621602C" w:rsidR="001D09E4" w:rsidRPr="005A317B" w:rsidRDefault="00714DE0" w:rsidP="000B12DC">
      <w:pPr>
        <w:pStyle w:val="SML111"/>
        <w:numPr>
          <w:ilvl w:val="1"/>
          <w:numId w:val="29"/>
        </w:numPr>
        <w:tabs>
          <w:tab w:val="center" w:pos="1134"/>
        </w:tabs>
        <w:ind w:left="1134" w:hanging="567"/>
        <w:rPr>
          <w:rFonts w:ascii="Neue Haas Grotesk Text Pro" w:hAnsi="Neue Haas Grotesk Text Pro"/>
        </w:rPr>
      </w:pPr>
      <w:r w:rsidRPr="005A317B">
        <w:rPr>
          <w:rFonts w:ascii="Neue Haas Grotesk Text Pro" w:hAnsi="Neue Haas Grotesk Text Pro"/>
        </w:rPr>
        <w:t>cena za poskytnutí Části plnění zajištění PZ – po dokončení Části plnění zajištění PZ,</w:t>
      </w:r>
      <w:r w:rsidR="00744720">
        <w:rPr>
          <w:rFonts w:ascii="Neue Haas Grotesk Text Pro" w:hAnsi="Neue Haas Grotesk Text Pro"/>
        </w:rPr>
        <w:t xml:space="preserve"> tedy po </w:t>
      </w:r>
      <w:r w:rsidR="00744720" w:rsidRPr="00744720">
        <w:rPr>
          <w:rFonts w:ascii="Neue Haas Grotesk Text Pro" w:hAnsi="Neue Haas Grotesk Text Pro"/>
        </w:rPr>
        <w:t>předá</w:t>
      </w:r>
      <w:r w:rsidR="00744720">
        <w:rPr>
          <w:rFonts w:ascii="Neue Haas Grotesk Text Pro" w:hAnsi="Neue Haas Grotesk Text Pro"/>
        </w:rPr>
        <w:t>ní</w:t>
      </w:r>
      <w:r w:rsidR="00744720" w:rsidRPr="00744720">
        <w:rPr>
          <w:rFonts w:ascii="Neue Haas Grotesk Text Pro" w:hAnsi="Neue Haas Grotesk Text Pro"/>
        </w:rPr>
        <w:t xml:space="preserve"> pravomocné</w:t>
      </w:r>
      <w:r w:rsidR="00744720">
        <w:rPr>
          <w:rFonts w:ascii="Neue Haas Grotesk Text Pro" w:hAnsi="Neue Haas Grotesk Text Pro"/>
        </w:rPr>
        <w:t>ho</w:t>
      </w:r>
      <w:r w:rsidR="00744720" w:rsidRPr="00744720">
        <w:rPr>
          <w:rFonts w:ascii="Neue Haas Grotesk Text Pro" w:hAnsi="Neue Haas Grotesk Text Pro"/>
        </w:rPr>
        <w:t xml:space="preserve"> povolení záměru a ověřené</w:t>
      </w:r>
      <w:r w:rsidR="00744720">
        <w:rPr>
          <w:rFonts w:ascii="Neue Haas Grotesk Text Pro" w:hAnsi="Neue Haas Grotesk Text Pro"/>
        </w:rPr>
        <w:t>ho</w:t>
      </w:r>
      <w:r w:rsidR="00744720" w:rsidRPr="00744720">
        <w:rPr>
          <w:rFonts w:ascii="Neue Haas Grotesk Text Pro" w:hAnsi="Neue Haas Grotesk Text Pro"/>
        </w:rPr>
        <w:t xml:space="preserve"> vyhotovení PDPS</w:t>
      </w:r>
      <w:r w:rsidR="00744720">
        <w:rPr>
          <w:rFonts w:ascii="Neue Haas Grotesk Text Pro" w:hAnsi="Neue Haas Grotesk Text Pro"/>
        </w:rPr>
        <w:t xml:space="preserve"> </w:t>
      </w:r>
      <w:r w:rsidR="00744720" w:rsidRPr="00744720">
        <w:rPr>
          <w:rFonts w:ascii="Neue Haas Grotesk Text Pro" w:hAnsi="Neue Haas Grotesk Text Pro"/>
        </w:rPr>
        <w:t>Objednateli</w:t>
      </w:r>
      <w:r w:rsidR="00744720">
        <w:rPr>
          <w:rFonts w:ascii="Neue Haas Grotesk Text Pro" w:hAnsi="Neue Haas Grotesk Text Pro"/>
        </w:rPr>
        <w:t xml:space="preserve"> dle odst.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_Ref210733175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22.6</w:t>
      </w:r>
      <w:r w:rsidR="00744720">
        <w:rPr>
          <w:rFonts w:ascii="Neue Haas Grotesk Text Pro" w:hAnsi="Neue Haas Grotesk Text Pro"/>
        </w:rPr>
        <w:fldChar w:fldCharType="end"/>
      </w:r>
      <w:r w:rsidR="00744720">
        <w:rPr>
          <w:rFonts w:ascii="Neue Haas Grotesk Text Pro" w:hAnsi="Neue Haas Grotesk Text Pro"/>
        </w:rPr>
        <w:t>. této Smlouvy.</w:t>
      </w:r>
    </w:p>
    <w:p w14:paraId="4EBFE901" w14:textId="20650527"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rPr>
        <w:t>cena za poskytnutí Části plnění Autorský dozor</w:t>
      </w:r>
      <w:r w:rsidR="009E0168">
        <w:rPr>
          <w:rFonts w:ascii="Neue Haas Grotesk Text Pro" w:hAnsi="Neue Haas Grotesk Text Pro"/>
        </w:rPr>
        <w:t xml:space="preserve"> </w:t>
      </w:r>
      <w:r w:rsidRPr="005A317B">
        <w:rPr>
          <w:rFonts w:ascii="Neue Haas Grotesk Text Pro" w:hAnsi="Neue Haas Grotesk Text Pro"/>
        </w:rPr>
        <w:t xml:space="preserve">– </w:t>
      </w:r>
      <w:r w:rsidR="00787CC1" w:rsidRPr="00787CC1">
        <w:rPr>
          <w:rFonts w:ascii="Neue Haas Grotesk Text Pro" w:hAnsi="Neue Haas Grotesk Text Pro"/>
        </w:rPr>
        <w:t>měsíčně dle skutečně provedené práce (vykázaných hodin) na základě fakturace provedené nejpozději do 10. dne měsíce následujícího a Objednatelem schváleného výkazu práce</w:t>
      </w:r>
      <w:r w:rsidR="00F25153" w:rsidRPr="005A317B">
        <w:rPr>
          <w:rFonts w:ascii="Neue Haas Grotesk Text Pro" w:hAnsi="Neue Haas Grotesk Text Pro"/>
        </w:rPr>
        <w:t>.</w:t>
      </w:r>
    </w:p>
    <w:p w14:paraId="37F38864" w14:textId="4600BB29"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lastRenderedPageBreak/>
        <w:t xml:space="preserve">Podkladem pro platbu Objednatele je vždy daňový doklad – faktura, kterou Zhotovitel vystaví nejpozději do </w:t>
      </w:r>
      <w:r w:rsidR="00D40326">
        <w:rPr>
          <w:rFonts w:ascii="Neue Haas Grotesk Text Pro" w:hAnsi="Neue Haas Grotesk Text Pro"/>
        </w:rPr>
        <w:t>10</w:t>
      </w:r>
      <w:r w:rsidR="00D40326" w:rsidRPr="005A317B">
        <w:rPr>
          <w:rFonts w:ascii="Neue Haas Grotesk Text Pro" w:hAnsi="Neue Haas Grotesk Text Pro"/>
        </w:rPr>
        <w:t xml:space="preserve"> </w:t>
      </w:r>
      <w:r w:rsidRPr="005A317B">
        <w:rPr>
          <w:rFonts w:ascii="Neue Haas Grotesk Text Pro" w:hAnsi="Neue Haas Grotesk Text Pro"/>
        </w:rPr>
        <w:t xml:space="preserve">dnů ode dne, ve kterém byla příslušná část plnění Zhotovitele dle této Smlouvy protokolárně převzata Objednatelem jako bezvadná. Splatnost faktury bude 30 dní ode dne doručení Objednateli na </w:t>
      </w:r>
      <w:r w:rsidR="00B608A7">
        <w:rPr>
          <w:rFonts w:ascii="Neue Haas Grotesk Text Pro" w:hAnsi="Neue Haas Grotesk Text Pro"/>
        </w:rPr>
        <w:t>e-mailovou</w:t>
      </w:r>
      <w:r w:rsidR="00B608A7" w:rsidRPr="005A317B">
        <w:rPr>
          <w:rFonts w:ascii="Neue Haas Grotesk Text Pro" w:hAnsi="Neue Haas Grotesk Text Pro"/>
        </w:rPr>
        <w:t xml:space="preserve"> </w:t>
      </w:r>
      <w:r w:rsidRPr="005A317B">
        <w:rPr>
          <w:rFonts w:ascii="Neue Haas Grotesk Text Pro" w:hAnsi="Neue Haas Grotesk Text Pro"/>
        </w:rPr>
        <w:t xml:space="preserve">adresu </w:t>
      </w:r>
      <w:proofErr w:type="spellStart"/>
      <w:r w:rsidR="00C818BF">
        <w:rPr>
          <w:rFonts w:ascii="Neue Haas Grotesk Text Pro" w:hAnsi="Neue Haas Grotesk Text Pro"/>
        </w:rPr>
        <w:t>xxxxx</w:t>
      </w:r>
      <w:proofErr w:type="spellEnd"/>
      <w:r w:rsidR="00CF1A8F">
        <w:rPr>
          <w:rFonts w:ascii="Neue Haas Grotesk Text Pro" w:hAnsi="Neue Haas Grotesk Text Pro"/>
        </w:rPr>
        <w:t>.</w:t>
      </w:r>
    </w:p>
    <w:p w14:paraId="64D8464F" w14:textId="45632BFB" w:rsidR="00AE4FB6" w:rsidRPr="005A317B" w:rsidRDefault="00AE4FB6"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Stanoví-li příslušný daňový doklad – faktura splatnost delší, než je stanovena v předchozím odstavci, je Objednatel oprávněn uhradit příslušnou část Ceny ve lhůtě určené v příslušné faktuře. </w:t>
      </w:r>
    </w:p>
    <w:p w14:paraId="14C43255" w14:textId="09FA79F4" w:rsidR="001D09E4" w:rsidRPr="005A317B" w:rsidRDefault="00AE4FB6"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Každý daňový doklad – faktura musí obsahovat veškeré náležitosti daňového dokladu stanovené v zákoně č. 235/2004 Sb., o dani z přidané hodnoty, ve znění pozdějších předpisů (dále jen „</w:t>
      </w:r>
      <w:r w:rsidRPr="005A317B">
        <w:rPr>
          <w:rFonts w:ascii="Neue Haas Grotesk Text Pro" w:hAnsi="Neue Haas Grotesk Text Pro"/>
          <w:b/>
          <w:bCs/>
        </w:rPr>
        <w:t>ZDPH</w:t>
      </w:r>
      <w:r w:rsidRPr="005A317B">
        <w:rPr>
          <w:rFonts w:ascii="Neue Haas Grotesk Text Pro" w:hAnsi="Neue Haas Grotesk Text Pro"/>
        </w:rPr>
        <w:t>“), a § 435 Občanského zákoníku</w:t>
      </w:r>
      <w:r w:rsidR="00D8785E">
        <w:rPr>
          <w:rFonts w:ascii="Neue Haas Grotesk Text Pro" w:hAnsi="Neue Haas Grotesk Text Pro"/>
        </w:rPr>
        <w:t xml:space="preserve">, a dále bude obsahovat odkaz na číslo </w:t>
      </w:r>
      <w:r w:rsidR="00F81C5C">
        <w:rPr>
          <w:rFonts w:ascii="Neue Haas Grotesk Text Pro" w:hAnsi="Neue Haas Grotesk Text Pro"/>
        </w:rPr>
        <w:t>S</w:t>
      </w:r>
      <w:r w:rsidR="00D8785E">
        <w:rPr>
          <w:rFonts w:ascii="Neue Haas Grotesk Text Pro" w:hAnsi="Neue Haas Grotesk Text Pro"/>
        </w:rPr>
        <w:t xml:space="preserve">mlouvy a konkrétní bod plnění (dle </w:t>
      </w:r>
      <w:r w:rsidR="00F81C5C">
        <w:rPr>
          <w:rFonts w:ascii="Neue Haas Grotesk Text Pro" w:hAnsi="Neue Haas Grotesk Text Pro"/>
        </w:rPr>
        <w:t xml:space="preserve">odst. </w:t>
      </w:r>
      <w:r w:rsidR="00D40326">
        <w:rPr>
          <w:rFonts w:ascii="Neue Haas Grotesk Text Pro" w:hAnsi="Neue Haas Grotesk Text Pro"/>
        </w:rPr>
        <w:fldChar w:fldCharType="begin"/>
      </w:r>
      <w:r w:rsidR="00D40326">
        <w:rPr>
          <w:rFonts w:ascii="Neue Haas Grotesk Text Pro" w:hAnsi="Neue Haas Grotesk Text Pro"/>
        </w:rPr>
        <w:instrText xml:space="preserve"> REF _Ref209703387 \r \h </w:instrText>
      </w:r>
      <w:r w:rsidR="00D40326">
        <w:rPr>
          <w:rFonts w:ascii="Neue Haas Grotesk Text Pro" w:hAnsi="Neue Haas Grotesk Text Pro"/>
        </w:rPr>
      </w:r>
      <w:r w:rsidR="00D40326">
        <w:rPr>
          <w:rFonts w:ascii="Neue Haas Grotesk Text Pro" w:hAnsi="Neue Haas Grotesk Text Pro"/>
        </w:rPr>
        <w:fldChar w:fldCharType="separate"/>
      </w:r>
      <w:r w:rsidR="008B6BDA">
        <w:rPr>
          <w:rFonts w:ascii="Neue Haas Grotesk Text Pro" w:hAnsi="Neue Haas Grotesk Text Pro"/>
        </w:rPr>
        <w:t>36</w:t>
      </w:r>
      <w:r w:rsidR="00D40326">
        <w:rPr>
          <w:rFonts w:ascii="Neue Haas Grotesk Text Pro" w:hAnsi="Neue Haas Grotesk Text Pro"/>
        </w:rPr>
        <w:fldChar w:fldCharType="end"/>
      </w:r>
      <w:r w:rsidR="00EB2883">
        <w:rPr>
          <w:rFonts w:ascii="Neue Haas Grotesk Text Pro" w:hAnsi="Neue Haas Grotesk Text Pro"/>
        </w:rPr>
        <w:t xml:space="preserve"> </w:t>
      </w:r>
      <w:r w:rsidR="00F81C5C">
        <w:rPr>
          <w:rFonts w:ascii="Neue Haas Grotesk Text Pro" w:hAnsi="Neue Haas Grotesk Text Pro"/>
        </w:rPr>
        <w:t>této Smlouvy)</w:t>
      </w:r>
      <w:r w:rsidR="00D8785E">
        <w:rPr>
          <w:rFonts w:ascii="Neue Haas Grotesk Text Pro" w:hAnsi="Neue Haas Grotesk Text Pro"/>
        </w:rPr>
        <w:t>, ke kterému se faktura vztahuje</w:t>
      </w:r>
      <w:r w:rsidRPr="005A317B">
        <w:rPr>
          <w:rFonts w:ascii="Neue Haas Grotesk Text Pro" w:hAnsi="Neue Haas Grotesk Text Pro"/>
        </w:rPr>
        <w:t xml:space="preserve">. </w:t>
      </w:r>
    </w:p>
    <w:p w14:paraId="45CB9DBA" w14:textId="33C87A25"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Objednatel je oprávněn před uplynutím lhůty splatnosti vrátit Zhotoviteli </w:t>
      </w:r>
      <w:r w:rsidR="001F3A11" w:rsidRPr="005A317B">
        <w:rPr>
          <w:rFonts w:ascii="Neue Haas Grotesk Text Pro" w:hAnsi="Neue Haas Grotesk Text Pro"/>
        </w:rPr>
        <w:t xml:space="preserve">jakoukoli </w:t>
      </w:r>
      <w:r w:rsidRPr="005A317B">
        <w:rPr>
          <w:rFonts w:ascii="Neue Haas Grotesk Text Pro" w:hAnsi="Neue Haas Grotesk Text Pro"/>
        </w:rPr>
        <w:t>fakturu, která neodpovídá požadavkům této Smlouvy. Zhotovitel je povinen podle povahy nesprávnosti fakturu opravit nebo fakturu nově vyhotovit. Okamžikem doručení doplněné či opravené faktury Objednateli začne běžet nová lhůta splatnosti.</w:t>
      </w:r>
    </w:p>
    <w:p w14:paraId="2F6EC0E9"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neposkytuje zálohy.</w:t>
      </w:r>
    </w:p>
    <w:p w14:paraId="5281B27D" w14:textId="41A86F1D" w:rsidR="001F3A11" w:rsidRPr="005A317B" w:rsidRDefault="001F3A11"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Cena za jednotlivé části plnění dle této Smlouvy se považuje za uhrazenou okamžikem odepsání fakturované ceny z bankovního účtu Objednatele ve prospěch bankovního účtu Zhotovitele.</w:t>
      </w:r>
    </w:p>
    <w:p w14:paraId="6F425CE3" w14:textId="77777777" w:rsidR="001F3A11"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Platby vč. DPH budou hrazeny v korunách českých, a to bezhotovostním převodem na účet Zhotovitele. Bankovní účet Zhotovitele musí být zveřejněn správcem daně způsobem umožňujícím dálkový přístup, pokud zveřejněn nebude, je Objednatel oprávněn uhradit Zhotoviteli cenu bez DPH a DPH poukáže správci daně. </w:t>
      </w:r>
    </w:p>
    <w:p w14:paraId="46EB8A67" w14:textId="61AED264"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Stane-li se Zhotovitel nespolehlivým plátcem (§ 106a ZDPH), je povinen neprodleně o tom písemně informovat Objednatele.</w:t>
      </w:r>
      <w:r w:rsidR="003331C0" w:rsidRPr="005A317B">
        <w:rPr>
          <w:rFonts w:ascii="Neue Haas Grotesk Text Pro" w:hAnsi="Neue Haas Grotesk Text Pro"/>
        </w:rPr>
        <w:t xml:space="preserve"> V takovém případě je Objednatel oprávněn příslušnou DPH uhradit přímo místně a věcně příslušnému správci daně Zhotovitele.</w:t>
      </w:r>
    </w:p>
    <w:p w14:paraId="079EEBAB" w14:textId="77777777" w:rsidR="00BC7D4D" w:rsidRPr="005A317B" w:rsidRDefault="00BC7D4D" w:rsidP="00BC7D4D">
      <w:pPr>
        <w:pStyle w:val="SML111"/>
        <w:numPr>
          <w:ilvl w:val="0"/>
          <w:numId w:val="0"/>
        </w:numPr>
        <w:ind w:left="567"/>
        <w:rPr>
          <w:rFonts w:ascii="Neue Haas Grotesk Text Pro" w:hAnsi="Neue Haas Grotesk Text Pro"/>
        </w:rPr>
      </w:pPr>
    </w:p>
    <w:p w14:paraId="55297080" w14:textId="77777777" w:rsidR="001D09E4" w:rsidRPr="005A317B" w:rsidRDefault="00714DE0">
      <w:pPr>
        <w:pStyle w:val="SML1"/>
        <w:ind w:left="0" w:firstLine="0"/>
        <w:rPr>
          <w:rFonts w:ascii="Neue Haas Grotesk Text Pro" w:hAnsi="Neue Haas Grotesk Text Pro"/>
          <w:caps/>
        </w:rPr>
      </w:pPr>
      <w:bookmarkStart w:id="26" w:name="_Toc7101142"/>
      <w:bookmarkStart w:id="27" w:name="_Ref126765918"/>
      <w:r w:rsidRPr="005A317B">
        <w:rPr>
          <w:rFonts w:ascii="Neue Haas Grotesk Text Pro" w:hAnsi="Neue Haas Grotesk Text Pro"/>
          <w:caps/>
        </w:rPr>
        <w:t>Předání a převzetí jednotlivých částí plnění</w:t>
      </w:r>
      <w:bookmarkEnd w:id="26"/>
      <w:bookmarkEnd w:id="27"/>
    </w:p>
    <w:p w14:paraId="31CDCB99" w14:textId="012D004F"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je povinen odevzdat Objednateli Část plnění PD ke kontrole, a</w:t>
      </w:r>
      <w:r w:rsidR="00EC0CD0">
        <w:rPr>
          <w:rFonts w:ascii="Neue Haas Grotesk Text Pro" w:hAnsi="Neue Haas Grotesk Text Pro"/>
        </w:rPr>
        <w:t> </w:t>
      </w:r>
      <w:r w:rsidRPr="005A317B">
        <w:rPr>
          <w:rFonts w:ascii="Neue Haas Grotesk Text Pro" w:hAnsi="Neue Haas Grotesk Text Pro"/>
        </w:rPr>
        <w:t>to</w:t>
      </w:r>
      <w:r w:rsidR="00EC0CD0">
        <w:rPr>
          <w:rFonts w:ascii="Neue Haas Grotesk Text Pro" w:hAnsi="Neue Haas Grotesk Text Pro"/>
        </w:rPr>
        <w:t> </w:t>
      </w:r>
      <w:r w:rsidRPr="005A317B">
        <w:rPr>
          <w:rFonts w:ascii="Neue Haas Grotesk Text Pro" w:hAnsi="Neue Haas Grotesk Text Pro"/>
        </w:rPr>
        <w:t xml:space="preserve">nejpozději v poslední den příslušné lhůty dle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_Ref7000770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V. </w:t>
      </w:r>
      <w:r w:rsidRPr="005A317B">
        <w:rPr>
          <w:rFonts w:ascii="Neue Haas Grotesk Text Pro" w:hAnsi="Neue Haas Grotesk Text Pro"/>
        </w:rPr>
        <w:fldChar w:fldCharType="end"/>
      </w:r>
      <w:r w:rsidRPr="005A317B">
        <w:rPr>
          <w:rFonts w:ascii="Neue Haas Grotesk Text Pro" w:hAnsi="Neue Haas Grotesk Text Pro"/>
        </w:rPr>
        <w:t xml:space="preserve">této Smlouvy. </w:t>
      </w:r>
    </w:p>
    <w:p w14:paraId="20E4C83E" w14:textId="57A1C706" w:rsidR="008D608E" w:rsidRPr="005A317B" w:rsidRDefault="008D608E"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je povinen písemně informovat Objednatele o termínu předání jednotlivých částí plnění dle této Smlouvy, a to alespoň 5 dnů předem.</w:t>
      </w:r>
    </w:p>
    <w:p w14:paraId="3F08720A" w14:textId="746E94F4"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 převzetí jednotlivých část</w:t>
      </w:r>
      <w:r w:rsidR="00AE3D56">
        <w:rPr>
          <w:rFonts w:ascii="Neue Haas Grotesk Text Pro" w:hAnsi="Neue Haas Grotesk Text Pro"/>
        </w:rPr>
        <w:t>í</w:t>
      </w:r>
      <w:r w:rsidRPr="005A317B">
        <w:rPr>
          <w:rFonts w:ascii="Neue Haas Grotesk Text Pro" w:hAnsi="Neue Haas Grotesk Text Pro"/>
        </w:rPr>
        <w:t xml:space="preserve"> plnění </w:t>
      </w:r>
      <w:proofErr w:type="gramStart"/>
      <w:r w:rsidRPr="005A317B">
        <w:rPr>
          <w:rFonts w:ascii="Neue Haas Grotesk Text Pro" w:hAnsi="Neue Haas Grotesk Text Pro"/>
        </w:rPr>
        <w:t>sepíší</w:t>
      </w:r>
      <w:proofErr w:type="gramEnd"/>
      <w:r w:rsidRPr="005A317B">
        <w:rPr>
          <w:rFonts w:ascii="Neue Haas Grotesk Text Pro" w:hAnsi="Neue Haas Grotesk Text Pro"/>
        </w:rPr>
        <w:t xml:space="preserve"> Smluvní strany protokol, který připraví Zhotovitel. Obsahem protokolu bude:</w:t>
      </w:r>
    </w:p>
    <w:p w14:paraId="420BD215" w14:textId="77777777" w:rsidR="001D09E4" w:rsidRPr="005A317B" w:rsidRDefault="00714DE0" w:rsidP="000B12DC">
      <w:pPr>
        <w:pStyle w:val="SML11"/>
        <w:numPr>
          <w:ilvl w:val="0"/>
          <w:numId w:val="4"/>
        </w:numPr>
        <w:ind w:left="1134" w:hanging="567"/>
        <w:rPr>
          <w:rFonts w:ascii="Neue Haas Grotesk Text Pro" w:hAnsi="Neue Haas Grotesk Text Pro"/>
        </w:rPr>
      </w:pPr>
      <w:r w:rsidRPr="005A317B">
        <w:rPr>
          <w:rFonts w:ascii="Neue Haas Grotesk Text Pro" w:hAnsi="Neue Haas Grotesk Text Pro"/>
        </w:rPr>
        <w:t>prohlášení Zhotovitele o dokončení a předání příslušné části plnění,</w:t>
      </w:r>
    </w:p>
    <w:p w14:paraId="5A875169" w14:textId="77777777" w:rsidR="001D09E4" w:rsidRPr="005A317B" w:rsidRDefault="00714DE0" w:rsidP="000B12DC">
      <w:pPr>
        <w:numPr>
          <w:ilvl w:val="0"/>
          <w:numId w:val="4"/>
        </w:numPr>
        <w:spacing w:before="120"/>
        <w:ind w:left="1134" w:hanging="567"/>
        <w:rPr>
          <w:rFonts w:ascii="Neue Haas Grotesk Text Pro" w:hAnsi="Neue Haas Grotesk Text Pro" w:cs="Arial"/>
          <w:sz w:val="22"/>
        </w:rPr>
      </w:pPr>
      <w:r w:rsidRPr="005A317B">
        <w:rPr>
          <w:rFonts w:ascii="Neue Haas Grotesk Text Pro" w:hAnsi="Neue Haas Grotesk Text Pro" w:cs="Arial"/>
          <w:sz w:val="22"/>
        </w:rPr>
        <w:t>popis předávané části plnění co do obsahu a rozsahu,</w:t>
      </w:r>
    </w:p>
    <w:p w14:paraId="144B048F" w14:textId="77777777" w:rsidR="001D09E4" w:rsidRPr="005A317B" w:rsidRDefault="00714DE0" w:rsidP="000B12DC">
      <w:pPr>
        <w:numPr>
          <w:ilvl w:val="0"/>
          <w:numId w:val="4"/>
        </w:numPr>
        <w:spacing w:before="120"/>
        <w:ind w:left="1134" w:hanging="567"/>
        <w:rPr>
          <w:rFonts w:ascii="Neue Haas Grotesk Text Pro" w:hAnsi="Neue Haas Grotesk Text Pro" w:cs="Arial"/>
          <w:sz w:val="22"/>
        </w:rPr>
      </w:pPr>
      <w:r w:rsidRPr="005A317B">
        <w:rPr>
          <w:rFonts w:ascii="Neue Haas Grotesk Text Pro" w:hAnsi="Neue Haas Grotesk Text Pro" w:cs="Arial"/>
          <w:sz w:val="22"/>
        </w:rPr>
        <w:t xml:space="preserve">datum předání příslušné části plnění, </w:t>
      </w:r>
    </w:p>
    <w:p w14:paraId="1CFAAC81" w14:textId="77777777" w:rsidR="001D09E4" w:rsidRPr="005A317B" w:rsidRDefault="00714DE0" w:rsidP="000B12DC">
      <w:pPr>
        <w:numPr>
          <w:ilvl w:val="0"/>
          <w:numId w:val="4"/>
        </w:numPr>
        <w:spacing w:before="120"/>
        <w:ind w:left="1134" w:hanging="567"/>
        <w:rPr>
          <w:rFonts w:ascii="Neue Haas Grotesk Text Pro" w:hAnsi="Neue Haas Grotesk Text Pro" w:cs="Arial"/>
          <w:sz w:val="22"/>
        </w:rPr>
      </w:pPr>
      <w:r w:rsidRPr="005A317B">
        <w:rPr>
          <w:rFonts w:ascii="Neue Haas Grotesk Text Pro" w:hAnsi="Neue Haas Grotesk Text Pro" w:cs="Arial"/>
          <w:sz w:val="22"/>
        </w:rPr>
        <w:t xml:space="preserve">v případě odmítnutí převzetí příslušné části plnění Objednatelem, specifikace odmítnuté části a uvedení důvodu tohoto odmítnutí, </w:t>
      </w:r>
    </w:p>
    <w:p w14:paraId="57B8A070" w14:textId="77777777" w:rsidR="001D09E4" w:rsidRPr="005A317B" w:rsidRDefault="00714DE0" w:rsidP="000B12DC">
      <w:pPr>
        <w:numPr>
          <w:ilvl w:val="0"/>
          <w:numId w:val="4"/>
        </w:numPr>
        <w:spacing w:before="120"/>
        <w:ind w:left="1134" w:hanging="567"/>
        <w:rPr>
          <w:rFonts w:ascii="Neue Haas Grotesk Text Pro" w:hAnsi="Neue Haas Grotesk Text Pro" w:cs="Arial"/>
          <w:sz w:val="22"/>
        </w:rPr>
      </w:pPr>
      <w:r w:rsidRPr="005A317B">
        <w:rPr>
          <w:rFonts w:ascii="Neue Haas Grotesk Text Pro" w:hAnsi="Neue Haas Grotesk Text Pro" w:cs="Arial"/>
          <w:sz w:val="22"/>
        </w:rPr>
        <w:lastRenderedPageBreak/>
        <w:t xml:space="preserve">datum převzetí příslušné části plnění, případně datum odmítnutí převzetí, </w:t>
      </w:r>
    </w:p>
    <w:p w14:paraId="60EFBEC7" w14:textId="77777777" w:rsidR="001D09E4" w:rsidRPr="005A317B" w:rsidRDefault="00714DE0" w:rsidP="000B12DC">
      <w:pPr>
        <w:pStyle w:val="SML11"/>
        <w:numPr>
          <w:ilvl w:val="0"/>
          <w:numId w:val="4"/>
        </w:numPr>
        <w:ind w:left="1134" w:hanging="567"/>
        <w:rPr>
          <w:rFonts w:ascii="Neue Haas Grotesk Text Pro" w:hAnsi="Neue Haas Grotesk Text Pro"/>
        </w:rPr>
      </w:pPr>
      <w:r w:rsidRPr="005A317B">
        <w:rPr>
          <w:rFonts w:ascii="Neue Haas Grotesk Text Pro" w:hAnsi="Neue Haas Grotesk Text Pro"/>
        </w:rPr>
        <w:t>podpisy oprávněných zástupců Smluvních stran.</w:t>
      </w:r>
    </w:p>
    <w:p w14:paraId="6876CD2E" w14:textId="7831242F"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že Objednatel odmítne převzít příslušnou část plnění z důvodu výskytu vad, je Zhotovitel povinen vady odstranit bez zbytečného odkladu, nejpozději však do </w:t>
      </w:r>
      <w:r w:rsidR="003331C0" w:rsidRPr="005A317B">
        <w:rPr>
          <w:rFonts w:ascii="Neue Haas Grotesk Text Pro" w:hAnsi="Neue Haas Grotesk Text Pro"/>
        </w:rPr>
        <w:t>7</w:t>
      </w:r>
      <w:r w:rsidRPr="005A317B">
        <w:rPr>
          <w:rFonts w:ascii="Neue Haas Grotesk Text Pro" w:hAnsi="Neue Haas Grotesk Text Pro"/>
        </w:rPr>
        <w:t xml:space="preserve"> dnů od jejich oznámení Objednatelem, nedohodou-</w:t>
      </w:r>
      <w:proofErr w:type="spellStart"/>
      <w:r w:rsidRPr="005A317B">
        <w:rPr>
          <w:rFonts w:ascii="Neue Haas Grotesk Text Pro" w:hAnsi="Neue Haas Grotesk Text Pro"/>
        </w:rPr>
        <w:t>li</w:t>
      </w:r>
      <w:proofErr w:type="spellEnd"/>
      <w:r w:rsidRPr="005A317B">
        <w:rPr>
          <w:rFonts w:ascii="Neue Haas Grotesk Text Pro" w:hAnsi="Neue Haas Grotesk Text Pro"/>
        </w:rPr>
        <w:t xml:space="preserve"> se Smluvní strany jinak, a dokončené části plnění opětovně protokolárně předat Objednateli.</w:t>
      </w:r>
    </w:p>
    <w:p w14:paraId="30AA4557" w14:textId="6AA13B5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Nepřevzetím jednotlivých částí plnění z důvodu výskytu vad není dotčena povinnost Zhotovitele tyto dokončit ve lhůtách sjednaných v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_Ref7000770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V. </w:t>
      </w:r>
      <w:r w:rsidRPr="005A317B">
        <w:rPr>
          <w:rFonts w:ascii="Neue Haas Grotesk Text Pro" w:hAnsi="Neue Haas Grotesk Text Pro"/>
        </w:rPr>
        <w:fldChar w:fldCharType="end"/>
      </w:r>
      <w:r w:rsidRPr="005A317B">
        <w:rPr>
          <w:rFonts w:ascii="Neue Haas Grotesk Text Pro" w:hAnsi="Neue Haas Grotesk Text Pro"/>
        </w:rPr>
        <w:t>Smlouvy.</w:t>
      </w:r>
    </w:p>
    <w:p w14:paraId="0F32D61A"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Dokumenty, potvrzení, osvědčení či jiné doklady, které jsou jako součást spojené s předávanou částí plnění nebo se k příslušné částí plnění vztahují, Zhotovitel předá Objednateli při odevzdání dané části plnění. </w:t>
      </w:r>
    </w:p>
    <w:p w14:paraId="60905309" w14:textId="3671908B" w:rsidR="007A6D24" w:rsidRDefault="007A6D24"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Smluvní strany se dohodly, že ustanovení § 1921, § 2112, § 2605 odst. 2, § 2606, § 2609, § 2618 a § 2629 odst. 1 Občanského zákoníku a rovněž obchodní zvyklosti, jež jsou svým smyslem nebo účinky stejné nebo obdobné uvedeným ustanovením, se</w:t>
      </w:r>
      <w:r w:rsidR="00EC0CD0">
        <w:rPr>
          <w:rFonts w:ascii="Neue Haas Grotesk Text Pro" w:hAnsi="Neue Haas Grotesk Text Pro"/>
        </w:rPr>
        <w:t> </w:t>
      </w:r>
      <w:r w:rsidRPr="005A317B">
        <w:rPr>
          <w:rFonts w:ascii="Neue Haas Grotesk Text Pro" w:hAnsi="Neue Haas Grotesk Text Pro"/>
        </w:rPr>
        <w:t>nepoužijí.</w:t>
      </w:r>
    </w:p>
    <w:p w14:paraId="5F8B07FC" w14:textId="77777777" w:rsidR="00BC7D4D" w:rsidRPr="005A317B" w:rsidRDefault="00BC7D4D" w:rsidP="00BC7D4D">
      <w:pPr>
        <w:pStyle w:val="SML111"/>
        <w:numPr>
          <w:ilvl w:val="0"/>
          <w:numId w:val="0"/>
        </w:numPr>
        <w:ind w:left="567"/>
        <w:rPr>
          <w:rFonts w:ascii="Neue Haas Grotesk Text Pro" w:hAnsi="Neue Haas Grotesk Text Pro"/>
        </w:rPr>
      </w:pPr>
    </w:p>
    <w:p w14:paraId="2C4C5F77" w14:textId="77777777" w:rsidR="001D09E4" w:rsidRPr="005A317B" w:rsidRDefault="00714DE0">
      <w:pPr>
        <w:pStyle w:val="SML1"/>
        <w:ind w:left="0" w:firstLine="0"/>
        <w:rPr>
          <w:rFonts w:ascii="Neue Haas Grotesk Text Pro" w:hAnsi="Neue Haas Grotesk Text Pro"/>
          <w:caps/>
        </w:rPr>
      </w:pPr>
      <w:bookmarkStart w:id="28" w:name="_Ref7001506"/>
      <w:bookmarkStart w:id="29" w:name="_Toc7101143"/>
      <w:r w:rsidRPr="005A317B">
        <w:rPr>
          <w:rFonts w:ascii="Neue Haas Grotesk Text Pro" w:hAnsi="Neue Haas Grotesk Text Pro"/>
          <w:caps/>
        </w:rPr>
        <w:t>Ujednání k právům duševního vlastnictví</w:t>
      </w:r>
      <w:bookmarkEnd w:id="28"/>
      <w:bookmarkEnd w:id="29"/>
    </w:p>
    <w:p w14:paraId="08F71EAB" w14:textId="36939B3A"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prohlašuje, že je na základě svého autorství či na základě právního vztahu s autorem, resp. autory děl, vztahujících se k Části plnění </w:t>
      </w:r>
      <w:r w:rsidR="002437D1">
        <w:rPr>
          <w:rFonts w:ascii="Neue Haas Grotesk Text Pro" w:hAnsi="Neue Haas Grotesk Text Pro"/>
        </w:rPr>
        <w:t>PD</w:t>
      </w:r>
      <w:r w:rsidR="002437D1" w:rsidRPr="005A317B">
        <w:rPr>
          <w:rFonts w:ascii="Neue Haas Grotesk Text Pro" w:hAnsi="Neue Haas Grotesk Text Pro"/>
        </w:rPr>
        <w:t xml:space="preserve"> </w:t>
      </w:r>
      <w:r w:rsidRPr="005A317B">
        <w:rPr>
          <w:rFonts w:ascii="Neue Haas Grotesk Text Pro" w:hAnsi="Neue Haas Grotesk Text Pro"/>
        </w:rPr>
        <w:t>oprávněn vykonávat svým jménem a na svůj účet veškerá autorova majetková práva k výsledkům tvůrčí činnosti Zhotovitele dle této Smlouvy včetně hmotného zachycení výsledků jeho činností; zejména je oprávněn všechny tyto části plnění jako autorské dílo užít ke</w:t>
      </w:r>
      <w:r w:rsidR="00EC0CD0">
        <w:rPr>
          <w:rFonts w:ascii="Neue Haas Grotesk Text Pro" w:hAnsi="Neue Haas Grotesk Text Pro"/>
        </w:rPr>
        <w:t> </w:t>
      </w:r>
      <w:r w:rsidRPr="005A317B">
        <w:rPr>
          <w:rFonts w:ascii="Neue Haas Grotesk Text Pro" w:hAnsi="Neue Haas Grotesk Text Pro"/>
        </w:rPr>
        <w:t>všem známým způsobům užití a udělit Objednateli jako nabyvateli oprávnění k</w:t>
      </w:r>
      <w:r w:rsidR="00295670">
        <w:rPr>
          <w:rFonts w:ascii="Neue Haas Grotesk Text Pro" w:hAnsi="Neue Haas Grotesk Text Pro"/>
        </w:rPr>
        <w:t> </w:t>
      </w:r>
      <w:r w:rsidRPr="005A317B">
        <w:rPr>
          <w:rFonts w:ascii="Neue Haas Grotesk Text Pro" w:hAnsi="Neue Haas Grotesk Text Pro"/>
        </w:rPr>
        <w:t>výkonu tohoto práva v souladu s podmínkami této Smlouvy. Zhotovitel se zavazuje zajistit veškeré souhlasy a jiná právní jednání nezbytná k tomu, aby mohl udělit Licenci Objednateli dle této Smlouvy.</w:t>
      </w:r>
    </w:p>
    <w:p w14:paraId="0B602FB6" w14:textId="57B6CD3F"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touto </w:t>
      </w:r>
      <w:r w:rsidR="007D3D78" w:rsidRPr="005A317B">
        <w:rPr>
          <w:rFonts w:ascii="Neue Haas Grotesk Text Pro" w:hAnsi="Neue Haas Grotesk Text Pro"/>
        </w:rPr>
        <w:t>S</w:t>
      </w:r>
      <w:r w:rsidRPr="005A317B">
        <w:rPr>
          <w:rFonts w:ascii="Neue Haas Grotesk Text Pro" w:hAnsi="Neue Haas Grotesk Text Pro"/>
        </w:rPr>
        <w:t>mlouvou poskytuje Objednateli oprávnění užívat výsledky tvůrčí činnosti dle této Smlouvy včetně hmotného zachycení výsledků své činnosti ke</w:t>
      </w:r>
      <w:r w:rsidR="00EC0CD0">
        <w:rPr>
          <w:rFonts w:ascii="Neue Haas Grotesk Text Pro" w:hAnsi="Neue Haas Grotesk Text Pro"/>
        </w:rPr>
        <w:t> </w:t>
      </w:r>
      <w:r w:rsidRPr="005A317B">
        <w:rPr>
          <w:rFonts w:ascii="Neue Haas Grotesk Text Pro" w:hAnsi="Neue Haas Grotesk Text Pro"/>
        </w:rPr>
        <w:t>splnění účelu a předmětu této Smlouvy a zároveň výsledky tvůrčí činnosti upravovat, doplňovat a vystavovat (dále jen „</w:t>
      </w:r>
      <w:r w:rsidRPr="005A317B">
        <w:rPr>
          <w:rFonts w:ascii="Neue Haas Grotesk Text Pro" w:hAnsi="Neue Haas Grotesk Text Pro"/>
          <w:b/>
        </w:rPr>
        <w:t>Licence</w:t>
      </w:r>
      <w:r w:rsidRPr="005A317B">
        <w:rPr>
          <w:rFonts w:ascii="Neue Haas Grotesk Text Pro" w:hAnsi="Neue Haas Grotesk Text Pro"/>
        </w:rPr>
        <w:t>“). Právem Objednatele užívat výsledky tvůrčí činnosti Zhotovitele včetně hmotného zachycení výsledků jeho činnosti se rozumí nerušené využívání výsledků tvůrčí činnosti Zhotovitele dle této Smlouvy včetně hmotného zachycení výsledků jeho činnosti všemi známými způsoby, zejm. jejich další zpracování, úpravy a rozmnožování Objednatelem či třetí osobou. Zhotovitel Licenci poskytuje a Objednatel udělenou Licenci přijímá předáním a</w:t>
      </w:r>
      <w:r w:rsidR="002924A8">
        <w:rPr>
          <w:rFonts w:ascii="Neue Haas Grotesk Text Pro" w:hAnsi="Neue Haas Grotesk Text Pro"/>
        </w:rPr>
        <w:t> </w:t>
      </w:r>
      <w:r w:rsidRPr="005A317B">
        <w:rPr>
          <w:rFonts w:ascii="Neue Haas Grotesk Text Pro" w:hAnsi="Neue Haas Grotesk Text Pro"/>
        </w:rPr>
        <w:t xml:space="preserve">převzetím příslušné části plnění dle této Smlouvy. </w:t>
      </w:r>
    </w:p>
    <w:p w14:paraId="04130554"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poskytuje výhradní Licenci Objednateli v neomezeném rozsahu k veškerým způsobům užití, pro neomezené území, jako nevypověditelnou ze strany Zhotovitele, a to vše na dobu trvání majetkových práv k předmětu práv duševního vlastnictví. </w:t>
      </w:r>
      <w:bookmarkStart w:id="30" w:name="_Toc7101149"/>
      <w:r w:rsidRPr="005A317B">
        <w:rPr>
          <w:rFonts w:ascii="Neue Haas Grotesk Text Pro" w:hAnsi="Neue Haas Grotesk Text Pro"/>
        </w:rPr>
        <w:t xml:space="preserve"> </w:t>
      </w:r>
      <w:bookmarkEnd w:id="30"/>
    </w:p>
    <w:p w14:paraId="68C0216F"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je oprávněn poskytnout podlicenci nebo Licenci převést na třetí osobu v neomezeném rozsahu. Zhotovitel k tomu uděluje Objednateli souhlas. Práva z Licence přecházejí při zániku Objednatele na jeho právního nástupce.</w:t>
      </w:r>
    </w:p>
    <w:p w14:paraId="2DCF88D3" w14:textId="77777777" w:rsidR="001D09E4" w:rsidRPr="005A317B" w:rsidRDefault="00714DE0" w:rsidP="000B12DC">
      <w:pPr>
        <w:pStyle w:val="SML111"/>
        <w:numPr>
          <w:ilvl w:val="0"/>
          <w:numId w:val="29"/>
        </w:numPr>
        <w:ind w:left="567" w:hanging="567"/>
        <w:rPr>
          <w:rFonts w:ascii="Neue Haas Grotesk Text Pro" w:hAnsi="Neue Haas Grotesk Text Pro"/>
        </w:rPr>
      </w:pPr>
      <w:bookmarkStart w:id="31" w:name="_Ref7009122"/>
      <w:bookmarkStart w:id="32" w:name="_Ref7009480"/>
      <w:r w:rsidRPr="005A317B">
        <w:rPr>
          <w:rFonts w:ascii="Neue Haas Grotesk Text Pro" w:hAnsi="Neue Haas Grotesk Text Pro"/>
        </w:rPr>
        <w:lastRenderedPageBreak/>
        <w:t>Objednatel nebo jím pověřená osoba je oprávněna provádět změnu, úpravu, opravu, údržbu, zpracování nebo jiné zásahy do předmětu duševního vlastnictví Zhotovitele, ke kterým je poskytnuta Licence. Za tímto účelem se Zhotovitel zavazuje Objednateli poskytnout nezbytné podklady k předmětu duševního vlastnictví.</w:t>
      </w:r>
      <w:bookmarkEnd w:id="31"/>
      <w:bookmarkEnd w:id="32"/>
    </w:p>
    <w:p w14:paraId="0DC0D6E7"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se zavazuje vypořádat veškeré nároky třetích osob z práv duševního vlastnictví vznesené proti Objednateli v souvislosti s plněním této Smlouvy Zhotovitelem. Zhotovitel se zavazuje odškodnit Objednatele za jakékoliv plnění, které byl Objednatel povinen poskytnout třetí osobě z titulu jejího nároku z práv z duševního vlastnictví vzniklého v souvislosti s plněním této Smlouvy Zhotovitelem, a nahradit Objednateli jakékoliv náklady či újmu v souvislosti s tím vzniklé, vč. újmy nemajetkové.</w:t>
      </w:r>
    </w:p>
    <w:p w14:paraId="255FF68C" w14:textId="4FF2DCAF" w:rsidR="008463B8" w:rsidRDefault="008463B8"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není povinen Licenci využívat.</w:t>
      </w:r>
    </w:p>
    <w:p w14:paraId="0FD54270" w14:textId="77777777" w:rsidR="00BC7D4D" w:rsidRPr="005A317B" w:rsidRDefault="00BC7D4D" w:rsidP="00BC7D4D">
      <w:pPr>
        <w:pStyle w:val="SML111"/>
        <w:numPr>
          <w:ilvl w:val="0"/>
          <w:numId w:val="0"/>
        </w:numPr>
        <w:ind w:left="567"/>
        <w:rPr>
          <w:rFonts w:ascii="Neue Haas Grotesk Text Pro" w:hAnsi="Neue Haas Grotesk Text Pro"/>
        </w:rPr>
      </w:pPr>
    </w:p>
    <w:p w14:paraId="3A012400" w14:textId="77777777" w:rsidR="001D09E4" w:rsidRPr="005A317B" w:rsidRDefault="00714DE0">
      <w:pPr>
        <w:pStyle w:val="SML1"/>
        <w:ind w:left="0" w:firstLine="0"/>
        <w:rPr>
          <w:rFonts w:ascii="Neue Haas Grotesk Text Pro" w:hAnsi="Neue Haas Grotesk Text Pro"/>
          <w:caps/>
        </w:rPr>
      </w:pPr>
      <w:bookmarkStart w:id="33" w:name="_Ref7093445"/>
      <w:bookmarkStart w:id="34" w:name="_Toc7101151"/>
      <w:r w:rsidRPr="005A317B">
        <w:rPr>
          <w:rFonts w:ascii="Neue Haas Grotesk Text Pro" w:hAnsi="Neue Haas Grotesk Text Pro"/>
          <w:caps/>
        </w:rPr>
        <w:t>Pojištění odpovědnosti</w:t>
      </w:r>
      <w:bookmarkEnd w:id="33"/>
      <w:bookmarkEnd w:id="34"/>
    </w:p>
    <w:p w14:paraId="58CEE3CC" w14:textId="0A5D4898"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je povinen mít sjednáno pojištění své odpovědnosti pokrývající újmy způsobené porušením povinností plynoucích z této Smlouvy, přičemž výše pojistného krytí musí být </w:t>
      </w:r>
      <w:r w:rsidR="000A70D7" w:rsidRPr="005A317B">
        <w:rPr>
          <w:rFonts w:ascii="Neue Haas Grotesk Text Pro" w:hAnsi="Neue Haas Grotesk Text Pro"/>
        </w:rPr>
        <w:t xml:space="preserve">ve </w:t>
      </w:r>
      <w:r w:rsidR="00E31CE6" w:rsidRPr="005A317B">
        <w:rPr>
          <w:rFonts w:ascii="Neue Haas Grotesk Text Pro" w:hAnsi="Neue Haas Grotesk Text Pro"/>
        </w:rPr>
        <w:t xml:space="preserve">výši </w:t>
      </w:r>
      <w:r w:rsidR="002B504A" w:rsidRPr="005A317B">
        <w:rPr>
          <w:rFonts w:ascii="Neue Haas Grotesk Text Pro" w:hAnsi="Neue Haas Grotesk Text Pro"/>
        </w:rPr>
        <w:t xml:space="preserve">nejméně </w:t>
      </w:r>
      <w:proofErr w:type="gramStart"/>
      <w:r w:rsidR="00FF0951">
        <w:rPr>
          <w:rFonts w:ascii="Neue Haas Grotesk Text Pro" w:hAnsi="Neue Haas Grotesk Text Pro"/>
        </w:rPr>
        <w:t>1</w:t>
      </w:r>
      <w:r w:rsidR="002B504A">
        <w:rPr>
          <w:rFonts w:ascii="Neue Haas Grotesk Text Pro" w:hAnsi="Neue Haas Grotesk Text Pro"/>
        </w:rPr>
        <w:t>.000.000,-</w:t>
      </w:r>
      <w:proofErr w:type="gramEnd"/>
      <w:r w:rsidR="002B504A">
        <w:rPr>
          <w:rFonts w:ascii="Neue Haas Grotesk Text Pro" w:hAnsi="Neue Haas Grotesk Text Pro"/>
        </w:rPr>
        <w:t xml:space="preserve"> Kč </w:t>
      </w:r>
      <w:r w:rsidRPr="005A317B">
        <w:rPr>
          <w:rFonts w:ascii="Neue Haas Grotesk Text Pro" w:hAnsi="Neue Haas Grotesk Text Pro"/>
        </w:rPr>
        <w:t>(dále jen</w:t>
      </w:r>
      <w:r w:rsidR="00EC0CD0">
        <w:rPr>
          <w:rFonts w:ascii="Neue Haas Grotesk Text Pro" w:hAnsi="Neue Haas Grotesk Text Pro"/>
        </w:rPr>
        <w:t> </w:t>
      </w:r>
      <w:r w:rsidRPr="005A317B">
        <w:rPr>
          <w:rFonts w:ascii="Neue Haas Grotesk Text Pro" w:hAnsi="Neue Haas Grotesk Text Pro"/>
        </w:rPr>
        <w:t>„</w:t>
      </w:r>
      <w:r w:rsidRPr="005A317B">
        <w:rPr>
          <w:rFonts w:ascii="Neue Haas Grotesk Text Pro" w:hAnsi="Neue Haas Grotesk Text Pro"/>
          <w:b/>
        </w:rPr>
        <w:t>Pojištění odpovědnosti</w:t>
      </w:r>
      <w:r w:rsidRPr="005A317B">
        <w:rPr>
          <w:rFonts w:ascii="Neue Haas Grotesk Text Pro" w:hAnsi="Neue Haas Grotesk Text Pro"/>
        </w:rPr>
        <w:t>“), které bude v tomto rozsahu a výši udržovat po celou dobu plnění závazků z této Smlouvy. Pokud Smlouvu uzavřelo na straně Zhotovitele více osob (členů sdružení, členů společnosti apod.), musí pojištění prokazatelně pokrývat případnou škodu způsobenou kteroukoli z těchto osob.</w:t>
      </w:r>
    </w:p>
    <w:p w14:paraId="1405F41C" w14:textId="39F3CE4C"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je povinen </w:t>
      </w:r>
      <w:r w:rsidR="008A636E" w:rsidRPr="005A317B">
        <w:rPr>
          <w:rFonts w:ascii="Neue Haas Grotesk Text Pro" w:hAnsi="Neue Haas Grotesk Text Pro"/>
        </w:rPr>
        <w:t>předložit Objednateli originál nebo úředně ověřenou kopii pojistné smlouvy nebo dokladu pojišťovny prokazujícího existenci Pojištění odpovědnosti, a to do 14 dnů ode dne účinnosti Smlouvy a dále kdykoli v průběhu trvání závazků ze Smlouvy bezodkladně poté, kdy k tomu byl Objednatelem vyzván</w:t>
      </w:r>
      <w:r w:rsidRPr="005A317B">
        <w:rPr>
          <w:rFonts w:ascii="Neue Haas Grotesk Text Pro" w:hAnsi="Neue Haas Grotesk Text Pro"/>
        </w:rPr>
        <w:t>.</w:t>
      </w:r>
    </w:p>
    <w:p w14:paraId="0B634880" w14:textId="4FFBCC77" w:rsidR="008A636E" w:rsidRDefault="008A636E"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i Objednatel se zavazují uplatnit pojistnou událost u pojišťovny bez</w:t>
      </w:r>
      <w:r w:rsidR="00EC0CD0">
        <w:rPr>
          <w:rFonts w:ascii="Neue Haas Grotesk Text Pro" w:hAnsi="Neue Haas Grotesk Text Pro"/>
        </w:rPr>
        <w:t> </w:t>
      </w:r>
      <w:r w:rsidRPr="005A317B">
        <w:rPr>
          <w:rFonts w:ascii="Neue Haas Grotesk Text Pro" w:hAnsi="Neue Haas Grotesk Text Pro"/>
        </w:rPr>
        <w:t>zbytečného odkladu.</w:t>
      </w:r>
    </w:p>
    <w:p w14:paraId="0BA3AD58" w14:textId="77777777" w:rsidR="00E31685" w:rsidRPr="005A317B" w:rsidRDefault="00E31685" w:rsidP="00E31685">
      <w:pPr>
        <w:pStyle w:val="SML111"/>
        <w:numPr>
          <w:ilvl w:val="0"/>
          <w:numId w:val="0"/>
        </w:numPr>
        <w:ind w:left="567"/>
        <w:rPr>
          <w:rFonts w:ascii="Neue Haas Grotesk Text Pro" w:hAnsi="Neue Haas Grotesk Text Pro"/>
        </w:rPr>
      </w:pPr>
    </w:p>
    <w:p w14:paraId="43729855" w14:textId="77777777" w:rsidR="001D09E4" w:rsidRPr="005A317B" w:rsidRDefault="00714DE0">
      <w:pPr>
        <w:pStyle w:val="SML1"/>
        <w:ind w:left="0" w:firstLine="0"/>
        <w:rPr>
          <w:rFonts w:ascii="Neue Haas Grotesk Text Pro" w:hAnsi="Neue Haas Grotesk Text Pro"/>
          <w:caps/>
        </w:rPr>
      </w:pPr>
      <w:bookmarkStart w:id="35" w:name="_Toc7101152"/>
      <w:r w:rsidRPr="005A317B">
        <w:rPr>
          <w:rFonts w:ascii="Neue Haas Grotesk Text Pro" w:hAnsi="Neue Haas Grotesk Text Pro"/>
          <w:caps/>
        </w:rPr>
        <w:t>Odpovědnost za vady a odpovědnost za škodu</w:t>
      </w:r>
      <w:bookmarkEnd w:id="35"/>
    </w:p>
    <w:p w14:paraId="51E55E87" w14:textId="2367994D" w:rsidR="00A404F5" w:rsidRPr="005A317B" w:rsidRDefault="00A404F5"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se zavazuje, že výsledky jeho tvůrčí činnosti dle této Smlouvy, jakož</w:t>
      </w:r>
      <w:r w:rsidR="00EC0CD0">
        <w:rPr>
          <w:rFonts w:ascii="Neue Haas Grotesk Text Pro" w:hAnsi="Neue Haas Grotesk Text Pro"/>
        </w:rPr>
        <w:t> </w:t>
      </w:r>
      <w:r w:rsidRPr="005A317B">
        <w:rPr>
          <w:rFonts w:ascii="Neue Haas Grotesk Text Pro" w:hAnsi="Neue Haas Grotesk Text Pro"/>
        </w:rPr>
        <w:t>i</w:t>
      </w:r>
      <w:r w:rsidR="002924A8">
        <w:rPr>
          <w:rFonts w:ascii="Neue Haas Grotesk Text Pro" w:hAnsi="Neue Haas Grotesk Text Pro"/>
        </w:rPr>
        <w:t> </w:t>
      </w:r>
      <w:r w:rsidRPr="005A317B">
        <w:rPr>
          <w:rFonts w:ascii="Neue Haas Grotesk Text Pro" w:hAnsi="Neue Haas Grotesk Text Pro"/>
        </w:rPr>
        <w:t>hmotné zachycení výsledků činnosti Zhotovitele dle této Smlouvy budou ke</w:t>
      </w:r>
      <w:r w:rsidR="00521F7E">
        <w:rPr>
          <w:rFonts w:ascii="Neue Haas Grotesk Text Pro" w:hAnsi="Neue Haas Grotesk Text Pro"/>
        </w:rPr>
        <w:t> </w:t>
      </w:r>
      <w:r w:rsidRPr="005A317B">
        <w:rPr>
          <w:rFonts w:ascii="Neue Haas Grotesk Text Pro" w:hAnsi="Neue Haas Grotesk Text Pro"/>
        </w:rPr>
        <w:t xml:space="preserve">dni převzetí Části plnění </w:t>
      </w:r>
      <w:r w:rsidR="002437D1">
        <w:rPr>
          <w:rFonts w:ascii="Neue Haas Grotesk Text Pro" w:hAnsi="Neue Haas Grotesk Text Pro"/>
        </w:rPr>
        <w:t>PD</w:t>
      </w:r>
      <w:r w:rsidRPr="005A317B">
        <w:rPr>
          <w:rFonts w:ascii="Neue Haas Grotesk Text Pro" w:hAnsi="Neue Haas Grotesk Text Pro"/>
        </w:rPr>
        <w:t xml:space="preserve"> bez vad a způsobilé k užití k účelu sjednanému touto Smlouvou. </w:t>
      </w:r>
    </w:p>
    <w:p w14:paraId="1E4ADDA2" w14:textId="20B8A422"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Výsledky tvůrčí činnosti Zhotovitele mají vady, jestliže jejich zpracování neodpovídá Smlouvě, platným a účinným právním předpisům a technickým normám, požadavkům, připomínkám nebo pokynům uplatněným Objednatelem v průběhu poskytování plnění Zhotovitelem dle této Smlouvy nebo jestliže jsou neúplné tak, že</w:t>
      </w:r>
      <w:r w:rsidR="00EC0CD0">
        <w:rPr>
          <w:rFonts w:ascii="Neue Haas Grotesk Text Pro" w:hAnsi="Neue Haas Grotesk Text Pro"/>
        </w:rPr>
        <w:t> </w:t>
      </w:r>
      <w:r w:rsidRPr="005A317B">
        <w:rPr>
          <w:rFonts w:ascii="Neue Haas Grotesk Text Pro" w:hAnsi="Neue Haas Grotesk Text Pro"/>
        </w:rPr>
        <w:t xml:space="preserve">z důvodu jejich neúplnosti není možné pokračovat ke splnění účelu této Smlouvy. Za vadu výsledku tvůrčí činnosti Zhotovitele je považováno i </w:t>
      </w:r>
      <w:r w:rsidR="00A404F5" w:rsidRPr="005A317B">
        <w:rPr>
          <w:rFonts w:ascii="Neue Haas Grotesk Text Pro" w:hAnsi="Neue Haas Grotesk Text Pro"/>
        </w:rPr>
        <w:t xml:space="preserve">(nikoliv však výlučně) </w:t>
      </w:r>
      <w:r w:rsidRPr="005A317B">
        <w:rPr>
          <w:rFonts w:ascii="Neue Haas Grotesk Text Pro" w:hAnsi="Neue Haas Grotesk Text Pro"/>
        </w:rPr>
        <w:t>opomenutí takového technického řešení, které je vzhledem k objektivním skutečnostem nezbytné k řádnému zhotovení Stavby a jehož opomenutí bude mít za</w:t>
      </w:r>
      <w:r w:rsidR="00EC0CD0">
        <w:rPr>
          <w:rFonts w:ascii="Neue Haas Grotesk Text Pro" w:hAnsi="Neue Haas Grotesk Text Pro"/>
        </w:rPr>
        <w:t> </w:t>
      </w:r>
      <w:r w:rsidRPr="005A317B">
        <w:rPr>
          <w:rFonts w:ascii="Neue Haas Grotesk Text Pro" w:hAnsi="Neue Haas Grotesk Text Pro"/>
        </w:rPr>
        <w:t>následek dodatečné změny rozsahu Stavby proti stavu v PDPS.</w:t>
      </w:r>
    </w:p>
    <w:p w14:paraId="5BACFA49" w14:textId="7F6EAB1B" w:rsidR="00A404F5" w:rsidRPr="005A317B" w:rsidRDefault="00A404F5" w:rsidP="000B12DC">
      <w:pPr>
        <w:pStyle w:val="SML111"/>
        <w:numPr>
          <w:ilvl w:val="0"/>
          <w:numId w:val="29"/>
        </w:numPr>
        <w:ind w:left="567" w:hanging="567"/>
        <w:rPr>
          <w:rFonts w:ascii="Neue Haas Grotesk Text Pro" w:hAnsi="Neue Haas Grotesk Text Pro"/>
        </w:rPr>
      </w:pPr>
      <w:bookmarkStart w:id="36" w:name="_Ref207792512"/>
      <w:r w:rsidRPr="005A317B">
        <w:rPr>
          <w:rFonts w:ascii="Neue Haas Grotesk Text Pro" w:hAnsi="Neue Haas Grotesk Text Pro"/>
        </w:rPr>
        <w:lastRenderedPageBreak/>
        <w:t>Zhotovitel poskytuje Objednateli záruku na Část plnění PD; záruční doba týkající se</w:t>
      </w:r>
      <w:r w:rsidR="00EC0CD0">
        <w:rPr>
          <w:rFonts w:ascii="Neue Haas Grotesk Text Pro" w:hAnsi="Neue Haas Grotesk Text Pro"/>
        </w:rPr>
        <w:t> </w:t>
      </w:r>
      <w:r w:rsidR="002437D1">
        <w:rPr>
          <w:rFonts w:ascii="Neue Haas Grotesk Text Pro" w:hAnsi="Neue Haas Grotesk Text Pro"/>
        </w:rPr>
        <w:t>této</w:t>
      </w:r>
      <w:r w:rsidR="002437D1" w:rsidRPr="005A317B">
        <w:rPr>
          <w:rFonts w:ascii="Neue Haas Grotesk Text Pro" w:hAnsi="Neue Haas Grotesk Text Pro"/>
        </w:rPr>
        <w:t xml:space="preserve"> </w:t>
      </w:r>
      <w:r w:rsidRPr="005A317B">
        <w:rPr>
          <w:rFonts w:ascii="Neue Haas Grotesk Text Pro" w:hAnsi="Neue Haas Grotesk Text Pro"/>
        </w:rPr>
        <w:t>část</w:t>
      </w:r>
      <w:r w:rsidR="002437D1">
        <w:rPr>
          <w:rFonts w:ascii="Neue Haas Grotesk Text Pro" w:hAnsi="Neue Haas Grotesk Text Pro"/>
        </w:rPr>
        <w:t>i</w:t>
      </w:r>
      <w:r w:rsidRPr="005A317B">
        <w:rPr>
          <w:rFonts w:ascii="Neue Haas Grotesk Text Pro" w:hAnsi="Neue Haas Grotesk Text Pro"/>
        </w:rPr>
        <w:t xml:space="preserve"> díla počíná běžet dnem převzetí těchto částí díla Objednatelem od</w:t>
      </w:r>
      <w:r w:rsidR="00EC0CD0">
        <w:rPr>
          <w:rFonts w:ascii="Neue Haas Grotesk Text Pro" w:hAnsi="Neue Haas Grotesk Text Pro"/>
        </w:rPr>
        <w:t> </w:t>
      </w:r>
      <w:r w:rsidRPr="005A317B">
        <w:rPr>
          <w:rFonts w:ascii="Neue Haas Grotesk Text Pro" w:hAnsi="Neue Haas Grotesk Text Pro"/>
        </w:rPr>
        <w:t xml:space="preserve">Zhotovitele a končí uplynutím </w:t>
      </w:r>
      <w:r w:rsidR="00BA575C">
        <w:rPr>
          <w:rFonts w:ascii="Neue Haas Grotesk Text Pro" w:hAnsi="Neue Haas Grotesk Text Pro"/>
        </w:rPr>
        <w:t>5</w:t>
      </w:r>
      <w:r w:rsidRPr="005A317B">
        <w:rPr>
          <w:rFonts w:ascii="Neue Haas Grotesk Text Pro" w:hAnsi="Neue Haas Grotesk Text Pro"/>
        </w:rPr>
        <w:t xml:space="preserve"> let ode dne převzetí Stavby Objednatelem od</w:t>
      </w:r>
      <w:r w:rsidR="00EC0CD0">
        <w:rPr>
          <w:rFonts w:ascii="Neue Haas Grotesk Text Pro" w:hAnsi="Neue Haas Grotesk Text Pro"/>
        </w:rPr>
        <w:t> </w:t>
      </w:r>
      <w:r w:rsidRPr="005A317B">
        <w:rPr>
          <w:rFonts w:ascii="Neue Haas Grotesk Text Pro" w:hAnsi="Neue Haas Grotesk Text Pro"/>
        </w:rPr>
        <w:t>zhotovitele Stavby, vybraného Objednatelem v rámci výběrového řízení a/nebo zadávacího řízení na veřejnou zakázku na stavební práce.</w:t>
      </w:r>
      <w:r w:rsidR="00BD069F" w:rsidRPr="005A317B">
        <w:rPr>
          <w:rFonts w:ascii="Neue Haas Grotesk Text Pro" w:hAnsi="Neue Haas Grotesk Text Pro"/>
        </w:rPr>
        <w:t xml:space="preserve"> Výluka ze záruky se</w:t>
      </w:r>
      <w:r w:rsidR="00EC0CD0">
        <w:rPr>
          <w:rFonts w:ascii="Neue Haas Grotesk Text Pro" w:hAnsi="Neue Haas Grotesk Text Pro"/>
        </w:rPr>
        <w:t> </w:t>
      </w:r>
      <w:r w:rsidR="00BD069F" w:rsidRPr="005A317B">
        <w:rPr>
          <w:rFonts w:ascii="Neue Haas Grotesk Text Pro" w:hAnsi="Neue Haas Grotesk Text Pro"/>
        </w:rPr>
        <w:t>vztahuje pouze na nedostatky Části plnění PD vzniklé v důsledku změn technických norem či obecně závazných právních předpisů (např. přísnější parametry) a rozpory se skutečným stavem pozemků či budov, který se změnil po</w:t>
      </w:r>
      <w:r w:rsidR="00EC0CD0">
        <w:rPr>
          <w:rFonts w:ascii="Neue Haas Grotesk Text Pro" w:hAnsi="Neue Haas Grotesk Text Pro"/>
        </w:rPr>
        <w:t> </w:t>
      </w:r>
      <w:r w:rsidR="00BD069F" w:rsidRPr="005A317B">
        <w:rPr>
          <w:rFonts w:ascii="Neue Haas Grotesk Text Pro" w:hAnsi="Neue Haas Grotesk Text Pro"/>
        </w:rPr>
        <w:t>předání a převzetí příslušné části plnění.</w:t>
      </w:r>
      <w:bookmarkEnd w:id="36"/>
    </w:p>
    <w:p w14:paraId="392540C8" w14:textId="68F00998"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6B523B3" w14:textId="09491E29" w:rsidR="0077263C" w:rsidRPr="005A317B" w:rsidRDefault="0077263C"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Vady zjištěné po předání a převzetí Části plnění PD, nejpozději však do uplynutí lhůty dle odst.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_Ref207792512 \r \h </w:instrText>
      </w:r>
      <w:r w:rsidR="005A317B">
        <w:rPr>
          <w:rFonts w:ascii="Neue Haas Grotesk Text Pro" w:hAnsi="Neue Haas Grotesk Text Pro"/>
        </w:rPr>
        <w:instrText xml:space="preserve">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8B6BDA">
        <w:rPr>
          <w:rFonts w:ascii="Neue Haas Grotesk Text Pro" w:hAnsi="Neue Haas Grotesk Text Pro"/>
        </w:rPr>
        <w:t>64</w:t>
      </w:r>
      <w:r w:rsidRPr="005A317B">
        <w:rPr>
          <w:rFonts w:ascii="Neue Haas Grotesk Text Pro" w:hAnsi="Neue Haas Grotesk Text Pro"/>
        </w:rPr>
        <w:fldChar w:fldCharType="end"/>
      </w:r>
      <w:r w:rsidRPr="005A317B">
        <w:rPr>
          <w:rFonts w:ascii="Neue Haas Grotesk Text Pro" w:hAnsi="Neue Haas Grotesk Text Pro"/>
        </w:rPr>
        <w:t xml:space="preserve"> Smlouvy, je Objednatel oprávněn uplatnit u</w:t>
      </w:r>
      <w:r w:rsidR="002924A8">
        <w:rPr>
          <w:rFonts w:ascii="Neue Haas Grotesk Text Pro" w:hAnsi="Neue Haas Grotesk Text Pro"/>
        </w:rPr>
        <w:t> </w:t>
      </w:r>
      <w:r w:rsidRPr="005A317B">
        <w:rPr>
          <w:rFonts w:ascii="Neue Haas Grotesk Text Pro" w:hAnsi="Neue Haas Grotesk Text Pro"/>
        </w:rPr>
        <w:t>Zhotovitele písemně, bez</w:t>
      </w:r>
      <w:r w:rsidR="00EC0CD0">
        <w:rPr>
          <w:rFonts w:ascii="Neue Haas Grotesk Text Pro" w:hAnsi="Neue Haas Grotesk Text Pro"/>
        </w:rPr>
        <w:t> </w:t>
      </w:r>
      <w:r w:rsidRPr="005A317B">
        <w:rPr>
          <w:rFonts w:ascii="Neue Haas Grotesk Text Pro" w:hAnsi="Neue Haas Grotesk Text Pro"/>
        </w:rPr>
        <w:t>zbytečného odkladu poté, co vady zjistí. V reklamaci Objednatel popíše vady, popřípadě uvede, jak se projevují.</w:t>
      </w:r>
    </w:p>
    <w:p w14:paraId="2F436A85" w14:textId="737041BC" w:rsidR="00A84ED5" w:rsidRPr="005A317B" w:rsidRDefault="00714DE0" w:rsidP="000B12DC">
      <w:pPr>
        <w:pStyle w:val="SML111"/>
        <w:numPr>
          <w:ilvl w:val="0"/>
          <w:numId w:val="29"/>
        </w:numPr>
        <w:ind w:left="567" w:hanging="567"/>
        <w:rPr>
          <w:rFonts w:ascii="Neue Haas Grotesk Text Pro" w:hAnsi="Neue Haas Grotesk Text Pro"/>
        </w:rPr>
      </w:pPr>
      <w:bookmarkStart w:id="37" w:name="_Ref126834790"/>
      <w:r w:rsidRPr="005A317B">
        <w:rPr>
          <w:rFonts w:ascii="Neue Haas Grotesk Text Pro" w:hAnsi="Neue Haas Grotesk Text Pro"/>
        </w:rPr>
        <w:t>Zhotovitel je povinen vady uplatněné Objednatelem</w:t>
      </w:r>
      <w:r w:rsidR="00330F61" w:rsidRPr="005A317B">
        <w:rPr>
          <w:rFonts w:ascii="Neue Haas Grotesk Text Pro" w:hAnsi="Neue Haas Grotesk Text Pro"/>
        </w:rPr>
        <w:t xml:space="preserve"> v průběhu záruční doby</w:t>
      </w:r>
      <w:r w:rsidRPr="005A317B">
        <w:rPr>
          <w:rFonts w:ascii="Neue Haas Grotesk Text Pro" w:hAnsi="Neue Haas Grotesk Text Pro"/>
        </w:rPr>
        <w:t xml:space="preserve"> odstranit do </w:t>
      </w:r>
      <w:r w:rsidR="00536F29" w:rsidRPr="005A317B">
        <w:rPr>
          <w:rFonts w:ascii="Neue Haas Grotesk Text Pro" w:hAnsi="Neue Haas Grotesk Text Pro"/>
        </w:rPr>
        <w:t>1</w:t>
      </w:r>
      <w:r w:rsidR="00D40326">
        <w:rPr>
          <w:rFonts w:ascii="Neue Haas Grotesk Text Pro" w:hAnsi="Neue Haas Grotesk Text Pro"/>
        </w:rPr>
        <w:t>0</w:t>
      </w:r>
      <w:r w:rsidRPr="005A317B">
        <w:rPr>
          <w:rFonts w:ascii="Neue Haas Grotesk Text Pro" w:hAnsi="Neue Haas Grotesk Text Pro"/>
        </w:rPr>
        <w:t xml:space="preserve"> dnů ode dne doručení oznámení o vadách, nebude-li sjednána lhůta odlišná, přičemž o odstranění vady bude sepsán Objednatelem protokol, ve kterém potvrdí odstranění reklamované vady, nebo sdělí důvody odmítnutí reklamované vady. Pokud neodstraní Zhotovitel reklamované vady ve lhůtě uvedené v předchozí větě, je</w:t>
      </w:r>
      <w:r w:rsidR="00EC0CD0">
        <w:rPr>
          <w:rFonts w:ascii="Neue Haas Grotesk Text Pro" w:hAnsi="Neue Haas Grotesk Text Pro"/>
        </w:rPr>
        <w:t> </w:t>
      </w:r>
      <w:r w:rsidRPr="005A317B">
        <w:rPr>
          <w:rFonts w:ascii="Neue Haas Grotesk Text Pro" w:hAnsi="Neue Haas Grotesk Text Pro"/>
        </w:rPr>
        <w:t>Objednatel oprávněn pověřit odstraněním reklamované vady jinou odborně způsobilou právnickou nebo fyzickou osobu</w:t>
      </w:r>
      <w:r w:rsidR="00A84ED5" w:rsidRPr="005A317B">
        <w:rPr>
          <w:rFonts w:ascii="Neue Haas Grotesk Text Pro" w:hAnsi="Neue Haas Grotesk Text Pro"/>
        </w:rPr>
        <w:t xml:space="preserve"> a/nebo má právo na přiměřenou slevu z ceny stanovené v odst. </w:t>
      </w:r>
      <w:r w:rsidR="00A84ED5" w:rsidRPr="005A317B">
        <w:rPr>
          <w:rFonts w:ascii="Neue Haas Grotesk Text Pro" w:hAnsi="Neue Haas Grotesk Text Pro"/>
        </w:rPr>
        <w:fldChar w:fldCharType="begin"/>
      </w:r>
      <w:r w:rsidR="00A84ED5" w:rsidRPr="005A317B">
        <w:rPr>
          <w:rFonts w:ascii="Neue Haas Grotesk Text Pro" w:hAnsi="Neue Haas Grotesk Text Pro"/>
        </w:rPr>
        <w:instrText xml:space="preserve"> REF _Ref207791499 \r \h </w:instrText>
      </w:r>
      <w:r w:rsidR="005A317B">
        <w:rPr>
          <w:rFonts w:ascii="Neue Haas Grotesk Text Pro" w:hAnsi="Neue Haas Grotesk Text Pro"/>
        </w:rPr>
        <w:instrText xml:space="preserve"> \* MERGEFORMAT </w:instrText>
      </w:r>
      <w:r w:rsidR="00A84ED5" w:rsidRPr="005A317B">
        <w:rPr>
          <w:rFonts w:ascii="Neue Haas Grotesk Text Pro" w:hAnsi="Neue Haas Grotesk Text Pro"/>
        </w:rPr>
      </w:r>
      <w:r w:rsidR="00A84ED5" w:rsidRPr="005A317B">
        <w:rPr>
          <w:rFonts w:ascii="Neue Haas Grotesk Text Pro" w:hAnsi="Neue Haas Grotesk Text Pro"/>
        </w:rPr>
        <w:fldChar w:fldCharType="separate"/>
      </w:r>
      <w:r w:rsidR="008B6BDA">
        <w:rPr>
          <w:rFonts w:ascii="Neue Haas Grotesk Text Pro" w:hAnsi="Neue Haas Grotesk Text Pro"/>
        </w:rPr>
        <w:t>27</w:t>
      </w:r>
      <w:r w:rsidR="00A84ED5" w:rsidRPr="005A317B">
        <w:rPr>
          <w:rFonts w:ascii="Neue Haas Grotesk Text Pro" w:hAnsi="Neue Haas Grotesk Text Pro"/>
        </w:rPr>
        <w:fldChar w:fldCharType="end"/>
      </w:r>
      <w:r w:rsidR="00A84ED5" w:rsidRPr="005A317B">
        <w:rPr>
          <w:rFonts w:ascii="Neue Haas Grotesk Text Pro" w:hAnsi="Neue Haas Grotesk Text Pro"/>
        </w:rPr>
        <w:t xml:space="preserve"> této Smlouvy nebo od Smlouvy odstoupit</w:t>
      </w:r>
      <w:r w:rsidR="00CF6FF4" w:rsidRPr="005A317B">
        <w:rPr>
          <w:rFonts w:ascii="Neue Haas Grotesk Text Pro" w:hAnsi="Neue Haas Grotesk Text Pro"/>
        </w:rPr>
        <w:t>. P</w:t>
      </w:r>
      <w:r w:rsidR="00A84ED5" w:rsidRPr="005A317B">
        <w:rPr>
          <w:rFonts w:ascii="Neue Haas Grotesk Text Pro" w:hAnsi="Neue Haas Grotesk Text Pro"/>
        </w:rPr>
        <w:t>okud je</w:t>
      </w:r>
      <w:r w:rsidR="00EC0CD0">
        <w:rPr>
          <w:rFonts w:ascii="Neue Haas Grotesk Text Pro" w:hAnsi="Neue Haas Grotesk Text Pro"/>
        </w:rPr>
        <w:t> </w:t>
      </w:r>
      <w:r w:rsidR="00A84ED5" w:rsidRPr="005A317B">
        <w:rPr>
          <w:rFonts w:ascii="Neue Haas Grotesk Text Pro" w:hAnsi="Neue Haas Grotesk Text Pro"/>
        </w:rPr>
        <w:t xml:space="preserve">reklamovaná vada neodstranitelná, má Objednatel právo pouze na přiměřenou slevu z ceny stanovené v odst. </w:t>
      </w:r>
      <w:r w:rsidR="00A84ED5" w:rsidRPr="005A317B">
        <w:rPr>
          <w:rFonts w:ascii="Neue Haas Grotesk Text Pro" w:hAnsi="Neue Haas Grotesk Text Pro"/>
        </w:rPr>
        <w:fldChar w:fldCharType="begin"/>
      </w:r>
      <w:r w:rsidR="00A84ED5" w:rsidRPr="005A317B">
        <w:rPr>
          <w:rFonts w:ascii="Neue Haas Grotesk Text Pro" w:hAnsi="Neue Haas Grotesk Text Pro"/>
        </w:rPr>
        <w:instrText xml:space="preserve"> REF _Ref207791499 \r \h </w:instrText>
      </w:r>
      <w:r w:rsidR="005A317B">
        <w:rPr>
          <w:rFonts w:ascii="Neue Haas Grotesk Text Pro" w:hAnsi="Neue Haas Grotesk Text Pro"/>
        </w:rPr>
        <w:instrText xml:space="preserve"> \* MERGEFORMAT </w:instrText>
      </w:r>
      <w:r w:rsidR="00A84ED5" w:rsidRPr="005A317B">
        <w:rPr>
          <w:rFonts w:ascii="Neue Haas Grotesk Text Pro" w:hAnsi="Neue Haas Grotesk Text Pro"/>
        </w:rPr>
      </w:r>
      <w:r w:rsidR="00A84ED5" w:rsidRPr="005A317B">
        <w:rPr>
          <w:rFonts w:ascii="Neue Haas Grotesk Text Pro" w:hAnsi="Neue Haas Grotesk Text Pro"/>
        </w:rPr>
        <w:fldChar w:fldCharType="separate"/>
      </w:r>
      <w:r w:rsidR="008B6BDA">
        <w:rPr>
          <w:rFonts w:ascii="Neue Haas Grotesk Text Pro" w:hAnsi="Neue Haas Grotesk Text Pro"/>
        </w:rPr>
        <w:t>27</w:t>
      </w:r>
      <w:r w:rsidR="00A84ED5" w:rsidRPr="005A317B">
        <w:rPr>
          <w:rFonts w:ascii="Neue Haas Grotesk Text Pro" w:hAnsi="Neue Haas Grotesk Text Pro"/>
        </w:rPr>
        <w:fldChar w:fldCharType="end"/>
      </w:r>
      <w:r w:rsidR="00A84ED5" w:rsidRPr="005A317B">
        <w:rPr>
          <w:rFonts w:ascii="Neue Haas Grotesk Text Pro" w:hAnsi="Neue Haas Grotesk Text Pro"/>
        </w:rPr>
        <w:t xml:space="preserve"> této Smlouvy nebo od Smlouvy odstoupit</w:t>
      </w:r>
      <w:r w:rsidRPr="005A317B">
        <w:rPr>
          <w:rFonts w:ascii="Neue Haas Grotesk Text Pro" w:hAnsi="Neue Haas Grotesk Text Pro"/>
        </w:rPr>
        <w:t xml:space="preserve">. </w:t>
      </w:r>
    </w:p>
    <w:p w14:paraId="65330395" w14:textId="0516B86C"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Veškeré náklady </w:t>
      </w:r>
      <w:r w:rsidR="00576EDF" w:rsidRPr="005A317B">
        <w:rPr>
          <w:rFonts w:ascii="Neue Haas Grotesk Text Pro" w:hAnsi="Neue Haas Grotesk Text Pro"/>
        </w:rPr>
        <w:t>vzniklé Objednateli v souvislosti s odstraněním vady způsobem dle</w:t>
      </w:r>
      <w:r w:rsidR="00EC0CD0">
        <w:rPr>
          <w:rFonts w:ascii="Neue Haas Grotesk Text Pro" w:hAnsi="Neue Haas Grotesk Text Pro"/>
        </w:rPr>
        <w:t> </w:t>
      </w:r>
      <w:r w:rsidR="00576EDF" w:rsidRPr="005A317B">
        <w:rPr>
          <w:rFonts w:ascii="Neue Haas Grotesk Text Pro" w:hAnsi="Neue Haas Grotesk Text Pro"/>
        </w:rPr>
        <w:t xml:space="preserve">předchozího odstavce Smlouvy je </w:t>
      </w:r>
      <w:r w:rsidRPr="005A317B">
        <w:rPr>
          <w:rFonts w:ascii="Neue Haas Grotesk Text Pro" w:hAnsi="Neue Haas Grotesk Text Pro"/>
        </w:rPr>
        <w:t>Zhotovitel</w:t>
      </w:r>
      <w:r w:rsidR="00576EDF" w:rsidRPr="005A317B">
        <w:rPr>
          <w:rFonts w:ascii="Neue Haas Grotesk Text Pro" w:hAnsi="Neue Haas Grotesk Text Pro"/>
        </w:rPr>
        <w:t xml:space="preserve"> povinen uhradit Objednateli</w:t>
      </w:r>
      <w:r w:rsidRPr="005A317B">
        <w:rPr>
          <w:rFonts w:ascii="Neue Haas Grotesk Text Pro" w:hAnsi="Neue Haas Grotesk Text Pro"/>
        </w:rPr>
        <w:t xml:space="preserve"> do</w:t>
      </w:r>
      <w:r w:rsidR="00EC0CD0">
        <w:rPr>
          <w:rFonts w:ascii="Neue Haas Grotesk Text Pro" w:hAnsi="Neue Haas Grotesk Text Pro"/>
        </w:rPr>
        <w:t> </w:t>
      </w:r>
      <w:r w:rsidRPr="005A317B">
        <w:rPr>
          <w:rFonts w:ascii="Neue Haas Grotesk Text Pro" w:hAnsi="Neue Haas Grotesk Text Pro"/>
        </w:rPr>
        <w:t>14</w:t>
      </w:r>
      <w:r w:rsidR="00EC0CD0">
        <w:rPr>
          <w:rFonts w:ascii="Neue Haas Grotesk Text Pro" w:hAnsi="Neue Haas Grotesk Text Pro"/>
        </w:rPr>
        <w:t> </w:t>
      </w:r>
      <w:r w:rsidRPr="005A317B">
        <w:rPr>
          <w:rFonts w:ascii="Neue Haas Grotesk Text Pro" w:hAnsi="Neue Haas Grotesk Text Pro"/>
        </w:rPr>
        <w:t>dní ode dne obdržení výzvy Objednatele k uhrazení těchto nákladů, přičemž uhrazením těchto nákladů není dotčeno právo Objednatele požadovat po Zhotoviteli zaplacení smluvní pokuty sjednané dle této Smlouvy.</w:t>
      </w:r>
      <w:bookmarkEnd w:id="37"/>
      <w:r w:rsidR="00576EDF" w:rsidRPr="005A317B">
        <w:rPr>
          <w:rFonts w:ascii="Neue Haas Grotesk Text Pro" w:hAnsi="Neue Haas Grotesk Text Pro"/>
        </w:rPr>
        <w:t xml:space="preserve"> Zhotovitel se tak zejména zavazuje uhradit cenu účtovanou Objednateli jinou odborně způsobilou fyzickou nebo právnickou osobou za odstranění vady.</w:t>
      </w:r>
    </w:p>
    <w:p w14:paraId="2D6C00F3" w14:textId="3BCB8BB2" w:rsidR="00B96368" w:rsidRPr="005A317B" w:rsidRDefault="00B96368"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má práva z vadného plnění i v případě, jedná-li se o vadu, kterou musel s vynaložením obvyklé pozornosti poznat již při převzetí příslušné části plnění dle této Smlouvy.</w:t>
      </w:r>
    </w:p>
    <w:p w14:paraId="743E8001" w14:textId="3B2410EB" w:rsidR="00A84ED5" w:rsidRPr="005A317B" w:rsidRDefault="00A84ED5"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má právo na náhradu nákladů účelně vynaložených v souvislosti s oznámením vad Zhotoviteli.</w:t>
      </w:r>
    </w:p>
    <w:p w14:paraId="711D5D8B" w14:textId="5C5A19E6" w:rsidR="001D09E4" w:rsidRPr="005A317B" w:rsidRDefault="00714DE0" w:rsidP="000B12DC">
      <w:pPr>
        <w:pStyle w:val="SML111"/>
        <w:numPr>
          <w:ilvl w:val="0"/>
          <w:numId w:val="29"/>
        </w:numPr>
        <w:ind w:left="567" w:hanging="567"/>
        <w:rPr>
          <w:rFonts w:ascii="Neue Haas Grotesk Text Pro" w:hAnsi="Neue Haas Grotesk Text Pro"/>
        </w:rPr>
      </w:pPr>
      <w:bookmarkStart w:id="38" w:name="_Ref7017230"/>
      <w:r w:rsidRPr="005A317B">
        <w:rPr>
          <w:rFonts w:ascii="Neue Haas Grotesk Text Pro" w:hAnsi="Neue Haas Grotesk Text Pro"/>
        </w:rPr>
        <w:t>Zhotovitel se zavazuje, že uhradí Objednateli v plné výši škody, které tomuto vzniknou v příčinné souvislosti s vadami výsledků tvůrčí činnosti Zhotovitele nebo s</w:t>
      </w:r>
      <w:r w:rsidR="002924A8">
        <w:rPr>
          <w:rFonts w:ascii="Neue Haas Grotesk Text Pro" w:hAnsi="Neue Haas Grotesk Text Pro"/>
        </w:rPr>
        <w:t> </w:t>
      </w:r>
      <w:r w:rsidRPr="005A317B">
        <w:rPr>
          <w:rFonts w:ascii="Neue Haas Grotesk Text Pro" w:hAnsi="Neue Haas Grotesk Text Pro"/>
        </w:rPr>
        <w:t>porušením povinností Zhotovitele při zařizování záležitosti dle této Smlouvy.</w:t>
      </w:r>
      <w:bookmarkEnd w:id="38"/>
    </w:p>
    <w:p w14:paraId="54C7371D" w14:textId="7716C286" w:rsidR="00C86226" w:rsidRPr="005A317B" w:rsidRDefault="00C86226"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Škodou dle předchozího odstavce Smlouvy se rozumí též škoda vzniklá Objednateli ve formě nákladů vynaložených na zhotovení Stavby, nepředpokládaných soupisem </w:t>
      </w:r>
      <w:r w:rsidRPr="005A317B">
        <w:rPr>
          <w:rFonts w:ascii="Neue Haas Grotesk Text Pro" w:hAnsi="Neue Haas Grotesk Text Pro"/>
        </w:rPr>
        <w:lastRenderedPageBreak/>
        <w:t>stavebních prací, dodávek a služeb, jež je součástí PDPS, v bezprostřední příčinné souvislosti s vadami výsledků tvůrčí činnosti Zhotovitele nebo hmotného zachycení výsledků činnosti Zhotovitele dle této Smlouvy nebo v bezprostřední příčinné souvislosti s porušením povinností Zhotovitele při zařizování zálež</w:t>
      </w:r>
      <w:r w:rsidR="00C50786" w:rsidRPr="005A317B">
        <w:rPr>
          <w:rFonts w:ascii="Neue Haas Grotesk Text Pro" w:hAnsi="Neue Haas Grotesk Text Pro"/>
        </w:rPr>
        <w:t>i</w:t>
      </w:r>
      <w:r w:rsidRPr="005A317B">
        <w:rPr>
          <w:rFonts w:ascii="Neue Haas Grotesk Text Pro" w:hAnsi="Neue Haas Grotesk Text Pro"/>
        </w:rPr>
        <w:t>tostí dle této Smlouvy.</w:t>
      </w:r>
    </w:p>
    <w:p w14:paraId="0E9A855A" w14:textId="61A9C965" w:rsidR="001D09E4" w:rsidRDefault="00576EDF"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Smluvní strany si sjednávají, že ustanovení § 1917–1924, § 2099–2101, § 2103–2117, §</w:t>
      </w:r>
      <w:r w:rsidR="002924A8">
        <w:rPr>
          <w:rFonts w:ascii="Neue Haas Grotesk Text Pro" w:hAnsi="Neue Haas Grotesk Text Pro"/>
        </w:rPr>
        <w:t> </w:t>
      </w:r>
      <w:r w:rsidRPr="005A317B">
        <w:rPr>
          <w:rFonts w:ascii="Neue Haas Grotesk Text Pro" w:hAnsi="Neue Haas Grotesk Text Pro"/>
        </w:rPr>
        <w:t>2165–2172, § 2605 odst. 2 a § 2618 Občanského zákoníku se nepoužijí a rovněž se</w:t>
      </w:r>
      <w:r w:rsidR="00EC0CD0">
        <w:rPr>
          <w:rFonts w:ascii="Neue Haas Grotesk Text Pro" w:hAnsi="Neue Haas Grotesk Text Pro"/>
        </w:rPr>
        <w:t> </w:t>
      </w:r>
      <w:r w:rsidRPr="005A317B">
        <w:rPr>
          <w:rFonts w:ascii="Neue Haas Grotesk Text Pro" w:hAnsi="Neue Haas Grotesk Text Pro"/>
        </w:rPr>
        <w:t xml:space="preserve">neužijí obchodní zvyklosti, jež jsou svým smyslem nebo účinky stejné nebo obdobné uvedeným ustanovením. </w:t>
      </w:r>
    </w:p>
    <w:p w14:paraId="28D6B348" w14:textId="77777777" w:rsidR="00BC7D4D" w:rsidRPr="005A317B" w:rsidRDefault="00BC7D4D" w:rsidP="00BC7D4D">
      <w:pPr>
        <w:pStyle w:val="SML111"/>
        <w:numPr>
          <w:ilvl w:val="0"/>
          <w:numId w:val="0"/>
        </w:numPr>
        <w:ind w:left="567"/>
        <w:rPr>
          <w:rFonts w:ascii="Neue Haas Grotesk Text Pro" w:hAnsi="Neue Haas Grotesk Text Pro"/>
        </w:rPr>
      </w:pPr>
    </w:p>
    <w:p w14:paraId="58FA77BB" w14:textId="02021044" w:rsidR="001D09E4" w:rsidRPr="005A317B" w:rsidRDefault="00714DE0">
      <w:pPr>
        <w:pStyle w:val="SML1"/>
        <w:ind w:left="0" w:firstLine="0"/>
        <w:rPr>
          <w:rFonts w:ascii="Neue Haas Grotesk Text Pro" w:hAnsi="Neue Haas Grotesk Text Pro"/>
          <w:caps/>
        </w:rPr>
      </w:pPr>
      <w:bookmarkStart w:id="39" w:name="_Toc7101155"/>
      <w:r w:rsidRPr="005A317B">
        <w:rPr>
          <w:rFonts w:ascii="Neue Haas Grotesk Text Pro" w:hAnsi="Neue Haas Grotesk Text Pro"/>
          <w:caps/>
        </w:rPr>
        <w:t xml:space="preserve">Odpovědné osoby </w:t>
      </w:r>
      <w:r w:rsidR="0084678B" w:rsidRPr="005A317B">
        <w:rPr>
          <w:rFonts w:ascii="Neue Haas Grotesk Text Pro" w:hAnsi="Neue Haas Grotesk Text Pro"/>
          <w:caps/>
        </w:rPr>
        <w:t xml:space="preserve">a komunikace mezi </w:t>
      </w:r>
      <w:r w:rsidRPr="005A317B">
        <w:rPr>
          <w:rFonts w:ascii="Neue Haas Grotesk Text Pro" w:hAnsi="Neue Haas Grotesk Text Pro"/>
          <w:caps/>
        </w:rPr>
        <w:t>Smluvní</w:t>
      </w:r>
      <w:r w:rsidR="0084678B" w:rsidRPr="005A317B">
        <w:rPr>
          <w:rFonts w:ascii="Neue Haas Grotesk Text Pro" w:hAnsi="Neue Haas Grotesk Text Pro"/>
          <w:caps/>
        </w:rPr>
        <w:t>mi</w:t>
      </w:r>
      <w:r w:rsidRPr="005A317B">
        <w:rPr>
          <w:rFonts w:ascii="Neue Haas Grotesk Text Pro" w:hAnsi="Neue Haas Grotesk Text Pro"/>
          <w:caps/>
        </w:rPr>
        <w:t xml:space="preserve"> stran</w:t>
      </w:r>
      <w:bookmarkEnd w:id="39"/>
      <w:r w:rsidR="0084678B" w:rsidRPr="005A317B">
        <w:rPr>
          <w:rFonts w:ascii="Neue Haas Grotesk Text Pro" w:hAnsi="Neue Haas Grotesk Text Pro"/>
          <w:caps/>
        </w:rPr>
        <w:t>ami</w:t>
      </w:r>
    </w:p>
    <w:p w14:paraId="1BD016F4" w14:textId="7FF0D753"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Každá ze Smluvních stran jmenuje odpovědné osoby, které budou vystupovat jako zástupci Smluvních stran (dále též „</w:t>
      </w:r>
      <w:r w:rsidRPr="005A317B">
        <w:rPr>
          <w:rFonts w:ascii="Neue Haas Grotesk Text Pro" w:hAnsi="Neue Haas Grotesk Text Pro"/>
          <w:b/>
        </w:rPr>
        <w:t>Odpovědná osoba</w:t>
      </w:r>
      <w:r w:rsidRPr="005A317B">
        <w:rPr>
          <w:rFonts w:ascii="Neue Haas Grotesk Text Pro" w:hAnsi="Neue Haas Grotesk Text Pro"/>
        </w:rPr>
        <w:t>“)</w:t>
      </w:r>
      <w:r w:rsidR="00CF6FF4" w:rsidRPr="005A317B">
        <w:rPr>
          <w:rFonts w:ascii="Neue Haas Grotesk Text Pro" w:hAnsi="Neue Haas Grotesk Text Pro"/>
        </w:rPr>
        <w:t xml:space="preserve"> a</w:t>
      </w:r>
      <w:r w:rsidRPr="005A317B">
        <w:rPr>
          <w:rFonts w:ascii="Neue Haas Grotesk Text Pro" w:hAnsi="Neue Haas Grotesk Text Pro"/>
        </w:rPr>
        <w:t xml:space="preserve"> které zastupují Smluvní stranu ve smluvních, obchodních a technických záležitostech souvisejících s plněním předmětu Smlouvy. Není-li mezi Smluvními stranami určeno jinak, jsou Odpovědné osoby ty osoby, které jsou uvedeny v záhlaví Smlouvy.</w:t>
      </w:r>
    </w:p>
    <w:p w14:paraId="190D5633" w14:textId="7686EC7B"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Každá ze Smluvních stran má právo změnit Odpovědné osoby, o takové změně vyrozumí písemně druhou Smluvní stranu, kdy změna je vůči druhé straně účinná okamžikem doručení vyrozumění. V takovém případě není třeba tuto změnu řešit dodatkem ke Smlouvě. </w:t>
      </w:r>
      <w:r w:rsidR="006C6FC6" w:rsidRPr="005A317B">
        <w:rPr>
          <w:rFonts w:ascii="Neue Haas Grotesk Text Pro" w:hAnsi="Neue Haas Grotesk Text Pro"/>
        </w:rPr>
        <w:t>Obdobně se tento odstavec použije na změnu identifikačních nebo kontaktních údajů uvedených v záhlaví této Smlouvy.</w:t>
      </w:r>
    </w:p>
    <w:p w14:paraId="08F2A2E0" w14:textId="5870D5E5" w:rsidR="006C6FC6" w:rsidRDefault="00CF6FF4"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Není-li v této Smlouvě stanoven jiný zvláštní způsob komunikace, jakákoliv komunikace na základě této Smlouvy bude probíhat v souladu s tímto článkem Smlouvy. Kromě jiných způsobů komunikace dohodnutých mezi Smluvními stranami se za účinné doručení považují osobní doručování, doručování doporučenou poštou, kurýrní službou, datovou zprávou či elektronickou poštou, a to na adresy Smluvních stran uvedené v záhlaví této Smlouvy, nebo na takové adresy, které si vzájemně písemně oznámí. Komunikace a právní jednání prostřednictvím elektronické pošty na</w:t>
      </w:r>
      <w:r w:rsidR="00521F7E">
        <w:rPr>
          <w:rFonts w:ascii="Neue Haas Grotesk Text Pro" w:hAnsi="Neue Haas Grotesk Text Pro"/>
        </w:rPr>
        <w:t> </w:t>
      </w:r>
      <w:r w:rsidRPr="005A317B">
        <w:rPr>
          <w:rFonts w:ascii="Neue Haas Grotesk Text Pro" w:hAnsi="Neue Haas Grotesk Text Pro"/>
        </w:rPr>
        <w:t>adresy Smluvních stran uvedené v záhlaví Smlouvy, nebo na takové adresy, které si vzájemně písemně oznámí, se považují za komunikaci a právní jednání učiněná v písemné formě, a to i když nejsou elektronicky podepsány. Pro vyloučení pochybností Smluvní strany uvádí, že toto ustanovení se nevztahuje na změny Smlouvy.</w:t>
      </w:r>
    </w:p>
    <w:p w14:paraId="36F229B7" w14:textId="77777777" w:rsidR="00FF295D" w:rsidRPr="005A317B" w:rsidRDefault="00FF295D" w:rsidP="00FF295D">
      <w:pPr>
        <w:pStyle w:val="SML111"/>
        <w:numPr>
          <w:ilvl w:val="0"/>
          <w:numId w:val="0"/>
        </w:numPr>
        <w:ind w:left="567"/>
        <w:rPr>
          <w:rFonts w:ascii="Neue Haas Grotesk Text Pro" w:hAnsi="Neue Haas Grotesk Text Pro"/>
        </w:rPr>
      </w:pPr>
    </w:p>
    <w:p w14:paraId="2FB0A7EA" w14:textId="77777777" w:rsidR="001D09E4" w:rsidRPr="005A317B" w:rsidRDefault="00714DE0">
      <w:pPr>
        <w:pStyle w:val="SML1"/>
        <w:ind w:left="0" w:firstLine="0"/>
        <w:rPr>
          <w:rFonts w:ascii="Neue Haas Grotesk Text Pro" w:hAnsi="Neue Haas Grotesk Text Pro"/>
          <w:caps/>
        </w:rPr>
      </w:pPr>
      <w:bookmarkStart w:id="40" w:name="_Toc7101156"/>
      <w:r w:rsidRPr="005A317B">
        <w:rPr>
          <w:rFonts w:ascii="Neue Haas Grotesk Text Pro" w:hAnsi="Neue Haas Grotesk Text Pro"/>
          <w:caps/>
        </w:rPr>
        <w:t>Ochrana důvěrných informací</w:t>
      </w:r>
      <w:bookmarkEnd w:id="40"/>
    </w:p>
    <w:p w14:paraId="27267721" w14:textId="1EF0DBD5"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se zavazuje zachovávat mlčenlivost o všech skutečnostech, o kterých se</w:t>
      </w:r>
      <w:r w:rsidR="00EC0CD0">
        <w:rPr>
          <w:rFonts w:ascii="Neue Haas Grotesk Text Pro" w:hAnsi="Neue Haas Grotesk Text Pro"/>
        </w:rPr>
        <w:t> </w:t>
      </w:r>
      <w:r w:rsidRPr="005A317B">
        <w:rPr>
          <w:rFonts w:ascii="Neue Haas Grotesk Text Pro" w:hAnsi="Neue Haas Grotesk Text Pro"/>
        </w:rPr>
        <w:t>dozví během plnění této Smlouvy, a že tyto skutečnosti a informace využije pouze pro účely naplnění předmětu této Smlouvy a nebude je šířit dále a nezneužije je. Zhotovitel zabezpečí, aby všechny osoby, prostřednictvím kterých plní závazky ze</w:t>
      </w:r>
      <w:r w:rsidR="00EC0CD0">
        <w:rPr>
          <w:rFonts w:ascii="Neue Haas Grotesk Text Pro" w:hAnsi="Neue Haas Grotesk Text Pro"/>
        </w:rPr>
        <w:t> </w:t>
      </w:r>
      <w:r w:rsidRPr="005A317B">
        <w:rPr>
          <w:rFonts w:ascii="Neue Haas Grotesk Text Pro" w:hAnsi="Neue Haas Grotesk Text Pro"/>
        </w:rPr>
        <w:t xml:space="preserve">Smlouvy, byly k ochraně uvedené v předchozí větě zavázány vůči němu přiměřeně k tomu, jako je on sám zavázán vůči Objednateli. </w:t>
      </w:r>
    </w:p>
    <w:p w14:paraId="21678C97" w14:textId="77777777" w:rsidR="00BC7D4D" w:rsidRPr="005A317B" w:rsidRDefault="00BC7D4D" w:rsidP="00BC7D4D">
      <w:pPr>
        <w:pStyle w:val="SML111"/>
        <w:numPr>
          <w:ilvl w:val="0"/>
          <w:numId w:val="0"/>
        </w:numPr>
        <w:ind w:left="567"/>
        <w:rPr>
          <w:rFonts w:ascii="Neue Haas Grotesk Text Pro" w:hAnsi="Neue Haas Grotesk Text Pro"/>
        </w:rPr>
      </w:pPr>
    </w:p>
    <w:p w14:paraId="09B4EC88" w14:textId="77777777" w:rsidR="001D09E4" w:rsidRPr="005A317B" w:rsidRDefault="00714DE0">
      <w:pPr>
        <w:pStyle w:val="SML1"/>
        <w:ind w:left="0" w:firstLine="0"/>
        <w:rPr>
          <w:rFonts w:ascii="Neue Haas Grotesk Text Pro" w:hAnsi="Neue Haas Grotesk Text Pro"/>
          <w:caps/>
        </w:rPr>
      </w:pPr>
      <w:r w:rsidRPr="005A317B">
        <w:rPr>
          <w:rFonts w:ascii="Neue Haas Grotesk Text Pro" w:hAnsi="Neue Haas Grotesk Text Pro"/>
          <w:caps/>
        </w:rPr>
        <w:lastRenderedPageBreak/>
        <w:t>Sankční ujednání</w:t>
      </w:r>
    </w:p>
    <w:p w14:paraId="7CE2D214" w14:textId="1859B511"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prodlení Objednatele s úhradou oprávněně vystavené faktury proti sjednanému termínu je Zhotovitel oprávněn účtovat Objednateli </w:t>
      </w:r>
      <w:r w:rsidR="000060A9" w:rsidRPr="005A317B">
        <w:rPr>
          <w:rFonts w:ascii="Neue Haas Grotesk Text Pro" w:hAnsi="Neue Haas Grotesk Text Pro"/>
        </w:rPr>
        <w:t xml:space="preserve">smluvní </w:t>
      </w:r>
      <w:r w:rsidRPr="005A317B">
        <w:rPr>
          <w:rFonts w:ascii="Neue Haas Grotesk Text Pro" w:hAnsi="Neue Haas Grotesk Text Pro"/>
        </w:rPr>
        <w:t>úrok z</w:t>
      </w:r>
      <w:r w:rsidR="00EF28C8">
        <w:rPr>
          <w:rFonts w:ascii="Neue Haas Grotesk Text Pro" w:hAnsi="Neue Haas Grotesk Text Pro"/>
        </w:rPr>
        <w:t> </w:t>
      </w:r>
      <w:r w:rsidRPr="005A317B">
        <w:rPr>
          <w:rFonts w:ascii="Neue Haas Grotesk Text Pro" w:hAnsi="Neue Haas Grotesk Text Pro"/>
        </w:rPr>
        <w:t xml:space="preserve">prodlení ve výši </w:t>
      </w:r>
      <w:r w:rsidR="000060A9" w:rsidRPr="005A317B">
        <w:rPr>
          <w:rFonts w:ascii="Neue Haas Grotesk Text Pro" w:hAnsi="Neue Haas Grotesk Text Pro"/>
        </w:rPr>
        <w:t>0,02</w:t>
      </w:r>
      <w:r w:rsidRPr="005A317B">
        <w:rPr>
          <w:rFonts w:ascii="Neue Haas Grotesk Text Pro" w:hAnsi="Neue Haas Grotesk Text Pro"/>
        </w:rPr>
        <w:t xml:space="preserve"> % z částky v Kč bez DPH, s jejíž úhradou je Objednatel v</w:t>
      </w:r>
      <w:r w:rsidR="00EF28C8">
        <w:rPr>
          <w:rFonts w:ascii="Neue Haas Grotesk Text Pro" w:hAnsi="Neue Haas Grotesk Text Pro"/>
        </w:rPr>
        <w:t> </w:t>
      </w:r>
      <w:r w:rsidRPr="005A317B">
        <w:rPr>
          <w:rFonts w:ascii="Neue Haas Grotesk Text Pro" w:hAnsi="Neue Haas Grotesk Text Pro"/>
        </w:rPr>
        <w:t>prodlení, a to za každý i započatý den prodlení.</w:t>
      </w:r>
    </w:p>
    <w:p w14:paraId="24A23DB5" w14:textId="6C3FEB36"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prodlení Zhotovitele s postupem realizace a/nebo dokončením jednotlivých části plnění ve lhůtách dle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_Ref7000770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V. </w:t>
      </w:r>
      <w:r w:rsidRPr="005A317B">
        <w:rPr>
          <w:rFonts w:ascii="Neue Haas Grotesk Text Pro" w:hAnsi="Neue Haas Grotesk Text Pro"/>
        </w:rPr>
        <w:fldChar w:fldCharType="end"/>
      </w:r>
      <w:r w:rsidRPr="005A317B">
        <w:rPr>
          <w:rFonts w:ascii="Neue Haas Grotesk Text Pro" w:hAnsi="Neue Haas Grotesk Text Pro"/>
        </w:rPr>
        <w:t xml:space="preserve">dle této Smlouvy </w:t>
      </w:r>
      <w:r w:rsidR="00D8785E">
        <w:rPr>
          <w:rFonts w:ascii="Neue Haas Grotesk Text Pro" w:hAnsi="Neue Haas Grotesk Text Pro"/>
        </w:rPr>
        <w:t>je Objednatel oprávněn požadovat</w:t>
      </w:r>
      <w:r w:rsidR="00D8785E" w:rsidRPr="005A317B" w:rsidDel="00D8785E">
        <w:rPr>
          <w:rFonts w:ascii="Neue Haas Grotesk Text Pro" w:hAnsi="Neue Haas Grotesk Text Pro"/>
        </w:rPr>
        <w:t xml:space="preserve"> </w:t>
      </w:r>
      <w:r w:rsidR="00D8785E">
        <w:rPr>
          <w:rFonts w:ascii="Neue Haas Grotesk Text Pro" w:hAnsi="Neue Haas Grotesk Text Pro"/>
        </w:rPr>
        <w:t>po</w:t>
      </w:r>
      <w:r w:rsidRPr="005A317B">
        <w:rPr>
          <w:rFonts w:ascii="Neue Haas Grotesk Text Pro" w:hAnsi="Neue Haas Grotesk Text Pro"/>
        </w:rPr>
        <w:t xml:space="preserve"> Zhotovitel</w:t>
      </w:r>
      <w:r w:rsidR="00D8785E">
        <w:rPr>
          <w:rFonts w:ascii="Neue Haas Grotesk Text Pro" w:hAnsi="Neue Haas Grotesk Text Pro"/>
        </w:rPr>
        <w:t>i</w:t>
      </w:r>
      <w:r w:rsidRPr="005A317B">
        <w:rPr>
          <w:rFonts w:ascii="Neue Haas Grotesk Text Pro" w:hAnsi="Neue Haas Grotesk Text Pro"/>
        </w:rPr>
        <w:t xml:space="preserve"> smluvní pokutu ve výši </w:t>
      </w:r>
      <w:r w:rsidR="001C57F5" w:rsidRPr="005A317B">
        <w:rPr>
          <w:rFonts w:ascii="Neue Haas Grotesk Text Pro" w:hAnsi="Neue Haas Grotesk Text Pro"/>
        </w:rPr>
        <w:t>0,2</w:t>
      </w:r>
      <w:r w:rsidR="00D8785E">
        <w:rPr>
          <w:rFonts w:ascii="Neue Haas Grotesk Text Pro" w:hAnsi="Neue Haas Grotesk Text Pro"/>
        </w:rPr>
        <w:t> </w:t>
      </w:r>
      <w:r w:rsidRPr="005A317B">
        <w:rPr>
          <w:rFonts w:ascii="Neue Haas Grotesk Text Pro" w:hAnsi="Neue Haas Grotesk Text Pro"/>
        </w:rPr>
        <w:t>% ze sjednané ceny za poskytnutí (celé) příslušné části plnění Zhotovitele v Kč bez</w:t>
      </w:r>
      <w:r w:rsidR="00EC0CD0">
        <w:rPr>
          <w:rFonts w:ascii="Neue Haas Grotesk Text Pro" w:hAnsi="Neue Haas Grotesk Text Pro"/>
        </w:rPr>
        <w:t> </w:t>
      </w:r>
      <w:r w:rsidRPr="005A317B">
        <w:rPr>
          <w:rFonts w:ascii="Neue Haas Grotesk Text Pro" w:hAnsi="Neue Haas Grotesk Text Pro"/>
        </w:rPr>
        <w:t>DPH, s jejímž postupem realizace nebo ukončením je Zhotovitel v prodlení, a</w:t>
      </w:r>
      <w:r w:rsidR="00EC0CD0">
        <w:rPr>
          <w:rFonts w:ascii="Neue Haas Grotesk Text Pro" w:hAnsi="Neue Haas Grotesk Text Pro"/>
        </w:rPr>
        <w:t> </w:t>
      </w:r>
      <w:r w:rsidRPr="005A317B">
        <w:rPr>
          <w:rFonts w:ascii="Neue Haas Grotesk Text Pro" w:hAnsi="Neue Haas Grotesk Text Pro"/>
        </w:rPr>
        <w:t>to</w:t>
      </w:r>
      <w:r w:rsidR="00EC0CD0">
        <w:rPr>
          <w:rFonts w:ascii="Neue Haas Grotesk Text Pro" w:hAnsi="Neue Haas Grotesk Text Pro"/>
        </w:rPr>
        <w:t> </w:t>
      </w:r>
      <w:r w:rsidRPr="005A317B">
        <w:rPr>
          <w:rFonts w:ascii="Neue Haas Grotesk Text Pro" w:hAnsi="Neue Haas Grotesk Text Pro"/>
        </w:rPr>
        <w:t>za každý započatý den prodlení.</w:t>
      </w:r>
    </w:p>
    <w:p w14:paraId="1B610712" w14:textId="39E5F66E" w:rsidR="00D8274C" w:rsidRPr="005A317B" w:rsidRDefault="00D8274C" w:rsidP="000B12DC">
      <w:pPr>
        <w:pStyle w:val="SML111"/>
        <w:numPr>
          <w:ilvl w:val="0"/>
          <w:numId w:val="29"/>
        </w:numPr>
        <w:ind w:left="567" w:hanging="567"/>
        <w:rPr>
          <w:rFonts w:ascii="Neue Haas Grotesk Text Pro" w:hAnsi="Neue Haas Grotesk Text Pro"/>
        </w:rPr>
      </w:pPr>
      <w:r>
        <w:rPr>
          <w:rFonts w:ascii="Neue Haas Grotesk Text Pro" w:hAnsi="Neue Haas Grotesk Text Pro"/>
        </w:rPr>
        <w:t xml:space="preserve">V případě nedodržení lhůty dle </w:t>
      </w:r>
      <w:r w:rsidRPr="005A317B">
        <w:rPr>
          <w:rFonts w:ascii="Neue Haas Grotesk Text Pro" w:hAnsi="Neue Haas Grotesk Text Pro"/>
        </w:rPr>
        <w:t xml:space="preserve">odst.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_Ref7090851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744720">
        <w:rPr>
          <w:rFonts w:ascii="Neue Haas Grotesk Text Pro" w:hAnsi="Neue Haas Grotesk Text Pro"/>
        </w:rPr>
        <w:t>23.3</w:t>
      </w:r>
      <w:r w:rsidRPr="005A317B">
        <w:rPr>
          <w:rFonts w:ascii="Neue Haas Grotesk Text Pro" w:hAnsi="Neue Haas Grotesk Text Pro"/>
        </w:rPr>
        <w:fldChar w:fldCharType="end"/>
      </w:r>
      <w:r w:rsidR="00744720">
        <w:rPr>
          <w:rFonts w:ascii="Neue Haas Grotesk Text Pro" w:hAnsi="Neue Haas Grotesk Text Pro"/>
        </w:rPr>
        <w:t>.</w:t>
      </w:r>
      <w:r>
        <w:rPr>
          <w:rFonts w:ascii="Neue Haas Grotesk Text Pro" w:hAnsi="Neue Haas Grotesk Text Pro"/>
        </w:rPr>
        <w:t xml:space="preserve"> </w:t>
      </w:r>
      <w:r w:rsidR="00744720">
        <w:rPr>
          <w:rFonts w:ascii="Neue Haas Grotesk Text Pro" w:hAnsi="Neue Haas Grotesk Text Pro"/>
        </w:rPr>
        <w:t xml:space="preserve">nebo </w:t>
      </w:r>
      <w:r w:rsidR="00744720">
        <w:rPr>
          <w:rFonts w:ascii="Neue Haas Grotesk Text Pro" w:hAnsi="Neue Haas Grotesk Text Pro"/>
        </w:rPr>
        <w:fldChar w:fldCharType="begin"/>
      </w:r>
      <w:r w:rsidR="00744720">
        <w:rPr>
          <w:rFonts w:ascii="Neue Haas Grotesk Text Pro" w:hAnsi="Neue Haas Grotesk Text Pro"/>
        </w:rPr>
        <w:instrText xml:space="preserve"> REF _Ref210734076 \n \h </w:instrText>
      </w:r>
      <w:r w:rsidR="00744720">
        <w:rPr>
          <w:rFonts w:ascii="Neue Haas Grotesk Text Pro" w:hAnsi="Neue Haas Grotesk Text Pro"/>
        </w:rPr>
      </w:r>
      <w:r w:rsidR="00744720">
        <w:rPr>
          <w:rFonts w:ascii="Neue Haas Grotesk Text Pro" w:hAnsi="Neue Haas Grotesk Text Pro"/>
        </w:rPr>
        <w:fldChar w:fldCharType="separate"/>
      </w:r>
      <w:r w:rsidR="00744720">
        <w:rPr>
          <w:rFonts w:ascii="Neue Haas Grotesk Text Pro" w:hAnsi="Neue Haas Grotesk Text Pro"/>
        </w:rPr>
        <w:t>23.4</w:t>
      </w:r>
      <w:r w:rsidR="00744720">
        <w:rPr>
          <w:rFonts w:ascii="Neue Haas Grotesk Text Pro" w:hAnsi="Neue Haas Grotesk Text Pro"/>
        </w:rPr>
        <w:fldChar w:fldCharType="end"/>
      </w:r>
      <w:r w:rsidR="00744720">
        <w:rPr>
          <w:rFonts w:ascii="Neue Haas Grotesk Text Pro" w:hAnsi="Neue Haas Grotesk Text Pro"/>
        </w:rPr>
        <w:t xml:space="preserve">. </w:t>
      </w:r>
      <w:r>
        <w:rPr>
          <w:rFonts w:ascii="Neue Haas Grotesk Text Pro" w:hAnsi="Neue Haas Grotesk Text Pro"/>
        </w:rPr>
        <w:t xml:space="preserve">této Smlouvy je Objednatel oprávněn požadovat smluvní pokutu ve výši </w:t>
      </w:r>
      <w:proofErr w:type="gramStart"/>
      <w:r>
        <w:rPr>
          <w:rFonts w:ascii="Neue Haas Grotesk Text Pro" w:hAnsi="Neue Haas Grotesk Text Pro"/>
        </w:rPr>
        <w:t>2.000,-</w:t>
      </w:r>
      <w:proofErr w:type="gramEnd"/>
      <w:r>
        <w:rPr>
          <w:rFonts w:ascii="Neue Haas Grotesk Text Pro" w:hAnsi="Neue Haas Grotesk Text Pro"/>
        </w:rPr>
        <w:t xml:space="preserve"> Kč za každý jednotlivý případ nedodržení této lhůty a započatý den prodlení.</w:t>
      </w:r>
    </w:p>
    <w:p w14:paraId="7F260691" w14:textId="736B963F"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porušení povinností při výkonu činností Autorského dozoru je </w:t>
      </w:r>
      <w:r w:rsidR="00052BFA">
        <w:rPr>
          <w:rFonts w:ascii="Neue Haas Grotesk Text Pro" w:hAnsi="Neue Haas Grotesk Text Pro"/>
        </w:rPr>
        <w:t>Objednatel oprávněn požadovat</w:t>
      </w:r>
      <w:r w:rsidR="00052BFA" w:rsidRPr="005A317B">
        <w:rPr>
          <w:rFonts w:ascii="Neue Haas Grotesk Text Pro" w:hAnsi="Neue Haas Grotesk Text Pro"/>
        </w:rPr>
        <w:t xml:space="preserve"> </w:t>
      </w:r>
      <w:r w:rsidR="00052BFA">
        <w:rPr>
          <w:rFonts w:ascii="Neue Haas Grotesk Text Pro" w:hAnsi="Neue Haas Grotesk Text Pro"/>
        </w:rPr>
        <w:t xml:space="preserve">po </w:t>
      </w:r>
      <w:r w:rsidRPr="005A317B">
        <w:rPr>
          <w:rFonts w:ascii="Neue Haas Grotesk Text Pro" w:hAnsi="Neue Haas Grotesk Text Pro"/>
        </w:rPr>
        <w:t>Zhotovitel</w:t>
      </w:r>
      <w:r w:rsidR="00052BFA">
        <w:rPr>
          <w:rFonts w:ascii="Neue Haas Grotesk Text Pro" w:hAnsi="Neue Haas Grotesk Text Pro"/>
        </w:rPr>
        <w:t>i</w:t>
      </w:r>
      <w:r w:rsidRPr="005A317B">
        <w:rPr>
          <w:rFonts w:ascii="Neue Haas Grotesk Text Pro" w:hAnsi="Neue Haas Grotesk Text Pro"/>
        </w:rPr>
        <w:t xml:space="preserve"> smluvní pokutu ve výši </w:t>
      </w:r>
      <w:r w:rsidR="001C57F5" w:rsidRPr="005A317B">
        <w:rPr>
          <w:rFonts w:ascii="Neue Haas Grotesk Text Pro" w:hAnsi="Neue Haas Grotesk Text Pro"/>
        </w:rPr>
        <w:t>0,2</w:t>
      </w:r>
      <w:r w:rsidRPr="005A317B">
        <w:rPr>
          <w:rFonts w:ascii="Neue Haas Grotesk Text Pro" w:hAnsi="Neue Haas Grotesk Text Pro"/>
        </w:rPr>
        <w:t xml:space="preserve"> % z</w:t>
      </w:r>
      <w:r w:rsidR="007F1AD2">
        <w:rPr>
          <w:rFonts w:ascii="Neue Haas Grotesk Text Pro" w:hAnsi="Neue Haas Grotesk Text Pro"/>
        </w:rPr>
        <w:t xml:space="preserve"> jednotkové </w:t>
      </w:r>
      <w:r w:rsidRPr="005A317B">
        <w:rPr>
          <w:rFonts w:ascii="Neue Haas Grotesk Text Pro" w:hAnsi="Neue Haas Grotesk Text Pro"/>
        </w:rPr>
        <w:t xml:space="preserve">ceny dle odst.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_Ref170739410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8B6BDA">
        <w:rPr>
          <w:rFonts w:ascii="Neue Haas Grotesk Text Pro" w:hAnsi="Neue Haas Grotesk Text Pro"/>
        </w:rPr>
        <w:t>30</w:t>
      </w:r>
      <w:r w:rsidRPr="005A317B">
        <w:rPr>
          <w:rFonts w:ascii="Neue Haas Grotesk Text Pro" w:hAnsi="Neue Haas Grotesk Text Pro"/>
        </w:rPr>
        <w:fldChar w:fldCharType="end"/>
      </w:r>
      <w:r w:rsidRPr="005A317B">
        <w:rPr>
          <w:rFonts w:ascii="Neue Haas Grotesk Text Pro" w:hAnsi="Neue Haas Grotesk Text Pro"/>
        </w:rPr>
        <w:t>. Smlouvy</w:t>
      </w:r>
      <w:r w:rsidR="007F1AD2">
        <w:rPr>
          <w:rFonts w:ascii="Neue Haas Grotesk Text Pro" w:hAnsi="Neue Haas Grotesk Text Pro"/>
        </w:rPr>
        <w:t xml:space="preserve"> vynásobené čtyřiceti,</w:t>
      </w:r>
      <w:r w:rsidRPr="005A317B">
        <w:rPr>
          <w:rFonts w:ascii="Neue Haas Grotesk Text Pro" w:hAnsi="Neue Haas Grotesk Text Pro"/>
        </w:rPr>
        <w:t xml:space="preserve"> za každý jednotlivý případ porušení povinnosti Zhotovitele, a to i opakovaně.</w:t>
      </w:r>
    </w:p>
    <w:p w14:paraId="32A1D464" w14:textId="10A18A10" w:rsidR="005516B4" w:rsidRPr="005A317B" w:rsidRDefault="005516B4"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porušení povinnosti Zhotovitele předložit Objednateli doklad o sjednání Pojištění odpovědnosti v souladu s touto Smlouvou </w:t>
      </w:r>
      <w:r w:rsidR="00052BFA">
        <w:rPr>
          <w:rFonts w:ascii="Neue Haas Grotesk Text Pro" w:hAnsi="Neue Haas Grotesk Text Pro"/>
        </w:rPr>
        <w:t>je Objednatel oprávněn požadovat</w:t>
      </w:r>
      <w:r w:rsidR="00052BFA" w:rsidRPr="005A317B" w:rsidDel="00052BFA">
        <w:rPr>
          <w:rFonts w:ascii="Neue Haas Grotesk Text Pro" w:hAnsi="Neue Haas Grotesk Text Pro"/>
        </w:rPr>
        <w:t xml:space="preserve"> </w:t>
      </w:r>
      <w:r w:rsidR="00052BFA">
        <w:rPr>
          <w:rFonts w:ascii="Neue Haas Grotesk Text Pro" w:hAnsi="Neue Haas Grotesk Text Pro"/>
        </w:rPr>
        <w:t xml:space="preserve">po </w:t>
      </w:r>
      <w:r w:rsidRPr="005A317B">
        <w:rPr>
          <w:rFonts w:ascii="Neue Haas Grotesk Text Pro" w:hAnsi="Neue Haas Grotesk Text Pro"/>
        </w:rPr>
        <w:t xml:space="preserve">Zhotovitel smluvní pokutu ve výši </w:t>
      </w:r>
      <w:proofErr w:type="gramStart"/>
      <w:r w:rsidRPr="005A317B">
        <w:rPr>
          <w:rFonts w:ascii="Neue Haas Grotesk Text Pro" w:hAnsi="Neue Haas Grotesk Text Pro"/>
        </w:rPr>
        <w:t>20.000,-</w:t>
      </w:r>
      <w:proofErr w:type="gramEnd"/>
      <w:r w:rsidRPr="005A317B">
        <w:rPr>
          <w:rFonts w:ascii="Neue Haas Grotesk Text Pro" w:hAnsi="Neue Haas Grotesk Text Pro"/>
        </w:rPr>
        <w:t xml:space="preserve"> Kč za každý případ porušení této povinnosti. </w:t>
      </w:r>
    </w:p>
    <w:p w14:paraId="70D6E341" w14:textId="55BC365D"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je povinen Objednateli uhradit jakékoli majetkové a nemajetkové újmy, vzniklé v důsledku toho, že Objednatel nemohl předmět plnění Smlouvy užívat řádně a nerušeně, a to zejména v rozporu s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_Ref7001506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892A16">
        <w:rPr>
          <w:rFonts w:ascii="Neue Haas Grotesk Text Pro" w:hAnsi="Neue Haas Grotesk Text Pro"/>
        </w:rPr>
        <w:t xml:space="preserve">X. </w:t>
      </w:r>
      <w:r w:rsidRPr="005A317B">
        <w:rPr>
          <w:rFonts w:ascii="Neue Haas Grotesk Text Pro" w:hAnsi="Neue Haas Grotesk Text Pro"/>
        </w:rPr>
        <w:fldChar w:fldCharType="end"/>
      </w:r>
      <w:r w:rsidRPr="005A317B">
        <w:rPr>
          <w:rFonts w:ascii="Neue Haas Grotesk Text Pro" w:hAnsi="Neue Haas Grotesk Text Pro"/>
        </w:rPr>
        <w:t xml:space="preserve">této Smlouvy. Jestliže se jakékoliv prohlášení či ujištění Zhotovitele obsažené v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_Ref7001506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892A16">
        <w:rPr>
          <w:rFonts w:ascii="Neue Haas Grotesk Text Pro" w:hAnsi="Neue Haas Grotesk Text Pro"/>
        </w:rPr>
        <w:t xml:space="preserve">X. </w:t>
      </w:r>
      <w:r w:rsidRPr="005A317B">
        <w:rPr>
          <w:rFonts w:ascii="Neue Haas Grotesk Text Pro" w:hAnsi="Neue Haas Grotesk Text Pro"/>
        </w:rPr>
        <w:fldChar w:fldCharType="end"/>
      </w:r>
      <w:r w:rsidRPr="005A317B">
        <w:rPr>
          <w:rFonts w:ascii="Neue Haas Grotesk Text Pro" w:hAnsi="Neue Haas Grotesk Text Pro"/>
        </w:rPr>
        <w:t xml:space="preserve">Smlouvy ukáže nepravdivým nebo Zhotovitel poruší jinou povinnost dle tohoto článku Smlouvy, jde o podstatné porušení Smlouvy a </w:t>
      </w:r>
      <w:r w:rsidR="00D8785E">
        <w:rPr>
          <w:rFonts w:ascii="Neue Haas Grotesk Text Pro" w:hAnsi="Neue Haas Grotesk Text Pro"/>
        </w:rPr>
        <w:t>Objednatel je oprávněn požadovat</w:t>
      </w:r>
      <w:r w:rsidR="00D8785E" w:rsidRPr="005A317B">
        <w:rPr>
          <w:rFonts w:ascii="Neue Haas Grotesk Text Pro" w:hAnsi="Neue Haas Grotesk Text Pro"/>
        </w:rPr>
        <w:t xml:space="preserve"> </w:t>
      </w:r>
      <w:r w:rsidR="00D8785E">
        <w:rPr>
          <w:rFonts w:ascii="Neue Haas Grotesk Text Pro" w:hAnsi="Neue Haas Grotesk Text Pro"/>
        </w:rPr>
        <w:t xml:space="preserve">po </w:t>
      </w:r>
      <w:r w:rsidRPr="005A317B">
        <w:rPr>
          <w:rFonts w:ascii="Neue Haas Grotesk Text Pro" w:hAnsi="Neue Haas Grotesk Text Pro"/>
        </w:rPr>
        <w:t>Zhotovitel</w:t>
      </w:r>
      <w:r w:rsidR="00D8785E">
        <w:rPr>
          <w:rFonts w:ascii="Neue Haas Grotesk Text Pro" w:hAnsi="Neue Haas Grotesk Text Pro"/>
        </w:rPr>
        <w:t>i</w:t>
      </w:r>
      <w:r w:rsidRPr="005A317B">
        <w:rPr>
          <w:rFonts w:ascii="Neue Haas Grotesk Text Pro" w:hAnsi="Neue Haas Grotesk Text Pro"/>
        </w:rPr>
        <w:t xml:space="preserve"> smluvní pokutu ve výši </w:t>
      </w:r>
      <w:proofErr w:type="gramStart"/>
      <w:r w:rsidR="00D332AA" w:rsidRPr="005A317B">
        <w:rPr>
          <w:rFonts w:ascii="Neue Haas Grotesk Text Pro" w:hAnsi="Neue Haas Grotesk Text Pro"/>
        </w:rPr>
        <w:t>20.000,-</w:t>
      </w:r>
      <w:proofErr w:type="gramEnd"/>
      <w:r w:rsidRPr="005A317B">
        <w:rPr>
          <w:rFonts w:ascii="Neue Haas Grotesk Text Pro" w:hAnsi="Neue Haas Grotesk Text Pro"/>
        </w:rPr>
        <w:t xml:space="preserve"> Kč za každý jednotlivý případ porušení těchto povinností.</w:t>
      </w:r>
    </w:p>
    <w:p w14:paraId="7ED93B1B" w14:textId="37B6AE29"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V případě porušení jakékoliv smluvní povinnosti Zhotovitele, za jejíž porušení není ve Smlouvě stanovena specifická smluvní pokuta, pokud tuto smluvní povinnost Zhotovitel nesplní ani v dodatečné přiměřené lhůtě 5 dnů poskytnuté Objednatelem (nevylučuje-li to charakter porušené povinnosti), </w:t>
      </w:r>
      <w:r w:rsidR="00D8785E">
        <w:rPr>
          <w:rFonts w:ascii="Neue Haas Grotesk Text Pro" w:hAnsi="Neue Haas Grotesk Text Pro"/>
        </w:rPr>
        <w:t>je Objednatel oprávněn požadovat</w:t>
      </w:r>
      <w:r w:rsidR="00D8785E" w:rsidRPr="005A317B">
        <w:rPr>
          <w:rFonts w:ascii="Neue Haas Grotesk Text Pro" w:hAnsi="Neue Haas Grotesk Text Pro"/>
        </w:rPr>
        <w:t xml:space="preserve"> </w:t>
      </w:r>
      <w:r w:rsidR="00D8785E">
        <w:rPr>
          <w:rFonts w:ascii="Neue Haas Grotesk Text Pro" w:hAnsi="Neue Haas Grotesk Text Pro"/>
        </w:rPr>
        <w:t>po</w:t>
      </w:r>
      <w:r w:rsidR="00D8785E" w:rsidRPr="005A317B">
        <w:rPr>
          <w:rFonts w:ascii="Neue Haas Grotesk Text Pro" w:hAnsi="Neue Haas Grotesk Text Pro"/>
        </w:rPr>
        <w:t xml:space="preserve"> </w:t>
      </w:r>
      <w:r w:rsidRPr="005A317B">
        <w:rPr>
          <w:rFonts w:ascii="Neue Haas Grotesk Text Pro" w:hAnsi="Neue Haas Grotesk Text Pro"/>
        </w:rPr>
        <w:t>Zhotovitel</w:t>
      </w:r>
      <w:r w:rsidR="00D8785E">
        <w:rPr>
          <w:rFonts w:ascii="Neue Haas Grotesk Text Pro" w:hAnsi="Neue Haas Grotesk Text Pro"/>
        </w:rPr>
        <w:t>i</w:t>
      </w:r>
      <w:r w:rsidRPr="005A317B">
        <w:rPr>
          <w:rFonts w:ascii="Neue Haas Grotesk Text Pro" w:hAnsi="Neue Haas Grotesk Text Pro"/>
        </w:rPr>
        <w:t xml:space="preserve"> smluvní pokutu ve výši </w:t>
      </w:r>
      <w:proofErr w:type="gramStart"/>
      <w:r w:rsidR="00D332AA" w:rsidRPr="005A317B">
        <w:rPr>
          <w:rFonts w:ascii="Neue Haas Grotesk Text Pro" w:hAnsi="Neue Haas Grotesk Text Pro"/>
        </w:rPr>
        <w:t>1.000,-</w:t>
      </w:r>
      <w:proofErr w:type="gramEnd"/>
      <w:r w:rsidRPr="005A317B">
        <w:rPr>
          <w:rFonts w:ascii="Neue Haas Grotesk Text Pro" w:hAnsi="Neue Haas Grotesk Text Pro"/>
        </w:rPr>
        <w:t> Kč za každý jednotlivý případ porušení takové povinnosti.</w:t>
      </w:r>
    </w:p>
    <w:p w14:paraId="6EBD7CCF"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Vznikem práva na zaplacení smluvní pokuty není jakkoliv dotčeno právo oprávněné Smluvní strany na náhradu škody v plné výši či náhradu jiné újmy včetně újmy nemajetkové. Vznikem práva na zaplacení smluvní pokuty není dotčena povinnost splnit dluh, jehož utvrzení prostřednictvím smluvní pokuty je sjednáno. Pokud tato Smlouva připouští jednorázové uložení pokuty, je Objednatel oprávněn požadovat uhrazení takové pokuty i opakovaně, v případě, že Zhotovitel v Objednatelem stanovené přiměřené lhůtě nezjedná nápravu.</w:t>
      </w:r>
    </w:p>
    <w:p w14:paraId="7669F0BB" w14:textId="2D98920C"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Smluvní pokuty a úroky</w:t>
      </w:r>
      <w:r w:rsidR="006867BA" w:rsidRPr="005A317B">
        <w:rPr>
          <w:rFonts w:ascii="Neue Haas Grotesk Text Pro" w:hAnsi="Neue Haas Grotesk Text Pro"/>
        </w:rPr>
        <w:t xml:space="preserve"> z prodlení</w:t>
      </w:r>
      <w:r w:rsidRPr="005A317B">
        <w:rPr>
          <w:rFonts w:ascii="Neue Haas Grotesk Text Pro" w:hAnsi="Neue Haas Grotesk Text Pro"/>
        </w:rPr>
        <w:t xml:space="preserve"> jsou splatné 14. dne ode dne doručení</w:t>
      </w:r>
      <w:r w:rsidR="0055433F" w:rsidRPr="005A317B">
        <w:rPr>
          <w:rFonts w:ascii="Neue Haas Grotesk Text Pro" w:hAnsi="Neue Haas Grotesk Text Pro"/>
        </w:rPr>
        <w:t xml:space="preserve"> písemného</w:t>
      </w:r>
      <w:r w:rsidRPr="005A317B">
        <w:rPr>
          <w:rFonts w:ascii="Neue Haas Grotesk Text Pro" w:hAnsi="Neue Haas Grotesk Text Pro"/>
        </w:rPr>
        <w:t xml:space="preserve"> vyúčtování druhé Smluvní straně.</w:t>
      </w:r>
      <w:r w:rsidR="0055433F" w:rsidRPr="005A317B">
        <w:rPr>
          <w:rFonts w:ascii="Neue Haas Grotesk Text Pro" w:hAnsi="Neue Haas Grotesk Text Pro"/>
        </w:rPr>
        <w:t xml:space="preserve"> Písemné vyúčtování bude obsahovat způsob </w:t>
      </w:r>
      <w:r w:rsidR="0055433F" w:rsidRPr="005A317B">
        <w:rPr>
          <w:rFonts w:ascii="Neue Haas Grotesk Text Pro" w:hAnsi="Neue Haas Grotesk Text Pro"/>
        </w:rPr>
        <w:lastRenderedPageBreak/>
        <w:t>výpočtu smluvní pokuty/úroku z prodlení, identifikaci povinnosti, jejíž splnění smluvní pokuta utvrzuje, a označení, jak k porušení smluvní povinnosti Zhotovitelem došlo.</w:t>
      </w:r>
    </w:p>
    <w:p w14:paraId="3894C7CB" w14:textId="77777777" w:rsidR="00BC7D4D" w:rsidRPr="005A317B" w:rsidRDefault="00BC7D4D" w:rsidP="00BC7D4D">
      <w:pPr>
        <w:pStyle w:val="SML111"/>
        <w:numPr>
          <w:ilvl w:val="0"/>
          <w:numId w:val="0"/>
        </w:numPr>
        <w:ind w:left="567"/>
        <w:rPr>
          <w:rFonts w:ascii="Neue Haas Grotesk Text Pro" w:hAnsi="Neue Haas Grotesk Text Pro"/>
        </w:rPr>
      </w:pPr>
    </w:p>
    <w:p w14:paraId="5945268D" w14:textId="77777777" w:rsidR="001D09E4" w:rsidRPr="005A317B" w:rsidRDefault="00714DE0">
      <w:pPr>
        <w:pStyle w:val="SML1"/>
        <w:ind w:left="0" w:firstLine="0"/>
        <w:rPr>
          <w:rFonts w:ascii="Neue Haas Grotesk Text Pro" w:hAnsi="Neue Haas Grotesk Text Pro"/>
          <w:caps/>
        </w:rPr>
      </w:pPr>
      <w:bookmarkStart w:id="41" w:name="_Toc7101162"/>
      <w:r w:rsidRPr="005A317B">
        <w:rPr>
          <w:rFonts w:ascii="Neue Haas Grotesk Text Pro" w:hAnsi="Neue Haas Grotesk Text Pro"/>
          <w:caps/>
        </w:rPr>
        <w:t>Ukončení závazku ze Smlouvy</w:t>
      </w:r>
      <w:bookmarkEnd w:id="41"/>
    </w:p>
    <w:p w14:paraId="4CE4C95C"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Tuto Smlouvu lze ukončit buď písemnou dohodou Smluvních stran, písemným odstoupením některé Smluvní strany anebo výpovědí Objednatele.</w:t>
      </w:r>
    </w:p>
    <w:p w14:paraId="000DBBF9"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je oprávněn odstoupit od této Smlouvy, pokud Zhotovitel poruší své povinnosti ze Smlouvy podstatným způsobem. Za porušení povinností ze Smlouvy podstatným způsobem se považují zejména následující skutečnosti:</w:t>
      </w:r>
    </w:p>
    <w:p w14:paraId="29F0E200" w14:textId="7D00B396" w:rsidR="001D09E4" w:rsidRPr="005A317B" w:rsidRDefault="00714DE0" w:rsidP="000B12DC">
      <w:pPr>
        <w:pStyle w:val="SML11"/>
        <w:numPr>
          <w:ilvl w:val="0"/>
          <w:numId w:val="7"/>
        </w:numPr>
        <w:tabs>
          <w:tab w:val="center" w:pos="567"/>
        </w:tabs>
        <w:ind w:left="1134" w:hanging="567"/>
        <w:rPr>
          <w:rFonts w:ascii="Neue Haas Grotesk Text Pro" w:hAnsi="Neue Haas Grotesk Text Pro"/>
        </w:rPr>
      </w:pPr>
      <w:r w:rsidRPr="005A317B">
        <w:rPr>
          <w:rFonts w:ascii="Neue Haas Grotesk Text Pro" w:hAnsi="Neue Haas Grotesk Text Pro"/>
        </w:rPr>
        <w:t xml:space="preserve">prodlení Zhotovitele s poskytováním jednotlivých částí plnění dle této Smlouvy oproti době plnění dle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_Ref7000770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V. </w:t>
      </w:r>
      <w:r w:rsidRPr="005A317B">
        <w:rPr>
          <w:rFonts w:ascii="Neue Haas Grotesk Text Pro" w:hAnsi="Neue Haas Grotesk Text Pro"/>
        </w:rPr>
        <w:fldChar w:fldCharType="end"/>
      </w:r>
      <w:r w:rsidRPr="005A317B">
        <w:rPr>
          <w:rFonts w:ascii="Neue Haas Grotesk Text Pro" w:hAnsi="Neue Haas Grotesk Text Pro"/>
        </w:rPr>
        <w:t>této Smlouvy delší než 15 dnů,</w:t>
      </w:r>
    </w:p>
    <w:p w14:paraId="191AE9BA" w14:textId="7E848F90" w:rsidR="001D09E4" w:rsidRPr="005A317B" w:rsidRDefault="00714DE0" w:rsidP="000B12DC">
      <w:pPr>
        <w:pStyle w:val="SML11"/>
        <w:numPr>
          <w:ilvl w:val="0"/>
          <w:numId w:val="7"/>
        </w:numPr>
        <w:spacing w:before="115" w:after="115"/>
        <w:ind w:left="1134" w:hanging="567"/>
        <w:rPr>
          <w:rFonts w:ascii="Neue Haas Grotesk Text Pro" w:hAnsi="Neue Haas Grotesk Text Pro"/>
        </w:rPr>
      </w:pPr>
      <w:r w:rsidRPr="005A317B">
        <w:rPr>
          <w:rFonts w:ascii="Neue Haas Grotesk Text Pro" w:hAnsi="Neue Haas Grotesk Text Pro"/>
        </w:rPr>
        <w:t>vadnost díla nebo jednotlivých částí plnění již v průběhu jeho provádění, či</w:t>
      </w:r>
      <w:r w:rsidR="00681AC1">
        <w:rPr>
          <w:rFonts w:ascii="Neue Haas Grotesk Text Pro" w:hAnsi="Neue Haas Grotesk Text Pro"/>
        </w:rPr>
        <w:t> </w:t>
      </w:r>
      <w:r w:rsidRPr="005A317B">
        <w:rPr>
          <w:rFonts w:ascii="Neue Haas Grotesk Text Pro" w:hAnsi="Neue Haas Grotesk Text Pro"/>
        </w:rPr>
        <w:t>zhotovování jednotlivých částí plnění Zhotovitelem v rozporu se Smlouvou, technickými normami, zadávacími podklady a dalšími podklady a normami, které je povinen dodržovat, pokud Zhotovitel na písemnou výzvu Objednatele tyto nedostatky neodstraní ve lhůtě výzvou stanovené,</w:t>
      </w:r>
    </w:p>
    <w:p w14:paraId="38854FE0" w14:textId="77777777" w:rsidR="001D09E4" w:rsidRPr="005A317B" w:rsidRDefault="00714DE0" w:rsidP="000B12DC">
      <w:pPr>
        <w:numPr>
          <w:ilvl w:val="0"/>
          <w:numId w:val="7"/>
        </w:numPr>
        <w:spacing w:before="115" w:after="115" w:line="269" w:lineRule="auto"/>
        <w:ind w:left="1134" w:hanging="567"/>
        <w:rPr>
          <w:rFonts w:ascii="Neue Haas Grotesk Text Pro" w:hAnsi="Neue Haas Grotesk Text Pro" w:cs="Arial"/>
          <w:sz w:val="22"/>
        </w:rPr>
      </w:pPr>
      <w:r w:rsidRPr="005A317B">
        <w:rPr>
          <w:rFonts w:ascii="Neue Haas Grotesk Text Pro" w:hAnsi="Neue Haas Grotesk Text Pro" w:cs="Arial"/>
          <w:sz w:val="22"/>
        </w:rPr>
        <w:t xml:space="preserve">neprokázání existence Pojištění odpovědnosti Zhotovitelem, </w:t>
      </w:r>
    </w:p>
    <w:p w14:paraId="276A8EF2" w14:textId="1895BAEA" w:rsidR="001D2DF0" w:rsidRPr="005A317B" w:rsidRDefault="001D2DF0" w:rsidP="000B12DC">
      <w:pPr>
        <w:numPr>
          <w:ilvl w:val="0"/>
          <w:numId w:val="7"/>
        </w:numPr>
        <w:spacing w:before="115" w:after="115" w:line="269" w:lineRule="auto"/>
        <w:ind w:left="1134" w:hanging="567"/>
        <w:rPr>
          <w:rFonts w:ascii="Neue Haas Grotesk Text Pro" w:hAnsi="Neue Haas Grotesk Text Pro" w:cs="Arial"/>
          <w:sz w:val="22"/>
        </w:rPr>
      </w:pPr>
      <w:r w:rsidRPr="005A317B">
        <w:rPr>
          <w:rFonts w:ascii="Neue Haas Grotesk Text Pro" w:hAnsi="Neue Haas Grotesk Text Pro" w:cs="Arial"/>
          <w:sz w:val="22"/>
        </w:rPr>
        <w:t>jestliže Zhotovitel bezdůvodně nebo z důvodů na své straně přeruší provádění díla, resp. jednotlivých částí plnění uvedených v této Smlouvě,</w:t>
      </w:r>
    </w:p>
    <w:p w14:paraId="1939F387" w14:textId="54CDA47A" w:rsidR="001D09E4" w:rsidRPr="005A317B" w:rsidRDefault="00714DE0" w:rsidP="000B12DC">
      <w:pPr>
        <w:numPr>
          <w:ilvl w:val="0"/>
          <w:numId w:val="7"/>
        </w:numPr>
        <w:spacing w:before="115" w:after="115" w:line="269" w:lineRule="auto"/>
        <w:ind w:left="1134" w:hanging="567"/>
        <w:rPr>
          <w:rFonts w:ascii="Neue Haas Grotesk Text Pro" w:hAnsi="Neue Haas Grotesk Text Pro" w:cs="Arial"/>
          <w:sz w:val="22"/>
        </w:rPr>
      </w:pPr>
      <w:r w:rsidRPr="005A317B">
        <w:rPr>
          <w:rFonts w:ascii="Neue Haas Grotesk Text Pro" w:hAnsi="Neue Haas Grotesk Text Pro" w:cs="Arial"/>
          <w:sz w:val="22"/>
        </w:rPr>
        <w:t xml:space="preserve">nedodržení některé povinnosti Zhotovitele vyplývající z ujednání k právům duševního vlastnictví dle čl. </w:t>
      </w:r>
      <w:r w:rsidRPr="005A317B">
        <w:rPr>
          <w:rFonts w:ascii="Neue Haas Grotesk Text Pro" w:hAnsi="Neue Haas Grotesk Text Pro" w:cs="Arial"/>
          <w:sz w:val="22"/>
        </w:rPr>
        <w:fldChar w:fldCharType="begin"/>
      </w:r>
      <w:r w:rsidRPr="005A317B">
        <w:rPr>
          <w:rFonts w:ascii="Neue Haas Grotesk Text Pro" w:hAnsi="Neue Haas Grotesk Text Pro" w:cs="Arial"/>
          <w:sz w:val="22"/>
        </w:rPr>
        <w:instrText xml:space="preserve"> REF _Ref7001506 \r \h </w:instrText>
      </w:r>
      <w:r w:rsidR="005A317B">
        <w:rPr>
          <w:rFonts w:ascii="Neue Haas Grotesk Text Pro" w:hAnsi="Neue Haas Grotesk Text Pro" w:cs="Arial"/>
          <w:sz w:val="22"/>
        </w:rPr>
        <w:instrText xml:space="preserve"> \* MERGEFORMAT </w:instrText>
      </w:r>
      <w:r w:rsidRPr="005A317B">
        <w:rPr>
          <w:rFonts w:ascii="Neue Haas Grotesk Text Pro" w:hAnsi="Neue Haas Grotesk Text Pro" w:cs="Arial"/>
          <w:sz w:val="22"/>
        </w:rPr>
      </w:r>
      <w:r w:rsidRPr="005A317B">
        <w:rPr>
          <w:rFonts w:ascii="Neue Haas Grotesk Text Pro" w:hAnsi="Neue Haas Grotesk Text Pro" w:cs="Arial"/>
          <w:sz w:val="22"/>
        </w:rPr>
        <w:fldChar w:fldCharType="separate"/>
      </w:r>
      <w:r w:rsidR="00313173">
        <w:rPr>
          <w:rFonts w:ascii="Neue Haas Grotesk Text Pro" w:hAnsi="Neue Haas Grotesk Text Pro" w:cs="Arial"/>
          <w:sz w:val="22"/>
        </w:rPr>
        <w:t xml:space="preserve">X. </w:t>
      </w:r>
      <w:r w:rsidRPr="005A317B">
        <w:rPr>
          <w:rFonts w:ascii="Neue Haas Grotesk Text Pro" w:hAnsi="Neue Haas Grotesk Text Pro" w:cs="Arial"/>
          <w:sz w:val="22"/>
        </w:rPr>
        <w:fldChar w:fldCharType="end"/>
      </w:r>
      <w:r w:rsidRPr="005A317B">
        <w:rPr>
          <w:rFonts w:ascii="Neue Haas Grotesk Text Pro" w:hAnsi="Neue Haas Grotesk Text Pro" w:cs="Arial"/>
          <w:sz w:val="22"/>
        </w:rPr>
        <w:t xml:space="preserve">této Smlouvy,  </w:t>
      </w:r>
    </w:p>
    <w:p w14:paraId="5F405463" w14:textId="57F122DF" w:rsidR="001D09E4" w:rsidRPr="005A317B" w:rsidRDefault="00714DE0" w:rsidP="000B12DC">
      <w:pPr>
        <w:pStyle w:val="SML11"/>
        <w:numPr>
          <w:ilvl w:val="0"/>
          <w:numId w:val="7"/>
        </w:numPr>
        <w:ind w:left="1134" w:hanging="567"/>
        <w:rPr>
          <w:rFonts w:ascii="Neue Haas Grotesk Text Pro" w:hAnsi="Neue Haas Grotesk Text Pro"/>
        </w:rPr>
      </w:pPr>
      <w:r w:rsidRPr="005A317B">
        <w:rPr>
          <w:rFonts w:ascii="Neue Haas Grotesk Text Pro" w:hAnsi="Neue Haas Grotesk Text Pro"/>
        </w:rPr>
        <w:t>zahájení insolvenčního řízení, ve kterém je Zhotovitel v postavení dlužníka, či</w:t>
      </w:r>
      <w:r w:rsidR="00681AC1">
        <w:rPr>
          <w:rFonts w:ascii="Neue Haas Grotesk Text Pro" w:hAnsi="Neue Haas Grotesk Text Pro"/>
        </w:rPr>
        <w:t> </w:t>
      </w:r>
      <w:r w:rsidRPr="005A317B">
        <w:rPr>
          <w:rFonts w:ascii="Neue Haas Grotesk Text Pro" w:hAnsi="Neue Haas Grotesk Text Pro"/>
        </w:rPr>
        <w:t>situace, kdy Zhotoviteli hrozí úpadek ve smyslu zákona č. 182/2006 Sb., o</w:t>
      </w:r>
      <w:r w:rsidR="00EF28C8">
        <w:rPr>
          <w:rFonts w:ascii="Neue Haas Grotesk Text Pro" w:hAnsi="Neue Haas Grotesk Text Pro"/>
        </w:rPr>
        <w:t> </w:t>
      </w:r>
      <w:r w:rsidRPr="005A317B">
        <w:rPr>
          <w:rFonts w:ascii="Neue Haas Grotesk Text Pro" w:hAnsi="Neue Haas Grotesk Text Pro"/>
        </w:rPr>
        <w:t xml:space="preserve">úpadku a způsobech jeho řešení (insolvenční zákon), ve znění pozdějších předpisů, </w:t>
      </w:r>
    </w:p>
    <w:p w14:paraId="074F2E42" w14:textId="77777777" w:rsidR="001D09E4" w:rsidRPr="005A317B" w:rsidRDefault="00714DE0" w:rsidP="000B12DC">
      <w:pPr>
        <w:pStyle w:val="SML11"/>
        <w:numPr>
          <w:ilvl w:val="0"/>
          <w:numId w:val="7"/>
        </w:numPr>
        <w:ind w:left="1134" w:hanging="567"/>
        <w:rPr>
          <w:rFonts w:ascii="Neue Haas Grotesk Text Pro" w:hAnsi="Neue Haas Grotesk Text Pro"/>
        </w:rPr>
      </w:pPr>
      <w:r w:rsidRPr="005A317B">
        <w:rPr>
          <w:rFonts w:ascii="Neue Haas Grotesk Text Pro" w:hAnsi="Neue Haas Grotesk Text Pro"/>
        </w:rPr>
        <w:t>z důvodů uvedených v § 223 ZZVZ, a to i v případě, že Veřejná zakázka nebyla zadána v režimu ZZVZ, a</w:t>
      </w:r>
    </w:p>
    <w:p w14:paraId="03AE42BE" w14:textId="77777777" w:rsidR="001D09E4" w:rsidRPr="005A317B" w:rsidRDefault="00714DE0" w:rsidP="000B12DC">
      <w:pPr>
        <w:pStyle w:val="SML11"/>
        <w:numPr>
          <w:ilvl w:val="0"/>
          <w:numId w:val="7"/>
        </w:numPr>
        <w:ind w:left="1134" w:hanging="567"/>
        <w:rPr>
          <w:rFonts w:ascii="Neue Haas Grotesk Text Pro" w:hAnsi="Neue Haas Grotesk Text Pro"/>
        </w:rPr>
      </w:pPr>
      <w:r w:rsidRPr="005A317B">
        <w:rPr>
          <w:rFonts w:ascii="Neue Haas Grotesk Text Pro" w:hAnsi="Neue Haas Grotesk Text Pro"/>
        </w:rPr>
        <w:t>ostatní případy podstatného porušení smlouvy ze strany Zhotovitele výslovně v této Smlouvě označené jako podstatné porušení Smlouvy.</w:t>
      </w:r>
    </w:p>
    <w:p w14:paraId="4F431F4E" w14:textId="77777777" w:rsidR="001D09E4" w:rsidRPr="005A317B" w:rsidRDefault="00714DE0" w:rsidP="001D2DF0">
      <w:pPr>
        <w:pStyle w:val="SML11"/>
        <w:numPr>
          <w:ilvl w:val="0"/>
          <w:numId w:val="0"/>
        </w:numPr>
        <w:ind w:left="567"/>
        <w:rPr>
          <w:rFonts w:ascii="Neue Haas Grotesk Text Pro" w:hAnsi="Neue Haas Grotesk Text Pro"/>
        </w:rPr>
      </w:pPr>
      <w:r w:rsidRPr="005A317B">
        <w:rPr>
          <w:rFonts w:ascii="Neue Haas Grotesk Text Pro" w:hAnsi="Neue Haas Grotesk Text Pro"/>
        </w:rPr>
        <w:t>Odstoupení od Smlouvy ze strany Objednatele není spojeno s uložením jakékoliv sankce k tíži Objednatele.</w:t>
      </w:r>
    </w:p>
    <w:p w14:paraId="5D14DA96" w14:textId="6EAC232F"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Zhotovitel je oprávněn odstoupit od této Smlouvy, pokud Objednatel poruší své povinnosti ze Smlouvy podstatným způsobem, kterým se rozumí prodlení Objednatele s úhradou ceny za plnění o více než 30 dnů, pokud Objednatel nezjedná nápravu ani do 10 dní ode dne doručení písemného oznámení Zhotovitele.  </w:t>
      </w:r>
    </w:p>
    <w:p w14:paraId="041291E0" w14:textId="276FAB33"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Odstoupení od Smlouvy je účinné dnem doručení druhé Smluvní straně. V odstoupení musí být dále uveden důvod pro odstoupení od Smlouvy, vč</w:t>
      </w:r>
      <w:r w:rsidR="00466E7F" w:rsidRPr="005A317B">
        <w:rPr>
          <w:rFonts w:ascii="Neue Haas Grotesk Text Pro" w:hAnsi="Neue Haas Grotesk Text Pro"/>
        </w:rPr>
        <w:t>etně</w:t>
      </w:r>
      <w:r w:rsidRPr="005A317B">
        <w:rPr>
          <w:rFonts w:ascii="Neue Haas Grotesk Text Pro" w:hAnsi="Neue Haas Grotesk Text Pro"/>
        </w:rPr>
        <w:t xml:space="preserve"> popisu a skutečností, ve kterých je tento důvod spatřován.</w:t>
      </w:r>
    </w:p>
    <w:p w14:paraId="5772E8A2" w14:textId="59A1816D"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Objednatel je oprávněn vypovědět tuto Smlouvu v rozsahu dosud nesplněných závazků Smluvních stran, a to ve vztahu k jednotlivým částem plnění dle čl. </w:t>
      </w:r>
      <w:r w:rsidRPr="005A317B">
        <w:rPr>
          <w:rFonts w:ascii="Neue Haas Grotesk Text Pro" w:hAnsi="Neue Haas Grotesk Text Pro"/>
        </w:rPr>
        <w:fldChar w:fldCharType="begin"/>
      </w:r>
      <w:r w:rsidRPr="005A317B">
        <w:rPr>
          <w:rFonts w:ascii="Neue Haas Grotesk Text Pro" w:hAnsi="Neue Haas Grotesk Text Pro"/>
        </w:rPr>
        <w:instrText xml:space="preserve"> REF _Ref126768509 \r \h  \* MERGEFORMAT </w:instrText>
      </w:r>
      <w:r w:rsidRPr="005A317B">
        <w:rPr>
          <w:rFonts w:ascii="Neue Haas Grotesk Text Pro" w:hAnsi="Neue Haas Grotesk Text Pro"/>
        </w:rPr>
      </w:r>
      <w:r w:rsidRPr="005A317B">
        <w:rPr>
          <w:rFonts w:ascii="Neue Haas Grotesk Text Pro" w:hAnsi="Neue Haas Grotesk Text Pro"/>
        </w:rPr>
        <w:fldChar w:fldCharType="separate"/>
      </w:r>
      <w:r w:rsidR="00313173">
        <w:rPr>
          <w:rFonts w:ascii="Neue Haas Grotesk Text Pro" w:hAnsi="Neue Haas Grotesk Text Pro"/>
        </w:rPr>
        <w:t xml:space="preserve">II. </w:t>
      </w:r>
      <w:r w:rsidRPr="005A317B">
        <w:rPr>
          <w:rFonts w:ascii="Neue Haas Grotesk Text Pro" w:hAnsi="Neue Haas Grotesk Text Pro"/>
        </w:rPr>
        <w:fldChar w:fldCharType="end"/>
      </w:r>
      <w:r w:rsidRPr="005A317B">
        <w:rPr>
          <w:rFonts w:ascii="Neue Haas Grotesk Text Pro" w:hAnsi="Neue Haas Grotesk Text Pro"/>
        </w:rPr>
        <w:t xml:space="preserve">této Smlouvy. Výpověď Objednatele musí být písemná. Výpověď Objednatele je účinná </w:t>
      </w:r>
      <w:r w:rsidRPr="005A317B">
        <w:rPr>
          <w:rFonts w:ascii="Neue Haas Grotesk Text Pro" w:hAnsi="Neue Haas Grotesk Text Pro"/>
        </w:rPr>
        <w:lastRenderedPageBreak/>
        <w:t>doručením výpovědi Objednatele Zhotoviteli. Pokud je výpověď Objednatele doručena Zhotoviteli, není Zhotovitel oprávněn zahajovat plnění dosud nezahájených částí plnění dle této Smlouvy. Pokud by Zhotovitel zahájil plnění kterékoliv nezahájené části plnění dle této Smlouvy, nevzniká Zhotoviteli právo na zaplacení ceny za tuto část plnění dle této Smlouvy.</w:t>
      </w:r>
    </w:p>
    <w:p w14:paraId="6E5379C6"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V případě předčasného ukončení Smlouvy dohodou, odstoupením nebo výpovědí Objednatele jsou povinnosti obou Smluvních stran následující:</w:t>
      </w:r>
    </w:p>
    <w:p w14:paraId="1373827D" w14:textId="293268EB"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rPr>
        <w:t>Zhotovitel dokončí rozpracovanou část plnění, pokud Objednatel neurčí jinak a</w:t>
      </w:r>
      <w:r w:rsidR="004C471B">
        <w:rPr>
          <w:rFonts w:ascii="Neue Haas Grotesk Text Pro" w:hAnsi="Neue Haas Grotesk Text Pro"/>
        </w:rPr>
        <w:t> </w:t>
      </w:r>
      <w:r w:rsidRPr="005A317B">
        <w:rPr>
          <w:rFonts w:ascii="Neue Haas Grotesk Text Pro" w:hAnsi="Neue Haas Grotesk Text Pro"/>
        </w:rPr>
        <w:t>provede soupis všech jím vykonaných činností a úkonů ke splnění jeho závazků dle této Smlouvy do doby ukončení Smlouvy, oceněných stejným způsobem jako byly sjednány ceny za jednotlivé části plnění dle této Smlouvy a dále provede soupis všech dokumentů získaných při zařizování záležitostí dle této Smlouvy do doby jejího ukončení (dále jen „</w:t>
      </w:r>
      <w:r w:rsidRPr="005A317B">
        <w:rPr>
          <w:rFonts w:ascii="Neue Haas Grotesk Text Pro" w:hAnsi="Neue Haas Grotesk Text Pro"/>
          <w:b/>
        </w:rPr>
        <w:t>Soupis</w:t>
      </w:r>
      <w:r w:rsidRPr="005A317B">
        <w:rPr>
          <w:rFonts w:ascii="Neue Haas Grotesk Text Pro" w:hAnsi="Neue Haas Grotesk Text Pro"/>
        </w:rPr>
        <w:t xml:space="preserve">“), </w:t>
      </w:r>
    </w:p>
    <w:p w14:paraId="5161BBEB" w14:textId="77777777"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rPr>
        <w:t xml:space="preserve">Zhotovitel vyzve Objednatele k předání a převzetí všech plnění dle Soupisu na základě protokolu podepsaného Smluvními stranami, přičemž Objednatel není povinen Soupis převzít, pokud obsahuje nesprávné údaje; </w:t>
      </w:r>
    </w:p>
    <w:p w14:paraId="2D72FD4A" w14:textId="77777777" w:rsidR="001D09E4" w:rsidRPr="005A317B" w:rsidRDefault="00714DE0" w:rsidP="000B12DC">
      <w:pPr>
        <w:pStyle w:val="SML111"/>
        <w:numPr>
          <w:ilvl w:val="1"/>
          <w:numId w:val="29"/>
        </w:numPr>
        <w:ind w:left="1134" w:hanging="567"/>
        <w:rPr>
          <w:rFonts w:ascii="Neue Haas Grotesk Text Pro" w:hAnsi="Neue Haas Grotesk Text Pro"/>
        </w:rPr>
      </w:pPr>
      <w:r w:rsidRPr="005A317B">
        <w:rPr>
          <w:rFonts w:ascii="Neue Haas Grotesk Text Pro" w:hAnsi="Neue Haas Grotesk Text Pro"/>
        </w:rPr>
        <w:t>Zhotovitel provede vyúčtování plnění dle protokolu a vystaví závěrečnou fakturu.</w:t>
      </w:r>
    </w:p>
    <w:p w14:paraId="2F6BCE56" w14:textId="58D3A73E" w:rsidR="001D09E4"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Předčasným ukončením Smlouvy nejsou dotčena ustanovení o odpovědnosti za</w:t>
      </w:r>
      <w:r w:rsidR="00681AC1">
        <w:rPr>
          <w:rFonts w:ascii="Neue Haas Grotesk Text Pro" w:hAnsi="Neue Haas Grotesk Text Pro"/>
        </w:rPr>
        <w:t> </w:t>
      </w:r>
      <w:r w:rsidRPr="005A317B">
        <w:rPr>
          <w:rFonts w:ascii="Neue Haas Grotesk Text Pro" w:hAnsi="Neue Haas Grotesk Text Pro"/>
        </w:rPr>
        <w:t>škodu, nároky na uplatnění smluvních pokut, povinnost ochrany důvěrných informací a ostatních práv a povinností založených touto Smlouvou, která mají podle zákona, této Smlouvy či dle své povahy trvat i po jejím zrušení.</w:t>
      </w:r>
    </w:p>
    <w:p w14:paraId="63565297" w14:textId="77777777" w:rsidR="00344C04" w:rsidRPr="005A317B" w:rsidRDefault="00344C04" w:rsidP="00344C04">
      <w:pPr>
        <w:pStyle w:val="SML111"/>
        <w:numPr>
          <w:ilvl w:val="0"/>
          <w:numId w:val="0"/>
        </w:numPr>
        <w:ind w:left="567"/>
        <w:rPr>
          <w:rFonts w:ascii="Neue Haas Grotesk Text Pro" w:hAnsi="Neue Haas Grotesk Text Pro"/>
        </w:rPr>
      </w:pPr>
    </w:p>
    <w:p w14:paraId="55D77389" w14:textId="4A6F9D2F" w:rsidR="001D09E4" w:rsidRPr="005A317B" w:rsidRDefault="00714DE0">
      <w:pPr>
        <w:pStyle w:val="SML1"/>
        <w:ind w:left="0" w:firstLine="0"/>
        <w:rPr>
          <w:rFonts w:ascii="Neue Haas Grotesk Text Pro" w:hAnsi="Neue Haas Grotesk Text Pro"/>
          <w:caps/>
        </w:rPr>
      </w:pPr>
      <w:bookmarkStart w:id="42" w:name="_Toc7101163"/>
      <w:r w:rsidRPr="005A317B">
        <w:rPr>
          <w:rFonts w:ascii="Neue Haas Grotesk Text Pro" w:hAnsi="Neue Haas Grotesk Text Pro"/>
          <w:caps/>
        </w:rPr>
        <w:t>Závěrečná ustanovení</w:t>
      </w:r>
      <w:bookmarkEnd w:id="42"/>
    </w:p>
    <w:p w14:paraId="457834BF"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bez předchozího písemného souhlasu Objednatele nepostoupí ani nepřevede jakákoliv práva či povinnosti z této Smlouvy na třetí osobu.</w:t>
      </w:r>
    </w:p>
    <w:p w14:paraId="2F8C6565" w14:textId="15A52C72"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je oprávněn postoupit Smlouvu jako celek na třetí osobu dle § 1895 a</w:t>
      </w:r>
      <w:r w:rsidR="004C471B">
        <w:rPr>
          <w:rFonts w:ascii="Neue Haas Grotesk Text Pro" w:hAnsi="Neue Haas Grotesk Text Pro"/>
        </w:rPr>
        <w:t> </w:t>
      </w:r>
      <w:r w:rsidRPr="005A317B">
        <w:rPr>
          <w:rFonts w:ascii="Neue Haas Grotesk Text Pro" w:hAnsi="Neue Haas Grotesk Text Pro"/>
        </w:rPr>
        <w:t>násl. Občanského zákoníku, pokud je touto osobou veřejný zadavatel ve smyslu ZZVZ. Zhotovitel tímto vyslovuje souhlas s takovým postoupením Závazku. Objednatel je oprávněn postoupit pohledávku za Zhotovitelem dle této Smlouvy.</w:t>
      </w:r>
    </w:p>
    <w:p w14:paraId="381A9DA5"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není oprávněn provést jednostranné započtení žádné své pohledávky a/nebo její části za Objednatelem vyplývající ze Smlouvy nebo vzniklé v souvislosti se Smlouvou na jakoukoliv pohledávku nebo její část Objednatele za Zhotovitelem.</w:t>
      </w:r>
    </w:p>
    <w:p w14:paraId="701EA77E"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630C83D5" w14:textId="20CE84FD"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Zhotovitel se zavazuje k součinnosti pro výkon finanční kontroly ve smyslu zákona č.</w:t>
      </w:r>
      <w:r w:rsidR="000D0492" w:rsidRPr="005A317B">
        <w:rPr>
          <w:rFonts w:ascii="Neue Haas Grotesk Text Pro" w:hAnsi="Neue Haas Grotesk Text Pro"/>
        </w:rPr>
        <w:t> </w:t>
      </w:r>
      <w:r w:rsidRPr="005A317B">
        <w:rPr>
          <w:rFonts w:ascii="Neue Haas Grotesk Text Pro" w:hAnsi="Neue Haas Grotesk Text Pro"/>
        </w:rPr>
        <w:t>320/2001 Sb., o finanční kontrole ve veřejné správě a o změně některých zákonů (zákon o finanční kontrole), ve znění pozdějších předpisů, a ze zákona č. 255/2012 Sb., o kontrole (kontrolní řád), a to v souvislosti s plněním předmětu této Smlouvy.</w:t>
      </w:r>
    </w:p>
    <w:p w14:paraId="59857DA3" w14:textId="462BAD0E"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Pokud je některé ustanovení této Smlouvy nebo se stalo neplatným, neúčinným nebo neaplikovatelným nebo že taková neplatnost, neúčinnost nebo neaplikovatelnost </w:t>
      </w:r>
      <w:r w:rsidRPr="005A317B">
        <w:rPr>
          <w:rFonts w:ascii="Neue Haas Grotesk Text Pro" w:hAnsi="Neue Haas Grotesk Text Pro"/>
        </w:rPr>
        <w:lastRenderedPageBreak/>
        <w:t>neodvratně nastane (zejm. v důsledku změny právních předpisů), nemá to vliv na</w:t>
      </w:r>
      <w:r w:rsidR="00521F7E">
        <w:rPr>
          <w:rFonts w:ascii="Neue Haas Grotesk Text Pro" w:hAnsi="Neue Haas Grotesk Text Pro"/>
        </w:rPr>
        <w:t> </w:t>
      </w:r>
      <w:r w:rsidRPr="005A317B">
        <w:rPr>
          <w:rFonts w:ascii="Neue Haas Grotesk Text Pro" w:hAnsi="Neue Haas Grotesk Text Pro"/>
        </w:rPr>
        <w:t>platnost, účinnost nebo aplikovatelnost ostatních ustanovení této Smlouvy. Smluvní strany se zavazují k poskytnutí součinnosti a k učinění příslušných právních jednání za účelem nahrazení neplatného, neúčinného nebo neaplikovatelného ustanovení ustanovením jiným tak, aby byl zachován a naplněn účel této Smlouvy.</w:t>
      </w:r>
      <w:r w:rsidRPr="005A317B">
        <w:rPr>
          <w:rFonts w:ascii="Neue Haas Grotesk Text Pro" w:hAnsi="Neue Haas Grotesk Text Pro"/>
          <w:noProof/>
        </w:rPr>
        <w:t xml:space="preserve"> </w:t>
      </w:r>
    </w:p>
    <w:p w14:paraId="7131A9FB" w14:textId="4AC3D462" w:rsidR="001D09E4" w:rsidRPr="005A317B"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K rozhodování sporů mezi Smluvními stranami jsou pravomocné české soudy, kdy</w:t>
      </w:r>
      <w:r w:rsidR="00681AC1">
        <w:rPr>
          <w:rFonts w:ascii="Neue Haas Grotesk Text Pro" w:hAnsi="Neue Haas Grotesk Text Pro"/>
        </w:rPr>
        <w:t> </w:t>
      </w:r>
      <w:r w:rsidRPr="005A317B">
        <w:rPr>
          <w:rFonts w:ascii="Neue Haas Grotesk Text Pro" w:hAnsi="Neue Haas Grotesk Text Pro"/>
        </w:rPr>
        <w:t xml:space="preserve">dle dohody stran bude místně příslušným soudem soud dle sídla Objednatele.  </w:t>
      </w:r>
    </w:p>
    <w:p w14:paraId="20FC9CCD" w14:textId="77777777" w:rsidR="001D09E4" w:rsidRPr="00EE0B9C" w:rsidRDefault="00714DE0" w:rsidP="000B12DC">
      <w:pPr>
        <w:pStyle w:val="SML111"/>
        <w:numPr>
          <w:ilvl w:val="0"/>
          <w:numId w:val="29"/>
        </w:numPr>
        <w:ind w:left="567" w:hanging="567"/>
        <w:rPr>
          <w:rFonts w:ascii="Neue Haas Grotesk Text Pro" w:hAnsi="Neue Haas Grotesk Text Pro"/>
        </w:rPr>
      </w:pPr>
      <w:r w:rsidRPr="005A317B">
        <w:rPr>
          <w:rFonts w:ascii="Neue Haas Grotesk Text Pro" w:hAnsi="Neue Haas Grotesk Text Pro"/>
        </w:rPr>
        <w:t xml:space="preserve">Právní vztahy a skutečnosti výslovně neupravené touto Smlouvou se řídí příslušnými </w:t>
      </w:r>
      <w:r w:rsidRPr="00EE0B9C">
        <w:rPr>
          <w:rFonts w:ascii="Neue Haas Grotesk Text Pro" w:hAnsi="Neue Haas Grotesk Text Pro"/>
        </w:rPr>
        <w:t>ustanovením Občanského zákoníku. Rozhodným právem pro tuto Smlouvu a závazky z ní vzniklé je právní řád České republiky.</w:t>
      </w:r>
    </w:p>
    <w:p w14:paraId="16181B53" w14:textId="5E5FD116" w:rsidR="001D09E4" w:rsidRPr="00EE0B9C" w:rsidRDefault="00714DE0" w:rsidP="000B12DC">
      <w:pPr>
        <w:pStyle w:val="SML111"/>
        <w:numPr>
          <w:ilvl w:val="0"/>
          <w:numId w:val="29"/>
        </w:numPr>
        <w:ind w:left="567" w:hanging="567"/>
        <w:rPr>
          <w:rFonts w:ascii="Neue Haas Grotesk Text Pro" w:hAnsi="Neue Haas Grotesk Text Pro"/>
        </w:rPr>
      </w:pPr>
      <w:r w:rsidRPr="00EE0B9C">
        <w:rPr>
          <w:rFonts w:ascii="Neue Haas Grotesk Text Pro" w:hAnsi="Neue Haas Grotesk Text Pro"/>
        </w:rPr>
        <w:t>Smluvní strany vylučují aplikaci ust</w:t>
      </w:r>
      <w:r w:rsidR="00EE0B9C" w:rsidRPr="00EE0B9C">
        <w:rPr>
          <w:rFonts w:ascii="Neue Haas Grotesk Text Pro" w:hAnsi="Neue Haas Grotesk Text Pro"/>
        </w:rPr>
        <w:t xml:space="preserve">. </w:t>
      </w:r>
      <w:r w:rsidRPr="00EE0B9C">
        <w:rPr>
          <w:rFonts w:ascii="Neue Haas Grotesk Text Pro" w:hAnsi="Neue Haas Grotesk Text Pro"/>
        </w:rPr>
        <w:t>§ 557 a § 1805 odst. 2 Občanského zákoníku.</w:t>
      </w:r>
    </w:p>
    <w:p w14:paraId="35DCF121" w14:textId="77777777" w:rsidR="001D09E4" w:rsidRPr="00EE0B9C" w:rsidRDefault="00714DE0" w:rsidP="000B12DC">
      <w:pPr>
        <w:pStyle w:val="SML111"/>
        <w:numPr>
          <w:ilvl w:val="0"/>
          <w:numId w:val="29"/>
        </w:numPr>
        <w:ind w:left="567" w:hanging="567"/>
        <w:rPr>
          <w:rFonts w:ascii="Neue Haas Grotesk Text Pro" w:hAnsi="Neue Haas Grotesk Text Pro"/>
        </w:rPr>
      </w:pPr>
      <w:r w:rsidRPr="00EE0B9C">
        <w:rPr>
          <w:rFonts w:ascii="Neue Haas Grotesk Text Pro" w:hAnsi="Neue Haas Grotesk Text Pro"/>
        </w:rPr>
        <w:t>Zhotovitel výslovně potvrzuje, že je podnikatelem, uzavírá Smlouvu při svém podnikání, a na Smlouvu se neuplatní ust. § 1793 Občanského zákoníku.</w:t>
      </w:r>
    </w:p>
    <w:p w14:paraId="781B5EBE" w14:textId="77777777" w:rsidR="001D09E4" w:rsidRPr="005A317B" w:rsidRDefault="00714DE0" w:rsidP="000B12DC">
      <w:pPr>
        <w:pStyle w:val="SML111"/>
        <w:numPr>
          <w:ilvl w:val="0"/>
          <w:numId w:val="29"/>
        </w:numPr>
        <w:ind w:left="567" w:hanging="567"/>
        <w:rPr>
          <w:rFonts w:ascii="Neue Haas Grotesk Text Pro" w:hAnsi="Neue Haas Grotesk Text Pro"/>
        </w:rPr>
      </w:pPr>
      <w:r w:rsidRPr="00EE0B9C">
        <w:rPr>
          <w:rFonts w:ascii="Neue Haas Grotesk Text Pro" w:hAnsi="Neue Haas Grotesk Text Pro"/>
        </w:rPr>
        <w:t>Ust. § 1765 odst.1 Občanského zákoníku se neuplatní; každá ze Smluvních stran na sebe převzala nebezpečí</w:t>
      </w:r>
      <w:r w:rsidRPr="005A317B">
        <w:rPr>
          <w:rFonts w:ascii="Neue Haas Grotesk Text Pro" w:hAnsi="Neue Haas Grotesk Text Pro"/>
        </w:rPr>
        <w:t xml:space="preserve"> změny okolností (§ 1765 odst. 2 Občanského zákoníku).</w:t>
      </w:r>
    </w:p>
    <w:p w14:paraId="164CC93D" w14:textId="55B78BCB" w:rsidR="00F674BA" w:rsidRPr="005A317B" w:rsidRDefault="003929E9" w:rsidP="000B12DC">
      <w:pPr>
        <w:pStyle w:val="SML11"/>
        <w:numPr>
          <w:ilvl w:val="0"/>
          <w:numId w:val="29"/>
        </w:numPr>
        <w:ind w:left="567" w:hanging="567"/>
        <w:rPr>
          <w:rFonts w:ascii="Neue Haas Grotesk Text Pro" w:hAnsi="Neue Haas Grotesk Text Pro"/>
        </w:rPr>
      </w:pPr>
      <w:r w:rsidRPr="005A317B">
        <w:rPr>
          <w:rFonts w:ascii="Neue Haas Grotesk Text Pro" w:hAnsi="Neue Haas Grotesk Text Pro"/>
        </w:rPr>
        <w:t>Smlouva nabude platnosti dnem jejího podpisu oběma Smluvními stranami a účinnosti dnem uveřejnění v registru smluv zřízeném na základě zákona č. 340/2015 Sb., o zvláštních podmínkách účinnosti některých smluv, uveřejňování těchto smluv a o registru smluv (zákon o registru smluv), ve znění pozdějších předpisů. Zveřejnění Smlouvy v registru smluv</w:t>
      </w:r>
      <w:r w:rsidR="00441DF5">
        <w:rPr>
          <w:rFonts w:ascii="Neue Haas Grotesk Text Pro" w:hAnsi="Neue Haas Grotesk Text Pro"/>
        </w:rPr>
        <w:t>,</w:t>
      </w:r>
      <w:r w:rsidRPr="005A317B">
        <w:rPr>
          <w:rFonts w:ascii="Neue Haas Grotesk Text Pro" w:hAnsi="Neue Haas Grotesk Text Pro"/>
        </w:rPr>
        <w:t xml:space="preserve"> včetně všech případných dodatků</w:t>
      </w:r>
      <w:r w:rsidR="00441DF5">
        <w:rPr>
          <w:rFonts w:ascii="Neue Haas Grotesk Text Pro" w:hAnsi="Neue Haas Grotesk Text Pro"/>
        </w:rPr>
        <w:t>,</w:t>
      </w:r>
      <w:r w:rsidRPr="005A317B">
        <w:rPr>
          <w:rFonts w:ascii="Neue Haas Grotesk Text Pro" w:hAnsi="Neue Haas Grotesk Text Pro"/>
        </w:rPr>
        <w:t xml:space="preserve"> zajistí Objednatel. Zhotovitel uveřejnění zkontroluje a Objednatele upozorní na</w:t>
      </w:r>
      <w:r w:rsidR="00681AC1">
        <w:rPr>
          <w:rFonts w:ascii="Neue Haas Grotesk Text Pro" w:hAnsi="Neue Haas Grotesk Text Pro"/>
        </w:rPr>
        <w:t> </w:t>
      </w:r>
      <w:r w:rsidRPr="005A317B">
        <w:rPr>
          <w:rFonts w:ascii="Neue Haas Grotesk Text Pro" w:hAnsi="Neue Haas Grotesk Text Pro"/>
        </w:rPr>
        <w:t>případné nedostatky, jinak mu Objednatel neodpovídá za ne/uveřejnění Smlouvy a</w:t>
      </w:r>
      <w:r w:rsidR="004C471B">
        <w:rPr>
          <w:rFonts w:ascii="Neue Haas Grotesk Text Pro" w:hAnsi="Neue Haas Grotesk Text Pro"/>
        </w:rPr>
        <w:t> </w:t>
      </w:r>
      <w:r w:rsidRPr="005A317B">
        <w:rPr>
          <w:rFonts w:ascii="Neue Haas Grotesk Text Pro" w:hAnsi="Neue Haas Grotesk Text Pro"/>
        </w:rPr>
        <w:t xml:space="preserve">jejích dodatků. Zhotovitel je povinen poskytnout </w:t>
      </w:r>
      <w:r w:rsidR="00441DF5">
        <w:rPr>
          <w:rFonts w:ascii="Neue Haas Grotesk Text Pro" w:hAnsi="Neue Haas Grotesk Text Pro"/>
        </w:rPr>
        <w:t xml:space="preserve">Objednateli </w:t>
      </w:r>
      <w:r w:rsidRPr="005A317B">
        <w:rPr>
          <w:rFonts w:ascii="Neue Haas Grotesk Text Pro" w:hAnsi="Neue Haas Grotesk Text Pro"/>
        </w:rPr>
        <w:t>nezbytnou a</w:t>
      </w:r>
      <w:r w:rsidR="004C471B">
        <w:rPr>
          <w:rFonts w:ascii="Neue Haas Grotesk Text Pro" w:hAnsi="Neue Haas Grotesk Text Pro"/>
        </w:rPr>
        <w:t> </w:t>
      </w:r>
      <w:r w:rsidRPr="005A317B">
        <w:rPr>
          <w:rFonts w:ascii="Neue Haas Grotesk Text Pro" w:hAnsi="Neue Haas Grotesk Text Pro"/>
        </w:rPr>
        <w:t>bezodkladnou součinnost pro účely řádného a včasného zveřejnění Smlouvy a</w:t>
      </w:r>
      <w:r w:rsidR="004C471B">
        <w:rPr>
          <w:rFonts w:ascii="Neue Haas Grotesk Text Pro" w:hAnsi="Neue Haas Grotesk Text Pro"/>
        </w:rPr>
        <w:t> </w:t>
      </w:r>
      <w:r w:rsidRPr="005A317B">
        <w:rPr>
          <w:rFonts w:ascii="Neue Haas Grotesk Text Pro" w:hAnsi="Neue Haas Grotesk Text Pro"/>
        </w:rPr>
        <w:t>jejích dodatků v registru smluv.</w:t>
      </w:r>
    </w:p>
    <w:p w14:paraId="74D482A0" w14:textId="24C0DF8C" w:rsidR="001D09E4" w:rsidRPr="005A317B" w:rsidRDefault="00714DE0" w:rsidP="000B12DC">
      <w:pPr>
        <w:pStyle w:val="SML11"/>
        <w:numPr>
          <w:ilvl w:val="0"/>
          <w:numId w:val="29"/>
        </w:numPr>
        <w:ind w:left="567" w:hanging="567"/>
        <w:rPr>
          <w:rFonts w:ascii="Neue Haas Grotesk Text Pro" w:hAnsi="Neue Haas Grotesk Text Pro"/>
        </w:rPr>
      </w:pPr>
      <w:r w:rsidRPr="005A317B">
        <w:rPr>
          <w:rFonts w:ascii="Neue Haas Grotesk Text Pro" w:hAnsi="Neue Haas Grotesk Text Pro"/>
        </w:rPr>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0D9B564E" w14:textId="77777777" w:rsidR="00F4671E" w:rsidRDefault="00F4671E">
      <w:pPr>
        <w:pStyle w:val="SML11"/>
        <w:numPr>
          <w:ilvl w:val="0"/>
          <w:numId w:val="0"/>
        </w:numPr>
        <w:rPr>
          <w:rFonts w:ascii="Neue Haas Grotesk Text Pro" w:hAnsi="Neue Haas Grotesk Text Pro"/>
          <w:b/>
          <w:bCs w:val="0"/>
          <w:lang w:bidi="en-US"/>
        </w:rPr>
      </w:pPr>
    </w:p>
    <w:p w14:paraId="17A42BF0" w14:textId="2FD80743" w:rsidR="001D09E4" w:rsidRPr="005A317B" w:rsidRDefault="00714DE0">
      <w:pPr>
        <w:pStyle w:val="SML11"/>
        <w:numPr>
          <w:ilvl w:val="0"/>
          <w:numId w:val="0"/>
        </w:numPr>
        <w:rPr>
          <w:rFonts w:ascii="Neue Haas Grotesk Text Pro" w:hAnsi="Neue Haas Grotesk Text Pro"/>
          <w:b/>
          <w:bCs w:val="0"/>
          <w:lang w:bidi="en-US"/>
        </w:rPr>
      </w:pPr>
      <w:r w:rsidRPr="005A317B">
        <w:rPr>
          <w:rFonts w:ascii="Neue Haas Grotesk Text Pro" w:hAnsi="Neue Haas Grotesk Text Pro"/>
          <w:b/>
          <w:bCs w:val="0"/>
          <w:lang w:bidi="en-US"/>
        </w:rPr>
        <w:t>Přílohy:</w:t>
      </w:r>
    </w:p>
    <w:p w14:paraId="104432F2" w14:textId="61E79CB4" w:rsidR="001D09E4" w:rsidRPr="005A317B" w:rsidRDefault="00714DE0" w:rsidP="000B12DC">
      <w:pPr>
        <w:numPr>
          <w:ilvl w:val="0"/>
          <w:numId w:val="19"/>
        </w:numPr>
        <w:spacing w:before="0" w:after="0"/>
        <w:ind w:left="425" w:hanging="425"/>
        <w:rPr>
          <w:rFonts w:ascii="Neue Haas Grotesk Text Pro" w:hAnsi="Neue Haas Grotesk Text Pro" w:cs="Arial"/>
          <w:sz w:val="22"/>
        </w:rPr>
      </w:pPr>
      <w:r w:rsidRPr="005A317B">
        <w:rPr>
          <w:rFonts w:ascii="Neue Haas Grotesk Text Pro" w:hAnsi="Neue Haas Grotesk Text Pro" w:cs="Arial"/>
          <w:sz w:val="22"/>
        </w:rPr>
        <w:t xml:space="preserve">příloha č. </w:t>
      </w:r>
      <w:r w:rsidR="000E588A">
        <w:rPr>
          <w:rFonts w:ascii="Neue Haas Grotesk Text Pro" w:hAnsi="Neue Haas Grotesk Text Pro" w:cs="Arial"/>
          <w:sz w:val="22"/>
        </w:rPr>
        <w:t>1</w:t>
      </w:r>
      <w:r w:rsidRPr="005A317B">
        <w:rPr>
          <w:rFonts w:ascii="Neue Haas Grotesk Text Pro" w:hAnsi="Neue Haas Grotesk Text Pro" w:cs="Arial"/>
          <w:sz w:val="22"/>
        </w:rPr>
        <w:t xml:space="preserve"> – Obsah PDPS, </w:t>
      </w:r>
    </w:p>
    <w:p w14:paraId="72ECCCCE" w14:textId="0D738C92" w:rsidR="00CB092D" w:rsidRDefault="00714DE0" w:rsidP="000B12DC">
      <w:pPr>
        <w:numPr>
          <w:ilvl w:val="0"/>
          <w:numId w:val="19"/>
        </w:numPr>
        <w:spacing w:before="0" w:after="0"/>
        <w:ind w:left="425" w:hanging="425"/>
        <w:rPr>
          <w:rFonts w:ascii="Neue Haas Grotesk Text Pro" w:hAnsi="Neue Haas Grotesk Text Pro" w:cs="Arial"/>
          <w:sz w:val="22"/>
        </w:rPr>
      </w:pPr>
      <w:r w:rsidRPr="005A317B">
        <w:rPr>
          <w:rFonts w:ascii="Neue Haas Grotesk Text Pro" w:hAnsi="Neue Haas Grotesk Text Pro" w:cs="Arial"/>
          <w:sz w:val="22"/>
        </w:rPr>
        <w:t xml:space="preserve">příloha č. </w:t>
      </w:r>
      <w:r w:rsidR="000E588A">
        <w:rPr>
          <w:rFonts w:ascii="Neue Haas Grotesk Text Pro" w:hAnsi="Neue Haas Grotesk Text Pro" w:cs="Arial"/>
          <w:sz w:val="22"/>
        </w:rPr>
        <w:t>2</w:t>
      </w:r>
      <w:r w:rsidRPr="005A317B">
        <w:rPr>
          <w:rFonts w:ascii="Neue Haas Grotesk Text Pro" w:hAnsi="Neue Haas Grotesk Text Pro" w:cs="Arial"/>
          <w:sz w:val="22"/>
        </w:rPr>
        <w:t xml:space="preserve"> – Obsah činnosti Autorského dozoru</w:t>
      </w:r>
      <w:r w:rsidR="00CB092D">
        <w:rPr>
          <w:rFonts w:ascii="Neue Haas Grotesk Text Pro" w:hAnsi="Neue Haas Grotesk Text Pro" w:cs="Arial"/>
          <w:sz w:val="22"/>
        </w:rPr>
        <w:t>,</w:t>
      </w:r>
    </w:p>
    <w:p w14:paraId="2363346C" w14:textId="24E4808D" w:rsidR="001D09E4" w:rsidRPr="005A317B" w:rsidRDefault="00CB092D" w:rsidP="000B12DC">
      <w:pPr>
        <w:numPr>
          <w:ilvl w:val="0"/>
          <w:numId w:val="19"/>
        </w:numPr>
        <w:spacing w:before="0" w:after="0"/>
        <w:ind w:left="425" w:hanging="425"/>
        <w:rPr>
          <w:rFonts w:ascii="Neue Haas Grotesk Text Pro" w:hAnsi="Neue Haas Grotesk Text Pro" w:cs="Arial"/>
          <w:sz w:val="22"/>
        </w:rPr>
      </w:pPr>
      <w:r>
        <w:rPr>
          <w:rFonts w:ascii="Neue Haas Grotesk Text Pro" w:hAnsi="Neue Haas Grotesk Text Pro" w:cs="Arial"/>
          <w:sz w:val="22"/>
        </w:rPr>
        <w:t xml:space="preserve">příloha č. </w:t>
      </w:r>
      <w:r w:rsidR="000E588A">
        <w:rPr>
          <w:rFonts w:ascii="Neue Haas Grotesk Text Pro" w:hAnsi="Neue Haas Grotesk Text Pro" w:cs="Arial"/>
          <w:sz w:val="22"/>
        </w:rPr>
        <w:t>3</w:t>
      </w:r>
      <w:r>
        <w:rPr>
          <w:rFonts w:ascii="Neue Haas Grotesk Text Pro" w:hAnsi="Neue Haas Grotesk Text Pro" w:cs="Arial"/>
          <w:sz w:val="22"/>
        </w:rPr>
        <w:t xml:space="preserve"> – Technická specifikace</w:t>
      </w:r>
      <w:r w:rsidR="00714DE0" w:rsidRPr="005A317B">
        <w:rPr>
          <w:rFonts w:ascii="Neue Haas Grotesk Text Pro" w:hAnsi="Neue Haas Grotesk Text Pro" w:cs="Arial"/>
          <w:sz w:val="22"/>
        </w:rPr>
        <w:t xml:space="preserve"> </w:t>
      </w:r>
    </w:p>
    <w:p w14:paraId="39FDD884" w14:textId="77777777" w:rsidR="009F23C2" w:rsidRDefault="009F23C2">
      <w:pPr>
        <w:spacing w:before="0" w:after="0"/>
        <w:rPr>
          <w:rFonts w:ascii="Neue Haas Grotesk Text Pro" w:hAnsi="Neue Haas Grotesk Text Pro" w:cs="Arial"/>
          <w:sz w:val="22"/>
        </w:rPr>
      </w:pPr>
    </w:p>
    <w:p w14:paraId="202CA416" w14:textId="77777777" w:rsidR="007F14CC" w:rsidRDefault="007F14CC">
      <w:pPr>
        <w:spacing w:before="0" w:after="0"/>
        <w:rPr>
          <w:rFonts w:ascii="Neue Haas Grotesk Text Pro" w:hAnsi="Neue Haas Grotesk Text Pro" w:cs="Arial"/>
          <w:sz w:val="22"/>
        </w:rPr>
      </w:pPr>
    </w:p>
    <w:p w14:paraId="7456960E" w14:textId="7A153648" w:rsidR="001D09E4" w:rsidRPr="005A317B" w:rsidRDefault="00714DE0">
      <w:pPr>
        <w:spacing w:before="0" w:after="0"/>
        <w:rPr>
          <w:rFonts w:ascii="Neue Haas Grotesk Text Pro" w:hAnsi="Neue Haas Grotesk Text Pro" w:cs="Arial"/>
          <w:sz w:val="22"/>
        </w:rPr>
      </w:pPr>
      <w:r w:rsidRPr="005A317B">
        <w:rPr>
          <w:rFonts w:ascii="Neue Haas Grotesk Text Pro" w:hAnsi="Neue Haas Grotesk Text Pro" w:cs="Arial"/>
          <w:sz w:val="22"/>
        </w:rPr>
        <w:t>V</w:t>
      </w:r>
      <w:r w:rsidR="00A36B3E" w:rsidRPr="005A317B">
        <w:rPr>
          <w:rFonts w:ascii="Neue Haas Grotesk Text Pro" w:hAnsi="Neue Haas Grotesk Text Pro" w:cs="Arial"/>
          <w:sz w:val="22"/>
        </w:rPr>
        <w:t xml:space="preserve"> Brně </w:t>
      </w:r>
      <w:r w:rsidRPr="005A317B">
        <w:rPr>
          <w:rFonts w:ascii="Neue Haas Grotesk Text Pro" w:hAnsi="Neue Haas Grotesk Text Pro" w:cs="Arial"/>
          <w:sz w:val="22"/>
        </w:rPr>
        <w:t xml:space="preserve">dne </w:t>
      </w:r>
      <w:r w:rsidR="00C818BF">
        <w:rPr>
          <w:rFonts w:ascii="Neue Haas Grotesk Text Pro" w:hAnsi="Neue Haas Grotesk Text Pro" w:cs="Arial"/>
          <w:sz w:val="22"/>
        </w:rPr>
        <w:t>12.12.2025</w:t>
      </w:r>
      <w:r w:rsidRPr="005A317B">
        <w:rPr>
          <w:rFonts w:ascii="Neue Haas Grotesk Text Pro" w:hAnsi="Neue Haas Grotesk Text Pro" w:cs="Arial"/>
          <w:sz w:val="22"/>
        </w:rPr>
        <w:tab/>
      </w:r>
      <w:r w:rsidRPr="005A317B">
        <w:rPr>
          <w:rFonts w:ascii="Neue Haas Grotesk Text Pro" w:hAnsi="Neue Haas Grotesk Text Pro" w:cs="Arial"/>
          <w:sz w:val="22"/>
        </w:rPr>
        <w:tab/>
      </w:r>
      <w:r w:rsidR="00A36B3E" w:rsidRPr="005A317B">
        <w:rPr>
          <w:rFonts w:ascii="Neue Haas Grotesk Text Pro" w:hAnsi="Neue Haas Grotesk Text Pro" w:cs="Arial"/>
          <w:sz w:val="22"/>
        </w:rPr>
        <w:tab/>
      </w:r>
      <w:r w:rsidR="00A36B3E" w:rsidRPr="005A317B">
        <w:rPr>
          <w:rFonts w:ascii="Neue Haas Grotesk Text Pro" w:hAnsi="Neue Haas Grotesk Text Pro" w:cs="Arial"/>
          <w:sz w:val="22"/>
        </w:rPr>
        <w:tab/>
      </w:r>
      <w:r w:rsidRPr="005A317B">
        <w:rPr>
          <w:rFonts w:ascii="Neue Haas Grotesk Text Pro" w:hAnsi="Neue Haas Grotesk Text Pro" w:cs="Arial"/>
          <w:sz w:val="22"/>
        </w:rPr>
        <w:t xml:space="preserve">V </w:t>
      </w:r>
      <w:r w:rsidR="00C818BF">
        <w:rPr>
          <w:rFonts w:ascii="Neue Haas Grotesk Text Pro" w:hAnsi="Neue Haas Grotesk Text Pro" w:cs="Arial"/>
          <w:sz w:val="22"/>
        </w:rPr>
        <w:t>Brně</w:t>
      </w:r>
      <w:r w:rsidRPr="005A317B">
        <w:rPr>
          <w:rFonts w:ascii="Neue Haas Grotesk Text Pro" w:hAnsi="Neue Haas Grotesk Text Pro" w:cs="Arial"/>
          <w:sz w:val="22"/>
        </w:rPr>
        <w:t xml:space="preserve"> dne </w:t>
      </w:r>
      <w:r w:rsidR="00C818BF">
        <w:rPr>
          <w:rFonts w:ascii="Neue Haas Grotesk Text Pro" w:hAnsi="Neue Haas Grotesk Text Pro" w:cs="Arial"/>
          <w:sz w:val="22"/>
        </w:rPr>
        <w:t>12.12.2025</w:t>
      </w:r>
    </w:p>
    <w:p w14:paraId="38C77D10" w14:textId="77777777" w:rsidR="001D09E4" w:rsidRPr="005A317B" w:rsidRDefault="001D09E4">
      <w:pPr>
        <w:spacing w:before="0" w:after="0"/>
        <w:rPr>
          <w:rFonts w:ascii="Neue Haas Grotesk Text Pro" w:hAnsi="Neue Haas Grotesk Text Pro" w:cs="Arial"/>
          <w:b/>
          <w:sz w:val="22"/>
        </w:rPr>
      </w:pPr>
    </w:p>
    <w:p w14:paraId="5330121D" w14:textId="76377C19" w:rsidR="001D09E4" w:rsidRPr="005A317B" w:rsidRDefault="00C818BF" w:rsidP="00C818BF">
      <w:pPr>
        <w:tabs>
          <w:tab w:val="left" w:pos="5025"/>
        </w:tabs>
        <w:spacing w:before="0" w:after="0"/>
        <w:rPr>
          <w:rFonts w:ascii="Neue Haas Grotesk Text Pro" w:hAnsi="Neue Haas Grotesk Text Pro" w:cs="Arial"/>
          <w:b/>
          <w:sz w:val="22"/>
        </w:rPr>
      </w:pPr>
      <w:proofErr w:type="spellStart"/>
      <w:r w:rsidRPr="00C818BF">
        <w:rPr>
          <w:rFonts w:ascii="Neue Haas Grotesk Text Pro" w:hAnsi="Neue Haas Grotesk Text Pro" w:cs="Arial"/>
          <w:bCs/>
          <w:sz w:val="22"/>
        </w:rPr>
        <w:t>xxxxx</w:t>
      </w:r>
      <w:proofErr w:type="spellEnd"/>
      <w:r>
        <w:rPr>
          <w:rFonts w:ascii="Neue Haas Grotesk Text Pro" w:hAnsi="Neue Haas Grotesk Text Pro" w:cs="Arial"/>
          <w:b/>
          <w:sz w:val="22"/>
        </w:rPr>
        <w:tab/>
      </w:r>
      <w:proofErr w:type="spellStart"/>
      <w:r w:rsidRPr="00C818BF">
        <w:rPr>
          <w:rFonts w:ascii="Neue Haas Grotesk Text Pro" w:hAnsi="Neue Haas Grotesk Text Pro" w:cs="Arial"/>
          <w:bCs/>
          <w:sz w:val="22"/>
        </w:rPr>
        <w:t>xxxxx</w:t>
      </w:r>
      <w:proofErr w:type="spellEnd"/>
    </w:p>
    <w:p w14:paraId="7633C2F7" w14:textId="77777777" w:rsidR="001D09E4" w:rsidRPr="005A317B" w:rsidRDefault="00714DE0">
      <w:pPr>
        <w:spacing w:before="0" w:after="0"/>
        <w:rPr>
          <w:rFonts w:ascii="Neue Haas Grotesk Text Pro" w:hAnsi="Neue Haas Grotesk Text Pro" w:cs="Arial"/>
          <w:sz w:val="22"/>
        </w:rPr>
      </w:pPr>
      <w:r w:rsidRPr="005A317B">
        <w:rPr>
          <w:rFonts w:ascii="Neue Haas Grotesk Text Pro" w:hAnsi="Neue Haas Grotesk Text Pro" w:cs="Arial"/>
          <w:sz w:val="22"/>
        </w:rPr>
        <w:t>________________</w:t>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r>
      <w:r w:rsidRPr="005A317B">
        <w:rPr>
          <w:rFonts w:ascii="Neue Haas Grotesk Text Pro" w:hAnsi="Neue Haas Grotesk Text Pro" w:cs="Arial"/>
          <w:sz w:val="22"/>
        </w:rPr>
        <w:tab/>
        <w:t>________________</w:t>
      </w:r>
      <w:r w:rsidRPr="005A317B">
        <w:rPr>
          <w:rFonts w:ascii="Neue Haas Grotesk Text Pro" w:hAnsi="Neue Haas Grotesk Text Pro" w:cs="Arial"/>
          <w:sz w:val="22"/>
        </w:rPr>
        <w:tab/>
      </w:r>
    </w:p>
    <w:p w14:paraId="3ACB752B" w14:textId="77777777" w:rsidR="001D09E4" w:rsidRPr="005A317B" w:rsidRDefault="00714DE0">
      <w:pPr>
        <w:spacing w:before="0" w:after="0"/>
        <w:rPr>
          <w:rFonts w:ascii="Neue Haas Grotesk Text Pro" w:hAnsi="Neue Haas Grotesk Text Pro" w:cs="Arial"/>
          <w:b/>
          <w:sz w:val="22"/>
        </w:rPr>
      </w:pPr>
      <w:r w:rsidRPr="005A317B">
        <w:rPr>
          <w:rFonts w:ascii="Neue Haas Grotesk Text Pro" w:hAnsi="Neue Haas Grotesk Text Pro" w:cs="Arial"/>
          <w:b/>
          <w:sz w:val="22"/>
        </w:rPr>
        <w:t>Objednatel</w:t>
      </w:r>
      <w:r w:rsidRPr="005A317B">
        <w:rPr>
          <w:rFonts w:ascii="Neue Haas Grotesk Text Pro" w:hAnsi="Neue Haas Grotesk Text Pro" w:cs="Arial"/>
          <w:b/>
          <w:sz w:val="22"/>
        </w:rPr>
        <w:tab/>
      </w:r>
      <w:r w:rsidRPr="005A317B">
        <w:rPr>
          <w:rFonts w:ascii="Neue Haas Grotesk Text Pro" w:hAnsi="Neue Haas Grotesk Text Pro" w:cs="Arial"/>
          <w:b/>
          <w:sz w:val="22"/>
        </w:rPr>
        <w:tab/>
      </w:r>
      <w:r w:rsidRPr="005A317B">
        <w:rPr>
          <w:rFonts w:ascii="Neue Haas Grotesk Text Pro" w:hAnsi="Neue Haas Grotesk Text Pro" w:cs="Arial"/>
          <w:b/>
          <w:sz w:val="22"/>
        </w:rPr>
        <w:tab/>
      </w:r>
      <w:r w:rsidRPr="005A317B">
        <w:rPr>
          <w:rFonts w:ascii="Neue Haas Grotesk Text Pro" w:hAnsi="Neue Haas Grotesk Text Pro" w:cs="Arial"/>
          <w:b/>
          <w:sz w:val="22"/>
        </w:rPr>
        <w:tab/>
      </w:r>
      <w:r w:rsidRPr="005A317B">
        <w:rPr>
          <w:rFonts w:ascii="Neue Haas Grotesk Text Pro" w:hAnsi="Neue Haas Grotesk Text Pro" w:cs="Arial"/>
          <w:b/>
          <w:sz w:val="22"/>
        </w:rPr>
        <w:tab/>
      </w:r>
      <w:r w:rsidRPr="005A317B">
        <w:rPr>
          <w:rFonts w:ascii="Neue Haas Grotesk Text Pro" w:hAnsi="Neue Haas Grotesk Text Pro" w:cs="Arial"/>
          <w:b/>
          <w:sz w:val="22"/>
        </w:rPr>
        <w:tab/>
        <w:t>Zhotovitel</w:t>
      </w:r>
    </w:p>
    <w:p w14:paraId="52364756" w14:textId="020ECF5C" w:rsidR="000E588A" w:rsidRDefault="000E588A">
      <w:pPr>
        <w:spacing w:before="0" w:after="160" w:line="259" w:lineRule="auto"/>
        <w:jc w:val="left"/>
        <w:rPr>
          <w:rFonts w:ascii="Neue Haas Grotesk Text Pro" w:hAnsi="Neue Haas Grotesk Text Pro" w:cs="Arial"/>
          <w:b/>
          <w:sz w:val="22"/>
        </w:rPr>
      </w:pPr>
      <w:r>
        <w:rPr>
          <w:rFonts w:ascii="Neue Haas Grotesk Text Pro" w:hAnsi="Neue Haas Grotesk Text Pro" w:cs="Arial"/>
          <w:b/>
          <w:sz w:val="22"/>
        </w:rPr>
        <w:br w:type="page"/>
      </w:r>
    </w:p>
    <w:p w14:paraId="2659DE5C" w14:textId="624BC937" w:rsidR="001D09E4" w:rsidRPr="005A317B" w:rsidRDefault="00714DE0">
      <w:pPr>
        <w:spacing w:after="140" w:line="262" w:lineRule="auto"/>
        <w:jc w:val="center"/>
        <w:rPr>
          <w:rFonts w:ascii="Neue Haas Grotesk Text Pro" w:hAnsi="Neue Haas Grotesk Text Pro" w:cs="Arial"/>
          <w:sz w:val="22"/>
        </w:rPr>
      </w:pPr>
      <w:r w:rsidRPr="005A317B">
        <w:rPr>
          <w:rFonts w:ascii="Neue Haas Grotesk Text Pro" w:hAnsi="Neue Haas Grotesk Text Pro" w:cs="Arial"/>
          <w:b/>
          <w:sz w:val="22"/>
        </w:rPr>
        <w:lastRenderedPageBreak/>
        <w:t xml:space="preserve">Příloha č. </w:t>
      </w:r>
      <w:r w:rsidR="000E588A">
        <w:rPr>
          <w:rFonts w:ascii="Neue Haas Grotesk Text Pro" w:hAnsi="Neue Haas Grotesk Text Pro" w:cs="Arial"/>
          <w:b/>
          <w:sz w:val="22"/>
        </w:rPr>
        <w:t>1</w:t>
      </w:r>
    </w:p>
    <w:p w14:paraId="60B43B9F" w14:textId="77777777" w:rsidR="001D09E4" w:rsidRPr="005A317B" w:rsidRDefault="00714DE0">
      <w:pPr>
        <w:pStyle w:val="Nadpis2"/>
        <w:spacing w:after="139" w:line="259" w:lineRule="auto"/>
        <w:ind w:left="149" w:hanging="149"/>
        <w:jc w:val="center"/>
        <w:rPr>
          <w:rFonts w:ascii="Neue Haas Grotesk Text Pro" w:hAnsi="Neue Haas Grotesk Text Pro"/>
          <w:sz w:val="22"/>
          <w:szCs w:val="22"/>
        </w:rPr>
      </w:pPr>
      <w:bookmarkStart w:id="43" w:name="_Toc7101169"/>
      <w:r w:rsidRPr="005A317B">
        <w:rPr>
          <w:rFonts w:ascii="Neue Haas Grotesk Text Pro" w:hAnsi="Neue Haas Grotesk Text Pro"/>
          <w:sz w:val="22"/>
          <w:szCs w:val="22"/>
        </w:rPr>
        <w:t>Obsah PDPS</w:t>
      </w:r>
      <w:bookmarkEnd w:id="43"/>
      <w:r w:rsidRPr="005A317B">
        <w:rPr>
          <w:rFonts w:ascii="Neue Haas Grotesk Text Pro" w:hAnsi="Neue Haas Grotesk Text Pro"/>
          <w:sz w:val="22"/>
          <w:szCs w:val="22"/>
        </w:rPr>
        <w:t xml:space="preserve"> </w:t>
      </w:r>
    </w:p>
    <w:p w14:paraId="7D60388C" w14:textId="394D2358" w:rsidR="001D09E4" w:rsidRPr="005A317B" w:rsidRDefault="00714DE0">
      <w:pPr>
        <w:spacing w:before="120"/>
        <w:ind w:left="142"/>
        <w:jc w:val="left"/>
        <w:rPr>
          <w:rFonts w:ascii="Neue Haas Grotesk Text Pro" w:hAnsi="Neue Haas Grotesk Text Pro" w:cs="Arial"/>
          <w:sz w:val="22"/>
        </w:rPr>
      </w:pPr>
      <w:r w:rsidRPr="005A317B">
        <w:rPr>
          <w:rFonts w:ascii="Neue Haas Grotesk Text Pro" w:hAnsi="Neue Haas Grotesk Text Pro" w:cs="Arial"/>
          <w:sz w:val="22"/>
        </w:rPr>
        <w:t xml:space="preserve">Kromě náležitostí vymezených v textu </w:t>
      </w:r>
      <w:r w:rsidR="007C7754" w:rsidRPr="005A317B">
        <w:rPr>
          <w:rFonts w:ascii="Neue Haas Grotesk Text Pro" w:hAnsi="Neue Haas Grotesk Text Pro" w:cs="Arial"/>
          <w:sz w:val="22"/>
        </w:rPr>
        <w:t>S</w:t>
      </w:r>
      <w:r w:rsidRPr="005A317B">
        <w:rPr>
          <w:rFonts w:ascii="Neue Haas Grotesk Text Pro" w:hAnsi="Neue Haas Grotesk Text Pro" w:cs="Arial"/>
          <w:sz w:val="22"/>
        </w:rPr>
        <w:t xml:space="preserve">mlouvy PDPS obsahuje: </w:t>
      </w:r>
    </w:p>
    <w:p w14:paraId="5F26572C" w14:textId="107334E0" w:rsidR="000E588A" w:rsidRPr="005A317B" w:rsidRDefault="000E588A" w:rsidP="000E588A">
      <w:pPr>
        <w:numPr>
          <w:ilvl w:val="0"/>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případné potřebné průzkumy, geotechnické a zeměměřické práce v rozsahu odpovídajícím druhu a lokalitě Stavby a výsledky těchto průzkumů budou zohledněny v Projektové dokumentaci,  </w:t>
      </w:r>
    </w:p>
    <w:p w14:paraId="137092E8" w14:textId="6F83079D" w:rsidR="00744720" w:rsidRDefault="00744720" w:rsidP="000B12DC">
      <w:pPr>
        <w:numPr>
          <w:ilvl w:val="0"/>
          <w:numId w:val="8"/>
        </w:numPr>
        <w:spacing w:before="120"/>
        <w:ind w:left="492" w:hanging="358"/>
        <w:rPr>
          <w:rFonts w:ascii="Neue Haas Grotesk Text Pro" w:hAnsi="Neue Haas Grotesk Text Pro" w:cs="Arial"/>
          <w:sz w:val="22"/>
        </w:rPr>
      </w:pPr>
      <w:r w:rsidRPr="00744720">
        <w:rPr>
          <w:rFonts w:ascii="Neue Haas Grotesk Text Pro" w:hAnsi="Neue Haas Grotesk Text Pro" w:cs="Arial"/>
          <w:sz w:val="22"/>
        </w:rPr>
        <w:t xml:space="preserve">tepelně technické výpočty, </w:t>
      </w:r>
      <w:r>
        <w:rPr>
          <w:rFonts w:ascii="Neue Haas Grotesk Text Pro" w:hAnsi="Neue Haas Grotesk Text Pro" w:cs="Arial"/>
          <w:sz w:val="22"/>
        </w:rPr>
        <w:t>na základě kterých bude prokázáno</w:t>
      </w:r>
      <w:r w:rsidRPr="00744720">
        <w:rPr>
          <w:rFonts w:ascii="Neue Haas Grotesk Text Pro" w:hAnsi="Neue Haas Grotesk Text Pro" w:cs="Arial"/>
          <w:sz w:val="22"/>
        </w:rPr>
        <w:t>, že nebude docházet ke kondenzaci vlhkosti v</w:t>
      </w:r>
      <w:r>
        <w:rPr>
          <w:rFonts w:ascii="Neue Haas Grotesk Text Pro" w:hAnsi="Neue Haas Grotesk Text Pro" w:cs="Arial"/>
          <w:sz w:val="22"/>
        </w:rPr>
        <w:t> </w:t>
      </w:r>
      <w:r w:rsidRPr="00744720">
        <w:rPr>
          <w:rFonts w:ascii="Neue Haas Grotesk Text Pro" w:hAnsi="Neue Haas Grotesk Text Pro" w:cs="Arial"/>
          <w:sz w:val="22"/>
        </w:rPr>
        <w:t>konstrukcích</w:t>
      </w:r>
      <w:r>
        <w:rPr>
          <w:rFonts w:ascii="Neue Haas Grotesk Text Pro" w:hAnsi="Neue Haas Grotesk Text Pro" w:cs="Arial"/>
          <w:sz w:val="22"/>
        </w:rPr>
        <w:t>,</w:t>
      </w:r>
    </w:p>
    <w:p w14:paraId="6F664160" w14:textId="42BACDA9" w:rsidR="001D09E4" w:rsidRPr="005A317B" w:rsidRDefault="00714DE0" w:rsidP="000B12DC">
      <w:pPr>
        <w:numPr>
          <w:ilvl w:val="0"/>
          <w:numId w:val="8"/>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 xml:space="preserve">doklady o jednání s orgány státní správy a s účastníky řízení o povolení záměru, dále stanoviska, souhlasy, popřípadě rozhodnutí dotčených orgánů státní správy předepsané zvláštními předpisy a rozhodnutí vydané stavebním úřadem, </w:t>
      </w:r>
    </w:p>
    <w:p w14:paraId="40E6FD15" w14:textId="79C7E2F3" w:rsidR="001D09E4" w:rsidRPr="005A317B" w:rsidRDefault="00714DE0" w:rsidP="000B12DC">
      <w:pPr>
        <w:numPr>
          <w:ilvl w:val="0"/>
          <w:numId w:val="8"/>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 xml:space="preserve">zapracování připomínek a rozhodnutí podle předchozího odstavce a podle vydaného povolení záměru do </w:t>
      </w:r>
      <w:r w:rsidR="00B536DE" w:rsidRPr="005A317B">
        <w:rPr>
          <w:rFonts w:ascii="Neue Haas Grotesk Text Pro" w:hAnsi="Neue Haas Grotesk Text Pro" w:cs="Arial"/>
          <w:sz w:val="22"/>
        </w:rPr>
        <w:t>P</w:t>
      </w:r>
      <w:r w:rsidRPr="005A317B">
        <w:rPr>
          <w:rFonts w:ascii="Neue Haas Grotesk Text Pro" w:hAnsi="Neue Haas Grotesk Text Pro" w:cs="Arial"/>
          <w:sz w:val="22"/>
        </w:rPr>
        <w:t xml:space="preserve">rojektové dokumentace, </w:t>
      </w:r>
    </w:p>
    <w:p w14:paraId="004C2E44" w14:textId="77777777" w:rsidR="000E588A" w:rsidRPr="005A317B" w:rsidRDefault="000E588A" w:rsidP="000E588A">
      <w:pPr>
        <w:numPr>
          <w:ilvl w:val="0"/>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doklady, listiny a další náležitosti, které tvoří přílohy k žádosti o povolení záměru v souladu s příslušnými právními předpisy. </w:t>
      </w:r>
    </w:p>
    <w:p w14:paraId="7887D62F" w14:textId="572434AD" w:rsidR="001D09E4" w:rsidRPr="005A317B" w:rsidRDefault="00714DE0" w:rsidP="000B12DC">
      <w:pPr>
        <w:numPr>
          <w:ilvl w:val="0"/>
          <w:numId w:val="8"/>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 xml:space="preserve">plán BOZP dle vyhlášky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pokud bude nutný pro rozsah Stavby, v členění: </w:t>
      </w:r>
    </w:p>
    <w:p w14:paraId="0E30B4D3"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základní informace o akci a účastnících výstavby, </w:t>
      </w:r>
    </w:p>
    <w:p w14:paraId="7D95BDC4"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povinnosti účastníků výstavby v oblasti zajištění BOZP, </w:t>
      </w:r>
    </w:p>
    <w:p w14:paraId="749E1477"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přehled základních opatření k zajištění BOZP, </w:t>
      </w:r>
    </w:p>
    <w:p w14:paraId="6F841AA1"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39FE8701"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způsob hlášení mimořádných událostí a pracovních úrazů, </w:t>
      </w:r>
    </w:p>
    <w:p w14:paraId="748DF638"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zásady požární ochrany při realizaci, </w:t>
      </w:r>
    </w:p>
    <w:p w14:paraId="052BBFC7"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dopravně provozní předpisy, </w:t>
      </w:r>
    </w:p>
    <w:p w14:paraId="7A68EB50"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zabezpečení staveniště, </w:t>
      </w:r>
    </w:p>
    <w:p w14:paraId="26185AD8" w14:textId="77777777" w:rsidR="001D09E4" w:rsidRPr="005A317B" w:rsidRDefault="00714DE0" w:rsidP="000B12DC">
      <w:pPr>
        <w:numPr>
          <w:ilvl w:val="1"/>
          <w:numId w:val="8"/>
        </w:numPr>
        <w:spacing w:before="120"/>
        <w:ind w:hanging="360"/>
        <w:rPr>
          <w:rFonts w:ascii="Neue Haas Grotesk Text Pro" w:hAnsi="Neue Haas Grotesk Text Pro" w:cs="Arial"/>
          <w:sz w:val="22"/>
        </w:rPr>
      </w:pPr>
      <w:r w:rsidRPr="005A317B">
        <w:rPr>
          <w:rFonts w:ascii="Neue Haas Grotesk Text Pro" w:hAnsi="Neue Haas Grotesk Text Pro" w:cs="Arial"/>
          <w:sz w:val="22"/>
        </w:rPr>
        <w:t xml:space="preserve">bezpečnost práce při udržovacích pracích při užívání Stavby, </w:t>
      </w:r>
    </w:p>
    <w:p w14:paraId="0F61D0D6" w14:textId="77777777" w:rsidR="001D09E4" w:rsidRPr="005A317B" w:rsidRDefault="00714DE0" w:rsidP="000B12DC">
      <w:pPr>
        <w:numPr>
          <w:ilvl w:val="0"/>
          <w:numId w:val="9"/>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36955658" w14:textId="1549A1C0" w:rsidR="001D09E4" w:rsidRPr="005A317B" w:rsidRDefault="00714DE0" w:rsidP="000B12DC">
      <w:pPr>
        <w:numPr>
          <w:ilvl w:val="0"/>
          <w:numId w:val="9"/>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součinnost při zpracování odpovědí na dotazy a při kontrolách prováděných za strany kontrolních orgánů, zejména auditních orgán</w:t>
      </w:r>
      <w:r w:rsidR="0034757D">
        <w:rPr>
          <w:rFonts w:ascii="Neue Haas Grotesk Text Pro" w:hAnsi="Neue Haas Grotesk Text Pro" w:cs="Arial"/>
          <w:sz w:val="22"/>
        </w:rPr>
        <w:t>ů</w:t>
      </w:r>
      <w:r w:rsidRPr="005A317B">
        <w:rPr>
          <w:rFonts w:ascii="Neue Haas Grotesk Text Pro" w:hAnsi="Neue Haas Grotesk Text Pro" w:cs="Arial"/>
          <w:sz w:val="22"/>
        </w:rPr>
        <w:t xml:space="preserve">, Evropské komise, Evropského </w:t>
      </w:r>
      <w:r w:rsidRPr="005A317B">
        <w:rPr>
          <w:rFonts w:ascii="Neue Haas Grotesk Text Pro" w:hAnsi="Neue Haas Grotesk Text Pro" w:cs="Arial"/>
          <w:sz w:val="22"/>
        </w:rPr>
        <w:lastRenderedPageBreak/>
        <w:t>účetního dvora, Nejvyššího kontrolního úřadu, finančního úřadu, Národního fondu, Evropského úřadu pro potírání podvodného jednání a další</w:t>
      </w:r>
      <w:r w:rsidR="0034757D">
        <w:rPr>
          <w:rFonts w:ascii="Neue Haas Grotesk Text Pro" w:hAnsi="Neue Haas Grotesk Text Pro" w:cs="Arial"/>
          <w:sz w:val="22"/>
        </w:rPr>
        <w:t>ch</w:t>
      </w:r>
      <w:r w:rsidRPr="005A317B">
        <w:rPr>
          <w:rFonts w:ascii="Neue Haas Grotesk Text Pro" w:hAnsi="Neue Haas Grotesk Text Pro" w:cs="Arial"/>
          <w:sz w:val="22"/>
        </w:rPr>
        <w:t xml:space="preserve"> oprávněných orgánů státní správy, </w:t>
      </w:r>
    </w:p>
    <w:p w14:paraId="1A1E3514" w14:textId="2F012A9D" w:rsidR="001D09E4" w:rsidRPr="005A317B" w:rsidRDefault="00714DE0" w:rsidP="000B12DC">
      <w:pPr>
        <w:numPr>
          <w:ilvl w:val="0"/>
          <w:numId w:val="9"/>
        </w:numPr>
        <w:spacing w:before="120"/>
        <w:ind w:left="492" w:hanging="358"/>
        <w:rPr>
          <w:rFonts w:ascii="Neue Haas Grotesk Text Pro" w:hAnsi="Neue Haas Grotesk Text Pro" w:cs="Arial"/>
          <w:sz w:val="22"/>
        </w:rPr>
      </w:pPr>
      <w:r w:rsidRPr="005A317B">
        <w:rPr>
          <w:rFonts w:ascii="Neue Haas Grotesk Text Pro" w:hAnsi="Neue Haas Grotesk Text Pro" w:cs="Arial"/>
          <w:sz w:val="22"/>
        </w:rPr>
        <w:t>seznam v PDPS navržených zařízení technologií a strojů s uvedením běžné záruční doby poskytované výrobci takovýchto zařízení a strojů a s uvedením nezbytných, servisních a provozních opatření vztahujících se k těmto zařízením a strojům tak, aby</w:t>
      </w:r>
      <w:r w:rsidR="00681AC1">
        <w:rPr>
          <w:rFonts w:ascii="Neue Haas Grotesk Text Pro" w:hAnsi="Neue Haas Grotesk Text Pro" w:cs="Arial"/>
          <w:sz w:val="22"/>
        </w:rPr>
        <w:t> </w:t>
      </w:r>
      <w:r w:rsidRPr="005A317B">
        <w:rPr>
          <w:rFonts w:ascii="Neue Haas Grotesk Text Pro" w:hAnsi="Neue Haas Grotesk Text Pro" w:cs="Arial"/>
          <w:sz w:val="22"/>
        </w:rPr>
        <w:t>tyto zařízení a stroje bylo možné řádně a nerušeně užívat k účelu, ke kterému jsou určeny a zároveň bylo umožněno zachování jejich maximální technické životnosti (tj.</w:t>
      </w:r>
      <w:r w:rsidR="00681AC1">
        <w:rPr>
          <w:rFonts w:ascii="Neue Haas Grotesk Text Pro" w:hAnsi="Neue Haas Grotesk Text Pro" w:cs="Arial"/>
          <w:sz w:val="22"/>
        </w:rPr>
        <w:t> </w:t>
      </w:r>
      <w:r w:rsidRPr="005A317B">
        <w:rPr>
          <w:rFonts w:ascii="Neue Haas Grotesk Text Pro" w:hAnsi="Neue Haas Grotesk Text Pro" w:cs="Arial"/>
          <w:sz w:val="22"/>
        </w:rPr>
        <w:t xml:space="preserve">jejich rozsah a četnost vyplývají z příslušných technických norem a z běžných požadavků výrobců takovýchto zařízení a strojů). </w:t>
      </w:r>
    </w:p>
    <w:p w14:paraId="13E70235" w14:textId="77777777" w:rsidR="001D09E4" w:rsidRPr="005A317B" w:rsidRDefault="00714DE0">
      <w:pPr>
        <w:spacing w:before="0" w:after="160" w:line="259" w:lineRule="auto"/>
        <w:ind w:left="134"/>
        <w:rPr>
          <w:rFonts w:ascii="Neue Haas Grotesk Text Pro" w:hAnsi="Neue Haas Grotesk Text Pro" w:cs="Arial"/>
          <w:sz w:val="22"/>
        </w:rPr>
      </w:pPr>
      <w:r w:rsidRPr="005A317B">
        <w:rPr>
          <w:rFonts w:ascii="Neue Haas Grotesk Text Pro" w:hAnsi="Neue Haas Grotesk Text Pro" w:cs="Arial"/>
          <w:sz w:val="22"/>
        </w:rPr>
        <w:br w:type="page"/>
      </w:r>
    </w:p>
    <w:p w14:paraId="204C58BD" w14:textId="5ACCA066" w:rsidR="001D09E4" w:rsidRPr="005A317B" w:rsidRDefault="00714DE0">
      <w:pPr>
        <w:spacing w:after="140" w:line="262" w:lineRule="auto"/>
        <w:jc w:val="center"/>
        <w:rPr>
          <w:rFonts w:ascii="Neue Haas Grotesk Text Pro" w:hAnsi="Neue Haas Grotesk Text Pro" w:cs="Arial"/>
          <w:b/>
          <w:sz w:val="22"/>
        </w:rPr>
      </w:pPr>
      <w:r w:rsidRPr="005A317B">
        <w:rPr>
          <w:rFonts w:ascii="Neue Haas Grotesk Text Pro" w:hAnsi="Neue Haas Grotesk Text Pro" w:cs="Arial"/>
          <w:b/>
          <w:sz w:val="22"/>
        </w:rPr>
        <w:lastRenderedPageBreak/>
        <w:t xml:space="preserve">Příloha č. </w:t>
      </w:r>
      <w:r w:rsidR="000E588A">
        <w:rPr>
          <w:rFonts w:ascii="Neue Haas Grotesk Text Pro" w:hAnsi="Neue Haas Grotesk Text Pro" w:cs="Arial"/>
          <w:b/>
          <w:sz w:val="22"/>
        </w:rPr>
        <w:t>2</w:t>
      </w:r>
    </w:p>
    <w:p w14:paraId="2BF507F4" w14:textId="77777777" w:rsidR="001D09E4" w:rsidRPr="005A317B" w:rsidRDefault="00714DE0">
      <w:pPr>
        <w:spacing w:after="139" w:line="259" w:lineRule="auto"/>
        <w:jc w:val="center"/>
        <w:rPr>
          <w:rFonts w:ascii="Neue Haas Grotesk Text Pro" w:hAnsi="Neue Haas Grotesk Text Pro" w:cs="Arial"/>
          <w:sz w:val="22"/>
        </w:rPr>
      </w:pPr>
      <w:r w:rsidRPr="005A317B">
        <w:rPr>
          <w:rFonts w:ascii="Neue Haas Grotesk Text Pro" w:hAnsi="Neue Haas Grotesk Text Pro" w:cs="Arial"/>
          <w:b/>
          <w:sz w:val="22"/>
        </w:rPr>
        <w:t xml:space="preserve">Obsah činností Autorského dozoru </w:t>
      </w:r>
    </w:p>
    <w:p w14:paraId="723EE571" w14:textId="77777777" w:rsidR="001D09E4" w:rsidRPr="005A317B" w:rsidRDefault="00714DE0">
      <w:pPr>
        <w:spacing w:before="120"/>
        <w:ind w:left="142"/>
        <w:rPr>
          <w:rFonts w:ascii="Neue Haas Grotesk Text Pro" w:hAnsi="Neue Haas Grotesk Text Pro" w:cs="Arial"/>
          <w:sz w:val="22"/>
        </w:rPr>
      </w:pPr>
      <w:r w:rsidRPr="005A317B">
        <w:rPr>
          <w:rFonts w:ascii="Neue Haas Grotesk Text Pro" w:hAnsi="Neue Haas Grotesk Text Pro" w:cs="Arial"/>
          <w:sz w:val="22"/>
        </w:rPr>
        <w:t xml:space="preserve">V rámci výkonu činnosti Autorského dozoru je Zhotovitel povinen vykonávat zejm. následující činnosti: </w:t>
      </w:r>
    </w:p>
    <w:p w14:paraId="71F51D07"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postupuje při plnění činností výkonu Autorského dozoru v úzké součinnosti s Objednatelem nebo jím určenou osobou, </w:t>
      </w:r>
    </w:p>
    <w:p w14:paraId="636794D8"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účastní se předání a převzetí staveniště zhotovitelem Stavby, přičemž kontroluje, zda skutečnosti známé v době předávání staveniště odpovídají předpokladům, podle kterých byla vypracována Projektová dokumentace, </w:t>
      </w:r>
    </w:p>
    <w:p w14:paraId="17C613B0"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dohlíží na soulad situačních a vytyčovacích výkresů jednotlivých objektů s celkovou situací Stavby, </w:t>
      </w:r>
    </w:p>
    <w:p w14:paraId="24EE0C06"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účastní se veřejnoprávních řízení v případech, kdy je nutné objasnit nebo vysvětlit souvislost s dokumentací Stavby (Projektovou dokumentací), pokud už není součástí jiné smluvní povinnosti Zhotovitele (zajištění rozhodnutí, povolení a souhlasů stavebních úřadů), </w:t>
      </w:r>
    </w:p>
    <w:p w14:paraId="5B5007C9"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podává nutná vysvětlení k dokumentaci Stavby a zajišťuje operativní dopracování, popřípadě odstranění nedostatků v jím dříve předané Projektové dokumentaci tak, aby byla zajištěna plynulá realizace Stavby ze strany jejího zhotovitele; operativní dopracování nebo případné odstranění nedostatků bude zpracováno formou revizí, aby dokumentace plně vyhovovala příslušným právním předpisům a technickým normám, </w:t>
      </w:r>
    </w:p>
    <w:p w14:paraId="2847A068"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podává nutná vysvětlení a spolupracuje se zpracovateli dokumentace zajišťované zhotovitelem Stavby (výrobní dokumentace, dokumentace skutečného provedení Stavby) a zpracovatelem plánu bezpečnosti a ochrany zdraví při práci, </w:t>
      </w:r>
    </w:p>
    <w:p w14:paraId="5EE18F52"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posuzuje návrhy účastníků výstavby na odchylky a změny oproti příslušné části dokumentace Stavby, </w:t>
      </w:r>
    </w:p>
    <w:p w14:paraId="0E4418F4"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navrhuje změny a odchylky ke zlepšení souborného řešení Stavby, vznikajících ve fázi realizační přípravy a fázi realizace Stavby, popř. za zvlášť sjednaných podmínek, </w:t>
      </w:r>
    </w:p>
    <w:p w14:paraId="657E0C26"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posuzuje návrhy na změny Stavby, na odchylky od schválené Projektové dokumentace, </w:t>
      </w:r>
    </w:p>
    <w:p w14:paraId="2FA500E5" w14:textId="77326150"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dohlíží na soulad zhotovované Stavby s Projektovou dokumentací (ověřenou </w:t>
      </w:r>
      <w:r w:rsidR="00681AC1" w:rsidRPr="005A317B">
        <w:rPr>
          <w:rFonts w:ascii="Neue Haas Grotesk Text Pro" w:hAnsi="Neue Haas Grotesk Text Pro" w:cs="Arial"/>
          <w:sz w:val="22"/>
        </w:rPr>
        <w:t>ve</w:t>
      </w:r>
      <w:r w:rsidR="00681AC1">
        <w:rPr>
          <w:rFonts w:ascii="Neue Haas Grotesk Text Pro" w:hAnsi="Neue Haas Grotesk Text Pro" w:cs="Arial"/>
          <w:sz w:val="22"/>
        </w:rPr>
        <w:t> </w:t>
      </w:r>
      <w:r w:rsidRPr="005A317B">
        <w:rPr>
          <w:rFonts w:ascii="Neue Haas Grotesk Text Pro" w:hAnsi="Neue Haas Grotesk Text Pro" w:cs="Arial"/>
          <w:sz w:val="22"/>
        </w:rPr>
        <w:t>stavebním řízení) a vykonává dohled nad souladem zhotovované Stavby s</w:t>
      </w:r>
      <w:r w:rsidR="004C471B">
        <w:rPr>
          <w:rFonts w:ascii="Neue Haas Grotesk Text Pro" w:hAnsi="Neue Haas Grotesk Text Pro" w:cs="Arial"/>
          <w:sz w:val="22"/>
        </w:rPr>
        <w:t> </w:t>
      </w:r>
      <w:r w:rsidRPr="005A317B">
        <w:rPr>
          <w:rFonts w:ascii="Neue Haas Grotesk Text Pro" w:hAnsi="Neue Haas Grotesk Text Pro" w:cs="Arial"/>
          <w:sz w:val="22"/>
        </w:rPr>
        <w:t xml:space="preserve">dokumentací pro provádění Stavby, která je podkladem k výkonu Autorského dozoru, sleduje a kontroluje postup výstavby ve vztahu k dokumentaci, přičemž kontrolu souladu s dokumentací jednotlivých objektů či konstrukcí musí vykonávat příslušní odpovědní specialisté (např. elektro, instalace, statika apod.), </w:t>
      </w:r>
    </w:p>
    <w:p w14:paraId="68202B07"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účastní se dohodnutých zkoušek v souvislosti s předáváním jednotlivých dodávek Stavby i v souvislosti s ověřováním splnění cílů projektu, </w:t>
      </w:r>
    </w:p>
    <w:p w14:paraId="351FA394"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účastní se kontrolních dnů Stavby a výrobních výborů Stavby, </w:t>
      </w:r>
    </w:p>
    <w:p w14:paraId="19D33E28"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zajišťuje účast statika při kontrole staticky významných částí konstrukce Stavby (základová spára, základy, nosná výztuž, spoje částí nosného skeletu apod.), </w:t>
      </w:r>
    </w:p>
    <w:p w14:paraId="580452C1" w14:textId="62CC285B"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lastRenderedPageBreak/>
        <w:t>sleduje změny technických norem a předpisů (např. hygienických, požárních apod.) v průběhu přípravy a realizace Stavby až do vydání kolaudačního rozhodnutí, které by mohly mít dopad na prováděnou Stavbu a dodatečně měnit požadavky na</w:t>
      </w:r>
      <w:r w:rsidR="00681AC1">
        <w:rPr>
          <w:rFonts w:ascii="Neue Haas Grotesk Text Pro" w:hAnsi="Neue Haas Grotesk Text Pro" w:cs="Arial"/>
          <w:sz w:val="22"/>
        </w:rPr>
        <w:t> </w:t>
      </w:r>
      <w:r w:rsidRPr="005A317B">
        <w:rPr>
          <w:rFonts w:ascii="Neue Haas Grotesk Text Pro" w:hAnsi="Neue Haas Grotesk Text Pro" w:cs="Arial"/>
          <w:sz w:val="22"/>
        </w:rPr>
        <w:t xml:space="preserve">provádění Stavby podle Projektové dokumentace a které by mohly komplikovat vydání kolaudačního rozhodnutí s užíváním Stavby, prokazatelně a včas upozorňuje zástupce Objednatele na tyto změny, </w:t>
      </w:r>
    </w:p>
    <w:p w14:paraId="38E7A83B"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účastní se komplexních zkoušek a zkušebního provozu Stavby, </w:t>
      </w:r>
    </w:p>
    <w:p w14:paraId="2A2DAB6A" w14:textId="0831A466"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aktivně se účastní přebírání Stavby od zhotovitele Stavby Objednatelem a</w:t>
      </w:r>
      <w:r w:rsidR="00681AC1">
        <w:rPr>
          <w:rFonts w:ascii="Neue Haas Grotesk Text Pro" w:hAnsi="Neue Haas Grotesk Text Pro" w:cs="Arial"/>
          <w:sz w:val="22"/>
        </w:rPr>
        <w:t> </w:t>
      </w:r>
      <w:r w:rsidRPr="005A317B">
        <w:rPr>
          <w:rFonts w:ascii="Neue Haas Grotesk Text Pro" w:hAnsi="Neue Haas Grotesk Text Pro" w:cs="Arial"/>
          <w:sz w:val="22"/>
        </w:rPr>
        <w:t>při</w:t>
      </w:r>
      <w:r w:rsidR="00681AC1">
        <w:rPr>
          <w:rFonts w:ascii="Neue Haas Grotesk Text Pro" w:hAnsi="Neue Haas Grotesk Text Pro" w:cs="Arial"/>
          <w:sz w:val="22"/>
        </w:rPr>
        <w:t> </w:t>
      </w:r>
      <w:r w:rsidRPr="005A317B">
        <w:rPr>
          <w:rFonts w:ascii="Neue Haas Grotesk Text Pro" w:hAnsi="Neue Haas Grotesk Text Pro" w:cs="Arial"/>
          <w:sz w:val="22"/>
        </w:rPr>
        <w:t xml:space="preserve">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 </w:t>
      </w:r>
    </w:p>
    <w:p w14:paraId="3515BC07"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aktivně se účastní procesu kolaudace Stavby a při kontrole odstranění kolaudačních závad Stavby v rozsahu dle předchozího odstavce,  </w:t>
      </w:r>
    </w:p>
    <w:p w14:paraId="1DDB2D11"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zaznamenává zjištění, požadavky a návrhy do stavebního deníku; vyžadují-li zjištění, požadavky nebo návrhy (např. návrhy na změny dokumentace Stavby) samostatné zpracování, pak jsou ve stavebním deníku zaznamenány hlavní údaje o nich, </w:t>
      </w:r>
    </w:p>
    <w:p w14:paraId="7C5C9474" w14:textId="777777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 xml:space="preserve">vyjadřuje se k požadavkům na dodatečné stavební práce (vícepráce) oproti zadávací projektové dokumentaci pro provádění Stavby, </w:t>
      </w:r>
    </w:p>
    <w:p w14:paraId="06B81796" w14:textId="737C9E77" w:rsidR="001D09E4" w:rsidRPr="005A317B" w:rsidRDefault="00714DE0" w:rsidP="000B12DC">
      <w:pPr>
        <w:numPr>
          <w:ilvl w:val="0"/>
          <w:numId w:val="3"/>
        </w:numPr>
        <w:spacing w:before="120"/>
        <w:ind w:hanging="427"/>
        <w:rPr>
          <w:rFonts w:ascii="Neue Haas Grotesk Text Pro" w:hAnsi="Neue Haas Grotesk Text Pro" w:cs="Arial"/>
          <w:sz w:val="22"/>
        </w:rPr>
      </w:pPr>
      <w:r w:rsidRPr="005A317B">
        <w:rPr>
          <w:rFonts w:ascii="Neue Haas Grotesk Text Pro" w:hAnsi="Neue Haas Grotesk Text Pro" w:cs="Arial"/>
          <w:sz w:val="22"/>
        </w:rPr>
        <w:t>součinnost při zpracování odpovědí na dotazy a při kontrolách prováděných z</w:t>
      </w:r>
      <w:r w:rsidR="00B96EBF">
        <w:rPr>
          <w:rFonts w:ascii="Neue Haas Grotesk Text Pro" w:hAnsi="Neue Haas Grotesk Text Pro" w:cs="Arial"/>
          <w:sz w:val="22"/>
        </w:rPr>
        <w:t>e</w:t>
      </w:r>
      <w:r w:rsidR="00681AC1">
        <w:rPr>
          <w:rFonts w:ascii="Neue Haas Grotesk Text Pro" w:hAnsi="Neue Haas Grotesk Text Pro" w:cs="Arial"/>
          <w:sz w:val="22"/>
        </w:rPr>
        <w:t> </w:t>
      </w:r>
      <w:r w:rsidRPr="005A317B">
        <w:rPr>
          <w:rFonts w:ascii="Neue Haas Grotesk Text Pro" w:hAnsi="Neue Haas Grotesk Text Pro" w:cs="Arial"/>
          <w:sz w:val="22"/>
        </w:rPr>
        <w:t>strany kontrolních orgánů, zejména auditních orgán</w:t>
      </w:r>
      <w:r w:rsidR="00B96EBF">
        <w:rPr>
          <w:rFonts w:ascii="Neue Haas Grotesk Text Pro" w:hAnsi="Neue Haas Grotesk Text Pro" w:cs="Arial"/>
          <w:sz w:val="22"/>
        </w:rPr>
        <w:t>ů</w:t>
      </w:r>
      <w:r w:rsidRPr="005A317B">
        <w:rPr>
          <w:rFonts w:ascii="Neue Haas Grotesk Text Pro" w:hAnsi="Neue Haas Grotesk Text Pro" w:cs="Arial"/>
          <w:sz w:val="22"/>
        </w:rPr>
        <w:t>, Evropské komise, Evropského účetního dvora, Nejvyššího kontrolního úřadu, finančního úřadu, Národního fondu, Evropského úřadu pro potírání podvodného jednání a další</w:t>
      </w:r>
      <w:r w:rsidR="00B96EBF">
        <w:rPr>
          <w:rFonts w:ascii="Neue Haas Grotesk Text Pro" w:hAnsi="Neue Haas Grotesk Text Pro" w:cs="Arial"/>
          <w:sz w:val="22"/>
        </w:rPr>
        <w:t>ch</w:t>
      </w:r>
      <w:r w:rsidRPr="005A317B">
        <w:rPr>
          <w:rFonts w:ascii="Neue Haas Grotesk Text Pro" w:hAnsi="Neue Haas Grotesk Text Pro" w:cs="Arial"/>
          <w:sz w:val="22"/>
        </w:rPr>
        <w:t xml:space="preserve"> oprávněných orgánů státní správy.</w:t>
      </w:r>
    </w:p>
    <w:p w14:paraId="5F6D891E" w14:textId="77777777" w:rsidR="001D09E4" w:rsidRDefault="001D09E4">
      <w:pPr>
        <w:spacing w:before="120"/>
        <w:rPr>
          <w:rFonts w:ascii="Neue Haas Grotesk Text Pro" w:hAnsi="Neue Haas Grotesk Text Pro" w:cs="Arial"/>
          <w:sz w:val="22"/>
        </w:rPr>
      </w:pPr>
    </w:p>
    <w:p w14:paraId="1302F7BD" w14:textId="47AE6461" w:rsidR="00EC5BBA" w:rsidRDefault="00EC5BBA">
      <w:pPr>
        <w:spacing w:before="120"/>
        <w:rPr>
          <w:rFonts w:ascii="Neue Haas Grotesk Text Pro" w:hAnsi="Neue Haas Grotesk Text Pro" w:cs="Arial"/>
          <w:sz w:val="22"/>
        </w:rPr>
      </w:pPr>
    </w:p>
    <w:p w14:paraId="084DB6C8" w14:textId="77777777" w:rsidR="00EC5BBA" w:rsidRDefault="00EC5BBA">
      <w:pPr>
        <w:spacing w:before="0" w:after="160" w:line="259" w:lineRule="auto"/>
        <w:jc w:val="left"/>
        <w:rPr>
          <w:rFonts w:ascii="Neue Haas Grotesk Text Pro" w:hAnsi="Neue Haas Grotesk Text Pro" w:cs="Arial"/>
          <w:sz w:val="22"/>
        </w:rPr>
      </w:pPr>
      <w:r>
        <w:rPr>
          <w:rFonts w:ascii="Neue Haas Grotesk Text Pro" w:hAnsi="Neue Haas Grotesk Text Pro" w:cs="Arial"/>
          <w:sz w:val="22"/>
        </w:rPr>
        <w:br w:type="page"/>
      </w:r>
    </w:p>
    <w:p w14:paraId="1A7E488D" w14:textId="77777777" w:rsidR="00EC5BBA" w:rsidRPr="005A317B" w:rsidRDefault="00EC5BBA" w:rsidP="00EC5BBA">
      <w:pPr>
        <w:spacing w:after="140" w:line="262" w:lineRule="auto"/>
        <w:jc w:val="center"/>
        <w:rPr>
          <w:rFonts w:ascii="Neue Haas Grotesk Text Pro" w:hAnsi="Neue Haas Grotesk Text Pro" w:cs="Arial"/>
          <w:sz w:val="22"/>
        </w:rPr>
      </w:pPr>
      <w:r w:rsidRPr="005A317B">
        <w:rPr>
          <w:rFonts w:ascii="Neue Haas Grotesk Text Pro" w:hAnsi="Neue Haas Grotesk Text Pro" w:cs="Arial"/>
          <w:b/>
          <w:sz w:val="22"/>
        </w:rPr>
        <w:lastRenderedPageBreak/>
        <w:t xml:space="preserve">Příloha č. </w:t>
      </w:r>
      <w:r>
        <w:rPr>
          <w:rFonts w:ascii="Neue Haas Grotesk Text Pro" w:hAnsi="Neue Haas Grotesk Text Pro" w:cs="Arial"/>
          <w:b/>
          <w:sz w:val="22"/>
        </w:rPr>
        <w:t>3</w:t>
      </w:r>
    </w:p>
    <w:p w14:paraId="79B21B7E" w14:textId="77777777" w:rsidR="00EC5BBA" w:rsidRPr="005A317B" w:rsidRDefault="00EC5BBA" w:rsidP="00EC5BBA">
      <w:pPr>
        <w:pStyle w:val="Nadpis2"/>
        <w:spacing w:after="139" w:line="259" w:lineRule="auto"/>
        <w:ind w:left="149" w:hanging="149"/>
        <w:jc w:val="center"/>
        <w:rPr>
          <w:rFonts w:ascii="Neue Haas Grotesk Text Pro" w:hAnsi="Neue Haas Grotesk Text Pro"/>
          <w:sz w:val="22"/>
          <w:szCs w:val="22"/>
        </w:rPr>
      </w:pPr>
      <w:r>
        <w:rPr>
          <w:rFonts w:ascii="Neue Haas Grotesk Text Pro" w:hAnsi="Neue Haas Grotesk Text Pro"/>
          <w:sz w:val="22"/>
          <w:szCs w:val="22"/>
        </w:rPr>
        <w:t>Technická specifikace</w:t>
      </w:r>
    </w:p>
    <w:p w14:paraId="75869927" w14:textId="77777777" w:rsidR="00EC5BBA" w:rsidRPr="00EC5BBA" w:rsidRDefault="00EC5BBA">
      <w:pPr>
        <w:spacing w:before="120"/>
        <w:rPr>
          <w:rFonts w:ascii="Neue Haas Grotesk Text Pro" w:hAnsi="Neue Haas Grotesk Text Pro" w:cs="Arial"/>
          <w:b/>
          <w:bCs/>
          <w:sz w:val="22"/>
        </w:rPr>
      </w:pPr>
    </w:p>
    <w:p w14:paraId="08322383" w14:textId="77777777" w:rsidR="001D09E4" w:rsidRPr="005A317B" w:rsidRDefault="00714DE0">
      <w:pPr>
        <w:spacing w:before="120"/>
        <w:rPr>
          <w:rFonts w:ascii="Neue Haas Grotesk Text Pro" w:hAnsi="Neue Haas Grotesk Text Pro" w:cs="Arial"/>
          <w:sz w:val="22"/>
        </w:rPr>
      </w:pPr>
      <w:r w:rsidRPr="005A317B">
        <w:rPr>
          <w:rFonts w:ascii="Neue Haas Grotesk Text Pro" w:hAnsi="Neue Haas Grotesk Text Pro" w:cs="Arial"/>
          <w:sz w:val="22"/>
        </w:rPr>
        <w:t xml:space="preserve"> </w:t>
      </w:r>
    </w:p>
    <w:p w14:paraId="06890361" w14:textId="77777777" w:rsidR="001D09E4" w:rsidRPr="005A317B" w:rsidRDefault="00714DE0">
      <w:pPr>
        <w:spacing w:before="120"/>
        <w:rPr>
          <w:rFonts w:ascii="Neue Haas Grotesk Text Pro" w:hAnsi="Neue Haas Grotesk Text Pro" w:cs="Arial"/>
          <w:sz w:val="22"/>
        </w:rPr>
      </w:pPr>
      <w:r w:rsidRPr="005A317B">
        <w:rPr>
          <w:rFonts w:ascii="Neue Haas Grotesk Text Pro" w:hAnsi="Neue Haas Grotesk Text Pro" w:cs="Arial"/>
          <w:sz w:val="22"/>
        </w:rPr>
        <w:t xml:space="preserve"> </w:t>
      </w:r>
    </w:p>
    <w:p w14:paraId="515348D9" w14:textId="77777777" w:rsidR="001D09E4" w:rsidRPr="005A317B" w:rsidRDefault="00714DE0">
      <w:pPr>
        <w:spacing w:before="120"/>
        <w:rPr>
          <w:rFonts w:ascii="Neue Haas Grotesk Text Pro" w:hAnsi="Neue Haas Grotesk Text Pro" w:cs="Arial"/>
          <w:sz w:val="22"/>
        </w:rPr>
      </w:pPr>
      <w:r w:rsidRPr="005A317B">
        <w:rPr>
          <w:rFonts w:ascii="Neue Haas Grotesk Text Pro" w:hAnsi="Neue Haas Grotesk Text Pro" w:cs="Arial"/>
          <w:sz w:val="22"/>
        </w:rPr>
        <w:t xml:space="preserve"> </w:t>
      </w:r>
    </w:p>
    <w:p w14:paraId="031E97E9" w14:textId="77777777" w:rsidR="001D09E4" w:rsidRPr="005A317B" w:rsidRDefault="00714DE0">
      <w:pPr>
        <w:spacing w:before="120"/>
        <w:rPr>
          <w:rFonts w:ascii="Neue Haas Grotesk Text Pro" w:hAnsi="Neue Haas Grotesk Text Pro" w:cs="Arial"/>
          <w:sz w:val="22"/>
        </w:rPr>
      </w:pPr>
      <w:r w:rsidRPr="005A317B">
        <w:rPr>
          <w:rFonts w:ascii="Neue Haas Grotesk Text Pro" w:hAnsi="Neue Haas Grotesk Text Pro" w:cs="Arial"/>
          <w:sz w:val="22"/>
        </w:rPr>
        <w:t xml:space="preserve"> </w:t>
      </w:r>
    </w:p>
    <w:p w14:paraId="15C720FB" w14:textId="77777777" w:rsidR="00EC118F" w:rsidRPr="005A317B" w:rsidRDefault="00EC118F">
      <w:pPr>
        <w:spacing w:before="120"/>
        <w:rPr>
          <w:rFonts w:ascii="Neue Haas Grotesk Text Pro" w:hAnsi="Neue Haas Grotesk Text Pro" w:cs="Arial"/>
          <w:sz w:val="22"/>
        </w:rPr>
      </w:pPr>
    </w:p>
    <w:sectPr w:rsidR="00EC118F" w:rsidRPr="005A317B">
      <w:headerReference w:type="default" r:id="rId8"/>
      <w:footerReference w:type="even" r:id="rId9"/>
      <w:footerReference w:type="default" r:id="rId10"/>
      <w:headerReference w:type="first" r:id="rId11"/>
      <w:footerReference w:type="first" r:id="rId12"/>
      <w:pgSz w:w="11906" w:h="16838"/>
      <w:pgMar w:top="1417" w:right="1417" w:bottom="1417" w:left="1417" w:header="8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FBEB7" w14:textId="77777777" w:rsidR="003D3861" w:rsidRDefault="003D3861">
      <w:pPr>
        <w:spacing w:before="0" w:after="0"/>
      </w:pPr>
      <w:r>
        <w:separator/>
      </w:r>
    </w:p>
  </w:endnote>
  <w:endnote w:type="continuationSeparator" w:id="0">
    <w:p w14:paraId="63CB7A3F" w14:textId="77777777" w:rsidR="003D3861" w:rsidRDefault="003D3861">
      <w:pPr>
        <w:spacing w:before="0" w:after="0"/>
      </w:pPr>
      <w:r>
        <w:continuationSeparator/>
      </w:r>
    </w:p>
  </w:endnote>
  <w:endnote w:type="continuationNotice" w:id="1">
    <w:p w14:paraId="602882A8" w14:textId="77777777" w:rsidR="003D3861" w:rsidRDefault="003D38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e Haas Grotesk Text Pro">
    <w:panose1 w:val="020B0504020202020204"/>
    <w:charset w:val="EE"/>
    <w:family w:val="swiss"/>
    <w:pitch w:val="variable"/>
    <w:sig w:usb0="A00000AF" w:usb1="500024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062748417"/>
      <w:docPartObj>
        <w:docPartGallery w:val="Page Numbers (Bottom of Page)"/>
        <w:docPartUnique/>
      </w:docPartObj>
    </w:sdtPr>
    <w:sdtEndPr>
      <w:rPr>
        <w:rStyle w:val="slostrnky"/>
      </w:rPr>
    </w:sdtEndPr>
    <w:sdtContent>
      <w:p w14:paraId="71313D8C" w14:textId="77777777" w:rsidR="001D09E4" w:rsidRDefault="00714DE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09130FFC" w14:textId="77777777" w:rsidR="001D09E4" w:rsidRDefault="001D09E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Fonts w:ascii="Arial" w:hAnsi="Arial" w:cs="Arial"/>
      </w:rPr>
      <w:id w:val="-1858500398"/>
      <w:docPartObj>
        <w:docPartGallery w:val="Page Numbers (Bottom of Page)"/>
        <w:docPartUnique/>
      </w:docPartObj>
    </w:sdtPr>
    <w:sdtEndPr>
      <w:rPr>
        <w:rStyle w:val="slostrnky"/>
        <w:sz w:val="22"/>
      </w:rPr>
    </w:sdtEndPr>
    <w:sdtContent>
      <w:p w14:paraId="5DB7B29C" w14:textId="77777777" w:rsidR="001D09E4" w:rsidRDefault="00714DE0">
        <w:pPr>
          <w:pStyle w:val="Zpat"/>
          <w:framePr w:wrap="none" w:vAnchor="text" w:hAnchor="margin" w:xAlign="right" w:y="1"/>
          <w:rPr>
            <w:rStyle w:val="slostrnky"/>
            <w:rFonts w:ascii="Arial" w:hAnsi="Arial" w:cs="Arial"/>
            <w:sz w:val="22"/>
          </w:rPr>
        </w:pPr>
        <w:r>
          <w:rPr>
            <w:rStyle w:val="slostrnky"/>
            <w:rFonts w:ascii="Arial" w:hAnsi="Arial" w:cs="Arial"/>
            <w:sz w:val="22"/>
          </w:rPr>
          <w:fldChar w:fldCharType="begin"/>
        </w:r>
        <w:r>
          <w:rPr>
            <w:rStyle w:val="slostrnky"/>
            <w:rFonts w:ascii="Arial" w:hAnsi="Arial" w:cs="Arial"/>
            <w:sz w:val="22"/>
          </w:rPr>
          <w:instrText xml:space="preserve"> PAGE </w:instrText>
        </w:r>
        <w:r>
          <w:rPr>
            <w:rStyle w:val="slostrnky"/>
            <w:rFonts w:ascii="Arial" w:hAnsi="Arial" w:cs="Arial"/>
            <w:sz w:val="22"/>
          </w:rPr>
          <w:fldChar w:fldCharType="separate"/>
        </w:r>
        <w:r>
          <w:rPr>
            <w:rStyle w:val="slostrnky"/>
            <w:rFonts w:ascii="Arial" w:hAnsi="Arial" w:cs="Arial"/>
            <w:noProof/>
            <w:sz w:val="22"/>
          </w:rPr>
          <w:t>16</w:t>
        </w:r>
        <w:r>
          <w:rPr>
            <w:rStyle w:val="slostrnky"/>
            <w:rFonts w:ascii="Arial" w:hAnsi="Arial" w:cs="Arial"/>
            <w:sz w:val="22"/>
          </w:rPr>
          <w:fldChar w:fldCharType="end"/>
        </w:r>
      </w:p>
    </w:sdtContent>
  </w:sdt>
  <w:p w14:paraId="6B4BE376" w14:textId="77777777" w:rsidR="001D09E4" w:rsidRDefault="001D09E4">
    <w:pPr>
      <w:pStyle w:val="Zpat"/>
      <w:ind w:right="360"/>
      <w:jc w:val="right"/>
      <w:rPr>
        <w:sz w:val="22"/>
      </w:rPr>
    </w:pPr>
  </w:p>
  <w:p w14:paraId="59620912" w14:textId="77777777" w:rsidR="001D09E4" w:rsidRDefault="001D09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lostrnky"/>
      </w:rPr>
      <w:id w:val="2030362018"/>
      <w:docPartObj>
        <w:docPartGallery w:val="Page Numbers (Bottom of Page)"/>
        <w:docPartUnique/>
      </w:docPartObj>
    </w:sdtPr>
    <w:sdtEndPr>
      <w:rPr>
        <w:rStyle w:val="slostrnky"/>
      </w:rPr>
    </w:sdtEndPr>
    <w:sdtContent>
      <w:p w14:paraId="30D346E1" w14:textId="77777777" w:rsidR="001D09E4" w:rsidRDefault="00714DE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sdtContent>
  </w:sdt>
  <w:p w14:paraId="3452E43B" w14:textId="77777777" w:rsidR="001D09E4" w:rsidRDefault="001D09E4">
    <w:pPr>
      <w:pStyle w:val="Zpat"/>
      <w:tabs>
        <w:tab w:val="clear" w:pos="4536"/>
        <w:tab w:val="clear" w:pos="9072"/>
        <w:tab w:val="left" w:pos="97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0D622" w14:textId="77777777" w:rsidR="003D3861" w:rsidRDefault="003D3861">
      <w:pPr>
        <w:spacing w:before="0" w:after="0"/>
      </w:pPr>
      <w:r>
        <w:separator/>
      </w:r>
    </w:p>
  </w:footnote>
  <w:footnote w:type="continuationSeparator" w:id="0">
    <w:p w14:paraId="70993882" w14:textId="77777777" w:rsidR="003D3861" w:rsidRDefault="003D3861">
      <w:pPr>
        <w:spacing w:before="0" w:after="0"/>
      </w:pPr>
      <w:r>
        <w:continuationSeparator/>
      </w:r>
    </w:p>
  </w:footnote>
  <w:footnote w:type="continuationNotice" w:id="1">
    <w:p w14:paraId="157DC3F9" w14:textId="77777777" w:rsidR="003D3861" w:rsidRDefault="003D38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F8C95" w14:textId="77777777" w:rsidR="001D09E4" w:rsidRDefault="001D09E4">
    <w:pPr>
      <w:pStyle w:val="Zhlav"/>
      <w:tabs>
        <w:tab w:val="clear" w:pos="4536"/>
        <w:tab w:val="clear" w:pos="9072"/>
        <w:tab w:val="left" w:pos="5595"/>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A753" w14:textId="77777777" w:rsidR="001D09E4" w:rsidRDefault="00714DE0">
    <w:pPr>
      <w:pStyle w:val="Zhlav"/>
      <w:rPr>
        <w:sz w:val="22"/>
      </w:rPr>
    </w:pPr>
    <w:r>
      <w:rPr>
        <w:sz w:val="22"/>
        <w:highlight w:val="lightGray"/>
      </w:rPr>
      <w:fldChar w:fldCharType="begin"/>
    </w:r>
    <w:r>
      <w:rPr>
        <w:sz w:val="22"/>
        <w:highlight w:val="lightGray"/>
      </w:rPr>
      <w:instrText xml:space="preserve"> MACROBUTTON  AcceptConflict "[logo zadavatele]" </w:instrText>
    </w:r>
    <w:r>
      <w:rPr>
        <w:sz w:val="22"/>
        <w:highlight w:val="lightGray"/>
      </w:rPr>
      <w:fldChar w:fldCharType="end"/>
    </w:r>
  </w:p>
  <w:p w14:paraId="7F4ECB7A" w14:textId="77777777" w:rsidR="001D09E4" w:rsidRDefault="001D0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5B0F"/>
    <w:multiLevelType w:val="multilevel"/>
    <w:tmpl w:val="39D05EC0"/>
    <w:lvl w:ilvl="0">
      <w:start w:val="1"/>
      <w:numFmt w:val="lowerRoman"/>
      <w:pStyle w:val="i"/>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 w15:restartNumberingAfterBreak="0">
    <w:nsid w:val="091B0A4A"/>
    <w:multiLevelType w:val="multilevel"/>
    <w:tmpl w:val="E4B0F930"/>
    <w:lvl w:ilvl="0">
      <w:start w:val="19"/>
      <w:numFmt w:val="decimal"/>
      <w:lvlText w:val="%1."/>
      <w:lvlJc w:val="left"/>
      <w:pPr>
        <w:ind w:left="400" w:hanging="400"/>
      </w:pPr>
      <w:rPr>
        <w:rFonts w:hint="default"/>
        <w:u w:val="single"/>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 w15:restartNumberingAfterBreak="0">
    <w:nsid w:val="0DF3595E"/>
    <w:multiLevelType w:val="hybridMultilevel"/>
    <w:tmpl w:val="C90443CC"/>
    <w:lvl w:ilvl="0" w:tplc="6324F304">
      <w:start w:val="1"/>
      <w:numFmt w:val="decimal"/>
      <w:lvlText w:val="%1."/>
      <w:lvlJc w:val="left"/>
      <w:pPr>
        <w:ind w:left="56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CCDA81E4">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899EE488">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3FA3528">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8AA52F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17A07F2">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E4A5452">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8523E0E">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E504A70">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9D700C"/>
    <w:multiLevelType w:val="hybridMultilevel"/>
    <w:tmpl w:val="90FCB614"/>
    <w:lvl w:ilvl="0" w:tplc="93B03C7A">
      <w:start w:val="5"/>
      <w:numFmt w:val="decimal"/>
      <w:lvlText w:val="%1."/>
      <w:lvlJc w:val="left"/>
      <w:pPr>
        <w:ind w:left="49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CC962D30">
      <w:start w:val="1"/>
      <w:numFmt w:val="lowerLetter"/>
      <w:lvlText w:val="%2"/>
      <w:lvlJc w:val="left"/>
      <w:pPr>
        <w:ind w:left="11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01EE5EFE">
      <w:start w:val="1"/>
      <w:numFmt w:val="lowerRoman"/>
      <w:lvlText w:val="%3"/>
      <w:lvlJc w:val="left"/>
      <w:pPr>
        <w:ind w:left="18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8B72FAD6">
      <w:start w:val="1"/>
      <w:numFmt w:val="decimal"/>
      <w:lvlText w:val="%4"/>
      <w:lvlJc w:val="left"/>
      <w:pPr>
        <w:ind w:left="25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304C788">
      <w:start w:val="1"/>
      <w:numFmt w:val="lowerLetter"/>
      <w:lvlText w:val="%5"/>
      <w:lvlJc w:val="left"/>
      <w:pPr>
        <w:ind w:left="32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8E624B6">
      <w:start w:val="1"/>
      <w:numFmt w:val="lowerRoman"/>
      <w:lvlText w:val="%6"/>
      <w:lvlJc w:val="left"/>
      <w:pPr>
        <w:ind w:left="39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B544AA10">
      <w:start w:val="1"/>
      <w:numFmt w:val="decimal"/>
      <w:lvlText w:val="%7"/>
      <w:lvlJc w:val="left"/>
      <w:pPr>
        <w:ind w:left="4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C8609CE0">
      <w:start w:val="1"/>
      <w:numFmt w:val="lowerLetter"/>
      <w:lvlText w:val="%8"/>
      <w:lvlJc w:val="left"/>
      <w:pPr>
        <w:ind w:left="5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90627BE">
      <w:start w:val="1"/>
      <w:numFmt w:val="lowerRoman"/>
      <w:lvlText w:val="%9"/>
      <w:lvlJc w:val="left"/>
      <w:pPr>
        <w:ind w:left="6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B9722F"/>
    <w:multiLevelType w:val="hybridMultilevel"/>
    <w:tmpl w:val="3DE4BA92"/>
    <w:lvl w:ilvl="0" w:tplc="1B66576A">
      <w:start w:val="1"/>
      <w:numFmt w:val="lowerRoman"/>
      <w:lvlText w:val="%1"/>
      <w:lvlJc w:val="left"/>
      <w:pPr>
        <w:ind w:left="720" w:hanging="360"/>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34DFE"/>
    <w:multiLevelType w:val="multilevel"/>
    <w:tmpl w:val="95DA5F38"/>
    <w:styleLink w:val="Aktulnseznam2"/>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B75D6A"/>
    <w:multiLevelType w:val="multilevel"/>
    <w:tmpl w:val="C152E5CA"/>
    <w:styleLink w:val="Aktulnseznam5"/>
    <w:lvl w:ilvl="0">
      <w:numFmt w:val="bullet"/>
      <w:lvlText w:val="-"/>
      <w:lvlJc w:val="left"/>
      <w:pPr>
        <w:ind w:left="1069" w:hanging="360"/>
      </w:pPr>
      <w:rPr>
        <w:rFonts w:ascii="Calibri" w:eastAsia="Times New Roman" w:hAnsi="Calibri" w:cs="Calibri"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2B785D48"/>
    <w:multiLevelType w:val="multilevel"/>
    <w:tmpl w:val="F2902640"/>
    <w:lvl w:ilvl="0">
      <w:start w:val="1"/>
      <w:numFmt w:val="upperRoman"/>
      <w:pStyle w:val="SML1"/>
      <w:lvlText w:val="%1. "/>
      <w:lvlJc w:val="right"/>
      <w:pPr>
        <w:ind w:left="3583" w:hanging="180"/>
      </w:pPr>
      <w:rPr>
        <w:rFonts w:hint="default"/>
      </w:r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D23A39"/>
    <w:multiLevelType w:val="hybridMultilevel"/>
    <w:tmpl w:val="B05C2E42"/>
    <w:lvl w:ilvl="0" w:tplc="3CF4B1B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3E870FB5"/>
    <w:multiLevelType w:val="multilevel"/>
    <w:tmpl w:val="F1783202"/>
    <w:lvl w:ilvl="0">
      <w:start w:val="22"/>
      <w:numFmt w:val="decimal"/>
      <w:lvlText w:val="%1."/>
      <w:lvlJc w:val="left"/>
      <w:pPr>
        <w:ind w:left="440" w:hanging="440"/>
      </w:pPr>
      <w:rPr>
        <w:rFonts w:hint="default"/>
        <w:u w:val="none"/>
      </w:rPr>
    </w:lvl>
    <w:lvl w:ilvl="1">
      <w:start w:val="1"/>
      <w:numFmt w:val="decimal"/>
      <w:lvlText w:val="%1.%2."/>
      <w:lvlJc w:val="left"/>
      <w:pPr>
        <w:ind w:left="1520" w:hanging="44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3960" w:hanging="720"/>
      </w:pPr>
      <w:rPr>
        <w:rFonts w:hint="default"/>
        <w:u w:val="single"/>
      </w:rPr>
    </w:lvl>
    <w:lvl w:ilvl="4">
      <w:start w:val="1"/>
      <w:numFmt w:val="decimal"/>
      <w:lvlText w:val="%1.%2.%3.%4.%5."/>
      <w:lvlJc w:val="left"/>
      <w:pPr>
        <w:ind w:left="5400" w:hanging="1080"/>
      </w:pPr>
      <w:rPr>
        <w:rFonts w:hint="default"/>
        <w:u w:val="single"/>
      </w:rPr>
    </w:lvl>
    <w:lvl w:ilvl="5">
      <w:start w:val="1"/>
      <w:numFmt w:val="decimal"/>
      <w:lvlText w:val="%1.%2.%3.%4.%5.%6."/>
      <w:lvlJc w:val="left"/>
      <w:pPr>
        <w:ind w:left="6480" w:hanging="1080"/>
      </w:pPr>
      <w:rPr>
        <w:rFonts w:hint="default"/>
        <w:u w:val="single"/>
      </w:rPr>
    </w:lvl>
    <w:lvl w:ilvl="6">
      <w:start w:val="1"/>
      <w:numFmt w:val="decimal"/>
      <w:lvlText w:val="%1.%2.%3.%4.%5.%6.%7."/>
      <w:lvlJc w:val="left"/>
      <w:pPr>
        <w:ind w:left="7920" w:hanging="1440"/>
      </w:pPr>
      <w:rPr>
        <w:rFonts w:hint="default"/>
        <w:u w:val="single"/>
      </w:rPr>
    </w:lvl>
    <w:lvl w:ilvl="7">
      <w:start w:val="1"/>
      <w:numFmt w:val="decimal"/>
      <w:lvlText w:val="%1.%2.%3.%4.%5.%6.%7.%8."/>
      <w:lvlJc w:val="left"/>
      <w:pPr>
        <w:ind w:left="9000" w:hanging="1440"/>
      </w:pPr>
      <w:rPr>
        <w:rFonts w:hint="default"/>
        <w:u w:val="single"/>
      </w:rPr>
    </w:lvl>
    <w:lvl w:ilvl="8">
      <w:start w:val="1"/>
      <w:numFmt w:val="decimal"/>
      <w:lvlText w:val="%1.%2.%3.%4.%5.%6.%7.%8.%9."/>
      <w:lvlJc w:val="left"/>
      <w:pPr>
        <w:ind w:left="10440" w:hanging="1800"/>
      </w:pPr>
      <w:rPr>
        <w:rFonts w:hint="default"/>
        <w:u w:val="single"/>
      </w:rPr>
    </w:lvl>
  </w:abstractNum>
  <w:abstractNum w:abstractNumId="10" w15:restartNumberingAfterBreak="0">
    <w:nsid w:val="3FC5230A"/>
    <w:multiLevelType w:val="multilevel"/>
    <w:tmpl w:val="6ED0C334"/>
    <w:styleLink w:val="Aktulnseznam6"/>
    <w:lvl w:ilvl="0">
      <w:start w:val="8"/>
      <w:numFmt w:val="decimal"/>
      <w:lvlText w:val="%1."/>
      <w:lvlJc w:val="left"/>
      <w:pPr>
        <w:ind w:left="360" w:hanging="360"/>
      </w:pPr>
      <w:rPr>
        <w:rFonts w:hint="default"/>
        <w:b w:val="0"/>
        <w:bCs w:val="0"/>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rPr>
    </w:lvl>
    <w:lvl w:ilvl="3">
      <w:start w:val="1"/>
      <w:numFmt w:val="lowerRoman"/>
      <w:lvlText w:val="%4."/>
      <w:lvlJc w:val="right"/>
      <w:pPr>
        <w:ind w:left="2520" w:hanging="360"/>
      </w:p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A6F43FE"/>
    <w:multiLevelType w:val="hybridMultilevel"/>
    <w:tmpl w:val="ADAADFC0"/>
    <w:lvl w:ilvl="0" w:tplc="106EB5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4A991424"/>
    <w:multiLevelType w:val="hybridMultilevel"/>
    <w:tmpl w:val="2C54D9DC"/>
    <w:lvl w:ilvl="0" w:tplc="495E150C">
      <w:start w:val="1"/>
      <w:numFmt w:val="decimal"/>
      <w:lvlText w:val="%1."/>
      <w:lvlJc w:val="left"/>
      <w:pPr>
        <w:ind w:left="494"/>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04A6910C">
      <w:start w:val="1"/>
      <w:numFmt w:val="lowerLetter"/>
      <w:lvlText w:val="%2"/>
      <w:lvlJc w:val="left"/>
      <w:pPr>
        <w:ind w:left="12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4367E2C">
      <w:start w:val="1"/>
      <w:numFmt w:val="lowerRoman"/>
      <w:lvlText w:val="%3"/>
      <w:lvlJc w:val="left"/>
      <w:pPr>
        <w:ind w:left="20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9FA0FB0">
      <w:start w:val="1"/>
      <w:numFmt w:val="decimal"/>
      <w:lvlText w:val="%4"/>
      <w:lvlJc w:val="left"/>
      <w:pPr>
        <w:ind w:left="27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2F46E26">
      <w:start w:val="1"/>
      <w:numFmt w:val="lowerLetter"/>
      <w:lvlText w:val="%5"/>
      <w:lvlJc w:val="left"/>
      <w:pPr>
        <w:ind w:left="344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3D6CAF22">
      <w:start w:val="1"/>
      <w:numFmt w:val="lowerRoman"/>
      <w:lvlText w:val="%6"/>
      <w:lvlJc w:val="left"/>
      <w:pPr>
        <w:ind w:left="416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6525F20">
      <w:start w:val="1"/>
      <w:numFmt w:val="decimal"/>
      <w:lvlText w:val="%7"/>
      <w:lvlJc w:val="left"/>
      <w:pPr>
        <w:ind w:left="488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386550">
      <w:start w:val="1"/>
      <w:numFmt w:val="lowerLetter"/>
      <w:lvlText w:val="%8"/>
      <w:lvlJc w:val="left"/>
      <w:pPr>
        <w:ind w:left="560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0756BEEC">
      <w:start w:val="1"/>
      <w:numFmt w:val="lowerRoman"/>
      <w:lvlText w:val="%9"/>
      <w:lvlJc w:val="left"/>
      <w:pPr>
        <w:ind w:left="632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ED17EAF"/>
    <w:multiLevelType w:val="hybridMultilevel"/>
    <w:tmpl w:val="5D5AAE4A"/>
    <w:lvl w:ilvl="0" w:tplc="C3B0C724">
      <w:start w:val="1"/>
      <w:numFmt w:val="bullet"/>
      <w:pStyle w:val="SMLOdrka"/>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4FCB718C"/>
    <w:multiLevelType w:val="multilevel"/>
    <w:tmpl w:val="AC34DF2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5E8B45BA"/>
    <w:multiLevelType w:val="multilevel"/>
    <w:tmpl w:val="069E585E"/>
    <w:lvl w:ilvl="0">
      <w:start w:val="8"/>
      <w:numFmt w:val="decimal"/>
      <w:lvlText w:val="%1."/>
      <w:lvlJc w:val="left"/>
      <w:pPr>
        <w:ind w:left="360" w:hanging="360"/>
      </w:pPr>
      <w:rPr>
        <w:rFonts w:hint="default"/>
        <w:b w:val="0"/>
        <w:bCs w:val="0"/>
      </w:rPr>
    </w:lvl>
    <w:lvl w:ilvl="1">
      <w:start w:val="1"/>
      <w:numFmt w:val="decimal"/>
      <w:pStyle w:val="SML111"/>
      <w:lvlText w:val="%1.%2."/>
      <w:lvlJc w:val="left"/>
      <w:pPr>
        <w:ind w:left="1080" w:hanging="360"/>
      </w:pPr>
    </w:lvl>
    <w:lvl w:ilvl="2">
      <w:start w:val="1"/>
      <w:numFmt w:val="decimal"/>
      <w:lvlText w:val="%1.%2.%3."/>
      <w:lvlJc w:val="left"/>
      <w:pPr>
        <w:ind w:left="2160" w:hanging="720"/>
      </w:pPr>
      <w:rPr>
        <w:rFonts w:hint="default"/>
        <w:b/>
      </w:rPr>
    </w:lvl>
    <w:lvl w:ilvl="3">
      <w:start w:val="1"/>
      <w:numFmt w:val="lowerLetter"/>
      <w:lvlText w:val="%4)"/>
      <w:lvlJc w:val="left"/>
      <w:pPr>
        <w:ind w:left="2520" w:hanging="360"/>
      </w:p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662024A4"/>
    <w:multiLevelType w:val="hybridMultilevel"/>
    <w:tmpl w:val="CDEEC3AE"/>
    <w:lvl w:ilvl="0" w:tplc="60CE3F2C">
      <w:start w:val="1"/>
      <w:numFmt w:val="lowerRoman"/>
      <w:lvlText w:val="%1"/>
      <w:lvlJc w:val="left"/>
      <w:pPr>
        <w:ind w:left="720" w:hanging="360"/>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821BB4"/>
    <w:multiLevelType w:val="hybridMultilevel"/>
    <w:tmpl w:val="EE20FD2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8" w15:restartNumberingAfterBreak="0">
    <w:nsid w:val="6FC40589"/>
    <w:multiLevelType w:val="multilevel"/>
    <w:tmpl w:val="DCEAA450"/>
    <w:lvl w:ilvl="0">
      <w:start w:val="1"/>
      <w:numFmt w:val="decimal"/>
      <w:pStyle w:val="Styl1"/>
      <w:lvlText w:val="%1."/>
      <w:lvlJc w:val="left"/>
      <w:pPr>
        <w:tabs>
          <w:tab w:val="num" w:pos="709"/>
        </w:tabs>
        <w:ind w:left="709" w:hanging="709"/>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2"/>
      <w:lvlText w:val="%1.%2."/>
      <w:lvlJc w:val="left"/>
      <w:pPr>
        <w:tabs>
          <w:tab w:val="num" w:pos="709"/>
        </w:tabs>
        <w:ind w:left="709" w:hanging="709"/>
      </w:pPr>
      <w:rPr>
        <w:rFonts w:hint="default"/>
        <w:b w:val="0"/>
        <w:color w:val="auto"/>
      </w:rPr>
    </w:lvl>
    <w:lvl w:ilvl="2">
      <w:start w:val="1"/>
      <w:numFmt w:val="decimal"/>
      <w:pStyle w:val="Styl3"/>
      <w:lvlText w:val="%1.%2.%3."/>
      <w:lvlJc w:val="left"/>
      <w:pPr>
        <w:tabs>
          <w:tab w:val="num" w:pos="709"/>
        </w:tabs>
        <w:ind w:left="709" w:firstLine="709"/>
      </w:pPr>
      <w:rPr>
        <w:rFonts w:ascii="Calibri" w:eastAsia="Times New Roman" w:hAnsi="Calibri" w:cs="Aria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732D41"/>
    <w:multiLevelType w:val="hybridMultilevel"/>
    <w:tmpl w:val="F7CE4214"/>
    <w:lvl w:ilvl="0" w:tplc="0FD0EDB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71201AFD"/>
    <w:multiLevelType w:val="multilevel"/>
    <w:tmpl w:val="5E4AD1BA"/>
    <w:styleLink w:val="Aktulnseznam4"/>
    <w:lvl w:ilvl="0">
      <w:start w:val="1"/>
      <w:numFmt w:val="upperRoman"/>
      <w:lvlText w:val="%1."/>
      <w:lvlJc w:val="right"/>
      <w:pPr>
        <w:ind w:left="180" w:hanging="18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28073CF"/>
    <w:multiLevelType w:val="multilevel"/>
    <w:tmpl w:val="8F566502"/>
    <w:styleLink w:val="Aktulnseznam1"/>
    <w:lvl w:ilvl="0">
      <w:start w:val="1"/>
      <w:numFmt w:val="upperRoman"/>
      <w:lvlText w:val="%1."/>
      <w:lvlJc w:val="righ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67F28BD"/>
    <w:multiLevelType w:val="hybridMultilevel"/>
    <w:tmpl w:val="47B082E6"/>
    <w:lvl w:ilvl="0" w:tplc="B6B25894">
      <w:start w:val="1"/>
      <w:numFmt w:val="decimal"/>
      <w:lvlText w:val="%1."/>
      <w:lvlJc w:val="left"/>
      <w:pPr>
        <w:ind w:left="491"/>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1" w:tplc="58F079BC">
      <w:start w:val="1"/>
      <w:numFmt w:val="lowerLetter"/>
      <w:lvlText w:val="%2."/>
      <w:lvlJc w:val="left"/>
      <w:pPr>
        <w:ind w:left="1135"/>
      </w:pPr>
      <w:rPr>
        <w:rFonts w:ascii="Arial" w:eastAsia="Palatino Linotype" w:hAnsi="Arial" w:cs="Arial" w:hint="default"/>
        <w:b w:val="0"/>
        <w:i w:val="0"/>
        <w:strike w:val="0"/>
        <w:dstrike w:val="0"/>
        <w:color w:val="000000"/>
        <w:sz w:val="22"/>
        <w:szCs w:val="22"/>
        <w:u w:val="none" w:color="000000"/>
        <w:bdr w:val="none" w:sz="0" w:space="0" w:color="auto"/>
        <w:shd w:val="clear" w:color="auto" w:fill="auto"/>
        <w:vertAlign w:val="baseline"/>
      </w:rPr>
    </w:lvl>
    <w:lvl w:ilvl="2" w:tplc="DCDEBE30">
      <w:start w:val="1"/>
      <w:numFmt w:val="lowerRoman"/>
      <w:lvlText w:val="%3"/>
      <w:lvlJc w:val="left"/>
      <w:pPr>
        <w:ind w:left="1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69E61C4">
      <w:start w:val="1"/>
      <w:numFmt w:val="decimal"/>
      <w:lvlText w:val="%4"/>
      <w:lvlJc w:val="left"/>
      <w:pPr>
        <w:ind w:left="2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E08678E">
      <w:start w:val="1"/>
      <w:numFmt w:val="lowerLetter"/>
      <w:lvlText w:val="%5"/>
      <w:lvlJc w:val="left"/>
      <w:pPr>
        <w:ind w:left="3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47A88FE0">
      <w:start w:val="1"/>
      <w:numFmt w:val="lowerRoman"/>
      <w:lvlText w:val="%6"/>
      <w:lvlJc w:val="left"/>
      <w:pPr>
        <w:ind w:left="38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7B0016E">
      <w:start w:val="1"/>
      <w:numFmt w:val="decimal"/>
      <w:lvlText w:val="%7"/>
      <w:lvlJc w:val="left"/>
      <w:pPr>
        <w:ind w:left="45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1A1C0864">
      <w:start w:val="1"/>
      <w:numFmt w:val="lowerLetter"/>
      <w:lvlText w:val="%8"/>
      <w:lvlJc w:val="left"/>
      <w:pPr>
        <w:ind w:left="53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422CE20A">
      <w:start w:val="1"/>
      <w:numFmt w:val="lowerRoman"/>
      <w:lvlText w:val="%9"/>
      <w:lvlJc w:val="left"/>
      <w:pPr>
        <w:ind w:left="60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6A5E33"/>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4" w15:restartNumberingAfterBreak="0">
    <w:nsid w:val="777A5756"/>
    <w:multiLevelType w:val="multilevel"/>
    <w:tmpl w:val="CA8AC0AC"/>
    <w:styleLink w:val="Aktulnseznam3"/>
    <w:lvl w:ilvl="0">
      <w:start w:val="1"/>
      <w:numFmt w:val="upperRoman"/>
      <w:lvlText w:val="%1."/>
      <w:lvlJc w:val="right"/>
      <w:pPr>
        <w:ind w:left="180" w:hanging="180"/>
      </w:pPr>
      <w:rPr>
        <w:rFonts w:hint="default"/>
      </w:rPr>
    </w:lvl>
    <w:lvl w:ilvl="1">
      <w:start w:val="1"/>
      <w:numFmt w:val="decimal"/>
      <w:lvlText w:val="%2."/>
      <w:lvlJc w:val="left"/>
      <w:pPr>
        <w:ind w:left="720" w:hanging="360"/>
      </w:p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7D1BB4"/>
    <w:multiLevelType w:val="hybridMultilevel"/>
    <w:tmpl w:val="B3AA1A7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7F7F7E68"/>
    <w:multiLevelType w:val="hybridMultilevel"/>
    <w:tmpl w:val="5C521466"/>
    <w:lvl w:ilvl="0" w:tplc="25965714">
      <w:start w:val="1"/>
      <w:numFmt w:val="ordin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2107000603">
    <w:abstractNumId w:val="13"/>
  </w:num>
  <w:num w:numId="2" w16cid:durableId="1413160605">
    <w:abstractNumId w:val="12"/>
  </w:num>
  <w:num w:numId="3" w16cid:durableId="1793866459">
    <w:abstractNumId w:val="2"/>
  </w:num>
  <w:num w:numId="4" w16cid:durableId="126094644">
    <w:abstractNumId w:val="11"/>
  </w:num>
  <w:num w:numId="5" w16cid:durableId="1463622104">
    <w:abstractNumId w:val="18"/>
  </w:num>
  <w:num w:numId="6" w16cid:durableId="22177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235539">
    <w:abstractNumId w:val="19"/>
  </w:num>
  <w:num w:numId="8" w16cid:durableId="1238515188">
    <w:abstractNumId w:val="22"/>
  </w:num>
  <w:num w:numId="9" w16cid:durableId="483669288">
    <w:abstractNumId w:val="3"/>
  </w:num>
  <w:num w:numId="10" w16cid:durableId="2027097680">
    <w:abstractNumId w:val="21"/>
  </w:num>
  <w:num w:numId="11" w16cid:durableId="765349483">
    <w:abstractNumId w:val="5"/>
  </w:num>
  <w:num w:numId="12" w16cid:durableId="166134568">
    <w:abstractNumId w:val="24"/>
  </w:num>
  <w:num w:numId="13" w16cid:durableId="1750493832">
    <w:abstractNumId w:val="7"/>
  </w:num>
  <w:num w:numId="14" w16cid:durableId="981731263">
    <w:abstractNumId w:val="20"/>
  </w:num>
  <w:num w:numId="15" w16cid:durableId="107745178">
    <w:abstractNumId w:val="15"/>
  </w:num>
  <w:num w:numId="16" w16cid:durableId="179126066">
    <w:abstractNumId w:val="25"/>
  </w:num>
  <w:num w:numId="17" w16cid:durableId="268315552">
    <w:abstractNumId w:val="23"/>
  </w:num>
  <w:num w:numId="18" w16cid:durableId="1074619344">
    <w:abstractNumId w:val="6"/>
  </w:num>
  <w:num w:numId="19" w16cid:durableId="1011371859">
    <w:abstractNumId w:val="26"/>
  </w:num>
  <w:num w:numId="20" w16cid:durableId="483163603">
    <w:abstractNumId w:val="8"/>
  </w:num>
  <w:num w:numId="21" w16cid:durableId="1672026895">
    <w:abstractNumId w:val="10"/>
  </w:num>
  <w:num w:numId="22" w16cid:durableId="535199693">
    <w:abstractNumId w:val="4"/>
  </w:num>
  <w:num w:numId="23" w16cid:durableId="138809940">
    <w:abstractNumId w:val="16"/>
  </w:num>
  <w:num w:numId="24" w16cid:durableId="2121338752">
    <w:abstractNumId w:val="7"/>
    <w:lvlOverride w:ilvl="0">
      <w:startOverride w:val="1"/>
    </w:lvlOverride>
    <w:lvlOverride w:ilvl="1">
      <w:startOverride w:val="4"/>
    </w:lvlOverride>
  </w:num>
  <w:num w:numId="25" w16cid:durableId="296959747">
    <w:abstractNumId w:val="14"/>
  </w:num>
  <w:num w:numId="26" w16cid:durableId="627711362">
    <w:abstractNumId w:val="7"/>
    <w:lvlOverride w:ilvl="0">
      <w:startOverride w:val="1"/>
    </w:lvlOverride>
    <w:lvlOverride w:ilvl="1">
      <w:startOverride w:val="11"/>
    </w:lvlOverride>
  </w:num>
  <w:num w:numId="27" w16cid:durableId="807281756">
    <w:abstractNumId w:val="7"/>
    <w:lvlOverride w:ilvl="0">
      <w:startOverride w:val="1"/>
    </w:lvlOverride>
    <w:lvlOverride w:ilvl="1">
      <w:startOverride w:val="16"/>
    </w:lvlOverride>
  </w:num>
  <w:num w:numId="28" w16cid:durableId="1513060508">
    <w:abstractNumId w:val="7"/>
  </w:num>
  <w:num w:numId="29" w16cid:durableId="29842680">
    <w:abstractNumId w:val="9"/>
  </w:num>
  <w:num w:numId="30" w16cid:durableId="1730882752">
    <w:abstractNumId w:val="17"/>
  </w:num>
  <w:num w:numId="31" w16cid:durableId="1841576127">
    <w:abstractNumId w:val="7"/>
    <w:lvlOverride w:ilvl="0">
      <w:startOverride w:val="1"/>
    </w:lvlOverride>
    <w:lvlOverride w:ilvl="1">
      <w:startOverride w:val="3"/>
    </w:lvlOverride>
  </w:num>
  <w:num w:numId="32" w16cid:durableId="803816538">
    <w:abstractNumId w:val="7"/>
    <w:lvlOverride w:ilvl="0">
      <w:startOverride w:val="1"/>
    </w:lvlOverride>
    <w:lvlOverride w:ilvl="1">
      <w:startOverride w:val="9"/>
    </w:lvlOverride>
  </w:num>
  <w:num w:numId="33" w16cid:durableId="1500971300">
    <w:abstractNumId w:val="7"/>
    <w:lvlOverride w:ilvl="0">
      <w:startOverride w:val="1"/>
    </w:lvlOverride>
    <w:lvlOverride w:ilvl="1">
      <w:startOverride w:val="13"/>
    </w:lvlOverride>
  </w:num>
  <w:num w:numId="34" w16cid:durableId="1314456734">
    <w:abstractNumId w:val="7"/>
    <w:lvlOverride w:ilvl="0">
      <w:startOverride w:val="1"/>
    </w:lvlOverride>
    <w:lvlOverride w:ilvl="1">
      <w:startOverride w:val="18"/>
    </w:lvlOverride>
  </w:num>
  <w:num w:numId="35" w16cid:durableId="84097226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attachedTemplate r:id="rId1"/>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E4"/>
    <w:rsid w:val="0000278D"/>
    <w:rsid w:val="0000469E"/>
    <w:rsid w:val="000054C8"/>
    <w:rsid w:val="000060A9"/>
    <w:rsid w:val="00012DB8"/>
    <w:rsid w:val="00025CE6"/>
    <w:rsid w:val="00026CD0"/>
    <w:rsid w:val="000371E8"/>
    <w:rsid w:val="00037206"/>
    <w:rsid w:val="00052BFA"/>
    <w:rsid w:val="00060614"/>
    <w:rsid w:val="0006336F"/>
    <w:rsid w:val="00066548"/>
    <w:rsid w:val="00071EE8"/>
    <w:rsid w:val="00081FD5"/>
    <w:rsid w:val="00091228"/>
    <w:rsid w:val="000A1EEA"/>
    <w:rsid w:val="000A70D7"/>
    <w:rsid w:val="000B12DC"/>
    <w:rsid w:val="000B682F"/>
    <w:rsid w:val="000B68A9"/>
    <w:rsid w:val="000C520B"/>
    <w:rsid w:val="000C57F9"/>
    <w:rsid w:val="000C63CD"/>
    <w:rsid w:val="000C784E"/>
    <w:rsid w:val="000D0492"/>
    <w:rsid w:val="000D0D93"/>
    <w:rsid w:val="000D1E88"/>
    <w:rsid w:val="000E588A"/>
    <w:rsid w:val="00100BBE"/>
    <w:rsid w:val="0011256F"/>
    <w:rsid w:val="00113113"/>
    <w:rsid w:val="0011601B"/>
    <w:rsid w:val="00122CCA"/>
    <w:rsid w:val="001252A1"/>
    <w:rsid w:val="00131AA9"/>
    <w:rsid w:val="0013596A"/>
    <w:rsid w:val="00142BB0"/>
    <w:rsid w:val="00144A18"/>
    <w:rsid w:val="001477DD"/>
    <w:rsid w:val="0015233F"/>
    <w:rsid w:val="00152C1D"/>
    <w:rsid w:val="00157D6D"/>
    <w:rsid w:val="00157EEA"/>
    <w:rsid w:val="00160710"/>
    <w:rsid w:val="00161225"/>
    <w:rsid w:val="001638E7"/>
    <w:rsid w:val="001641B7"/>
    <w:rsid w:val="0018627F"/>
    <w:rsid w:val="001A2249"/>
    <w:rsid w:val="001A43A0"/>
    <w:rsid w:val="001A4B74"/>
    <w:rsid w:val="001B274E"/>
    <w:rsid w:val="001B379E"/>
    <w:rsid w:val="001B44C9"/>
    <w:rsid w:val="001C50D9"/>
    <w:rsid w:val="001C57F5"/>
    <w:rsid w:val="001D09E4"/>
    <w:rsid w:val="001D2DF0"/>
    <w:rsid w:val="001D6BCA"/>
    <w:rsid w:val="001E292D"/>
    <w:rsid w:val="001E4664"/>
    <w:rsid w:val="001F079A"/>
    <w:rsid w:val="001F3A11"/>
    <w:rsid w:val="001F45F9"/>
    <w:rsid w:val="001F63C8"/>
    <w:rsid w:val="0020131D"/>
    <w:rsid w:val="0020137F"/>
    <w:rsid w:val="00206A32"/>
    <w:rsid w:val="00211593"/>
    <w:rsid w:val="00214959"/>
    <w:rsid w:val="00214DE6"/>
    <w:rsid w:val="00217FE9"/>
    <w:rsid w:val="0022138F"/>
    <w:rsid w:val="0022394B"/>
    <w:rsid w:val="002242D0"/>
    <w:rsid w:val="002258F9"/>
    <w:rsid w:val="0022629E"/>
    <w:rsid w:val="00233CBA"/>
    <w:rsid w:val="002351A4"/>
    <w:rsid w:val="00240D7E"/>
    <w:rsid w:val="002413FC"/>
    <w:rsid w:val="00242140"/>
    <w:rsid w:val="00242734"/>
    <w:rsid w:val="002437D1"/>
    <w:rsid w:val="002455EA"/>
    <w:rsid w:val="0025565D"/>
    <w:rsid w:val="0026781F"/>
    <w:rsid w:val="002709D9"/>
    <w:rsid w:val="00273327"/>
    <w:rsid w:val="002841CA"/>
    <w:rsid w:val="00284C73"/>
    <w:rsid w:val="002924A8"/>
    <w:rsid w:val="00293C26"/>
    <w:rsid w:val="00295670"/>
    <w:rsid w:val="002A533F"/>
    <w:rsid w:val="002B1C05"/>
    <w:rsid w:val="002B504A"/>
    <w:rsid w:val="002C0BDC"/>
    <w:rsid w:val="002D16CB"/>
    <w:rsid w:val="002E73A7"/>
    <w:rsid w:val="002F2950"/>
    <w:rsid w:val="002F6021"/>
    <w:rsid w:val="0030034E"/>
    <w:rsid w:val="00305812"/>
    <w:rsid w:val="00307DA4"/>
    <w:rsid w:val="003119B7"/>
    <w:rsid w:val="00313173"/>
    <w:rsid w:val="00315FD9"/>
    <w:rsid w:val="00323923"/>
    <w:rsid w:val="00326C52"/>
    <w:rsid w:val="00330F61"/>
    <w:rsid w:val="00331AA6"/>
    <w:rsid w:val="00332D89"/>
    <w:rsid w:val="003331C0"/>
    <w:rsid w:val="00333B7F"/>
    <w:rsid w:val="00342BAC"/>
    <w:rsid w:val="00344C04"/>
    <w:rsid w:val="0034757D"/>
    <w:rsid w:val="00361FEC"/>
    <w:rsid w:val="0036229A"/>
    <w:rsid w:val="00365DEE"/>
    <w:rsid w:val="00365EBE"/>
    <w:rsid w:val="00373D2E"/>
    <w:rsid w:val="00375CD3"/>
    <w:rsid w:val="003800C6"/>
    <w:rsid w:val="00385A38"/>
    <w:rsid w:val="00391D9F"/>
    <w:rsid w:val="003929E9"/>
    <w:rsid w:val="003939F0"/>
    <w:rsid w:val="003A16BC"/>
    <w:rsid w:val="003A2A2D"/>
    <w:rsid w:val="003D093D"/>
    <w:rsid w:val="003D3861"/>
    <w:rsid w:val="003D50AD"/>
    <w:rsid w:val="003D7D6B"/>
    <w:rsid w:val="003E1A94"/>
    <w:rsid w:val="003E5E9D"/>
    <w:rsid w:val="00404B2F"/>
    <w:rsid w:val="00405950"/>
    <w:rsid w:val="00415497"/>
    <w:rsid w:val="00415CB2"/>
    <w:rsid w:val="00420C27"/>
    <w:rsid w:val="004368DE"/>
    <w:rsid w:val="00441DF5"/>
    <w:rsid w:val="00443EB6"/>
    <w:rsid w:val="004470B5"/>
    <w:rsid w:val="0045052C"/>
    <w:rsid w:val="00452038"/>
    <w:rsid w:val="00465BC6"/>
    <w:rsid w:val="00466E7F"/>
    <w:rsid w:val="00471AE7"/>
    <w:rsid w:val="00471C43"/>
    <w:rsid w:val="00475DD1"/>
    <w:rsid w:val="00495519"/>
    <w:rsid w:val="004A19B1"/>
    <w:rsid w:val="004A1BD5"/>
    <w:rsid w:val="004A4AA2"/>
    <w:rsid w:val="004A67D9"/>
    <w:rsid w:val="004B01F5"/>
    <w:rsid w:val="004C19F0"/>
    <w:rsid w:val="004C471B"/>
    <w:rsid w:val="004C55A8"/>
    <w:rsid w:val="004D3B3E"/>
    <w:rsid w:val="004D6446"/>
    <w:rsid w:val="004E602C"/>
    <w:rsid w:val="004F109E"/>
    <w:rsid w:val="004F2ACC"/>
    <w:rsid w:val="004F69AD"/>
    <w:rsid w:val="00510C54"/>
    <w:rsid w:val="00514AB9"/>
    <w:rsid w:val="00521F7E"/>
    <w:rsid w:val="0052709F"/>
    <w:rsid w:val="00532853"/>
    <w:rsid w:val="00536462"/>
    <w:rsid w:val="0053660B"/>
    <w:rsid w:val="00536F29"/>
    <w:rsid w:val="0053710E"/>
    <w:rsid w:val="00543D3D"/>
    <w:rsid w:val="005516B4"/>
    <w:rsid w:val="0055433F"/>
    <w:rsid w:val="00564B5F"/>
    <w:rsid w:val="005672A4"/>
    <w:rsid w:val="005679D0"/>
    <w:rsid w:val="005727B5"/>
    <w:rsid w:val="00576742"/>
    <w:rsid w:val="00576EDF"/>
    <w:rsid w:val="005771CD"/>
    <w:rsid w:val="005A317B"/>
    <w:rsid w:val="005A732B"/>
    <w:rsid w:val="005B1291"/>
    <w:rsid w:val="005B5E2E"/>
    <w:rsid w:val="005C1E5A"/>
    <w:rsid w:val="005C39B9"/>
    <w:rsid w:val="005C77EB"/>
    <w:rsid w:val="005D1323"/>
    <w:rsid w:val="005D5EB4"/>
    <w:rsid w:val="00601068"/>
    <w:rsid w:val="00602B24"/>
    <w:rsid w:val="00605141"/>
    <w:rsid w:val="00612E7E"/>
    <w:rsid w:val="00613A87"/>
    <w:rsid w:val="00620B9C"/>
    <w:rsid w:val="00620F4C"/>
    <w:rsid w:val="0062362A"/>
    <w:rsid w:val="00626796"/>
    <w:rsid w:val="00631078"/>
    <w:rsid w:val="00641842"/>
    <w:rsid w:val="0064534C"/>
    <w:rsid w:val="00647193"/>
    <w:rsid w:val="0065436D"/>
    <w:rsid w:val="00654E6A"/>
    <w:rsid w:val="0065623D"/>
    <w:rsid w:val="00677D9B"/>
    <w:rsid w:val="0068117E"/>
    <w:rsid w:val="00681AC1"/>
    <w:rsid w:val="00683310"/>
    <w:rsid w:val="006854B3"/>
    <w:rsid w:val="006867BA"/>
    <w:rsid w:val="00692F70"/>
    <w:rsid w:val="006A4B6E"/>
    <w:rsid w:val="006B1952"/>
    <w:rsid w:val="006C0D85"/>
    <w:rsid w:val="006C1CD0"/>
    <w:rsid w:val="006C2E4D"/>
    <w:rsid w:val="006C6FC6"/>
    <w:rsid w:val="006D061C"/>
    <w:rsid w:val="006D3793"/>
    <w:rsid w:val="006D3E27"/>
    <w:rsid w:val="006E0F7B"/>
    <w:rsid w:val="006F4AA7"/>
    <w:rsid w:val="006F75C7"/>
    <w:rsid w:val="00706B76"/>
    <w:rsid w:val="007130BF"/>
    <w:rsid w:val="007144CF"/>
    <w:rsid w:val="00714DE0"/>
    <w:rsid w:val="00721762"/>
    <w:rsid w:val="007266D9"/>
    <w:rsid w:val="00732AFD"/>
    <w:rsid w:val="0073500B"/>
    <w:rsid w:val="007442E5"/>
    <w:rsid w:val="00744720"/>
    <w:rsid w:val="00744753"/>
    <w:rsid w:val="007642D2"/>
    <w:rsid w:val="0077263C"/>
    <w:rsid w:val="00775D26"/>
    <w:rsid w:val="007778C4"/>
    <w:rsid w:val="00781753"/>
    <w:rsid w:val="00782ED7"/>
    <w:rsid w:val="00787CC1"/>
    <w:rsid w:val="007A6D24"/>
    <w:rsid w:val="007B2434"/>
    <w:rsid w:val="007C0E0E"/>
    <w:rsid w:val="007C5CBE"/>
    <w:rsid w:val="007C7754"/>
    <w:rsid w:val="007D3D78"/>
    <w:rsid w:val="007E4D1E"/>
    <w:rsid w:val="007E5BF5"/>
    <w:rsid w:val="007E64AB"/>
    <w:rsid w:val="007F14CC"/>
    <w:rsid w:val="007F1AD2"/>
    <w:rsid w:val="007F22A9"/>
    <w:rsid w:val="007F6019"/>
    <w:rsid w:val="007F7BD2"/>
    <w:rsid w:val="00801DDC"/>
    <w:rsid w:val="008024E4"/>
    <w:rsid w:val="0080372C"/>
    <w:rsid w:val="00806DDE"/>
    <w:rsid w:val="00812243"/>
    <w:rsid w:val="00813453"/>
    <w:rsid w:val="00814F4F"/>
    <w:rsid w:val="008228B7"/>
    <w:rsid w:val="00830FA2"/>
    <w:rsid w:val="00841007"/>
    <w:rsid w:val="008463B8"/>
    <w:rsid w:val="0084678B"/>
    <w:rsid w:val="00853EF2"/>
    <w:rsid w:val="00861D42"/>
    <w:rsid w:val="008707C4"/>
    <w:rsid w:val="00872CB6"/>
    <w:rsid w:val="00875D16"/>
    <w:rsid w:val="00890025"/>
    <w:rsid w:val="00892A16"/>
    <w:rsid w:val="00896C7D"/>
    <w:rsid w:val="008A40B4"/>
    <w:rsid w:val="008A57B5"/>
    <w:rsid w:val="008A5E50"/>
    <w:rsid w:val="008A636E"/>
    <w:rsid w:val="008A6D00"/>
    <w:rsid w:val="008B4321"/>
    <w:rsid w:val="008B6BDA"/>
    <w:rsid w:val="008C285B"/>
    <w:rsid w:val="008C51D1"/>
    <w:rsid w:val="008D608E"/>
    <w:rsid w:val="008E097F"/>
    <w:rsid w:val="008E0F73"/>
    <w:rsid w:val="008E226E"/>
    <w:rsid w:val="008E3808"/>
    <w:rsid w:val="008E43A8"/>
    <w:rsid w:val="008F0E20"/>
    <w:rsid w:val="0091007D"/>
    <w:rsid w:val="00921887"/>
    <w:rsid w:val="00924F90"/>
    <w:rsid w:val="00942C81"/>
    <w:rsid w:val="0094484A"/>
    <w:rsid w:val="009453EF"/>
    <w:rsid w:val="009660BC"/>
    <w:rsid w:val="00966C5E"/>
    <w:rsid w:val="009718B7"/>
    <w:rsid w:val="00972ED9"/>
    <w:rsid w:val="00974DB3"/>
    <w:rsid w:val="00975F29"/>
    <w:rsid w:val="0097761F"/>
    <w:rsid w:val="009922F8"/>
    <w:rsid w:val="009929E1"/>
    <w:rsid w:val="009A18C5"/>
    <w:rsid w:val="009A583E"/>
    <w:rsid w:val="009E0168"/>
    <w:rsid w:val="009F23C2"/>
    <w:rsid w:val="00A000B1"/>
    <w:rsid w:val="00A02AE7"/>
    <w:rsid w:val="00A0335E"/>
    <w:rsid w:val="00A04554"/>
    <w:rsid w:val="00A05DE1"/>
    <w:rsid w:val="00A067EE"/>
    <w:rsid w:val="00A14CC4"/>
    <w:rsid w:val="00A14F74"/>
    <w:rsid w:val="00A253D6"/>
    <w:rsid w:val="00A26D75"/>
    <w:rsid w:val="00A30787"/>
    <w:rsid w:val="00A327E0"/>
    <w:rsid w:val="00A36B3E"/>
    <w:rsid w:val="00A37C98"/>
    <w:rsid w:val="00A404F5"/>
    <w:rsid w:val="00A475D4"/>
    <w:rsid w:val="00A47D15"/>
    <w:rsid w:val="00A5432E"/>
    <w:rsid w:val="00A571C2"/>
    <w:rsid w:val="00A67D66"/>
    <w:rsid w:val="00A729DD"/>
    <w:rsid w:val="00A74F5B"/>
    <w:rsid w:val="00A81D31"/>
    <w:rsid w:val="00A84ED5"/>
    <w:rsid w:val="00A9534D"/>
    <w:rsid w:val="00A95895"/>
    <w:rsid w:val="00AA0D94"/>
    <w:rsid w:val="00AA3F6C"/>
    <w:rsid w:val="00AA7696"/>
    <w:rsid w:val="00AB6417"/>
    <w:rsid w:val="00AC6090"/>
    <w:rsid w:val="00AD1ECA"/>
    <w:rsid w:val="00AD3C47"/>
    <w:rsid w:val="00AD3F56"/>
    <w:rsid w:val="00AE0122"/>
    <w:rsid w:val="00AE3D56"/>
    <w:rsid w:val="00AE4FB6"/>
    <w:rsid w:val="00AF4EC3"/>
    <w:rsid w:val="00B04683"/>
    <w:rsid w:val="00B07998"/>
    <w:rsid w:val="00B12CD8"/>
    <w:rsid w:val="00B17C9D"/>
    <w:rsid w:val="00B218C0"/>
    <w:rsid w:val="00B22D81"/>
    <w:rsid w:val="00B350D1"/>
    <w:rsid w:val="00B360D5"/>
    <w:rsid w:val="00B466D9"/>
    <w:rsid w:val="00B46C30"/>
    <w:rsid w:val="00B5171B"/>
    <w:rsid w:val="00B51812"/>
    <w:rsid w:val="00B5264E"/>
    <w:rsid w:val="00B536DE"/>
    <w:rsid w:val="00B608A7"/>
    <w:rsid w:val="00B646F5"/>
    <w:rsid w:val="00B76582"/>
    <w:rsid w:val="00B80F97"/>
    <w:rsid w:val="00B90257"/>
    <w:rsid w:val="00B91A1E"/>
    <w:rsid w:val="00B934E0"/>
    <w:rsid w:val="00B941EA"/>
    <w:rsid w:val="00B962C5"/>
    <w:rsid w:val="00B96368"/>
    <w:rsid w:val="00B965BC"/>
    <w:rsid w:val="00B96EBF"/>
    <w:rsid w:val="00BA0D0A"/>
    <w:rsid w:val="00BA575C"/>
    <w:rsid w:val="00BB727B"/>
    <w:rsid w:val="00BC786A"/>
    <w:rsid w:val="00BC7D4D"/>
    <w:rsid w:val="00BD069F"/>
    <w:rsid w:val="00BD20A3"/>
    <w:rsid w:val="00BD28F0"/>
    <w:rsid w:val="00BD6764"/>
    <w:rsid w:val="00BE02D3"/>
    <w:rsid w:val="00BE094F"/>
    <w:rsid w:val="00BE4379"/>
    <w:rsid w:val="00BE51BF"/>
    <w:rsid w:val="00BE7A6E"/>
    <w:rsid w:val="00BF477E"/>
    <w:rsid w:val="00BF75E9"/>
    <w:rsid w:val="00BF7A0C"/>
    <w:rsid w:val="00C04868"/>
    <w:rsid w:val="00C0620C"/>
    <w:rsid w:val="00C1625B"/>
    <w:rsid w:val="00C23111"/>
    <w:rsid w:val="00C25D3B"/>
    <w:rsid w:val="00C2750D"/>
    <w:rsid w:val="00C2758D"/>
    <w:rsid w:val="00C35E36"/>
    <w:rsid w:val="00C424EB"/>
    <w:rsid w:val="00C43C8E"/>
    <w:rsid w:val="00C47843"/>
    <w:rsid w:val="00C50786"/>
    <w:rsid w:val="00C517F5"/>
    <w:rsid w:val="00C520B1"/>
    <w:rsid w:val="00C557FE"/>
    <w:rsid w:val="00C56DB6"/>
    <w:rsid w:val="00C602F4"/>
    <w:rsid w:val="00C66A13"/>
    <w:rsid w:val="00C74B38"/>
    <w:rsid w:val="00C74F99"/>
    <w:rsid w:val="00C766D6"/>
    <w:rsid w:val="00C772AB"/>
    <w:rsid w:val="00C818BF"/>
    <w:rsid w:val="00C818DD"/>
    <w:rsid w:val="00C833CC"/>
    <w:rsid w:val="00C83FFC"/>
    <w:rsid w:val="00C854BC"/>
    <w:rsid w:val="00C86226"/>
    <w:rsid w:val="00C96B56"/>
    <w:rsid w:val="00CA177F"/>
    <w:rsid w:val="00CB092D"/>
    <w:rsid w:val="00CB150E"/>
    <w:rsid w:val="00CB2AC0"/>
    <w:rsid w:val="00CB3A7D"/>
    <w:rsid w:val="00CB7DC6"/>
    <w:rsid w:val="00CC060B"/>
    <w:rsid w:val="00CC154F"/>
    <w:rsid w:val="00CC3179"/>
    <w:rsid w:val="00CD032E"/>
    <w:rsid w:val="00CD2C54"/>
    <w:rsid w:val="00CD5915"/>
    <w:rsid w:val="00CD5D20"/>
    <w:rsid w:val="00CE1A5A"/>
    <w:rsid w:val="00CF1A8F"/>
    <w:rsid w:val="00CF2A16"/>
    <w:rsid w:val="00CF6FF4"/>
    <w:rsid w:val="00CF7A9D"/>
    <w:rsid w:val="00D01911"/>
    <w:rsid w:val="00D0514F"/>
    <w:rsid w:val="00D12E90"/>
    <w:rsid w:val="00D1502C"/>
    <w:rsid w:val="00D17A04"/>
    <w:rsid w:val="00D23EA6"/>
    <w:rsid w:val="00D240F9"/>
    <w:rsid w:val="00D24A69"/>
    <w:rsid w:val="00D332AA"/>
    <w:rsid w:val="00D3641D"/>
    <w:rsid w:val="00D40326"/>
    <w:rsid w:val="00D435B8"/>
    <w:rsid w:val="00D47EA2"/>
    <w:rsid w:val="00D53BDC"/>
    <w:rsid w:val="00D569CD"/>
    <w:rsid w:val="00D57D27"/>
    <w:rsid w:val="00D7013E"/>
    <w:rsid w:val="00D71EF7"/>
    <w:rsid w:val="00D810A1"/>
    <w:rsid w:val="00D8274C"/>
    <w:rsid w:val="00D8785E"/>
    <w:rsid w:val="00DA186F"/>
    <w:rsid w:val="00DA1DC5"/>
    <w:rsid w:val="00DA5A76"/>
    <w:rsid w:val="00DB42F0"/>
    <w:rsid w:val="00DD22A1"/>
    <w:rsid w:val="00DD2462"/>
    <w:rsid w:val="00DE0E1E"/>
    <w:rsid w:val="00DE3154"/>
    <w:rsid w:val="00DF0E2D"/>
    <w:rsid w:val="00DF493C"/>
    <w:rsid w:val="00DF493D"/>
    <w:rsid w:val="00DF7059"/>
    <w:rsid w:val="00E035AD"/>
    <w:rsid w:val="00E15530"/>
    <w:rsid w:val="00E31685"/>
    <w:rsid w:val="00E31CE6"/>
    <w:rsid w:val="00E32947"/>
    <w:rsid w:val="00E32DAD"/>
    <w:rsid w:val="00E41E61"/>
    <w:rsid w:val="00E47B86"/>
    <w:rsid w:val="00E74797"/>
    <w:rsid w:val="00E80F80"/>
    <w:rsid w:val="00E85205"/>
    <w:rsid w:val="00EA0D8E"/>
    <w:rsid w:val="00EA1591"/>
    <w:rsid w:val="00EA6729"/>
    <w:rsid w:val="00EB1570"/>
    <w:rsid w:val="00EB276D"/>
    <w:rsid w:val="00EB2883"/>
    <w:rsid w:val="00EB609D"/>
    <w:rsid w:val="00EB7D22"/>
    <w:rsid w:val="00EC0CD0"/>
    <w:rsid w:val="00EC118F"/>
    <w:rsid w:val="00EC5BBA"/>
    <w:rsid w:val="00ED1A90"/>
    <w:rsid w:val="00ED5650"/>
    <w:rsid w:val="00ED7D0D"/>
    <w:rsid w:val="00EE0B9C"/>
    <w:rsid w:val="00EE78A5"/>
    <w:rsid w:val="00EF28C8"/>
    <w:rsid w:val="00EF3EF0"/>
    <w:rsid w:val="00F03E6B"/>
    <w:rsid w:val="00F1514A"/>
    <w:rsid w:val="00F15BF8"/>
    <w:rsid w:val="00F20F88"/>
    <w:rsid w:val="00F25153"/>
    <w:rsid w:val="00F35630"/>
    <w:rsid w:val="00F41658"/>
    <w:rsid w:val="00F42C33"/>
    <w:rsid w:val="00F42E45"/>
    <w:rsid w:val="00F4671E"/>
    <w:rsid w:val="00F47632"/>
    <w:rsid w:val="00F61511"/>
    <w:rsid w:val="00F62472"/>
    <w:rsid w:val="00F62FDE"/>
    <w:rsid w:val="00F63235"/>
    <w:rsid w:val="00F6714A"/>
    <w:rsid w:val="00F6736B"/>
    <w:rsid w:val="00F674BA"/>
    <w:rsid w:val="00F77129"/>
    <w:rsid w:val="00F77927"/>
    <w:rsid w:val="00F81C5C"/>
    <w:rsid w:val="00F8612F"/>
    <w:rsid w:val="00FA1D98"/>
    <w:rsid w:val="00FA2C32"/>
    <w:rsid w:val="00FA4E00"/>
    <w:rsid w:val="00FB0E6E"/>
    <w:rsid w:val="00FB2131"/>
    <w:rsid w:val="00FB2A5A"/>
    <w:rsid w:val="00FB6278"/>
    <w:rsid w:val="00FB7095"/>
    <w:rsid w:val="00FB73D2"/>
    <w:rsid w:val="00FD2ADF"/>
    <w:rsid w:val="00FD37BF"/>
    <w:rsid w:val="00FD68C2"/>
    <w:rsid w:val="00FE03BB"/>
    <w:rsid w:val="00FE1C22"/>
    <w:rsid w:val="00FF0951"/>
    <w:rsid w:val="00FF295D"/>
    <w:rsid w:val="00FF79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A4620"/>
  <w15:docId w15:val="{9B0DE86A-5C91-BE49-8565-39F7C5B1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F4AA7"/>
    <w:pPr>
      <w:spacing w:before="240" w:after="120" w:line="240" w:lineRule="auto"/>
      <w:jc w:val="both"/>
    </w:pPr>
    <w:rPr>
      <w:rFonts w:ascii="Calibri" w:eastAsia="Calibri" w:hAnsi="Calibri" w:cs="Times New Roman"/>
      <w:sz w:val="24"/>
      <w:lang w:eastAsia="cs-CZ"/>
    </w:rPr>
  </w:style>
  <w:style w:type="paragraph" w:styleId="Nadpis1">
    <w:name w:val="heading 1"/>
    <w:aliases w:val="Analyza 1"/>
    <w:basedOn w:val="Normln"/>
    <w:next w:val="Normln"/>
    <w:link w:val="Nadpis1Char"/>
    <w:qFormat/>
    <w:pPr>
      <w:keepNext/>
      <w:keepLines/>
      <w:tabs>
        <w:tab w:val="left" w:pos="709"/>
      </w:tabs>
      <w:ind w:left="709" w:hanging="709"/>
      <w:outlineLvl w:val="0"/>
    </w:pPr>
    <w:rPr>
      <w:rFonts w:eastAsia="Times New Roman" w:cs="Arial"/>
      <w:b/>
      <w:bCs/>
      <w:kern w:val="32"/>
      <w:szCs w:val="32"/>
    </w:rPr>
  </w:style>
  <w:style w:type="paragraph" w:styleId="Nadpis2">
    <w:name w:val="heading 2"/>
    <w:aliases w:val="Analyza 2"/>
    <w:basedOn w:val="Normln"/>
    <w:next w:val="Normln"/>
    <w:link w:val="Nadpis2Char"/>
    <w:uiPriority w:val="9"/>
    <w:pPr>
      <w:keepNext/>
      <w:keepLines/>
      <w:tabs>
        <w:tab w:val="left" w:pos="709"/>
        <w:tab w:val="left" w:pos="7655"/>
      </w:tabs>
      <w:ind w:left="709" w:hanging="709"/>
      <w:outlineLvl w:val="1"/>
    </w:pPr>
    <w:rPr>
      <w:rFonts w:eastAsia="Times New Roman" w:cs="Arial"/>
      <w:b/>
      <w:bCs/>
      <w:iCs/>
      <w:szCs w:val="28"/>
    </w:rPr>
  </w:style>
  <w:style w:type="paragraph" w:styleId="Nadpis3">
    <w:name w:val="heading 3"/>
    <w:aliases w:val="Analyza 3"/>
    <w:basedOn w:val="Normln"/>
    <w:next w:val="Normln"/>
    <w:link w:val="Nadpis3Char"/>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pPr>
      <w:spacing w:before="0" w:after="60"/>
      <w:ind w:left="709" w:hanging="709"/>
      <w:outlineLvl w:val="3"/>
    </w:pPr>
    <w:rPr>
      <w:rFonts w:eastAsia="Times New Roman"/>
      <w:bCs/>
      <w:szCs w:val="20"/>
      <w:lang w:val="la-Latn"/>
    </w:rPr>
  </w:style>
  <w:style w:type="paragraph" w:styleId="Nadpis5">
    <w:name w:val="heading 5"/>
    <w:basedOn w:val="Normln"/>
    <w:next w:val="Normln"/>
    <w:link w:val="Nadpis5Char"/>
    <w:unhideWhenUsed/>
    <w:pPr>
      <w:keepLines/>
      <w:spacing w:before="40"/>
      <w:ind w:left="709" w:hanging="709"/>
      <w:outlineLvl w:val="4"/>
    </w:pPr>
    <w:rPr>
      <w:rFonts w:asciiTheme="majorHAnsi" w:eastAsiaTheme="majorEastAsia" w:hAnsiTheme="majorHAnsi" w:cstheme="majorBidi"/>
      <w:color w:val="2E74B5" w:themeColor="accent1" w:themeShade="BF"/>
      <w:szCs w:val="24"/>
    </w:rPr>
  </w:style>
  <w:style w:type="paragraph" w:styleId="Nadpis6">
    <w:name w:val="heading 6"/>
    <w:basedOn w:val="Normln"/>
    <w:next w:val="Normln"/>
    <w:link w:val="Nadpis6Char"/>
    <w:unhideWhenUsed/>
    <w:pPr>
      <w:keepLines/>
      <w:spacing w:before="40"/>
      <w:ind w:left="709" w:hanging="709"/>
      <w:outlineLvl w:val="5"/>
    </w:pPr>
    <w:rPr>
      <w:rFonts w:asciiTheme="majorHAnsi" w:eastAsiaTheme="majorEastAsia" w:hAnsiTheme="majorHAnsi" w:cstheme="majorBidi"/>
      <w:color w:val="1F4D78" w:themeColor="accent1" w:themeShade="7F"/>
      <w:szCs w:val="24"/>
    </w:rPr>
  </w:style>
  <w:style w:type="paragraph" w:styleId="Nadpis7">
    <w:name w:val="heading 7"/>
    <w:basedOn w:val="Normln"/>
    <w:next w:val="Normln"/>
    <w:link w:val="Nadpis7Char"/>
    <w:uiPriority w:val="9"/>
    <w:semiHidden/>
    <w:unhideWhenUsed/>
    <w:pPr>
      <w:keepLines/>
      <w:spacing w:before="40"/>
      <w:ind w:left="709" w:hanging="709"/>
      <w:outlineLvl w:val="6"/>
    </w:pPr>
    <w:rPr>
      <w:rFonts w:asciiTheme="majorHAnsi" w:eastAsiaTheme="majorEastAsia" w:hAnsiTheme="majorHAnsi" w:cstheme="majorBidi"/>
      <w:i/>
      <w:iCs/>
      <w:color w:val="1F4D78" w:themeColor="accent1" w:themeShade="7F"/>
      <w:szCs w:val="24"/>
    </w:rPr>
  </w:style>
  <w:style w:type="paragraph" w:styleId="Nadpis8">
    <w:name w:val="heading 8"/>
    <w:basedOn w:val="Normln"/>
    <w:next w:val="Normln"/>
    <w:link w:val="Nadpis8Char"/>
    <w:unhideWhenUsed/>
    <w:pPr>
      <w:keepLines/>
      <w:spacing w:before="40"/>
      <w:ind w:left="709" w:hanging="709"/>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pPr>
      <w:keepLines/>
      <w:spacing w:before="40"/>
      <w:ind w:left="709" w:hanging="709"/>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ZEVChar">
    <w:name w:val="NÁZEV Char"/>
    <w:link w:val="NZEV"/>
    <w:locked/>
    <w:rPr>
      <w:rFonts w:ascii="Calibri Light" w:hAnsi="Calibri Light"/>
      <w:caps/>
      <w:sz w:val="40"/>
      <w:szCs w:val="32"/>
    </w:rPr>
  </w:style>
  <w:style w:type="paragraph" w:customStyle="1" w:styleId="NZEV">
    <w:name w:val="NÁZEV"/>
    <w:basedOn w:val="Normln"/>
    <w:next w:val="Normln"/>
    <w:link w:val="NZEVChar"/>
    <w:pPr>
      <w:jc w:val="center"/>
    </w:pPr>
    <w:rPr>
      <w:rFonts w:ascii="Calibri Light" w:eastAsiaTheme="minorHAnsi" w:hAnsi="Calibri Light" w:cstheme="minorBidi"/>
      <w:caps/>
      <w:sz w:val="40"/>
      <w:szCs w:val="32"/>
      <w:lang w:eastAsia="en-US"/>
    </w:rPr>
  </w:style>
  <w:style w:type="character" w:styleId="Zstupntext">
    <w:name w:val="Placeholder Text"/>
    <w:basedOn w:val="Standardnpsmoodstavce"/>
    <w:uiPriority w:val="99"/>
    <w:semiHidden/>
    <w:rPr>
      <w:color w:val="808080"/>
    </w:rPr>
  </w:style>
  <w:style w:type="character" w:customStyle="1" w:styleId="NormalChart">
    <w:name w:val="Normal Chart"/>
    <w:uiPriority w:val="1"/>
    <w:rPr>
      <w:lang w:eastAsia="en-US"/>
    </w:rPr>
  </w:style>
  <w:style w:type="paragraph" w:customStyle="1" w:styleId="SML1">
    <w:name w:val="!SML 1."/>
    <w:basedOn w:val="Nadpis3"/>
    <w:next w:val="SML11"/>
    <w:link w:val="SML1Char"/>
    <w:qFormat/>
    <w:pPr>
      <w:numPr>
        <w:numId w:val="13"/>
      </w:numPr>
      <w:spacing w:before="240" w:after="120"/>
      <w:jc w:val="center"/>
      <w:outlineLvl w:val="0"/>
    </w:pPr>
    <w:rPr>
      <w:rFonts w:ascii="Calibri" w:eastAsia="Times New Roman" w:hAnsi="Calibri" w:cs="Arial"/>
      <w:b/>
      <w:bCs/>
      <w:color w:val="auto"/>
      <w:szCs w:val="26"/>
      <w:shd w:val="clear" w:color="auto" w:fill="FFFFFF"/>
      <w:lang w:eastAsia="ar-SA"/>
    </w:rPr>
  </w:style>
  <w:style w:type="character" w:customStyle="1" w:styleId="SML1Char">
    <w:name w:val="!SML 1. Char"/>
    <w:basedOn w:val="Standardnpsmoodstavce"/>
    <w:link w:val="SML1"/>
    <w:rPr>
      <w:rFonts w:ascii="Calibri" w:eastAsia="Times New Roman" w:hAnsi="Calibri" w:cs="Arial"/>
      <w:b/>
      <w:bCs/>
      <w:sz w:val="24"/>
      <w:szCs w:val="26"/>
      <w:lang w:eastAsia="ar-SA"/>
    </w:rPr>
  </w:style>
  <w:style w:type="paragraph" w:customStyle="1" w:styleId="SML11">
    <w:name w:val="!SML 1.1."/>
    <w:basedOn w:val="SML1"/>
    <w:link w:val="SML11Char"/>
    <w:qFormat/>
    <w:pPr>
      <w:keepNext w:val="0"/>
      <w:keepLines w:val="0"/>
      <w:numPr>
        <w:ilvl w:val="1"/>
      </w:numPr>
      <w:spacing w:before="120"/>
      <w:ind w:left="709" w:hanging="720"/>
      <w:jc w:val="both"/>
      <w:outlineLvl w:val="1"/>
    </w:pPr>
    <w:rPr>
      <w:b w:val="0"/>
      <w:sz w:val="22"/>
      <w:szCs w:val="22"/>
    </w:rPr>
  </w:style>
  <w:style w:type="character" w:customStyle="1" w:styleId="SML11Char">
    <w:name w:val="!SML 1.1. Char"/>
    <w:basedOn w:val="SML1Char"/>
    <w:link w:val="SML11"/>
    <w:rPr>
      <w:rFonts w:ascii="Calibri" w:eastAsia="Times New Roman" w:hAnsi="Calibri" w:cs="Arial"/>
      <w:b w:val="0"/>
      <w:bCs/>
      <w:sz w:val="24"/>
      <w:szCs w:val="26"/>
      <w:lang w:eastAsia="ar-SA"/>
    </w:rPr>
  </w:style>
  <w:style w:type="paragraph" w:customStyle="1" w:styleId="SML111">
    <w:name w:val="!SML 1.1.1."/>
    <w:basedOn w:val="SML11"/>
    <w:link w:val="SML111Char"/>
    <w:qFormat/>
    <w:pPr>
      <w:numPr>
        <w:numId w:val="15"/>
      </w:numPr>
    </w:pPr>
    <w:rPr>
      <w:bCs w:val="0"/>
    </w:rPr>
  </w:style>
  <w:style w:type="paragraph" w:customStyle="1" w:styleId="SMLi">
    <w:name w:val="!SML i."/>
    <w:basedOn w:val="SML111"/>
    <w:link w:val="SMLiChar"/>
    <w:qFormat/>
    <w:pPr>
      <w:numPr>
        <w:ilvl w:val="0"/>
        <w:numId w:val="0"/>
      </w:numPr>
    </w:pPr>
  </w:style>
  <w:style w:type="character" w:customStyle="1" w:styleId="SML111Char">
    <w:name w:val="!SML 1.1.1. Char"/>
    <w:basedOn w:val="SML11Char"/>
    <w:link w:val="SML111"/>
    <w:rPr>
      <w:rFonts w:ascii="Calibri" w:eastAsia="Times New Roman" w:hAnsi="Calibri" w:cs="Arial"/>
      <w:b w:val="0"/>
      <w:bCs w:val="0"/>
      <w:sz w:val="24"/>
      <w:szCs w:val="26"/>
      <w:lang w:eastAsia="ar-SA"/>
    </w:rPr>
  </w:style>
  <w:style w:type="character" w:customStyle="1" w:styleId="SMLiChar">
    <w:name w:val="!SML i. Char"/>
    <w:basedOn w:val="SML111Char"/>
    <w:link w:val="SMLi"/>
    <w:rPr>
      <w:rFonts w:ascii="Calibri" w:eastAsia="Times New Roman" w:hAnsi="Calibri" w:cs="Arial"/>
      <w:b w:val="0"/>
      <w:bCs w:val="0"/>
      <w:sz w:val="24"/>
      <w:szCs w:val="26"/>
      <w:lang w:eastAsia="ar-SA"/>
    </w:rPr>
  </w:style>
  <w:style w:type="character" w:customStyle="1" w:styleId="NormalUnderlined">
    <w:name w:val="Normal Underlined"/>
    <w:basedOn w:val="Standardnpsmoodstavce"/>
    <w:uiPriority w:val="1"/>
    <w:rPr>
      <w:rFonts w:asciiTheme="minorHAnsi" w:hAnsiTheme="minorHAnsi"/>
      <w:sz w:val="24"/>
      <w:u w:val="single"/>
    </w:rPr>
  </w:style>
  <w:style w:type="paragraph" w:customStyle="1" w:styleId="SMLOdrka">
    <w:name w:val="SML Odrážka"/>
    <w:basedOn w:val="SMLi"/>
    <w:link w:val="SMLOdrkaChar"/>
    <w:qFormat/>
    <w:pPr>
      <w:numPr>
        <w:numId w:val="1"/>
      </w:numPr>
      <w:ind w:left="1701" w:hanging="425"/>
    </w:pPr>
  </w:style>
  <w:style w:type="character" w:customStyle="1" w:styleId="SMLOdrkaChar">
    <w:name w:val="SML Odrážka Char"/>
    <w:basedOn w:val="SMLiChar"/>
    <w:link w:val="SMLOdrka"/>
    <w:rPr>
      <w:rFonts w:ascii="Calibri" w:eastAsia="Times New Roman" w:hAnsi="Calibri" w:cs="Arial"/>
      <w:b w:val="0"/>
      <w:bCs w:val="0"/>
      <w:sz w:val="24"/>
      <w:szCs w:val="26"/>
      <w:lang w:eastAsia="ar-SA"/>
    </w:rPr>
  </w:style>
  <w:style w:type="character" w:customStyle="1" w:styleId="Nadpis3Char">
    <w:name w:val="Nadpis 3 Char"/>
    <w:aliases w:val="Analyza 3 Char"/>
    <w:basedOn w:val="Standardnpsmoodstavce"/>
    <w:link w:val="Nadpis3"/>
    <w:uiPriority w:val="9"/>
    <w:semiHidden/>
    <w:rPr>
      <w:rFonts w:asciiTheme="majorHAnsi" w:eastAsiaTheme="majorEastAsia" w:hAnsiTheme="majorHAnsi" w:cstheme="majorBidi"/>
      <w:color w:val="1F4D78" w:themeColor="accent1" w:themeShade="7F"/>
      <w:sz w:val="24"/>
      <w:szCs w:val="24"/>
      <w:lang w:eastAsia="cs-CZ"/>
    </w:rPr>
  </w:style>
  <w:style w:type="paragraph" w:styleId="Zhlav">
    <w:name w:val="header"/>
    <w:basedOn w:val="Normln"/>
    <w:link w:val="ZhlavChar"/>
    <w:uiPriority w:val="99"/>
    <w:unhideWhenUsed/>
    <w:pPr>
      <w:tabs>
        <w:tab w:val="center" w:pos="4536"/>
        <w:tab w:val="right" w:pos="9072"/>
      </w:tabs>
      <w:spacing w:before="0" w:after="0"/>
    </w:pPr>
  </w:style>
  <w:style w:type="character" w:customStyle="1" w:styleId="ZhlavChar">
    <w:name w:val="Záhlaví Char"/>
    <w:basedOn w:val="Standardnpsmoodstavce"/>
    <w:link w:val="Zhlav"/>
    <w:uiPriority w:val="99"/>
    <w:rPr>
      <w:rFonts w:ascii="Calibri" w:eastAsia="Calibri" w:hAnsi="Calibri" w:cs="Times New Roman"/>
      <w:sz w:val="24"/>
      <w:lang w:eastAsia="cs-CZ"/>
    </w:rPr>
  </w:style>
  <w:style w:type="paragraph" w:styleId="Zpat">
    <w:name w:val="footer"/>
    <w:basedOn w:val="Normln"/>
    <w:link w:val="ZpatChar"/>
    <w:uiPriority w:val="99"/>
    <w:unhideWhenUsed/>
    <w:pPr>
      <w:tabs>
        <w:tab w:val="center" w:pos="4536"/>
        <w:tab w:val="right" w:pos="9072"/>
      </w:tabs>
      <w:spacing w:before="0" w:after="0"/>
    </w:pPr>
  </w:style>
  <w:style w:type="character" w:customStyle="1" w:styleId="ZpatChar">
    <w:name w:val="Zápatí Char"/>
    <w:basedOn w:val="Standardnpsmoodstavce"/>
    <w:link w:val="Zpat"/>
    <w:uiPriority w:val="99"/>
    <w:rPr>
      <w:rFonts w:ascii="Calibri" w:eastAsia="Calibri" w:hAnsi="Calibri" w:cs="Times New Roman"/>
      <w:sz w:val="24"/>
      <w:lang w:eastAsia="cs-CZ"/>
    </w:rPr>
  </w:style>
  <w:style w:type="character" w:customStyle="1" w:styleId="NormalCapitals">
    <w:name w:val="Normal Capitals"/>
    <w:basedOn w:val="Standardnpsmoodstavce"/>
    <w:uiPriority w:val="1"/>
    <w:rPr>
      <w:rFonts w:asciiTheme="minorHAnsi" w:hAnsiTheme="minorHAnsi"/>
      <w:caps w:val="0"/>
      <w:smallCaps/>
      <w:strike w:val="0"/>
      <w:dstrike w:val="0"/>
      <w:vanish w:val="0"/>
      <w:sz w:val="20"/>
      <w:vertAlign w:val="baseline"/>
    </w:rPr>
  </w:style>
  <w:style w:type="paragraph" w:customStyle="1" w:styleId="30C9092BF7C14817859DCF873770AF03">
    <w:name w:val="30C9092BF7C14817859DCF873770AF03"/>
    <w:rPr>
      <w:rFonts w:eastAsiaTheme="minorEastAsia"/>
      <w:lang w:eastAsia="cs-CZ"/>
    </w:rPr>
  </w:style>
  <w:style w:type="character" w:customStyle="1" w:styleId="NormalBold">
    <w:name w:val="Normal Bold"/>
    <w:basedOn w:val="Standardnpsmoodstavce"/>
    <w:uiPriority w:val="1"/>
    <w:rPr>
      <w:rFonts w:asciiTheme="minorHAnsi" w:hAnsiTheme="minorHAnsi"/>
      <w:b/>
      <w:sz w:val="24"/>
    </w:rPr>
  </w:style>
  <w:style w:type="paragraph" w:styleId="Odstavecseseznamem">
    <w:name w:val="List Paragraph"/>
    <w:basedOn w:val="SML11"/>
    <w:link w:val="OdstavecseseznamemChar"/>
    <w:uiPriority w:val="34"/>
    <w:qFormat/>
  </w:style>
  <w:style w:type="paragraph" w:customStyle="1" w:styleId="2D1564A3BA034801AFE75BDE9A2EDD58">
    <w:name w:val="2D1564A3BA034801AFE75BDE9A2EDD58"/>
    <w:rPr>
      <w:rFonts w:eastAsiaTheme="minorEastAsia"/>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lang w:eastAsia="cs-CZ"/>
    </w:rPr>
  </w:style>
  <w:style w:type="character" w:customStyle="1" w:styleId="Nadpis1Char">
    <w:name w:val="Nadpis 1 Char"/>
    <w:aliases w:val="Analyza 1 Char"/>
    <w:basedOn w:val="Standardnpsmoodstavce"/>
    <w:link w:val="Nadpis1"/>
    <w:rPr>
      <w:rFonts w:ascii="Calibri" w:eastAsia="Times New Roman" w:hAnsi="Calibri" w:cs="Arial"/>
      <w:b/>
      <w:bCs/>
      <w:kern w:val="32"/>
      <w:sz w:val="24"/>
      <w:szCs w:val="32"/>
      <w:lang w:eastAsia="cs-CZ"/>
    </w:rPr>
  </w:style>
  <w:style w:type="character" w:customStyle="1" w:styleId="Nadpis2Char">
    <w:name w:val="Nadpis 2 Char"/>
    <w:aliases w:val="Analyza 2 Char"/>
    <w:basedOn w:val="Standardnpsmoodstavce"/>
    <w:link w:val="Nadpis2"/>
    <w:uiPriority w:val="9"/>
    <w:rPr>
      <w:rFonts w:ascii="Calibri" w:eastAsia="Times New Roman" w:hAnsi="Calibri" w:cs="Arial"/>
      <w:b/>
      <w:bCs/>
      <w:iCs/>
      <w:sz w:val="24"/>
      <w:szCs w:val="28"/>
      <w:lang w:eastAsia="cs-CZ"/>
    </w:rPr>
  </w:style>
  <w:style w:type="character" w:customStyle="1" w:styleId="Nadpis4Char">
    <w:name w:val="Nadpis 4 Char"/>
    <w:basedOn w:val="Standardnpsmoodstavce"/>
    <w:link w:val="Nadpis4"/>
    <w:rPr>
      <w:rFonts w:ascii="Calibri" w:eastAsia="Times New Roman" w:hAnsi="Calibri" w:cs="Times New Roman"/>
      <w:bCs/>
      <w:sz w:val="24"/>
      <w:szCs w:val="20"/>
      <w:lang w:val="la-Latn" w:eastAsia="cs-CZ"/>
    </w:rPr>
  </w:style>
  <w:style w:type="character" w:customStyle="1" w:styleId="Nadpis5Char">
    <w:name w:val="Nadpis 5 Char"/>
    <w:basedOn w:val="Standardnpsmoodstavce"/>
    <w:link w:val="Nadpis5"/>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lang w:eastAsia="cs-CZ"/>
    </w:rPr>
  </w:style>
  <w:style w:type="paragraph" w:styleId="Normlnweb">
    <w:name w:val="Normal (Web)"/>
    <w:basedOn w:val="Normln"/>
    <w:uiPriority w:val="99"/>
    <w:unhideWhenUsed/>
    <w:pPr>
      <w:spacing w:before="100" w:beforeAutospacing="1" w:after="100" w:afterAutospacing="1"/>
    </w:pPr>
    <w:rPr>
      <w:rFonts w:ascii="Times New Roman" w:eastAsia="Times New Roman" w:hAnsi="Times New Roman"/>
      <w:szCs w:val="24"/>
    </w:rPr>
  </w:style>
  <w:style w:type="paragraph" w:customStyle="1" w:styleId="Styl1">
    <w:name w:val="Styl 1"/>
    <w:basedOn w:val="Nadpis3"/>
    <w:qFormat/>
    <w:pPr>
      <w:numPr>
        <w:numId w:val="5"/>
      </w:numPr>
      <w:spacing w:before="360" w:after="120"/>
      <w:outlineLvl w:val="0"/>
    </w:pPr>
    <w:rPr>
      <w:rFonts w:ascii="Calibri" w:eastAsia="Times New Roman" w:hAnsi="Calibri" w:cs="Arial"/>
      <w:b/>
      <w:bCs/>
      <w:color w:val="auto"/>
      <w:szCs w:val="26"/>
    </w:rPr>
  </w:style>
  <w:style w:type="paragraph" w:customStyle="1" w:styleId="Styl2">
    <w:name w:val="Styl 2"/>
    <w:basedOn w:val="Styl1"/>
    <w:link w:val="Styl2Char"/>
    <w:qFormat/>
    <w:pPr>
      <w:keepNext w:val="0"/>
      <w:keepLines w:val="0"/>
      <w:numPr>
        <w:ilvl w:val="1"/>
      </w:numPr>
      <w:spacing w:before="120"/>
      <w:outlineLvl w:val="1"/>
    </w:pPr>
    <w:rPr>
      <w:b w:val="0"/>
    </w:rPr>
  </w:style>
  <w:style w:type="paragraph" w:customStyle="1" w:styleId="Styl3">
    <w:name w:val="Styl 3"/>
    <w:basedOn w:val="Styl2"/>
    <w:link w:val="Styl3Char"/>
    <w:qFormat/>
    <w:pPr>
      <w:numPr>
        <w:ilvl w:val="2"/>
      </w:numPr>
      <w:tabs>
        <w:tab w:val="clear" w:pos="709"/>
        <w:tab w:val="left" w:pos="1560"/>
      </w:tabs>
      <w:ind w:left="1560" w:hanging="851"/>
    </w:pPr>
    <w:rPr>
      <w:szCs w:val="24"/>
    </w:rPr>
  </w:style>
  <w:style w:type="character" w:customStyle="1" w:styleId="Styl2Char">
    <w:name w:val="Styl 2 Char"/>
    <w:basedOn w:val="Standardnpsmoodstavce"/>
    <w:link w:val="Styl2"/>
    <w:rPr>
      <w:rFonts w:ascii="Calibri" w:eastAsia="Times New Roman" w:hAnsi="Calibri" w:cs="Arial"/>
      <w:bCs/>
      <w:sz w:val="24"/>
      <w:szCs w:val="26"/>
      <w:lang w:eastAsia="cs-CZ"/>
    </w:rPr>
  </w:style>
  <w:style w:type="paragraph" w:customStyle="1" w:styleId="i">
    <w:name w:val="i."/>
    <w:aliases w:val="ii."/>
    <w:basedOn w:val="Normln"/>
    <w:link w:val="iChar"/>
    <w:qFormat/>
    <w:pPr>
      <w:numPr>
        <w:numId w:val="6"/>
      </w:numPr>
      <w:spacing w:before="0"/>
    </w:pPr>
    <w:rPr>
      <w:rFonts w:eastAsia="Times New Roman"/>
      <w:szCs w:val="24"/>
    </w:rPr>
  </w:style>
  <w:style w:type="character" w:customStyle="1" w:styleId="iChar">
    <w:name w:val="i. Char"/>
    <w:aliases w:val="ii. Char"/>
    <w:basedOn w:val="Standardnpsmoodstavce"/>
    <w:link w:val="i"/>
    <w:rPr>
      <w:rFonts w:ascii="Calibri" w:eastAsia="Times New Roman" w:hAnsi="Calibri" w:cs="Times New Roman"/>
      <w:sz w:val="24"/>
      <w:szCs w:val="24"/>
      <w:lang w:eastAsia="cs-CZ"/>
    </w:rPr>
  </w:style>
  <w:style w:type="character" w:customStyle="1" w:styleId="Styl3Char">
    <w:name w:val="Styl 3 Char"/>
    <w:basedOn w:val="Styl2Char"/>
    <w:link w:val="Styl3"/>
    <w:rPr>
      <w:rFonts w:ascii="Calibri" w:eastAsia="Times New Roman" w:hAnsi="Calibri" w:cs="Arial"/>
      <w:bCs/>
      <w:sz w:val="24"/>
      <w:szCs w:val="24"/>
      <w:lang w:eastAsia="cs-CZ"/>
    </w:rPr>
  </w:style>
  <w:style w:type="paragraph" w:styleId="Nadpisobsahu">
    <w:name w:val="TOC Heading"/>
    <w:basedOn w:val="Nadpis1"/>
    <w:next w:val="Normln"/>
    <w:uiPriority w:val="39"/>
    <w:unhideWhenUsed/>
    <w:qFormat/>
    <w:pPr>
      <w:tabs>
        <w:tab w:val="clear" w:pos="709"/>
      </w:tabs>
      <w:spacing w:after="0" w:line="259" w:lineRule="auto"/>
      <w:ind w:left="0" w:firstLine="0"/>
      <w:jc w:val="left"/>
      <w:outlineLvl w:val="9"/>
    </w:pPr>
    <w:rPr>
      <w:rFonts w:asciiTheme="majorHAnsi" w:eastAsiaTheme="majorEastAsia" w:hAnsiTheme="majorHAnsi" w:cstheme="majorBidi"/>
      <w:b w:val="0"/>
      <w:bCs w:val="0"/>
      <w:color w:val="2E74B5" w:themeColor="accent1" w:themeShade="BF"/>
      <w:kern w:val="0"/>
      <w:sz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40"/>
    </w:pPr>
  </w:style>
  <w:style w:type="paragraph" w:styleId="Obsah3">
    <w:name w:val="toc 3"/>
    <w:basedOn w:val="Normln"/>
    <w:next w:val="Normln"/>
    <w:autoRedefine/>
    <w:uiPriority w:val="39"/>
    <w:unhideWhenUsed/>
    <w:pPr>
      <w:spacing w:before="0" w:after="100" w:line="259" w:lineRule="auto"/>
      <w:ind w:left="440"/>
      <w:jc w:val="left"/>
    </w:pPr>
    <w:rPr>
      <w:rFonts w:asciiTheme="minorHAnsi" w:eastAsiaTheme="minorEastAsia" w:hAnsiTheme="minorHAnsi" w:cstheme="minorBidi"/>
      <w:sz w:val="22"/>
    </w:rPr>
  </w:style>
  <w:style w:type="paragraph" w:styleId="Obsah4">
    <w:name w:val="toc 4"/>
    <w:basedOn w:val="Normln"/>
    <w:next w:val="Normln"/>
    <w:autoRedefine/>
    <w:uiPriority w:val="39"/>
    <w:unhideWhenUsed/>
    <w:pPr>
      <w:spacing w:before="0" w:after="100" w:line="259" w:lineRule="auto"/>
      <w:ind w:left="660"/>
      <w:jc w:val="left"/>
    </w:pPr>
    <w:rPr>
      <w:rFonts w:asciiTheme="minorHAnsi" w:eastAsiaTheme="minorEastAsia" w:hAnsiTheme="minorHAnsi" w:cstheme="minorBidi"/>
      <w:sz w:val="22"/>
    </w:rPr>
  </w:style>
  <w:style w:type="paragraph" w:styleId="Obsah5">
    <w:name w:val="toc 5"/>
    <w:basedOn w:val="Normln"/>
    <w:next w:val="Normln"/>
    <w:autoRedefine/>
    <w:uiPriority w:val="39"/>
    <w:unhideWhenUsed/>
    <w:pPr>
      <w:spacing w:before="0" w:after="100" w:line="259" w:lineRule="auto"/>
      <w:ind w:left="880"/>
      <w:jc w:val="left"/>
    </w:pPr>
    <w:rPr>
      <w:rFonts w:asciiTheme="minorHAnsi" w:eastAsiaTheme="minorEastAsia" w:hAnsiTheme="minorHAnsi" w:cstheme="minorBidi"/>
      <w:sz w:val="22"/>
    </w:rPr>
  </w:style>
  <w:style w:type="paragraph" w:styleId="Obsah6">
    <w:name w:val="toc 6"/>
    <w:basedOn w:val="Normln"/>
    <w:next w:val="Normln"/>
    <w:autoRedefine/>
    <w:uiPriority w:val="39"/>
    <w:unhideWhenUsed/>
    <w:pPr>
      <w:spacing w:before="0" w:after="100" w:line="259" w:lineRule="auto"/>
      <w:ind w:left="1100"/>
      <w:jc w:val="left"/>
    </w:pPr>
    <w:rPr>
      <w:rFonts w:asciiTheme="minorHAnsi" w:eastAsiaTheme="minorEastAsia" w:hAnsiTheme="minorHAnsi" w:cstheme="minorBidi"/>
      <w:sz w:val="22"/>
    </w:rPr>
  </w:style>
  <w:style w:type="paragraph" w:styleId="Obsah7">
    <w:name w:val="toc 7"/>
    <w:basedOn w:val="Normln"/>
    <w:next w:val="Normln"/>
    <w:autoRedefine/>
    <w:uiPriority w:val="39"/>
    <w:unhideWhenUsed/>
    <w:pPr>
      <w:spacing w:before="0" w:after="100" w:line="259" w:lineRule="auto"/>
      <w:ind w:left="1320"/>
      <w:jc w:val="left"/>
    </w:pPr>
    <w:rPr>
      <w:rFonts w:asciiTheme="minorHAnsi" w:eastAsiaTheme="minorEastAsia" w:hAnsiTheme="minorHAnsi" w:cstheme="minorBidi"/>
      <w:sz w:val="22"/>
    </w:rPr>
  </w:style>
  <w:style w:type="paragraph" w:styleId="Obsah8">
    <w:name w:val="toc 8"/>
    <w:basedOn w:val="Normln"/>
    <w:next w:val="Normln"/>
    <w:autoRedefine/>
    <w:uiPriority w:val="39"/>
    <w:unhideWhenUsed/>
    <w:pPr>
      <w:spacing w:before="0" w:after="100" w:line="259" w:lineRule="auto"/>
      <w:ind w:left="1540"/>
      <w:jc w:val="left"/>
    </w:pPr>
    <w:rPr>
      <w:rFonts w:asciiTheme="minorHAnsi" w:eastAsiaTheme="minorEastAsia" w:hAnsiTheme="minorHAnsi" w:cstheme="minorBidi"/>
      <w:sz w:val="22"/>
    </w:rPr>
  </w:style>
  <w:style w:type="paragraph" w:styleId="Obsah9">
    <w:name w:val="toc 9"/>
    <w:basedOn w:val="Normln"/>
    <w:next w:val="Normln"/>
    <w:autoRedefine/>
    <w:uiPriority w:val="39"/>
    <w:unhideWhenUsed/>
    <w:pPr>
      <w:spacing w:before="0" w:after="100" w:line="259" w:lineRule="auto"/>
      <w:ind w:left="1760"/>
      <w:jc w:val="left"/>
    </w:pPr>
    <w:rPr>
      <w:rFonts w:asciiTheme="minorHAnsi" w:eastAsiaTheme="minorEastAsia" w:hAnsiTheme="minorHAnsi" w:cstheme="minorBidi"/>
      <w:sz w:val="22"/>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Revize">
    <w:name w:val="Revision"/>
    <w:hidden/>
    <w:uiPriority w:val="99"/>
    <w:semiHidden/>
    <w:pPr>
      <w:spacing w:after="0" w:line="240" w:lineRule="auto"/>
    </w:pPr>
    <w:rPr>
      <w:rFonts w:ascii="Calibri" w:eastAsia="Calibri" w:hAnsi="Calibri" w:cs="Times New Roman"/>
      <w:sz w:val="24"/>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varianta">
    <w:name w:val="5varianta"/>
    <w:basedOn w:val="Normln"/>
    <w:qFormat/>
    <w:pPr>
      <w:keepNext/>
      <w:shd w:val="clear" w:color="auto" w:fill="FFFF00"/>
      <w:spacing w:before="360"/>
    </w:pPr>
    <w:rPr>
      <w:b/>
      <w:i/>
      <w:sz w:val="22"/>
      <w:u w:val="single"/>
      <w:lang w:eastAsia="en-US"/>
    </w:rPr>
  </w:style>
  <w:style w:type="character" w:customStyle="1" w:styleId="OdstavecseseznamemChar">
    <w:name w:val="Odstavec se seznamem Char"/>
    <w:link w:val="Odstavecseseznamem"/>
    <w:uiPriority w:val="34"/>
    <w:locked/>
    <w:rPr>
      <w:rFonts w:ascii="Calibri" w:eastAsia="Times New Roman" w:hAnsi="Calibri" w:cs="Arial"/>
      <w:bCs/>
      <w:lang w:eastAsia="ar-SA"/>
    </w:rPr>
  </w:style>
  <w:style w:type="paragraph" w:styleId="Bezmezer">
    <w:name w:val="No Spacing"/>
    <w:uiPriority w:val="1"/>
    <w:qFormat/>
    <w:pPr>
      <w:spacing w:after="0" w:line="240" w:lineRule="auto"/>
      <w:jc w:val="both"/>
    </w:pPr>
    <w:rPr>
      <w:rFonts w:ascii="Calibri" w:eastAsia="Calibri" w:hAnsi="Calibri" w:cs="Times New Roman"/>
      <w:sz w:val="24"/>
      <w:lang w:eastAsia="cs-CZ"/>
    </w:rPr>
  </w:style>
  <w:style w:type="numbering" w:customStyle="1" w:styleId="Aktulnseznam1">
    <w:name w:val="Aktuální seznam1"/>
    <w:uiPriority w:val="99"/>
    <w:pPr>
      <w:numPr>
        <w:numId w:val="10"/>
      </w:numPr>
    </w:pPr>
  </w:style>
  <w:style w:type="numbering" w:customStyle="1" w:styleId="Aktulnseznam2">
    <w:name w:val="Aktuální seznam2"/>
    <w:uiPriority w:val="99"/>
    <w:pPr>
      <w:numPr>
        <w:numId w:val="11"/>
      </w:numPr>
    </w:pPr>
  </w:style>
  <w:style w:type="numbering" w:customStyle="1" w:styleId="Aktulnseznam3">
    <w:name w:val="Aktuální seznam3"/>
    <w:uiPriority w:val="99"/>
    <w:pPr>
      <w:numPr>
        <w:numId w:val="12"/>
      </w:numPr>
    </w:pPr>
  </w:style>
  <w:style w:type="numbering" w:customStyle="1" w:styleId="Aktulnseznam4">
    <w:name w:val="Aktuální seznam4"/>
    <w:uiPriority w:val="99"/>
    <w:pPr>
      <w:numPr>
        <w:numId w:val="14"/>
      </w:numPr>
    </w:pPr>
  </w:style>
  <w:style w:type="numbering" w:customStyle="1" w:styleId="Aktulnseznam5">
    <w:name w:val="Aktuální seznam5"/>
    <w:uiPriority w:val="99"/>
    <w:pPr>
      <w:numPr>
        <w:numId w:val="18"/>
      </w:numPr>
    </w:pPr>
  </w:style>
  <w:style w:type="character" w:styleId="slostrnky">
    <w:name w:val="page number"/>
    <w:basedOn w:val="Standardnpsmoodstavce"/>
    <w:uiPriority w:val="99"/>
    <w:semiHidden/>
    <w:unhideWhenUsed/>
  </w:style>
  <w:style w:type="character" w:styleId="Nevyeenzmnka">
    <w:name w:val="Unresolved Mention"/>
    <w:basedOn w:val="Standardnpsmoodstavce"/>
    <w:uiPriority w:val="99"/>
    <w:semiHidden/>
    <w:unhideWhenUsed/>
    <w:rPr>
      <w:color w:val="605E5C"/>
      <w:shd w:val="clear" w:color="auto" w:fill="E1DFDD"/>
    </w:rPr>
  </w:style>
  <w:style w:type="numbering" w:customStyle="1" w:styleId="Aktulnseznam6">
    <w:name w:val="Aktuální seznam6"/>
    <w:uiPriority w:val="99"/>
    <w:rsid w:val="00613A8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812778">
      <w:bodyDiv w:val="1"/>
      <w:marLeft w:val="0"/>
      <w:marRight w:val="0"/>
      <w:marTop w:val="0"/>
      <w:marBottom w:val="0"/>
      <w:divBdr>
        <w:top w:val="none" w:sz="0" w:space="0" w:color="auto"/>
        <w:left w:val="none" w:sz="0" w:space="0" w:color="auto"/>
        <w:bottom w:val="none" w:sz="0" w:space="0" w:color="auto"/>
        <w:right w:val="none" w:sz="0" w:space="0" w:color="auto"/>
      </w:divBdr>
    </w:div>
    <w:div w:id="1489902854">
      <w:bodyDiv w:val="1"/>
      <w:marLeft w:val="0"/>
      <w:marRight w:val="0"/>
      <w:marTop w:val="0"/>
      <w:marBottom w:val="0"/>
      <w:divBdr>
        <w:top w:val="none" w:sz="0" w:space="0" w:color="auto"/>
        <w:left w:val="none" w:sz="0" w:space="0" w:color="auto"/>
        <w:bottom w:val="none" w:sz="0" w:space="0" w:color="auto"/>
        <w:right w:val="none" w:sz="0" w:space="0" w:color="auto"/>
      </w:divBdr>
    </w:div>
    <w:div w:id="1739664845">
      <w:bodyDiv w:val="1"/>
      <w:marLeft w:val="0"/>
      <w:marRight w:val="0"/>
      <w:marTop w:val="0"/>
      <w:marBottom w:val="0"/>
      <w:divBdr>
        <w:top w:val="none" w:sz="0" w:space="0" w:color="auto"/>
        <w:left w:val="none" w:sz="0" w:space="0" w:color="auto"/>
        <w:bottom w:val="none" w:sz="0" w:space="0" w:color="auto"/>
        <w:right w:val="none" w:sz="0" w:space="0" w:color="auto"/>
      </w:divBdr>
      <w:divsChild>
        <w:div w:id="1196819702">
          <w:marLeft w:val="0"/>
          <w:marRight w:val="0"/>
          <w:marTop w:val="0"/>
          <w:marBottom w:val="0"/>
          <w:divBdr>
            <w:top w:val="none" w:sz="0" w:space="0" w:color="auto"/>
            <w:left w:val="none" w:sz="0" w:space="0" w:color="auto"/>
            <w:bottom w:val="none" w:sz="0" w:space="0" w:color="auto"/>
            <w:right w:val="none" w:sz="0" w:space="0" w:color="auto"/>
          </w:divBdr>
          <w:divsChild>
            <w:div w:id="1643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vak\AppData\Roaming\Microsoft\Templates\Smlouva%20default%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BCD56735B51247B02CA08D944C7152"/>
        <w:category>
          <w:name w:val="Obecné"/>
          <w:gallery w:val="placeholder"/>
        </w:category>
        <w:types>
          <w:type w:val="bbPlcHdr"/>
        </w:types>
        <w:behaviors>
          <w:behavior w:val="content"/>
        </w:behaviors>
        <w:guid w:val="{CEBDDC0D-40A6-9140-A37B-BEDEA8D90C6B}"/>
      </w:docPartPr>
      <w:docPartBody>
        <w:p w:rsidR="00920180" w:rsidRDefault="00C922A2">
          <w:pPr>
            <w:pStyle w:val="4ABCD56735B51247B02CA08D944C7152"/>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e Haas Grotesk Text Pro">
    <w:panose1 w:val="020B0504020202020204"/>
    <w:charset w:val="EE"/>
    <w:family w:val="swiss"/>
    <w:pitch w:val="variable"/>
    <w:sig w:usb0="A00000AF" w:usb1="500024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D17EAF"/>
    <w:multiLevelType w:val="hybridMultilevel"/>
    <w:tmpl w:val="5D5AAE4A"/>
    <w:lvl w:ilvl="0" w:tplc="C3B0C72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856619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180"/>
    <w:rsid w:val="00037206"/>
    <w:rsid w:val="000929D0"/>
    <w:rsid w:val="000A1EEA"/>
    <w:rsid w:val="001B379E"/>
    <w:rsid w:val="001F461F"/>
    <w:rsid w:val="002448D2"/>
    <w:rsid w:val="00297D01"/>
    <w:rsid w:val="003040EE"/>
    <w:rsid w:val="00307DA4"/>
    <w:rsid w:val="00325711"/>
    <w:rsid w:val="00350F5C"/>
    <w:rsid w:val="00356366"/>
    <w:rsid w:val="0036365D"/>
    <w:rsid w:val="00365EBE"/>
    <w:rsid w:val="003A5571"/>
    <w:rsid w:val="003E1A94"/>
    <w:rsid w:val="004316E7"/>
    <w:rsid w:val="004470B5"/>
    <w:rsid w:val="00471C43"/>
    <w:rsid w:val="00473CA9"/>
    <w:rsid w:val="00475DD1"/>
    <w:rsid w:val="00510C54"/>
    <w:rsid w:val="00557A0A"/>
    <w:rsid w:val="00563889"/>
    <w:rsid w:val="005B7B52"/>
    <w:rsid w:val="005F711F"/>
    <w:rsid w:val="00662CAA"/>
    <w:rsid w:val="006B3EE1"/>
    <w:rsid w:val="00725F1D"/>
    <w:rsid w:val="007548BB"/>
    <w:rsid w:val="00772BF3"/>
    <w:rsid w:val="00776D7D"/>
    <w:rsid w:val="008007A8"/>
    <w:rsid w:val="008120F6"/>
    <w:rsid w:val="008532E7"/>
    <w:rsid w:val="008C4246"/>
    <w:rsid w:val="008C51D1"/>
    <w:rsid w:val="008E2430"/>
    <w:rsid w:val="0091007D"/>
    <w:rsid w:val="00920180"/>
    <w:rsid w:val="00921621"/>
    <w:rsid w:val="00924F90"/>
    <w:rsid w:val="00935B10"/>
    <w:rsid w:val="00942C81"/>
    <w:rsid w:val="0094453D"/>
    <w:rsid w:val="009922F8"/>
    <w:rsid w:val="009B1E4B"/>
    <w:rsid w:val="009B6CAA"/>
    <w:rsid w:val="00A067EE"/>
    <w:rsid w:val="00A12F23"/>
    <w:rsid w:val="00A30787"/>
    <w:rsid w:val="00A37C98"/>
    <w:rsid w:val="00A475D4"/>
    <w:rsid w:val="00A666C5"/>
    <w:rsid w:val="00AB38FA"/>
    <w:rsid w:val="00B000C2"/>
    <w:rsid w:val="00B32CC2"/>
    <w:rsid w:val="00B350D1"/>
    <w:rsid w:val="00B5171B"/>
    <w:rsid w:val="00BD1147"/>
    <w:rsid w:val="00BF75E9"/>
    <w:rsid w:val="00C04868"/>
    <w:rsid w:val="00C25D3B"/>
    <w:rsid w:val="00C66DED"/>
    <w:rsid w:val="00C76469"/>
    <w:rsid w:val="00C922A2"/>
    <w:rsid w:val="00CC154F"/>
    <w:rsid w:val="00CC2792"/>
    <w:rsid w:val="00D12E90"/>
    <w:rsid w:val="00D3641D"/>
    <w:rsid w:val="00DC346E"/>
    <w:rsid w:val="00E621DE"/>
    <w:rsid w:val="00EB294B"/>
    <w:rsid w:val="00ED1A90"/>
    <w:rsid w:val="00ED1C4A"/>
    <w:rsid w:val="00EE498D"/>
    <w:rsid w:val="00EF3EF0"/>
    <w:rsid w:val="00F345DF"/>
    <w:rsid w:val="00F77129"/>
    <w:rsid w:val="00FC4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ABCD56735B51247B02CA08D944C7152">
    <w:name w:val="4ABCD56735B51247B02CA08D944C7152"/>
    <w:pPr>
      <w:spacing w:after="0" w:line="240" w:lineRule="auto"/>
    </w:pPr>
    <w:rPr>
      <w:sz w:val="24"/>
      <w:szCs w:val="24"/>
    </w:rPr>
  </w:style>
  <w:style w:type="character" w:styleId="Zstupntext">
    <w:name w:val="Placeholder Text"/>
    <w:basedOn w:val="Standardnpsmoodstavc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4BB47-DD25-4CB4-B6F4-88EB465F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default (2017)</Template>
  <TotalTime>4</TotalTime>
  <Pages>22</Pages>
  <Words>7992</Words>
  <Characters>47156</Characters>
  <Application>Microsoft Office Word</Application>
  <DocSecurity>2</DocSecurity>
  <Lines>392</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Sovák</dc:creator>
  <cp:keywords/>
  <dc:description/>
  <cp:lastModifiedBy>Petra Fránková</cp:lastModifiedBy>
  <cp:revision>3</cp:revision>
  <cp:lastPrinted>2019-04-30T07:47:00Z</cp:lastPrinted>
  <dcterms:created xsi:type="dcterms:W3CDTF">2025-12-15T07:13:00Z</dcterms:created>
  <dcterms:modified xsi:type="dcterms:W3CDTF">2025-12-15T07:13:00Z</dcterms:modified>
</cp:coreProperties>
</file>