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4675C41C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  <w:t xml:space="preserve">            </w:t>
      </w:r>
      <w:r w:rsidR="00512FF7">
        <w:rPr>
          <w:rFonts w:ascii="Verdana" w:hAnsi="Verdana"/>
          <w:b/>
          <w:bCs/>
          <w:sz w:val="22"/>
          <w:szCs w:val="22"/>
        </w:rPr>
        <w:t>0119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5EFD109B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512FF7">
              <w:rPr>
                <w:rFonts w:ascii="Verdana" w:hAnsi="Verdana"/>
                <w:sz w:val="16"/>
                <w:szCs w:val="16"/>
              </w:rPr>
              <w:t xml:space="preserve"> Thermo-color s.r.o.</w:t>
            </w:r>
          </w:p>
          <w:p w14:paraId="2BFD9399" w14:textId="305E9352" w:rsidR="00512FF7" w:rsidRDefault="00512FF7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5.května 1667</w:t>
            </w:r>
          </w:p>
          <w:p w14:paraId="291B8A55" w14:textId="64D06425" w:rsidR="00512FF7" w:rsidRDefault="00512FF7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440 01 Louny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0695A45A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512FF7">
              <w:rPr>
                <w:rFonts w:ascii="Verdana" w:hAnsi="Verdana"/>
                <w:sz w:val="16"/>
                <w:szCs w:val="16"/>
              </w:rPr>
              <w:t>25466585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512FF7">
              <w:rPr>
                <w:rFonts w:ascii="Verdana" w:hAnsi="Verdana"/>
                <w:sz w:val="16"/>
                <w:szCs w:val="16"/>
              </w:rPr>
              <w:t>CZ25466585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7FA7628A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512FF7">
              <w:rPr>
                <w:rFonts w:ascii="Verdana" w:hAnsi="Verdana"/>
                <w:sz w:val="16"/>
                <w:szCs w:val="16"/>
              </w:rPr>
              <w:t>12.12.2025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583D8C3C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512FF7">
              <w:rPr>
                <w:rFonts w:ascii="Verdana" w:hAnsi="Verdana"/>
                <w:sz w:val="16"/>
                <w:szCs w:val="16"/>
              </w:rPr>
              <w:t>12.12.2025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</w:p>
    <w:p w14:paraId="1A9BFC2B" w14:textId="77777777" w:rsidR="008260AC" w:rsidRDefault="008260AC" w:rsidP="008260AC">
      <w:pPr>
        <w:pStyle w:val="TableContents"/>
        <w:spacing w:before="113"/>
        <w:ind w:left="57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8260AC">
        <w:tc>
          <w:tcPr>
            <w:tcW w:w="329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8260AC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6F54D738" w:rsidR="008260AC" w:rsidRDefault="00512FF7">
            <w:pPr>
              <w:pStyle w:val="TableContents"/>
              <w:ind w:left="57"/>
            </w:pPr>
            <w:r>
              <w:t>Nátěrový materiál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24D171D6" w:rsidR="008260AC" w:rsidRDefault="008260AC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17229F4B" w:rsidR="008260AC" w:rsidRDefault="00512FF7">
            <w:pPr>
              <w:pStyle w:val="TableContents"/>
              <w:jc w:val="right"/>
            </w:pPr>
            <w:r>
              <w:t>5 285,53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4B64AD9A" w:rsidR="008260AC" w:rsidRDefault="00512FF7">
            <w:pPr>
              <w:pStyle w:val="TableContents"/>
              <w:jc w:val="right"/>
            </w:pPr>
            <w:r>
              <w:t>1 109,97</w:t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20A208A0" w:rsidR="008260AC" w:rsidRDefault="00512FF7">
            <w:pPr>
              <w:pStyle w:val="TableContents"/>
              <w:jc w:val="right"/>
            </w:pPr>
            <w:r>
              <w:t>6 395,50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77777777" w:rsidR="008260AC" w:rsidRDefault="008260AC">
            <w:pPr>
              <w:pStyle w:val="TableContents"/>
              <w:jc w:val="right"/>
            </w:pP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42EDA38E" w:rsidR="008260AC" w:rsidRDefault="00512FF7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6 395,50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ust.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512FF7"/>
    <w:rsid w:val="007B13E3"/>
    <w:rsid w:val="008260AC"/>
    <w:rsid w:val="00A55600"/>
    <w:rsid w:val="00CE03F6"/>
    <w:rsid w:val="00F33C1B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3</cp:revision>
  <dcterms:created xsi:type="dcterms:W3CDTF">2025-12-15T08:46:00Z</dcterms:created>
  <dcterms:modified xsi:type="dcterms:W3CDTF">2025-12-15T08:50:00Z</dcterms:modified>
</cp:coreProperties>
</file>