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4E15CA" w14:paraId="1F6369AF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43D0D" w14:textId="77777777" w:rsidR="004E15CA" w:rsidRDefault="004E15CA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713E8" w14:textId="77777777" w:rsidR="004E15CA" w:rsidRDefault="00000000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16FE79" wp14:editId="462D18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931117601" name="Obrázek 899168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3929B" w14:textId="77777777" w:rsidR="004E15CA" w:rsidRDefault="004E15CA">
            <w:pPr>
              <w:rPr>
                <w:color w:val="000000"/>
                <w:sz w:val="17"/>
              </w:rPr>
            </w:pPr>
          </w:p>
        </w:tc>
        <w:tc>
          <w:tcPr>
            <w:tcW w:w="355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C30A9" w14:textId="77777777" w:rsidR="004E15CA" w:rsidRDefault="00000000">
            <w:pPr>
              <w:jc w:val="right"/>
              <w:rPr>
                <w:rFonts w:ascii="CKGinis" w:hAnsi="CKGinis"/>
                <w:color w:val="000000"/>
                <w:sz w:val="65"/>
              </w:rPr>
            </w:pPr>
            <w:r>
              <w:rPr>
                <w:rFonts w:ascii="CKGinis" w:hAnsi="CKGinis"/>
                <w:color w:val="000000"/>
                <w:sz w:val="65"/>
              </w:rPr>
              <w:t>*S00BP02E42FZ*</w:t>
            </w:r>
          </w:p>
        </w:tc>
      </w:tr>
      <w:tr w:rsidR="004E15CA" w14:paraId="6A2802D0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DA3172" w14:textId="77777777" w:rsidR="004E15CA" w:rsidRDefault="004E15CA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7B835" w14:textId="77777777" w:rsidR="004E15CA" w:rsidRDefault="004E15CA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2A245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4E15CA" w14:paraId="2A80DC3C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0C5EC" w14:textId="77777777" w:rsidR="004E15CA" w:rsidRDefault="004E15CA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5B8D6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4E15CA" w14:paraId="52FC33E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DB241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15E46E2B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5F8839" w14:textId="77777777" w:rsidR="004E15CA" w:rsidRDefault="000000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9B6BE" w14:textId="77777777" w:rsidR="004E15CA" w:rsidRDefault="000000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4E15CA" w14:paraId="273BD0B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3249C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06F55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Služby města Pardubic a.s.</w:t>
            </w:r>
          </w:p>
        </w:tc>
      </w:tr>
      <w:tr w:rsidR="004E15CA" w14:paraId="5E07E878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1F4B6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5BEDC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Hůrka 1803</w:t>
            </w:r>
          </w:p>
        </w:tc>
      </w:tr>
      <w:tr w:rsidR="004E15CA" w14:paraId="02A47B90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E28D2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0E957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53012 Pardubice</w:t>
            </w:r>
          </w:p>
        </w:tc>
      </w:tr>
      <w:tr w:rsidR="004E15CA" w14:paraId="04AD29F5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4E554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EB330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25262572</w:t>
            </w:r>
          </w:p>
        </w:tc>
      </w:tr>
      <w:tr w:rsidR="004E15CA" w14:paraId="1A8E0F1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F569A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1A0711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CZ25262572</w:t>
            </w:r>
          </w:p>
        </w:tc>
      </w:tr>
      <w:tr w:rsidR="004E15CA" w14:paraId="6CCB184F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4BB58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3F357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65204EC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708862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CF0D7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236EB9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A3C79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7EE25F5D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327FF" w14:textId="77777777" w:rsidR="004E15CA" w:rsidRDefault="00000000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OBJ1015/00033/25</w:t>
            </w:r>
          </w:p>
        </w:tc>
      </w:tr>
      <w:tr w:rsidR="004E15CA" w14:paraId="132473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16B0B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2E6E56F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AA5FA" w14:textId="77777777" w:rsidR="004E15CA" w:rsidRDefault="00000000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4E15CA" w14:paraId="511738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A1D69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241E25A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AEF62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opravu kontejnerového stanoviště „Na Drážce“ u č.p. 1555-57 v ceně 97 476,90 Kč (117 947 Kč s DPH)</w:t>
            </w:r>
          </w:p>
        </w:tc>
      </w:tr>
      <w:tr w:rsidR="004E15CA" w14:paraId="66294786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7EB43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57ABA742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9C5E1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93FA7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28.02.2026</w:t>
            </w:r>
          </w:p>
        </w:tc>
      </w:tr>
      <w:tr w:rsidR="004E15CA" w14:paraId="6D9B0FCB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C74A7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41729" w14:textId="77777777" w:rsidR="004E15CA" w:rsidRDefault="00000000">
            <w:pPr>
              <w:jc w:val="both"/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 Na faktuře uvádějte vždy číslo objednávky. Fakturu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do DS města, ID: ukzbx4z nebo na email </w:t>
            </w:r>
            <w:hyperlink r:id="rId7" w:history="1">
              <w:r>
                <w:rPr>
                  <w:rStyle w:val="Hypertextovodkaz"/>
                  <w:rFonts w:ascii="Calibri" w:hAnsi="Calibri"/>
                  <w:sz w:val="21"/>
                </w:rPr>
                <w:t>posta@mmp.cz.cz</w:t>
              </w:r>
            </w:hyperlink>
            <w:r>
              <w:rPr>
                <w:rFonts w:ascii="Calibri" w:hAnsi="Calibri"/>
                <w:sz w:val="21"/>
              </w:rPr>
              <w:t>. Daňový doklad zasílejte do 10 dnů ode dne data uskutečnění zdanitelného plnění.</w:t>
            </w:r>
          </w:p>
          <w:p w14:paraId="1E0980B3" w14:textId="77777777" w:rsidR="004E15CA" w:rsidRDefault="004E15CA">
            <w:pPr>
              <w:rPr>
                <w:color w:val="000000"/>
                <w:sz w:val="21"/>
              </w:rPr>
            </w:pPr>
          </w:p>
        </w:tc>
      </w:tr>
      <w:tr w:rsidR="004E15CA" w14:paraId="21B42F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9C47F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369A8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8BD15" w14:textId="77777777" w:rsidR="004E15CA" w:rsidRDefault="004E15CA">
            <w:pPr>
              <w:rPr>
                <w:color w:val="000000"/>
                <w:sz w:val="21"/>
              </w:rPr>
            </w:pPr>
          </w:p>
        </w:tc>
      </w:tr>
      <w:tr w:rsidR="004E15CA" w14:paraId="30DF8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D2920" w14:textId="77777777" w:rsidR="004E15CA" w:rsidRDefault="004E15CA">
            <w:pPr>
              <w:rPr>
                <w:color w:val="000000"/>
                <w:sz w:val="21"/>
              </w:rPr>
            </w:pPr>
          </w:p>
        </w:tc>
      </w:tr>
      <w:tr w:rsidR="004E15CA" w14:paraId="176EC5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EA4A3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6F0F2915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33E9E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5FE08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12.12.2025</w:t>
            </w:r>
          </w:p>
        </w:tc>
      </w:tr>
      <w:tr w:rsidR="004E15CA" w14:paraId="4F868C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802F7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0CBAC8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3A055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64FB85A0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12453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61903CD3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24689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98AF77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4E15CA" w14:paraId="6F0CC2A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A4743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7CF7798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4A7D5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5DD84B6F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D55FB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 Slach Roman Bc.</w:t>
            </w:r>
          </w:p>
        </w:tc>
      </w:tr>
      <w:tr w:rsidR="004E15CA" w14:paraId="29F299F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2C594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Telefon: +420 466 859 196 | Email: roman.slach@mmp.cz</w:t>
            </w:r>
          </w:p>
        </w:tc>
      </w:tr>
      <w:tr w:rsidR="004E15CA" w14:paraId="03913F9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901A7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  <w:tr w:rsidR="004E15CA" w14:paraId="5AF866E2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1F246" w14:textId="77777777" w:rsidR="004E15CA" w:rsidRDefault="00000000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4E15CA" w14:paraId="54814208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FC4E5" w14:textId="77777777" w:rsidR="004E15CA" w:rsidRDefault="004E15CA">
            <w:pPr>
              <w:rPr>
                <w:color w:val="000000"/>
                <w:sz w:val="17"/>
              </w:rPr>
            </w:pPr>
          </w:p>
        </w:tc>
      </w:tr>
    </w:tbl>
    <w:p w14:paraId="7DCF19A0" w14:textId="77777777" w:rsidR="004E15CA" w:rsidRDefault="004E15CA"/>
    <w:sectPr w:rsidR="004E15CA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474A" w14:textId="77777777" w:rsidR="002052CB" w:rsidRDefault="002052CB">
      <w:r>
        <w:separator/>
      </w:r>
    </w:p>
  </w:endnote>
  <w:endnote w:type="continuationSeparator" w:id="0">
    <w:p w14:paraId="04FB25D3" w14:textId="77777777" w:rsidR="002052CB" w:rsidRDefault="002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B45E" w14:textId="77777777" w:rsidR="002052CB" w:rsidRDefault="002052CB">
      <w:r>
        <w:rPr>
          <w:color w:val="000000"/>
        </w:rPr>
        <w:separator/>
      </w:r>
    </w:p>
  </w:footnote>
  <w:footnote w:type="continuationSeparator" w:id="0">
    <w:p w14:paraId="2B1CE3D3" w14:textId="77777777" w:rsidR="002052CB" w:rsidRDefault="00205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E15CA"/>
    <w:rsid w:val="002052CB"/>
    <w:rsid w:val="00426514"/>
    <w:rsid w:val="004E15CA"/>
    <w:rsid w:val="00C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AE1D"/>
  <w15:docId w15:val="{468351A9-2E6F-413F-A62E-72304930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styleId="Hypertextovodkaz">
    <w:name w:val="Hyperlink"/>
    <w:basedOn w:val="Standardnpsmoodstavc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mmp.c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Novotná Jana</dc:creator>
  <cp:lastModifiedBy>Novotná Jana</cp:lastModifiedBy>
  <cp:revision>2</cp:revision>
  <cp:lastPrinted>2025-12-12T12:16:00Z</cp:lastPrinted>
  <dcterms:created xsi:type="dcterms:W3CDTF">2025-12-12T12:44:00Z</dcterms:created>
  <dcterms:modified xsi:type="dcterms:W3CDTF">2025-12-12T12:44:00Z</dcterms:modified>
</cp:coreProperties>
</file>