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A07C" w14:textId="68D90408" w:rsidR="00C91E3F" w:rsidRDefault="00C91E3F" w:rsidP="00C91E3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Příloha č. 1 ke SOD</w:t>
      </w:r>
    </w:p>
    <w:p w14:paraId="3F3B49F0" w14:textId="77777777" w:rsidR="00C91E3F" w:rsidRDefault="00C91E3F" w:rsidP="00C91E3F">
      <w:pPr>
        <w:jc w:val="both"/>
        <w:rPr>
          <w:b/>
          <w:sz w:val="22"/>
          <w:szCs w:val="22"/>
        </w:rPr>
      </w:pPr>
    </w:p>
    <w:p w14:paraId="1D2FB17C" w14:textId="77777777" w:rsidR="00C91E3F" w:rsidRDefault="00C91E3F" w:rsidP="00C91E3F">
      <w:pPr>
        <w:jc w:val="both"/>
        <w:rPr>
          <w:b/>
          <w:sz w:val="22"/>
          <w:szCs w:val="22"/>
        </w:rPr>
      </w:pPr>
    </w:p>
    <w:p w14:paraId="49B76291" w14:textId="77777777" w:rsidR="00C91E3F" w:rsidRDefault="00C91E3F" w:rsidP="00C91E3F">
      <w:pPr>
        <w:jc w:val="both"/>
        <w:rPr>
          <w:b/>
          <w:sz w:val="22"/>
          <w:szCs w:val="22"/>
        </w:rPr>
      </w:pPr>
    </w:p>
    <w:p w14:paraId="03664203" w14:textId="49B8984B" w:rsidR="00C91E3F" w:rsidRPr="00C91E3F" w:rsidRDefault="00C91E3F" w:rsidP="00C91E3F">
      <w:pPr>
        <w:jc w:val="both"/>
        <w:rPr>
          <w:b/>
          <w:sz w:val="22"/>
          <w:szCs w:val="22"/>
        </w:rPr>
      </w:pPr>
      <w:r w:rsidRPr="00C91E3F">
        <w:rPr>
          <w:b/>
          <w:sz w:val="22"/>
          <w:szCs w:val="22"/>
        </w:rPr>
        <w:t xml:space="preserve">Vymezení předmětu plnění: </w:t>
      </w:r>
    </w:p>
    <w:p w14:paraId="04FF1EB2" w14:textId="77777777" w:rsidR="00C91E3F" w:rsidRPr="00C91E3F" w:rsidRDefault="00C91E3F" w:rsidP="00C91E3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494F95" w14:textId="77777777" w:rsidR="00C91E3F" w:rsidRPr="00C91E3F" w:rsidRDefault="00C91E3F" w:rsidP="00C91E3F">
      <w:pPr>
        <w:spacing w:after="160"/>
        <w:jc w:val="both"/>
        <w:rPr>
          <w:color w:val="000000" w:themeColor="text1"/>
          <w:sz w:val="22"/>
          <w:szCs w:val="22"/>
        </w:rPr>
      </w:pPr>
      <w:r w:rsidRPr="00C91E3F">
        <w:rPr>
          <w:bCs/>
          <w:color w:val="000000" w:themeColor="text1"/>
          <w:sz w:val="22"/>
          <w:szCs w:val="22"/>
        </w:rPr>
        <w:t xml:space="preserve">Předmětem plnění veřejné zakázky je </w:t>
      </w:r>
      <w:r w:rsidRPr="00C91E3F">
        <w:rPr>
          <w:b/>
          <w:bCs/>
          <w:color w:val="000000" w:themeColor="text1"/>
          <w:sz w:val="22"/>
          <w:szCs w:val="22"/>
        </w:rPr>
        <w:t>zpracování „Studie proveditelnosti</w:t>
      </w:r>
      <w:r w:rsidRPr="00C91E3F">
        <w:rPr>
          <w:b/>
          <w:color w:val="000000" w:themeColor="text1"/>
          <w:sz w:val="22"/>
          <w:szCs w:val="22"/>
        </w:rPr>
        <w:t xml:space="preserve"> projektu C1_1.1 Říční lázně“ </w:t>
      </w:r>
      <w:r w:rsidRPr="00C91E3F">
        <w:rPr>
          <w:bCs/>
          <w:color w:val="000000" w:themeColor="text1"/>
          <w:sz w:val="22"/>
          <w:szCs w:val="22"/>
        </w:rPr>
        <w:t>(dále též „projekt“),</w:t>
      </w:r>
      <w:r w:rsidRPr="00C91E3F">
        <w:rPr>
          <w:color w:val="000000" w:themeColor="text1"/>
          <w:sz w:val="22"/>
          <w:szCs w:val="22"/>
        </w:rPr>
        <w:t xml:space="preserve"> který je součástí celkového projektu </w:t>
      </w:r>
      <w:r w:rsidRPr="00C91E3F">
        <w:rPr>
          <w:bCs/>
          <w:color w:val="000000" w:themeColor="text1"/>
          <w:sz w:val="22"/>
          <w:szCs w:val="22"/>
        </w:rPr>
        <w:t>Příměstský park Soutok – nástroj pro snižování dopadů klimatické změny</w:t>
      </w:r>
      <w:r w:rsidRPr="00C91E3F">
        <w:rPr>
          <w:color w:val="000000" w:themeColor="text1"/>
          <w:sz w:val="22"/>
          <w:szCs w:val="22"/>
        </w:rPr>
        <w:t xml:space="preserve">. Studie proveditelnosti rozpracuje návrh studia NORMA architekti ze dne 12. 8. 2025 a bude v souladu s projektem C1 Vstupní park Radotín + Propojení Zbraslav-Radotín, který je </w:t>
      </w:r>
      <w:r w:rsidRPr="00C91E3F">
        <w:rPr>
          <w:sz w:val="22"/>
          <w:szCs w:val="22"/>
        </w:rPr>
        <w:t>součástí katalogu Výběr pilotních projektů Soutok 04/2024. (viz odkaz níže).</w:t>
      </w:r>
    </w:p>
    <w:p w14:paraId="797ED474" w14:textId="77777777" w:rsidR="00C91E3F" w:rsidRPr="00C91E3F" w:rsidRDefault="00C91E3F" w:rsidP="00C91E3F">
      <w:pPr>
        <w:jc w:val="both"/>
        <w:rPr>
          <w:color w:val="000000" w:themeColor="text1"/>
          <w:sz w:val="22"/>
          <w:szCs w:val="22"/>
        </w:rPr>
      </w:pPr>
      <w:r w:rsidRPr="00C91E3F">
        <w:rPr>
          <w:color w:val="000000" w:themeColor="text1"/>
          <w:sz w:val="22"/>
          <w:szCs w:val="22"/>
        </w:rPr>
        <w:t xml:space="preserve">Cílem projektu je </w:t>
      </w:r>
      <w:r w:rsidRPr="00C91E3F">
        <w:rPr>
          <w:b/>
          <w:bCs/>
          <w:color w:val="000000" w:themeColor="text1"/>
          <w:sz w:val="22"/>
          <w:szCs w:val="22"/>
        </w:rPr>
        <w:t>revitalizace pravého břehu řeky Berounky v úseku pod Radotínskou lávkou (cca ř. km 3,2–3,6)</w:t>
      </w:r>
      <w:r w:rsidRPr="00C91E3F">
        <w:rPr>
          <w:color w:val="000000" w:themeColor="text1"/>
          <w:sz w:val="22"/>
          <w:szCs w:val="22"/>
        </w:rPr>
        <w:t xml:space="preserve">. Projekt zahrnuje </w:t>
      </w:r>
      <w:r w:rsidRPr="00C91E3F">
        <w:rPr>
          <w:bCs/>
          <w:color w:val="000000" w:themeColor="text1"/>
          <w:sz w:val="22"/>
          <w:szCs w:val="22"/>
        </w:rPr>
        <w:t>vytvoření mělkého bočního ramene, modelaci a zpřístupnění břehů a návrh kontrolované vegetační sukcese</w:t>
      </w:r>
      <w:r w:rsidRPr="00C91E3F">
        <w:rPr>
          <w:color w:val="000000" w:themeColor="text1"/>
          <w:sz w:val="22"/>
          <w:szCs w:val="22"/>
        </w:rPr>
        <w:t xml:space="preserve">. Záměrem je </w:t>
      </w:r>
      <w:r w:rsidRPr="00C91E3F">
        <w:rPr>
          <w:bCs/>
          <w:color w:val="000000" w:themeColor="text1"/>
          <w:sz w:val="22"/>
          <w:szCs w:val="22"/>
        </w:rPr>
        <w:t>zvýšit morfologickou rozmanitost toku, podpořit biodiverzitu, zvýšit retenci říční nivy a posílit rekreační potenciál území</w:t>
      </w:r>
      <w:r w:rsidRPr="00C91E3F">
        <w:rPr>
          <w:color w:val="000000" w:themeColor="text1"/>
          <w:sz w:val="22"/>
          <w:szCs w:val="22"/>
        </w:rPr>
        <w:t xml:space="preserve">. Součástí bude i řešení nezbytně nutné sítě pěších cest a vyvolaných úprav okolí. </w:t>
      </w:r>
      <w:r w:rsidRPr="00C91E3F">
        <w:rPr>
          <w:sz w:val="22"/>
          <w:szCs w:val="22"/>
        </w:rPr>
        <w:t xml:space="preserve">Projekt bude řešen výhradně na pozemcích hl. m. Prahy a České republiky (ve správě Povodí Vltavy </w:t>
      </w:r>
      <w:proofErr w:type="spellStart"/>
      <w:r w:rsidRPr="00C91E3F">
        <w:rPr>
          <w:sz w:val="22"/>
          <w:szCs w:val="22"/>
        </w:rPr>
        <w:t>s.p</w:t>
      </w:r>
      <w:proofErr w:type="spellEnd"/>
      <w:r w:rsidRPr="00C91E3F">
        <w:rPr>
          <w:sz w:val="22"/>
          <w:szCs w:val="22"/>
        </w:rPr>
        <w:t>.), řešené území a dotčené pozemky jsou patrné z </w:t>
      </w:r>
      <w:r w:rsidRPr="00C91E3F">
        <w:rPr>
          <w:color w:val="000000"/>
          <w:sz w:val="22"/>
          <w:szCs w:val="22"/>
        </w:rPr>
        <w:t xml:space="preserve">projektu </w:t>
      </w:r>
      <w:r w:rsidRPr="00C91E3F">
        <w:rPr>
          <w:color w:val="000000" w:themeColor="text1"/>
          <w:sz w:val="22"/>
          <w:szCs w:val="22"/>
        </w:rPr>
        <w:t>C1_1.1 Říční lázně (NORMA 12. 8. 2025, viz odkaz níže).</w:t>
      </w:r>
    </w:p>
    <w:p w14:paraId="11A9515E" w14:textId="77777777" w:rsidR="00C91E3F" w:rsidRPr="00C91E3F" w:rsidRDefault="00C91E3F" w:rsidP="00C91E3F">
      <w:pPr>
        <w:jc w:val="both"/>
        <w:rPr>
          <w:color w:val="000000" w:themeColor="text1"/>
          <w:sz w:val="22"/>
          <w:szCs w:val="22"/>
        </w:rPr>
      </w:pPr>
    </w:p>
    <w:p w14:paraId="6B076A8D" w14:textId="77777777" w:rsidR="00C91E3F" w:rsidRDefault="00C91E3F" w:rsidP="00C91E3F">
      <w:pPr>
        <w:jc w:val="both"/>
        <w:rPr>
          <w:b/>
          <w:bCs/>
          <w:color w:val="000000"/>
          <w:sz w:val="22"/>
          <w:szCs w:val="22"/>
        </w:rPr>
      </w:pPr>
    </w:p>
    <w:p w14:paraId="27A333EE" w14:textId="6810E3FE" w:rsidR="00C91E3F" w:rsidRPr="00C91E3F" w:rsidRDefault="00C91E3F" w:rsidP="00C91E3F">
      <w:pPr>
        <w:jc w:val="both"/>
        <w:rPr>
          <w:b/>
          <w:bCs/>
          <w:color w:val="000000"/>
          <w:sz w:val="22"/>
          <w:szCs w:val="22"/>
        </w:rPr>
      </w:pPr>
      <w:r w:rsidRPr="00C91E3F">
        <w:rPr>
          <w:b/>
          <w:bCs/>
          <w:color w:val="000000"/>
          <w:sz w:val="22"/>
          <w:szCs w:val="22"/>
        </w:rPr>
        <w:t>Studie proveditelnosti se bude skládat z analytické a návrhové části, které budou obsahovat zejména:</w:t>
      </w:r>
    </w:p>
    <w:p w14:paraId="3B0BEE74" w14:textId="77777777" w:rsidR="00C91E3F" w:rsidRPr="00C91E3F" w:rsidRDefault="00C91E3F" w:rsidP="00C91E3F">
      <w:pPr>
        <w:jc w:val="both"/>
        <w:rPr>
          <w:b/>
          <w:bCs/>
          <w:color w:val="000000"/>
          <w:sz w:val="22"/>
          <w:szCs w:val="22"/>
        </w:rPr>
      </w:pPr>
    </w:p>
    <w:p w14:paraId="53C7AC6F" w14:textId="77777777" w:rsidR="00C91E3F" w:rsidRPr="00C91E3F" w:rsidRDefault="00C91E3F" w:rsidP="00C91E3F">
      <w:pPr>
        <w:pStyle w:val="Nadpis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91E3F">
        <w:rPr>
          <w:rFonts w:ascii="Times New Roman" w:hAnsi="Times New Roman" w:cs="Times New Roman"/>
          <w:b/>
          <w:bCs/>
          <w:color w:val="auto"/>
          <w:sz w:val="22"/>
          <w:szCs w:val="22"/>
        </w:rPr>
        <w:t>Analytická část:</w:t>
      </w:r>
    </w:p>
    <w:p w14:paraId="2E2F056D" w14:textId="77777777" w:rsidR="00C91E3F" w:rsidRPr="00C91E3F" w:rsidRDefault="00C91E3F" w:rsidP="00C91E3F">
      <w:pPr>
        <w:pStyle w:val="Nadpis2"/>
        <w:numPr>
          <w:ilvl w:val="0"/>
          <w:numId w:val="2"/>
        </w:numPr>
        <w:tabs>
          <w:tab w:val="num" w:pos="360"/>
        </w:tabs>
        <w:spacing w:before="0" w:line="259" w:lineRule="auto"/>
        <w:ind w:left="0" w:right="62" w:firstLine="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91E3F">
        <w:rPr>
          <w:rFonts w:ascii="Times New Roman" w:hAnsi="Times New Roman" w:cs="Times New Roman"/>
          <w:color w:val="auto"/>
          <w:sz w:val="22"/>
          <w:szCs w:val="22"/>
          <w:u w:val="single"/>
        </w:rPr>
        <w:t>Vyhodnocení limitů území – prověření</w:t>
      </w:r>
      <w:r w:rsidRPr="00C91E3F">
        <w:rPr>
          <w:rFonts w:ascii="Times New Roman" w:hAnsi="Times New Roman" w:cs="Times New Roman"/>
          <w:color w:val="auto"/>
          <w:sz w:val="22"/>
          <w:szCs w:val="22"/>
        </w:rPr>
        <w:t xml:space="preserve"> souladu s ÚPD, průzkum stávající infrastruktury v území, zjištění ochranných režimů a pásem, identifikace nutných povolení pro realizaci stavby aj.</w:t>
      </w:r>
    </w:p>
    <w:p w14:paraId="5CEFFE0A" w14:textId="77777777" w:rsidR="00C91E3F" w:rsidRPr="00C91E3F" w:rsidRDefault="00C91E3F" w:rsidP="00C91E3F">
      <w:pPr>
        <w:pStyle w:val="Nadpis2"/>
        <w:numPr>
          <w:ilvl w:val="0"/>
          <w:numId w:val="2"/>
        </w:numPr>
        <w:tabs>
          <w:tab w:val="num" w:pos="360"/>
        </w:tabs>
        <w:spacing w:before="0" w:line="259" w:lineRule="auto"/>
        <w:ind w:left="0" w:right="62" w:firstLin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91E3F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Shrnutí dostupných průzkumů a zpracovaných podkladů, </w:t>
      </w:r>
      <w:r w:rsidRPr="00C91E3F">
        <w:rPr>
          <w:rFonts w:ascii="Times New Roman" w:hAnsi="Times New Roman" w:cs="Times New Roman"/>
          <w:color w:val="auto"/>
          <w:sz w:val="22"/>
          <w:szCs w:val="22"/>
        </w:rPr>
        <w:t>identifikace dopadů navrhovaných zásahů na biodiverzitu, specifikace podkladů a doporučení pro další fázi projektu.</w:t>
      </w:r>
    </w:p>
    <w:p w14:paraId="7DF19E7F" w14:textId="77777777" w:rsidR="00C91E3F" w:rsidRPr="00C91E3F" w:rsidRDefault="00C91E3F" w:rsidP="00C91E3F">
      <w:pPr>
        <w:pStyle w:val="Nadpis2"/>
        <w:numPr>
          <w:ilvl w:val="0"/>
          <w:numId w:val="2"/>
        </w:numPr>
        <w:tabs>
          <w:tab w:val="num" w:pos="360"/>
        </w:tabs>
        <w:spacing w:before="0" w:line="259" w:lineRule="auto"/>
        <w:ind w:left="0" w:right="62" w:firstLine="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C91E3F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Zhodnocení skutečného stavu území a vyhotovení případných dalších průzkumů potřebných pro návrhovou část a </w:t>
      </w:r>
      <w:r w:rsidRPr="00C91E3F">
        <w:rPr>
          <w:rFonts w:ascii="Times New Roman" w:hAnsi="Times New Roman" w:cs="Times New Roman"/>
          <w:color w:val="auto"/>
          <w:sz w:val="22"/>
          <w:szCs w:val="22"/>
        </w:rPr>
        <w:t>vyhodnocení doposud zpracovaných podkladů a studií a ověření</w:t>
      </w:r>
    </w:p>
    <w:p w14:paraId="395A5850" w14:textId="77777777" w:rsidR="00C91E3F" w:rsidRPr="00C91E3F" w:rsidRDefault="00C91E3F" w:rsidP="00C91E3F">
      <w:pPr>
        <w:pStyle w:val="Nadpis2"/>
        <w:numPr>
          <w:ilvl w:val="0"/>
          <w:numId w:val="2"/>
        </w:numPr>
        <w:tabs>
          <w:tab w:val="num" w:pos="360"/>
        </w:tabs>
        <w:spacing w:before="0" w:line="259" w:lineRule="auto"/>
        <w:ind w:left="0" w:right="62" w:firstLin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91E3F">
        <w:rPr>
          <w:rFonts w:ascii="Times New Roman" w:hAnsi="Times New Roman" w:cs="Times New Roman"/>
          <w:color w:val="auto"/>
          <w:sz w:val="22"/>
          <w:szCs w:val="22"/>
          <w:u w:val="single"/>
        </w:rPr>
        <w:t>V případě potřeby může zhotovitel provést geodetické zaměření řešeného území</w:t>
      </w:r>
      <w:r w:rsidRPr="00C91E3F">
        <w:rPr>
          <w:rFonts w:ascii="Times New Roman" w:hAnsi="Times New Roman" w:cs="Times New Roman"/>
          <w:color w:val="auto"/>
          <w:sz w:val="22"/>
          <w:szCs w:val="22"/>
        </w:rPr>
        <w:t xml:space="preserve"> (polohopis výškopis) a doplnění hydrogeologického průzkumu (kopané sondy lze zajistit prostřednictvím OCP/MHMP).</w:t>
      </w:r>
    </w:p>
    <w:p w14:paraId="59FAB75F" w14:textId="77777777" w:rsidR="00C91E3F" w:rsidRPr="00C91E3F" w:rsidRDefault="00C91E3F" w:rsidP="00C91E3F">
      <w:pPr>
        <w:jc w:val="both"/>
        <w:rPr>
          <w:sz w:val="22"/>
          <w:szCs w:val="22"/>
        </w:rPr>
      </w:pPr>
    </w:p>
    <w:p w14:paraId="0259AE34" w14:textId="77777777" w:rsidR="00C91E3F" w:rsidRPr="00C91E3F" w:rsidRDefault="00C91E3F" w:rsidP="00C91E3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cs-CZ"/>
        </w:rPr>
      </w:pPr>
      <w:r w:rsidRPr="00C91E3F">
        <w:rPr>
          <w:rFonts w:ascii="Times New Roman" w:hAnsi="Times New Roman" w:cs="Times New Roman"/>
          <w:b/>
          <w:lang w:val="cs-CZ"/>
        </w:rPr>
        <w:t>Návrhová část:</w:t>
      </w:r>
    </w:p>
    <w:p w14:paraId="457CA994" w14:textId="77777777" w:rsidR="00C91E3F" w:rsidRPr="00C91E3F" w:rsidRDefault="00C91E3F" w:rsidP="00C91E3F">
      <w:pPr>
        <w:pStyle w:val="Bezmezer"/>
        <w:spacing w:after="160"/>
        <w:ind w:left="357"/>
        <w:jc w:val="both"/>
        <w:rPr>
          <w:rFonts w:ascii="Times New Roman" w:hAnsi="Times New Roman" w:cs="Times New Roman"/>
          <w:lang w:val="cs-CZ"/>
        </w:rPr>
      </w:pPr>
      <w:r w:rsidRPr="00C91E3F">
        <w:rPr>
          <w:rFonts w:ascii="Times New Roman" w:hAnsi="Times New Roman" w:cs="Times New Roman"/>
          <w:lang w:val="cs-CZ"/>
        </w:rPr>
        <w:t xml:space="preserve">Na základě analytické části zpracovat návrh řešení, které bude ekologicky šetrné a technicky proveditelné. Návrh bude průběžně konzultován a na závěr projednán s klíčovými aktéry. </w:t>
      </w:r>
    </w:p>
    <w:p w14:paraId="5A825E72" w14:textId="77777777" w:rsidR="00C91E3F" w:rsidRPr="00C91E3F" w:rsidRDefault="00C91E3F" w:rsidP="00C91E3F">
      <w:pPr>
        <w:pStyle w:val="Bezmezer"/>
        <w:spacing w:after="160"/>
        <w:ind w:left="357"/>
        <w:jc w:val="both"/>
        <w:rPr>
          <w:rFonts w:ascii="Times New Roman" w:hAnsi="Times New Roman" w:cs="Times New Roman"/>
          <w:u w:val="single"/>
          <w:lang w:val="cs-CZ"/>
        </w:rPr>
      </w:pPr>
      <w:r w:rsidRPr="00C91E3F">
        <w:rPr>
          <w:rFonts w:ascii="Times New Roman" w:hAnsi="Times New Roman" w:cs="Times New Roman"/>
          <w:u w:val="single"/>
          <w:lang w:val="cs-CZ"/>
        </w:rPr>
        <w:t xml:space="preserve">Návrh </w:t>
      </w:r>
      <w:r w:rsidRPr="00C91E3F">
        <w:rPr>
          <w:rFonts w:ascii="Times New Roman" w:eastAsiaTheme="majorEastAsia" w:hAnsi="Times New Roman" w:cs="Times New Roman"/>
          <w:u w:val="single"/>
          <w:lang w:val="cs-CZ"/>
        </w:rPr>
        <w:t>bude mít textovou a výkresovou část a bude obsahovat zejména</w:t>
      </w:r>
    </w:p>
    <w:p w14:paraId="566E176D" w14:textId="77777777" w:rsidR="00C91E3F" w:rsidRPr="00C91E3F" w:rsidRDefault="00C91E3F" w:rsidP="00C91E3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cs-CZ"/>
        </w:rPr>
      </w:pPr>
      <w:r w:rsidRPr="00C91E3F">
        <w:rPr>
          <w:rFonts w:ascii="Times New Roman" w:hAnsi="Times New Roman" w:cs="Times New Roman"/>
          <w:u w:val="single"/>
          <w:lang w:val="cs-CZ"/>
        </w:rPr>
        <w:t>Prostorové řešení území</w:t>
      </w:r>
      <w:r w:rsidRPr="00C91E3F">
        <w:rPr>
          <w:rFonts w:ascii="Times New Roman" w:hAnsi="Times New Roman" w:cs="Times New Roman"/>
          <w:lang w:val="cs-CZ"/>
        </w:rPr>
        <w:t>: Situace, půdorys, příčné a podélné řezy (množství a měřítko bude dohodnuto podle potřeby a srozumitelnosti dokumentace) 1:1000 (1:500) (množství a měřítko bude dohodnuto podle potřeby a srozumitelnosti dokumentace), zjednodušené vizualizace terénních modelací, návrh pobytových ploch, pěších cest a technického vybavení</w:t>
      </w:r>
    </w:p>
    <w:p w14:paraId="58858C89" w14:textId="77777777" w:rsidR="00C91E3F" w:rsidRPr="00C91E3F" w:rsidRDefault="00C91E3F" w:rsidP="00C91E3F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cs-CZ"/>
        </w:rPr>
      </w:pPr>
      <w:r w:rsidRPr="00C91E3F">
        <w:rPr>
          <w:rFonts w:ascii="Times New Roman" w:hAnsi="Times New Roman" w:cs="Times New Roman"/>
          <w:u w:val="single"/>
          <w:lang w:val="cs-CZ"/>
        </w:rPr>
        <w:t>Rámcový návrh následné údržby území</w:t>
      </w:r>
    </w:p>
    <w:p w14:paraId="166D38BE" w14:textId="77777777" w:rsidR="00C91E3F" w:rsidRPr="00C91E3F" w:rsidRDefault="00C91E3F" w:rsidP="00C91E3F">
      <w:pPr>
        <w:pStyle w:val="Bezmezer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b/>
          <w:lang w:val="cs-CZ"/>
        </w:rPr>
      </w:pPr>
      <w:r w:rsidRPr="00C91E3F">
        <w:rPr>
          <w:rFonts w:ascii="Times New Roman" w:hAnsi="Times New Roman" w:cs="Times New Roman"/>
          <w:u w:val="single"/>
          <w:lang w:val="cs-CZ"/>
        </w:rPr>
        <w:t>Harmonogram a rozpočet</w:t>
      </w:r>
      <w:r w:rsidRPr="00C91E3F">
        <w:rPr>
          <w:rFonts w:ascii="Times New Roman" w:hAnsi="Times New Roman" w:cs="Times New Roman"/>
          <w:lang w:val="cs-CZ"/>
        </w:rPr>
        <w:t>: návrh</w:t>
      </w:r>
      <w:r w:rsidRPr="00C91E3F">
        <w:rPr>
          <w:rFonts w:ascii="Times New Roman" w:hAnsi="Times New Roman" w:cs="Times New Roman"/>
          <w:bCs/>
          <w:color w:val="000000"/>
          <w:lang w:val="cs-CZ"/>
        </w:rPr>
        <w:t xml:space="preserve"> optimálního postupu pro přípravu a realizaci projektu. Návrh</w:t>
      </w:r>
      <w:r w:rsidRPr="00C91E3F">
        <w:rPr>
          <w:rFonts w:ascii="Times New Roman" w:hAnsi="Times New Roman" w:cs="Times New Roman"/>
          <w:lang w:val="cs-CZ"/>
        </w:rPr>
        <w:t xml:space="preserve"> případné etapizace projektu a odhad nákladů na přípravu a realizaci projektu</w:t>
      </w:r>
      <w:r w:rsidRPr="00C91E3F">
        <w:rPr>
          <w:rFonts w:ascii="Times New Roman" w:hAnsi="Times New Roman" w:cs="Times New Roman"/>
          <w:bCs/>
          <w:color w:val="000000"/>
          <w:lang w:val="cs-CZ"/>
        </w:rPr>
        <w:t>.</w:t>
      </w:r>
    </w:p>
    <w:p w14:paraId="772683BF" w14:textId="77777777" w:rsidR="00C91E3F" w:rsidRPr="00C91E3F" w:rsidRDefault="00C91E3F" w:rsidP="00C91E3F">
      <w:pPr>
        <w:pStyle w:val="Bezmezer"/>
        <w:numPr>
          <w:ilvl w:val="0"/>
          <w:numId w:val="2"/>
        </w:numPr>
        <w:spacing w:after="160"/>
        <w:ind w:left="714" w:hanging="357"/>
        <w:jc w:val="both"/>
        <w:rPr>
          <w:rFonts w:ascii="Times New Roman" w:hAnsi="Times New Roman" w:cs="Times New Roman"/>
          <w:b/>
          <w:lang w:val="cs-CZ"/>
        </w:rPr>
      </w:pPr>
      <w:r w:rsidRPr="00C91E3F">
        <w:rPr>
          <w:rFonts w:ascii="Times New Roman" w:hAnsi="Times New Roman" w:cs="Times New Roman"/>
          <w:u w:val="single"/>
          <w:lang w:val="cs-CZ"/>
        </w:rPr>
        <w:t>Doklady o projednání návrhu</w:t>
      </w:r>
    </w:p>
    <w:p w14:paraId="1B993578" w14:textId="77777777" w:rsidR="00C91E3F" w:rsidRPr="00C91E3F" w:rsidRDefault="00C91E3F" w:rsidP="00C91E3F">
      <w:pPr>
        <w:jc w:val="both"/>
        <w:rPr>
          <w:bCs/>
          <w:color w:val="000000"/>
          <w:sz w:val="22"/>
          <w:szCs w:val="22"/>
          <w:u w:val="single"/>
        </w:rPr>
      </w:pPr>
      <w:r w:rsidRPr="00C91E3F">
        <w:rPr>
          <w:bCs/>
          <w:color w:val="000000"/>
          <w:sz w:val="22"/>
          <w:szCs w:val="22"/>
        </w:rPr>
        <w:t xml:space="preserve"> </w:t>
      </w:r>
      <w:r w:rsidRPr="00C91E3F">
        <w:rPr>
          <w:bCs/>
          <w:color w:val="000000"/>
          <w:sz w:val="22"/>
          <w:szCs w:val="22"/>
          <w:u w:val="single"/>
        </w:rPr>
        <w:t>Další věcné požadavky na návrh:</w:t>
      </w:r>
    </w:p>
    <w:p w14:paraId="5FA4F277" w14:textId="77777777" w:rsidR="00C91E3F" w:rsidRPr="00C91E3F" w:rsidRDefault="00C91E3F" w:rsidP="00C91E3F">
      <w:pPr>
        <w:pStyle w:val="Odstavecseseznamem"/>
        <w:numPr>
          <w:ilvl w:val="0"/>
          <w:numId w:val="3"/>
        </w:numPr>
        <w:jc w:val="both"/>
        <w:rPr>
          <w:bCs/>
          <w:color w:val="000000"/>
          <w:sz w:val="22"/>
          <w:szCs w:val="22"/>
        </w:rPr>
      </w:pPr>
      <w:r w:rsidRPr="00C91E3F">
        <w:rPr>
          <w:bCs/>
          <w:color w:val="000000"/>
          <w:sz w:val="22"/>
          <w:szCs w:val="22"/>
        </w:rPr>
        <w:t>Definovat podrobnější údaje o hladinách a četnosti odpovídajících průtoků za nižších stavů vody, vybrat odpovídající rozmezí průtoků a navrhnout optimální podobu terénní modelace.</w:t>
      </w:r>
    </w:p>
    <w:p w14:paraId="55F6B012" w14:textId="77777777" w:rsidR="00C91E3F" w:rsidRPr="00C91E3F" w:rsidRDefault="00C91E3F" w:rsidP="00C91E3F">
      <w:pPr>
        <w:pStyle w:val="Odstavecseseznamem"/>
        <w:numPr>
          <w:ilvl w:val="0"/>
          <w:numId w:val="3"/>
        </w:numPr>
        <w:jc w:val="both"/>
        <w:rPr>
          <w:bCs/>
          <w:color w:val="000000"/>
          <w:sz w:val="22"/>
          <w:szCs w:val="22"/>
        </w:rPr>
      </w:pPr>
      <w:r w:rsidRPr="00C91E3F">
        <w:rPr>
          <w:bCs/>
          <w:color w:val="000000"/>
          <w:sz w:val="22"/>
          <w:szCs w:val="22"/>
        </w:rPr>
        <w:lastRenderedPageBreak/>
        <w:t xml:space="preserve">Navrhnout modelaci terénu tak, aby poměrově převáděla část běžných průtoků a část až při </w:t>
      </w:r>
      <w:proofErr w:type="spellStart"/>
      <w:r w:rsidRPr="00C91E3F">
        <w:rPr>
          <w:bCs/>
          <w:color w:val="000000"/>
          <w:sz w:val="22"/>
          <w:szCs w:val="22"/>
        </w:rPr>
        <w:t>vybřežení</w:t>
      </w:r>
      <w:proofErr w:type="spellEnd"/>
      <w:r w:rsidRPr="00C91E3F">
        <w:rPr>
          <w:bCs/>
          <w:color w:val="000000"/>
          <w:sz w:val="22"/>
          <w:szCs w:val="22"/>
        </w:rPr>
        <w:t xml:space="preserve"> do vyšších úrovní území dříve, než dosáhne vysokých rychlostí.</w:t>
      </w:r>
    </w:p>
    <w:p w14:paraId="73CD9181" w14:textId="77777777" w:rsidR="00C91E3F" w:rsidRPr="00C91E3F" w:rsidRDefault="00C91E3F" w:rsidP="00C91E3F">
      <w:pPr>
        <w:pStyle w:val="Odstavecseseznamem"/>
        <w:numPr>
          <w:ilvl w:val="0"/>
          <w:numId w:val="3"/>
        </w:numPr>
        <w:jc w:val="both"/>
        <w:rPr>
          <w:bCs/>
          <w:color w:val="000000"/>
          <w:sz w:val="22"/>
          <w:szCs w:val="22"/>
        </w:rPr>
      </w:pPr>
      <w:r w:rsidRPr="00C91E3F">
        <w:rPr>
          <w:bCs/>
          <w:color w:val="000000"/>
          <w:sz w:val="22"/>
          <w:szCs w:val="22"/>
        </w:rPr>
        <w:t>Analyzovat splaveninový režim a zrnitost dnového substrátu a na základě toho navrhnout vhodnou stabilizaci a přizpůsobit návrh chodu splavenin v toku.</w:t>
      </w:r>
    </w:p>
    <w:p w14:paraId="30540271" w14:textId="77777777" w:rsidR="00C91E3F" w:rsidRPr="00C91E3F" w:rsidRDefault="00C91E3F" w:rsidP="00C91E3F">
      <w:pPr>
        <w:pStyle w:val="Odstavecseseznamem"/>
        <w:numPr>
          <w:ilvl w:val="0"/>
          <w:numId w:val="3"/>
        </w:numPr>
        <w:jc w:val="both"/>
        <w:rPr>
          <w:bCs/>
          <w:color w:val="000000"/>
          <w:sz w:val="22"/>
          <w:szCs w:val="22"/>
        </w:rPr>
      </w:pPr>
      <w:r w:rsidRPr="00C91E3F">
        <w:rPr>
          <w:bCs/>
          <w:color w:val="000000"/>
          <w:sz w:val="22"/>
          <w:szCs w:val="22"/>
        </w:rPr>
        <w:t>Vytvořit tabulku s bilancí zemin, navrhnout kde a jak vytěženou zeminu umístit.</w:t>
      </w:r>
    </w:p>
    <w:p w14:paraId="47AF58C7" w14:textId="77777777" w:rsidR="00163874" w:rsidRPr="00C91E3F" w:rsidRDefault="00163874" w:rsidP="00C91E3F">
      <w:pPr>
        <w:jc w:val="both"/>
        <w:rPr>
          <w:sz w:val="22"/>
          <w:szCs w:val="22"/>
        </w:rPr>
      </w:pPr>
    </w:p>
    <w:p w14:paraId="4E8B1283" w14:textId="77777777" w:rsidR="00C91E3F" w:rsidRPr="00C91E3F" w:rsidRDefault="00C91E3F" w:rsidP="00C91E3F">
      <w:pPr>
        <w:jc w:val="both"/>
        <w:rPr>
          <w:sz w:val="22"/>
          <w:szCs w:val="22"/>
        </w:rPr>
      </w:pPr>
    </w:p>
    <w:p w14:paraId="3BFAF721" w14:textId="612B0961" w:rsidR="00C91E3F" w:rsidRPr="00C91E3F" w:rsidRDefault="00C91E3F" w:rsidP="00C91E3F">
      <w:pPr>
        <w:tabs>
          <w:tab w:val="left" w:pos="0"/>
        </w:tabs>
        <w:jc w:val="both"/>
        <w:rPr>
          <w:b/>
          <w:sz w:val="22"/>
          <w:szCs w:val="22"/>
        </w:rPr>
      </w:pPr>
      <w:r w:rsidRPr="00C91E3F">
        <w:rPr>
          <w:b/>
          <w:sz w:val="22"/>
          <w:szCs w:val="22"/>
        </w:rPr>
        <w:t>Forma odevzdání:</w:t>
      </w:r>
    </w:p>
    <w:p w14:paraId="25E789FA" w14:textId="77777777" w:rsidR="00C91E3F" w:rsidRPr="00C91E3F" w:rsidRDefault="00C91E3F" w:rsidP="00C91E3F">
      <w:pPr>
        <w:tabs>
          <w:tab w:val="left" w:pos="0"/>
        </w:tabs>
        <w:jc w:val="both"/>
        <w:rPr>
          <w:sz w:val="22"/>
          <w:szCs w:val="22"/>
        </w:rPr>
      </w:pPr>
      <w:r w:rsidRPr="00C91E3F">
        <w:rPr>
          <w:sz w:val="22"/>
          <w:szCs w:val="22"/>
        </w:rPr>
        <w:t>Akceptační protokol</w:t>
      </w:r>
    </w:p>
    <w:p w14:paraId="3EA4FF42" w14:textId="77777777" w:rsidR="00C91E3F" w:rsidRPr="00C91E3F" w:rsidRDefault="00C91E3F" w:rsidP="00C91E3F">
      <w:pPr>
        <w:tabs>
          <w:tab w:val="left" w:pos="0"/>
        </w:tabs>
        <w:jc w:val="both"/>
        <w:rPr>
          <w:sz w:val="22"/>
          <w:szCs w:val="22"/>
        </w:rPr>
      </w:pPr>
      <w:r w:rsidRPr="00C91E3F">
        <w:rPr>
          <w:sz w:val="22"/>
          <w:szCs w:val="22"/>
        </w:rPr>
        <w:t>Texty v tištěné a elektronické formě PDF</w:t>
      </w:r>
    </w:p>
    <w:p w14:paraId="5AE14CBC" w14:textId="77777777" w:rsidR="00C91E3F" w:rsidRPr="00C91E3F" w:rsidRDefault="00C91E3F" w:rsidP="00C91E3F">
      <w:pPr>
        <w:tabs>
          <w:tab w:val="left" w:pos="0"/>
        </w:tabs>
        <w:jc w:val="both"/>
        <w:rPr>
          <w:sz w:val="22"/>
          <w:szCs w:val="22"/>
        </w:rPr>
      </w:pPr>
      <w:r w:rsidRPr="00C91E3F">
        <w:rPr>
          <w:sz w:val="22"/>
          <w:szCs w:val="22"/>
        </w:rPr>
        <w:t>Grafická dokumentace v tištěné a elektronické formě PDF</w:t>
      </w:r>
    </w:p>
    <w:p w14:paraId="1049A643" w14:textId="77777777" w:rsidR="00C91E3F" w:rsidRPr="00C91E3F" w:rsidRDefault="00C91E3F" w:rsidP="00C91E3F">
      <w:pPr>
        <w:tabs>
          <w:tab w:val="left" w:pos="0"/>
        </w:tabs>
        <w:jc w:val="both"/>
        <w:rPr>
          <w:sz w:val="22"/>
          <w:szCs w:val="22"/>
        </w:rPr>
      </w:pPr>
      <w:r w:rsidRPr="00C91E3F">
        <w:rPr>
          <w:sz w:val="22"/>
          <w:szCs w:val="22"/>
        </w:rPr>
        <w:t>Základní výkresy v editovatelném formátu (DWG, GIS)</w:t>
      </w:r>
    </w:p>
    <w:p w14:paraId="0CF206C9" w14:textId="77777777" w:rsidR="00C91E3F" w:rsidRDefault="00C91E3F" w:rsidP="00C91E3F">
      <w:pPr>
        <w:jc w:val="both"/>
        <w:rPr>
          <w:sz w:val="22"/>
          <w:szCs w:val="22"/>
        </w:rPr>
      </w:pPr>
    </w:p>
    <w:p w14:paraId="471DD0DC" w14:textId="77777777" w:rsidR="004924EE" w:rsidRDefault="004924EE" w:rsidP="00C91E3F">
      <w:pPr>
        <w:jc w:val="both"/>
        <w:rPr>
          <w:sz w:val="22"/>
          <w:szCs w:val="22"/>
        </w:rPr>
      </w:pPr>
    </w:p>
    <w:p w14:paraId="4E59A7AD" w14:textId="77777777" w:rsidR="004924EE" w:rsidRPr="004924EE" w:rsidRDefault="004924EE" w:rsidP="004924EE">
      <w:pPr>
        <w:spacing w:after="200" w:line="276" w:lineRule="auto"/>
        <w:contextualSpacing/>
        <w:rPr>
          <w:b/>
          <w:sz w:val="22"/>
          <w:szCs w:val="22"/>
        </w:rPr>
      </w:pPr>
      <w:r w:rsidRPr="004924EE">
        <w:rPr>
          <w:b/>
          <w:sz w:val="22"/>
          <w:szCs w:val="22"/>
        </w:rPr>
        <w:t xml:space="preserve">Termín plnění: </w:t>
      </w:r>
    </w:p>
    <w:p w14:paraId="608265C5" w14:textId="77777777" w:rsidR="004924EE" w:rsidRPr="004924EE" w:rsidRDefault="004924EE" w:rsidP="004924EE">
      <w:pPr>
        <w:spacing w:after="200" w:line="276" w:lineRule="auto"/>
        <w:contextualSpacing/>
        <w:rPr>
          <w:sz w:val="22"/>
          <w:szCs w:val="22"/>
        </w:rPr>
      </w:pPr>
      <w:r w:rsidRPr="004924EE">
        <w:rPr>
          <w:sz w:val="22"/>
          <w:szCs w:val="22"/>
        </w:rPr>
        <w:t>Hrubopis: 31. 12. 2025 (70% ceny)</w:t>
      </w:r>
    </w:p>
    <w:p w14:paraId="0587332D" w14:textId="77777777" w:rsidR="004924EE" w:rsidRPr="004924EE" w:rsidRDefault="004924EE" w:rsidP="004924EE">
      <w:pPr>
        <w:spacing w:after="200" w:line="276" w:lineRule="auto"/>
        <w:contextualSpacing/>
        <w:rPr>
          <w:sz w:val="22"/>
          <w:szCs w:val="22"/>
        </w:rPr>
      </w:pPr>
      <w:r w:rsidRPr="004924EE">
        <w:rPr>
          <w:sz w:val="22"/>
          <w:szCs w:val="22"/>
        </w:rPr>
        <w:t>Čistopis: 1 měsíc od předání pokynů zadavatelem (30% ceny)</w:t>
      </w:r>
    </w:p>
    <w:p w14:paraId="2EC2FB72" w14:textId="77777777" w:rsidR="004924EE" w:rsidRPr="004924EE" w:rsidRDefault="004924EE" w:rsidP="004924EE">
      <w:pPr>
        <w:spacing w:after="200"/>
        <w:rPr>
          <w:sz w:val="22"/>
          <w:szCs w:val="22"/>
        </w:rPr>
      </w:pPr>
      <w:r w:rsidRPr="004924EE">
        <w:rPr>
          <w:sz w:val="22"/>
          <w:szCs w:val="22"/>
        </w:rPr>
        <w:t xml:space="preserve">Plnění zakázky bude konzultováno se zadavatelem na koordinačních schůzkách za přítomnosti klíčových aktérů. Četnost schůzek bude dohodnuta na prvním společném jednání.  </w:t>
      </w:r>
    </w:p>
    <w:p w14:paraId="2D008742" w14:textId="77777777" w:rsidR="006D6932" w:rsidRDefault="006D6932" w:rsidP="006D6932">
      <w:pPr>
        <w:jc w:val="both"/>
        <w:rPr>
          <w:color w:val="000000"/>
          <w:sz w:val="22"/>
          <w:szCs w:val="22"/>
        </w:rPr>
      </w:pPr>
    </w:p>
    <w:p w14:paraId="0F4688EE" w14:textId="7329FDF5" w:rsidR="006D6932" w:rsidRPr="006D6932" w:rsidRDefault="006D6932" w:rsidP="006D6932">
      <w:pPr>
        <w:jc w:val="both"/>
        <w:rPr>
          <w:b/>
          <w:bCs/>
          <w:color w:val="000000"/>
          <w:sz w:val="22"/>
          <w:szCs w:val="22"/>
        </w:rPr>
      </w:pPr>
      <w:r w:rsidRPr="006D6932">
        <w:rPr>
          <w:b/>
          <w:bCs/>
          <w:color w:val="000000"/>
          <w:sz w:val="22"/>
          <w:szCs w:val="22"/>
        </w:rPr>
        <w:t>Odkazy na informace o projektu:</w:t>
      </w:r>
    </w:p>
    <w:p w14:paraId="1FFFC5A4" w14:textId="77777777" w:rsidR="006D6932" w:rsidRPr="006D6932" w:rsidRDefault="006D6932" w:rsidP="006D6932">
      <w:pPr>
        <w:jc w:val="both"/>
        <w:rPr>
          <w:color w:val="000000"/>
          <w:sz w:val="22"/>
          <w:szCs w:val="22"/>
        </w:rPr>
      </w:pPr>
      <w:hyperlink r:id="rId5" w:history="1">
        <w:r w:rsidRPr="006D6932">
          <w:rPr>
            <w:rStyle w:val="Hypertextovodkaz"/>
            <w:rFonts w:eastAsiaTheme="majorEastAsia"/>
            <w:sz w:val="22"/>
            <w:szCs w:val="22"/>
          </w:rPr>
          <w:t>Výběr pilotních projektů 04/2024</w:t>
        </w:r>
      </w:hyperlink>
    </w:p>
    <w:p w14:paraId="324DDA61" w14:textId="77777777" w:rsidR="006D6932" w:rsidRPr="006D6932" w:rsidRDefault="006D6932" w:rsidP="006D6932">
      <w:pPr>
        <w:jc w:val="both"/>
        <w:rPr>
          <w:color w:val="000000"/>
          <w:sz w:val="22"/>
          <w:szCs w:val="22"/>
        </w:rPr>
      </w:pPr>
      <w:hyperlink r:id="rId6" w:history="1">
        <w:r w:rsidRPr="006D6932">
          <w:rPr>
            <w:rStyle w:val="Hypertextovodkaz"/>
            <w:rFonts w:eastAsiaTheme="majorEastAsia"/>
            <w:sz w:val="22"/>
            <w:szCs w:val="22"/>
          </w:rPr>
          <w:t>Příměstský park – nástroj pro snižování dopadů klimatické změny</w:t>
        </w:r>
      </w:hyperlink>
    </w:p>
    <w:p w14:paraId="6FBF7EBF" w14:textId="77777777" w:rsidR="006D6932" w:rsidRPr="006D6932" w:rsidRDefault="006D6932" w:rsidP="006D6932">
      <w:pPr>
        <w:jc w:val="both"/>
        <w:rPr>
          <w:color w:val="000000"/>
          <w:sz w:val="22"/>
          <w:szCs w:val="22"/>
        </w:rPr>
      </w:pPr>
      <w:hyperlink r:id="rId7" w:history="1">
        <w:proofErr w:type="spellStart"/>
        <w:r w:rsidRPr="006D6932">
          <w:rPr>
            <w:rStyle w:val="Hypertextovodkaz"/>
            <w:rFonts w:eastAsiaTheme="majorEastAsia"/>
            <w:sz w:val="22"/>
            <w:szCs w:val="22"/>
          </w:rPr>
          <w:t>Soutok_ekologické</w:t>
        </w:r>
        <w:proofErr w:type="spellEnd"/>
        <w:r w:rsidRPr="006D6932">
          <w:rPr>
            <w:rStyle w:val="Hypertextovodkaz"/>
            <w:rFonts w:eastAsiaTheme="majorEastAsia"/>
            <w:sz w:val="22"/>
            <w:szCs w:val="22"/>
          </w:rPr>
          <w:t xml:space="preserve"> vzdělávání</w:t>
        </w:r>
      </w:hyperlink>
    </w:p>
    <w:p w14:paraId="5317AD21" w14:textId="77777777" w:rsidR="004924EE" w:rsidRPr="00C91E3F" w:rsidRDefault="004924EE" w:rsidP="00C91E3F">
      <w:pPr>
        <w:jc w:val="both"/>
        <w:rPr>
          <w:sz w:val="22"/>
          <w:szCs w:val="22"/>
        </w:rPr>
      </w:pPr>
    </w:p>
    <w:sectPr w:rsidR="004924EE" w:rsidRPr="00C9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2781B"/>
    <w:multiLevelType w:val="hybridMultilevel"/>
    <w:tmpl w:val="23F0329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0257DAF"/>
    <w:multiLevelType w:val="hybridMultilevel"/>
    <w:tmpl w:val="D6D41A56"/>
    <w:lvl w:ilvl="0" w:tplc="8618B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63EF"/>
    <w:multiLevelType w:val="hybridMultilevel"/>
    <w:tmpl w:val="113A3D48"/>
    <w:lvl w:ilvl="0" w:tplc="8618B7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72359">
    <w:abstractNumId w:val="0"/>
  </w:num>
  <w:num w:numId="2" w16cid:durableId="375278546">
    <w:abstractNumId w:val="2"/>
  </w:num>
  <w:num w:numId="3" w16cid:durableId="175547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F"/>
    <w:rsid w:val="00163874"/>
    <w:rsid w:val="00331AEC"/>
    <w:rsid w:val="004924EE"/>
    <w:rsid w:val="0050514B"/>
    <w:rsid w:val="006D6932"/>
    <w:rsid w:val="00A632DB"/>
    <w:rsid w:val="00C91E3F"/>
    <w:rsid w:val="00E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0E13"/>
  <w15:chartTrackingRefBased/>
  <w15:docId w15:val="{A6F1A134-74BE-4F98-BB26-729FC9DD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E3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9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C9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E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E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E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E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E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E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E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C91E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E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E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E3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91E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91E3F"/>
    <w:pPr>
      <w:spacing w:after="0" w:line="240" w:lineRule="auto"/>
    </w:pPr>
    <w:rPr>
      <w:rFonts w:ascii="Tahoma" w:eastAsiaTheme="minorEastAsia" w:hAnsi="Tahoma"/>
      <w:kern w:val="0"/>
      <w:lang w:val="en-US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C91E3F"/>
  </w:style>
  <w:style w:type="character" w:styleId="Hypertextovodkaz">
    <w:name w:val="Hyperlink"/>
    <w:semiHidden/>
    <w:rsid w:val="006D6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rpraha.cz/stranka/41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rpraha.cz/stranka/4119" TargetMode="External"/><Relationship Id="rId5" Type="http://schemas.openxmlformats.org/officeDocument/2006/relationships/hyperlink" Target="https://iprpraha.cz/assets/files/files/ab4f64534fe4f5a92b8e857911dcf9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Minksová Jana (SPR/VEZ)</dc:creator>
  <cp:keywords/>
  <dc:description/>
  <cp:lastModifiedBy>Minksová Jana (SPR/VEZ)</cp:lastModifiedBy>
  <cp:revision>2</cp:revision>
  <dcterms:created xsi:type="dcterms:W3CDTF">2025-12-12T10:06:00Z</dcterms:created>
  <dcterms:modified xsi:type="dcterms:W3CDTF">2025-12-12T10:06:00Z</dcterms:modified>
</cp:coreProperties>
</file>