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8C" w:rsidRPr="00966FB5" w:rsidRDefault="005A118C" w:rsidP="005A118C">
      <w:pPr>
        <w:pStyle w:val="Zkladntext"/>
        <w:spacing w:before="12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:rsidR="001A468C" w:rsidRDefault="00C10525" w:rsidP="001A468C">
      <w:pPr>
        <w:pStyle w:val="Zkladntext"/>
        <w:spacing w:befor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vedoucí referátu platebních služeb Ústí nad Labem Ivanou Markovou</w:t>
      </w:r>
    </w:p>
    <w:p w:rsidR="00C10525" w:rsidRPr="001A468C" w:rsidRDefault="00C10525" w:rsidP="00E3519A">
      <w:pPr>
        <w:pStyle w:val="Zkladntex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zástupkyní vedoucí referátu platebních služeb Ústí nad Labem Evou Husákovou</w:t>
      </w:r>
    </w:p>
    <w:p w:rsidR="005A118C" w:rsidRPr="00966FB5" w:rsidRDefault="005A118C" w:rsidP="005A118C">
      <w:pPr>
        <w:pStyle w:val="Zkladntext"/>
        <w:spacing w:before="12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:rsidR="005A118C" w:rsidRPr="00966FB5" w:rsidRDefault="005A118C" w:rsidP="005A118C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:rsidR="005A118C" w:rsidRPr="00966FB5" w:rsidRDefault="00752A38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Svazek obcí v Národním parku České Švýcarsko</w:t>
      </w:r>
    </w:p>
    <w:p w:rsidR="005A118C" w:rsidRPr="00966FB5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5C5C7D" w:rsidRDefault="00752A38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Jetřichovice 24,  407 16 Jetřichovice</w:t>
      </w:r>
      <w:r w:rsidR="00E30E62">
        <w:rPr>
          <w:rFonts w:ascii="Arial" w:hAnsi="Arial" w:cs="Arial"/>
          <w:sz w:val="22"/>
          <w:szCs w:val="22"/>
        </w:rPr>
        <w:t xml:space="preserve">  </w:t>
      </w:r>
    </w:p>
    <w:p w:rsidR="00E30E62" w:rsidRDefault="00E30E62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5A118C" w:rsidRPr="00966FB5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 w:rsidR="005C5C7D">
        <w:rPr>
          <w:rFonts w:ascii="Arial" w:hAnsi="Arial" w:cs="Arial"/>
          <w:sz w:val="22"/>
          <w:szCs w:val="22"/>
        </w:rPr>
        <w:t xml:space="preserve"> </w:t>
      </w:r>
      <w:r w:rsidR="00752A38">
        <w:rPr>
          <w:rFonts w:ascii="Arial" w:hAnsi="Arial" w:cs="Arial"/>
          <w:sz w:val="22"/>
          <w:szCs w:val="22"/>
        </w:rPr>
        <w:t xml:space="preserve"> 21260338</w:t>
      </w:r>
    </w:p>
    <w:p w:rsidR="005A118C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5A118C" w:rsidRPr="00966FB5" w:rsidRDefault="002D5822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A118C" w:rsidRPr="00E30E62">
        <w:rPr>
          <w:rFonts w:ascii="Arial" w:hAnsi="Arial" w:cs="Arial"/>
          <w:sz w:val="22"/>
          <w:szCs w:val="22"/>
        </w:rPr>
        <w:t>astoupený</w:t>
      </w:r>
      <w:r w:rsidR="00752A38">
        <w:rPr>
          <w:rFonts w:ascii="Arial" w:hAnsi="Arial" w:cs="Arial"/>
          <w:sz w:val="22"/>
          <w:szCs w:val="22"/>
        </w:rPr>
        <w:t xml:space="preserve"> předsedou svazku panem Milanem </w:t>
      </w:r>
      <w:proofErr w:type="spellStart"/>
      <w:r w:rsidR="00752A38">
        <w:rPr>
          <w:rFonts w:ascii="Arial" w:hAnsi="Arial" w:cs="Arial"/>
          <w:sz w:val="22"/>
          <w:szCs w:val="22"/>
        </w:rPr>
        <w:t>Dařinou</w:t>
      </w:r>
      <w:proofErr w:type="spellEnd"/>
      <w:r w:rsidR="005A118C" w:rsidRPr="00966FB5">
        <w:rPr>
          <w:rFonts w:ascii="Arial" w:hAnsi="Arial" w:cs="Arial"/>
          <w:sz w:val="22"/>
          <w:szCs w:val="22"/>
        </w:rPr>
        <w:t xml:space="preserve"> </w:t>
      </w:r>
    </w:p>
    <w:p w:rsidR="008F4234" w:rsidRPr="005A118C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:rsidR="00100786" w:rsidRPr="005A118C" w:rsidRDefault="00100786" w:rsidP="00100786">
      <w:pPr>
        <w:pStyle w:val="Zkladntext"/>
        <w:rPr>
          <w:rFonts w:ascii="Arial" w:hAnsi="Arial" w:cs="Arial"/>
          <w:sz w:val="22"/>
          <w:szCs w:val="22"/>
        </w:rPr>
      </w:pPr>
    </w:p>
    <w:p w:rsidR="003759E4" w:rsidRPr="005A118C" w:rsidRDefault="003759E4" w:rsidP="00B63772">
      <w:pPr>
        <w:jc w:val="center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 xml:space="preserve">uzavírají </w:t>
      </w:r>
      <w:r w:rsidR="00982CD4" w:rsidRPr="005A118C">
        <w:rPr>
          <w:rFonts w:ascii="Arial" w:hAnsi="Arial" w:cs="Arial"/>
          <w:sz w:val="22"/>
          <w:szCs w:val="22"/>
        </w:rPr>
        <w:t>tuto</w:t>
      </w:r>
    </w:p>
    <w:p w:rsidR="003759E4" w:rsidRPr="005A118C" w:rsidRDefault="003759E4" w:rsidP="00B63772">
      <w:pPr>
        <w:jc w:val="center"/>
        <w:rPr>
          <w:rFonts w:ascii="Arial" w:hAnsi="Arial" w:cs="Arial"/>
          <w:b/>
          <w:sz w:val="22"/>
          <w:szCs w:val="22"/>
        </w:rPr>
      </w:pPr>
    </w:p>
    <w:p w:rsidR="009A6559" w:rsidRPr="005A118C" w:rsidRDefault="003759E4" w:rsidP="00FB57A5">
      <w:pPr>
        <w:jc w:val="center"/>
        <w:rPr>
          <w:rFonts w:ascii="Arial" w:hAnsi="Arial" w:cs="Arial"/>
          <w:b/>
          <w:sz w:val="22"/>
          <w:szCs w:val="22"/>
        </w:rPr>
      </w:pPr>
      <w:r w:rsidRPr="005A118C">
        <w:rPr>
          <w:rFonts w:ascii="Arial" w:hAnsi="Arial" w:cs="Arial"/>
          <w:b/>
          <w:sz w:val="22"/>
          <w:szCs w:val="22"/>
        </w:rPr>
        <w:t>dohodu o</w:t>
      </w:r>
      <w:r w:rsidR="00100786" w:rsidRPr="005A118C">
        <w:rPr>
          <w:rFonts w:ascii="Arial" w:hAnsi="Arial" w:cs="Arial"/>
          <w:b/>
          <w:sz w:val="22"/>
          <w:szCs w:val="22"/>
        </w:rPr>
        <w:t xml:space="preserve"> </w:t>
      </w:r>
      <w:r w:rsidR="000E4CAB" w:rsidRPr="005A118C">
        <w:rPr>
          <w:rFonts w:ascii="Arial" w:hAnsi="Arial" w:cs="Arial"/>
          <w:b/>
          <w:sz w:val="22"/>
          <w:szCs w:val="22"/>
        </w:rPr>
        <w:t>zániku závazku ze</w:t>
      </w:r>
      <w:r w:rsidRPr="005A118C">
        <w:rPr>
          <w:rFonts w:ascii="Arial" w:hAnsi="Arial" w:cs="Arial"/>
          <w:b/>
          <w:sz w:val="22"/>
          <w:szCs w:val="22"/>
        </w:rPr>
        <w:t xml:space="preserve"> </w:t>
      </w:r>
      <w:r w:rsidR="00100786" w:rsidRPr="005A118C">
        <w:rPr>
          <w:rFonts w:ascii="Arial" w:hAnsi="Arial" w:cs="Arial"/>
          <w:b/>
          <w:sz w:val="22"/>
          <w:szCs w:val="22"/>
        </w:rPr>
        <w:t xml:space="preserve">smlouvy </w:t>
      </w:r>
      <w:r w:rsidR="00100786" w:rsidRPr="00E30E62">
        <w:rPr>
          <w:rFonts w:ascii="Arial" w:hAnsi="Arial" w:cs="Arial"/>
          <w:b/>
          <w:sz w:val="22"/>
          <w:szCs w:val="22"/>
        </w:rPr>
        <w:t xml:space="preserve">o </w:t>
      </w:r>
      <w:r w:rsidR="00A04A04" w:rsidRPr="00E30E62">
        <w:rPr>
          <w:rFonts w:ascii="Arial" w:hAnsi="Arial" w:cs="Arial"/>
          <w:b/>
          <w:sz w:val="22"/>
          <w:szCs w:val="22"/>
        </w:rPr>
        <w:t>účtu</w:t>
      </w:r>
      <w:r w:rsidR="00A04A04" w:rsidRPr="005A118C">
        <w:rPr>
          <w:rFonts w:ascii="Arial" w:hAnsi="Arial" w:cs="Arial"/>
          <w:b/>
          <w:sz w:val="22"/>
          <w:szCs w:val="22"/>
        </w:rPr>
        <w:t xml:space="preserve"> </w:t>
      </w:r>
    </w:p>
    <w:p w:rsidR="008477C6" w:rsidRPr="005A118C" w:rsidRDefault="008477C6" w:rsidP="00B63772">
      <w:pPr>
        <w:jc w:val="center"/>
        <w:rPr>
          <w:rFonts w:ascii="Arial" w:hAnsi="Arial" w:cs="Arial"/>
          <w:sz w:val="22"/>
          <w:szCs w:val="22"/>
        </w:rPr>
      </w:pPr>
    </w:p>
    <w:p w:rsidR="005C5C7D" w:rsidRPr="00E30E62" w:rsidRDefault="00982CD4" w:rsidP="001D3367">
      <w:pPr>
        <w:numPr>
          <w:ilvl w:val="0"/>
          <w:numId w:val="1"/>
        </w:numPr>
        <w:tabs>
          <w:tab w:val="clear" w:pos="1065"/>
        </w:tabs>
        <w:spacing w:before="120" w:after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 xml:space="preserve">ČNB a klient se dohodli na </w:t>
      </w:r>
      <w:r w:rsidR="000E4CAB" w:rsidRPr="005A118C">
        <w:rPr>
          <w:rFonts w:ascii="Arial" w:hAnsi="Arial" w:cs="Arial"/>
          <w:sz w:val="22"/>
          <w:szCs w:val="22"/>
        </w:rPr>
        <w:t xml:space="preserve">zániku </w:t>
      </w:r>
      <w:r w:rsidR="006C2464" w:rsidRPr="005A118C">
        <w:rPr>
          <w:rFonts w:ascii="Arial" w:hAnsi="Arial" w:cs="Arial"/>
          <w:sz w:val="22"/>
          <w:szCs w:val="22"/>
        </w:rPr>
        <w:t xml:space="preserve">závazku </w:t>
      </w:r>
      <w:r w:rsidR="000E4CAB" w:rsidRPr="005A118C">
        <w:rPr>
          <w:rFonts w:ascii="Arial" w:hAnsi="Arial" w:cs="Arial"/>
          <w:sz w:val="22"/>
          <w:szCs w:val="22"/>
        </w:rPr>
        <w:t>ze</w:t>
      </w:r>
      <w:r w:rsidRPr="005A118C">
        <w:rPr>
          <w:rFonts w:ascii="Arial" w:hAnsi="Arial" w:cs="Arial"/>
          <w:sz w:val="22"/>
          <w:szCs w:val="22"/>
        </w:rPr>
        <w:t xml:space="preserve"> smlouvy </w:t>
      </w:r>
      <w:r w:rsidRPr="00E30E62">
        <w:rPr>
          <w:rFonts w:ascii="Arial" w:hAnsi="Arial" w:cs="Arial"/>
          <w:sz w:val="22"/>
          <w:szCs w:val="22"/>
        </w:rPr>
        <w:t xml:space="preserve">o </w:t>
      </w:r>
      <w:r w:rsidR="006C2464" w:rsidRPr="00E30E62">
        <w:rPr>
          <w:rFonts w:ascii="Arial" w:hAnsi="Arial" w:cs="Arial"/>
          <w:bCs/>
          <w:sz w:val="22"/>
          <w:szCs w:val="22"/>
        </w:rPr>
        <w:t>účtu</w:t>
      </w:r>
      <w:r w:rsidRPr="005A118C">
        <w:rPr>
          <w:rFonts w:ascii="Arial" w:hAnsi="Arial" w:cs="Arial"/>
          <w:sz w:val="22"/>
          <w:szCs w:val="22"/>
        </w:rPr>
        <w:t xml:space="preserve"> </w:t>
      </w:r>
      <w:r w:rsidR="00EA3352" w:rsidRPr="005A118C">
        <w:rPr>
          <w:rFonts w:ascii="Arial" w:hAnsi="Arial" w:cs="Arial"/>
          <w:sz w:val="22"/>
          <w:szCs w:val="22"/>
        </w:rPr>
        <w:t xml:space="preserve">(dále jen </w:t>
      </w:r>
      <w:r w:rsidR="00E30E62" w:rsidRPr="00E30E62">
        <w:rPr>
          <w:rFonts w:ascii="Arial" w:hAnsi="Arial" w:cs="Arial"/>
          <w:sz w:val="22"/>
          <w:szCs w:val="22"/>
        </w:rPr>
        <w:t>"</w:t>
      </w:r>
      <w:r w:rsidR="00EA3352" w:rsidRPr="005A118C">
        <w:rPr>
          <w:rFonts w:ascii="Arial" w:hAnsi="Arial" w:cs="Arial"/>
          <w:sz w:val="22"/>
          <w:szCs w:val="22"/>
        </w:rPr>
        <w:t>smlouva</w:t>
      </w:r>
      <w:r w:rsidR="00E30E62" w:rsidRPr="00E30E62">
        <w:rPr>
          <w:rFonts w:ascii="Arial" w:hAnsi="Arial" w:cs="Arial"/>
          <w:sz w:val="22"/>
          <w:szCs w:val="22"/>
        </w:rPr>
        <w:t>"</w:t>
      </w:r>
      <w:r w:rsidR="00EA3352" w:rsidRPr="005A118C">
        <w:rPr>
          <w:rFonts w:ascii="Arial" w:hAnsi="Arial" w:cs="Arial"/>
          <w:sz w:val="22"/>
          <w:szCs w:val="22"/>
        </w:rPr>
        <w:t xml:space="preserve">) </w:t>
      </w:r>
      <w:r w:rsidR="00764131">
        <w:rPr>
          <w:rFonts w:ascii="Arial" w:hAnsi="Arial" w:cs="Arial"/>
          <w:sz w:val="22"/>
          <w:szCs w:val="22"/>
        </w:rPr>
        <w:t xml:space="preserve">uzavřené dne </w:t>
      </w:r>
      <w:r w:rsidR="00E47D36">
        <w:rPr>
          <w:rFonts w:ascii="Arial" w:hAnsi="Arial" w:cs="Arial"/>
          <w:caps/>
          <w:sz w:val="22"/>
          <w:szCs w:val="22"/>
        </w:rPr>
        <w:t>17</w:t>
      </w:r>
      <w:r w:rsidR="00752A38">
        <w:rPr>
          <w:rFonts w:ascii="Arial" w:hAnsi="Arial" w:cs="Arial"/>
          <w:caps/>
          <w:sz w:val="22"/>
          <w:szCs w:val="22"/>
        </w:rPr>
        <w:t xml:space="preserve">. </w:t>
      </w:r>
      <w:r w:rsidR="00E47D36">
        <w:rPr>
          <w:rFonts w:ascii="Arial" w:hAnsi="Arial" w:cs="Arial"/>
          <w:sz w:val="22"/>
          <w:szCs w:val="22"/>
        </w:rPr>
        <w:t>května</w:t>
      </w:r>
      <w:r w:rsidR="00752A38">
        <w:rPr>
          <w:rFonts w:ascii="Arial" w:hAnsi="Arial" w:cs="Arial"/>
          <w:caps/>
          <w:sz w:val="22"/>
          <w:szCs w:val="22"/>
        </w:rPr>
        <w:t xml:space="preserve"> 2024</w:t>
      </w:r>
      <w:r w:rsidR="001872AC" w:rsidRPr="005A118C">
        <w:rPr>
          <w:rFonts w:ascii="Arial" w:hAnsi="Arial" w:cs="Arial"/>
          <w:sz w:val="22"/>
          <w:szCs w:val="22"/>
        </w:rPr>
        <w:t>,</w:t>
      </w:r>
      <w:r w:rsidRPr="005A118C">
        <w:rPr>
          <w:rFonts w:ascii="Arial" w:hAnsi="Arial" w:cs="Arial"/>
          <w:sz w:val="22"/>
          <w:szCs w:val="22"/>
        </w:rPr>
        <w:t xml:space="preserve"> na základě které vede ČNB </w:t>
      </w:r>
      <w:r w:rsidRPr="00E30E62">
        <w:rPr>
          <w:rFonts w:ascii="Arial" w:hAnsi="Arial" w:cs="Arial"/>
          <w:sz w:val="22"/>
          <w:szCs w:val="22"/>
        </w:rPr>
        <w:t xml:space="preserve">klientovi </w:t>
      </w:r>
      <w:r w:rsidR="003979B4">
        <w:rPr>
          <w:rFonts w:ascii="Arial" w:hAnsi="Arial" w:cs="Arial"/>
          <w:sz w:val="22"/>
          <w:szCs w:val="22"/>
        </w:rPr>
        <w:t xml:space="preserve"> </w:t>
      </w:r>
      <w:r w:rsidR="00EA3352" w:rsidRPr="00E30E62">
        <w:rPr>
          <w:rFonts w:ascii="Arial" w:hAnsi="Arial" w:cs="Arial"/>
          <w:sz w:val="22"/>
          <w:szCs w:val="22"/>
        </w:rPr>
        <w:t>účet č</w:t>
      </w:r>
      <w:r w:rsidR="0021349F" w:rsidRPr="00E30E62">
        <w:rPr>
          <w:rFonts w:ascii="Arial" w:hAnsi="Arial" w:cs="Arial"/>
          <w:sz w:val="22"/>
          <w:szCs w:val="22"/>
        </w:rPr>
        <w:t>íslo</w:t>
      </w:r>
      <w:r w:rsidR="004C56D0" w:rsidRPr="00E30E62">
        <w:rPr>
          <w:rFonts w:ascii="Arial" w:hAnsi="Arial" w:cs="Arial"/>
          <w:sz w:val="22"/>
          <w:szCs w:val="22"/>
        </w:rPr>
        <w:t xml:space="preserve"> </w:t>
      </w:r>
      <w:r w:rsidR="003979B4">
        <w:rPr>
          <w:rFonts w:ascii="Arial" w:hAnsi="Arial" w:cs="Arial"/>
          <w:sz w:val="22"/>
          <w:szCs w:val="22"/>
        </w:rPr>
        <w:br/>
      </w:r>
      <w:proofErr w:type="spellStart"/>
      <w:r w:rsidR="006879CF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AB62EB" w:rsidRPr="00764131">
        <w:rPr>
          <w:rFonts w:ascii="Arial" w:hAnsi="Arial" w:cs="Arial"/>
          <w:b/>
          <w:sz w:val="22"/>
          <w:szCs w:val="22"/>
        </w:rPr>
        <w:t>/0710</w:t>
      </w:r>
      <w:r w:rsidRPr="00E30E62">
        <w:rPr>
          <w:rFonts w:ascii="Arial" w:hAnsi="Arial" w:cs="Arial"/>
          <w:sz w:val="22"/>
          <w:szCs w:val="22"/>
        </w:rPr>
        <w:t xml:space="preserve">. </w:t>
      </w:r>
    </w:p>
    <w:p w:rsidR="00B63772" w:rsidRPr="005A118C" w:rsidRDefault="006C2464" w:rsidP="0030357A">
      <w:pPr>
        <w:spacing w:after="180"/>
        <w:ind w:left="709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>Závazek ze smlouvy</w:t>
      </w:r>
      <w:r w:rsidR="00982CD4" w:rsidRPr="005A118C">
        <w:rPr>
          <w:rFonts w:ascii="Arial" w:hAnsi="Arial" w:cs="Arial"/>
          <w:sz w:val="22"/>
          <w:szCs w:val="22"/>
        </w:rPr>
        <w:t xml:space="preserve"> zaniká a </w:t>
      </w:r>
      <w:r w:rsidR="00982CD4" w:rsidRPr="00E30E62">
        <w:rPr>
          <w:rFonts w:ascii="Arial" w:hAnsi="Arial" w:cs="Arial"/>
          <w:sz w:val="22"/>
          <w:szCs w:val="22"/>
        </w:rPr>
        <w:t>účet</w:t>
      </w:r>
      <w:r w:rsidR="00982CD4" w:rsidRPr="005A118C">
        <w:rPr>
          <w:rFonts w:ascii="Arial" w:hAnsi="Arial" w:cs="Arial"/>
          <w:sz w:val="22"/>
          <w:szCs w:val="22"/>
        </w:rPr>
        <w:t xml:space="preserve"> se ruší ke dni</w:t>
      </w:r>
      <w:r w:rsidR="00A05E4C">
        <w:rPr>
          <w:rFonts w:ascii="Arial" w:hAnsi="Arial" w:cs="Arial"/>
          <w:sz w:val="22"/>
          <w:szCs w:val="22"/>
        </w:rPr>
        <w:t xml:space="preserve"> </w:t>
      </w:r>
      <w:r w:rsidR="00752A38" w:rsidRPr="002D2F97">
        <w:rPr>
          <w:rFonts w:ascii="Arial" w:hAnsi="Arial" w:cs="Arial"/>
          <w:b/>
          <w:sz w:val="22"/>
          <w:szCs w:val="22"/>
        </w:rPr>
        <w:t>1</w:t>
      </w:r>
      <w:r w:rsidR="003979B4" w:rsidRPr="002D2F97">
        <w:rPr>
          <w:rFonts w:ascii="Arial" w:hAnsi="Arial" w:cs="Arial"/>
          <w:b/>
          <w:sz w:val="22"/>
          <w:szCs w:val="22"/>
        </w:rPr>
        <w:t>5.</w:t>
      </w:r>
      <w:r w:rsidR="0030357A" w:rsidRPr="002D2F97">
        <w:rPr>
          <w:rFonts w:ascii="Arial" w:hAnsi="Arial" w:cs="Arial"/>
          <w:b/>
          <w:sz w:val="22"/>
          <w:szCs w:val="22"/>
        </w:rPr>
        <w:t xml:space="preserve"> </w:t>
      </w:r>
      <w:r w:rsidR="003979B4" w:rsidRPr="002D2F97">
        <w:rPr>
          <w:rFonts w:ascii="Arial" w:hAnsi="Arial" w:cs="Arial"/>
          <w:b/>
          <w:sz w:val="22"/>
          <w:szCs w:val="22"/>
        </w:rPr>
        <w:t>12.</w:t>
      </w:r>
      <w:r w:rsidR="0030357A" w:rsidRPr="002D2F97">
        <w:rPr>
          <w:rFonts w:ascii="Arial" w:hAnsi="Arial" w:cs="Arial"/>
          <w:b/>
          <w:sz w:val="22"/>
          <w:szCs w:val="22"/>
        </w:rPr>
        <w:t xml:space="preserve"> </w:t>
      </w:r>
      <w:r w:rsidR="003979B4" w:rsidRPr="002D2F97">
        <w:rPr>
          <w:rFonts w:ascii="Arial" w:hAnsi="Arial" w:cs="Arial"/>
          <w:b/>
          <w:sz w:val="22"/>
          <w:szCs w:val="22"/>
        </w:rPr>
        <w:t>2025</w:t>
      </w:r>
      <w:r w:rsidR="0030357A">
        <w:rPr>
          <w:rFonts w:ascii="Arial" w:hAnsi="Arial" w:cs="Arial"/>
          <w:sz w:val="22"/>
          <w:szCs w:val="22"/>
        </w:rPr>
        <w:t>.</w:t>
      </w:r>
    </w:p>
    <w:p w:rsidR="00982CD4" w:rsidRPr="005A118C" w:rsidRDefault="00AF20B2" w:rsidP="0030357A">
      <w:pPr>
        <w:numPr>
          <w:ilvl w:val="0"/>
          <w:numId w:val="1"/>
        </w:numPr>
        <w:tabs>
          <w:tab w:val="clear" w:pos="1065"/>
        </w:tabs>
        <w:spacing w:after="180"/>
        <w:ind w:left="709" w:hanging="352"/>
        <w:jc w:val="both"/>
        <w:rPr>
          <w:rFonts w:ascii="Arial" w:hAnsi="Arial" w:cs="Arial"/>
          <w:sz w:val="22"/>
          <w:szCs w:val="22"/>
        </w:rPr>
      </w:pPr>
      <w:r w:rsidRPr="00E30E62">
        <w:rPr>
          <w:rFonts w:ascii="Arial" w:hAnsi="Arial" w:cs="Arial"/>
          <w:sz w:val="22"/>
          <w:szCs w:val="22"/>
        </w:rPr>
        <w:t>ČNB převede kreditní zůstatek výše uvedeného účtu na účet číslo</w:t>
      </w:r>
      <w:r w:rsidR="00764131">
        <w:rPr>
          <w:rFonts w:ascii="Arial" w:hAnsi="Arial" w:cs="Arial"/>
          <w:sz w:val="22"/>
          <w:szCs w:val="22"/>
        </w:rPr>
        <w:t xml:space="preserve"> </w:t>
      </w:r>
      <w:r w:rsidR="006879CF">
        <w:rPr>
          <w:rFonts w:ascii="Arial" w:hAnsi="Arial" w:cs="Arial"/>
          <w:b/>
          <w:sz w:val="22"/>
          <w:szCs w:val="22"/>
        </w:rPr>
        <w:t>xxxxxxxxxxx</w:t>
      </w:r>
      <w:bookmarkStart w:id="0" w:name="_GoBack"/>
      <w:bookmarkEnd w:id="0"/>
      <w:r w:rsidR="003979B4" w:rsidRPr="003979B4">
        <w:rPr>
          <w:rFonts w:ascii="Arial" w:hAnsi="Arial" w:cs="Arial"/>
          <w:b/>
          <w:sz w:val="22"/>
          <w:szCs w:val="22"/>
        </w:rPr>
        <w:t>/2010</w:t>
      </w:r>
      <w:r w:rsidR="003979B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E3698" w:rsidRPr="005A118C">
        <w:rPr>
          <w:rFonts w:ascii="Arial" w:hAnsi="Arial" w:cs="Arial"/>
          <w:sz w:val="22"/>
          <w:szCs w:val="22"/>
        </w:rPr>
        <w:t xml:space="preserve">    </w:t>
      </w:r>
    </w:p>
    <w:p w:rsidR="00982CD4" w:rsidRPr="005A118C" w:rsidRDefault="00982CD4" w:rsidP="001D3367">
      <w:pPr>
        <w:numPr>
          <w:ilvl w:val="0"/>
          <w:numId w:val="1"/>
        </w:numPr>
        <w:tabs>
          <w:tab w:val="clear" w:pos="1065"/>
        </w:tabs>
        <w:spacing w:after="180"/>
        <w:ind w:left="709" w:hanging="352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>Tato dohoda se vyhotovuje ve dvou stejnopisech, z nichž jeden obdrží klient a jeden ČNB.</w:t>
      </w:r>
    </w:p>
    <w:p w:rsidR="00982CD4" w:rsidRDefault="00982CD4" w:rsidP="001D3367">
      <w:pPr>
        <w:numPr>
          <w:ilvl w:val="0"/>
          <w:numId w:val="1"/>
        </w:numPr>
        <w:tabs>
          <w:tab w:val="clear" w:pos="1065"/>
          <w:tab w:val="num" w:pos="709"/>
        </w:tabs>
        <w:spacing w:after="180"/>
        <w:ind w:left="993" w:hanging="636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>Tato dohoda nabývá platnosti a účinnosti dnem podpis</w:t>
      </w:r>
      <w:r w:rsidR="00EA3352" w:rsidRPr="005A118C">
        <w:rPr>
          <w:rFonts w:ascii="Arial" w:hAnsi="Arial" w:cs="Arial"/>
          <w:sz w:val="22"/>
          <w:szCs w:val="22"/>
        </w:rPr>
        <w:t>u</w:t>
      </w:r>
      <w:r w:rsidRPr="005A118C">
        <w:rPr>
          <w:rFonts w:ascii="Arial" w:hAnsi="Arial" w:cs="Arial"/>
          <w:sz w:val="22"/>
          <w:szCs w:val="22"/>
        </w:rPr>
        <w:t xml:space="preserve"> oběma smluvními stranami.</w:t>
      </w:r>
    </w:p>
    <w:p w:rsidR="0030357A" w:rsidRDefault="0030357A" w:rsidP="0030357A">
      <w:pPr>
        <w:spacing w:after="180"/>
        <w:jc w:val="both"/>
        <w:rPr>
          <w:rFonts w:ascii="Arial" w:hAnsi="Arial" w:cs="Arial"/>
          <w:sz w:val="22"/>
          <w:szCs w:val="22"/>
        </w:rPr>
      </w:pPr>
    </w:p>
    <w:p w:rsidR="0030357A" w:rsidRPr="005A118C" w:rsidRDefault="0030357A" w:rsidP="0030357A">
      <w:pPr>
        <w:spacing w:after="1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561"/>
        <w:gridCol w:w="4056"/>
      </w:tblGrid>
      <w:tr w:rsidR="00687F9E" w:rsidRPr="005A118C" w:rsidTr="000E4CAB">
        <w:tc>
          <w:tcPr>
            <w:tcW w:w="4401" w:type="dxa"/>
          </w:tcPr>
          <w:p w:rsidR="00687F9E" w:rsidRPr="005A118C" w:rsidRDefault="001D3367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E30E62">
              <w:rPr>
                <w:rFonts w:ascii="Arial" w:hAnsi="Arial" w:cs="Arial"/>
                <w:sz w:val="22"/>
                <w:szCs w:val="22"/>
              </w:rPr>
              <w:t xml:space="preserve"> Ústí nad Labem </w:t>
            </w:r>
            <w:r w:rsidR="00687F9E" w:rsidRPr="005A118C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:rsidR="00687F9E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30E62" w:rsidRDefault="00E30E62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30E62" w:rsidRDefault="00E30E62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30E62" w:rsidRPr="005A118C" w:rsidRDefault="00E30E62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687F9E" w:rsidRPr="005A118C" w:rsidRDefault="00687F9E" w:rsidP="003979B4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118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979B4">
              <w:rPr>
                <w:rFonts w:ascii="Arial" w:hAnsi="Arial" w:cs="Arial"/>
                <w:sz w:val="22"/>
                <w:szCs w:val="22"/>
              </w:rPr>
              <w:t xml:space="preserve">Jetřichovicích </w:t>
            </w:r>
            <w:r w:rsidRPr="005A118C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687F9E" w:rsidRPr="005A118C" w:rsidTr="000E4CAB">
        <w:tc>
          <w:tcPr>
            <w:tcW w:w="4401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118C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0E4CAB" w:rsidRPr="005A118C">
              <w:rPr>
                <w:rFonts w:ascii="Arial" w:hAnsi="Arial" w:cs="Arial"/>
                <w:sz w:val="22"/>
                <w:szCs w:val="22"/>
              </w:rPr>
              <w:t>......</w:t>
            </w:r>
            <w:r w:rsidRPr="005A118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87F9E" w:rsidRPr="005A118C" w:rsidRDefault="005C5C7D" w:rsidP="005C5C7D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podpisy </w:t>
            </w:r>
            <w:r w:rsidR="00687F9E" w:rsidRPr="005A118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561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118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  <w:r w:rsidR="001D3367">
              <w:rPr>
                <w:rFonts w:ascii="Arial" w:hAnsi="Arial" w:cs="Arial"/>
                <w:sz w:val="22"/>
                <w:szCs w:val="22"/>
              </w:rPr>
              <w:t>.......</w:t>
            </w:r>
          </w:p>
          <w:p w:rsidR="00687F9E" w:rsidRPr="005A118C" w:rsidRDefault="005C5C7D" w:rsidP="005C5C7D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podpisy </w:t>
            </w:r>
            <w:r w:rsidR="00687F9E" w:rsidRPr="005A118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687F9E" w:rsidRPr="00B864C6" w:rsidRDefault="00687F9E" w:rsidP="000E4CAB">
      <w:pPr>
        <w:rPr>
          <w:rFonts w:ascii="Arial" w:hAnsi="Arial" w:cs="Arial"/>
          <w:sz w:val="2"/>
          <w:szCs w:val="2"/>
        </w:rPr>
      </w:pPr>
    </w:p>
    <w:sectPr w:rsidR="00687F9E" w:rsidRPr="00B864C6" w:rsidSect="0021087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4C" w:rsidRDefault="0012244C">
      <w:r>
        <w:separator/>
      </w:r>
    </w:p>
  </w:endnote>
  <w:endnote w:type="continuationSeparator" w:id="0">
    <w:p w:rsidR="0012244C" w:rsidRDefault="001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73" w:rsidRPr="00D645D7" w:rsidRDefault="00210873" w:rsidP="00210873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PDOHZ9</w:t>
    </w:r>
  </w:p>
  <w:p w:rsidR="00210873" w:rsidRPr="00210873" w:rsidRDefault="00210873" w:rsidP="002108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4C" w:rsidRDefault="0012244C">
      <w:r>
        <w:separator/>
      </w:r>
    </w:p>
  </w:footnote>
  <w:footnote w:type="continuationSeparator" w:id="0">
    <w:p w:rsidR="0012244C" w:rsidRDefault="001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8C" w:rsidRPr="005A118C" w:rsidRDefault="005A118C" w:rsidP="00210873">
    <w:pPr>
      <w:pStyle w:val="Zhlav"/>
      <w:jc w:val="right"/>
      <w:rPr>
        <w:sz w:val="20"/>
        <w:szCs w:val="20"/>
      </w:rPr>
    </w:pPr>
    <w:r>
      <w:rPr>
        <w:rFonts w:ascii="Arial" w:hAnsi="Arial" w:cs="Arial"/>
      </w:rPr>
      <w:tab/>
    </w:r>
    <w:r w:rsidRPr="005A118C">
      <w:rPr>
        <w:rFonts w:ascii="Arial" w:hAnsi="Arial" w:cs="Arial"/>
        <w:sz w:val="20"/>
        <w:szCs w:val="20"/>
      </w:rPr>
      <w:t>Číslo smlouvy</w:t>
    </w:r>
    <w:r w:rsidR="00210873">
      <w:rPr>
        <w:rFonts w:ascii="Arial" w:hAnsi="Arial" w:cs="Arial"/>
        <w:sz w:val="20"/>
        <w:szCs w:val="20"/>
      </w:rPr>
      <w:t>:</w:t>
    </w:r>
    <w:r w:rsidR="005A72E3">
      <w:rPr>
        <w:rFonts w:ascii="Arial" w:hAnsi="Arial" w:cs="Arial"/>
        <w:b/>
        <w:sz w:val="20"/>
        <w:szCs w:val="20"/>
      </w:rPr>
      <w:t>119114</w:t>
    </w:r>
  </w:p>
  <w:p w:rsidR="005A118C" w:rsidRDefault="005A11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19A7"/>
    <w:multiLevelType w:val="hybridMultilevel"/>
    <w:tmpl w:val="FBE41F8C"/>
    <w:lvl w:ilvl="0" w:tplc="53A450D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86"/>
    <w:rsid w:val="00042003"/>
    <w:rsid w:val="000431DA"/>
    <w:rsid w:val="000C7D61"/>
    <w:rsid w:val="000E4CAB"/>
    <w:rsid w:val="000E7346"/>
    <w:rsid w:val="001002B5"/>
    <w:rsid w:val="00100786"/>
    <w:rsid w:val="00102E7D"/>
    <w:rsid w:val="001217E3"/>
    <w:rsid w:val="0012244C"/>
    <w:rsid w:val="001239CD"/>
    <w:rsid w:val="00185541"/>
    <w:rsid w:val="001863E8"/>
    <w:rsid w:val="001872AC"/>
    <w:rsid w:val="001901B2"/>
    <w:rsid w:val="00190B82"/>
    <w:rsid w:val="001A468C"/>
    <w:rsid w:val="001C0881"/>
    <w:rsid w:val="001C5C1D"/>
    <w:rsid w:val="001D3367"/>
    <w:rsid w:val="00206BA3"/>
    <w:rsid w:val="00210873"/>
    <w:rsid w:val="0021349F"/>
    <w:rsid w:val="00220E4D"/>
    <w:rsid w:val="0028259C"/>
    <w:rsid w:val="002D2F97"/>
    <w:rsid w:val="002D5822"/>
    <w:rsid w:val="0030357A"/>
    <w:rsid w:val="003054B3"/>
    <w:rsid w:val="00371BF6"/>
    <w:rsid w:val="003759E4"/>
    <w:rsid w:val="003979B4"/>
    <w:rsid w:val="00413493"/>
    <w:rsid w:val="00424FE7"/>
    <w:rsid w:val="004404A2"/>
    <w:rsid w:val="00453BD1"/>
    <w:rsid w:val="00467C6B"/>
    <w:rsid w:val="00477B63"/>
    <w:rsid w:val="004849AA"/>
    <w:rsid w:val="00490436"/>
    <w:rsid w:val="004C56D0"/>
    <w:rsid w:val="004E3698"/>
    <w:rsid w:val="0053355D"/>
    <w:rsid w:val="00567BB6"/>
    <w:rsid w:val="005A118C"/>
    <w:rsid w:val="005A72E3"/>
    <w:rsid w:val="005C5C7D"/>
    <w:rsid w:val="006263A1"/>
    <w:rsid w:val="006274E1"/>
    <w:rsid w:val="006452A1"/>
    <w:rsid w:val="006841B5"/>
    <w:rsid w:val="006879CF"/>
    <w:rsid w:val="00687F9E"/>
    <w:rsid w:val="006A06DC"/>
    <w:rsid w:val="006C2464"/>
    <w:rsid w:val="006D60DC"/>
    <w:rsid w:val="006E4F96"/>
    <w:rsid w:val="007416A8"/>
    <w:rsid w:val="00752A38"/>
    <w:rsid w:val="00764131"/>
    <w:rsid w:val="007E7090"/>
    <w:rsid w:val="00805865"/>
    <w:rsid w:val="00826145"/>
    <w:rsid w:val="008477C6"/>
    <w:rsid w:val="008F4234"/>
    <w:rsid w:val="00902370"/>
    <w:rsid w:val="00923469"/>
    <w:rsid w:val="009375EC"/>
    <w:rsid w:val="00982CD4"/>
    <w:rsid w:val="009A6559"/>
    <w:rsid w:val="009F37F4"/>
    <w:rsid w:val="009F7292"/>
    <w:rsid w:val="00A04A04"/>
    <w:rsid w:val="00A05E4C"/>
    <w:rsid w:val="00A3764C"/>
    <w:rsid w:val="00A94C6C"/>
    <w:rsid w:val="00AB62EB"/>
    <w:rsid w:val="00AF20B2"/>
    <w:rsid w:val="00AF5ACD"/>
    <w:rsid w:val="00B31D82"/>
    <w:rsid w:val="00B63772"/>
    <w:rsid w:val="00B864C6"/>
    <w:rsid w:val="00C10525"/>
    <w:rsid w:val="00C12DB4"/>
    <w:rsid w:val="00C20B0A"/>
    <w:rsid w:val="00C71093"/>
    <w:rsid w:val="00C93CE3"/>
    <w:rsid w:val="00CD220B"/>
    <w:rsid w:val="00D362A0"/>
    <w:rsid w:val="00DA211E"/>
    <w:rsid w:val="00DD3E29"/>
    <w:rsid w:val="00E0478D"/>
    <w:rsid w:val="00E15ED7"/>
    <w:rsid w:val="00E30E62"/>
    <w:rsid w:val="00E3519A"/>
    <w:rsid w:val="00E448AE"/>
    <w:rsid w:val="00E47D36"/>
    <w:rsid w:val="00E505F0"/>
    <w:rsid w:val="00E62B8D"/>
    <w:rsid w:val="00E72BCA"/>
    <w:rsid w:val="00E9632A"/>
    <w:rsid w:val="00EA3352"/>
    <w:rsid w:val="00EF22DF"/>
    <w:rsid w:val="00F121FE"/>
    <w:rsid w:val="00F5241C"/>
    <w:rsid w:val="00F5525C"/>
    <w:rsid w:val="00F7418F"/>
    <w:rsid w:val="00FB305B"/>
    <w:rsid w:val="00F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79203"/>
  <w15:chartTrackingRefBased/>
  <w15:docId w15:val="{EB3B969C-06BF-4DD1-B0F4-50E13940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">
    <w:name w:val="Styl3"/>
    <w:basedOn w:val="Normln"/>
    <w:rsid w:val="00C71093"/>
    <w:pPr>
      <w:spacing w:before="80"/>
      <w:jc w:val="both"/>
    </w:pPr>
    <w:rPr>
      <w:szCs w:val="20"/>
    </w:rPr>
  </w:style>
  <w:style w:type="paragraph" w:styleId="Zkladntext">
    <w:name w:val="Body Text"/>
    <w:basedOn w:val="Normln"/>
    <w:rsid w:val="00100786"/>
    <w:pPr>
      <w:jc w:val="both"/>
    </w:pPr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E047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023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02370"/>
    <w:pPr>
      <w:tabs>
        <w:tab w:val="center" w:pos="4536"/>
        <w:tab w:val="right" w:pos="9072"/>
      </w:tabs>
    </w:pPr>
  </w:style>
  <w:style w:type="paragraph" w:customStyle="1" w:styleId="Texttabulky">
    <w:name w:val="Text tabulky"/>
    <w:rsid w:val="00687F9E"/>
    <w:pPr>
      <w:widowControl w:val="0"/>
      <w:jc w:val="both"/>
    </w:pPr>
    <w:rPr>
      <w:snapToGrid w:val="0"/>
      <w:color w:val="000000"/>
      <w:sz w:val="24"/>
    </w:rPr>
  </w:style>
  <w:style w:type="character" w:styleId="Odkaznakoment">
    <w:name w:val="annotation reference"/>
    <w:semiHidden/>
    <w:rsid w:val="00E9632A"/>
    <w:rPr>
      <w:sz w:val="16"/>
      <w:szCs w:val="16"/>
    </w:rPr>
  </w:style>
  <w:style w:type="paragraph" w:styleId="Textkomente">
    <w:name w:val="annotation text"/>
    <w:basedOn w:val="Normln"/>
    <w:semiHidden/>
    <w:rsid w:val="00E963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9632A"/>
    <w:rPr>
      <w:b/>
      <w:bCs/>
    </w:rPr>
  </w:style>
  <w:style w:type="character" w:customStyle="1" w:styleId="ZhlavChar">
    <w:name w:val="Záhlaví Char"/>
    <w:link w:val="Zhlav"/>
    <w:uiPriority w:val="99"/>
    <w:rsid w:val="005A118C"/>
    <w:rPr>
      <w:sz w:val="24"/>
      <w:szCs w:val="24"/>
    </w:rPr>
  </w:style>
  <w:style w:type="character" w:customStyle="1" w:styleId="ZpatChar">
    <w:name w:val="Zápatí Char"/>
    <w:link w:val="Zpat"/>
    <w:rsid w:val="002108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 36 450</vt:lpstr>
    </vt:vector>
  </TitlesOfParts>
  <Company>Česká národní banka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 36 450</dc:title>
  <dc:subject/>
  <dc:creator>u00401</dc:creator>
  <cp:keywords/>
  <cp:lastModifiedBy>Dvořáková Lenka</cp:lastModifiedBy>
  <cp:revision>4</cp:revision>
  <cp:lastPrinted>2009-12-10T12:46:00Z</cp:lastPrinted>
  <dcterms:created xsi:type="dcterms:W3CDTF">2025-12-05T12:27:00Z</dcterms:created>
  <dcterms:modified xsi:type="dcterms:W3CDTF">2025-12-12T09:11:00Z</dcterms:modified>
</cp:coreProperties>
</file>