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5924"/>
        <w:gridCol w:w="4848"/>
      </w:tblGrid>
      <w:tr w:rsidR="0015016B" w14:paraId="3492CB4A" w14:textId="77777777">
        <w:trPr>
          <w:cantSplit/>
        </w:trPr>
        <w:tc>
          <w:tcPr>
            <w:tcW w:w="10772" w:type="dxa"/>
            <w:gridSpan w:val="2"/>
            <w:vAlign w:val="center"/>
          </w:tcPr>
          <w:p w14:paraId="054B4B42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016B" w14:paraId="5AC75DA7" w14:textId="77777777">
        <w:trPr>
          <w:cantSplit/>
        </w:trPr>
        <w:tc>
          <w:tcPr>
            <w:tcW w:w="5924" w:type="dxa"/>
            <w:vAlign w:val="center"/>
          </w:tcPr>
          <w:p w14:paraId="7E8DA514" w14:textId="77777777" w:rsidR="0015016B" w:rsidRDefault="008C712A">
            <w:pPr>
              <w:spacing w:after="0" w:line="240" w:lineRule="auto"/>
              <w:jc w:val="center"/>
              <w:rPr>
                <w:rFonts w:ascii="Arial" w:hAnsi="Arial"/>
                <w:b/>
                <w:sz w:val="32"/>
              </w:rPr>
            </w:pPr>
            <w:r>
              <w:rPr>
                <w:rFonts w:ascii="Arial" w:hAnsi="Arial"/>
                <w:b/>
                <w:sz w:val="32"/>
              </w:rPr>
              <w:t>O B J E D N Á V K A</w:t>
            </w:r>
          </w:p>
        </w:tc>
        <w:tc>
          <w:tcPr>
            <w:tcW w:w="4848" w:type="dxa"/>
            <w:vAlign w:val="center"/>
          </w:tcPr>
          <w:p w14:paraId="1B02F03F" w14:textId="77777777" w:rsidR="0015016B" w:rsidRDefault="008C712A">
            <w:pPr>
              <w:spacing w:after="0" w:line="240" w:lineRule="auto"/>
              <w:jc w:val="right"/>
              <w:rPr>
                <w:rFonts w:ascii="Arial" w:hAnsi="Arial"/>
                <w:b/>
                <w:sz w:val="21"/>
              </w:rPr>
            </w:pPr>
            <w:proofErr w:type="gramStart"/>
            <w:r>
              <w:rPr>
                <w:rFonts w:ascii="Arial" w:hAnsi="Arial"/>
                <w:b/>
                <w:sz w:val="21"/>
              </w:rPr>
              <w:t>číslo :</w:t>
            </w:r>
            <w:proofErr w:type="gramEnd"/>
            <w:r>
              <w:rPr>
                <w:rFonts w:ascii="Arial" w:hAnsi="Arial"/>
                <w:b/>
                <w:sz w:val="21"/>
              </w:rPr>
              <w:t xml:space="preserve">  250692</w:t>
            </w:r>
          </w:p>
        </w:tc>
      </w:tr>
    </w:tbl>
    <w:p w14:paraId="2D60B56C" w14:textId="77777777" w:rsidR="0015016B" w:rsidRDefault="0015016B">
      <w:pPr>
        <w:spacing w:after="0" w:line="1" w:lineRule="auto"/>
        <w:sectPr w:rsidR="0015016B">
          <w:pgSz w:w="11906" w:h="16838"/>
          <w:pgMar w:top="566" w:right="568" w:bottom="568" w:left="566" w:header="566" w:footer="568" w:gutter="0"/>
          <w:cols w:space="708"/>
        </w:sectPr>
      </w:pPr>
    </w:p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1293"/>
        <w:gridCol w:w="323"/>
        <w:gridCol w:w="215"/>
        <w:gridCol w:w="323"/>
        <w:gridCol w:w="1185"/>
        <w:gridCol w:w="539"/>
        <w:gridCol w:w="646"/>
        <w:gridCol w:w="539"/>
        <w:gridCol w:w="215"/>
        <w:gridCol w:w="431"/>
        <w:gridCol w:w="754"/>
        <w:gridCol w:w="539"/>
        <w:gridCol w:w="1292"/>
        <w:gridCol w:w="539"/>
        <w:gridCol w:w="1724"/>
      </w:tblGrid>
      <w:tr w:rsidR="0015016B" w14:paraId="18E999D9" w14:textId="77777777">
        <w:trPr>
          <w:cantSplit/>
        </w:trPr>
        <w:tc>
          <w:tcPr>
            <w:tcW w:w="215" w:type="dxa"/>
            <w:vAlign w:val="center"/>
          </w:tcPr>
          <w:p w14:paraId="721CBD55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5398628F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Objednatel</w:t>
            </w:r>
          </w:p>
        </w:tc>
        <w:tc>
          <w:tcPr>
            <w:tcW w:w="538" w:type="dxa"/>
            <w:gridSpan w:val="2"/>
            <w:vAlign w:val="center"/>
          </w:tcPr>
          <w:p w14:paraId="1809EB62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185" w:type="dxa"/>
            <w:vAlign w:val="center"/>
          </w:tcPr>
          <w:p w14:paraId="4F97C380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00073539</w:t>
            </w:r>
          </w:p>
        </w:tc>
        <w:tc>
          <w:tcPr>
            <w:tcW w:w="539" w:type="dxa"/>
            <w:vAlign w:val="center"/>
          </w:tcPr>
          <w:p w14:paraId="0C33E87C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6679" w:type="dxa"/>
            <w:gridSpan w:val="9"/>
            <w:vAlign w:val="center"/>
          </w:tcPr>
          <w:p w14:paraId="3E6A8E80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CZ00073539</w:t>
            </w:r>
          </w:p>
        </w:tc>
      </w:tr>
      <w:tr w:rsidR="0015016B" w14:paraId="3C15C129" w14:textId="77777777">
        <w:trPr>
          <w:cantSplit/>
        </w:trPr>
        <w:tc>
          <w:tcPr>
            <w:tcW w:w="215" w:type="dxa"/>
            <w:vAlign w:val="center"/>
          </w:tcPr>
          <w:p w14:paraId="54BFC909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293" w:type="dxa"/>
          </w:tcPr>
          <w:p w14:paraId="5C9048BE" w14:textId="77777777" w:rsidR="0015016B" w:rsidRDefault="0015016B"/>
        </w:tc>
        <w:tc>
          <w:tcPr>
            <w:tcW w:w="323" w:type="dxa"/>
            <w:vAlign w:val="center"/>
          </w:tcPr>
          <w:p w14:paraId="26437F23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8941" w:type="dxa"/>
            <w:gridSpan w:val="13"/>
            <w:vAlign w:val="center"/>
          </w:tcPr>
          <w:p w14:paraId="06711A97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Jihočeské muzeum v Českých Budějovicích</w:t>
            </w:r>
          </w:p>
        </w:tc>
      </w:tr>
      <w:tr w:rsidR="0015016B" w14:paraId="14AD60B6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29A0257A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4093" w:type="dxa"/>
            <w:gridSpan w:val="8"/>
            <w:vAlign w:val="center"/>
          </w:tcPr>
          <w:p w14:paraId="7FCA7C27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Dukelská 242/1</w:t>
            </w:r>
          </w:p>
        </w:tc>
        <w:tc>
          <w:tcPr>
            <w:tcW w:w="4848" w:type="dxa"/>
            <w:gridSpan w:val="5"/>
            <w:vAlign w:val="center"/>
          </w:tcPr>
          <w:p w14:paraId="1609E546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016B" w14:paraId="46241B6D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5A63D505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2F015C8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370 01 České Budějovice</w:t>
            </w:r>
          </w:p>
        </w:tc>
        <w:tc>
          <w:tcPr>
            <w:tcW w:w="215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0F8061E4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185" w:type="dxa"/>
            <w:gridSpan w:val="2"/>
            <w:tcBorders>
              <w:top w:val="double" w:sz="4" w:space="0" w:color="auto"/>
            </w:tcBorders>
            <w:vAlign w:val="center"/>
          </w:tcPr>
          <w:p w14:paraId="4B381F33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Dodavatel</w:t>
            </w: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4311CA48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IČO:</w:t>
            </w:r>
          </w:p>
        </w:tc>
        <w:tc>
          <w:tcPr>
            <w:tcW w:w="1292" w:type="dxa"/>
            <w:tcBorders>
              <w:top w:val="double" w:sz="4" w:space="0" w:color="auto"/>
            </w:tcBorders>
            <w:vAlign w:val="center"/>
          </w:tcPr>
          <w:p w14:paraId="1C8A156F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39" w:type="dxa"/>
            <w:tcBorders>
              <w:top w:val="double" w:sz="4" w:space="0" w:color="auto"/>
            </w:tcBorders>
            <w:vAlign w:val="center"/>
          </w:tcPr>
          <w:p w14:paraId="7864FEAA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DIČ:</w:t>
            </w:r>
          </w:p>
        </w:tc>
        <w:tc>
          <w:tcPr>
            <w:tcW w:w="1724" w:type="dxa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558ABA90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016B" w14:paraId="1DFC48F3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723CFAC3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286D06B3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79A6BE3E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CDD39BA" w14:textId="77777777" w:rsidR="0015016B" w:rsidRDefault="008C71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 xml:space="preserve">Jan </w:t>
            </w:r>
            <w:proofErr w:type="spellStart"/>
            <w:r>
              <w:rPr>
                <w:rFonts w:ascii="Arial" w:hAnsi="Arial"/>
                <w:b/>
                <w:sz w:val="21"/>
              </w:rPr>
              <w:t>Dibala</w:t>
            </w:r>
            <w:proofErr w:type="spellEnd"/>
          </w:p>
        </w:tc>
      </w:tr>
      <w:tr w:rsidR="0015016B" w14:paraId="5A812379" w14:textId="77777777">
        <w:trPr>
          <w:cantSplit/>
        </w:trPr>
        <w:tc>
          <w:tcPr>
            <w:tcW w:w="215" w:type="dxa"/>
          </w:tcPr>
          <w:p w14:paraId="7287447A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4A5AF0FC" w14:textId="77777777" w:rsidR="0015016B" w:rsidRDefault="008C712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Bankovní spojení</w:t>
            </w:r>
          </w:p>
        </w:tc>
        <w:tc>
          <w:tcPr>
            <w:tcW w:w="3447" w:type="dxa"/>
            <w:gridSpan w:val="6"/>
            <w:vAlign w:val="center"/>
          </w:tcPr>
          <w:p w14:paraId="1DDBC658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354ECCC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3C0D04E2" w14:textId="76FEAE8C" w:rsidR="0015016B" w:rsidRDefault="00354514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proofErr w:type="spellStart"/>
            <w:r>
              <w:rPr>
                <w:rFonts w:ascii="Arial" w:hAnsi="Arial"/>
                <w:b/>
                <w:sz w:val="21"/>
              </w:rPr>
              <w:t>xxx</w:t>
            </w:r>
            <w:proofErr w:type="spellEnd"/>
          </w:p>
        </w:tc>
      </w:tr>
      <w:tr w:rsidR="0015016B" w14:paraId="12ACD2DE" w14:textId="77777777">
        <w:trPr>
          <w:cantSplit/>
        </w:trPr>
        <w:tc>
          <w:tcPr>
            <w:tcW w:w="215" w:type="dxa"/>
          </w:tcPr>
          <w:p w14:paraId="273ABCD7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616" w:type="dxa"/>
            <w:gridSpan w:val="2"/>
            <w:vAlign w:val="center"/>
          </w:tcPr>
          <w:p w14:paraId="136B3C74" w14:textId="77777777" w:rsidR="0015016B" w:rsidRDefault="008C712A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  <w:r>
              <w:rPr>
                <w:rFonts w:ascii="Arial" w:hAnsi="Arial"/>
                <w:i/>
                <w:sz w:val="18"/>
              </w:rPr>
              <w:t>Číslo účtu</w:t>
            </w:r>
          </w:p>
        </w:tc>
        <w:tc>
          <w:tcPr>
            <w:tcW w:w="2908" w:type="dxa"/>
            <w:gridSpan w:val="5"/>
            <w:vAlign w:val="center"/>
          </w:tcPr>
          <w:p w14:paraId="13FAF866" w14:textId="77777777" w:rsidR="0015016B" w:rsidRDefault="008C71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2035231/0100</w:t>
            </w:r>
          </w:p>
        </w:tc>
        <w:tc>
          <w:tcPr>
            <w:tcW w:w="539" w:type="dxa"/>
            <w:vAlign w:val="center"/>
          </w:tcPr>
          <w:p w14:paraId="1E1814C2" w14:textId="77777777" w:rsidR="0015016B" w:rsidRDefault="001501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1CE116B1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02305155" w14:textId="77777777" w:rsidR="0015016B" w:rsidRDefault="001501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5016B" w14:paraId="05654D9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0B224FD8" w14:textId="77777777" w:rsidR="0015016B" w:rsidRDefault="001501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3E5DB6A2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2C34424A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6BDFD7C3" w14:textId="77777777" w:rsidR="0015016B" w:rsidRDefault="008C712A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  <w:r>
              <w:rPr>
                <w:rFonts w:ascii="Arial" w:hAnsi="Arial"/>
                <w:b/>
                <w:sz w:val="21"/>
              </w:rPr>
              <w:t>382 41 Kaplice</w:t>
            </w:r>
          </w:p>
        </w:tc>
      </w:tr>
      <w:tr w:rsidR="0015016B" w14:paraId="64A3349A" w14:textId="77777777">
        <w:trPr>
          <w:cantSplit/>
        </w:trPr>
        <w:tc>
          <w:tcPr>
            <w:tcW w:w="1831" w:type="dxa"/>
            <w:gridSpan w:val="3"/>
            <w:vAlign w:val="center"/>
          </w:tcPr>
          <w:p w14:paraId="1A5EC6DE" w14:textId="77777777" w:rsidR="0015016B" w:rsidRDefault="0015016B">
            <w:pPr>
              <w:spacing w:after="0" w:line="240" w:lineRule="auto"/>
              <w:rPr>
                <w:rFonts w:ascii="Arial" w:hAnsi="Arial"/>
                <w:i/>
                <w:sz w:val="18"/>
              </w:rPr>
            </w:pPr>
          </w:p>
        </w:tc>
        <w:tc>
          <w:tcPr>
            <w:tcW w:w="3447" w:type="dxa"/>
            <w:gridSpan w:val="6"/>
            <w:vAlign w:val="center"/>
          </w:tcPr>
          <w:p w14:paraId="40FFF5C9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</w:tcBorders>
            <w:vAlign w:val="center"/>
          </w:tcPr>
          <w:p w14:paraId="3684F045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right w:val="double" w:sz="4" w:space="0" w:color="auto"/>
            </w:tcBorders>
            <w:vAlign w:val="center"/>
          </w:tcPr>
          <w:p w14:paraId="25024F26" w14:textId="77777777" w:rsidR="0015016B" w:rsidRDefault="0015016B">
            <w:pPr>
              <w:spacing w:after="0" w:line="240" w:lineRule="auto"/>
              <w:rPr>
                <w:rFonts w:ascii="Arial" w:hAnsi="Arial"/>
                <w:b/>
                <w:sz w:val="21"/>
              </w:rPr>
            </w:pPr>
          </w:p>
        </w:tc>
      </w:tr>
      <w:tr w:rsidR="0015016B" w14:paraId="1EBE1AF6" w14:textId="77777777">
        <w:trPr>
          <w:cantSplit/>
        </w:trPr>
        <w:tc>
          <w:tcPr>
            <w:tcW w:w="5278" w:type="dxa"/>
            <w:gridSpan w:val="9"/>
            <w:vAlign w:val="center"/>
          </w:tcPr>
          <w:p w14:paraId="6425E2F1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215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1C802014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5279" w:type="dxa"/>
            <w:gridSpan w:val="6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7A5B61A6" w14:textId="77777777" w:rsidR="0015016B" w:rsidRDefault="0015016B">
            <w:pPr>
              <w:spacing w:after="0" w:line="240" w:lineRule="auto"/>
              <w:rPr>
                <w:rFonts w:ascii="Arial" w:hAnsi="Arial"/>
                <w:b/>
                <w:sz w:val="18"/>
              </w:rPr>
            </w:pPr>
          </w:p>
        </w:tc>
      </w:tr>
      <w:tr w:rsidR="0015016B" w14:paraId="3D898188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7E1D1A5E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5016B" w14:paraId="6A70B2E7" w14:textId="77777777">
        <w:trPr>
          <w:cantSplit/>
        </w:trPr>
        <w:tc>
          <w:tcPr>
            <w:tcW w:w="2046" w:type="dxa"/>
            <w:gridSpan w:val="4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5F3B2222" w14:textId="77777777" w:rsidR="0015016B" w:rsidRDefault="008C712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Objednáváme:</w:t>
            </w:r>
          </w:p>
        </w:tc>
        <w:tc>
          <w:tcPr>
            <w:tcW w:w="8726" w:type="dxa"/>
            <w:gridSpan w:val="12"/>
            <w:tcBorders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7A99697C" w14:textId="77777777" w:rsidR="0015016B" w:rsidRDefault="008C712A">
            <w:pPr>
              <w:spacing w:after="0" w:line="240" w:lineRule="auto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Malířské práce</w:t>
            </w:r>
          </w:p>
        </w:tc>
      </w:tr>
      <w:tr w:rsidR="0015016B" w14:paraId="20A65FB6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right w:val="single" w:sz="0" w:space="0" w:color="auto"/>
            </w:tcBorders>
            <w:vAlign w:val="center"/>
          </w:tcPr>
          <w:p w14:paraId="392E0E5A" w14:textId="77777777" w:rsidR="00354514" w:rsidRDefault="008C712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t xml:space="preserve">Objednáváme u Vás dodání: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t xml:space="preserve">Malbu vnitřních štukových omítek v expoziční části budovy muzea Památníku Jana Žižky z Trocnova, Trocnov 14, </w:t>
            </w:r>
            <w:r>
              <w:rPr>
                <w:rFonts w:ascii="Courier New" w:hAnsi="Courier New"/>
                <w:sz w:val="18"/>
              </w:rPr>
              <w:t>373 12 Borovany</w:t>
            </w:r>
          </w:p>
          <w:p w14:paraId="008C47AD" w14:textId="722168C9" w:rsidR="0015016B" w:rsidRDefault="008C712A">
            <w:pPr>
              <w:spacing w:after="0" w:line="240" w:lineRule="auto"/>
              <w:rPr>
                <w:rFonts w:ascii="Courier New" w:hAnsi="Courier New"/>
                <w:sz w:val="18"/>
              </w:rPr>
            </w:pPr>
            <w:r>
              <w:rPr>
                <w:rFonts w:ascii="Courier New" w:hAnsi="Courier New"/>
                <w:sz w:val="18"/>
              </w:rPr>
              <w:br/>
              <w:t>Viz. cenová nabídka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</w:r>
            <w:r w:rsidRPr="00354514">
              <w:rPr>
                <w:rFonts w:ascii="Courier New" w:hAnsi="Courier New"/>
                <w:b/>
                <w:bCs/>
                <w:sz w:val="18"/>
                <w:u w:val="single"/>
              </w:rPr>
              <w:t>Cena: 55 590 Kč (neplátce DPH)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Termín zahájení prací: první polovina měsíce ledna 2026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>Účel:</w:t>
            </w:r>
            <w:r>
              <w:rPr>
                <w:rFonts w:ascii="Courier New" w:hAnsi="Courier New"/>
                <w:sz w:val="18"/>
              </w:rPr>
              <w:t xml:space="preserve"> běžný provoz</w:t>
            </w:r>
            <w:r>
              <w:rPr>
                <w:rFonts w:ascii="Courier New" w:hAnsi="Courier New"/>
                <w:sz w:val="18"/>
              </w:rPr>
              <w:t xml:space="preserve">    </w:t>
            </w:r>
            <w:r>
              <w:rPr>
                <w:rFonts w:ascii="Courier New" w:hAnsi="Courier New"/>
                <w:sz w:val="18"/>
              </w:rPr>
              <w:br/>
            </w:r>
            <w:r>
              <w:rPr>
                <w:rFonts w:ascii="Courier New" w:hAnsi="Courier New"/>
                <w:sz w:val="18"/>
              </w:rPr>
              <w:br/>
              <w:t xml:space="preserve">Vyřizuje: </w:t>
            </w:r>
            <w:proofErr w:type="spellStart"/>
            <w:r w:rsidR="00354514">
              <w:rPr>
                <w:rFonts w:ascii="Courier New" w:hAnsi="Courier New"/>
                <w:sz w:val="18"/>
              </w:rPr>
              <w:t>xxx</w:t>
            </w:r>
            <w:proofErr w:type="spellEnd"/>
          </w:p>
        </w:tc>
      </w:tr>
      <w:tr w:rsidR="0015016B" w14:paraId="4306067E" w14:textId="77777777">
        <w:trPr>
          <w:cantSplit/>
        </w:trPr>
        <w:tc>
          <w:tcPr>
            <w:tcW w:w="10772" w:type="dxa"/>
            <w:gridSpan w:val="16"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14:paraId="29B294DF" w14:textId="77777777" w:rsidR="0015016B" w:rsidRDefault="0015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016B" w14:paraId="35166A85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5933D8F1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A)       Objednatel prohlašuje, že výše uvedený předmět plnění není používán k ekonomické činnosti, ale pro potřeby související výlučně s činností při výkonu veřejné správy, a proto ve smyslu </w:t>
            </w:r>
            <w:r>
              <w:rPr>
                <w:rFonts w:ascii="Arial" w:hAnsi="Arial"/>
                <w:sz w:val="18"/>
              </w:rPr>
              <w:t>informace GFŘ a MFČR ze dne 9.11.2011 nebude aplikován režim přenesení daňové povinnosti podle § 92e zákona o DPH.</w:t>
            </w:r>
          </w:p>
        </w:tc>
      </w:tr>
      <w:tr w:rsidR="0015016B" w14:paraId="2469F380" w14:textId="77777777">
        <w:trPr>
          <w:cantSplit/>
        </w:trPr>
        <w:tc>
          <w:tcPr>
            <w:tcW w:w="10772" w:type="dxa"/>
            <w:gridSpan w:val="16"/>
          </w:tcPr>
          <w:p w14:paraId="38014968" w14:textId="77777777" w:rsidR="0015016B" w:rsidRDefault="0015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016B" w14:paraId="4E1FCC5A" w14:textId="77777777">
        <w:trPr>
          <w:cantSplit/>
        </w:trPr>
        <w:tc>
          <w:tcPr>
            <w:tcW w:w="10772" w:type="dxa"/>
            <w:gridSpan w:val="16"/>
            <w:vAlign w:val="center"/>
          </w:tcPr>
          <w:p w14:paraId="0FAF2B60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 xml:space="preserve">B)       </w:t>
            </w:r>
            <w:r w:rsidRPr="00354514">
              <w:rPr>
                <w:rFonts w:ascii="Arial" w:hAnsi="Arial"/>
                <w:strike/>
                <w:sz w:val="18"/>
              </w:rPr>
              <w:t>Objednatel prohlašuje, že výše uvedený předmět plnění je používán k ekonomické činnosti, a proto ve smyslu informace GFŘ a MFČR z</w:t>
            </w:r>
            <w:r w:rsidRPr="00354514">
              <w:rPr>
                <w:rFonts w:ascii="Arial" w:hAnsi="Arial"/>
                <w:strike/>
                <w:sz w:val="18"/>
              </w:rPr>
              <w:t>e dne 9.11.2011 bude aplikován režim přenesení daňové povinnosti podle § 92e zákona o DPH. Dodavatel je povinen vystavit daňový doklad s náležitostmi dle § 92a odst. 2 zákona o DPH.</w:t>
            </w:r>
          </w:p>
        </w:tc>
      </w:tr>
      <w:tr w:rsidR="0015016B" w14:paraId="64345EF8" w14:textId="77777777">
        <w:trPr>
          <w:cantSplit/>
        </w:trPr>
        <w:tc>
          <w:tcPr>
            <w:tcW w:w="10772" w:type="dxa"/>
            <w:gridSpan w:val="16"/>
          </w:tcPr>
          <w:p w14:paraId="34EF87AA" w14:textId="77777777" w:rsidR="0015016B" w:rsidRDefault="0015016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5016B" w14:paraId="6550D974" w14:textId="77777777">
        <w:trPr>
          <w:cantSplit/>
        </w:trPr>
        <w:tc>
          <w:tcPr>
            <w:tcW w:w="10772" w:type="dxa"/>
            <w:gridSpan w:val="16"/>
          </w:tcPr>
          <w:p w14:paraId="482C449B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A nebo</w:t>
            </w:r>
            <w:proofErr w:type="gramEnd"/>
            <w:r>
              <w:rPr>
                <w:rFonts w:ascii="Arial" w:hAnsi="Arial"/>
                <w:sz w:val="18"/>
              </w:rPr>
              <w:t xml:space="preserve"> B x) nehodící škrtněte</w:t>
            </w:r>
          </w:p>
        </w:tc>
      </w:tr>
    </w:tbl>
    <w:tbl>
      <w:tblPr>
        <w:tblpPr w:tblpYSpec="bottom"/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215"/>
        <w:gridCol w:w="969"/>
        <w:gridCol w:w="9588"/>
      </w:tblGrid>
      <w:tr w:rsidR="0015016B" w14:paraId="264D332F" w14:textId="77777777">
        <w:trPr>
          <w:cantSplit/>
        </w:trPr>
        <w:tc>
          <w:tcPr>
            <w:tcW w:w="215" w:type="dxa"/>
            <w:tcBorders>
              <w:top w:val="single" w:sz="0" w:space="0" w:color="auto"/>
              <w:left w:val="single" w:sz="0" w:space="0" w:color="auto"/>
            </w:tcBorders>
            <w:vAlign w:val="center"/>
          </w:tcPr>
          <w:p w14:paraId="69B32D9A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tcBorders>
              <w:top w:val="single" w:sz="0" w:space="0" w:color="auto"/>
              <w:right w:val="single" w:sz="0" w:space="0" w:color="auto"/>
            </w:tcBorders>
            <w:vAlign w:val="center"/>
          </w:tcPr>
          <w:p w14:paraId="19E94D75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  Českých</w:t>
            </w:r>
            <w:proofErr w:type="gramEnd"/>
            <w:r>
              <w:rPr>
                <w:rFonts w:ascii="Arial" w:hAnsi="Arial"/>
                <w:sz w:val="18"/>
              </w:rPr>
              <w:t xml:space="preserve"> Budějovicích</w:t>
            </w:r>
          </w:p>
        </w:tc>
      </w:tr>
      <w:tr w:rsidR="0015016B" w14:paraId="7B7C3BA1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7AB155F5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003B8794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Dne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06CCD7B7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12.12.2025</w:t>
            </w:r>
          </w:p>
        </w:tc>
      </w:tr>
      <w:tr w:rsidR="0015016B" w14:paraId="66FF3520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80887E3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2A51FC7D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Vyřizuje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265005E7" w14:textId="51BF278C" w:rsidR="0015016B" w:rsidRDefault="003545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5016B" w14:paraId="4DA85867" w14:textId="77777777">
        <w:trPr>
          <w:cantSplit/>
        </w:trPr>
        <w:tc>
          <w:tcPr>
            <w:tcW w:w="215" w:type="dxa"/>
            <w:tcBorders>
              <w:left w:val="single" w:sz="0" w:space="0" w:color="auto"/>
            </w:tcBorders>
            <w:vAlign w:val="center"/>
          </w:tcPr>
          <w:p w14:paraId="67A5EE08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vAlign w:val="center"/>
          </w:tcPr>
          <w:p w14:paraId="63A987D7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gramStart"/>
            <w:r>
              <w:rPr>
                <w:rFonts w:ascii="Arial" w:hAnsi="Arial"/>
                <w:sz w:val="18"/>
              </w:rPr>
              <w:t>Telefon :</w:t>
            </w:r>
            <w:proofErr w:type="gramEnd"/>
          </w:p>
        </w:tc>
        <w:tc>
          <w:tcPr>
            <w:tcW w:w="9588" w:type="dxa"/>
            <w:tcBorders>
              <w:right w:val="single" w:sz="0" w:space="0" w:color="auto"/>
            </w:tcBorders>
            <w:vAlign w:val="center"/>
          </w:tcPr>
          <w:p w14:paraId="79CD2243" w14:textId="0D09941C" w:rsidR="0015016B" w:rsidRDefault="003545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5016B" w14:paraId="77A6579A" w14:textId="77777777">
        <w:trPr>
          <w:cantSplit/>
        </w:trPr>
        <w:tc>
          <w:tcPr>
            <w:tcW w:w="215" w:type="dxa"/>
            <w:tcBorders>
              <w:left w:val="single" w:sz="0" w:space="0" w:color="auto"/>
              <w:bottom w:val="single" w:sz="0" w:space="0" w:color="auto"/>
            </w:tcBorders>
            <w:tcMar>
              <w:left w:w="90" w:type="dxa"/>
            </w:tcMar>
            <w:vAlign w:val="center"/>
          </w:tcPr>
          <w:p w14:paraId="4E544F31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969" w:type="dxa"/>
            <w:tcBorders>
              <w:bottom w:val="single" w:sz="0" w:space="0" w:color="auto"/>
            </w:tcBorders>
            <w:vAlign w:val="center"/>
          </w:tcPr>
          <w:p w14:paraId="136EFA99" w14:textId="77777777" w:rsidR="0015016B" w:rsidRDefault="008C712A">
            <w:pPr>
              <w:spacing w:after="0" w:line="240" w:lineRule="auto"/>
              <w:rPr>
                <w:rFonts w:ascii="Arial" w:hAnsi="Arial"/>
                <w:sz w:val="18"/>
              </w:rPr>
            </w:pPr>
            <w:r>
              <w:rPr>
                <w:rFonts w:ascii="Arial" w:hAnsi="Arial"/>
                <w:sz w:val="18"/>
              </w:rPr>
              <w:t>E-mail:</w:t>
            </w:r>
          </w:p>
        </w:tc>
        <w:tc>
          <w:tcPr>
            <w:tcW w:w="9588" w:type="dxa"/>
            <w:tcBorders>
              <w:bottom w:val="single" w:sz="0" w:space="0" w:color="auto"/>
              <w:right w:val="single" w:sz="0" w:space="0" w:color="auto"/>
            </w:tcBorders>
            <w:vAlign w:val="center"/>
          </w:tcPr>
          <w:p w14:paraId="2390735C" w14:textId="6CE33ADB" w:rsidR="0015016B" w:rsidRDefault="00354514">
            <w:pPr>
              <w:spacing w:after="0" w:line="240" w:lineRule="auto"/>
              <w:rPr>
                <w:rFonts w:ascii="Arial" w:hAnsi="Arial"/>
                <w:sz w:val="18"/>
              </w:rPr>
            </w:pPr>
            <w:proofErr w:type="spellStart"/>
            <w:r>
              <w:rPr>
                <w:rFonts w:ascii="Arial" w:hAnsi="Arial"/>
                <w:sz w:val="18"/>
              </w:rPr>
              <w:t>xxx</w:t>
            </w:r>
            <w:proofErr w:type="spellEnd"/>
          </w:p>
        </w:tc>
      </w:tr>
      <w:tr w:rsidR="0015016B" w14:paraId="3373844B" w14:textId="77777777">
        <w:trPr>
          <w:cantSplit/>
        </w:trPr>
        <w:tc>
          <w:tcPr>
            <w:tcW w:w="215" w:type="dxa"/>
            <w:vAlign w:val="center"/>
          </w:tcPr>
          <w:p w14:paraId="437B9E37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  <w:tc>
          <w:tcPr>
            <w:tcW w:w="10557" w:type="dxa"/>
            <w:gridSpan w:val="2"/>
            <w:vAlign w:val="center"/>
          </w:tcPr>
          <w:p w14:paraId="787173C7" w14:textId="77777777" w:rsidR="0015016B" w:rsidRDefault="008C712A">
            <w:pPr>
              <w:spacing w:after="0" w:line="240" w:lineRule="auto"/>
              <w:rPr>
                <w:rFonts w:ascii="Arial" w:hAnsi="Arial"/>
                <w:b/>
                <w:i/>
                <w:sz w:val="18"/>
              </w:rPr>
            </w:pPr>
            <w:r>
              <w:rPr>
                <w:rFonts w:ascii="Arial" w:hAnsi="Arial"/>
                <w:b/>
                <w:i/>
                <w:sz w:val="18"/>
              </w:rPr>
              <w:t>Potvrzenou objednávku vraťte na výše uvedenou adresu</w:t>
            </w:r>
          </w:p>
        </w:tc>
      </w:tr>
    </w:tbl>
    <w:tbl>
      <w:tblPr>
        <w:tblW w:w="1077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0772"/>
      </w:tblGrid>
      <w:tr w:rsidR="0015016B" w14:paraId="2CD4C588" w14:textId="77777777">
        <w:trPr>
          <w:cantSplit/>
        </w:trPr>
        <w:tc>
          <w:tcPr>
            <w:tcW w:w="10772" w:type="dxa"/>
            <w:vAlign w:val="center"/>
          </w:tcPr>
          <w:p w14:paraId="71A6F368" w14:textId="77777777" w:rsidR="0015016B" w:rsidRDefault="0015016B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</w:tbl>
    <w:p w14:paraId="79AAC9D8" w14:textId="77777777" w:rsidR="008C712A" w:rsidRDefault="008C712A"/>
    <w:sectPr w:rsidR="008C712A">
      <w:headerReference w:type="default" r:id="rId6"/>
      <w:headerReference w:type="first" r:id="rId7"/>
      <w:footerReference w:type="first" r:id="rId8"/>
      <w:type w:val="continuous"/>
      <w:pgSz w:w="11906" w:h="16838"/>
      <w:pgMar w:top="566" w:right="568" w:bottom="568" w:left="566" w:header="566" w:footer="56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A24539" w14:textId="77777777" w:rsidR="008C712A" w:rsidRDefault="008C712A">
      <w:pPr>
        <w:spacing w:after="0" w:line="240" w:lineRule="auto"/>
      </w:pPr>
      <w:r>
        <w:separator/>
      </w:r>
    </w:p>
  </w:endnote>
  <w:endnote w:type="continuationSeparator" w:id="0">
    <w:p w14:paraId="4520C1B5" w14:textId="77777777" w:rsidR="008C712A" w:rsidRDefault="008C7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16171" w14:textId="77777777" w:rsidR="00000000" w:rsidRDefault="008C712A">
    <w:r>
      <w:c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9DDC2" w14:textId="77777777" w:rsidR="008C712A" w:rsidRDefault="008C712A">
      <w:pPr>
        <w:spacing w:after="0" w:line="240" w:lineRule="auto"/>
      </w:pPr>
      <w:r>
        <w:separator/>
      </w:r>
    </w:p>
  </w:footnote>
  <w:footnote w:type="continuationSeparator" w:id="0">
    <w:p w14:paraId="1E7E9039" w14:textId="77777777" w:rsidR="008C712A" w:rsidRDefault="008C7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772" w:type="dxa"/>
      <w:tblLayout w:type="fixed"/>
      <w:tblCellMar>
        <w:top w:w="34" w:type="dxa"/>
        <w:left w:w="40" w:type="dxa"/>
        <w:bottom w:w="34" w:type="dxa"/>
        <w:right w:w="40" w:type="dxa"/>
      </w:tblCellMar>
      <w:tblLook w:val="0000" w:firstRow="0" w:lastRow="0" w:firstColumn="0" w:lastColumn="0" w:noHBand="0" w:noVBand="0"/>
    </w:tblPr>
    <w:tblGrid>
      <w:gridCol w:w="5924"/>
      <w:gridCol w:w="4848"/>
    </w:tblGrid>
    <w:tr w:rsidR="0015016B" w14:paraId="7C4A68F1" w14:textId="77777777">
      <w:trPr>
        <w:cantSplit/>
      </w:trPr>
      <w:tc>
        <w:tcPr>
          <w:tcW w:w="10772" w:type="dxa"/>
          <w:gridSpan w:val="2"/>
          <w:vAlign w:val="center"/>
        </w:tcPr>
        <w:p w14:paraId="17644226" w14:textId="77777777" w:rsidR="0015016B" w:rsidRDefault="0015016B">
          <w:pPr>
            <w:spacing w:after="0" w:line="240" w:lineRule="auto"/>
            <w:rPr>
              <w:rFonts w:ascii="Arial" w:hAnsi="Arial"/>
              <w:sz w:val="18"/>
            </w:rPr>
          </w:pPr>
        </w:p>
      </w:tc>
    </w:tr>
    <w:tr w:rsidR="0015016B" w14:paraId="6FE0A208" w14:textId="77777777">
      <w:trPr>
        <w:cantSplit/>
      </w:trPr>
      <w:tc>
        <w:tcPr>
          <w:tcW w:w="5924" w:type="dxa"/>
          <w:vAlign w:val="center"/>
        </w:tcPr>
        <w:p w14:paraId="4DA8EE25" w14:textId="77777777" w:rsidR="0015016B" w:rsidRDefault="008C712A">
          <w:pPr>
            <w:spacing w:after="0" w:line="240" w:lineRule="auto"/>
            <w:jc w:val="center"/>
            <w:rPr>
              <w:rFonts w:ascii="Arial" w:hAnsi="Arial"/>
              <w:b/>
              <w:sz w:val="32"/>
            </w:rPr>
          </w:pPr>
          <w:r>
            <w:rPr>
              <w:rFonts w:ascii="Arial" w:hAnsi="Arial"/>
              <w:b/>
              <w:sz w:val="32"/>
            </w:rPr>
            <w:t>O B J E D N Á V K A</w:t>
          </w:r>
        </w:p>
      </w:tc>
      <w:tc>
        <w:tcPr>
          <w:tcW w:w="4848" w:type="dxa"/>
          <w:vAlign w:val="center"/>
        </w:tcPr>
        <w:p w14:paraId="64C4E060" w14:textId="77777777" w:rsidR="0015016B" w:rsidRDefault="008C712A">
          <w:pPr>
            <w:spacing w:after="0" w:line="240" w:lineRule="auto"/>
            <w:jc w:val="right"/>
            <w:rPr>
              <w:rFonts w:ascii="Arial" w:hAnsi="Arial"/>
              <w:b/>
              <w:sz w:val="21"/>
            </w:rPr>
          </w:pPr>
          <w:r>
            <w:rPr>
              <w:rFonts w:ascii="Arial" w:hAnsi="Arial"/>
              <w:b/>
              <w:sz w:val="21"/>
            </w:rPr>
            <w:t>číslo :  250692</w:t>
          </w:r>
        </w:p>
      </w:tc>
    </w:tr>
  </w:tbl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311DF" w14:textId="77777777" w:rsidR="00000000" w:rsidRDefault="008C712A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16B"/>
    <w:rsid w:val="0015016B"/>
    <w:rsid w:val="00354514"/>
    <w:rsid w:val="008C7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8C2875"/>
  <w15:docId w15:val="{1592E1C7-90A4-4167-8070-34CEF9B4C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208</Words>
  <Characters>1233</Characters>
  <Application>Microsoft Office Word</Application>
  <DocSecurity>0</DocSecurity>
  <Lines>10</Lines>
  <Paragraphs>2</Paragraphs>
  <ScaleCrop>false</ScaleCrop>
  <Company/>
  <LinksUpToDate>false</LinksUpToDate>
  <CharactersWithSpaces>1439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Budějcký</dc:creator>
  <cp:lastModifiedBy>Marek Budějcký</cp:lastModifiedBy>
  <cp:revision>2</cp:revision>
  <cp:lastPrinted>2025-12-12T09:50:00Z</cp:lastPrinted>
  <dcterms:created xsi:type="dcterms:W3CDTF">2025-12-12T09:51:00Z</dcterms:created>
  <dcterms:modified xsi:type="dcterms:W3CDTF">2025-12-12T09:51:00Z</dcterms:modified>
</cp:coreProperties>
</file>