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8B4" w:rsidRPr="002A38B4" w:rsidRDefault="002A38B4" w:rsidP="002A38B4">
      <w:pPr>
        <w:spacing w:after="0" w:line="240" w:lineRule="auto"/>
        <w:jc w:val="center"/>
        <w:rPr>
          <w:rFonts w:ascii="Calibri" w:eastAsia="Times New Roman" w:hAnsi="Calibri" w:cs="Calibri"/>
          <w:b/>
          <w:color w:val="000000"/>
          <w:sz w:val="36"/>
          <w:szCs w:val="24"/>
          <w:lang w:eastAsia="cs-CZ"/>
        </w:rPr>
      </w:pPr>
      <w:r w:rsidRPr="002A38B4">
        <w:rPr>
          <w:rFonts w:ascii="Calibri" w:eastAsia="Times New Roman" w:hAnsi="Calibri" w:cs="Calibri"/>
          <w:b/>
          <w:color w:val="000000"/>
          <w:sz w:val="36"/>
          <w:szCs w:val="24"/>
          <w:lang w:eastAsia="cs-CZ"/>
        </w:rPr>
        <w:t>SMLOUVA O DÍLO</w:t>
      </w:r>
    </w:p>
    <w:p w:rsidR="002A38B4" w:rsidRPr="002A38B4" w:rsidRDefault="002A38B4" w:rsidP="002A38B4">
      <w:pPr>
        <w:spacing w:after="0" w:line="240" w:lineRule="auto"/>
        <w:jc w:val="both"/>
        <w:rPr>
          <w:rFonts w:ascii="Calibri" w:eastAsia="Times New Roman" w:hAnsi="Calibri" w:cs="Calibri"/>
          <w:color w:val="000000"/>
          <w:sz w:val="24"/>
          <w:szCs w:val="24"/>
          <w:lang w:eastAsia="cs-CZ"/>
        </w:rPr>
      </w:pPr>
    </w:p>
    <w:p w:rsidR="002A38B4" w:rsidRPr="002A38B4" w:rsidRDefault="002A38B4" w:rsidP="002A38B4">
      <w:pPr>
        <w:spacing w:after="0" w:line="240" w:lineRule="auto"/>
        <w:jc w:val="center"/>
        <w:rPr>
          <w:rFonts w:ascii="Calibri" w:eastAsia="Times New Roman" w:hAnsi="Calibri" w:cs="Calibri"/>
          <w:b/>
          <w:color w:val="000000"/>
          <w:sz w:val="24"/>
          <w:szCs w:val="24"/>
          <w:lang w:eastAsia="cs-CZ"/>
        </w:rPr>
      </w:pPr>
      <w:r w:rsidRPr="002A38B4">
        <w:rPr>
          <w:rFonts w:ascii="Calibri" w:eastAsia="Times New Roman" w:hAnsi="Calibri" w:cs="Calibri"/>
          <w:b/>
          <w:color w:val="000000"/>
          <w:sz w:val="24"/>
          <w:szCs w:val="24"/>
          <w:lang w:eastAsia="cs-CZ"/>
        </w:rPr>
        <w:t>Smluvní strany</w:t>
      </w:r>
    </w:p>
    <w:p w:rsidR="002A38B4" w:rsidRPr="002A38B4" w:rsidRDefault="002A38B4" w:rsidP="002A38B4">
      <w:pPr>
        <w:spacing w:after="0" w:line="240" w:lineRule="auto"/>
        <w:jc w:val="both"/>
        <w:rPr>
          <w:rFonts w:ascii="Calibri" w:eastAsia="Times New Roman" w:hAnsi="Calibri" w:cs="Calibri"/>
          <w:b/>
          <w:color w:val="000000"/>
          <w:sz w:val="24"/>
          <w:szCs w:val="24"/>
          <w:lang w:eastAsia="cs-CZ"/>
        </w:rPr>
      </w:pPr>
    </w:p>
    <w:p w:rsidR="002A38B4" w:rsidRPr="002A38B4" w:rsidRDefault="00F5495D" w:rsidP="002A38B4">
      <w:pPr>
        <w:spacing w:after="0" w:line="240" w:lineRule="auto"/>
        <w:jc w:val="both"/>
        <w:rPr>
          <w:rFonts w:ascii="Calibri" w:eastAsia="Times New Roman" w:hAnsi="Calibri" w:cs="Calibri"/>
          <w:b/>
          <w:color w:val="000000"/>
          <w:sz w:val="24"/>
          <w:szCs w:val="24"/>
          <w:lang w:eastAsia="cs-CZ"/>
        </w:rPr>
      </w:pPr>
      <w:r>
        <w:rPr>
          <w:rFonts w:ascii="Calibri" w:eastAsia="Times New Roman" w:hAnsi="Calibri" w:cs="Calibri"/>
          <w:b/>
          <w:color w:val="000000"/>
          <w:sz w:val="24"/>
          <w:szCs w:val="24"/>
          <w:lang w:eastAsia="cs-CZ"/>
        </w:rPr>
        <w:t>Objednatel</w:t>
      </w:r>
      <w:r w:rsidR="002A38B4" w:rsidRPr="002A38B4">
        <w:rPr>
          <w:rFonts w:ascii="Calibri" w:eastAsia="Times New Roman" w:hAnsi="Calibri" w:cs="Calibri"/>
          <w:b/>
          <w:color w:val="000000"/>
          <w:sz w:val="24"/>
          <w:szCs w:val="24"/>
          <w:lang w:eastAsia="cs-CZ"/>
        </w:rPr>
        <w:t>:</w:t>
      </w:r>
      <w:r w:rsidR="002A38B4" w:rsidRPr="002A38B4">
        <w:rPr>
          <w:rFonts w:ascii="Calibri" w:eastAsia="Times New Roman" w:hAnsi="Calibri" w:cs="Calibri"/>
          <w:b/>
          <w:color w:val="000000"/>
          <w:sz w:val="24"/>
          <w:szCs w:val="24"/>
          <w:lang w:eastAsia="cs-CZ"/>
        </w:rPr>
        <w:tab/>
      </w:r>
      <w:r w:rsidR="002A38B4" w:rsidRPr="002A38B4">
        <w:rPr>
          <w:rFonts w:ascii="Calibri" w:eastAsia="Times New Roman" w:hAnsi="Calibri" w:cs="Calibri"/>
          <w:b/>
          <w:color w:val="000000"/>
          <w:sz w:val="24"/>
          <w:szCs w:val="24"/>
          <w:lang w:eastAsia="cs-CZ"/>
        </w:rPr>
        <w:tab/>
      </w:r>
      <w:r w:rsidR="002A38B4" w:rsidRPr="002A38B4">
        <w:rPr>
          <w:rFonts w:ascii="Calibri" w:eastAsia="Times New Roman" w:hAnsi="Calibri" w:cs="Calibri"/>
          <w:b/>
          <w:color w:val="000000"/>
          <w:sz w:val="24"/>
          <w:szCs w:val="24"/>
          <w:lang w:eastAsia="cs-CZ"/>
        </w:rPr>
        <w:tab/>
        <w:t>Město Kutná Hora</w:t>
      </w:r>
    </w:p>
    <w:p w:rsidR="002A38B4" w:rsidRPr="002A38B4" w:rsidRDefault="002A38B4" w:rsidP="002A38B4">
      <w:pPr>
        <w:spacing w:after="0" w:line="240" w:lineRule="auto"/>
        <w:jc w:val="both"/>
        <w:rPr>
          <w:rFonts w:ascii="Calibri" w:eastAsia="Times New Roman" w:hAnsi="Calibri" w:cs="Calibri"/>
          <w:color w:val="000000"/>
          <w:sz w:val="24"/>
          <w:szCs w:val="24"/>
          <w:lang w:eastAsia="cs-CZ"/>
        </w:rPr>
      </w:pPr>
      <w:r w:rsidRPr="002A38B4">
        <w:rPr>
          <w:rFonts w:ascii="Calibri" w:eastAsia="Times New Roman" w:hAnsi="Calibri" w:cs="Calibri"/>
          <w:color w:val="000000"/>
          <w:sz w:val="24"/>
          <w:szCs w:val="24"/>
          <w:lang w:eastAsia="cs-CZ"/>
        </w:rPr>
        <w:t xml:space="preserve">se sídlem:  </w:t>
      </w:r>
      <w:r w:rsidRPr="002A38B4">
        <w:rPr>
          <w:rFonts w:ascii="Calibri" w:eastAsia="Times New Roman" w:hAnsi="Calibri" w:cs="Calibri"/>
          <w:color w:val="000000"/>
          <w:sz w:val="24"/>
          <w:szCs w:val="24"/>
          <w:lang w:eastAsia="cs-CZ"/>
        </w:rPr>
        <w:tab/>
      </w:r>
      <w:r w:rsidRPr="002A38B4">
        <w:rPr>
          <w:rFonts w:ascii="Calibri" w:eastAsia="Times New Roman" w:hAnsi="Calibri" w:cs="Calibri"/>
          <w:color w:val="000000"/>
          <w:sz w:val="24"/>
          <w:szCs w:val="24"/>
          <w:lang w:eastAsia="cs-CZ"/>
        </w:rPr>
        <w:tab/>
      </w:r>
      <w:r w:rsidRPr="002A38B4">
        <w:rPr>
          <w:rFonts w:ascii="Calibri" w:eastAsia="Times New Roman" w:hAnsi="Calibri" w:cs="Calibri"/>
          <w:color w:val="000000"/>
          <w:sz w:val="24"/>
          <w:szCs w:val="24"/>
          <w:lang w:eastAsia="cs-CZ"/>
        </w:rPr>
        <w:tab/>
        <w:t>Havlíčkovo náměstí 552/1, 284 01 Kutná Hora</w:t>
      </w:r>
    </w:p>
    <w:p w:rsidR="002A38B4" w:rsidRP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oprávněný zástupce: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t>Mgr. Lukáš SEIFERT, starosta města</w:t>
      </w:r>
    </w:p>
    <w:p w:rsidR="002A38B4" w:rsidRP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IČO: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t>00236195</w:t>
      </w:r>
    </w:p>
    <w:p w:rsidR="002A38B4" w:rsidRP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DIČ: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t>CZ00236195</w:t>
      </w:r>
    </w:p>
    <w:p w:rsidR="002A38B4" w:rsidRP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Bankovní spojení: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t>ČS Kutná Hora</w:t>
      </w:r>
    </w:p>
    <w:p w:rsidR="002A38B4" w:rsidRP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Číslo účtu: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t xml:space="preserve">27-4444212389/0800 </w:t>
      </w:r>
    </w:p>
    <w:p w:rsidR="002A38B4" w:rsidRPr="002A38B4" w:rsidRDefault="002A38B4" w:rsidP="002A38B4">
      <w:pPr>
        <w:spacing w:after="0" w:line="240" w:lineRule="auto"/>
        <w:jc w:val="both"/>
        <w:rPr>
          <w:rFonts w:ascii="Calibri" w:eastAsia="Times New Roman" w:hAnsi="Calibri" w:cs="Calibri"/>
          <w:color w:val="000000"/>
          <w:sz w:val="24"/>
          <w:szCs w:val="24"/>
          <w:lang w:eastAsia="cs-CZ"/>
        </w:rPr>
      </w:pPr>
      <w:r w:rsidRPr="002A38B4">
        <w:rPr>
          <w:rFonts w:ascii="Calibri" w:eastAsia="Times New Roman" w:hAnsi="Calibri" w:cs="Calibri"/>
          <w:color w:val="000000"/>
          <w:sz w:val="24"/>
          <w:szCs w:val="24"/>
          <w:lang w:eastAsia="cs-CZ"/>
        </w:rPr>
        <w:t>dále jen „objednatel“</w:t>
      </w:r>
    </w:p>
    <w:p w:rsidR="002A38B4" w:rsidRPr="002A38B4" w:rsidRDefault="002A38B4" w:rsidP="002A38B4">
      <w:pPr>
        <w:spacing w:after="0" w:line="240" w:lineRule="auto"/>
        <w:jc w:val="both"/>
        <w:rPr>
          <w:rFonts w:ascii="Calibri" w:eastAsia="Times New Roman" w:hAnsi="Calibri" w:cs="Calibri"/>
          <w:color w:val="000000"/>
          <w:sz w:val="24"/>
          <w:szCs w:val="24"/>
          <w:lang w:eastAsia="cs-CZ"/>
        </w:rPr>
      </w:pPr>
    </w:p>
    <w:p w:rsidR="002A38B4" w:rsidRPr="002A38B4" w:rsidRDefault="002A38B4" w:rsidP="002A38B4">
      <w:pPr>
        <w:spacing w:after="0" w:line="240" w:lineRule="auto"/>
        <w:jc w:val="both"/>
        <w:rPr>
          <w:rFonts w:ascii="Calibri" w:eastAsia="Times New Roman" w:hAnsi="Calibri" w:cs="Calibri"/>
          <w:b/>
          <w:color w:val="000000"/>
          <w:sz w:val="24"/>
          <w:szCs w:val="24"/>
          <w:lang w:eastAsia="cs-CZ"/>
        </w:rPr>
      </w:pPr>
      <w:r w:rsidRPr="002A38B4">
        <w:rPr>
          <w:rFonts w:ascii="Calibri" w:eastAsia="Times New Roman" w:hAnsi="Calibri" w:cs="Calibri"/>
          <w:b/>
          <w:color w:val="000000"/>
          <w:sz w:val="24"/>
          <w:szCs w:val="24"/>
          <w:lang w:eastAsia="cs-CZ"/>
        </w:rPr>
        <w:t>a</w:t>
      </w:r>
    </w:p>
    <w:p w:rsidR="002A38B4" w:rsidRPr="002A38B4" w:rsidRDefault="002A38B4" w:rsidP="002A38B4">
      <w:pPr>
        <w:spacing w:after="0" w:line="240" w:lineRule="auto"/>
        <w:jc w:val="both"/>
        <w:rPr>
          <w:rFonts w:ascii="Calibri" w:eastAsia="Times New Roman" w:hAnsi="Calibri" w:cs="Calibri"/>
          <w:color w:val="000000"/>
          <w:sz w:val="24"/>
          <w:szCs w:val="24"/>
          <w:lang w:eastAsia="cs-CZ"/>
        </w:rPr>
      </w:pPr>
    </w:p>
    <w:p w:rsidR="00FF1605" w:rsidRPr="00FF1605" w:rsidRDefault="00FF1605" w:rsidP="00FF1605">
      <w:pPr>
        <w:spacing w:after="0" w:line="240" w:lineRule="auto"/>
        <w:jc w:val="both"/>
        <w:rPr>
          <w:rFonts w:ascii="Calibri" w:eastAsia="Times New Roman" w:hAnsi="Calibri" w:cs="Calibri"/>
          <w:b/>
          <w:sz w:val="24"/>
          <w:szCs w:val="24"/>
          <w:lang w:eastAsia="cs-CZ"/>
        </w:rPr>
      </w:pPr>
      <w:r w:rsidRPr="00FF1605">
        <w:rPr>
          <w:rFonts w:eastAsia="Times New Roman" w:cstheme="minorHAnsi"/>
          <w:b/>
          <w:sz w:val="24"/>
          <w:szCs w:val="24"/>
          <w:lang w:eastAsia="cs-CZ"/>
        </w:rPr>
        <w:t>Zhotovitel:</w:t>
      </w:r>
      <w:r w:rsidRPr="00FF1605">
        <w:rPr>
          <w:rFonts w:eastAsia="Times New Roman" w:cstheme="minorHAnsi"/>
          <w:b/>
          <w:sz w:val="24"/>
          <w:szCs w:val="24"/>
          <w:lang w:eastAsia="cs-CZ"/>
        </w:rPr>
        <w:tab/>
      </w:r>
      <w:r w:rsidRPr="00FF1605">
        <w:rPr>
          <w:rFonts w:eastAsia="Times New Roman" w:cstheme="minorHAnsi"/>
          <w:b/>
          <w:sz w:val="24"/>
          <w:szCs w:val="24"/>
          <w:lang w:eastAsia="cs-CZ"/>
        </w:rPr>
        <w:tab/>
      </w:r>
      <w:r w:rsidRPr="00FF1605">
        <w:rPr>
          <w:rFonts w:eastAsia="Times New Roman" w:cstheme="minorHAnsi"/>
          <w:b/>
          <w:sz w:val="24"/>
          <w:szCs w:val="24"/>
          <w:lang w:eastAsia="cs-CZ"/>
        </w:rPr>
        <w:tab/>
      </w:r>
      <w:r w:rsidR="008C3706" w:rsidRPr="00176236">
        <w:rPr>
          <w:b/>
        </w:rPr>
        <w:t>KANTOR-BLAŽEK, spol. s r.o.</w:t>
      </w:r>
    </w:p>
    <w:p w:rsidR="00FF1605" w:rsidRDefault="00FF1605" w:rsidP="00FF1605">
      <w:pPr>
        <w:spacing w:after="0" w:line="240" w:lineRule="auto"/>
        <w:ind w:left="360" w:hanging="360"/>
        <w:jc w:val="both"/>
        <w:rPr>
          <w:rFonts w:ascii="Calibri" w:eastAsia="Times New Roman" w:hAnsi="Calibri" w:cs="Calibri"/>
          <w:sz w:val="24"/>
          <w:szCs w:val="24"/>
          <w:lang w:eastAsia="cs-CZ"/>
        </w:rPr>
      </w:pPr>
      <w:r w:rsidRPr="00FF1605">
        <w:rPr>
          <w:rFonts w:ascii="Calibri" w:eastAsia="Times New Roman" w:hAnsi="Calibri" w:cs="Calibri"/>
          <w:sz w:val="24"/>
          <w:szCs w:val="24"/>
          <w:lang w:eastAsia="cs-CZ"/>
        </w:rPr>
        <w:t xml:space="preserve">se sídlem:  </w:t>
      </w:r>
      <w:r w:rsidRPr="00FF1605">
        <w:rPr>
          <w:rFonts w:ascii="Calibri" w:eastAsia="Times New Roman" w:hAnsi="Calibri" w:cs="Calibri"/>
          <w:sz w:val="24"/>
          <w:szCs w:val="24"/>
          <w:lang w:eastAsia="cs-CZ"/>
        </w:rPr>
        <w:tab/>
      </w:r>
      <w:r w:rsidRPr="00FF1605">
        <w:rPr>
          <w:rFonts w:ascii="Calibri" w:eastAsia="Times New Roman" w:hAnsi="Calibri" w:cs="Calibri"/>
          <w:sz w:val="24"/>
          <w:szCs w:val="24"/>
          <w:lang w:eastAsia="cs-CZ"/>
        </w:rPr>
        <w:tab/>
      </w:r>
      <w:r w:rsidRPr="00FF1605">
        <w:rPr>
          <w:rFonts w:ascii="Calibri" w:eastAsia="Times New Roman" w:hAnsi="Calibri" w:cs="Calibri"/>
          <w:sz w:val="24"/>
          <w:szCs w:val="24"/>
          <w:lang w:eastAsia="cs-CZ"/>
        </w:rPr>
        <w:tab/>
      </w:r>
      <w:r w:rsidR="003542D9" w:rsidRPr="003542D9">
        <w:rPr>
          <w:rFonts w:ascii="Calibri" w:eastAsia="Times New Roman" w:hAnsi="Calibri" w:cs="Calibri"/>
          <w:sz w:val="24"/>
          <w:szCs w:val="24"/>
          <w:lang w:eastAsia="cs-CZ"/>
        </w:rPr>
        <w:t>Ty</w:t>
      </w:r>
      <w:r w:rsidR="00176236">
        <w:rPr>
          <w:rFonts w:ascii="Calibri" w:eastAsia="Times New Roman" w:hAnsi="Calibri" w:cs="Calibri"/>
          <w:sz w:val="24"/>
          <w:szCs w:val="24"/>
          <w:lang w:eastAsia="cs-CZ"/>
        </w:rPr>
        <w:t>lova 565/12, Kutná Hora</w:t>
      </w:r>
      <w:r w:rsidR="003542D9" w:rsidRPr="003542D9">
        <w:rPr>
          <w:rFonts w:ascii="Calibri" w:eastAsia="Times New Roman" w:hAnsi="Calibri" w:cs="Calibri"/>
          <w:sz w:val="24"/>
          <w:szCs w:val="24"/>
          <w:lang w:eastAsia="cs-CZ"/>
        </w:rPr>
        <w:t>-Vnitřní Město</w:t>
      </w:r>
      <w:r w:rsidR="00176236">
        <w:rPr>
          <w:rFonts w:ascii="Calibri" w:eastAsia="Times New Roman" w:hAnsi="Calibri" w:cs="Calibri"/>
          <w:sz w:val="24"/>
          <w:szCs w:val="24"/>
          <w:lang w:eastAsia="cs-CZ"/>
        </w:rPr>
        <w:t>, 284 01 Kutná Hora</w:t>
      </w:r>
    </w:p>
    <w:p w:rsidR="00F5495D" w:rsidRPr="00FF1605" w:rsidRDefault="00F5495D" w:rsidP="00FF1605">
      <w:pPr>
        <w:spacing w:after="0" w:line="240" w:lineRule="auto"/>
        <w:ind w:left="360" w:hanging="360"/>
        <w:jc w:val="both"/>
        <w:rPr>
          <w:rFonts w:ascii="Calibri" w:eastAsia="Times New Roman" w:hAnsi="Calibri" w:cs="Calibri"/>
          <w:sz w:val="24"/>
          <w:szCs w:val="24"/>
          <w:lang w:eastAsia="cs-CZ"/>
        </w:rPr>
      </w:pPr>
      <w:r w:rsidRPr="00F5495D">
        <w:t xml:space="preserve">zapsaná v obch. </w:t>
      </w:r>
      <w:proofErr w:type="gramStart"/>
      <w:r w:rsidRPr="00F5495D">
        <w:t>rejstříku</w:t>
      </w:r>
      <w:proofErr w:type="gramEnd"/>
      <w:r w:rsidRPr="00F5495D">
        <w:t xml:space="preserve">: </w:t>
      </w:r>
      <w:r>
        <w:tab/>
        <w:t>C 20666/MSPH Městský soud v Praze</w:t>
      </w:r>
    </w:p>
    <w:p w:rsidR="00FF1605" w:rsidRPr="00FF1605" w:rsidRDefault="00BB5052" w:rsidP="00FF1605">
      <w:pPr>
        <w:spacing w:after="0" w:line="240" w:lineRule="auto"/>
        <w:ind w:left="360" w:hanging="360"/>
        <w:jc w:val="both"/>
        <w:rPr>
          <w:rFonts w:ascii="Calibri" w:eastAsia="Times New Roman" w:hAnsi="Calibri" w:cs="Calibri"/>
          <w:sz w:val="24"/>
          <w:szCs w:val="24"/>
          <w:lang w:eastAsia="cs-CZ"/>
        </w:rPr>
      </w:pPr>
      <w:r>
        <w:rPr>
          <w:rFonts w:ascii="Calibri" w:eastAsia="Times New Roman" w:hAnsi="Calibri" w:cs="Calibri"/>
          <w:sz w:val="24"/>
          <w:szCs w:val="24"/>
          <w:lang w:eastAsia="cs-CZ"/>
        </w:rPr>
        <w:t>za kterého jedná</w:t>
      </w:r>
      <w:r w:rsidR="00FF1605" w:rsidRPr="00FF1605">
        <w:rPr>
          <w:rFonts w:ascii="Calibri" w:eastAsia="Times New Roman" w:hAnsi="Calibri" w:cs="Calibri"/>
          <w:sz w:val="24"/>
          <w:szCs w:val="24"/>
          <w:lang w:eastAsia="cs-CZ"/>
        </w:rPr>
        <w:t xml:space="preserve">: </w:t>
      </w:r>
      <w:r w:rsidR="00FF1605" w:rsidRPr="00FF1605">
        <w:rPr>
          <w:rFonts w:ascii="Calibri" w:eastAsia="Times New Roman" w:hAnsi="Calibri" w:cs="Calibri"/>
          <w:sz w:val="24"/>
          <w:szCs w:val="24"/>
          <w:lang w:eastAsia="cs-CZ"/>
        </w:rPr>
        <w:tab/>
      </w:r>
      <w:r w:rsidR="00FF1605" w:rsidRPr="00FF1605">
        <w:rPr>
          <w:rFonts w:ascii="Calibri" w:eastAsia="Times New Roman" w:hAnsi="Calibri" w:cs="Calibri"/>
          <w:sz w:val="24"/>
          <w:szCs w:val="24"/>
          <w:lang w:eastAsia="cs-CZ"/>
        </w:rPr>
        <w:tab/>
      </w:r>
      <w:r w:rsidR="003542D9">
        <w:rPr>
          <w:rFonts w:ascii="Calibri" w:eastAsia="Times New Roman" w:hAnsi="Calibri" w:cs="Calibri"/>
          <w:sz w:val="24"/>
          <w:szCs w:val="24"/>
          <w:lang w:eastAsia="cs-CZ"/>
        </w:rPr>
        <w:t>Pavel Kantor</w:t>
      </w:r>
      <w:r w:rsidR="00176236">
        <w:rPr>
          <w:rFonts w:ascii="Calibri" w:eastAsia="Times New Roman" w:hAnsi="Calibri" w:cs="Calibri"/>
          <w:sz w:val="24"/>
          <w:szCs w:val="24"/>
          <w:lang w:eastAsia="cs-CZ"/>
        </w:rPr>
        <w:t>, jednatel</w:t>
      </w:r>
    </w:p>
    <w:p w:rsidR="00FF1605" w:rsidRPr="00FF1605" w:rsidRDefault="00FF1605" w:rsidP="00FF1605">
      <w:pPr>
        <w:spacing w:after="0" w:line="240" w:lineRule="auto"/>
        <w:ind w:left="360" w:hanging="360"/>
        <w:jc w:val="both"/>
        <w:rPr>
          <w:rFonts w:ascii="Calibri" w:eastAsia="Times New Roman" w:hAnsi="Calibri" w:cs="Calibri"/>
          <w:sz w:val="24"/>
          <w:szCs w:val="24"/>
          <w:lang w:eastAsia="cs-CZ"/>
        </w:rPr>
      </w:pPr>
      <w:r w:rsidRPr="00FF1605">
        <w:rPr>
          <w:rFonts w:ascii="Calibri" w:eastAsia="Times New Roman" w:hAnsi="Calibri" w:cs="Calibri"/>
          <w:sz w:val="24"/>
          <w:szCs w:val="24"/>
          <w:lang w:eastAsia="cs-CZ"/>
        </w:rPr>
        <w:t xml:space="preserve">IČO:  </w:t>
      </w:r>
      <w:r w:rsidRPr="00FF1605">
        <w:rPr>
          <w:rFonts w:ascii="Calibri" w:eastAsia="Times New Roman" w:hAnsi="Calibri" w:cs="Calibri"/>
          <w:sz w:val="24"/>
          <w:szCs w:val="24"/>
          <w:lang w:eastAsia="cs-CZ"/>
        </w:rPr>
        <w:tab/>
      </w:r>
      <w:r w:rsidRPr="00FF1605">
        <w:rPr>
          <w:rFonts w:ascii="Calibri" w:eastAsia="Times New Roman" w:hAnsi="Calibri" w:cs="Calibri"/>
          <w:sz w:val="24"/>
          <w:szCs w:val="24"/>
          <w:lang w:eastAsia="cs-CZ"/>
        </w:rPr>
        <w:tab/>
      </w:r>
      <w:r w:rsidRPr="00FF1605">
        <w:rPr>
          <w:rFonts w:ascii="Calibri" w:eastAsia="Times New Roman" w:hAnsi="Calibri" w:cs="Calibri"/>
          <w:sz w:val="24"/>
          <w:szCs w:val="24"/>
          <w:lang w:eastAsia="cs-CZ"/>
        </w:rPr>
        <w:tab/>
      </w:r>
      <w:r w:rsidRPr="00FF1605">
        <w:rPr>
          <w:rFonts w:ascii="Calibri" w:eastAsia="Times New Roman" w:hAnsi="Calibri" w:cs="Calibri"/>
          <w:sz w:val="24"/>
          <w:szCs w:val="24"/>
          <w:lang w:eastAsia="cs-CZ"/>
        </w:rPr>
        <w:tab/>
      </w:r>
      <w:r w:rsidR="003542D9" w:rsidRPr="003542D9">
        <w:rPr>
          <w:rFonts w:ascii="Calibri" w:eastAsia="Times New Roman" w:hAnsi="Calibri" w:cs="Calibri"/>
          <w:sz w:val="24"/>
          <w:szCs w:val="24"/>
          <w:lang w:eastAsia="cs-CZ"/>
        </w:rPr>
        <w:t>47548428</w:t>
      </w:r>
    </w:p>
    <w:p w:rsidR="00FF1605" w:rsidRPr="00FF1605" w:rsidRDefault="00FF1605" w:rsidP="00FF1605">
      <w:pPr>
        <w:spacing w:after="0" w:line="240" w:lineRule="auto"/>
        <w:ind w:left="360" w:hanging="360"/>
        <w:jc w:val="both"/>
        <w:rPr>
          <w:rFonts w:ascii="Calibri" w:eastAsia="Times New Roman" w:hAnsi="Calibri" w:cs="Calibri"/>
          <w:sz w:val="24"/>
          <w:szCs w:val="24"/>
          <w:lang w:eastAsia="cs-CZ"/>
        </w:rPr>
      </w:pPr>
      <w:r w:rsidRPr="00FF1605">
        <w:rPr>
          <w:rFonts w:ascii="Calibri" w:eastAsia="Times New Roman" w:hAnsi="Calibri" w:cs="Calibri"/>
          <w:sz w:val="24"/>
          <w:szCs w:val="24"/>
          <w:lang w:eastAsia="cs-CZ"/>
        </w:rPr>
        <w:t xml:space="preserve">DIČ: </w:t>
      </w:r>
      <w:r w:rsidRPr="00FF1605">
        <w:rPr>
          <w:rFonts w:ascii="Calibri" w:eastAsia="Times New Roman" w:hAnsi="Calibri" w:cs="Calibri"/>
          <w:sz w:val="24"/>
          <w:szCs w:val="24"/>
          <w:lang w:eastAsia="cs-CZ"/>
        </w:rPr>
        <w:tab/>
      </w:r>
      <w:r w:rsidRPr="00FF1605">
        <w:rPr>
          <w:rFonts w:ascii="Calibri" w:eastAsia="Times New Roman" w:hAnsi="Calibri" w:cs="Calibri"/>
          <w:sz w:val="24"/>
          <w:szCs w:val="24"/>
          <w:lang w:eastAsia="cs-CZ"/>
        </w:rPr>
        <w:tab/>
      </w:r>
      <w:r w:rsidRPr="00FF1605">
        <w:rPr>
          <w:rFonts w:ascii="Calibri" w:eastAsia="Times New Roman" w:hAnsi="Calibri" w:cs="Calibri"/>
          <w:sz w:val="24"/>
          <w:szCs w:val="24"/>
          <w:lang w:eastAsia="cs-CZ"/>
        </w:rPr>
        <w:tab/>
      </w:r>
      <w:r w:rsidRPr="00FF1605">
        <w:rPr>
          <w:rFonts w:ascii="Calibri" w:eastAsia="Times New Roman" w:hAnsi="Calibri" w:cs="Calibri"/>
          <w:sz w:val="24"/>
          <w:szCs w:val="24"/>
          <w:lang w:eastAsia="cs-CZ"/>
        </w:rPr>
        <w:tab/>
      </w:r>
      <w:r w:rsidR="003542D9" w:rsidRPr="003542D9">
        <w:rPr>
          <w:rFonts w:ascii="Calibri" w:eastAsia="Times New Roman" w:hAnsi="Calibri" w:cs="Calibri"/>
          <w:sz w:val="24"/>
          <w:szCs w:val="24"/>
          <w:lang w:eastAsia="cs-CZ"/>
        </w:rPr>
        <w:t>CZ47548428</w:t>
      </w:r>
    </w:p>
    <w:p w:rsidR="00FF1605" w:rsidRPr="00FF1605" w:rsidRDefault="00FF1605" w:rsidP="00FF1605">
      <w:pPr>
        <w:spacing w:after="0" w:line="240" w:lineRule="auto"/>
        <w:jc w:val="both"/>
        <w:rPr>
          <w:rFonts w:ascii="Calibri" w:eastAsia="Times New Roman" w:hAnsi="Calibri" w:cs="Calibri"/>
          <w:sz w:val="24"/>
          <w:szCs w:val="24"/>
          <w:lang w:eastAsia="cs-CZ"/>
        </w:rPr>
      </w:pPr>
      <w:r w:rsidRPr="00FF1605">
        <w:rPr>
          <w:rFonts w:ascii="Calibri" w:eastAsia="Times New Roman" w:hAnsi="Calibri" w:cs="Calibri"/>
          <w:sz w:val="24"/>
          <w:szCs w:val="24"/>
          <w:lang w:eastAsia="cs-CZ"/>
        </w:rPr>
        <w:t xml:space="preserve">Bankovní spojení: </w:t>
      </w:r>
      <w:r w:rsidRPr="00FF1605">
        <w:rPr>
          <w:rFonts w:ascii="Calibri" w:eastAsia="Times New Roman" w:hAnsi="Calibri" w:cs="Calibri"/>
          <w:sz w:val="24"/>
          <w:szCs w:val="24"/>
          <w:lang w:eastAsia="cs-CZ"/>
        </w:rPr>
        <w:tab/>
      </w:r>
      <w:r w:rsidRPr="00FF1605">
        <w:rPr>
          <w:rFonts w:ascii="Calibri" w:eastAsia="Times New Roman" w:hAnsi="Calibri" w:cs="Calibri"/>
          <w:sz w:val="24"/>
          <w:szCs w:val="24"/>
          <w:lang w:eastAsia="cs-CZ"/>
        </w:rPr>
        <w:tab/>
      </w:r>
      <w:proofErr w:type="spellStart"/>
      <w:r w:rsidR="00F53B41">
        <w:rPr>
          <w:rFonts w:ascii="Calibri" w:eastAsia="Times New Roman" w:hAnsi="Calibri" w:cs="Calibri"/>
          <w:sz w:val="24"/>
          <w:szCs w:val="24"/>
          <w:lang w:eastAsia="cs-CZ"/>
        </w:rPr>
        <w:t>xxxxxxxxxxxxxxxxx</w:t>
      </w:r>
      <w:proofErr w:type="spellEnd"/>
    </w:p>
    <w:p w:rsidR="00FF1605" w:rsidRPr="00FF1605" w:rsidRDefault="00FF1605" w:rsidP="00FF1605">
      <w:pPr>
        <w:spacing w:after="0" w:line="240" w:lineRule="auto"/>
        <w:jc w:val="both"/>
        <w:rPr>
          <w:rFonts w:ascii="Calibri" w:eastAsia="Times New Roman" w:hAnsi="Calibri" w:cs="Calibri"/>
          <w:sz w:val="24"/>
          <w:szCs w:val="24"/>
          <w:lang w:eastAsia="cs-CZ"/>
        </w:rPr>
      </w:pPr>
      <w:r w:rsidRPr="00FF1605">
        <w:rPr>
          <w:rFonts w:ascii="Calibri" w:eastAsia="Times New Roman" w:hAnsi="Calibri" w:cs="Calibri"/>
          <w:sz w:val="24"/>
          <w:szCs w:val="24"/>
          <w:lang w:eastAsia="cs-CZ"/>
        </w:rPr>
        <w:t xml:space="preserve">Číslo účtu: </w:t>
      </w:r>
      <w:r w:rsidRPr="00FF1605">
        <w:rPr>
          <w:rFonts w:ascii="Calibri" w:eastAsia="Times New Roman" w:hAnsi="Calibri" w:cs="Calibri"/>
          <w:sz w:val="24"/>
          <w:szCs w:val="24"/>
          <w:lang w:eastAsia="cs-CZ"/>
        </w:rPr>
        <w:tab/>
      </w:r>
      <w:r w:rsidRPr="00FF1605">
        <w:rPr>
          <w:rFonts w:ascii="Calibri" w:eastAsia="Times New Roman" w:hAnsi="Calibri" w:cs="Calibri"/>
          <w:sz w:val="24"/>
          <w:szCs w:val="24"/>
          <w:lang w:eastAsia="cs-CZ"/>
        </w:rPr>
        <w:tab/>
      </w:r>
      <w:r w:rsidRPr="00FF1605">
        <w:rPr>
          <w:rFonts w:ascii="Calibri" w:eastAsia="Times New Roman" w:hAnsi="Calibri" w:cs="Calibri"/>
          <w:sz w:val="24"/>
          <w:szCs w:val="24"/>
          <w:lang w:eastAsia="cs-CZ"/>
        </w:rPr>
        <w:tab/>
      </w:r>
      <w:proofErr w:type="spellStart"/>
      <w:r w:rsidR="00F53B41">
        <w:rPr>
          <w:rFonts w:ascii="Calibri" w:eastAsia="Times New Roman" w:hAnsi="Calibri" w:cs="Calibri"/>
          <w:sz w:val="24"/>
          <w:szCs w:val="24"/>
          <w:lang w:eastAsia="cs-CZ"/>
        </w:rPr>
        <w:t>xxxxxxxxxxxxxxxxxxxx</w:t>
      </w:r>
      <w:proofErr w:type="spellEnd"/>
    </w:p>
    <w:p w:rsidR="00FF1605" w:rsidRPr="00FF1605" w:rsidRDefault="00FF1605" w:rsidP="00FF1605">
      <w:pPr>
        <w:spacing w:after="0" w:line="240" w:lineRule="auto"/>
        <w:jc w:val="both"/>
        <w:rPr>
          <w:rFonts w:eastAsia="Times New Roman" w:cstheme="minorHAnsi"/>
          <w:sz w:val="24"/>
          <w:szCs w:val="24"/>
          <w:lang w:eastAsia="cs-CZ"/>
        </w:rPr>
      </w:pPr>
      <w:r w:rsidRPr="00FF1605">
        <w:rPr>
          <w:rFonts w:eastAsia="Times New Roman" w:cstheme="minorHAnsi"/>
          <w:sz w:val="24"/>
          <w:szCs w:val="24"/>
          <w:lang w:eastAsia="cs-CZ"/>
        </w:rPr>
        <w:t>dále jen „zhotovitel“</w:t>
      </w:r>
    </w:p>
    <w:p w:rsidR="002A38B4" w:rsidRPr="002A38B4" w:rsidRDefault="002A38B4" w:rsidP="002A38B4">
      <w:pPr>
        <w:spacing w:after="0" w:line="240" w:lineRule="auto"/>
        <w:jc w:val="both"/>
        <w:rPr>
          <w:rFonts w:ascii="Calibri" w:eastAsia="Times New Roman" w:hAnsi="Calibri" w:cs="Calibri"/>
          <w:b/>
          <w:sz w:val="24"/>
          <w:szCs w:val="24"/>
          <w:lang w:eastAsia="cs-CZ"/>
        </w:rPr>
      </w:pPr>
    </w:p>
    <w:p w:rsidR="002A38B4" w:rsidRDefault="002A38B4" w:rsidP="002A38B4">
      <w:p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Dnešního dne, měsíce a roku se shora uvedené smluvní strany ve vzájemné shodě dohodly na následujícím textu Smlouvy o dílo.</w:t>
      </w:r>
    </w:p>
    <w:p w:rsidR="00A619F3" w:rsidRPr="002A38B4" w:rsidRDefault="00A619F3" w:rsidP="002A38B4">
      <w:pPr>
        <w:spacing w:after="0" w:line="240" w:lineRule="auto"/>
        <w:jc w:val="both"/>
        <w:rPr>
          <w:rFonts w:ascii="Calibri" w:eastAsia="Times New Roman" w:hAnsi="Calibri" w:cs="Calibri"/>
          <w:sz w:val="24"/>
          <w:szCs w:val="24"/>
          <w:lang w:eastAsia="cs-CZ"/>
        </w:rPr>
      </w:pPr>
    </w:p>
    <w:p w:rsidR="002A38B4" w:rsidRPr="002A38B4" w:rsidRDefault="002A38B4" w:rsidP="002A38B4">
      <w:pPr>
        <w:spacing w:after="0" w:line="240" w:lineRule="auto"/>
        <w:ind w:left="360"/>
        <w:jc w:val="center"/>
        <w:rPr>
          <w:rFonts w:ascii="Calibri" w:eastAsia="Times New Roman" w:hAnsi="Calibri" w:cs="Calibri"/>
          <w:b/>
          <w:color w:val="000000"/>
          <w:sz w:val="24"/>
          <w:szCs w:val="24"/>
          <w:lang w:eastAsia="cs-CZ"/>
        </w:rPr>
      </w:pPr>
    </w:p>
    <w:p w:rsidR="002A38B4" w:rsidRPr="002A38B4" w:rsidRDefault="002A38B4" w:rsidP="002A38B4">
      <w:pPr>
        <w:spacing w:after="0" w:line="240" w:lineRule="auto"/>
        <w:ind w:left="360"/>
        <w:jc w:val="center"/>
        <w:rPr>
          <w:rFonts w:ascii="Calibri" w:eastAsia="Times New Roman" w:hAnsi="Calibri" w:cs="Calibri"/>
          <w:b/>
          <w:color w:val="000000"/>
          <w:sz w:val="24"/>
          <w:szCs w:val="24"/>
          <w:lang w:eastAsia="cs-CZ"/>
        </w:rPr>
      </w:pPr>
      <w:r w:rsidRPr="002A38B4">
        <w:rPr>
          <w:rFonts w:ascii="Calibri" w:eastAsia="Times New Roman" w:hAnsi="Calibri" w:cs="Calibri"/>
          <w:b/>
          <w:color w:val="000000"/>
          <w:sz w:val="24"/>
          <w:szCs w:val="24"/>
          <w:lang w:eastAsia="cs-CZ"/>
        </w:rPr>
        <w:t>Článek I.</w:t>
      </w:r>
    </w:p>
    <w:p w:rsidR="002A38B4" w:rsidRPr="002A38B4" w:rsidRDefault="002A38B4" w:rsidP="002A38B4">
      <w:pPr>
        <w:keepNext/>
        <w:spacing w:after="120" w:line="240" w:lineRule="auto"/>
        <w:ind w:left="357"/>
        <w:jc w:val="center"/>
        <w:outlineLvl w:val="0"/>
        <w:rPr>
          <w:rFonts w:ascii="Calibri" w:eastAsia="Times New Roman" w:hAnsi="Calibri" w:cs="Calibri"/>
          <w:b/>
          <w:bCs/>
          <w:color w:val="000000"/>
          <w:kern w:val="32"/>
          <w:sz w:val="24"/>
          <w:szCs w:val="24"/>
          <w:lang w:eastAsia="cs-CZ"/>
        </w:rPr>
      </w:pPr>
      <w:r w:rsidRPr="002A38B4">
        <w:rPr>
          <w:rFonts w:ascii="Calibri" w:eastAsia="Times New Roman" w:hAnsi="Calibri" w:cs="Calibri"/>
          <w:b/>
          <w:bCs/>
          <w:color w:val="000000"/>
          <w:kern w:val="32"/>
          <w:sz w:val="24"/>
          <w:szCs w:val="24"/>
          <w:lang w:eastAsia="cs-CZ"/>
        </w:rPr>
        <w:t>Předmět plnění smlouvy</w:t>
      </w:r>
    </w:p>
    <w:p w:rsidR="002A38B4" w:rsidRPr="00352B38" w:rsidRDefault="002A38B4" w:rsidP="008B2F67">
      <w:pPr>
        <w:numPr>
          <w:ilvl w:val="1"/>
          <w:numId w:val="1"/>
        </w:numPr>
        <w:tabs>
          <w:tab w:val="left" w:pos="-180"/>
        </w:tabs>
        <w:spacing w:after="0" w:line="240" w:lineRule="auto"/>
        <w:jc w:val="both"/>
        <w:rPr>
          <w:rFonts w:ascii="Calibri" w:eastAsia="Times New Roman" w:hAnsi="Calibri" w:cs="Calibri"/>
          <w:sz w:val="24"/>
          <w:szCs w:val="24"/>
          <w:lang w:eastAsia="cs-CZ"/>
        </w:rPr>
      </w:pPr>
      <w:r w:rsidRPr="00352B38">
        <w:rPr>
          <w:rFonts w:ascii="Calibri" w:eastAsia="Times New Roman" w:hAnsi="Calibri" w:cs="Calibri"/>
          <w:sz w:val="24"/>
          <w:szCs w:val="24"/>
          <w:lang w:eastAsia="cs-CZ"/>
        </w:rPr>
        <w:t xml:space="preserve">Zhotovitel se zavazuje k provedení </w:t>
      </w:r>
      <w:r w:rsidRPr="002E0CFC">
        <w:rPr>
          <w:rFonts w:ascii="Calibri" w:eastAsia="Times New Roman" w:hAnsi="Calibri" w:cs="Calibri"/>
          <w:sz w:val="24"/>
          <w:szCs w:val="24"/>
          <w:lang w:eastAsia="cs-CZ"/>
        </w:rPr>
        <w:t xml:space="preserve">díla - stavby </w:t>
      </w:r>
      <w:r w:rsidRPr="002E0CFC">
        <w:rPr>
          <w:rFonts w:ascii="Calibri" w:eastAsia="Times New Roman" w:hAnsi="Calibri" w:cs="Calibri"/>
          <w:b/>
          <w:sz w:val="24"/>
          <w:szCs w:val="24"/>
          <w:lang w:eastAsia="cs-CZ"/>
        </w:rPr>
        <w:t>„</w:t>
      </w:r>
      <w:r w:rsidR="008B2F67">
        <w:rPr>
          <w:rFonts w:ascii="Calibri" w:eastAsia="Times New Roman" w:hAnsi="Calibri" w:cs="Calibri"/>
          <w:b/>
          <w:sz w:val="24"/>
          <w:szCs w:val="24"/>
          <w:lang w:eastAsia="cs-CZ"/>
        </w:rPr>
        <w:t>Dva d</w:t>
      </w:r>
      <w:r w:rsidR="008B2F67" w:rsidRPr="008B2F67">
        <w:rPr>
          <w:rFonts w:ascii="Calibri" w:eastAsia="Times New Roman" w:hAnsi="Calibri" w:cs="Calibri"/>
          <w:b/>
          <w:sz w:val="24"/>
          <w:szCs w:val="24"/>
          <w:lang w:eastAsia="cs-CZ"/>
        </w:rPr>
        <w:t>řevěné přístřešky, Česká 793, Kutná Hora</w:t>
      </w:r>
      <w:r w:rsidR="00352B38" w:rsidRPr="002E0CFC">
        <w:rPr>
          <w:rFonts w:ascii="Calibri" w:eastAsia="Times New Roman" w:hAnsi="Calibri" w:cs="Calibri"/>
          <w:b/>
          <w:sz w:val="24"/>
          <w:szCs w:val="24"/>
          <w:lang w:eastAsia="cs-CZ"/>
        </w:rPr>
        <w:t>“.</w:t>
      </w:r>
      <w:r w:rsidR="00352B38" w:rsidRPr="002E0CFC">
        <w:rPr>
          <w:rFonts w:ascii="Calibri" w:eastAsia="Times New Roman" w:hAnsi="Calibri" w:cs="Calibri"/>
          <w:sz w:val="24"/>
          <w:szCs w:val="24"/>
          <w:lang w:eastAsia="cs-CZ"/>
        </w:rPr>
        <w:t xml:space="preserve"> </w:t>
      </w:r>
      <w:r w:rsidRPr="002E0CFC">
        <w:rPr>
          <w:rFonts w:ascii="Calibri" w:eastAsia="Times New Roman" w:hAnsi="Calibri" w:cs="Calibri"/>
          <w:sz w:val="24"/>
          <w:szCs w:val="24"/>
          <w:lang w:eastAsia="cs-CZ"/>
        </w:rPr>
        <w:t xml:space="preserve">Předmětem této smlouvy </w:t>
      </w:r>
      <w:r w:rsidR="002537CC" w:rsidRPr="002E0CFC">
        <w:rPr>
          <w:rFonts w:ascii="Calibri" w:eastAsia="Times New Roman" w:hAnsi="Calibri" w:cs="Calibri"/>
          <w:sz w:val="24"/>
          <w:szCs w:val="24"/>
          <w:lang w:eastAsia="cs-CZ"/>
        </w:rPr>
        <w:t xml:space="preserve">je </w:t>
      </w:r>
      <w:r w:rsidR="008B2F67">
        <w:rPr>
          <w:rFonts w:ascii="Calibri" w:eastAsia="Times New Roman" w:hAnsi="Calibri" w:cs="Calibri"/>
          <w:sz w:val="24"/>
          <w:szCs w:val="24"/>
          <w:lang w:eastAsia="cs-CZ"/>
        </w:rPr>
        <w:t xml:space="preserve">dodávka a montáž dvou dřevěných přístřešků s falcovanou krytinou, které nahradí stávající dosluhující kovové přístřešky. </w:t>
      </w:r>
      <w:r w:rsidR="00E11EA7">
        <w:rPr>
          <w:rFonts w:ascii="Calibri" w:eastAsia="Times New Roman" w:hAnsi="Calibri" w:cs="Calibri"/>
          <w:sz w:val="24"/>
          <w:szCs w:val="24"/>
          <w:lang w:eastAsia="cs-CZ"/>
        </w:rPr>
        <w:t>V</w:t>
      </w:r>
      <w:r w:rsidRPr="002E0CFC">
        <w:rPr>
          <w:rFonts w:ascii="Calibri" w:eastAsia="Times New Roman" w:hAnsi="Calibri" w:cs="Calibri"/>
          <w:sz w:val="24"/>
          <w:szCs w:val="24"/>
          <w:lang w:eastAsia="cs-CZ"/>
        </w:rPr>
        <w:t xml:space="preserve">eškeré dodávky a práce </w:t>
      </w:r>
      <w:r w:rsidR="00E11EA7">
        <w:rPr>
          <w:rFonts w:ascii="Calibri" w:eastAsia="Times New Roman" w:hAnsi="Calibri" w:cs="Calibri"/>
          <w:sz w:val="24"/>
          <w:szCs w:val="24"/>
          <w:lang w:eastAsia="cs-CZ"/>
        </w:rPr>
        <w:t xml:space="preserve">jsou </w:t>
      </w:r>
      <w:r w:rsidRPr="002E0CFC">
        <w:rPr>
          <w:rFonts w:ascii="Calibri" w:eastAsia="Times New Roman" w:hAnsi="Calibri" w:cs="Calibri"/>
          <w:sz w:val="24"/>
          <w:szCs w:val="24"/>
          <w:lang w:eastAsia="cs-CZ"/>
        </w:rPr>
        <w:t xml:space="preserve">obsažené </w:t>
      </w:r>
      <w:r w:rsidR="002E0CFC" w:rsidRPr="002E0CFC">
        <w:rPr>
          <w:rFonts w:ascii="Calibri" w:eastAsia="Times New Roman" w:hAnsi="Calibri" w:cs="Calibri"/>
          <w:sz w:val="24"/>
          <w:szCs w:val="24"/>
          <w:lang w:eastAsia="cs-CZ"/>
        </w:rPr>
        <w:t xml:space="preserve">v písemném zadání a ve výkazu výměr. </w:t>
      </w:r>
      <w:r w:rsidRPr="002E0CFC">
        <w:rPr>
          <w:rFonts w:ascii="Calibri" w:eastAsia="Times New Roman" w:hAnsi="Calibri" w:cs="Calibri"/>
          <w:sz w:val="24"/>
          <w:szCs w:val="24"/>
          <w:lang w:eastAsia="cs-CZ"/>
        </w:rPr>
        <w:t xml:space="preserve">Zhotovitel </w:t>
      </w:r>
      <w:r w:rsidR="001846C7" w:rsidRPr="002E0CFC">
        <w:rPr>
          <w:rFonts w:ascii="Calibri" w:eastAsia="Times New Roman" w:hAnsi="Calibri" w:cs="Calibri"/>
          <w:sz w:val="24"/>
          <w:szCs w:val="24"/>
          <w:lang w:eastAsia="cs-CZ"/>
        </w:rPr>
        <w:t xml:space="preserve">podpisem níže stvrzuje, že veškeré výše uvedené dokumenty od objednatele obdržel před podpisem této smlouvy, je si zcela vědom jejich obsahu a </w:t>
      </w:r>
      <w:r w:rsidRPr="002E0CFC">
        <w:rPr>
          <w:rFonts w:ascii="Calibri" w:eastAsia="Times New Roman" w:hAnsi="Calibri" w:cs="Calibri"/>
          <w:sz w:val="24"/>
          <w:szCs w:val="24"/>
          <w:lang w:eastAsia="cs-CZ"/>
        </w:rPr>
        <w:t>ověřil a potvrz</w:t>
      </w:r>
      <w:r w:rsidR="00B0175B">
        <w:rPr>
          <w:rFonts w:ascii="Calibri" w:eastAsia="Times New Roman" w:hAnsi="Calibri" w:cs="Calibri"/>
          <w:sz w:val="24"/>
          <w:szCs w:val="24"/>
          <w:lang w:eastAsia="cs-CZ"/>
        </w:rPr>
        <w:t>uje správnost výměr uvedených v zadání</w:t>
      </w:r>
      <w:r w:rsidRPr="002E0CFC">
        <w:rPr>
          <w:rFonts w:ascii="Calibri" w:eastAsia="Times New Roman" w:hAnsi="Calibri" w:cs="Calibri"/>
          <w:sz w:val="24"/>
          <w:szCs w:val="24"/>
          <w:lang w:eastAsia="cs-CZ"/>
        </w:rPr>
        <w:t xml:space="preserve">. Předmětem díla je rovněž ekologická likvidace veškerého odpadu včetně uložení odpadu na skládku. S tím </w:t>
      </w:r>
      <w:r w:rsidRPr="00352B38">
        <w:rPr>
          <w:rFonts w:ascii="Calibri" w:eastAsia="Times New Roman" w:hAnsi="Calibri" w:cs="Calibri"/>
          <w:sz w:val="24"/>
          <w:szCs w:val="24"/>
          <w:lang w:eastAsia="cs-CZ"/>
        </w:rPr>
        <w:t xml:space="preserve">spojené náklady nese zhotovitel. </w:t>
      </w:r>
    </w:p>
    <w:p w:rsidR="002A38B4" w:rsidRPr="002A38B4" w:rsidRDefault="002A38B4" w:rsidP="002A38B4">
      <w:pPr>
        <w:tabs>
          <w:tab w:val="left" w:pos="-180"/>
        </w:tabs>
        <w:spacing w:after="0" w:line="240" w:lineRule="auto"/>
        <w:ind w:left="45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 </w:t>
      </w:r>
    </w:p>
    <w:p w:rsidR="007A53C3" w:rsidRDefault="002A38B4" w:rsidP="006D6696">
      <w:pPr>
        <w:numPr>
          <w:ilvl w:val="1"/>
          <w:numId w:val="1"/>
        </w:numPr>
        <w:spacing w:after="0" w:line="240" w:lineRule="auto"/>
        <w:contextualSpacing/>
        <w:jc w:val="both"/>
        <w:rPr>
          <w:rFonts w:ascii="Calibri" w:eastAsia="Times New Roman" w:hAnsi="Calibri" w:cs="Calibri"/>
          <w:sz w:val="24"/>
          <w:szCs w:val="24"/>
          <w:lang w:eastAsia="cs-CZ"/>
        </w:rPr>
      </w:pPr>
      <w:r w:rsidRPr="00B5156F">
        <w:rPr>
          <w:rFonts w:ascii="Calibri" w:eastAsia="Times New Roman" w:hAnsi="Calibri" w:cs="Calibri"/>
          <w:sz w:val="24"/>
          <w:szCs w:val="24"/>
          <w:lang w:eastAsia="cs-CZ"/>
        </w:rPr>
        <w:t xml:space="preserve">Místem plnění </w:t>
      </w:r>
      <w:r w:rsidR="006D6696">
        <w:rPr>
          <w:rFonts w:ascii="Calibri" w:eastAsia="Times New Roman" w:hAnsi="Calibri" w:cs="Calibri"/>
          <w:sz w:val="24"/>
          <w:szCs w:val="24"/>
          <w:lang w:eastAsia="cs-CZ"/>
        </w:rPr>
        <w:t>díla</w:t>
      </w:r>
      <w:r w:rsidRPr="00B5156F">
        <w:rPr>
          <w:rFonts w:ascii="Calibri" w:eastAsia="Times New Roman" w:hAnsi="Calibri" w:cs="Calibri"/>
          <w:sz w:val="24"/>
          <w:szCs w:val="24"/>
          <w:lang w:eastAsia="cs-CZ"/>
        </w:rPr>
        <w:t xml:space="preserve"> </w:t>
      </w:r>
      <w:r w:rsidR="007A53C3">
        <w:rPr>
          <w:rFonts w:ascii="Calibri" w:eastAsia="Times New Roman" w:hAnsi="Calibri" w:cs="Calibri"/>
          <w:sz w:val="24"/>
          <w:szCs w:val="24"/>
          <w:lang w:eastAsia="cs-CZ"/>
        </w:rPr>
        <w:t xml:space="preserve">je </w:t>
      </w:r>
      <w:r w:rsidR="00753BDE">
        <w:rPr>
          <w:rFonts w:ascii="Calibri" w:eastAsia="Times New Roman" w:hAnsi="Calibri" w:cs="Calibri"/>
          <w:sz w:val="24"/>
          <w:szCs w:val="24"/>
          <w:lang w:eastAsia="cs-CZ"/>
        </w:rPr>
        <w:t>zadní stěna budovy s</w:t>
      </w:r>
      <w:r w:rsidR="007A53C3">
        <w:rPr>
          <w:rFonts w:ascii="Calibri" w:eastAsia="Times New Roman" w:hAnsi="Calibri" w:cs="Calibri"/>
          <w:sz w:val="24"/>
          <w:szCs w:val="24"/>
          <w:lang w:eastAsia="cs-CZ"/>
        </w:rPr>
        <w:t>p</w:t>
      </w:r>
      <w:r w:rsidR="00753BDE">
        <w:rPr>
          <w:rFonts w:ascii="Calibri" w:eastAsia="Times New Roman" w:hAnsi="Calibri" w:cs="Calibri"/>
          <w:sz w:val="24"/>
          <w:szCs w:val="24"/>
          <w:lang w:eastAsia="cs-CZ"/>
        </w:rPr>
        <w:t xml:space="preserve">rávy hřbitova </w:t>
      </w:r>
      <w:r w:rsidR="007A53C3">
        <w:rPr>
          <w:rFonts w:ascii="Calibri" w:eastAsia="Times New Roman" w:hAnsi="Calibri" w:cs="Calibri"/>
          <w:sz w:val="24"/>
          <w:szCs w:val="24"/>
          <w:lang w:eastAsia="cs-CZ"/>
        </w:rPr>
        <w:t>Česká 793, Kutná Hora</w:t>
      </w:r>
      <w:r w:rsidRPr="00B5156F">
        <w:rPr>
          <w:rFonts w:ascii="Calibri" w:eastAsia="Times New Roman" w:hAnsi="Calibri" w:cs="Calibri"/>
          <w:sz w:val="24"/>
          <w:szCs w:val="24"/>
          <w:lang w:eastAsia="cs-CZ"/>
        </w:rPr>
        <w:t xml:space="preserve">, </w:t>
      </w:r>
    </w:p>
    <w:p w:rsidR="002A38B4" w:rsidRPr="002A38B4" w:rsidRDefault="002A38B4" w:rsidP="007A53C3">
      <w:pPr>
        <w:spacing w:after="0" w:line="240" w:lineRule="auto"/>
        <w:ind w:firstLine="450"/>
        <w:contextualSpacing/>
        <w:jc w:val="both"/>
        <w:rPr>
          <w:rFonts w:ascii="Calibri" w:eastAsia="Times New Roman" w:hAnsi="Calibri" w:cs="Calibri"/>
          <w:sz w:val="24"/>
          <w:szCs w:val="24"/>
          <w:lang w:eastAsia="cs-CZ"/>
        </w:rPr>
      </w:pPr>
      <w:proofErr w:type="spellStart"/>
      <w:r w:rsidRPr="00B5156F">
        <w:rPr>
          <w:rFonts w:ascii="Calibri" w:eastAsia="Times New Roman" w:hAnsi="Calibri" w:cs="Calibri"/>
          <w:sz w:val="24"/>
          <w:szCs w:val="24"/>
          <w:lang w:eastAsia="cs-CZ"/>
        </w:rPr>
        <w:t>parc</w:t>
      </w:r>
      <w:proofErr w:type="spellEnd"/>
      <w:r w:rsidRPr="00B5156F">
        <w:rPr>
          <w:rFonts w:ascii="Calibri" w:eastAsia="Times New Roman" w:hAnsi="Calibri" w:cs="Calibri"/>
          <w:sz w:val="24"/>
          <w:szCs w:val="24"/>
          <w:lang w:eastAsia="cs-CZ"/>
        </w:rPr>
        <w:t xml:space="preserve">. č. </w:t>
      </w:r>
      <w:r w:rsidR="00B5156F" w:rsidRPr="00B5156F">
        <w:rPr>
          <w:rFonts w:ascii="Calibri" w:eastAsia="Times New Roman" w:hAnsi="Calibri" w:cs="Calibri"/>
          <w:sz w:val="24"/>
          <w:szCs w:val="24"/>
          <w:lang w:eastAsia="cs-CZ"/>
        </w:rPr>
        <w:t>4</w:t>
      </w:r>
      <w:r w:rsidR="007A53C3">
        <w:rPr>
          <w:rFonts w:ascii="Calibri" w:eastAsia="Times New Roman" w:hAnsi="Calibri" w:cs="Calibri"/>
          <w:sz w:val="24"/>
          <w:szCs w:val="24"/>
          <w:lang w:eastAsia="cs-CZ"/>
        </w:rPr>
        <w:t>057/6</w:t>
      </w:r>
      <w:r w:rsidRPr="00B5156F">
        <w:rPr>
          <w:rFonts w:ascii="Calibri" w:eastAsia="Times New Roman" w:hAnsi="Calibri" w:cs="Calibri"/>
          <w:sz w:val="24"/>
          <w:szCs w:val="24"/>
          <w:lang w:eastAsia="cs-CZ"/>
        </w:rPr>
        <w:t xml:space="preserve">, v </w:t>
      </w:r>
      <w:proofErr w:type="spellStart"/>
      <w:proofErr w:type="gramStart"/>
      <w:r w:rsidRPr="00B5156F">
        <w:rPr>
          <w:rFonts w:ascii="Calibri" w:eastAsia="Times New Roman" w:hAnsi="Calibri" w:cs="Calibri"/>
          <w:sz w:val="24"/>
          <w:szCs w:val="24"/>
          <w:lang w:eastAsia="cs-CZ"/>
        </w:rPr>
        <w:t>k.ú</w:t>
      </w:r>
      <w:proofErr w:type="spellEnd"/>
      <w:r w:rsidRPr="002A38B4">
        <w:rPr>
          <w:rFonts w:ascii="Calibri" w:eastAsia="Times New Roman" w:hAnsi="Calibri" w:cs="Calibri"/>
          <w:sz w:val="24"/>
          <w:szCs w:val="24"/>
          <w:lang w:eastAsia="cs-CZ"/>
        </w:rPr>
        <w:t>.</w:t>
      </w:r>
      <w:proofErr w:type="gramEnd"/>
      <w:r w:rsidRPr="002A38B4">
        <w:rPr>
          <w:rFonts w:ascii="Calibri" w:eastAsia="Times New Roman" w:hAnsi="Calibri" w:cs="Calibri"/>
          <w:sz w:val="24"/>
          <w:szCs w:val="24"/>
          <w:lang w:eastAsia="cs-CZ"/>
        </w:rPr>
        <w:t xml:space="preserve"> Kutná Hora</w:t>
      </w:r>
      <w:r w:rsidR="007A53C3">
        <w:rPr>
          <w:rFonts w:ascii="Calibri" w:eastAsia="Times New Roman" w:hAnsi="Calibri" w:cs="Calibri"/>
          <w:sz w:val="24"/>
          <w:szCs w:val="24"/>
          <w:lang w:eastAsia="cs-CZ"/>
        </w:rPr>
        <w:t xml:space="preserve"> (viz foto v písemném zadání).</w:t>
      </w:r>
    </w:p>
    <w:p w:rsidR="002A38B4" w:rsidRPr="002A38B4" w:rsidRDefault="002A38B4" w:rsidP="002A38B4">
      <w:pPr>
        <w:tabs>
          <w:tab w:val="left" w:pos="-180"/>
          <w:tab w:val="left" w:pos="540"/>
          <w:tab w:val="right" w:pos="6663"/>
        </w:tabs>
        <w:spacing w:after="0" w:line="240" w:lineRule="auto"/>
        <w:ind w:left="567"/>
        <w:contextualSpacing/>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 </w:t>
      </w:r>
    </w:p>
    <w:p w:rsidR="002A38B4" w:rsidRPr="002A38B4" w:rsidRDefault="002A38B4" w:rsidP="002A38B4">
      <w:pPr>
        <w:numPr>
          <w:ilvl w:val="1"/>
          <w:numId w:val="1"/>
        </w:numPr>
        <w:spacing w:after="0" w:line="240" w:lineRule="auto"/>
        <w:ind w:left="567" w:hanging="567"/>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Objednatel se zavazuje za provedení díla uvedeného v bodě 1.1 zaplatit zhotoviteli cenu za dílo uvedenou v článku III. této Smlouvy a to za podmínek uvedených v této Smlouvě.</w:t>
      </w:r>
    </w:p>
    <w:p w:rsidR="002A38B4" w:rsidRPr="002A38B4" w:rsidRDefault="002A38B4" w:rsidP="002A38B4">
      <w:pPr>
        <w:spacing w:after="0" w:line="240" w:lineRule="auto"/>
        <w:ind w:left="360"/>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II.</w:t>
      </w:r>
    </w:p>
    <w:p w:rsidR="002A38B4" w:rsidRPr="002A38B4" w:rsidRDefault="002A38B4" w:rsidP="002A38B4">
      <w:pPr>
        <w:keepNext/>
        <w:spacing w:after="120" w:line="240" w:lineRule="auto"/>
        <w:jc w:val="center"/>
        <w:outlineLvl w:val="0"/>
        <w:rPr>
          <w:rFonts w:ascii="Calibri" w:eastAsia="Times New Roman" w:hAnsi="Calibri" w:cs="Calibri"/>
          <w:b/>
          <w:bCs/>
          <w:kern w:val="32"/>
          <w:sz w:val="24"/>
          <w:szCs w:val="24"/>
          <w:lang w:eastAsia="cs-CZ"/>
        </w:rPr>
      </w:pPr>
      <w:r w:rsidRPr="002A38B4">
        <w:rPr>
          <w:rFonts w:ascii="Calibri" w:eastAsia="Times New Roman" w:hAnsi="Calibri" w:cs="Calibri"/>
          <w:b/>
          <w:bCs/>
          <w:kern w:val="32"/>
          <w:sz w:val="24"/>
          <w:szCs w:val="24"/>
          <w:lang w:eastAsia="cs-CZ"/>
        </w:rPr>
        <w:lastRenderedPageBreak/>
        <w:t>Termíny plnění</w:t>
      </w:r>
    </w:p>
    <w:p w:rsidR="002A38B4" w:rsidRPr="002A38B4" w:rsidRDefault="002A38B4" w:rsidP="002A38B4">
      <w:pPr>
        <w:tabs>
          <w:tab w:val="left" w:pos="567"/>
        </w:tabs>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2.1. </w:t>
      </w:r>
      <w:r w:rsidRPr="002A38B4">
        <w:rPr>
          <w:rFonts w:ascii="Calibri" w:eastAsia="Times New Roman" w:hAnsi="Calibri" w:cs="Calibri"/>
          <w:sz w:val="24"/>
          <w:szCs w:val="24"/>
          <w:lang w:eastAsia="cs-CZ"/>
        </w:rPr>
        <w:tab/>
        <w:t>Zhotovitel provede dílo specifikované v bodě 1.1 v těchto termínech:</w:t>
      </w:r>
    </w:p>
    <w:p w:rsidR="002A38B4" w:rsidRPr="002A38B4" w:rsidRDefault="002A38B4" w:rsidP="002A38B4">
      <w:pPr>
        <w:tabs>
          <w:tab w:val="left" w:pos="567"/>
        </w:tabs>
        <w:spacing w:after="0" w:line="240" w:lineRule="auto"/>
        <w:jc w:val="both"/>
        <w:rPr>
          <w:rFonts w:ascii="Calibri" w:eastAsia="Times New Roman" w:hAnsi="Calibri" w:cs="Calibri"/>
          <w:sz w:val="24"/>
          <w:szCs w:val="24"/>
          <w:lang w:eastAsia="cs-CZ"/>
        </w:rPr>
      </w:pPr>
    </w:p>
    <w:p w:rsidR="002A38B4" w:rsidRPr="009E66D6" w:rsidRDefault="002A38B4" w:rsidP="002A38B4">
      <w:pPr>
        <w:tabs>
          <w:tab w:val="left" w:pos="567"/>
        </w:tabs>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ab/>
        <w:t xml:space="preserve">předání stavby: </w:t>
      </w:r>
      <w:r w:rsidRPr="002A38B4">
        <w:rPr>
          <w:rFonts w:ascii="Calibri" w:eastAsia="Times New Roman" w:hAnsi="Calibri" w:cs="Calibri"/>
          <w:sz w:val="24"/>
          <w:szCs w:val="24"/>
          <w:lang w:eastAsia="cs-CZ"/>
        </w:rPr>
        <w:tab/>
      </w:r>
      <w:r w:rsidRPr="002A38B4">
        <w:rPr>
          <w:rFonts w:ascii="Calibri" w:eastAsia="Times New Roman" w:hAnsi="Calibri" w:cs="Calibri"/>
          <w:sz w:val="24"/>
          <w:szCs w:val="24"/>
          <w:lang w:eastAsia="cs-CZ"/>
        </w:rPr>
        <w:tab/>
      </w:r>
      <w:r w:rsidR="003731F0">
        <w:rPr>
          <w:rFonts w:ascii="Calibri" w:eastAsia="Times New Roman" w:hAnsi="Calibri" w:cs="Calibri"/>
          <w:b/>
          <w:sz w:val="24"/>
          <w:szCs w:val="24"/>
          <w:lang w:eastAsia="cs-CZ"/>
        </w:rPr>
        <w:t xml:space="preserve">      </w:t>
      </w:r>
      <w:r w:rsidR="003731F0">
        <w:rPr>
          <w:rFonts w:ascii="Calibri" w:eastAsia="Times New Roman" w:hAnsi="Calibri" w:cs="Calibri"/>
          <w:b/>
          <w:sz w:val="24"/>
          <w:szCs w:val="24"/>
          <w:lang w:eastAsia="cs-CZ"/>
        </w:rPr>
        <w:tab/>
      </w:r>
      <w:r w:rsidR="007A53C3">
        <w:rPr>
          <w:rFonts w:ascii="Calibri" w:eastAsia="Times New Roman" w:hAnsi="Calibri" w:cs="Calibri"/>
          <w:b/>
          <w:sz w:val="24"/>
          <w:szCs w:val="24"/>
          <w:lang w:eastAsia="cs-CZ"/>
        </w:rPr>
        <w:t xml:space="preserve">            </w:t>
      </w:r>
      <w:r w:rsidR="009E66D6">
        <w:rPr>
          <w:rFonts w:ascii="Calibri" w:eastAsia="Times New Roman" w:hAnsi="Calibri" w:cs="Calibri"/>
          <w:b/>
          <w:color w:val="FF0000"/>
          <w:sz w:val="24"/>
          <w:szCs w:val="24"/>
          <w:lang w:eastAsia="cs-CZ"/>
        </w:rPr>
        <w:t xml:space="preserve"> </w:t>
      </w:r>
      <w:r w:rsidR="001F19D2">
        <w:rPr>
          <w:rFonts w:ascii="Calibri" w:eastAsia="Times New Roman" w:hAnsi="Calibri" w:cs="Calibri"/>
          <w:b/>
          <w:sz w:val="24"/>
          <w:szCs w:val="24"/>
          <w:lang w:eastAsia="cs-CZ"/>
        </w:rPr>
        <w:t>5</w:t>
      </w:r>
      <w:r w:rsidR="007A53C3">
        <w:rPr>
          <w:rFonts w:ascii="Calibri" w:eastAsia="Times New Roman" w:hAnsi="Calibri" w:cs="Calibri"/>
          <w:b/>
          <w:sz w:val="24"/>
          <w:szCs w:val="24"/>
          <w:lang w:eastAsia="cs-CZ"/>
        </w:rPr>
        <w:t>. listopad 2025</w:t>
      </w:r>
    </w:p>
    <w:p w:rsidR="002A38B4" w:rsidRPr="002A38B4" w:rsidRDefault="002A38B4" w:rsidP="002A38B4">
      <w:pPr>
        <w:tabs>
          <w:tab w:val="left" w:pos="567"/>
        </w:tabs>
        <w:spacing w:after="0" w:line="240" w:lineRule="auto"/>
        <w:jc w:val="both"/>
        <w:rPr>
          <w:rFonts w:ascii="Calibri" w:eastAsia="Times New Roman" w:hAnsi="Calibri" w:cs="Calibri"/>
          <w:b/>
          <w:sz w:val="24"/>
          <w:szCs w:val="24"/>
          <w:lang w:eastAsia="cs-CZ"/>
        </w:rPr>
      </w:pPr>
      <w:r w:rsidRPr="002A38B4">
        <w:rPr>
          <w:rFonts w:ascii="Calibri" w:eastAsia="Times New Roman" w:hAnsi="Calibri" w:cs="Calibri"/>
          <w:sz w:val="24"/>
          <w:szCs w:val="24"/>
          <w:lang w:eastAsia="cs-CZ"/>
        </w:rPr>
        <w:tab/>
        <w:t xml:space="preserve">dokončení a předání díla </w:t>
      </w:r>
      <w:proofErr w:type="gramStart"/>
      <w:r w:rsidRPr="002A38B4">
        <w:rPr>
          <w:rFonts w:ascii="Calibri" w:eastAsia="Times New Roman" w:hAnsi="Calibri" w:cs="Calibri"/>
          <w:sz w:val="24"/>
          <w:szCs w:val="24"/>
          <w:lang w:eastAsia="cs-CZ"/>
        </w:rPr>
        <w:t>do</w:t>
      </w:r>
      <w:proofErr w:type="gramEnd"/>
      <w:r w:rsidRPr="002A38B4">
        <w:rPr>
          <w:rFonts w:ascii="Calibri" w:eastAsia="Times New Roman" w:hAnsi="Calibri" w:cs="Calibri"/>
          <w:sz w:val="24"/>
          <w:szCs w:val="24"/>
          <w:lang w:eastAsia="cs-CZ"/>
        </w:rPr>
        <w:t xml:space="preserve">:  </w:t>
      </w:r>
      <w:r w:rsidRPr="002A38B4">
        <w:rPr>
          <w:rFonts w:ascii="Calibri" w:eastAsia="Times New Roman" w:hAnsi="Calibri" w:cs="Calibri"/>
          <w:sz w:val="24"/>
          <w:szCs w:val="24"/>
          <w:lang w:eastAsia="cs-CZ"/>
        </w:rPr>
        <w:tab/>
      </w:r>
      <w:r w:rsidRPr="002A38B4">
        <w:rPr>
          <w:rFonts w:ascii="Calibri" w:eastAsia="Times New Roman" w:hAnsi="Calibri" w:cs="Calibri"/>
          <w:b/>
          <w:sz w:val="24"/>
          <w:szCs w:val="24"/>
          <w:lang w:eastAsia="cs-CZ"/>
        </w:rPr>
        <w:t xml:space="preserve">           </w:t>
      </w:r>
      <w:r w:rsidR="007A53C3">
        <w:rPr>
          <w:rFonts w:ascii="Calibri" w:eastAsia="Times New Roman" w:hAnsi="Calibri" w:cs="Calibri"/>
          <w:b/>
          <w:sz w:val="24"/>
          <w:szCs w:val="24"/>
          <w:lang w:eastAsia="cs-CZ"/>
        </w:rPr>
        <w:t>15</w:t>
      </w:r>
      <w:r w:rsidRPr="002A38B4">
        <w:rPr>
          <w:rFonts w:ascii="Calibri" w:eastAsia="Times New Roman" w:hAnsi="Calibri" w:cs="Calibri"/>
          <w:b/>
          <w:sz w:val="24"/>
          <w:szCs w:val="24"/>
          <w:lang w:eastAsia="cs-CZ"/>
        </w:rPr>
        <w:t xml:space="preserve">. </w:t>
      </w:r>
      <w:r w:rsidR="007A53C3">
        <w:rPr>
          <w:rFonts w:ascii="Calibri" w:eastAsia="Times New Roman" w:hAnsi="Calibri" w:cs="Calibri"/>
          <w:b/>
          <w:sz w:val="24"/>
          <w:szCs w:val="24"/>
          <w:lang w:eastAsia="cs-CZ"/>
        </w:rPr>
        <w:t>prosinec</w:t>
      </w:r>
      <w:r w:rsidRPr="002A38B4">
        <w:rPr>
          <w:rFonts w:ascii="Calibri" w:eastAsia="Times New Roman" w:hAnsi="Calibri" w:cs="Calibri"/>
          <w:b/>
          <w:sz w:val="24"/>
          <w:szCs w:val="24"/>
          <w:lang w:eastAsia="cs-CZ"/>
        </w:rPr>
        <w:t xml:space="preserve"> 202</w:t>
      </w:r>
      <w:r w:rsidR="007A53C3">
        <w:rPr>
          <w:rFonts w:ascii="Calibri" w:eastAsia="Times New Roman" w:hAnsi="Calibri" w:cs="Calibri"/>
          <w:b/>
          <w:sz w:val="24"/>
          <w:szCs w:val="24"/>
          <w:lang w:eastAsia="cs-CZ"/>
        </w:rPr>
        <w:t>5</w:t>
      </w:r>
    </w:p>
    <w:p w:rsidR="002A38B4" w:rsidRPr="002A38B4" w:rsidRDefault="002A38B4" w:rsidP="002A38B4">
      <w:pPr>
        <w:tabs>
          <w:tab w:val="left" w:pos="567"/>
        </w:tabs>
        <w:spacing w:after="0" w:line="240" w:lineRule="auto"/>
        <w:jc w:val="both"/>
        <w:rPr>
          <w:rFonts w:ascii="Calibri" w:eastAsia="Times New Roman" w:hAnsi="Calibri" w:cs="Calibri"/>
          <w:sz w:val="24"/>
          <w:szCs w:val="24"/>
          <w:lang w:eastAsia="cs-CZ"/>
        </w:rPr>
      </w:pPr>
    </w:p>
    <w:p w:rsidR="002A38B4" w:rsidRDefault="002A38B4" w:rsidP="002A38B4">
      <w:pPr>
        <w:tabs>
          <w:tab w:val="left" w:pos="357"/>
        </w:tabs>
        <w:suppressAutoHyphens/>
        <w:spacing w:after="0" w:line="240" w:lineRule="auto"/>
        <w:ind w:left="540" w:hanging="540"/>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2.2. </w:t>
      </w:r>
      <w:r w:rsidRPr="002A38B4">
        <w:rPr>
          <w:rFonts w:ascii="Calibri" w:eastAsia="Times New Roman" w:hAnsi="Calibri" w:cs="Calibri"/>
          <w:sz w:val="24"/>
          <w:szCs w:val="24"/>
          <w:lang w:eastAsia="ar-SA"/>
        </w:rPr>
        <w:tab/>
        <w:t xml:space="preserve">Termín dokončení díla může být po dohodě účastníků přiměřeně prodloužen při znemožnění provádění prací nebo při požadavku objednatele na změnu projektu nebo na dodatečné práce, jejichž rozsah má vliv na termín, a to formou dodatku k této smlouvě. </w:t>
      </w:r>
    </w:p>
    <w:p w:rsidR="00A619F3" w:rsidRPr="002A38B4" w:rsidRDefault="00A619F3" w:rsidP="002A38B4">
      <w:pPr>
        <w:tabs>
          <w:tab w:val="left" w:pos="357"/>
        </w:tabs>
        <w:suppressAutoHyphens/>
        <w:spacing w:after="0" w:line="240" w:lineRule="auto"/>
        <w:ind w:left="540" w:hanging="540"/>
        <w:jc w:val="both"/>
        <w:rPr>
          <w:rFonts w:ascii="Calibri" w:eastAsia="Times New Roman" w:hAnsi="Calibri" w:cs="Calibri"/>
          <w:sz w:val="24"/>
          <w:szCs w:val="24"/>
          <w:lang w:eastAsia="ar-SA"/>
        </w:rPr>
      </w:pPr>
    </w:p>
    <w:p w:rsidR="002A38B4" w:rsidRPr="002A38B4" w:rsidRDefault="002A38B4" w:rsidP="002A38B4">
      <w:pPr>
        <w:spacing w:after="0" w:line="240" w:lineRule="auto"/>
        <w:ind w:left="540" w:hanging="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2.3. </w:t>
      </w:r>
      <w:r w:rsidRPr="002A38B4">
        <w:rPr>
          <w:rFonts w:ascii="Calibri" w:eastAsia="Times New Roman" w:hAnsi="Calibri" w:cs="Calibri"/>
          <w:sz w:val="24"/>
          <w:szCs w:val="24"/>
          <w:lang w:eastAsia="cs-CZ"/>
        </w:rPr>
        <w:tab/>
        <w:t>Zhotovitel může provést dílo před sjednanou dobou.</w:t>
      </w:r>
    </w:p>
    <w:p w:rsidR="002A38B4" w:rsidRDefault="002A38B4" w:rsidP="002A38B4">
      <w:pPr>
        <w:spacing w:after="0" w:line="240" w:lineRule="auto"/>
        <w:ind w:left="360" w:hanging="36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 </w:t>
      </w:r>
    </w:p>
    <w:p w:rsidR="00A619F3" w:rsidRPr="002A38B4" w:rsidRDefault="00A619F3" w:rsidP="002A38B4">
      <w:pPr>
        <w:spacing w:after="0" w:line="240" w:lineRule="auto"/>
        <w:ind w:left="360" w:hanging="360"/>
        <w:jc w:val="both"/>
        <w:rPr>
          <w:rFonts w:ascii="Calibri" w:eastAsia="Times New Roman" w:hAnsi="Calibri" w:cs="Calibri"/>
          <w:sz w:val="24"/>
          <w:szCs w:val="24"/>
          <w:lang w:eastAsia="cs-CZ"/>
        </w:rPr>
      </w:pPr>
    </w:p>
    <w:p w:rsidR="002A38B4" w:rsidRPr="002A38B4" w:rsidRDefault="002A38B4" w:rsidP="002A38B4">
      <w:pPr>
        <w:spacing w:after="120" w:line="240" w:lineRule="auto"/>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III.</w:t>
      </w:r>
    </w:p>
    <w:p w:rsidR="002A38B4" w:rsidRPr="002A38B4" w:rsidRDefault="002A38B4" w:rsidP="002A38B4">
      <w:pPr>
        <w:spacing w:after="120" w:line="240" w:lineRule="auto"/>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Cena díla</w:t>
      </w:r>
    </w:p>
    <w:p w:rsid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3.1</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 xml:space="preserve">Cena za celé dílo dle bodu 1.1. je sjednána dohodou smluvních stran v souladu se zákonem č.526/1990 Sb., o cenách, ve znění pozdějších předpisů, v celkové výši </w:t>
      </w:r>
      <w:r w:rsidR="004F1BDF">
        <w:rPr>
          <w:rFonts w:ascii="Calibri" w:eastAsia="Times New Roman" w:hAnsi="Calibri" w:cs="Calibri"/>
          <w:b/>
          <w:sz w:val="24"/>
          <w:szCs w:val="24"/>
          <w:lang w:eastAsia="cs-CZ"/>
        </w:rPr>
        <w:t>444.462,72</w:t>
      </w:r>
      <w:r w:rsidRPr="009E66D6">
        <w:rPr>
          <w:rFonts w:ascii="Calibri" w:eastAsia="Times New Roman" w:hAnsi="Calibri" w:cs="Calibri"/>
          <w:b/>
          <w:sz w:val="24"/>
          <w:szCs w:val="24"/>
          <w:lang w:eastAsia="cs-CZ"/>
        </w:rPr>
        <w:t xml:space="preserve"> </w:t>
      </w:r>
      <w:r w:rsidRPr="002A38B4">
        <w:rPr>
          <w:rFonts w:ascii="Calibri" w:eastAsia="Times New Roman" w:hAnsi="Calibri" w:cs="Calibri"/>
          <w:b/>
          <w:sz w:val="24"/>
          <w:szCs w:val="24"/>
          <w:lang w:eastAsia="cs-CZ"/>
        </w:rPr>
        <w:t>bez DPH</w:t>
      </w:r>
      <w:r w:rsidRPr="002A38B4">
        <w:rPr>
          <w:rFonts w:ascii="Calibri" w:eastAsia="Times New Roman" w:hAnsi="Calibri" w:cs="Calibri"/>
          <w:sz w:val="24"/>
          <w:szCs w:val="24"/>
          <w:lang w:eastAsia="cs-CZ"/>
        </w:rPr>
        <w:t xml:space="preserve">, a to jako </w:t>
      </w:r>
      <w:r w:rsidR="00085693">
        <w:rPr>
          <w:rFonts w:ascii="Calibri" w:eastAsia="Times New Roman" w:hAnsi="Calibri" w:cs="Calibri"/>
          <w:b/>
          <w:sz w:val="24"/>
          <w:szCs w:val="24"/>
          <w:lang w:eastAsia="cs-CZ"/>
        </w:rPr>
        <w:t xml:space="preserve">cena nejvýše přípustná </w:t>
      </w:r>
      <w:r w:rsidR="00085693" w:rsidRPr="00085693">
        <w:rPr>
          <w:rFonts w:ascii="Calibri" w:eastAsia="Times New Roman" w:hAnsi="Calibri" w:cs="Calibri"/>
          <w:sz w:val="24"/>
          <w:szCs w:val="24"/>
          <w:lang w:eastAsia="cs-CZ"/>
        </w:rPr>
        <w:t>s tím, že Zhotovitel na sebe bere nebezpečí změna okolností.</w:t>
      </w:r>
      <w:r w:rsidRPr="00085693">
        <w:rPr>
          <w:rFonts w:ascii="Calibri" w:eastAsia="Times New Roman" w:hAnsi="Calibri" w:cs="Calibri"/>
          <w:sz w:val="24"/>
          <w:szCs w:val="24"/>
          <w:lang w:eastAsia="cs-CZ"/>
        </w:rPr>
        <w:t xml:space="preserve"> </w:t>
      </w:r>
      <w:r w:rsidRPr="002A38B4">
        <w:rPr>
          <w:rFonts w:ascii="Calibri" w:eastAsia="Times New Roman" w:hAnsi="Calibri" w:cs="Calibri"/>
          <w:sz w:val="24"/>
          <w:szCs w:val="24"/>
          <w:lang w:eastAsia="cs-CZ"/>
        </w:rPr>
        <w:t>Objednatel prohlašuje, že</w:t>
      </w:r>
      <w:r w:rsidRPr="002A38B4">
        <w:rPr>
          <w:rFonts w:ascii="Calibri" w:eastAsia="Times New Roman" w:hAnsi="Calibri" w:cs="Calibri"/>
          <w:b/>
          <w:sz w:val="24"/>
          <w:szCs w:val="24"/>
          <w:lang w:eastAsia="cs-CZ"/>
        </w:rPr>
        <w:t xml:space="preserve"> </w:t>
      </w:r>
      <w:r w:rsidRPr="002A38B4">
        <w:rPr>
          <w:rFonts w:ascii="Calibri" w:eastAsia="Times New Roman" w:hAnsi="Calibri" w:cs="Calibri"/>
          <w:sz w:val="24"/>
          <w:szCs w:val="24"/>
          <w:lang w:eastAsia="cs-CZ"/>
        </w:rPr>
        <w:t xml:space="preserve">předmět objednávky bude proveden na objektu, který </w:t>
      </w:r>
      <w:r w:rsidRPr="002A38B4">
        <w:rPr>
          <w:rFonts w:ascii="Calibri" w:eastAsia="Times New Roman" w:hAnsi="Calibri" w:cs="Calibri"/>
          <w:b/>
          <w:sz w:val="24"/>
          <w:szCs w:val="24"/>
          <w:lang w:eastAsia="cs-CZ"/>
        </w:rPr>
        <w:t>je plně</w:t>
      </w:r>
      <w:r w:rsidRPr="002A38B4">
        <w:rPr>
          <w:rFonts w:ascii="Calibri" w:eastAsia="Times New Roman" w:hAnsi="Calibri" w:cs="Calibri"/>
          <w:b/>
          <w:i/>
          <w:iCs/>
          <w:sz w:val="24"/>
          <w:szCs w:val="24"/>
          <w:lang w:eastAsia="cs-CZ"/>
        </w:rPr>
        <w:t xml:space="preserve"> </w:t>
      </w:r>
      <w:r w:rsidRPr="002A38B4">
        <w:rPr>
          <w:rFonts w:ascii="Calibri" w:eastAsia="Times New Roman" w:hAnsi="Calibri" w:cs="Calibri"/>
          <w:b/>
          <w:sz w:val="24"/>
          <w:szCs w:val="24"/>
          <w:lang w:eastAsia="cs-CZ"/>
        </w:rPr>
        <w:t>používán k ekonomické činnosti</w:t>
      </w:r>
      <w:r w:rsidRPr="002A38B4">
        <w:rPr>
          <w:rFonts w:ascii="Calibri" w:eastAsia="Times New Roman" w:hAnsi="Calibri" w:cs="Calibri"/>
          <w:sz w:val="24"/>
          <w:szCs w:val="24"/>
          <w:lang w:eastAsia="cs-CZ"/>
        </w:rPr>
        <w:t xml:space="preserve"> a ve smyslu informace GFŘ a MFČR ze dne 9. 11. 2011 </w:t>
      </w:r>
      <w:r w:rsidRPr="002A38B4">
        <w:rPr>
          <w:rFonts w:ascii="Calibri" w:eastAsia="Times New Roman" w:hAnsi="Calibri" w:cs="Calibri"/>
          <w:b/>
          <w:bCs/>
          <w:sz w:val="24"/>
          <w:szCs w:val="24"/>
          <w:lang w:eastAsia="cs-CZ"/>
        </w:rPr>
        <w:t xml:space="preserve">bude </w:t>
      </w:r>
      <w:r w:rsidRPr="002A38B4">
        <w:rPr>
          <w:rFonts w:ascii="Calibri" w:eastAsia="Times New Roman" w:hAnsi="Calibri" w:cs="Calibri"/>
          <w:sz w:val="24"/>
          <w:szCs w:val="24"/>
          <w:lang w:eastAsia="cs-CZ"/>
        </w:rPr>
        <w:t xml:space="preserve">pro výše uvedenou dodávku </w:t>
      </w:r>
      <w:r w:rsidRPr="002A38B4">
        <w:rPr>
          <w:rFonts w:ascii="Calibri" w:eastAsia="Times New Roman" w:hAnsi="Calibri" w:cs="Calibri"/>
          <w:b/>
          <w:bCs/>
          <w:sz w:val="24"/>
          <w:szCs w:val="24"/>
          <w:lang w:eastAsia="cs-CZ"/>
        </w:rPr>
        <w:t xml:space="preserve">aplikován režim přenesené </w:t>
      </w:r>
      <w:r w:rsidRPr="002A38B4">
        <w:rPr>
          <w:rFonts w:ascii="Calibri" w:eastAsia="Times New Roman" w:hAnsi="Calibri" w:cs="Calibri"/>
          <w:b/>
          <w:sz w:val="24"/>
          <w:szCs w:val="24"/>
          <w:lang w:eastAsia="cs-CZ"/>
        </w:rPr>
        <w:t>daňové povinnosti</w:t>
      </w:r>
      <w:r w:rsidRPr="002A38B4">
        <w:rPr>
          <w:rFonts w:ascii="Calibri" w:eastAsia="Times New Roman" w:hAnsi="Calibri" w:cs="Calibri"/>
          <w:sz w:val="24"/>
          <w:szCs w:val="24"/>
          <w:lang w:eastAsia="cs-CZ"/>
        </w:rPr>
        <w:t xml:space="preserve"> podle § 92a zákona o DPH. Dodavatel je povinen vystavit za podmínek uvedených v zákoně doklad s náležitostmi dle § 92a odst. 2 zákona o DPH</w:t>
      </w:r>
    </w:p>
    <w:p w:rsidR="00A619F3" w:rsidRPr="002A38B4" w:rsidRDefault="00A619F3" w:rsidP="002A38B4">
      <w:pPr>
        <w:spacing w:after="0" w:line="240" w:lineRule="auto"/>
        <w:ind w:left="539" w:hanging="539"/>
        <w:jc w:val="both"/>
        <w:rPr>
          <w:rFonts w:ascii="Calibri" w:eastAsia="Times New Roman" w:hAnsi="Calibri" w:cs="Calibri"/>
          <w:sz w:val="24"/>
          <w:szCs w:val="24"/>
          <w:lang w:eastAsia="cs-CZ"/>
        </w:rPr>
      </w:pPr>
    </w:p>
    <w:p w:rsidR="002A38B4" w:rsidRPr="002A38B4" w:rsidRDefault="002A38B4" w:rsidP="002A38B4">
      <w:pPr>
        <w:autoSpaceDE w:val="0"/>
        <w:autoSpaceDN w:val="0"/>
        <w:spacing w:after="0" w:line="240" w:lineRule="auto"/>
        <w:ind w:left="567" w:hanging="567"/>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3.2.  Vyskytne-li se potřeba provedení dalších prací (vícepráce), mohou být další práce provedeny na základě písemného dodatku k této smlouvě, který bude obsahovat rovněž ujednání o ceně víceprací. V případě provedení víceprací bez písemného dodatku ke smlouvě a ujednání o ceně, nemá zhotovitel nárok požadovat zaplacení provedených víceprací. Pro placení těchto víceprací  platí ujednání této smlouvy pro úhradu faktur obdobně.</w:t>
      </w:r>
    </w:p>
    <w:p w:rsidR="002A38B4" w:rsidRPr="002A38B4" w:rsidRDefault="002A38B4" w:rsidP="002A38B4">
      <w:pPr>
        <w:autoSpaceDE w:val="0"/>
        <w:autoSpaceDN w:val="0"/>
        <w:spacing w:after="0" w:line="240" w:lineRule="auto"/>
        <w:ind w:left="567"/>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Zhotovitel prohlašuje, že se podrobně seznámil s rozsahem předmětu díla a prohlašuje dále, že v  ceně díla jsou zahrnuty veškeré dodávky a práce potřebné pro provedení díla dle čl. I. této smlouvy.</w:t>
      </w:r>
    </w:p>
    <w:p w:rsidR="002A38B4" w:rsidRPr="002A38B4" w:rsidRDefault="002A38B4" w:rsidP="002A38B4">
      <w:pPr>
        <w:autoSpaceDE w:val="0"/>
        <w:autoSpaceDN w:val="0"/>
        <w:spacing w:after="0" w:line="240" w:lineRule="auto"/>
        <w:ind w:left="567"/>
        <w:jc w:val="both"/>
        <w:rPr>
          <w:rFonts w:ascii="Calibri" w:eastAsia="Times New Roman" w:hAnsi="Calibri" w:cs="Calibri"/>
          <w:sz w:val="24"/>
          <w:szCs w:val="24"/>
          <w:lang w:eastAsia="cs-CZ"/>
        </w:rPr>
      </w:pPr>
    </w:p>
    <w:p w:rsidR="002A38B4" w:rsidRPr="002A38B4" w:rsidRDefault="002A38B4" w:rsidP="002A38B4">
      <w:pPr>
        <w:spacing w:after="120" w:line="240" w:lineRule="auto"/>
        <w:ind w:left="426" w:hanging="360"/>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IV.</w:t>
      </w:r>
    </w:p>
    <w:p w:rsidR="002A38B4" w:rsidRPr="002A38B4" w:rsidRDefault="002A38B4" w:rsidP="002A38B4">
      <w:pPr>
        <w:spacing w:after="120" w:line="240" w:lineRule="auto"/>
        <w:ind w:left="426"/>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Platební podmínky</w:t>
      </w:r>
    </w:p>
    <w:p w:rsidR="002A38B4" w:rsidRDefault="002A38B4" w:rsidP="002A38B4">
      <w:pPr>
        <w:numPr>
          <w:ilvl w:val="1"/>
          <w:numId w:val="6"/>
        </w:numPr>
        <w:spacing w:after="0" w:line="240" w:lineRule="auto"/>
        <w:contextualSpacing/>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Cenu díla je zhotovitel oprávněn vyúčtovat objednateli po předání díla dle čl. VIII. této smlouvy fakturou, která musí obsahovat náležitosti daňového dokladu. Formální vady faktury (např. nesprávné uvedené nebo absence povinných údajů) jsou důvodem k oprávněnému vrácení faktury zhotoviteli a neuhrazení ceny díla. </w:t>
      </w:r>
    </w:p>
    <w:p w:rsidR="00A619F3" w:rsidRPr="002A38B4" w:rsidRDefault="00A619F3" w:rsidP="00A619F3">
      <w:pPr>
        <w:spacing w:after="0" w:line="240" w:lineRule="auto"/>
        <w:ind w:left="720"/>
        <w:contextualSpacing/>
        <w:jc w:val="both"/>
        <w:rPr>
          <w:rFonts w:ascii="Calibri" w:eastAsia="Times New Roman" w:hAnsi="Calibri" w:cs="Calibri"/>
          <w:sz w:val="24"/>
          <w:szCs w:val="24"/>
          <w:lang w:eastAsia="cs-CZ"/>
        </w:rPr>
      </w:pPr>
    </w:p>
    <w:p w:rsidR="002A38B4" w:rsidRPr="002A38B4" w:rsidRDefault="002A38B4" w:rsidP="002A38B4">
      <w:pPr>
        <w:numPr>
          <w:ilvl w:val="1"/>
          <w:numId w:val="6"/>
        </w:numPr>
        <w:spacing w:after="0" w:line="240" w:lineRule="auto"/>
        <w:contextualSpacing/>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Objednatel je povinen cenu díla zaplatit do 21 dnů po doručení faktury obsahující vyúčtování dle odstavce 1) tohoto článku. </w:t>
      </w:r>
    </w:p>
    <w:p w:rsidR="002A38B4" w:rsidRPr="002A38B4" w:rsidRDefault="002A38B4" w:rsidP="002A38B4">
      <w:pPr>
        <w:widowControl w:val="0"/>
        <w:numPr>
          <w:ilvl w:val="1"/>
          <w:numId w:val="6"/>
        </w:numPr>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lastRenderedPageBreak/>
        <w:t xml:space="preserve">Pro účel dodržení termínu splatnosti faktury je platba považována za uhrazenou v den, kdy byla odepsána z účtu objednatele a poukázána ve prospěch účtu zhotovitele. </w:t>
      </w:r>
    </w:p>
    <w:p w:rsidR="002A38B4" w:rsidRPr="002A38B4" w:rsidRDefault="002A38B4" w:rsidP="002A38B4">
      <w:pPr>
        <w:widowControl w:val="0"/>
        <w:spacing w:after="0" w:line="240" w:lineRule="auto"/>
        <w:ind w:left="720"/>
        <w:jc w:val="both"/>
        <w:rPr>
          <w:rFonts w:ascii="Calibri" w:eastAsia="Times New Roman" w:hAnsi="Calibri" w:cs="Calibri"/>
          <w:sz w:val="24"/>
          <w:szCs w:val="24"/>
          <w:lang w:eastAsia="cs-CZ"/>
        </w:rPr>
      </w:pPr>
    </w:p>
    <w:p w:rsidR="002A38B4" w:rsidRPr="002A38B4" w:rsidRDefault="002A38B4" w:rsidP="002A38B4">
      <w:pPr>
        <w:widowControl w:val="0"/>
        <w:spacing w:after="0" w:line="240" w:lineRule="auto"/>
        <w:ind w:left="720"/>
        <w:jc w:val="both"/>
        <w:rPr>
          <w:rFonts w:ascii="Calibri" w:eastAsia="Times New Roman" w:hAnsi="Calibri" w:cs="Calibri"/>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V.</w:t>
      </w: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Vlastnické právo k dílu</w:t>
      </w:r>
    </w:p>
    <w:p w:rsidR="002A38B4" w:rsidRPr="002A38B4" w:rsidRDefault="004F1BDF" w:rsidP="002A38B4">
      <w:pPr>
        <w:numPr>
          <w:ilvl w:val="1"/>
          <w:numId w:val="2"/>
        </w:numPr>
        <w:tabs>
          <w:tab w:val="num" w:pos="567"/>
        </w:tabs>
        <w:spacing w:after="0" w:line="240" w:lineRule="auto"/>
        <w:ind w:left="595" w:hanging="482"/>
        <w:jc w:val="both"/>
        <w:rPr>
          <w:rFonts w:ascii="Calibri" w:eastAsia="Times New Roman" w:hAnsi="Calibri" w:cs="Calibri"/>
          <w:sz w:val="24"/>
          <w:szCs w:val="24"/>
          <w:lang w:eastAsia="cs-CZ"/>
        </w:rPr>
      </w:pPr>
      <w:r>
        <w:rPr>
          <w:rFonts w:ascii="Calibri" w:eastAsia="Times New Roman" w:hAnsi="Calibri" w:cs="Calibri"/>
          <w:sz w:val="24"/>
          <w:szCs w:val="24"/>
          <w:lang w:eastAsia="cs-CZ"/>
        </w:rPr>
        <w:t xml:space="preserve">  </w:t>
      </w:r>
      <w:r w:rsidR="002A38B4" w:rsidRPr="002A38B4">
        <w:rPr>
          <w:rFonts w:ascii="Calibri" w:eastAsia="Times New Roman" w:hAnsi="Calibri" w:cs="Calibri"/>
          <w:sz w:val="24"/>
          <w:szCs w:val="24"/>
          <w:lang w:eastAsia="cs-CZ"/>
        </w:rPr>
        <w:t>Objednatel je vlastníkem vlastní stavby od počátku jejího zhotovování s tím, že zhotovitel je vlastníkem věcí, které opatřil k provedení vlastní stavby až do doby, kdy se zpracováním stanou součástí vlastní stavby.</w:t>
      </w:r>
    </w:p>
    <w:p w:rsidR="002A38B4" w:rsidRPr="002A38B4" w:rsidRDefault="002A38B4" w:rsidP="002A38B4">
      <w:pPr>
        <w:spacing w:after="0" w:line="240" w:lineRule="auto"/>
        <w:ind w:left="595"/>
        <w:jc w:val="both"/>
        <w:rPr>
          <w:rFonts w:ascii="Calibri" w:eastAsia="Times New Roman" w:hAnsi="Calibri" w:cs="Calibri"/>
          <w:sz w:val="24"/>
          <w:szCs w:val="24"/>
          <w:lang w:eastAsia="cs-CZ"/>
        </w:rPr>
      </w:pPr>
    </w:p>
    <w:p w:rsidR="002A38B4" w:rsidRPr="002A38B4" w:rsidRDefault="002A38B4" w:rsidP="002A38B4">
      <w:pPr>
        <w:numPr>
          <w:ilvl w:val="1"/>
          <w:numId w:val="2"/>
        </w:numPr>
        <w:spacing w:after="0" w:line="240" w:lineRule="auto"/>
        <w:ind w:left="540" w:hanging="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Nebezpečí škody nese od počátku zhotovitel, a to až do doby řádného předání a převzetí díla mezi zhotovitelem a objednatelem.</w:t>
      </w: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VI.</w:t>
      </w:r>
    </w:p>
    <w:p w:rsidR="002A38B4" w:rsidRPr="002A38B4" w:rsidRDefault="002A38B4" w:rsidP="002A38B4">
      <w:pPr>
        <w:spacing w:after="120" w:line="240" w:lineRule="auto"/>
        <w:ind w:left="357"/>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Oprávnění zástupci smluvních stran</w:t>
      </w:r>
    </w:p>
    <w:p w:rsidR="002A38B4" w:rsidRPr="002A38B4" w:rsidRDefault="002A38B4" w:rsidP="002A38B4">
      <w:pPr>
        <w:spacing w:after="0" w:line="240" w:lineRule="auto"/>
        <w:ind w:left="540" w:hanging="540"/>
        <w:jc w:val="both"/>
        <w:rPr>
          <w:rFonts w:ascii="Calibri" w:eastAsia="Times New Roman" w:hAnsi="Calibri" w:cs="Calibri"/>
          <w:b/>
          <w:color w:val="FF0000"/>
          <w:sz w:val="24"/>
          <w:szCs w:val="24"/>
          <w:lang w:eastAsia="cs-CZ"/>
        </w:rPr>
      </w:pPr>
      <w:r w:rsidRPr="002A38B4">
        <w:rPr>
          <w:rFonts w:ascii="Calibri" w:eastAsia="Times New Roman" w:hAnsi="Calibri" w:cs="Calibri"/>
          <w:sz w:val="24"/>
          <w:szCs w:val="24"/>
          <w:lang w:eastAsia="cs-CZ"/>
        </w:rPr>
        <w:t xml:space="preserve">6.1 </w:t>
      </w:r>
      <w:r w:rsidRPr="002A38B4">
        <w:rPr>
          <w:rFonts w:ascii="Calibri" w:eastAsia="Times New Roman" w:hAnsi="Calibri" w:cs="Calibri"/>
          <w:sz w:val="24"/>
          <w:szCs w:val="24"/>
          <w:lang w:eastAsia="cs-CZ"/>
        </w:rPr>
        <w:tab/>
        <w:t>Dalšími oprávněnými zástupci objednatele při provádění a převzetí díla jsou:</w:t>
      </w:r>
      <w:r w:rsidRPr="002A38B4">
        <w:rPr>
          <w:rFonts w:ascii="Calibri" w:eastAsia="Times New Roman" w:hAnsi="Calibri" w:cs="Calibri"/>
          <w:b/>
          <w:color w:val="FF0000"/>
          <w:sz w:val="24"/>
          <w:szCs w:val="24"/>
          <w:lang w:eastAsia="cs-CZ"/>
        </w:rPr>
        <w:t xml:space="preserve"> </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ve věcech technických: </w:t>
      </w:r>
      <w:r w:rsidRPr="002A38B4">
        <w:rPr>
          <w:rFonts w:ascii="Calibri" w:eastAsia="Times New Roman" w:hAnsi="Calibri" w:cs="Calibri"/>
          <w:sz w:val="24"/>
          <w:szCs w:val="24"/>
          <w:lang w:eastAsia="cs-CZ"/>
        </w:rPr>
        <w:tab/>
        <w:t>Pavel Procházka, referent odboru správy majetku,</w:t>
      </w:r>
    </w:p>
    <w:p w:rsidR="002A38B4" w:rsidRPr="002A38B4" w:rsidRDefault="002A38B4" w:rsidP="002A38B4">
      <w:pPr>
        <w:spacing w:after="0" w:line="240" w:lineRule="auto"/>
        <w:ind w:left="2124" w:firstLine="708"/>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Město Kutná Hora, tel: 327 710 189, 606 616 309</w:t>
      </w:r>
    </w:p>
    <w:p w:rsidR="002A38B4" w:rsidRPr="002A38B4" w:rsidRDefault="002A38B4" w:rsidP="002A38B4">
      <w:pPr>
        <w:tabs>
          <w:tab w:val="left" w:pos="1134"/>
          <w:tab w:val="left" w:pos="3402"/>
          <w:tab w:val="left" w:pos="5670"/>
        </w:tabs>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         </w:t>
      </w:r>
      <w:r w:rsidRPr="002A38B4">
        <w:rPr>
          <w:rFonts w:ascii="Calibri" w:eastAsia="Times New Roman" w:hAnsi="Calibri" w:cs="Calibri"/>
          <w:sz w:val="24"/>
          <w:szCs w:val="24"/>
          <w:lang w:eastAsia="cs-CZ"/>
        </w:rPr>
        <w:tab/>
        <w:t xml:space="preserve">                               e-mail: prochazkap@mu.kutnahora.cz</w:t>
      </w:r>
    </w:p>
    <w:p w:rsidR="002A38B4" w:rsidRPr="002A38B4" w:rsidRDefault="002A38B4" w:rsidP="002A38B4">
      <w:pPr>
        <w:tabs>
          <w:tab w:val="left" w:pos="1134"/>
          <w:tab w:val="left" w:pos="3402"/>
          <w:tab w:val="left" w:pos="5670"/>
        </w:tabs>
        <w:spacing w:after="0" w:line="240" w:lineRule="auto"/>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 </w:t>
      </w:r>
    </w:p>
    <w:p w:rsidR="002A38B4" w:rsidRPr="009E66D6" w:rsidRDefault="002A38B4" w:rsidP="002A38B4">
      <w:pPr>
        <w:numPr>
          <w:ilvl w:val="1"/>
          <w:numId w:val="7"/>
        </w:numPr>
        <w:spacing w:after="0" w:line="240" w:lineRule="auto"/>
        <w:jc w:val="both"/>
        <w:rPr>
          <w:rFonts w:ascii="Calibri" w:eastAsia="Times New Roman" w:hAnsi="Calibri" w:cs="Calibri"/>
          <w:sz w:val="24"/>
          <w:szCs w:val="24"/>
          <w:lang w:eastAsia="cs-CZ"/>
        </w:rPr>
      </w:pPr>
      <w:r w:rsidRPr="009E66D6">
        <w:rPr>
          <w:rFonts w:ascii="Calibri" w:eastAsia="Times New Roman" w:hAnsi="Calibri" w:cs="Calibri"/>
          <w:sz w:val="24"/>
          <w:szCs w:val="24"/>
          <w:lang w:eastAsia="cs-CZ"/>
        </w:rPr>
        <w:t xml:space="preserve">Oprávněným zástupcem zhotovitele je ve </w:t>
      </w:r>
      <w:r w:rsidR="009E66D6" w:rsidRPr="009E66D6">
        <w:rPr>
          <w:rFonts w:ascii="Calibri" w:eastAsia="Times New Roman" w:hAnsi="Calibri" w:cs="Calibri"/>
          <w:sz w:val="24"/>
          <w:szCs w:val="24"/>
          <w:lang w:eastAsia="cs-CZ"/>
        </w:rPr>
        <w:t>smluvních a technických:</w:t>
      </w:r>
    </w:p>
    <w:p w:rsidR="009E66D6" w:rsidRPr="009E66D6" w:rsidRDefault="0045114F" w:rsidP="0045114F">
      <w:pPr>
        <w:spacing w:after="0" w:line="240" w:lineRule="auto"/>
        <w:jc w:val="both"/>
        <w:rPr>
          <w:rFonts w:ascii="Calibri" w:eastAsia="Times New Roman" w:hAnsi="Calibri" w:cs="Calibri"/>
          <w:sz w:val="24"/>
          <w:szCs w:val="24"/>
          <w:lang w:eastAsia="cs-CZ"/>
        </w:rPr>
      </w:pPr>
      <w:r w:rsidRPr="009E66D6">
        <w:rPr>
          <w:rFonts w:ascii="Calibri" w:eastAsia="Times New Roman" w:hAnsi="Calibri" w:cs="Calibri"/>
          <w:sz w:val="24"/>
          <w:szCs w:val="24"/>
          <w:lang w:eastAsia="cs-CZ"/>
        </w:rPr>
        <w:tab/>
      </w:r>
      <w:r w:rsidRPr="009E66D6">
        <w:rPr>
          <w:rFonts w:ascii="Calibri" w:eastAsia="Times New Roman" w:hAnsi="Calibri" w:cs="Calibri"/>
          <w:sz w:val="24"/>
          <w:szCs w:val="24"/>
          <w:lang w:eastAsia="cs-CZ"/>
        </w:rPr>
        <w:tab/>
      </w:r>
      <w:r w:rsidRPr="009E66D6">
        <w:rPr>
          <w:rFonts w:ascii="Calibri" w:eastAsia="Times New Roman" w:hAnsi="Calibri" w:cs="Calibri"/>
          <w:sz w:val="24"/>
          <w:szCs w:val="24"/>
          <w:lang w:eastAsia="cs-CZ"/>
        </w:rPr>
        <w:tab/>
      </w:r>
      <w:r w:rsidRPr="009E66D6">
        <w:rPr>
          <w:rFonts w:ascii="Calibri" w:eastAsia="Times New Roman" w:hAnsi="Calibri" w:cs="Calibri"/>
          <w:sz w:val="24"/>
          <w:szCs w:val="24"/>
          <w:lang w:eastAsia="cs-CZ"/>
        </w:rPr>
        <w:tab/>
      </w:r>
      <w:r w:rsidR="009E66D6" w:rsidRPr="009E66D6">
        <w:rPr>
          <w:rFonts w:ascii="Calibri" w:eastAsia="Times New Roman" w:hAnsi="Calibri" w:cs="Calibri"/>
          <w:sz w:val="24"/>
          <w:szCs w:val="24"/>
          <w:lang w:eastAsia="cs-CZ"/>
        </w:rPr>
        <w:t>Pavel Kantor, jednatel</w:t>
      </w:r>
    </w:p>
    <w:p w:rsidR="0045114F" w:rsidRPr="009E66D6" w:rsidRDefault="0045114F" w:rsidP="009E66D6">
      <w:pPr>
        <w:spacing w:after="0" w:line="240" w:lineRule="auto"/>
        <w:ind w:left="2124" w:firstLine="708"/>
        <w:jc w:val="both"/>
        <w:rPr>
          <w:rFonts w:ascii="Calibri" w:eastAsia="Times New Roman" w:hAnsi="Calibri" w:cs="Calibri"/>
          <w:sz w:val="24"/>
          <w:szCs w:val="24"/>
          <w:lang w:eastAsia="cs-CZ"/>
        </w:rPr>
      </w:pPr>
      <w:r w:rsidRPr="009E66D6">
        <w:rPr>
          <w:rFonts w:ascii="Calibri" w:eastAsia="Times New Roman" w:hAnsi="Calibri" w:cs="Calibri"/>
          <w:sz w:val="24"/>
          <w:szCs w:val="24"/>
          <w:lang w:eastAsia="cs-CZ"/>
        </w:rPr>
        <w:t xml:space="preserve">tel.: </w:t>
      </w:r>
      <w:proofErr w:type="spellStart"/>
      <w:r w:rsidR="00F53B41">
        <w:rPr>
          <w:rFonts w:ascii="Calibri" w:eastAsia="Times New Roman" w:hAnsi="Calibri" w:cs="Calibri"/>
          <w:sz w:val="24"/>
          <w:szCs w:val="24"/>
          <w:lang w:eastAsia="cs-CZ"/>
        </w:rPr>
        <w:t>xxxxxxxxxx</w:t>
      </w:r>
      <w:proofErr w:type="spellEnd"/>
      <w:r w:rsidRPr="009E66D6">
        <w:rPr>
          <w:rFonts w:ascii="Calibri" w:eastAsia="Times New Roman" w:hAnsi="Calibri" w:cs="Calibri"/>
          <w:sz w:val="24"/>
          <w:szCs w:val="24"/>
          <w:lang w:eastAsia="cs-CZ"/>
        </w:rPr>
        <w:t xml:space="preserve">, e-mail: </w:t>
      </w:r>
      <w:proofErr w:type="spellStart"/>
      <w:r w:rsidR="00F53B41">
        <w:rPr>
          <w:rFonts w:ascii="Calibri" w:eastAsia="Times New Roman" w:hAnsi="Calibri" w:cs="Calibri"/>
          <w:sz w:val="24"/>
          <w:szCs w:val="24"/>
          <w:lang w:eastAsia="cs-CZ"/>
        </w:rPr>
        <w:t>xxxxxxxxxxxxxxxxxxxxx</w:t>
      </w:r>
      <w:proofErr w:type="spellEnd"/>
    </w:p>
    <w:p w:rsidR="0045114F" w:rsidRPr="009E66D6" w:rsidRDefault="0045114F" w:rsidP="0045114F">
      <w:pPr>
        <w:spacing w:after="0" w:line="240" w:lineRule="auto"/>
        <w:jc w:val="both"/>
        <w:rPr>
          <w:rFonts w:ascii="Calibri" w:eastAsia="Times New Roman" w:hAnsi="Calibri" w:cs="Calibri"/>
          <w:sz w:val="24"/>
          <w:szCs w:val="24"/>
          <w:lang w:eastAsia="cs-CZ"/>
        </w:rPr>
      </w:pPr>
    </w:p>
    <w:p w:rsidR="002A38B4" w:rsidRPr="002A38B4" w:rsidRDefault="002A38B4" w:rsidP="002A38B4">
      <w:pPr>
        <w:spacing w:after="0" w:line="240" w:lineRule="auto"/>
        <w:jc w:val="both"/>
        <w:rPr>
          <w:rFonts w:ascii="Calibri" w:eastAsia="Times New Roman" w:hAnsi="Calibri" w:cs="Calibri"/>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 xml:space="preserve">Článek VII.  </w:t>
      </w:r>
    </w:p>
    <w:p w:rsidR="002A38B4" w:rsidRPr="002A38B4" w:rsidRDefault="002A38B4" w:rsidP="002A38B4">
      <w:pPr>
        <w:spacing w:after="120" w:line="240" w:lineRule="auto"/>
        <w:ind w:left="357"/>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Provádění díla a nebezpečí škody na díle</w:t>
      </w:r>
    </w:p>
    <w:p w:rsidR="002A38B4" w:rsidRDefault="002A38B4" w:rsidP="002A38B4">
      <w:pPr>
        <w:spacing w:after="0" w:line="240" w:lineRule="auto"/>
        <w:ind w:left="540" w:hanging="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7.1. </w:t>
      </w:r>
      <w:r w:rsidRPr="002A38B4">
        <w:rPr>
          <w:rFonts w:ascii="Calibri" w:eastAsia="Times New Roman" w:hAnsi="Calibri" w:cs="Calibri"/>
          <w:sz w:val="24"/>
          <w:szCs w:val="24"/>
          <w:lang w:eastAsia="cs-CZ"/>
        </w:rPr>
        <w:tab/>
        <w:t xml:space="preserve">Zhotovitel je povinen provést dílo na svůj náklad a na své nebezpečí. </w:t>
      </w:r>
    </w:p>
    <w:p w:rsidR="00A619F3" w:rsidRPr="002A38B4" w:rsidRDefault="00A619F3" w:rsidP="002A38B4">
      <w:pPr>
        <w:spacing w:after="0" w:line="240" w:lineRule="auto"/>
        <w:ind w:left="540" w:hanging="540"/>
        <w:jc w:val="both"/>
        <w:rPr>
          <w:rFonts w:ascii="Calibri" w:eastAsia="Times New Roman" w:hAnsi="Calibri" w:cs="Calibri"/>
          <w:sz w:val="24"/>
          <w:szCs w:val="24"/>
          <w:lang w:eastAsia="cs-CZ"/>
        </w:rPr>
      </w:pPr>
    </w:p>
    <w:p w:rsidR="002A38B4" w:rsidRDefault="002A38B4" w:rsidP="002A38B4">
      <w:pPr>
        <w:spacing w:after="0" w:line="240" w:lineRule="auto"/>
        <w:ind w:left="540" w:hanging="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7.2. </w:t>
      </w:r>
      <w:r w:rsidRPr="002A38B4">
        <w:rPr>
          <w:rFonts w:ascii="Calibri" w:eastAsia="Times New Roman" w:hAnsi="Calibri" w:cs="Calibri"/>
          <w:sz w:val="24"/>
          <w:szCs w:val="24"/>
          <w:lang w:eastAsia="cs-CZ"/>
        </w:rPr>
        <w:tab/>
        <w:t>Při provádění díla postupuje zhotovitel samostatně a dílo provádí v souladu s  obecně závaznými právními předpisy a českými technickými normami.</w:t>
      </w:r>
    </w:p>
    <w:p w:rsidR="00A619F3" w:rsidRPr="002A38B4" w:rsidRDefault="00A619F3" w:rsidP="002A38B4">
      <w:pPr>
        <w:spacing w:after="0" w:line="240" w:lineRule="auto"/>
        <w:ind w:left="540" w:hanging="540"/>
        <w:jc w:val="both"/>
        <w:rPr>
          <w:rFonts w:ascii="Calibri" w:eastAsia="Times New Roman" w:hAnsi="Calibri" w:cs="Calibri"/>
          <w:sz w:val="24"/>
          <w:szCs w:val="24"/>
          <w:lang w:eastAsia="cs-CZ"/>
        </w:rPr>
      </w:pPr>
    </w:p>
    <w:p w:rsidR="002A38B4" w:rsidRPr="002A38B4" w:rsidRDefault="002A38B4" w:rsidP="002A38B4">
      <w:pPr>
        <w:spacing w:after="0" w:line="240" w:lineRule="auto"/>
        <w:ind w:left="-57"/>
        <w:rPr>
          <w:rFonts w:ascii="Calibri" w:eastAsia="Calibri" w:hAnsi="Calibri" w:cs="Calibri"/>
          <w:color w:val="00B050"/>
          <w:sz w:val="24"/>
          <w:szCs w:val="24"/>
          <w:lang w:eastAsia="cs-CZ"/>
        </w:rPr>
      </w:pPr>
      <w:r w:rsidRPr="002A38B4">
        <w:rPr>
          <w:rFonts w:ascii="Calibri" w:eastAsia="Calibri" w:hAnsi="Calibri" w:cs="Calibri"/>
          <w:sz w:val="24"/>
          <w:szCs w:val="24"/>
          <w:lang w:eastAsia="cs-CZ"/>
        </w:rPr>
        <w:t>7.3.    Zhotovitel díla může provádět dílo prostřednictvím svých zaměstnanců. Pouze</w:t>
      </w:r>
      <w:r w:rsidRPr="002A38B4">
        <w:rPr>
          <w:rFonts w:ascii="Calibri" w:eastAsia="Calibri" w:hAnsi="Calibri" w:cs="Calibri"/>
          <w:color w:val="00B050"/>
          <w:sz w:val="24"/>
          <w:szCs w:val="24"/>
          <w:lang w:eastAsia="cs-CZ"/>
        </w:rPr>
        <w:t xml:space="preserve"> </w:t>
      </w:r>
    </w:p>
    <w:p w:rsidR="002A38B4" w:rsidRPr="002A38B4" w:rsidRDefault="002A38B4" w:rsidP="002A38B4">
      <w:pPr>
        <w:spacing w:after="0" w:line="240" w:lineRule="auto"/>
        <w:ind w:left="-57"/>
        <w:rPr>
          <w:rFonts w:ascii="Calibri" w:eastAsia="Calibri" w:hAnsi="Calibri" w:cs="Calibri"/>
          <w:sz w:val="24"/>
          <w:szCs w:val="24"/>
          <w:lang w:eastAsia="cs-CZ"/>
        </w:rPr>
      </w:pPr>
      <w:r w:rsidRPr="002A38B4">
        <w:rPr>
          <w:rFonts w:ascii="Calibri" w:eastAsia="Calibri" w:hAnsi="Calibri" w:cs="Calibri"/>
          <w:color w:val="00B050"/>
          <w:sz w:val="24"/>
          <w:szCs w:val="24"/>
          <w:lang w:eastAsia="cs-CZ"/>
        </w:rPr>
        <w:t xml:space="preserve">           </w:t>
      </w:r>
      <w:r w:rsidRPr="002A38B4">
        <w:rPr>
          <w:rFonts w:ascii="Calibri" w:eastAsia="Calibri" w:hAnsi="Calibri" w:cs="Calibri"/>
          <w:sz w:val="24"/>
          <w:szCs w:val="24"/>
          <w:lang w:eastAsia="cs-CZ"/>
        </w:rPr>
        <w:t xml:space="preserve">s předchozím písemným souhlasem objednatele může pověřit k provedení části díla  </w:t>
      </w:r>
    </w:p>
    <w:p w:rsidR="002A38B4" w:rsidRPr="002A38B4" w:rsidRDefault="002A38B4" w:rsidP="002A38B4">
      <w:pPr>
        <w:spacing w:after="0" w:line="240" w:lineRule="auto"/>
        <w:ind w:left="-57"/>
        <w:rPr>
          <w:rFonts w:ascii="Calibri" w:eastAsia="Calibri" w:hAnsi="Calibri" w:cs="Calibri"/>
          <w:sz w:val="24"/>
          <w:szCs w:val="24"/>
          <w:lang w:eastAsia="cs-CZ"/>
        </w:rPr>
      </w:pPr>
      <w:r w:rsidRPr="002A38B4">
        <w:rPr>
          <w:rFonts w:ascii="Calibri" w:eastAsia="Calibri" w:hAnsi="Calibri" w:cs="Calibri"/>
          <w:sz w:val="24"/>
          <w:szCs w:val="24"/>
          <w:lang w:eastAsia="cs-CZ"/>
        </w:rPr>
        <w:t xml:space="preserve">           podle bodu 1.</w:t>
      </w:r>
      <w:r w:rsidR="009E66D6">
        <w:rPr>
          <w:rFonts w:ascii="Calibri" w:eastAsia="Calibri" w:hAnsi="Calibri" w:cs="Calibri"/>
          <w:sz w:val="24"/>
          <w:szCs w:val="24"/>
          <w:lang w:eastAsia="cs-CZ"/>
        </w:rPr>
        <w:t xml:space="preserve"> </w:t>
      </w:r>
      <w:r w:rsidRPr="002A38B4">
        <w:rPr>
          <w:rFonts w:ascii="Calibri" w:eastAsia="Calibri" w:hAnsi="Calibri" w:cs="Calibri"/>
          <w:sz w:val="24"/>
          <w:szCs w:val="24"/>
          <w:lang w:eastAsia="cs-CZ"/>
        </w:rPr>
        <w:t xml:space="preserve">1. jinou osobu. </w:t>
      </w:r>
    </w:p>
    <w:p w:rsidR="002A38B4" w:rsidRDefault="002A38B4" w:rsidP="002A38B4">
      <w:pPr>
        <w:spacing w:after="0" w:line="240" w:lineRule="auto"/>
        <w:ind w:left="539" w:hanging="539"/>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ab/>
        <w:t>Při provádění díla prostřednictvím zaměstnanců zhotovitele nebo při provádění části díla jinou osobou má zhotovitel odpovědnost, jako by dílo prováděl sám. Pověří-li zhotovitel k provedení části díla jinou osobu bez souhlasu objednatele, považuje se to za závažné porušení smlouvy a ustanovení § 2914 druhá věta Občanského zákoníku, se zhotovitel nemůže dovolávat.</w:t>
      </w:r>
    </w:p>
    <w:p w:rsidR="00A619F3" w:rsidRPr="002A38B4" w:rsidRDefault="00A619F3" w:rsidP="002A38B4">
      <w:pPr>
        <w:spacing w:after="0" w:line="240" w:lineRule="auto"/>
        <w:ind w:left="539" w:hanging="539"/>
        <w:jc w:val="both"/>
        <w:rPr>
          <w:rFonts w:ascii="Calibri" w:eastAsia="Times New Roman" w:hAnsi="Calibri" w:cs="Calibri"/>
          <w:sz w:val="24"/>
          <w:szCs w:val="24"/>
          <w:lang w:eastAsia="cs-CZ"/>
        </w:rPr>
      </w:pP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7.4. </w:t>
      </w:r>
      <w:r w:rsidRPr="002A38B4">
        <w:rPr>
          <w:rFonts w:ascii="Calibri" w:eastAsia="Times New Roman" w:hAnsi="Calibri" w:cs="Calibri"/>
          <w:sz w:val="24"/>
          <w:szCs w:val="24"/>
          <w:lang w:eastAsia="cs-CZ"/>
        </w:rPr>
        <w:tab/>
        <w:t xml:space="preserve">Staveniště bude předáno objednatelem zhotoviteli na základě písemného předávacího protokolu podepsaného oprávněnými zástupci objednatele a zhotovitele, prosté faktických vad a práv třetích osob. </w:t>
      </w:r>
    </w:p>
    <w:p w:rsidR="002A38B4" w:rsidRDefault="002A38B4" w:rsidP="002A38B4">
      <w:pPr>
        <w:autoSpaceDE w:val="0"/>
        <w:autoSpaceDN w:val="0"/>
        <w:spacing w:after="0" w:line="240" w:lineRule="auto"/>
        <w:ind w:left="540" w:hanging="540"/>
        <w:jc w:val="both"/>
        <w:rPr>
          <w:rFonts w:ascii="Calibri" w:eastAsia="Times New Roman" w:hAnsi="Calibri" w:cs="Calibri"/>
          <w:sz w:val="24"/>
          <w:szCs w:val="24"/>
          <w:lang w:eastAsia="cs-CZ"/>
        </w:rPr>
      </w:pPr>
      <w:proofErr w:type="gramStart"/>
      <w:r w:rsidRPr="002A38B4">
        <w:rPr>
          <w:rFonts w:ascii="Calibri" w:eastAsia="Times New Roman" w:hAnsi="Calibri" w:cs="Calibri"/>
          <w:color w:val="000000"/>
          <w:sz w:val="24"/>
          <w:szCs w:val="24"/>
          <w:lang w:eastAsia="cs-CZ"/>
        </w:rPr>
        <w:t>7.5</w:t>
      </w:r>
      <w:proofErr w:type="gramEnd"/>
      <w:r w:rsidRPr="002A38B4">
        <w:rPr>
          <w:rFonts w:ascii="Calibri" w:eastAsia="Times New Roman" w:hAnsi="Calibri" w:cs="Calibri"/>
          <w:color w:val="000000"/>
          <w:sz w:val="24"/>
          <w:szCs w:val="24"/>
          <w:lang w:eastAsia="cs-CZ"/>
        </w:rPr>
        <w:t>.</w:t>
      </w:r>
      <w:r w:rsidRPr="002A38B4">
        <w:rPr>
          <w:rFonts w:ascii="Calibri" w:eastAsia="Times New Roman" w:hAnsi="Calibri" w:cs="Calibri"/>
          <w:color w:val="000000"/>
          <w:sz w:val="24"/>
          <w:szCs w:val="24"/>
          <w:lang w:eastAsia="cs-CZ"/>
        </w:rPr>
        <w:tab/>
      </w:r>
      <w:r w:rsidRPr="00793B40">
        <w:rPr>
          <w:rFonts w:ascii="Calibri" w:eastAsia="Times New Roman" w:hAnsi="Calibri" w:cs="Calibri"/>
          <w:snapToGrid w:val="0"/>
          <w:sz w:val="24"/>
          <w:szCs w:val="24"/>
          <w:lang w:eastAsia="cs-CZ"/>
        </w:rPr>
        <w:t>Zhoto</w:t>
      </w:r>
      <w:r w:rsidRPr="00793B40">
        <w:rPr>
          <w:rFonts w:ascii="Calibri" w:eastAsia="Times New Roman" w:hAnsi="Calibri" w:cs="Calibri"/>
          <w:sz w:val="24"/>
          <w:szCs w:val="24"/>
          <w:lang w:eastAsia="cs-CZ"/>
        </w:rPr>
        <w:t>vitel vede po celou dobu stavby stavební deník, který musí být během celé doby, po kterou se na stavbě pracuje, přístupný osobám pověřeným objednatelem kontrolou provádění díla</w:t>
      </w:r>
      <w:r w:rsidR="006D6696">
        <w:rPr>
          <w:rFonts w:ascii="Calibri" w:eastAsia="Times New Roman" w:hAnsi="Calibri" w:cs="Calibri"/>
          <w:sz w:val="24"/>
          <w:szCs w:val="24"/>
          <w:lang w:eastAsia="cs-CZ"/>
        </w:rPr>
        <w:t xml:space="preserve"> (dále jen „technický dozor“), </w:t>
      </w:r>
      <w:r w:rsidRPr="00793B40">
        <w:rPr>
          <w:rFonts w:ascii="Calibri" w:eastAsia="Times New Roman" w:hAnsi="Calibri" w:cs="Calibri"/>
          <w:sz w:val="24"/>
          <w:szCs w:val="24"/>
          <w:lang w:eastAsia="cs-CZ"/>
        </w:rPr>
        <w:t xml:space="preserve">nebo dalším osobám oprávněným k nahlížení nebo zápisu do deníku dle smlouvy. Objednatel určí uvedené osoby jmenovitě zápisem do stavebního deníku. Deník vede </w:t>
      </w:r>
      <w:r w:rsidRPr="001F365A">
        <w:rPr>
          <w:rFonts w:ascii="Calibri" w:eastAsia="Times New Roman" w:hAnsi="Calibri" w:cs="Calibri"/>
          <w:sz w:val="24"/>
          <w:szCs w:val="24"/>
          <w:lang w:eastAsia="cs-CZ"/>
        </w:rPr>
        <w:t>zhotovitel</w:t>
      </w:r>
      <w:r w:rsidRPr="00793B40">
        <w:rPr>
          <w:rFonts w:ascii="Calibri" w:eastAsia="Times New Roman" w:hAnsi="Calibri" w:cs="Calibri"/>
          <w:sz w:val="24"/>
          <w:szCs w:val="24"/>
          <w:lang w:eastAsia="cs-CZ"/>
        </w:rPr>
        <w:t xml:space="preserve"> s minimálně dvěma oddělitelnými průpisy, </w:t>
      </w:r>
      <w:r w:rsidRPr="00E861AD">
        <w:rPr>
          <w:rFonts w:ascii="Calibri" w:eastAsia="Times New Roman" w:hAnsi="Calibri" w:cs="Calibri"/>
          <w:sz w:val="24"/>
          <w:szCs w:val="24"/>
          <w:lang w:eastAsia="cs-CZ"/>
        </w:rPr>
        <w:t>z nichž prvý si oddělí technický dozor a druhý ukládá zhotovitel k archivaci. Originál deníku předá zhotovitel při předání – převzetí díla dle čl. VIII. objednateli.</w:t>
      </w:r>
    </w:p>
    <w:p w:rsidR="00A619F3" w:rsidRPr="00E861AD" w:rsidRDefault="00A619F3" w:rsidP="002A38B4">
      <w:pPr>
        <w:autoSpaceDE w:val="0"/>
        <w:autoSpaceDN w:val="0"/>
        <w:spacing w:after="0" w:line="240" w:lineRule="auto"/>
        <w:ind w:left="540" w:hanging="540"/>
        <w:jc w:val="both"/>
        <w:rPr>
          <w:rFonts w:ascii="Calibri" w:eastAsia="Times New Roman" w:hAnsi="Calibri" w:cs="Calibri"/>
          <w:sz w:val="24"/>
          <w:szCs w:val="24"/>
          <w:lang w:eastAsia="cs-CZ"/>
        </w:rPr>
      </w:pPr>
    </w:p>
    <w:p w:rsidR="002A38B4" w:rsidRDefault="002A38B4" w:rsidP="002A38B4">
      <w:pPr>
        <w:spacing w:after="0" w:line="240" w:lineRule="auto"/>
        <w:ind w:left="540" w:hanging="540"/>
        <w:jc w:val="both"/>
        <w:rPr>
          <w:rFonts w:ascii="Calibri" w:eastAsia="Times New Roman" w:hAnsi="Calibri" w:cs="Calibri"/>
          <w:sz w:val="24"/>
          <w:szCs w:val="24"/>
          <w:lang w:eastAsia="cs-CZ"/>
        </w:rPr>
      </w:pPr>
      <w:proofErr w:type="gramStart"/>
      <w:r w:rsidRPr="00E861AD">
        <w:rPr>
          <w:rFonts w:ascii="Calibri" w:eastAsia="Times New Roman" w:hAnsi="Calibri" w:cs="Calibri"/>
          <w:sz w:val="24"/>
          <w:szCs w:val="24"/>
          <w:lang w:eastAsia="cs-CZ"/>
        </w:rPr>
        <w:t>7.6</w:t>
      </w:r>
      <w:proofErr w:type="gramEnd"/>
      <w:r w:rsidRPr="00E861AD">
        <w:rPr>
          <w:rFonts w:ascii="Calibri" w:eastAsia="Times New Roman" w:hAnsi="Calibri" w:cs="Calibri"/>
          <w:sz w:val="24"/>
          <w:szCs w:val="24"/>
          <w:lang w:eastAsia="cs-CZ"/>
        </w:rPr>
        <w:t>.</w:t>
      </w:r>
      <w:r w:rsidRPr="00E861AD">
        <w:rPr>
          <w:rFonts w:ascii="Calibri" w:eastAsia="Times New Roman" w:hAnsi="Calibri" w:cs="Calibri"/>
          <w:sz w:val="24"/>
          <w:szCs w:val="24"/>
          <w:lang w:eastAsia="cs-CZ"/>
        </w:rPr>
        <w:tab/>
        <w:t xml:space="preserve">Objednatel je oprávněn kontrolovat provádění díla a má přístup na staveniště kdykoli v průběhu provádění díla. Zhotovitel je povinen objednateli dle jeho požadavků tuto </w:t>
      </w:r>
      <w:r w:rsidRPr="001F365A">
        <w:rPr>
          <w:rFonts w:ascii="Calibri" w:eastAsia="Times New Roman" w:hAnsi="Calibri" w:cs="Calibri"/>
          <w:sz w:val="24"/>
          <w:szCs w:val="24"/>
          <w:lang w:eastAsia="cs-CZ"/>
        </w:rPr>
        <w:t xml:space="preserve">kontrolu v plném rozsahu umožnit a poskytnout mu za tímto účelem potřebnou součinnost. </w:t>
      </w:r>
    </w:p>
    <w:p w:rsidR="00A619F3" w:rsidRPr="001F365A" w:rsidRDefault="00A619F3" w:rsidP="002A38B4">
      <w:pPr>
        <w:spacing w:after="0" w:line="240" w:lineRule="auto"/>
        <w:ind w:left="540" w:hanging="540"/>
        <w:jc w:val="both"/>
        <w:rPr>
          <w:rFonts w:ascii="Calibri" w:eastAsia="Times New Roman" w:hAnsi="Calibri" w:cs="Calibri"/>
          <w:sz w:val="24"/>
          <w:szCs w:val="24"/>
          <w:lang w:eastAsia="cs-CZ"/>
        </w:rPr>
      </w:pPr>
    </w:p>
    <w:p w:rsidR="002A38B4" w:rsidRPr="001F365A" w:rsidRDefault="002A38B4" w:rsidP="002A38B4">
      <w:pPr>
        <w:spacing w:after="0" w:line="240" w:lineRule="auto"/>
        <w:ind w:left="539" w:hanging="539"/>
        <w:jc w:val="both"/>
        <w:rPr>
          <w:rFonts w:ascii="Calibri" w:eastAsia="Times New Roman" w:hAnsi="Calibri" w:cs="Calibri"/>
          <w:sz w:val="24"/>
          <w:szCs w:val="24"/>
          <w:lang w:eastAsia="cs-CZ"/>
        </w:rPr>
      </w:pPr>
      <w:r w:rsidRPr="001F365A">
        <w:rPr>
          <w:rFonts w:ascii="Calibri" w:eastAsia="Times New Roman" w:hAnsi="Calibri" w:cs="Calibri"/>
          <w:sz w:val="24"/>
          <w:szCs w:val="24"/>
          <w:lang w:eastAsia="cs-CZ"/>
        </w:rPr>
        <w:t>7.7.  Jestliže mají být některé části díla zakryty nebo mají být provedeny zkoušky některých částí díla podle obecně závazných právních předpisů nebo podle českých technických norem, je povinen zhotovitel nejméně 3 pracovní dny před jejich uskutečněním oznámit písemně tuto skutečnost oprávněnému zástupci objednatele a současně učinit o této skutečnosti záznam ve stavebním deníku.</w:t>
      </w:r>
    </w:p>
    <w:p w:rsidR="002A38B4" w:rsidRDefault="002A38B4" w:rsidP="002A38B4">
      <w:pPr>
        <w:spacing w:after="0" w:line="240" w:lineRule="auto"/>
        <w:ind w:left="539" w:hanging="539"/>
        <w:jc w:val="both"/>
        <w:rPr>
          <w:rFonts w:ascii="Calibri" w:eastAsia="Times New Roman" w:hAnsi="Calibri" w:cs="Calibri"/>
          <w:sz w:val="24"/>
          <w:szCs w:val="24"/>
          <w:lang w:eastAsia="cs-CZ"/>
        </w:rPr>
      </w:pPr>
      <w:r w:rsidRPr="001F365A">
        <w:rPr>
          <w:rFonts w:ascii="Calibri" w:eastAsia="Times New Roman" w:hAnsi="Calibri" w:cs="Calibri"/>
          <w:sz w:val="24"/>
          <w:szCs w:val="24"/>
          <w:lang w:eastAsia="cs-CZ"/>
        </w:rPr>
        <w:tab/>
        <w:t>Nesplní-li zhotovitel tuto povinnost, je zhotovitel povinen na základě písemné žádosti objednatele na náklady zhotovitele zakryté části díla za účasti oprávněného zástupce objednatele odkrýt a na základě písemné žádosti objednatele na náklady zhotovitele provést znovu za účasti oprávněného zástupce objednatele zkoušky příslušných částí díla podle obecně závazných právních předpisů nebo podle českých technických norem.</w:t>
      </w:r>
    </w:p>
    <w:p w:rsidR="00A619F3" w:rsidRPr="001F365A" w:rsidRDefault="00A619F3" w:rsidP="002A38B4">
      <w:pPr>
        <w:spacing w:after="0" w:line="240" w:lineRule="auto"/>
        <w:ind w:left="539" w:hanging="539"/>
        <w:jc w:val="both"/>
        <w:rPr>
          <w:rFonts w:ascii="Calibri" w:eastAsia="Times New Roman" w:hAnsi="Calibri" w:cs="Calibri"/>
          <w:sz w:val="24"/>
          <w:szCs w:val="24"/>
          <w:lang w:eastAsia="cs-CZ"/>
        </w:rPr>
      </w:pPr>
    </w:p>
    <w:p w:rsidR="002A38B4" w:rsidRDefault="002A38B4" w:rsidP="002A38B4">
      <w:pPr>
        <w:spacing w:after="0" w:line="240" w:lineRule="auto"/>
        <w:ind w:left="539" w:hanging="539"/>
        <w:jc w:val="both"/>
        <w:rPr>
          <w:rFonts w:ascii="Calibri" w:eastAsia="Times New Roman" w:hAnsi="Calibri" w:cs="Calibri"/>
          <w:sz w:val="24"/>
          <w:szCs w:val="24"/>
          <w:lang w:eastAsia="cs-CZ"/>
        </w:rPr>
      </w:pPr>
      <w:r w:rsidRPr="001F365A">
        <w:rPr>
          <w:rFonts w:ascii="Calibri" w:eastAsia="Times New Roman" w:hAnsi="Calibri" w:cs="Calibri"/>
          <w:sz w:val="24"/>
          <w:szCs w:val="24"/>
          <w:lang w:eastAsia="cs-CZ"/>
        </w:rPr>
        <w:t xml:space="preserve">7.8.  Zjistí-li objednatel nebo osoba vykonávající technický dozor, že zhotovitel provádí dílo v rozporu se svými povinnostmi, je objednatel oprávněn dožadovat se toho, aby zhotovitel odstranil vady vzniklé vadným prováděním a dílo prováděl řádným způsobem. Jestliže zhotovitel díla tak neučiní ani v přiměřené lhůtě k tomu poskytnuté, je </w:t>
      </w:r>
      <w:r w:rsidRPr="002A38B4">
        <w:rPr>
          <w:rFonts w:ascii="Calibri" w:eastAsia="Times New Roman" w:hAnsi="Calibri" w:cs="Calibri"/>
          <w:sz w:val="24"/>
          <w:szCs w:val="24"/>
          <w:lang w:eastAsia="cs-CZ"/>
        </w:rPr>
        <w:t xml:space="preserve">objednatel oprávněn odstoupit od smlouvy. </w:t>
      </w:r>
    </w:p>
    <w:p w:rsidR="00A619F3" w:rsidRPr="002A38B4" w:rsidRDefault="00A619F3" w:rsidP="002A38B4">
      <w:pPr>
        <w:spacing w:after="0" w:line="240" w:lineRule="auto"/>
        <w:ind w:left="539" w:hanging="539"/>
        <w:jc w:val="both"/>
        <w:rPr>
          <w:rFonts w:ascii="Calibri" w:eastAsia="Times New Roman" w:hAnsi="Calibri" w:cs="Calibri"/>
          <w:sz w:val="24"/>
          <w:szCs w:val="24"/>
          <w:lang w:eastAsia="cs-CZ"/>
        </w:rPr>
      </w:pPr>
    </w:p>
    <w:p w:rsid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7.9</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 xml:space="preserve">Zhotovitel je povinen písemně upozornit objednatele bez zbytečného odkladu na nevhodnost nebo nedostatky, neúplnost a chyby projektové a zadávací dokumentace pro zadání stavby a dalších písemných podkladů a pokynů, které dal objednatel          zhotoviteli a zhotovitel mohl jejich nevhodnost, nedostatky, neúplnost a chyby zjistit při vynaložení odborné péče. Jestliže nevhodnost, nedostatky a neúplnost a chyby uvedené projektové a  zadávací dokumentace, dalších písemných podkladů předaných objednatelem a pokynů objednatele překážejí v řádném provedení díla, je zhotovitel povinen provádění díla v nezbytném rozsahu přerušit do doby odstranění nevhodnosti, nedostatků, neúplnosti a chyb v uvedené zadávací dokumentaci a v dalších písemných podkladech předaných objednatelem nebo do doby změny pokynů objednatele nebo písemného sdělení objednatele, že objednatel trvá na provedení díla podle uvedené projektové a zadávací dokumentace, dalších písemných dokladů předaných objednatelem a pokynů daných objednatelem. </w:t>
      </w:r>
    </w:p>
    <w:p w:rsidR="00A619F3" w:rsidRPr="002A38B4" w:rsidRDefault="00A619F3" w:rsidP="002A38B4">
      <w:pPr>
        <w:spacing w:after="0" w:line="240" w:lineRule="auto"/>
        <w:ind w:left="539" w:hanging="539"/>
        <w:jc w:val="both"/>
        <w:rPr>
          <w:rFonts w:ascii="Calibri" w:eastAsia="Times New Roman" w:hAnsi="Calibri" w:cs="Calibri"/>
          <w:sz w:val="24"/>
          <w:szCs w:val="24"/>
          <w:lang w:eastAsia="cs-CZ"/>
        </w:rPr>
      </w:pPr>
    </w:p>
    <w:p w:rsid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7.10</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Jestliže zhotovitel nesplnil povinnost uvedenou v bodě 7.9., odpovídá za vady díla způsobené nevhodností, nedostatky, neúplností a chybami uvedené projektové a zadávací dokumentace, dalších písemných podkladů předaných objednatelem a pokynů  daných mu objednatelem.</w:t>
      </w:r>
    </w:p>
    <w:p w:rsidR="00A619F3" w:rsidRPr="002A38B4" w:rsidRDefault="00A619F3" w:rsidP="002A38B4">
      <w:pPr>
        <w:spacing w:after="0" w:line="240" w:lineRule="auto"/>
        <w:ind w:left="539" w:hanging="539"/>
        <w:jc w:val="both"/>
        <w:rPr>
          <w:rFonts w:ascii="Calibri" w:eastAsia="Times New Roman" w:hAnsi="Calibri" w:cs="Calibri"/>
          <w:sz w:val="24"/>
          <w:szCs w:val="24"/>
          <w:lang w:eastAsia="cs-CZ"/>
        </w:rPr>
      </w:pPr>
    </w:p>
    <w:p w:rsidR="002A38B4" w:rsidRPr="00A619F3" w:rsidRDefault="002A38B4" w:rsidP="00A619F3">
      <w:pPr>
        <w:pStyle w:val="Odstavecseseznamem"/>
        <w:numPr>
          <w:ilvl w:val="1"/>
          <w:numId w:val="3"/>
        </w:numPr>
        <w:spacing w:after="0" w:line="240" w:lineRule="auto"/>
        <w:jc w:val="both"/>
        <w:rPr>
          <w:rFonts w:ascii="Calibri" w:eastAsia="Times New Roman" w:hAnsi="Calibri" w:cs="Calibri"/>
          <w:sz w:val="24"/>
          <w:szCs w:val="24"/>
          <w:lang w:eastAsia="cs-CZ"/>
        </w:rPr>
      </w:pPr>
      <w:r w:rsidRPr="00A619F3">
        <w:rPr>
          <w:rFonts w:ascii="Calibri" w:eastAsia="Times New Roman" w:hAnsi="Calibri" w:cs="Calibri"/>
          <w:sz w:val="24"/>
          <w:szCs w:val="24"/>
          <w:lang w:eastAsia="cs-CZ"/>
        </w:rPr>
        <w:t xml:space="preserve">Zhotovitel je povinen zajistit na staveništi dodržování předpisů k zajištění péče o bezpečnost a ochranu zdraví při práci a k zajištění požární ochrany s tím, že je zhotovitel povinen provést příslušná školení zaměstnanců a dalších osob pracujících na staveništi a provést o tom písemný záznam.  </w:t>
      </w:r>
    </w:p>
    <w:p w:rsidR="00A619F3" w:rsidRPr="00A619F3" w:rsidRDefault="00A619F3" w:rsidP="00A619F3">
      <w:pPr>
        <w:pStyle w:val="Odstavecseseznamem"/>
        <w:spacing w:after="0" w:line="240" w:lineRule="auto"/>
        <w:ind w:left="480"/>
        <w:jc w:val="both"/>
        <w:rPr>
          <w:rFonts w:ascii="Calibri" w:eastAsia="Times New Roman" w:hAnsi="Calibri" w:cs="Calibri"/>
          <w:sz w:val="24"/>
          <w:szCs w:val="24"/>
          <w:lang w:eastAsia="cs-CZ"/>
        </w:rPr>
      </w:pPr>
    </w:p>
    <w:p w:rsidR="002A38B4" w:rsidRDefault="002A38B4" w:rsidP="002A38B4">
      <w:pPr>
        <w:numPr>
          <w:ilvl w:val="1"/>
          <w:numId w:val="3"/>
        </w:numPr>
        <w:spacing w:after="0" w:line="240" w:lineRule="auto"/>
        <w:ind w:left="567" w:hanging="567"/>
        <w:contextualSpacing/>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Zhotovitel nese nebezpečí škody na zhotovovaném díle. Nebezpečí škody na díle přechází na objednatele okamžikem předání díla zhotovitelem objednateli na základě písemného předávacího protokolu, jestliže však tento písemný předávací protokol obsahuje vady a nedodělky díla, které je povinen odstranit zhotovitel, přechází nebezpečí </w:t>
      </w:r>
      <w:r w:rsidR="00533856">
        <w:rPr>
          <w:rFonts w:ascii="Calibri" w:eastAsia="Times New Roman" w:hAnsi="Calibri" w:cs="Calibri"/>
          <w:sz w:val="24"/>
          <w:szCs w:val="24"/>
          <w:lang w:eastAsia="cs-CZ"/>
        </w:rPr>
        <w:t xml:space="preserve">škody </w:t>
      </w:r>
      <w:r w:rsidRPr="002A38B4">
        <w:rPr>
          <w:rFonts w:ascii="Calibri" w:eastAsia="Times New Roman" w:hAnsi="Calibri" w:cs="Calibri"/>
          <w:sz w:val="24"/>
          <w:szCs w:val="24"/>
          <w:lang w:eastAsia="cs-CZ"/>
        </w:rPr>
        <w:t>na díle až okamžikem odstranění těchto vad a nedodělků zhotovitelem.</w:t>
      </w:r>
    </w:p>
    <w:p w:rsidR="00A619F3" w:rsidRPr="002A38B4" w:rsidRDefault="00A619F3" w:rsidP="00A619F3">
      <w:pPr>
        <w:spacing w:after="0" w:line="240" w:lineRule="auto"/>
        <w:contextualSpacing/>
        <w:jc w:val="both"/>
        <w:rPr>
          <w:rFonts w:ascii="Calibri" w:eastAsia="Times New Roman" w:hAnsi="Calibri" w:cs="Calibri"/>
          <w:sz w:val="24"/>
          <w:szCs w:val="24"/>
          <w:lang w:eastAsia="cs-CZ"/>
        </w:rPr>
      </w:pPr>
    </w:p>
    <w:p w:rsidR="002A38B4" w:rsidRPr="002A38B4" w:rsidRDefault="002A38B4" w:rsidP="002A38B4">
      <w:pPr>
        <w:numPr>
          <w:ilvl w:val="1"/>
          <w:numId w:val="3"/>
        </w:numPr>
        <w:spacing w:after="0" w:line="240" w:lineRule="auto"/>
        <w:ind w:left="567" w:hanging="567"/>
        <w:contextualSpacing/>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Všechny škody včetně škod na inženýrských sítích, které vzniknou v důsledku provádění díla z </w:t>
      </w:r>
      <w:r w:rsidR="00533856">
        <w:rPr>
          <w:rFonts w:ascii="Calibri" w:eastAsia="Times New Roman" w:hAnsi="Calibri" w:cs="Calibri"/>
          <w:sz w:val="24"/>
          <w:szCs w:val="24"/>
          <w:lang w:eastAsia="cs-CZ"/>
        </w:rPr>
        <w:t>důvodu</w:t>
      </w:r>
      <w:r w:rsidRPr="002A38B4">
        <w:rPr>
          <w:rFonts w:ascii="Calibri" w:eastAsia="Times New Roman" w:hAnsi="Calibri" w:cs="Calibri"/>
          <w:sz w:val="24"/>
          <w:szCs w:val="24"/>
          <w:lang w:eastAsia="cs-CZ"/>
        </w:rPr>
        <w:t xml:space="preserve"> na straně zhotovitele třetím, na díle nezúčastněným osobám, a vlastníkům inženýrských sítí, je povinen uhradit zhotovitel.</w:t>
      </w:r>
    </w:p>
    <w:p w:rsidR="002A38B4" w:rsidRDefault="002A38B4" w:rsidP="002A38B4">
      <w:pPr>
        <w:spacing w:after="0" w:line="240" w:lineRule="auto"/>
        <w:ind w:left="360" w:hanging="360"/>
        <w:jc w:val="center"/>
        <w:rPr>
          <w:rFonts w:ascii="Calibri" w:eastAsia="Times New Roman" w:hAnsi="Calibri" w:cs="Calibri"/>
          <w:b/>
          <w:sz w:val="24"/>
          <w:szCs w:val="24"/>
          <w:lang w:eastAsia="cs-CZ"/>
        </w:rPr>
      </w:pPr>
    </w:p>
    <w:p w:rsidR="00A619F3" w:rsidRPr="002A38B4" w:rsidRDefault="00A619F3" w:rsidP="002A38B4">
      <w:pPr>
        <w:spacing w:after="0" w:line="240" w:lineRule="auto"/>
        <w:ind w:left="360" w:hanging="360"/>
        <w:jc w:val="center"/>
        <w:rPr>
          <w:rFonts w:ascii="Calibri" w:eastAsia="Times New Roman" w:hAnsi="Calibri" w:cs="Calibri"/>
          <w:b/>
          <w:sz w:val="24"/>
          <w:szCs w:val="24"/>
          <w:lang w:eastAsia="cs-CZ"/>
        </w:rPr>
      </w:pPr>
    </w:p>
    <w:p w:rsidR="002A38B4" w:rsidRPr="002A38B4" w:rsidRDefault="002A38B4" w:rsidP="002A38B4">
      <w:pPr>
        <w:spacing w:after="0" w:line="240" w:lineRule="auto"/>
        <w:ind w:left="360" w:hanging="360"/>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VIII.</w:t>
      </w:r>
    </w:p>
    <w:p w:rsidR="002A38B4" w:rsidRPr="002A38B4" w:rsidRDefault="002A38B4" w:rsidP="002A38B4">
      <w:pPr>
        <w:spacing w:after="0" w:line="240" w:lineRule="auto"/>
        <w:ind w:left="360" w:hanging="360"/>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Splnění a předání díla</w:t>
      </w:r>
    </w:p>
    <w:p w:rsidR="002A38B4" w:rsidRPr="002A38B4" w:rsidRDefault="002A38B4" w:rsidP="002A38B4">
      <w:pPr>
        <w:spacing w:after="0" w:line="240" w:lineRule="auto"/>
        <w:ind w:left="360" w:hanging="360"/>
        <w:jc w:val="center"/>
        <w:rPr>
          <w:rFonts w:ascii="Calibri" w:eastAsia="Times New Roman" w:hAnsi="Calibri" w:cs="Calibri"/>
          <w:b/>
          <w:sz w:val="24"/>
          <w:szCs w:val="24"/>
          <w:lang w:eastAsia="cs-CZ"/>
        </w:rPr>
      </w:pPr>
    </w:p>
    <w:p w:rsidR="002A38B4" w:rsidRDefault="002A38B4" w:rsidP="002A38B4">
      <w:pPr>
        <w:spacing w:after="0" w:line="240" w:lineRule="auto"/>
        <w:ind w:left="539" w:hanging="539"/>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8.1. </w:t>
      </w:r>
      <w:r w:rsidRPr="002A38B4">
        <w:rPr>
          <w:rFonts w:ascii="Calibri" w:eastAsia="Times New Roman" w:hAnsi="Calibri" w:cs="Calibri"/>
          <w:sz w:val="24"/>
          <w:szCs w:val="24"/>
          <w:lang w:eastAsia="cs-CZ"/>
        </w:rPr>
        <w:tab/>
        <w:t xml:space="preserve">Zhotovitel je povinen splnit svou povinnost provést dílo tak, že řádně a kvalitně zhotoví dílo podle </w:t>
      </w:r>
      <w:r w:rsidR="006C1E8C">
        <w:rPr>
          <w:rFonts w:ascii="Calibri" w:eastAsia="Times New Roman" w:hAnsi="Calibri" w:cs="Calibri"/>
          <w:sz w:val="24"/>
          <w:szCs w:val="24"/>
          <w:lang w:eastAsia="cs-CZ"/>
        </w:rPr>
        <w:t>a v souladu se čl. I odst.</w:t>
      </w:r>
      <w:r w:rsidRPr="002A38B4">
        <w:rPr>
          <w:rFonts w:ascii="Calibri" w:eastAsia="Times New Roman" w:hAnsi="Calibri" w:cs="Calibri"/>
          <w:sz w:val="24"/>
          <w:szCs w:val="24"/>
          <w:lang w:eastAsia="cs-CZ"/>
        </w:rPr>
        <w:t xml:space="preserve"> 1. 1. </w:t>
      </w:r>
      <w:r w:rsidR="006C1E8C">
        <w:rPr>
          <w:rFonts w:ascii="Calibri" w:eastAsia="Times New Roman" w:hAnsi="Calibri" w:cs="Calibri"/>
          <w:sz w:val="24"/>
          <w:szCs w:val="24"/>
          <w:lang w:eastAsia="cs-CZ"/>
        </w:rPr>
        <w:t xml:space="preserve">této smlouvy a zároveň </w:t>
      </w:r>
      <w:r w:rsidRPr="002A38B4">
        <w:rPr>
          <w:rFonts w:ascii="Calibri" w:eastAsia="Times New Roman" w:hAnsi="Calibri" w:cs="Calibri"/>
          <w:sz w:val="24"/>
          <w:szCs w:val="24"/>
          <w:lang w:eastAsia="cs-CZ"/>
        </w:rPr>
        <w:t xml:space="preserve">v souladu s platnými obecně závaznými právními předpisy a platnými českými technickými normami. Nedílnou součástí řádného splnění díla je předání všech písemných dokladů souvisejících s řádným provedením díla objednateli, které je povinen zhotovitel zpracovávat, a to buď jejich </w:t>
      </w:r>
      <w:proofErr w:type="gramStart"/>
      <w:r w:rsidRPr="002A38B4">
        <w:rPr>
          <w:rFonts w:ascii="Calibri" w:eastAsia="Times New Roman" w:hAnsi="Calibri" w:cs="Calibri"/>
          <w:sz w:val="24"/>
          <w:szCs w:val="24"/>
          <w:lang w:eastAsia="cs-CZ"/>
        </w:rPr>
        <w:t>originálů nebo</w:t>
      </w:r>
      <w:proofErr w:type="gramEnd"/>
      <w:r w:rsidRPr="002A38B4">
        <w:rPr>
          <w:rFonts w:ascii="Calibri" w:eastAsia="Times New Roman" w:hAnsi="Calibri" w:cs="Calibri"/>
          <w:sz w:val="24"/>
          <w:szCs w:val="24"/>
          <w:lang w:eastAsia="cs-CZ"/>
        </w:rPr>
        <w:t xml:space="preserve"> fotokopií. </w:t>
      </w:r>
    </w:p>
    <w:p w:rsidR="00A619F3" w:rsidRPr="002A38B4" w:rsidRDefault="00A619F3" w:rsidP="002A38B4">
      <w:pPr>
        <w:spacing w:after="0" w:line="240" w:lineRule="auto"/>
        <w:ind w:left="539" w:hanging="539"/>
        <w:rPr>
          <w:rFonts w:ascii="Calibri" w:eastAsia="Times New Roman" w:hAnsi="Calibri" w:cs="Calibri"/>
          <w:sz w:val="24"/>
          <w:szCs w:val="24"/>
          <w:lang w:eastAsia="cs-CZ"/>
        </w:rPr>
      </w:pPr>
    </w:p>
    <w:p w:rsidR="002A38B4" w:rsidRDefault="002A38B4" w:rsidP="002A38B4">
      <w:pPr>
        <w:spacing w:after="0" w:line="240" w:lineRule="auto"/>
        <w:ind w:left="539" w:hanging="539"/>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8.2.   Objednatel je povinen řádně a kvalitně provedené dílo převzít.</w:t>
      </w:r>
    </w:p>
    <w:p w:rsidR="00A619F3" w:rsidRPr="002A38B4" w:rsidRDefault="00A619F3" w:rsidP="002A38B4">
      <w:pPr>
        <w:spacing w:after="0" w:line="240" w:lineRule="auto"/>
        <w:ind w:left="539" w:hanging="539"/>
        <w:rPr>
          <w:rFonts w:ascii="Calibri" w:eastAsia="Times New Roman" w:hAnsi="Calibri" w:cs="Calibri"/>
          <w:sz w:val="24"/>
          <w:szCs w:val="24"/>
          <w:lang w:eastAsia="cs-CZ"/>
        </w:rPr>
      </w:pP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8.3. </w:t>
      </w:r>
      <w:r w:rsidRPr="002A38B4">
        <w:rPr>
          <w:rFonts w:ascii="Calibri" w:eastAsia="Times New Roman" w:hAnsi="Calibri" w:cs="Calibri"/>
          <w:sz w:val="24"/>
          <w:szCs w:val="24"/>
          <w:lang w:eastAsia="cs-CZ"/>
        </w:rPr>
        <w:tab/>
        <w:t xml:space="preserve">Zhotovitel splní své závazky vyplývající z této smlouvy předáním úplného předmětu díla určeného v čl. I. této smlouvy, bez jakýchkoli vad a nedodělků. </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Předání a převzetí se uskuteční v místě plnění. O předání a převzetí díla bude pořízen zápis podepsaný oprávněnými zástupci obou účastníků. </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K předání díla vyzve zhotovitel objednatele </w:t>
      </w:r>
      <w:r w:rsidR="007F3AA5">
        <w:rPr>
          <w:rFonts w:ascii="Calibri" w:eastAsia="Times New Roman" w:hAnsi="Calibri" w:cs="Calibri"/>
          <w:sz w:val="24"/>
          <w:szCs w:val="24"/>
          <w:lang w:eastAsia="cs-CZ"/>
        </w:rPr>
        <w:t xml:space="preserve">písemně </w:t>
      </w:r>
      <w:r w:rsidRPr="002A38B4">
        <w:rPr>
          <w:rFonts w:ascii="Calibri" w:eastAsia="Times New Roman" w:hAnsi="Calibri" w:cs="Calibri"/>
          <w:sz w:val="24"/>
          <w:szCs w:val="24"/>
          <w:lang w:eastAsia="cs-CZ"/>
        </w:rPr>
        <w:t>nejpozději 3 pracovní dny přede dnem, kdy bude dílo připraveno k odevzdání.</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Pokud při předání a převzetí díla budou zjištěny vady nebo nedodělky, uvedou se v zápise o průběhu předání díla a bude stanoven termín jejich odstranění. Zhotovitel je v takovém případě v prodlení s plněním díla dle čl. XI. odst. 11. 1. této smlouvy, pokud nedošlo k takovému neúspěšnému předání a převzetí před termínem stanoveným v čl. II. pro dokončení a předání díla. </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V případě, že termín pro odstranění zjištěných vad a nedodělků nebude stanoven dohodou účastníků, činí 15 dnů. </w:t>
      </w:r>
    </w:p>
    <w:p w:rsidR="002A38B4" w:rsidRPr="002A38B4" w:rsidRDefault="002A38B4" w:rsidP="002A38B4">
      <w:pPr>
        <w:spacing w:after="0" w:line="240" w:lineRule="auto"/>
        <w:ind w:left="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V novém termínu bude dílo předáno dnem, kdy budou zjištěné vady a nedodělky odstraněny, za podmínky, že tato skutečnost bude potvrzena objednatelem v novém zápise o předání a převzetí díla.  </w:t>
      </w:r>
    </w:p>
    <w:p w:rsidR="002A38B4" w:rsidRPr="002A38B4" w:rsidRDefault="002A38B4" w:rsidP="002A38B4">
      <w:pPr>
        <w:spacing w:after="120" w:line="240" w:lineRule="auto"/>
        <w:ind w:left="540" w:hanging="540"/>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 </w:t>
      </w:r>
      <w:r w:rsidRPr="002A38B4">
        <w:rPr>
          <w:rFonts w:ascii="Calibri" w:eastAsia="Times New Roman" w:hAnsi="Calibri" w:cs="Calibri"/>
          <w:sz w:val="24"/>
          <w:szCs w:val="24"/>
          <w:lang w:eastAsia="cs-CZ"/>
        </w:rPr>
        <w:tab/>
        <w:t xml:space="preserve">Pokud zhotovitel vady nebo nedodělky neodstraní ve stanoveném termínu, je oprávněn objednatel zajistit odstranění vad a nedodělků způsobem, který uzná za vhodné a veškeré náklady s tím spojené nese zhotovitel, který se k úhradě takových nákladů tímto zavazuje a souhlasí s tím, aby byly započteny proti jeho nároku na zaplacení ceny díla.  </w:t>
      </w:r>
    </w:p>
    <w:p w:rsidR="00A619F3" w:rsidRDefault="00A619F3" w:rsidP="002A38B4">
      <w:pPr>
        <w:spacing w:after="120" w:line="240" w:lineRule="auto"/>
        <w:ind w:left="283"/>
        <w:jc w:val="center"/>
        <w:rPr>
          <w:rFonts w:ascii="Calibri" w:eastAsia="Times New Roman" w:hAnsi="Calibri" w:cs="Calibri"/>
          <w:b/>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IX.</w:t>
      </w:r>
    </w:p>
    <w:p w:rsidR="002A38B4" w:rsidRDefault="002A38B4" w:rsidP="002A38B4">
      <w:pPr>
        <w:spacing w:after="120" w:line="240" w:lineRule="auto"/>
        <w:ind w:left="357"/>
        <w:jc w:val="center"/>
        <w:rPr>
          <w:rFonts w:ascii="Calibri" w:eastAsia="Times New Roman" w:hAnsi="Calibri" w:cs="Calibri"/>
          <w:sz w:val="24"/>
          <w:szCs w:val="24"/>
          <w:lang w:eastAsia="cs-CZ"/>
        </w:rPr>
      </w:pPr>
      <w:r w:rsidRPr="002A38B4">
        <w:rPr>
          <w:rFonts w:ascii="Calibri" w:eastAsia="Times New Roman" w:hAnsi="Calibri" w:cs="Calibri"/>
          <w:b/>
          <w:sz w:val="24"/>
          <w:szCs w:val="24"/>
          <w:lang w:eastAsia="cs-CZ"/>
        </w:rPr>
        <w:t>Záruka za jakost díla</w:t>
      </w:r>
      <w:r w:rsidRPr="002A38B4">
        <w:rPr>
          <w:rFonts w:ascii="Calibri" w:eastAsia="Times New Roman" w:hAnsi="Calibri" w:cs="Calibri"/>
          <w:sz w:val="24"/>
          <w:szCs w:val="24"/>
          <w:lang w:eastAsia="cs-CZ"/>
        </w:rPr>
        <w:tab/>
      </w:r>
    </w:p>
    <w:p w:rsid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Zhotovitel odpovídá za vady, které bude mít dílo v den předání a převzetí a vyjdou najevo v záruční době</w:t>
      </w:r>
      <w:r w:rsidRPr="002A38B4">
        <w:rPr>
          <w:rFonts w:ascii="Calibri" w:eastAsia="Times New Roman" w:hAnsi="Calibri" w:cs="Calibri"/>
          <w:color w:val="000000"/>
          <w:sz w:val="24"/>
          <w:szCs w:val="24"/>
          <w:lang w:eastAsia="ar-SA"/>
        </w:rPr>
        <w:t>, a rovněž odpovídá za vady, které na předmětu díla v záruční době vzniknou. Dále z</w:t>
      </w:r>
      <w:r w:rsidRPr="002A38B4">
        <w:rPr>
          <w:rFonts w:ascii="Calibri" w:eastAsia="Times New Roman" w:hAnsi="Calibri" w:cs="Calibri"/>
          <w:sz w:val="24"/>
          <w:szCs w:val="24"/>
          <w:lang w:eastAsia="ar-SA"/>
        </w:rPr>
        <w:t>hotovitel přebírá závazek, že po záruční dobu bude dodané dílo jako celek i jednotlivé části díla způsobilé pro použití k obvyklému účelu a že si ponechá obvyklé vlastnosti.</w:t>
      </w:r>
    </w:p>
    <w:p w:rsidR="00A619F3" w:rsidRPr="002A38B4" w:rsidRDefault="00A619F3" w:rsidP="00A619F3">
      <w:pPr>
        <w:tabs>
          <w:tab w:val="left" w:pos="357"/>
        </w:tabs>
        <w:suppressAutoHyphens/>
        <w:spacing w:after="0" w:line="240" w:lineRule="auto"/>
        <w:ind w:left="720"/>
        <w:jc w:val="both"/>
        <w:rPr>
          <w:rFonts w:ascii="Calibri" w:eastAsia="Times New Roman" w:hAnsi="Calibri" w:cs="Calibri"/>
          <w:sz w:val="24"/>
          <w:szCs w:val="24"/>
          <w:lang w:eastAsia="ar-SA"/>
        </w:rPr>
      </w:pPr>
    </w:p>
    <w:p w:rsid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Zhotovitel poskytuje na provedené </w:t>
      </w:r>
      <w:r w:rsidRPr="002A38B4">
        <w:rPr>
          <w:rFonts w:ascii="Calibri" w:eastAsia="Times New Roman" w:hAnsi="Calibri" w:cs="Calibri"/>
          <w:bCs/>
          <w:sz w:val="24"/>
          <w:szCs w:val="24"/>
          <w:lang w:eastAsia="ar-SA"/>
        </w:rPr>
        <w:t xml:space="preserve">dílo záruku v délce </w:t>
      </w:r>
      <w:r w:rsidRPr="002A38B4">
        <w:rPr>
          <w:rFonts w:ascii="Calibri" w:eastAsia="Times New Roman" w:hAnsi="Calibri" w:cs="Calibri"/>
          <w:b/>
          <w:bCs/>
          <w:sz w:val="24"/>
          <w:szCs w:val="24"/>
          <w:lang w:eastAsia="ar-SA"/>
        </w:rPr>
        <w:t>60 měsíců</w:t>
      </w:r>
      <w:r w:rsidRPr="002A38B4">
        <w:rPr>
          <w:rFonts w:ascii="Calibri" w:eastAsia="Times New Roman" w:hAnsi="Calibri" w:cs="Calibri"/>
          <w:bCs/>
          <w:sz w:val="24"/>
          <w:szCs w:val="24"/>
          <w:lang w:eastAsia="ar-SA"/>
        </w:rPr>
        <w:t xml:space="preserve">. </w:t>
      </w:r>
      <w:r w:rsidRPr="002A38B4">
        <w:rPr>
          <w:rFonts w:ascii="Calibri" w:eastAsia="Times New Roman" w:hAnsi="Calibri" w:cs="Calibri"/>
          <w:sz w:val="24"/>
          <w:szCs w:val="24"/>
          <w:lang w:eastAsia="ar-SA"/>
        </w:rPr>
        <w:t xml:space="preserve">Záruční doba začíná běžet dnem protokolárního předání a převzetí </w:t>
      </w:r>
      <w:r w:rsidR="007F3AA5">
        <w:rPr>
          <w:rFonts w:ascii="Calibri" w:eastAsia="Times New Roman" w:hAnsi="Calibri" w:cs="Calibri"/>
          <w:sz w:val="24"/>
          <w:szCs w:val="24"/>
          <w:lang w:eastAsia="ar-SA"/>
        </w:rPr>
        <w:t xml:space="preserve">bezvadného a řádně dokončeného </w:t>
      </w:r>
      <w:r w:rsidRPr="002A38B4">
        <w:rPr>
          <w:rFonts w:ascii="Calibri" w:eastAsia="Times New Roman" w:hAnsi="Calibri" w:cs="Calibri"/>
          <w:sz w:val="24"/>
          <w:szCs w:val="24"/>
          <w:lang w:eastAsia="ar-SA"/>
        </w:rPr>
        <w:t>díla, dle čl. VIII. této smlouvy.</w:t>
      </w:r>
    </w:p>
    <w:p w:rsidR="00A619F3" w:rsidRPr="002A38B4" w:rsidRDefault="00A619F3" w:rsidP="00A619F3">
      <w:pPr>
        <w:tabs>
          <w:tab w:val="left" w:pos="357"/>
        </w:tabs>
        <w:suppressAutoHyphens/>
        <w:spacing w:after="0" w:line="240" w:lineRule="auto"/>
        <w:jc w:val="both"/>
        <w:rPr>
          <w:rFonts w:ascii="Calibri" w:eastAsia="Times New Roman" w:hAnsi="Calibri" w:cs="Calibri"/>
          <w:sz w:val="24"/>
          <w:szCs w:val="24"/>
          <w:lang w:eastAsia="ar-SA"/>
        </w:rPr>
      </w:pPr>
    </w:p>
    <w:p w:rsid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Zhotovitel neodpovídá za vady způsobené dodržením nevhodných pokynů daných mu objednatelem, jestliže zhotovitel na nevhodnost těchto pokynů písemně upozornil a objednatel na jejich dodržení trval. </w:t>
      </w:r>
    </w:p>
    <w:p w:rsidR="00A619F3" w:rsidRPr="002A38B4" w:rsidRDefault="00A619F3" w:rsidP="00A619F3">
      <w:pPr>
        <w:tabs>
          <w:tab w:val="left" w:pos="357"/>
        </w:tabs>
        <w:suppressAutoHyphens/>
        <w:spacing w:after="0" w:line="240" w:lineRule="auto"/>
        <w:jc w:val="both"/>
        <w:rPr>
          <w:rFonts w:ascii="Calibri" w:eastAsia="Times New Roman" w:hAnsi="Calibri" w:cs="Calibri"/>
          <w:sz w:val="24"/>
          <w:szCs w:val="24"/>
          <w:lang w:eastAsia="ar-SA"/>
        </w:rPr>
      </w:pPr>
    </w:p>
    <w:p w:rsid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Objednatel není oprávněn po dobu záruky do předaného díla či jeho části zasahovat, kromě běžné údržby, případů havárie a v případě prodlení zhotovitele s odstraněním vady a v případě odstranění vad, které nejsou záruční. Pokud k nedovolenému zásahu dojde, nemůže se objednatel odvolávat na záruku za jakost dotčené části díla. </w:t>
      </w:r>
    </w:p>
    <w:p w:rsidR="00A619F3" w:rsidRPr="002A38B4" w:rsidRDefault="00A619F3" w:rsidP="00A619F3">
      <w:pPr>
        <w:tabs>
          <w:tab w:val="left" w:pos="357"/>
        </w:tabs>
        <w:suppressAutoHyphens/>
        <w:spacing w:after="0" w:line="240" w:lineRule="auto"/>
        <w:jc w:val="both"/>
        <w:rPr>
          <w:rFonts w:ascii="Calibri" w:eastAsia="Times New Roman" w:hAnsi="Calibri" w:cs="Calibri"/>
          <w:sz w:val="24"/>
          <w:szCs w:val="24"/>
          <w:lang w:eastAsia="ar-SA"/>
        </w:rPr>
      </w:pPr>
    </w:p>
    <w:p w:rsid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Objednatel je povinen vady písemně reklamovat u zhotovitele bez zbytečného odkladu po jejich zjištění. V reklamaci musí být vady popsány. V reklamaci objednatel uvede požadovaný způsob a reálný technicky zajistitelný termín zahájení i dokončení prací na odstranění vad.</w:t>
      </w:r>
    </w:p>
    <w:p w:rsidR="00A619F3" w:rsidRPr="002A38B4" w:rsidRDefault="00A619F3" w:rsidP="00A619F3">
      <w:pPr>
        <w:tabs>
          <w:tab w:val="left" w:pos="357"/>
        </w:tabs>
        <w:suppressAutoHyphens/>
        <w:spacing w:after="0" w:line="240" w:lineRule="auto"/>
        <w:jc w:val="both"/>
        <w:rPr>
          <w:rFonts w:ascii="Calibri" w:eastAsia="Times New Roman" w:hAnsi="Calibri" w:cs="Calibri"/>
          <w:sz w:val="24"/>
          <w:szCs w:val="24"/>
          <w:lang w:eastAsia="ar-SA"/>
        </w:rPr>
      </w:pPr>
    </w:p>
    <w:p w:rsid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Zhotovitel je povinen do 5 pracovních dnů od doručení reklamace písemně odpovědět objednateli s tím, že navrhne způsob a lhůty jejich odstranění a bez prodlení současně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XI. odst. 11. 2. této smlouvy.</w:t>
      </w:r>
    </w:p>
    <w:p w:rsidR="00A619F3" w:rsidRPr="002A38B4" w:rsidRDefault="00A619F3" w:rsidP="00A619F3">
      <w:pPr>
        <w:tabs>
          <w:tab w:val="left" w:pos="357"/>
        </w:tabs>
        <w:suppressAutoHyphens/>
        <w:spacing w:after="0" w:line="240" w:lineRule="auto"/>
        <w:jc w:val="both"/>
        <w:rPr>
          <w:rFonts w:ascii="Calibri" w:eastAsia="Times New Roman" w:hAnsi="Calibri" w:cs="Calibri"/>
          <w:sz w:val="24"/>
          <w:szCs w:val="24"/>
          <w:lang w:eastAsia="ar-SA"/>
        </w:rPr>
      </w:pPr>
    </w:p>
    <w:p w:rsidR="00A619F3" w:rsidRDefault="002A38B4" w:rsidP="00A619F3">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V případě, že zhotovitel reklamované vady neodstraní ve sjednané lhůtě, je objednatel oprávněn pověřit odstraněním vady jinou specializovanou firmu. Veškeré takto oprávněně vzniklé náklady </w:t>
      </w:r>
      <w:r w:rsidRPr="002A38B4">
        <w:rPr>
          <w:rFonts w:ascii="Calibri" w:eastAsia="Times New Roman" w:hAnsi="Calibri" w:cs="Calibri"/>
          <w:color w:val="000000"/>
          <w:sz w:val="24"/>
          <w:szCs w:val="24"/>
          <w:lang w:eastAsia="ar-SA"/>
        </w:rPr>
        <w:t>se zhotovitel zavazuje zaplatit objednateli.</w:t>
      </w:r>
      <w:r w:rsidRPr="002A38B4">
        <w:rPr>
          <w:rFonts w:ascii="Calibri" w:eastAsia="Times New Roman" w:hAnsi="Calibri" w:cs="Calibri"/>
          <w:sz w:val="24"/>
          <w:szCs w:val="24"/>
          <w:lang w:eastAsia="ar-SA"/>
        </w:rPr>
        <w:t xml:space="preserve"> </w:t>
      </w:r>
    </w:p>
    <w:p w:rsidR="00A619F3" w:rsidRPr="00A619F3" w:rsidRDefault="00A619F3" w:rsidP="00A619F3">
      <w:pPr>
        <w:tabs>
          <w:tab w:val="left" w:pos="357"/>
        </w:tabs>
        <w:suppressAutoHyphens/>
        <w:spacing w:after="0" w:line="240" w:lineRule="auto"/>
        <w:jc w:val="both"/>
        <w:rPr>
          <w:rFonts w:ascii="Calibri" w:eastAsia="Times New Roman" w:hAnsi="Calibri" w:cs="Calibri"/>
          <w:sz w:val="24"/>
          <w:szCs w:val="24"/>
          <w:lang w:eastAsia="ar-SA"/>
        </w:rPr>
      </w:pPr>
    </w:p>
    <w:p w:rsid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Reklamaci lze uplatnit nejpozději do posledního dne záruční doby, přičemž i reklamace odeslaná objednatelem v poslední den záruční doby se považuje za včas uplatněnou.</w:t>
      </w:r>
    </w:p>
    <w:p w:rsidR="00A619F3" w:rsidRPr="002A38B4" w:rsidRDefault="00A619F3" w:rsidP="00A619F3">
      <w:pPr>
        <w:tabs>
          <w:tab w:val="left" w:pos="357"/>
        </w:tabs>
        <w:suppressAutoHyphens/>
        <w:spacing w:after="0" w:line="240" w:lineRule="auto"/>
        <w:jc w:val="both"/>
        <w:rPr>
          <w:rFonts w:ascii="Calibri" w:eastAsia="Times New Roman" w:hAnsi="Calibri" w:cs="Calibri"/>
          <w:sz w:val="24"/>
          <w:szCs w:val="24"/>
          <w:lang w:eastAsia="ar-SA"/>
        </w:rPr>
      </w:pPr>
    </w:p>
    <w:p w:rsid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 xml:space="preserve">Náklady na odstranění reklamované vady nese zhotovitel i ve sporných případech až do rozhodnutí soudu. </w:t>
      </w:r>
    </w:p>
    <w:p w:rsidR="00A619F3" w:rsidRPr="002A38B4" w:rsidRDefault="00A619F3" w:rsidP="00A619F3">
      <w:pPr>
        <w:tabs>
          <w:tab w:val="left" w:pos="357"/>
        </w:tabs>
        <w:suppressAutoHyphens/>
        <w:spacing w:after="0" w:line="240" w:lineRule="auto"/>
        <w:jc w:val="both"/>
        <w:rPr>
          <w:rFonts w:ascii="Calibri" w:eastAsia="Times New Roman" w:hAnsi="Calibri" w:cs="Calibri"/>
          <w:sz w:val="24"/>
          <w:szCs w:val="24"/>
          <w:lang w:eastAsia="ar-SA"/>
        </w:rPr>
      </w:pPr>
    </w:p>
    <w:p w:rsidR="002A38B4" w:rsidRPr="002A38B4" w:rsidRDefault="002A38B4" w:rsidP="002A38B4">
      <w:pPr>
        <w:numPr>
          <w:ilvl w:val="1"/>
          <w:numId w:val="5"/>
        </w:numPr>
        <w:tabs>
          <w:tab w:val="left" w:pos="357"/>
        </w:tabs>
        <w:suppressAutoHyphens/>
        <w:spacing w:after="0" w:line="240" w:lineRule="auto"/>
        <w:jc w:val="both"/>
        <w:rPr>
          <w:rFonts w:ascii="Calibri" w:eastAsia="Times New Roman" w:hAnsi="Calibri" w:cs="Calibri"/>
          <w:sz w:val="24"/>
          <w:szCs w:val="24"/>
          <w:lang w:eastAsia="ar-SA"/>
        </w:rPr>
      </w:pPr>
      <w:r w:rsidRPr="002A38B4">
        <w:rPr>
          <w:rFonts w:ascii="Calibri" w:eastAsia="Times New Roman" w:hAnsi="Calibri" w:cs="Calibri"/>
          <w:sz w:val="24"/>
          <w:szCs w:val="24"/>
          <w:lang w:eastAsia="ar-SA"/>
        </w:rP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rsidR="001F365A" w:rsidRDefault="001F365A" w:rsidP="002A38B4">
      <w:pPr>
        <w:spacing w:after="0" w:line="240" w:lineRule="auto"/>
        <w:ind w:left="540" w:hanging="540"/>
        <w:jc w:val="both"/>
        <w:rPr>
          <w:rFonts w:ascii="Calibri" w:eastAsia="Times New Roman" w:hAnsi="Calibri" w:cs="Calibri"/>
          <w:sz w:val="24"/>
          <w:szCs w:val="24"/>
          <w:lang w:eastAsia="cs-CZ"/>
        </w:rPr>
      </w:pPr>
    </w:p>
    <w:p w:rsidR="00A619F3" w:rsidRPr="002A38B4" w:rsidRDefault="00A619F3" w:rsidP="002A38B4">
      <w:pPr>
        <w:spacing w:after="0" w:line="240" w:lineRule="auto"/>
        <w:ind w:left="540" w:hanging="540"/>
        <w:jc w:val="both"/>
        <w:rPr>
          <w:rFonts w:ascii="Calibri" w:eastAsia="Times New Roman" w:hAnsi="Calibri" w:cs="Calibri"/>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X.</w:t>
      </w:r>
    </w:p>
    <w:p w:rsidR="002A38B4" w:rsidRPr="002A38B4" w:rsidRDefault="002A38B4" w:rsidP="002A38B4">
      <w:pPr>
        <w:spacing w:after="120" w:line="240" w:lineRule="auto"/>
        <w:ind w:left="357"/>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Odstoupení od smlouvy</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10.1</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Objednatel může odstoupit od smlouvy, poruší-li zhotovitel podstatným způsobem své smluvní povinnosti. V takovém případě objednateli vzniká nárok na úhradu vícenákladů vynaložených na dokončení celého díla uvedeného v čl. I. této smlouvy a na náhradu ztrát vzniklých prodloužením termínu jejího dokončení ve stejném rozsahu.</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10.2</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 xml:space="preserve">Podstatným porušením této smlouvy ze strany zhotovitele se rozumí zejména nesplnění smluvních termínů podle této smlouvy nebo </w:t>
      </w:r>
      <w:r w:rsidR="004E5EDA">
        <w:rPr>
          <w:rFonts w:ascii="Calibri" w:eastAsia="Times New Roman" w:hAnsi="Calibri" w:cs="Calibri"/>
          <w:sz w:val="24"/>
          <w:szCs w:val="24"/>
          <w:lang w:eastAsia="cs-CZ"/>
        </w:rPr>
        <w:t>zahájeno insolvenční řízení</w:t>
      </w:r>
      <w:r w:rsidRPr="002A38B4">
        <w:rPr>
          <w:rFonts w:ascii="Calibri" w:eastAsia="Times New Roman" w:hAnsi="Calibri" w:cs="Calibri"/>
          <w:sz w:val="24"/>
          <w:szCs w:val="24"/>
          <w:lang w:eastAsia="cs-CZ"/>
        </w:rPr>
        <w:t xml:space="preserve"> zhotovitele.</w:t>
      </w:r>
    </w:p>
    <w:p w:rsidR="002A38B4" w:rsidRDefault="002A38B4" w:rsidP="002A38B4">
      <w:pPr>
        <w:spacing w:after="120" w:line="240" w:lineRule="auto"/>
        <w:ind w:left="540" w:hanging="540"/>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10.3</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 xml:space="preserve">Odstoupení od smlouvy se však netýká nároku na náhradu škody vzniklé porušením smlouvy, nároků na smluvní pokuty a jiných nároků, které podle této smlouvy nebo vzhledem ke své povaze mají trvat i po ukončení smlouvy. </w:t>
      </w:r>
    </w:p>
    <w:p w:rsidR="00A619F3" w:rsidRPr="002A38B4" w:rsidRDefault="00A619F3" w:rsidP="002A38B4">
      <w:pPr>
        <w:spacing w:after="120" w:line="240" w:lineRule="auto"/>
        <w:ind w:left="540" w:hanging="540"/>
        <w:jc w:val="both"/>
        <w:rPr>
          <w:rFonts w:ascii="Calibri" w:eastAsia="Times New Roman" w:hAnsi="Calibri" w:cs="Calibri"/>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XI.</w:t>
      </w:r>
    </w:p>
    <w:p w:rsidR="002A38B4" w:rsidRPr="002A38B4" w:rsidRDefault="002A38B4" w:rsidP="002A38B4">
      <w:pPr>
        <w:spacing w:after="120" w:line="240" w:lineRule="auto"/>
        <w:ind w:left="357"/>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Smluvní pokuty a úrok z prodlení</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11.1</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V případě, že zhotovitel bude v prodlení se zhotovením a předáním díla, je povinen uhradit objednateli smluvní pokutu ve výši 2.000,- Kč za každý i započatý den prodlení.</w:t>
      </w:r>
    </w:p>
    <w:p w:rsidR="002A38B4" w:rsidRPr="002A38B4" w:rsidRDefault="002A38B4" w:rsidP="002A38B4">
      <w:pPr>
        <w:spacing w:after="0" w:line="240" w:lineRule="auto"/>
        <w:ind w:left="539" w:hanging="539"/>
        <w:jc w:val="both"/>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11.2</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V případě, že zhotovitel nedodrží sjednaný termín pro odstranění reklamovaných vad díla, je povinen uhradit objednateli smluvní pokutu ve výši 2.000,- Kč za každý započatý den prodlení a každou jednotlivou vadu.</w:t>
      </w:r>
    </w:p>
    <w:p w:rsidR="002A38B4" w:rsidRPr="002A38B4" w:rsidRDefault="002A38B4" w:rsidP="002A38B4">
      <w:pPr>
        <w:spacing w:after="0" w:line="240" w:lineRule="auto"/>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11.3. V případě prodlení objednatele se zaplacením ceny díla je povinen zaplatit zhotoviteli </w:t>
      </w:r>
    </w:p>
    <w:p w:rsidR="002A38B4" w:rsidRPr="002A38B4" w:rsidRDefault="002A38B4" w:rsidP="002A38B4">
      <w:pPr>
        <w:spacing w:after="0" w:line="240" w:lineRule="auto"/>
        <w:ind w:firstLine="539"/>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úrok z prodlení v zákonné výši.  </w:t>
      </w:r>
    </w:p>
    <w:p w:rsidR="002A38B4" w:rsidRDefault="002A38B4" w:rsidP="002A38B4">
      <w:pPr>
        <w:spacing w:after="120" w:line="240" w:lineRule="auto"/>
        <w:ind w:left="540" w:hanging="540"/>
        <w:rPr>
          <w:rFonts w:ascii="Calibri" w:eastAsia="Times New Roman" w:hAnsi="Calibri" w:cs="Calibri"/>
          <w:sz w:val="24"/>
          <w:szCs w:val="24"/>
          <w:lang w:eastAsia="cs-CZ"/>
        </w:rPr>
      </w:pPr>
      <w:proofErr w:type="gramStart"/>
      <w:r w:rsidRPr="002A38B4">
        <w:rPr>
          <w:rFonts w:ascii="Calibri" w:eastAsia="Times New Roman" w:hAnsi="Calibri" w:cs="Calibri"/>
          <w:sz w:val="24"/>
          <w:szCs w:val="24"/>
          <w:lang w:eastAsia="cs-CZ"/>
        </w:rPr>
        <w:t>11.4</w:t>
      </w:r>
      <w:proofErr w:type="gramEnd"/>
      <w:r w:rsidRPr="002A38B4">
        <w:rPr>
          <w:rFonts w:ascii="Calibri" w:eastAsia="Times New Roman" w:hAnsi="Calibri" w:cs="Calibri"/>
          <w:sz w:val="24"/>
          <w:szCs w:val="24"/>
          <w:lang w:eastAsia="cs-CZ"/>
        </w:rPr>
        <w:t>.</w:t>
      </w:r>
      <w:r w:rsidRPr="002A38B4">
        <w:rPr>
          <w:rFonts w:ascii="Calibri" w:eastAsia="Times New Roman" w:hAnsi="Calibri" w:cs="Calibri"/>
          <w:sz w:val="24"/>
          <w:szCs w:val="24"/>
          <w:lang w:eastAsia="cs-CZ"/>
        </w:rPr>
        <w:tab/>
        <w:t xml:space="preserve">Zaplacením smluvních pokut není dotčeno právo na náhradu škody, která vznikla v důsledku porušení povinností stanovených touto smlouvou, a to ani v části přesahující smluvní pokutu. </w:t>
      </w:r>
    </w:p>
    <w:p w:rsidR="001F365A" w:rsidRPr="002A38B4" w:rsidRDefault="001F365A" w:rsidP="002A38B4">
      <w:pPr>
        <w:spacing w:after="120" w:line="240" w:lineRule="auto"/>
        <w:ind w:left="540" w:hanging="540"/>
        <w:rPr>
          <w:rFonts w:ascii="Calibri" w:eastAsia="Times New Roman" w:hAnsi="Calibri" w:cs="Calibri"/>
          <w:sz w:val="24"/>
          <w:szCs w:val="24"/>
          <w:lang w:eastAsia="cs-CZ"/>
        </w:rPr>
      </w:pPr>
    </w:p>
    <w:p w:rsidR="002A38B4" w:rsidRPr="002A38B4" w:rsidRDefault="002A38B4" w:rsidP="002A38B4">
      <w:pPr>
        <w:spacing w:after="120" w:line="240" w:lineRule="auto"/>
        <w:ind w:left="283"/>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Článek XII.</w:t>
      </w:r>
    </w:p>
    <w:p w:rsidR="002A38B4" w:rsidRPr="002A38B4" w:rsidRDefault="002A38B4" w:rsidP="002A38B4">
      <w:pPr>
        <w:spacing w:after="120" w:line="240" w:lineRule="auto"/>
        <w:ind w:left="357"/>
        <w:jc w:val="center"/>
        <w:rPr>
          <w:rFonts w:ascii="Calibri" w:eastAsia="Times New Roman" w:hAnsi="Calibri" w:cs="Calibri"/>
          <w:b/>
          <w:sz w:val="24"/>
          <w:szCs w:val="24"/>
          <w:lang w:eastAsia="cs-CZ"/>
        </w:rPr>
      </w:pPr>
      <w:r w:rsidRPr="002A38B4">
        <w:rPr>
          <w:rFonts w:ascii="Calibri" w:eastAsia="Times New Roman" w:hAnsi="Calibri" w:cs="Calibri"/>
          <w:b/>
          <w:sz w:val="24"/>
          <w:szCs w:val="24"/>
          <w:lang w:eastAsia="cs-CZ"/>
        </w:rPr>
        <w:t>Závěrečná ustanovení</w:t>
      </w:r>
    </w:p>
    <w:p w:rsidR="002A38B4" w:rsidRPr="002A38B4" w:rsidRDefault="002A38B4" w:rsidP="002A38B4">
      <w:pPr>
        <w:numPr>
          <w:ilvl w:val="1"/>
          <w:numId w:val="4"/>
        </w:numPr>
        <w:spacing w:after="0" w:line="240" w:lineRule="auto"/>
        <w:ind w:left="622"/>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Smlouva je vyhotovena ve dvojím provedení a každá strana obdrží jedno provedení.</w:t>
      </w:r>
    </w:p>
    <w:p w:rsidR="002A38B4" w:rsidRPr="002A38B4" w:rsidRDefault="002A38B4" w:rsidP="002A38B4">
      <w:pPr>
        <w:numPr>
          <w:ilvl w:val="1"/>
          <w:numId w:val="4"/>
        </w:numPr>
        <w:spacing w:after="0" w:line="240" w:lineRule="auto"/>
        <w:ind w:left="622"/>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Změnu smlouvy lze provést pouze písemně, formou číslovaných dodatků.</w:t>
      </w:r>
    </w:p>
    <w:p w:rsidR="002A38B4" w:rsidRPr="002A38B4" w:rsidRDefault="002A38B4" w:rsidP="002A38B4">
      <w:pPr>
        <w:numPr>
          <w:ilvl w:val="1"/>
          <w:numId w:val="4"/>
        </w:numPr>
        <w:spacing w:after="0" w:line="240" w:lineRule="auto"/>
        <w:ind w:left="622"/>
        <w:jc w:val="both"/>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Smlouva nabývá platnosti podpisem a účinnosti dnem jejího zveřejnění v registru </w:t>
      </w:r>
      <w:r w:rsidR="005E233B">
        <w:rPr>
          <w:rFonts w:ascii="Calibri" w:eastAsia="Times New Roman" w:hAnsi="Calibri" w:cs="Calibri"/>
          <w:sz w:val="24"/>
          <w:szCs w:val="24"/>
          <w:lang w:eastAsia="cs-CZ"/>
        </w:rPr>
        <w:t xml:space="preserve">  </w:t>
      </w:r>
      <w:r w:rsidRPr="002A38B4">
        <w:rPr>
          <w:rFonts w:ascii="Calibri" w:eastAsia="Times New Roman" w:hAnsi="Calibri" w:cs="Calibri"/>
          <w:sz w:val="24"/>
          <w:szCs w:val="24"/>
          <w:lang w:eastAsia="cs-CZ"/>
        </w:rPr>
        <w:t>smluv dle zákona č. 340/2015 Sb.</w:t>
      </w:r>
    </w:p>
    <w:p w:rsidR="002A38B4" w:rsidRPr="002A38B4" w:rsidRDefault="002A38B4" w:rsidP="002A38B4">
      <w:pPr>
        <w:numPr>
          <w:ilvl w:val="1"/>
          <w:numId w:val="4"/>
        </w:numPr>
        <w:autoSpaceDE w:val="0"/>
        <w:autoSpaceDN w:val="0"/>
        <w:spacing w:after="0" w:line="240" w:lineRule="auto"/>
        <w:ind w:left="624" w:hanging="482"/>
        <w:jc w:val="both"/>
        <w:outlineLvl w:val="0"/>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Účastníci této smlouvy prohlašují, že tato je projevem jejich svobodné a vážné vůle, že jim nejsou známy žádné překážky faktické ani právní, které by bránily jejímu uzavření. Prohlašují dále, že si smlouvu řádně přečetli, s jejím obsahem souhlasí a na důkaz toho připojují své vlastnoruční podpisy.</w:t>
      </w:r>
    </w:p>
    <w:p w:rsidR="002A38B4" w:rsidRPr="002A38B4" w:rsidRDefault="002A38B4" w:rsidP="002A38B4">
      <w:pPr>
        <w:numPr>
          <w:ilvl w:val="1"/>
          <w:numId w:val="4"/>
        </w:numPr>
        <w:autoSpaceDE w:val="0"/>
        <w:autoSpaceDN w:val="0"/>
        <w:spacing w:after="0" w:line="240" w:lineRule="auto"/>
        <w:ind w:left="624" w:hanging="482"/>
        <w:jc w:val="both"/>
        <w:outlineLvl w:val="0"/>
        <w:rPr>
          <w:rFonts w:ascii="Calibri" w:eastAsia="Times New Roman" w:hAnsi="Calibri" w:cs="Calibri"/>
          <w:sz w:val="24"/>
          <w:szCs w:val="24"/>
          <w:lang w:eastAsia="cs-CZ"/>
        </w:rPr>
      </w:pPr>
      <w:r w:rsidRPr="002A38B4">
        <w:rPr>
          <w:rFonts w:ascii="Calibri" w:eastAsia="Times New Roman" w:hAnsi="Calibri" w:cs="Calibri"/>
          <w:sz w:val="24"/>
          <w:szCs w:val="24"/>
          <w:lang w:eastAsia="cs-CZ"/>
        </w:rPr>
        <w:t xml:space="preserve">Smluvní strany se dohodly, že tato smlouva – ať už je povinně uveřejňovanou smlouvou dle zák. č. 340/2015 Sb., o zvláštních podmínkách účinnosti některých smluv, uveřejňování těchto smluv a o registru smluv, v platném znění, či nikoli – bude uveřejněna v registru smluv, a to v celém rozsahu, neboť obsahuje-li informace či </w:t>
      </w:r>
      <w:proofErr w:type="spellStart"/>
      <w:r w:rsidRPr="002A38B4">
        <w:rPr>
          <w:rFonts w:ascii="Calibri" w:eastAsia="Times New Roman" w:hAnsi="Calibri" w:cs="Calibri"/>
          <w:sz w:val="24"/>
          <w:szCs w:val="24"/>
          <w:lang w:eastAsia="cs-CZ"/>
        </w:rPr>
        <w:t>metadata</w:t>
      </w:r>
      <w:proofErr w:type="spellEnd"/>
      <w:r w:rsidRPr="002A38B4">
        <w:rPr>
          <w:rFonts w:ascii="Calibri" w:eastAsia="Times New Roman" w:hAnsi="Calibri" w:cs="Calibri"/>
          <w:sz w:val="24"/>
          <w:szCs w:val="24"/>
          <w:lang w:eastAsia="cs-CZ"/>
        </w:rPr>
        <w:t xml:space="preserve">, které se dle tohoto zákona obecně neuveřejňují nebo které mají či mohou být vyloučeny, smluvní strany výslovně souhlasí s tím, aby tato smlouva byla uveřejněna jako celek včetně takových informací a </w:t>
      </w:r>
      <w:proofErr w:type="spellStart"/>
      <w:r w:rsidRPr="002A38B4">
        <w:rPr>
          <w:rFonts w:ascii="Calibri" w:eastAsia="Times New Roman" w:hAnsi="Calibri" w:cs="Calibri"/>
          <w:sz w:val="24"/>
          <w:szCs w:val="24"/>
          <w:lang w:eastAsia="cs-CZ"/>
        </w:rPr>
        <w:t>metadat</w:t>
      </w:r>
      <w:proofErr w:type="spellEnd"/>
      <w:r w:rsidRPr="002A38B4">
        <w:rPr>
          <w:rFonts w:ascii="Calibri" w:eastAsia="Times New Roman" w:hAnsi="Calibri" w:cs="Calibri"/>
          <w:sz w:val="24"/>
          <w:szCs w:val="24"/>
          <w:lang w:eastAsia="cs-CZ"/>
        </w:rPr>
        <w:t xml:space="preserve"> (osobních údajů apod.). Uveřejnění této smlouvy v registru smluv zajistí bez zbytečného odkladu po jejím uzavření Město Kutná Hora.</w:t>
      </w:r>
    </w:p>
    <w:p w:rsidR="002A38B4" w:rsidRPr="002A38B4" w:rsidRDefault="002A38B4" w:rsidP="002A38B4">
      <w:pPr>
        <w:autoSpaceDE w:val="0"/>
        <w:autoSpaceDN w:val="0"/>
        <w:spacing w:after="0" w:line="240" w:lineRule="auto"/>
        <w:outlineLvl w:val="0"/>
        <w:rPr>
          <w:rFonts w:ascii="Calibri" w:eastAsia="Times New Roman" w:hAnsi="Calibri" w:cs="Calibri"/>
          <w:sz w:val="24"/>
          <w:szCs w:val="24"/>
          <w:lang w:eastAsia="cs-CZ"/>
        </w:rPr>
      </w:pPr>
    </w:p>
    <w:p w:rsidR="00A619F3" w:rsidRPr="00A619F3" w:rsidRDefault="00A619F3" w:rsidP="00A619F3">
      <w:pPr>
        <w:autoSpaceDE w:val="0"/>
        <w:autoSpaceDN w:val="0"/>
        <w:spacing w:after="0" w:line="240" w:lineRule="auto"/>
        <w:jc w:val="both"/>
        <w:outlineLvl w:val="0"/>
        <w:rPr>
          <w:rFonts w:ascii="Calibri" w:eastAsia="Times New Roman" w:hAnsi="Calibri" w:cs="Calibri"/>
          <w:sz w:val="24"/>
          <w:szCs w:val="24"/>
          <w:lang w:eastAsia="cs-CZ"/>
        </w:rPr>
      </w:pPr>
      <w:r w:rsidRPr="00A619F3">
        <w:rPr>
          <w:rFonts w:ascii="Calibri" w:eastAsia="Times New Roman" w:hAnsi="Calibri" w:cs="Calibri"/>
          <w:sz w:val="24"/>
          <w:szCs w:val="24"/>
          <w:lang w:eastAsia="cs-CZ"/>
        </w:rPr>
        <w:t>Uzavření smlouvy bylo odsouhlaseno vedoucí odboru správy majetku, a to v souladu se Směrnicí pro zadávání veřejných zakázek malého rozsahu, kterou schválila rada města usnesením č. R/456/25 ze dne 13. 5. 2025.</w:t>
      </w:r>
    </w:p>
    <w:p w:rsidR="00097689" w:rsidRDefault="00097689" w:rsidP="00097689">
      <w:pPr>
        <w:autoSpaceDE w:val="0"/>
        <w:autoSpaceDN w:val="0"/>
        <w:spacing w:after="0" w:line="240" w:lineRule="auto"/>
        <w:outlineLvl w:val="0"/>
        <w:rPr>
          <w:rFonts w:ascii="Calibri" w:eastAsia="Times New Roman" w:hAnsi="Calibri" w:cs="Calibri"/>
          <w:sz w:val="24"/>
          <w:szCs w:val="24"/>
          <w:lang w:eastAsia="cs-CZ"/>
        </w:rPr>
      </w:pPr>
    </w:p>
    <w:p w:rsidR="00A619F3" w:rsidRDefault="00A619F3" w:rsidP="00097689">
      <w:pPr>
        <w:autoSpaceDE w:val="0"/>
        <w:autoSpaceDN w:val="0"/>
        <w:spacing w:after="0" w:line="240" w:lineRule="auto"/>
        <w:outlineLvl w:val="0"/>
        <w:rPr>
          <w:rFonts w:ascii="Calibri" w:eastAsia="Times New Roman" w:hAnsi="Calibri" w:cs="Calibri"/>
          <w:sz w:val="24"/>
          <w:szCs w:val="24"/>
          <w:lang w:eastAsia="cs-CZ"/>
        </w:rPr>
      </w:pPr>
    </w:p>
    <w:p w:rsidR="00A619F3" w:rsidRDefault="00A619F3" w:rsidP="00097689">
      <w:pPr>
        <w:autoSpaceDE w:val="0"/>
        <w:autoSpaceDN w:val="0"/>
        <w:spacing w:after="0" w:line="240" w:lineRule="auto"/>
        <w:outlineLvl w:val="0"/>
        <w:rPr>
          <w:rFonts w:ascii="Calibri" w:eastAsia="Times New Roman" w:hAnsi="Calibri" w:cs="Calibri"/>
          <w:sz w:val="24"/>
          <w:szCs w:val="24"/>
          <w:lang w:eastAsia="cs-CZ"/>
        </w:rPr>
      </w:pPr>
    </w:p>
    <w:p w:rsidR="002A38B4" w:rsidRPr="002A38B4" w:rsidRDefault="002A38B4" w:rsidP="002A38B4">
      <w:pPr>
        <w:spacing w:after="0" w:line="240" w:lineRule="auto"/>
        <w:ind w:left="357" w:hanging="357"/>
        <w:outlineLvl w:val="0"/>
        <w:rPr>
          <w:rFonts w:ascii="Calibri" w:eastAsia="Times New Roman" w:hAnsi="Calibri" w:cs="Calibri"/>
          <w:sz w:val="24"/>
          <w:szCs w:val="24"/>
          <w:lang w:eastAsia="cs-CZ"/>
        </w:rPr>
      </w:pPr>
    </w:p>
    <w:p w:rsidR="00237C0A" w:rsidRDefault="00237C0A" w:rsidP="00237C0A">
      <w:pPr>
        <w:tabs>
          <w:tab w:val="left" w:pos="5220"/>
        </w:tabs>
        <w:spacing w:after="120" w:line="360" w:lineRule="auto"/>
        <w:jc w:val="both"/>
        <w:rPr>
          <w:rFonts w:eastAsia="Times New Roman" w:cstheme="minorHAnsi"/>
          <w:sz w:val="24"/>
          <w:szCs w:val="24"/>
          <w:lang w:eastAsia="cs-CZ"/>
        </w:rPr>
      </w:pPr>
      <w:r w:rsidRPr="00237C0A">
        <w:rPr>
          <w:rFonts w:eastAsia="Times New Roman" w:cstheme="minorHAnsi"/>
          <w:sz w:val="24"/>
          <w:szCs w:val="24"/>
          <w:lang w:eastAsia="cs-CZ"/>
        </w:rPr>
        <w:t>V Kutné Hoře dne</w:t>
      </w:r>
      <w:r w:rsidR="009E66D6">
        <w:rPr>
          <w:rFonts w:eastAsia="Times New Roman" w:cstheme="minorHAnsi"/>
          <w:sz w:val="24"/>
          <w:szCs w:val="24"/>
          <w:lang w:eastAsia="cs-CZ"/>
        </w:rPr>
        <w:t>:</w:t>
      </w:r>
      <w:r w:rsidR="009E66D6">
        <w:rPr>
          <w:rFonts w:eastAsia="Times New Roman" w:cstheme="minorHAnsi"/>
          <w:sz w:val="24"/>
          <w:szCs w:val="24"/>
          <w:lang w:eastAsia="cs-CZ"/>
        </w:rPr>
        <w:tab/>
        <w:t>V Kutné Hoře dne:</w:t>
      </w:r>
      <w:r w:rsidR="00D4067C">
        <w:rPr>
          <w:rFonts w:eastAsia="Times New Roman" w:cstheme="minorHAnsi"/>
          <w:sz w:val="24"/>
          <w:szCs w:val="24"/>
          <w:lang w:eastAsia="cs-CZ"/>
        </w:rPr>
        <w:t xml:space="preserve"> </w:t>
      </w:r>
    </w:p>
    <w:p w:rsidR="00A619F3" w:rsidRPr="00237C0A" w:rsidRDefault="00A619F3" w:rsidP="00237C0A">
      <w:pPr>
        <w:tabs>
          <w:tab w:val="left" w:pos="5220"/>
        </w:tabs>
        <w:spacing w:after="120" w:line="360" w:lineRule="auto"/>
        <w:jc w:val="both"/>
        <w:rPr>
          <w:rFonts w:eastAsia="Times New Roman" w:cstheme="minorHAnsi"/>
          <w:sz w:val="24"/>
          <w:szCs w:val="24"/>
          <w:lang w:eastAsia="cs-CZ"/>
        </w:rPr>
      </w:pPr>
    </w:p>
    <w:p w:rsidR="00237C0A" w:rsidRPr="00237C0A" w:rsidRDefault="00237C0A" w:rsidP="00237C0A">
      <w:pPr>
        <w:tabs>
          <w:tab w:val="left" w:pos="5245"/>
        </w:tabs>
        <w:spacing w:after="120" w:line="240" w:lineRule="auto"/>
        <w:jc w:val="both"/>
        <w:rPr>
          <w:rFonts w:ascii="Calibri" w:eastAsia="Times New Roman" w:hAnsi="Calibri" w:cs="Calibri"/>
          <w:sz w:val="24"/>
          <w:szCs w:val="24"/>
          <w:lang w:eastAsia="cs-CZ"/>
        </w:rPr>
      </w:pPr>
      <w:r w:rsidRPr="00237C0A">
        <w:rPr>
          <w:rFonts w:ascii="Calibri" w:eastAsia="Times New Roman" w:hAnsi="Calibri" w:cs="Calibri"/>
          <w:sz w:val="24"/>
          <w:szCs w:val="24"/>
          <w:lang w:eastAsia="cs-CZ"/>
        </w:rPr>
        <w:t>Zhotovitel:</w:t>
      </w:r>
      <w:r w:rsidR="009E66D6" w:rsidRPr="009E66D6">
        <w:t xml:space="preserve"> </w:t>
      </w:r>
      <w:r w:rsidR="009E66D6" w:rsidRPr="009E66D6">
        <w:rPr>
          <w:rFonts w:ascii="Calibri" w:eastAsia="Times New Roman" w:hAnsi="Calibri" w:cs="Calibri"/>
          <w:b/>
          <w:sz w:val="24"/>
          <w:szCs w:val="24"/>
          <w:lang w:eastAsia="cs-CZ"/>
        </w:rPr>
        <w:t>KANTOR-BLAŽEK, spol. s r.o.</w:t>
      </w:r>
      <w:r w:rsidRPr="00237C0A">
        <w:rPr>
          <w:rFonts w:ascii="Calibri" w:eastAsia="Times New Roman" w:hAnsi="Calibri" w:cs="Calibri"/>
          <w:sz w:val="24"/>
          <w:szCs w:val="24"/>
          <w:lang w:eastAsia="cs-CZ"/>
        </w:rPr>
        <w:tab/>
        <w:t xml:space="preserve">Objednatel: </w:t>
      </w:r>
      <w:r w:rsidRPr="00237C0A">
        <w:rPr>
          <w:rFonts w:ascii="Calibri" w:eastAsia="Times New Roman" w:hAnsi="Calibri" w:cs="Calibri"/>
          <w:b/>
          <w:sz w:val="24"/>
          <w:szCs w:val="24"/>
          <w:lang w:eastAsia="cs-CZ"/>
        </w:rPr>
        <w:t>Město Kutná Hora</w:t>
      </w:r>
      <w:r w:rsidRPr="00237C0A">
        <w:rPr>
          <w:rFonts w:ascii="Calibri" w:eastAsia="Times New Roman" w:hAnsi="Calibri" w:cs="Calibri"/>
          <w:sz w:val="24"/>
          <w:szCs w:val="24"/>
          <w:lang w:eastAsia="cs-CZ"/>
        </w:rPr>
        <w:t xml:space="preserve">                                                               </w:t>
      </w:r>
    </w:p>
    <w:p w:rsidR="00237C0A" w:rsidRPr="00237C0A" w:rsidRDefault="00237C0A" w:rsidP="00237C0A">
      <w:pPr>
        <w:tabs>
          <w:tab w:val="left" w:pos="5245"/>
        </w:tabs>
        <w:spacing w:after="120" w:line="240" w:lineRule="auto"/>
        <w:jc w:val="both"/>
        <w:rPr>
          <w:rFonts w:ascii="Calibri" w:eastAsia="Times New Roman" w:hAnsi="Calibri" w:cs="Calibri"/>
          <w:b/>
          <w:sz w:val="24"/>
          <w:szCs w:val="24"/>
          <w:lang w:eastAsia="cs-CZ"/>
        </w:rPr>
      </w:pPr>
    </w:p>
    <w:p w:rsidR="00237C0A" w:rsidRPr="00237C0A" w:rsidRDefault="00237C0A" w:rsidP="00237C0A">
      <w:pPr>
        <w:tabs>
          <w:tab w:val="left" w:pos="5245"/>
        </w:tabs>
        <w:spacing w:after="120" w:line="240" w:lineRule="auto"/>
        <w:jc w:val="both"/>
        <w:rPr>
          <w:rFonts w:ascii="Calibri" w:eastAsia="Times New Roman" w:hAnsi="Calibri" w:cs="Calibri"/>
          <w:b/>
          <w:sz w:val="24"/>
          <w:szCs w:val="24"/>
          <w:lang w:eastAsia="cs-CZ"/>
        </w:rPr>
      </w:pPr>
      <w:r w:rsidRPr="00237C0A">
        <w:rPr>
          <w:rFonts w:ascii="Calibri" w:eastAsia="Times New Roman" w:hAnsi="Calibri" w:cs="Calibri"/>
          <w:b/>
          <w:sz w:val="24"/>
          <w:szCs w:val="24"/>
          <w:lang w:eastAsia="cs-CZ"/>
        </w:rPr>
        <w:tab/>
      </w:r>
    </w:p>
    <w:p w:rsidR="00237C0A" w:rsidRPr="00237C0A" w:rsidRDefault="00237C0A" w:rsidP="00237C0A">
      <w:pPr>
        <w:tabs>
          <w:tab w:val="left" w:pos="4680"/>
        </w:tabs>
        <w:spacing w:after="120" w:line="240" w:lineRule="auto"/>
        <w:jc w:val="both"/>
        <w:rPr>
          <w:rFonts w:ascii="Calibri" w:eastAsia="Times New Roman" w:hAnsi="Calibri" w:cs="Calibri"/>
          <w:sz w:val="24"/>
          <w:szCs w:val="24"/>
          <w:lang w:eastAsia="cs-CZ"/>
        </w:rPr>
      </w:pPr>
      <w:r w:rsidRPr="00237C0A">
        <w:rPr>
          <w:rFonts w:ascii="Calibri" w:eastAsia="Times New Roman" w:hAnsi="Calibri" w:cs="Calibri"/>
          <w:sz w:val="24"/>
          <w:szCs w:val="24"/>
          <w:lang w:eastAsia="cs-CZ"/>
        </w:rPr>
        <w:t>...........…......………………………..</w:t>
      </w:r>
      <w:r w:rsidRPr="00237C0A">
        <w:rPr>
          <w:rFonts w:ascii="Calibri" w:eastAsia="Times New Roman" w:hAnsi="Calibri" w:cs="Calibri"/>
          <w:sz w:val="24"/>
          <w:szCs w:val="24"/>
          <w:lang w:eastAsia="cs-CZ"/>
        </w:rPr>
        <w:tab/>
      </w:r>
      <w:r w:rsidRPr="00237C0A">
        <w:rPr>
          <w:rFonts w:ascii="Calibri" w:eastAsia="Times New Roman" w:hAnsi="Calibri" w:cs="Calibri"/>
          <w:sz w:val="24"/>
          <w:szCs w:val="24"/>
          <w:lang w:eastAsia="cs-CZ"/>
        </w:rPr>
        <w:tab/>
        <w:t>..................…………………………..</w:t>
      </w:r>
    </w:p>
    <w:p w:rsidR="00237C0A" w:rsidRPr="00237C0A" w:rsidRDefault="00237C0A" w:rsidP="00237C0A">
      <w:pPr>
        <w:tabs>
          <w:tab w:val="left" w:pos="567"/>
          <w:tab w:val="left" w:pos="5387"/>
        </w:tabs>
        <w:spacing w:after="120" w:line="240" w:lineRule="auto"/>
        <w:jc w:val="both"/>
        <w:rPr>
          <w:rFonts w:ascii="Calibri" w:eastAsia="Times New Roman" w:hAnsi="Calibri" w:cs="Calibri"/>
          <w:b/>
          <w:color w:val="FF0000"/>
          <w:sz w:val="24"/>
          <w:szCs w:val="24"/>
          <w:lang w:eastAsia="cs-CZ"/>
        </w:rPr>
      </w:pPr>
      <w:r w:rsidRPr="00237C0A">
        <w:rPr>
          <w:rFonts w:ascii="Calibri" w:eastAsia="Times New Roman" w:hAnsi="Calibri" w:cs="Calibri"/>
          <w:b/>
          <w:sz w:val="24"/>
          <w:szCs w:val="24"/>
          <w:lang w:eastAsia="cs-CZ"/>
        </w:rPr>
        <w:t xml:space="preserve">         </w:t>
      </w:r>
      <w:r w:rsidR="001F365A">
        <w:rPr>
          <w:rFonts w:ascii="Calibri" w:eastAsia="Times New Roman" w:hAnsi="Calibri" w:cs="Calibri"/>
          <w:b/>
          <w:sz w:val="24"/>
          <w:szCs w:val="24"/>
          <w:lang w:eastAsia="cs-CZ"/>
        </w:rPr>
        <w:tab/>
      </w:r>
      <w:r w:rsidR="009E66D6">
        <w:rPr>
          <w:rFonts w:ascii="Calibri" w:eastAsia="Times New Roman" w:hAnsi="Calibri" w:cs="Calibri"/>
          <w:b/>
          <w:sz w:val="24"/>
          <w:szCs w:val="24"/>
          <w:lang w:eastAsia="cs-CZ"/>
        </w:rPr>
        <w:t>Pavel Kantor</w:t>
      </w:r>
      <w:r w:rsidR="001F365A">
        <w:rPr>
          <w:rFonts w:ascii="Calibri" w:eastAsia="Times New Roman" w:hAnsi="Calibri" w:cs="Calibri"/>
          <w:b/>
          <w:sz w:val="24"/>
          <w:szCs w:val="24"/>
          <w:lang w:eastAsia="cs-CZ"/>
        </w:rPr>
        <w:tab/>
      </w:r>
      <w:r w:rsidRPr="00237C0A">
        <w:rPr>
          <w:rFonts w:ascii="Calibri" w:eastAsia="Times New Roman" w:hAnsi="Calibri" w:cs="Calibri"/>
          <w:b/>
          <w:sz w:val="24"/>
          <w:szCs w:val="24"/>
          <w:lang w:eastAsia="cs-CZ"/>
        </w:rPr>
        <w:t xml:space="preserve">   Mgr. Lukáš SEIFERT</w:t>
      </w:r>
    </w:p>
    <w:p w:rsidR="00237C0A" w:rsidRPr="00237C0A" w:rsidRDefault="00237C0A" w:rsidP="00237C0A">
      <w:pPr>
        <w:tabs>
          <w:tab w:val="left" w:pos="567"/>
          <w:tab w:val="left" w:pos="5812"/>
        </w:tabs>
        <w:spacing w:after="120" w:line="240" w:lineRule="auto"/>
        <w:jc w:val="both"/>
        <w:rPr>
          <w:rFonts w:ascii="Calibri" w:eastAsia="Times New Roman" w:hAnsi="Calibri" w:cs="Calibri"/>
          <w:sz w:val="24"/>
          <w:szCs w:val="24"/>
          <w:lang w:eastAsia="cs-CZ"/>
        </w:rPr>
      </w:pPr>
      <w:r w:rsidRPr="00237C0A">
        <w:rPr>
          <w:rFonts w:ascii="Calibri" w:eastAsia="Times New Roman" w:hAnsi="Calibri" w:cs="Calibri"/>
          <w:sz w:val="24"/>
          <w:szCs w:val="24"/>
          <w:lang w:eastAsia="cs-CZ"/>
        </w:rPr>
        <w:t xml:space="preserve">      </w:t>
      </w:r>
      <w:r w:rsidR="001F365A">
        <w:rPr>
          <w:rFonts w:ascii="Calibri" w:eastAsia="Times New Roman" w:hAnsi="Calibri" w:cs="Calibri"/>
          <w:sz w:val="24"/>
          <w:szCs w:val="24"/>
          <w:lang w:eastAsia="cs-CZ"/>
        </w:rPr>
        <w:tab/>
      </w:r>
      <w:r w:rsidR="009E66D6">
        <w:rPr>
          <w:rFonts w:ascii="Calibri" w:eastAsia="Times New Roman" w:hAnsi="Calibri" w:cs="Calibri"/>
          <w:sz w:val="24"/>
          <w:szCs w:val="24"/>
          <w:lang w:eastAsia="cs-CZ"/>
        </w:rPr>
        <w:t xml:space="preserve">    jednatel</w:t>
      </w:r>
      <w:r w:rsidR="001F365A">
        <w:rPr>
          <w:rFonts w:ascii="Calibri" w:eastAsia="Times New Roman" w:hAnsi="Calibri" w:cs="Calibri"/>
          <w:sz w:val="24"/>
          <w:szCs w:val="24"/>
          <w:lang w:eastAsia="cs-CZ"/>
        </w:rPr>
        <w:tab/>
      </w:r>
      <w:r w:rsidRPr="00237C0A">
        <w:rPr>
          <w:rFonts w:ascii="Calibri" w:eastAsia="Times New Roman" w:hAnsi="Calibri" w:cs="Calibri"/>
          <w:sz w:val="24"/>
          <w:szCs w:val="24"/>
          <w:lang w:eastAsia="cs-CZ"/>
        </w:rPr>
        <w:t xml:space="preserve"> starosta města </w:t>
      </w:r>
    </w:p>
    <w:p w:rsidR="008314D2" w:rsidRPr="00A619F3" w:rsidRDefault="008314D2" w:rsidP="00A619F3">
      <w:pPr>
        <w:jc w:val="both"/>
        <w:rPr>
          <w:rFonts w:cstheme="minorHAnsi"/>
          <w:i/>
          <w:sz w:val="18"/>
          <w:szCs w:val="23"/>
        </w:rPr>
      </w:pPr>
      <w:bookmarkStart w:id="0" w:name="_GoBack"/>
      <w:bookmarkEnd w:id="0"/>
    </w:p>
    <w:sectPr w:rsidR="008314D2" w:rsidRPr="00A619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16A3"/>
    <w:multiLevelType w:val="hybridMultilevel"/>
    <w:tmpl w:val="A89CF676"/>
    <w:lvl w:ilvl="0" w:tplc="7910DBB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5227B53"/>
    <w:multiLevelType w:val="multilevel"/>
    <w:tmpl w:val="CE72795A"/>
    <w:lvl w:ilvl="0">
      <w:start w:val="5"/>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CD743CE"/>
    <w:multiLevelType w:val="multilevel"/>
    <w:tmpl w:val="CB6CAB92"/>
    <w:lvl w:ilvl="0">
      <w:start w:val="4"/>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5310600F"/>
    <w:multiLevelType w:val="multilevel"/>
    <w:tmpl w:val="CB68EACE"/>
    <w:lvl w:ilvl="0">
      <w:start w:val="6"/>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54EB09A8"/>
    <w:multiLevelType w:val="multilevel"/>
    <w:tmpl w:val="9EB02D74"/>
    <w:lvl w:ilvl="0">
      <w:start w:val="7"/>
      <w:numFmt w:val="decimal"/>
      <w:lvlText w:val="%1."/>
      <w:lvlJc w:val="left"/>
      <w:pPr>
        <w:ind w:left="480" w:hanging="480"/>
      </w:pPr>
      <w:rPr>
        <w:rFonts w:cs="Times New Roman" w:hint="default"/>
      </w:rPr>
    </w:lvl>
    <w:lvl w:ilvl="1">
      <w:start w:val="1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58BB3516"/>
    <w:multiLevelType w:val="multilevel"/>
    <w:tmpl w:val="43628394"/>
    <w:lvl w:ilvl="0">
      <w:start w:val="1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2FC3A00"/>
    <w:multiLevelType w:val="multilevel"/>
    <w:tmpl w:val="914C7914"/>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65D607AF"/>
    <w:multiLevelType w:val="multilevel"/>
    <w:tmpl w:val="DC6CC500"/>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7"/>
  </w:num>
  <w:num w:numId="2">
    <w:abstractNumId w:val="1"/>
  </w:num>
  <w:num w:numId="3">
    <w:abstractNumId w:val="4"/>
  </w:num>
  <w:num w:numId="4">
    <w:abstractNumId w:val="5"/>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8B4"/>
    <w:rsid w:val="000078CB"/>
    <w:rsid w:val="0003726F"/>
    <w:rsid w:val="00085693"/>
    <w:rsid w:val="00097689"/>
    <w:rsid w:val="000E2E7F"/>
    <w:rsid w:val="00123D0C"/>
    <w:rsid w:val="00176236"/>
    <w:rsid w:val="001846C7"/>
    <w:rsid w:val="001D0D9E"/>
    <w:rsid w:val="001F19D2"/>
    <w:rsid w:val="001F365A"/>
    <w:rsid w:val="002155EA"/>
    <w:rsid w:val="00237C0A"/>
    <w:rsid w:val="002537CC"/>
    <w:rsid w:val="00273B39"/>
    <w:rsid w:val="002A38B4"/>
    <w:rsid w:val="002E0CFC"/>
    <w:rsid w:val="00315A1A"/>
    <w:rsid w:val="00352B38"/>
    <w:rsid w:val="003542D9"/>
    <w:rsid w:val="003731F0"/>
    <w:rsid w:val="00432C6C"/>
    <w:rsid w:val="0045114F"/>
    <w:rsid w:val="004E5EDA"/>
    <w:rsid w:val="004F1BDF"/>
    <w:rsid w:val="00533856"/>
    <w:rsid w:val="005915E1"/>
    <w:rsid w:val="005E233B"/>
    <w:rsid w:val="00631978"/>
    <w:rsid w:val="00667AAF"/>
    <w:rsid w:val="006C1E8C"/>
    <w:rsid w:val="006D5DEE"/>
    <w:rsid w:val="006D6696"/>
    <w:rsid w:val="00753BDE"/>
    <w:rsid w:val="00775A8D"/>
    <w:rsid w:val="00793B40"/>
    <w:rsid w:val="007952DC"/>
    <w:rsid w:val="007A1D08"/>
    <w:rsid w:val="007A53C3"/>
    <w:rsid w:val="007D70DE"/>
    <w:rsid w:val="007F3AA5"/>
    <w:rsid w:val="008314D2"/>
    <w:rsid w:val="008B2F67"/>
    <w:rsid w:val="008C3706"/>
    <w:rsid w:val="009A5931"/>
    <w:rsid w:val="009E66D6"/>
    <w:rsid w:val="00A11F51"/>
    <w:rsid w:val="00A619F3"/>
    <w:rsid w:val="00A7477D"/>
    <w:rsid w:val="00AE77DC"/>
    <w:rsid w:val="00B0175B"/>
    <w:rsid w:val="00B44AD7"/>
    <w:rsid w:val="00B5156F"/>
    <w:rsid w:val="00BB5052"/>
    <w:rsid w:val="00C5539E"/>
    <w:rsid w:val="00CD05BA"/>
    <w:rsid w:val="00D4067C"/>
    <w:rsid w:val="00D816F9"/>
    <w:rsid w:val="00DB6159"/>
    <w:rsid w:val="00E11EA7"/>
    <w:rsid w:val="00E268B5"/>
    <w:rsid w:val="00E861AD"/>
    <w:rsid w:val="00EB12EA"/>
    <w:rsid w:val="00EF602C"/>
    <w:rsid w:val="00F422DD"/>
    <w:rsid w:val="00F53B41"/>
    <w:rsid w:val="00F5495D"/>
    <w:rsid w:val="00FF16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D6AF"/>
  <w15:chartTrackingRefBased/>
  <w15:docId w15:val="{515C0792-7AF2-491D-90AC-44F7B8ED1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A1D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1D08"/>
    <w:rPr>
      <w:rFonts w:ascii="Segoe UI" w:hAnsi="Segoe UI" w:cs="Segoe UI"/>
      <w:sz w:val="18"/>
      <w:szCs w:val="18"/>
    </w:rPr>
  </w:style>
  <w:style w:type="paragraph" w:styleId="Odstavecseseznamem">
    <w:name w:val="List Paragraph"/>
    <w:basedOn w:val="Normln"/>
    <w:uiPriority w:val="34"/>
    <w:qFormat/>
    <w:rsid w:val="00097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2713</Words>
  <Characters>16009</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18685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Pavel</dc:creator>
  <cp:keywords/>
  <dc:description/>
  <cp:lastModifiedBy>Procházka Pavel</cp:lastModifiedBy>
  <cp:revision>3</cp:revision>
  <cp:lastPrinted>2025-10-23T06:19:00Z</cp:lastPrinted>
  <dcterms:created xsi:type="dcterms:W3CDTF">2025-12-12T09:33:00Z</dcterms:created>
  <dcterms:modified xsi:type="dcterms:W3CDTF">2025-12-12T09:33:00Z</dcterms:modified>
</cp:coreProperties>
</file>