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E040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E040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E04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E04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E04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E040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E040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6E040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6E040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E0409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E0409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E0409">
        <w:rPr>
          <w:rFonts w:ascii="Tahoma" w:hAnsi="Tahoma" w:cs="Tahoma"/>
          <w:noProof/>
          <w:sz w:val="28"/>
          <w:szCs w:val="28"/>
        </w:rPr>
        <w:t>106/25/4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E040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</w:t>
            </w:r>
            <w:bookmarkStart w:id="0" w:name="_GoBack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Chvojování záhonů, finalizace pletí letničkových záhonů, výsadba cibulovin do tradičních záhonů</w:t>
            </w:r>
            <w:bookmarkEnd w:id="0"/>
          </w:p>
        </w:tc>
        <w:tc>
          <w:tcPr>
            <w:tcW w:w="1440" w:type="dxa"/>
          </w:tcPr>
          <w:p w:rsidR="001F0477" w:rsidRPr="006F0BA2" w:rsidRDefault="006E040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E040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234 365,05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E0409">
        <w:rPr>
          <w:rFonts w:ascii="Tahoma" w:hAnsi="Tahoma" w:cs="Tahoma"/>
          <w:b/>
          <w:bCs/>
          <w:noProof/>
          <w:sz w:val="20"/>
          <w:szCs w:val="20"/>
        </w:rPr>
        <w:t>234 365,05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6E0409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Default="006E040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pletí stávajících několika letničkových záhonů, výsadbu 300 m2 záhonů s jarními cibulovinami včetně jejich chvojování (získání materiálu, doprava, instalace) a dále o lokální dosadby jednotlivých cibulovin do již existujících výsadeb (lokalita Písecká).</w:t>
      </w:r>
    </w:p>
    <w:p w:rsidR="006E0409" w:rsidRDefault="006E0409">
      <w:pPr>
        <w:ind w:left="142"/>
        <w:rPr>
          <w:rFonts w:ascii="Tahoma" w:hAnsi="Tahoma" w:cs="Tahoma"/>
          <w:sz w:val="20"/>
          <w:szCs w:val="20"/>
        </w:rPr>
      </w:pPr>
    </w:p>
    <w:p w:rsidR="006E0409" w:rsidRDefault="006E040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bez DPH 193690,12 Kč</w:t>
      </w:r>
    </w:p>
    <w:p w:rsidR="006E0409" w:rsidRPr="006F0BA2" w:rsidRDefault="006E040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s DPH 234365,05 Kč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E0409">
        <w:rPr>
          <w:rFonts w:ascii="Tahoma" w:hAnsi="Tahoma" w:cs="Tahoma"/>
          <w:noProof/>
          <w:sz w:val="20"/>
          <w:szCs w:val="20"/>
        </w:rPr>
        <w:t>31. 12. 2025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 w:rsidP="006E0409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E0409" w:rsidRDefault="006E0409" w:rsidP="006E0409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E0409" w:rsidRDefault="006E0409" w:rsidP="006E0409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Schválil:</w:t>
      </w:r>
      <w:r>
        <w:rPr>
          <w:rFonts w:ascii="Tahoma" w:hAnsi="Tahoma" w:cs="Tahoma"/>
          <w:sz w:val="20"/>
          <w:szCs w:val="20"/>
        </w:rPr>
        <w:tab/>
        <w:t xml:space="preserve">     </w:t>
      </w:r>
      <w:r>
        <w:rPr>
          <w:rFonts w:ascii="Tahoma" w:hAnsi="Tahoma" w:cs="Tahoma"/>
          <w:noProof/>
          <w:sz w:val="20"/>
          <w:szCs w:val="20"/>
        </w:rPr>
        <w:t>Ing. Jaroslav Brůžek</w:t>
      </w:r>
    </w:p>
    <w:p w:rsidR="006E0409" w:rsidRDefault="006E0409" w:rsidP="006E0409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 </w:t>
      </w:r>
      <w:r>
        <w:rPr>
          <w:rFonts w:ascii="Tahoma" w:hAnsi="Tahoma" w:cs="Tahoma"/>
          <w:noProof/>
          <w:sz w:val="20"/>
          <w:szCs w:val="20"/>
        </w:rPr>
        <w:t>vedoucí odboru ŽP</w:t>
      </w:r>
    </w:p>
    <w:p w:rsidR="006E0409" w:rsidRDefault="006E0409" w:rsidP="006E0409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</w:p>
    <w:p w:rsidR="006E0409" w:rsidRDefault="006E0409" w:rsidP="006E0409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V zastoupení: Ing. Lucie Klimešová</w:t>
      </w:r>
    </w:p>
    <w:p w:rsidR="006E0409" w:rsidRDefault="006E0409" w:rsidP="006E0409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E0409" w:rsidRDefault="006E0409" w:rsidP="006E0409">
      <w:pPr>
        <w:ind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09" w:rsidRDefault="006E0409">
      <w:r>
        <w:separator/>
      </w:r>
    </w:p>
  </w:endnote>
  <w:endnote w:type="continuationSeparator" w:id="0">
    <w:p w:rsidR="006E0409" w:rsidRDefault="006E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09" w:rsidRDefault="006E0409">
      <w:r>
        <w:separator/>
      </w:r>
    </w:p>
  </w:footnote>
  <w:footnote w:type="continuationSeparator" w:id="0">
    <w:p w:rsidR="006E0409" w:rsidRDefault="006E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09"/>
    <w:rsid w:val="001A6E76"/>
    <w:rsid w:val="001F0477"/>
    <w:rsid w:val="00351E8F"/>
    <w:rsid w:val="003D76AD"/>
    <w:rsid w:val="003E4984"/>
    <w:rsid w:val="00447743"/>
    <w:rsid w:val="004E446F"/>
    <w:rsid w:val="006B4B5A"/>
    <w:rsid w:val="006E0409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7BAFC"/>
  <w15:chartTrackingRefBased/>
  <w15:docId w15:val="{FEB2C78F-1B5A-41A3-9A94-1D548B72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1400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1</cp:revision>
  <dcterms:created xsi:type="dcterms:W3CDTF">2025-12-11T09:54:00Z</dcterms:created>
  <dcterms:modified xsi:type="dcterms:W3CDTF">2025-12-11T09:56:00Z</dcterms:modified>
</cp:coreProperties>
</file>