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01" w:rsidRDefault="00D71A79" w:rsidP="007A0A01">
      <w:pPr>
        <w:spacing w:after="0" w:line="276" w:lineRule="auto"/>
        <w:jc w:val="center"/>
        <w:rPr>
          <w:rFonts w:eastAsia="Times New Roman"/>
          <w:b/>
          <w:sz w:val="20"/>
          <w:szCs w:val="20"/>
          <w:lang w:eastAsia="cs-CZ"/>
        </w:rPr>
      </w:pPr>
      <w:r w:rsidRPr="007A0A01">
        <w:rPr>
          <w:rFonts w:eastAsia="Times New Roman"/>
          <w:b/>
          <w:sz w:val="20"/>
          <w:szCs w:val="20"/>
          <w:lang w:eastAsia="cs-CZ"/>
        </w:rPr>
        <w:t>Smlouva o dílo</w:t>
      </w:r>
      <w:r w:rsidR="007A0A01">
        <w:rPr>
          <w:rFonts w:eastAsia="Times New Roman"/>
          <w:b/>
          <w:sz w:val="20"/>
          <w:szCs w:val="20"/>
          <w:lang w:eastAsia="cs-CZ"/>
        </w:rPr>
        <w:t xml:space="preserve"> </w:t>
      </w:r>
    </w:p>
    <w:p w:rsidR="00D71A79" w:rsidRPr="007A0A01" w:rsidRDefault="007A0A01" w:rsidP="007A0A01">
      <w:pPr>
        <w:spacing w:after="0" w:line="276" w:lineRule="auto"/>
        <w:jc w:val="center"/>
        <w:rPr>
          <w:rFonts w:eastAsia="Times New Roman"/>
          <w:b/>
          <w:sz w:val="20"/>
          <w:szCs w:val="20"/>
          <w:lang w:eastAsia="cs-CZ"/>
        </w:rPr>
      </w:pPr>
      <w:r>
        <w:rPr>
          <w:rFonts w:eastAsia="Times New Roman"/>
          <w:b/>
          <w:sz w:val="20"/>
          <w:szCs w:val="20"/>
          <w:lang w:eastAsia="cs-CZ"/>
        </w:rPr>
        <w:t>č. 2017/OIVZ/046</w:t>
      </w:r>
    </w:p>
    <w:p w:rsidR="00432852" w:rsidRDefault="00432852" w:rsidP="00432852">
      <w:pPr>
        <w:pStyle w:val="Normlnweb"/>
        <w:spacing w:before="0" w:beforeAutospacing="0" w:after="0" w:afterAutospacing="0" w:line="276" w:lineRule="auto"/>
        <w:jc w:val="center"/>
        <w:rPr>
          <w:rFonts w:ascii="Arial" w:hAnsi="Arial" w:cs="Arial"/>
          <w:sz w:val="20"/>
          <w:szCs w:val="20"/>
        </w:rPr>
      </w:pPr>
    </w:p>
    <w:p w:rsidR="00432852" w:rsidRPr="00CB1DDC" w:rsidRDefault="00432852" w:rsidP="00432852">
      <w:pPr>
        <w:pStyle w:val="Normlnweb"/>
        <w:spacing w:before="0" w:beforeAutospacing="0" w:after="0" w:afterAutospacing="0" w:line="276" w:lineRule="auto"/>
        <w:jc w:val="center"/>
        <w:rPr>
          <w:rFonts w:ascii="Arial" w:hAnsi="Arial" w:cs="Arial"/>
          <w:sz w:val="20"/>
          <w:szCs w:val="20"/>
        </w:rPr>
      </w:pPr>
      <w:r w:rsidRPr="00CB1DDC">
        <w:rPr>
          <w:rFonts w:ascii="Arial" w:hAnsi="Arial" w:cs="Arial"/>
          <w:sz w:val="20"/>
          <w:szCs w:val="20"/>
        </w:rPr>
        <w:t>uzavřená podle ust. §</w:t>
      </w:r>
      <w:r w:rsidRPr="00CB1DDC">
        <w:rPr>
          <w:rFonts w:ascii="Arial" w:hAnsi="Arial" w:cs="Arial"/>
          <w:bCs/>
          <w:sz w:val="20"/>
          <w:szCs w:val="20"/>
        </w:rPr>
        <w:t xml:space="preserve"> 2</w:t>
      </w:r>
      <w:r>
        <w:rPr>
          <w:rFonts w:ascii="Arial" w:hAnsi="Arial" w:cs="Arial"/>
          <w:bCs/>
          <w:sz w:val="20"/>
          <w:szCs w:val="20"/>
        </w:rPr>
        <w:t>586</w:t>
      </w:r>
      <w:r w:rsidRPr="00CB1DDC">
        <w:rPr>
          <w:rFonts w:ascii="Arial" w:hAnsi="Arial" w:cs="Arial"/>
          <w:sz w:val="20"/>
          <w:szCs w:val="20"/>
        </w:rPr>
        <w:t xml:space="preserve"> a násl. zákona č. 89/2012 Sb., občanský zákoník, ve znění pozdějších předpisů (dále jen „občanský zákoník“)</w:t>
      </w:r>
    </w:p>
    <w:p w:rsidR="00D71A79" w:rsidRDefault="00D71A79" w:rsidP="007A0A01">
      <w:pPr>
        <w:spacing w:after="0" w:line="276" w:lineRule="auto"/>
        <w:jc w:val="both"/>
        <w:rPr>
          <w:rFonts w:eastAsia="Times New Roman"/>
          <w:sz w:val="20"/>
          <w:szCs w:val="20"/>
          <w:lang w:eastAsia="cs-CZ"/>
        </w:rPr>
      </w:pPr>
    </w:p>
    <w:p w:rsidR="00432852" w:rsidRPr="00CB1DDC" w:rsidRDefault="00432852" w:rsidP="00432852">
      <w:pPr>
        <w:pStyle w:val="odrkyChar"/>
        <w:spacing w:after="0" w:line="276" w:lineRule="auto"/>
        <w:ind w:left="2835" w:hanging="2835"/>
        <w:outlineLvl w:val="0"/>
        <w:rPr>
          <w:rFonts w:eastAsia="Times New Roman"/>
          <w:b/>
          <w:sz w:val="20"/>
          <w:szCs w:val="20"/>
        </w:rPr>
      </w:pPr>
      <w:r w:rsidRPr="00CB1DDC">
        <w:rPr>
          <w:rFonts w:eastAsia="Times New Roman"/>
          <w:b/>
          <w:sz w:val="20"/>
          <w:szCs w:val="20"/>
        </w:rPr>
        <w:t>Městská část Praha 7</w:t>
      </w:r>
    </w:p>
    <w:p w:rsidR="00432852" w:rsidRPr="00CB1DDC" w:rsidRDefault="00432852" w:rsidP="00432852">
      <w:pPr>
        <w:pStyle w:val="odrkyChar"/>
        <w:spacing w:before="0" w:after="0" w:line="276" w:lineRule="auto"/>
        <w:ind w:left="1416" w:hanging="1416"/>
        <w:rPr>
          <w:rFonts w:eastAsia="Times New Roman"/>
          <w:sz w:val="20"/>
          <w:szCs w:val="20"/>
        </w:rPr>
      </w:pPr>
      <w:r w:rsidRPr="00CB1DDC">
        <w:rPr>
          <w:rFonts w:eastAsia="Times New Roman"/>
          <w:sz w:val="20"/>
          <w:szCs w:val="20"/>
        </w:rPr>
        <w:t>se sídlem:</w:t>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t>nábřeží Kapitána Jaroše 1000/7, Praha – Holešovice, 170 00</w:t>
      </w:r>
    </w:p>
    <w:p w:rsidR="00432852" w:rsidRPr="00CB1DDC" w:rsidRDefault="00432852" w:rsidP="00432852">
      <w:pPr>
        <w:pStyle w:val="odrkyChar"/>
        <w:spacing w:before="0" w:after="0" w:line="276" w:lineRule="auto"/>
        <w:ind w:left="1416" w:hanging="1416"/>
        <w:rPr>
          <w:rFonts w:eastAsia="Times New Roman"/>
          <w:sz w:val="20"/>
          <w:szCs w:val="20"/>
        </w:rPr>
      </w:pPr>
      <w:r w:rsidRPr="00CB1DDC">
        <w:rPr>
          <w:rFonts w:eastAsia="Times New Roman"/>
          <w:sz w:val="20"/>
          <w:szCs w:val="20"/>
        </w:rPr>
        <w:t>zastoupená:</w:t>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r>
      <w:r>
        <w:rPr>
          <w:rFonts w:eastAsia="Times New Roman"/>
          <w:sz w:val="20"/>
          <w:szCs w:val="20"/>
        </w:rPr>
        <w:t>Ing</w:t>
      </w:r>
      <w:r w:rsidRPr="00CB1DDC">
        <w:rPr>
          <w:rFonts w:eastAsia="Times New Roman"/>
          <w:sz w:val="20"/>
          <w:szCs w:val="20"/>
        </w:rPr>
        <w:t>.</w:t>
      </w:r>
      <w:r>
        <w:rPr>
          <w:rFonts w:eastAsia="Times New Roman"/>
          <w:sz w:val="20"/>
          <w:szCs w:val="20"/>
        </w:rPr>
        <w:t xml:space="preserve"> Kamil Vavřinec Mareš</w:t>
      </w:r>
      <w:r w:rsidRPr="00CB1DDC">
        <w:rPr>
          <w:rFonts w:eastAsia="Times New Roman"/>
          <w:sz w:val="20"/>
          <w:szCs w:val="20"/>
        </w:rPr>
        <w:t xml:space="preserve">, </w:t>
      </w:r>
      <w:r>
        <w:rPr>
          <w:rFonts w:eastAsia="Times New Roman"/>
          <w:sz w:val="20"/>
          <w:szCs w:val="20"/>
        </w:rPr>
        <w:t>zástupce starosty</w:t>
      </w:r>
      <w:r w:rsidRPr="00CB1DDC">
        <w:rPr>
          <w:rFonts w:eastAsia="Times New Roman"/>
          <w:sz w:val="20"/>
          <w:szCs w:val="20"/>
        </w:rPr>
        <w:t xml:space="preserve"> MČ Praha 7</w:t>
      </w:r>
    </w:p>
    <w:p w:rsidR="00432852" w:rsidRPr="00CB1DDC" w:rsidRDefault="00432852" w:rsidP="00432852">
      <w:pPr>
        <w:pStyle w:val="odrkyChar"/>
        <w:numPr>
          <w:ilvl w:val="0"/>
          <w:numId w:val="1"/>
        </w:numPr>
        <w:spacing w:before="0" w:after="0" w:line="276" w:lineRule="auto"/>
        <w:ind w:left="360" w:hanging="360"/>
        <w:rPr>
          <w:rFonts w:eastAsia="Times New Roman"/>
          <w:sz w:val="20"/>
          <w:szCs w:val="20"/>
        </w:rPr>
      </w:pPr>
      <w:r w:rsidRPr="00CB1DDC">
        <w:rPr>
          <w:rFonts w:eastAsia="Times New Roman"/>
          <w:sz w:val="20"/>
          <w:szCs w:val="20"/>
        </w:rPr>
        <w:t xml:space="preserve">IČO: </w:t>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t>00063754</w:t>
      </w:r>
    </w:p>
    <w:p w:rsidR="00432852" w:rsidRPr="00CB1DDC" w:rsidRDefault="00432852" w:rsidP="00432852">
      <w:pPr>
        <w:pStyle w:val="odrkyChar"/>
        <w:spacing w:before="0" w:after="0" w:line="276" w:lineRule="auto"/>
        <w:rPr>
          <w:rFonts w:eastAsia="Times New Roman"/>
          <w:sz w:val="20"/>
          <w:szCs w:val="20"/>
        </w:rPr>
      </w:pPr>
      <w:r w:rsidRPr="00CB1DDC">
        <w:rPr>
          <w:rFonts w:eastAsia="Times New Roman"/>
          <w:sz w:val="20"/>
          <w:szCs w:val="20"/>
        </w:rPr>
        <w:t>DIČ:</w:t>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t>CZ 00063754</w:t>
      </w:r>
      <w:r w:rsidRPr="00CB1DDC">
        <w:rPr>
          <w:rFonts w:eastAsia="Times New Roman"/>
          <w:sz w:val="20"/>
          <w:szCs w:val="20"/>
        </w:rPr>
        <w:tab/>
      </w:r>
    </w:p>
    <w:p w:rsidR="00432852" w:rsidRPr="00CB1DDC" w:rsidRDefault="00432852" w:rsidP="00432852">
      <w:pPr>
        <w:pStyle w:val="odrkyChar"/>
        <w:spacing w:before="0" w:after="0" w:line="276" w:lineRule="auto"/>
        <w:rPr>
          <w:rFonts w:eastAsia="Times New Roman"/>
          <w:sz w:val="20"/>
          <w:szCs w:val="20"/>
        </w:rPr>
      </w:pPr>
      <w:r w:rsidRPr="00CB1DDC">
        <w:rPr>
          <w:rFonts w:eastAsia="Times New Roman"/>
          <w:sz w:val="20"/>
          <w:szCs w:val="20"/>
        </w:rPr>
        <w:t>bankovní spojení:</w:t>
      </w:r>
      <w:r w:rsidRPr="00CB1DDC">
        <w:rPr>
          <w:rFonts w:eastAsia="Times New Roman"/>
          <w:sz w:val="20"/>
          <w:szCs w:val="20"/>
        </w:rPr>
        <w:tab/>
      </w:r>
      <w:r w:rsidRPr="00CB1DDC">
        <w:rPr>
          <w:rFonts w:eastAsia="Times New Roman"/>
          <w:sz w:val="20"/>
          <w:szCs w:val="20"/>
        </w:rPr>
        <w:tab/>
      </w:r>
    </w:p>
    <w:p w:rsidR="00E96490" w:rsidRDefault="00432852" w:rsidP="00432852">
      <w:pPr>
        <w:pStyle w:val="odrkyChar"/>
        <w:spacing w:before="0" w:after="0" w:line="276" w:lineRule="auto"/>
        <w:rPr>
          <w:rFonts w:eastAsia="Times New Roman"/>
          <w:sz w:val="20"/>
          <w:szCs w:val="20"/>
        </w:rPr>
      </w:pPr>
      <w:r w:rsidRPr="00CB1DDC">
        <w:rPr>
          <w:rFonts w:eastAsia="Times New Roman"/>
          <w:sz w:val="20"/>
          <w:szCs w:val="20"/>
        </w:rPr>
        <w:t>číslo účtu:</w:t>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r>
    </w:p>
    <w:p w:rsidR="00432852" w:rsidRPr="00EA594C" w:rsidRDefault="00432852" w:rsidP="00432852">
      <w:pPr>
        <w:pStyle w:val="odrkyChar"/>
        <w:spacing w:before="0" w:after="0" w:line="276" w:lineRule="auto"/>
        <w:rPr>
          <w:rFonts w:eastAsia="Times New Roman"/>
          <w:sz w:val="20"/>
          <w:szCs w:val="20"/>
        </w:rPr>
      </w:pPr>
      <w:r w:rsidRPr="00CB1DDC">
        <w:rPr>
          <w:rFonts w:eastAsia="Times New Roman"/>
          <w:sz w:val="20"/>
          <w:szCs w:val="20"/>
        </w:rPr>
        <w:t>e-mail:</w:t>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r>
      <w:r w:rsidRPr="00CB1DDC">
        <w:rPr>
          <w:rFonts w:eastAsia="Times New Roman"/>
          <w:sz w:val="20"/>
          <w:szCs w:val="20"/>
        </w:rPr>
        <w:tab/>
      </w:r>
    </w:p>
    <w:p w:rsidR="00432852" w:rsidRPr="00CB1DDC" w:rsidRDefault="00432852" w:rsidP="00432852">
      <w:pPr>
        <w:pStyle w:val="odrkyChar"/>
        <w:spacing w:before="0" w:after="0" w:line="276" w:lineRule="auto"/>
        <w:rPr>
          <w:rFonts w:eastAsia="Times New Roman"/>
          <w:sz w:val="20"/>
          <w:szCs w:val="20"/>
        </w:rPr>
      </w:pPr>
      <w:r w:rsidRPr="00EA594C">
        <w:rPr>
          <w:rFonts w:eastAsia="Times New Roman"/>
          <w:sz w:val="20"/>
          <w:szCs w:val="20"/>
        </w:rPr>
        <w:t>telefon:</w:t>
      </w:r>
      <w:r w:rsidRPr="00EA594C">
        <w:rPr>
          <w:rFonts w:eastAsia="Times New Roman"/>
          <w:sz w:val="20"/>
          <w:szCs w:val="20"/>
        </w:rPr>
        <w:tab/>
      </w:r>
      <w:r w:rsidRPr="00EA594C">
        <w:rPr>
          <w:rFonts w:eastAsia="Times New Roman"/>
          <w:sz w:val="20"/>
          <w:szCs w:val="20"/>
        </w:rPr>
        <w:tab/>
      </w:r>
      <w:r w:rsidRPr="00EA594C">
        <w:rPr>
          <w:rFonts w:eastAsia="Times New Roman"/>
          <w:sz w:val="20"/>
          <w:szCs w:val="20"/>
        </w:rPr>
        <w:tab/>
      </w:r>
      <w:r w:rsidRPr="00EA594C">
        <w:rPr>
          <w:rFonts w:eastAsia="Times New Roman"/>
          <w:sz w:val="20"/>
          <w:szCs w:val="20"/>
        </w:rPr>
        <w:tab/>
      </w:r>
    </w:p>
    <w:p w:rsidR="00432852" w:rsidRPr="00CB1DDC" w:rsidRDefault="00432852" w:rsidP="00432852">
      <w:pPr>
        <w:pStyle w:val="Normlnweb"/>
        <w:spacing w:before="0" w:beforeAutospacing="0" w:after="0" w:afterAutospacing="0" w:line="276" w:lineRule="auto"/>
        <w:rPr>
          <w:rFonts w:ascii="Arial" w:hAnsi="Arial" w:cs="Arial"/>
          <w:sz w:val="20"/>
          <w:szCs w:val="20"/>
        </w:rPr>
      </w:pPr>
    </w:p>
    <w:p w:rsidR="00432852" w:rsidRPr="00CB1DDC" w:rsidRDefault="00432852" w:rsidP="00432852">
      <w:pPr>
        <w:pStyle w:val="Normlnweb"/>
        <w:spacing w:before="0" w:beforeAutospacing="0" w:after="0" w:afterAutospacing="0" w:line="276" w:lineRule="auto"/>
        <w:rPr>
          <w:rFonts w:ascii="Arial" w:hAnsi="Arial" w:cs="Arial"/>
          <w:sz w:val="20"/>
          <w:szCs w:val="20"/>
        </w:rPr>
      </w:pPr>
      <w:r w:rsidRPr="00CB1DDC">
        <w:rPr>
          <w:rFonts w:ascii="Arial" w:hAnsi="Arial" w:cs="Arial"/>
          <w:sz w:val="20"/>
          <w:szCs w:val="20"/>
        </w:rPr>
        <w:t>(dále jako „</w:t>
      </w:r>
      <w:r>
        <w:rPr>
          <w:rFonts w:ascii="Arial" w:hAnsi="Arial" w:cs="Arial"/>
          <w:sz w:val="20"/>
          <w:szCs w:val="20"/>
        </w:rPr>
        <w:t>Objednatel</w:t>
      </w:r>
      <w:r w:rsidRPr="00CB1DDC">
        <w:rPr>
          <w:rFonts w:ascii="Arial" w:hAnsi="Arial" w:cs="Arial"/>
          <w:sz w:val="20"/>
          <w:szCs w:val="20"/>
        </w:rPr>
        <w:t>“)</w:t>
      </w:r>
    </w:p>
    <w:p w:rsidR="00432852" w:rsidRDefault="00432852" w:rsidP="00432852">
      <w:pPr>
        <w:pStyle w:val="odrkyChar"/>
        <w:spacing w:before="0" w:after="0" w:line="276" w:lineRule="auto"/>
        <w:rPr>
          <w:b/>
          <w:bCs/>
          <w:sz w:val="20"/>
          <w:szCs w:val="20"/>
        </w:rPr>
      </w:pPr>
    </w:p>
    <w:p w:rsidR="00432852" w:rsidRDefault="00806024" w:rsidP="00432852">
      <w:pPr>
        <w:pStyle w:val="odrkyChar"/>
        <w:spacing w:before="0" w:after="0" w:line="276" w:lineRule="auto"/>
        <w:rPr>
          <w:bCs/>
          <w:sz w:val="20"/>
          <w:szCs w:val="20"/>
        </w:rPr>
      </w:pPr>
      <w:r>
        <w:rPr>
          <w:bCs/>
          <w:sz w:val="20"/>
          <w:szCs w:val="20"/>
        </w:rPr>
        <w:t>a</w:t>
      </w:r>
    </w:p>
    <w:p w:rsidR="00806024" w:rsidRPr="007F367A" w:rsidRDefault="00806024" w:rsidP="00432852">
      <w:pPr>
        <w:pStyle w:val="odrkyChar"/>
        <w:spacing w:before="0" w:after="0" w:line="276" w:lineRule="auto"/>
        <w:rPr>
          <w:bCs/>
          <w:sz w:val="20"/>
          <w:szCs w:val="20"/>
        </w:rPr>
      </w:pPr>
    </w:p>
    <w:p w:rsidR="00432852" w:rsidRDefault="00432852" w:rsidP="00432852">
      <w:pPr>
        <w:pStyle w:val="odrkyChar"/>
        <w:spacing w:before="0" w:after="0" w:line="276" w:lineRule="auto"/>
        <w:rPr>
          <w:b/>
          <w:bCs/>
          <w:sz w:val="20"/>
          <w:szCs w:val="20"/>
        </w:rPr>
      </w:pPr>
    </w:p>
    <w:p w:rsidR="004F7B54" w:rsidRPr="004F7B54" w:rsidRDefault="004F7B54" w:rsidP="004F7B54">
      <w:pPr>
        <w:pStyle w:val="odrkyChar"/>
        <w:spacing w:before="0" w:after="0" w:line="276" w:lineRule="auto"/>
        <w:rPr>
          <w:b/>
          <w:sz w:val="20"/>
          <w:szCs w:val="20"/>
        </w:rPr>
      </w:pPr>
      <w:r w:rsidRPr="004F7B54">
        <w:rPr>
          <w:b/>
          <w:sz w:val="20"/>
          <w:szCs w:val="20"/>
        </w:rPr>
        <w:t>VHL,</w:t>
      </w:r>
      <w:r w:rsidR="00806024">
        <w:rPr>
          <w:b/>
          <w:sz w:val="20"/>
          <w:szCs w:val="20"/>
        </w:rPr>
        <w:t xml:space="preserve"> </w:t>
      </w:r>
      <w:r w:rsidRPr="004F7B54">
        <w:rPr>
          <w:b/>
          <w:sz w:val="20"/>
          <w:szCs w:val="20"/>
        </w:rPr>
        <w:t>s.r.o.</w:t>
      </w:r>
    </w:p>
    <w:p w:rsidR="004F7B54" w:rsidRDefault="00432852" w:rsidP="00432852">
      <w:pPr>
        <w:pStyle w:val="odrkyChar"/>
        <w:spacing w:before="0" w:after="0" w:line="276" w:lineRule="auto"/>
        <w:rPr>
          <w:sz w:val="20"/>
          <w:szCs w:val="20"/>
        </w:rPr>
      </w:pPr>
      <w:r w:rsidRPr="00CB1DDC">
        <w:rPr>
          <w:sz w:val="20"/>
          <w:szCs w:val="20"/>
        </w:rPr>
        <w:t xml:space="preserve">se sídlem: </w:t>
      </w:r>
      <w:r w:rsidRPr="00CB1DDC">
        <w:rPr>
          <w:sz w:val="20"/>
          <w:szCs w:val="20"/>
        </w:rPr>
        <w:tab/>
      </w:r>
      <w:r w:rsidRPr="00CB1DDC">
        <w:rPr>
          <w:sz w:val="20"/>
          <w:szCs w:val="20"/>
        </w:rPr>
        <w:tab/>
      </w:r>
      <w:r w:rsidR="004F7B54">
        <w:rPr>
          <w:sz w:val="20"/>
          <w:szCs w:val="20"/>
        </w:rPr>
        <w:t>Mánesova 20, Praha 2 - Vinohrady</w:t>
      </w:r>
      <w:r w:rsidR="004F7B54" w:rsidRPr="00CB1DDC">
        <w:rPr>
          <w:sz w:val="20"/>
          <w:szCs w:val="20"/>
        </w:rPr>
        <w:t xml:space="preserve"> </w:t>
      </w:r>
    </w:p>
    <w:p w:rsidR="00432852" w:rsidRPr="00CB1DDC" w:rsidRDefault="00432852" w:rsidP="00432852">
      <w:pPr>
        <w:pStyle w:val="odrkyChar"/>
        <w:spacing w:before="0" w:after="0" w:line="276" w:lineRule="auto"/>
        <w:rPr>
          <w:sz w:val="20"/>
          <w:szCs w:val="20"/>
          <w:u w:val="single"/>
        </w:rPr>
      </w:pPr>
      <w:r w:rsidRPr="00CB1DDC">
        <w:rPr>
          <w:sz w:val="20"/>
          <w:szCs w:val="20"/>
        </w:rPr>
        <w:t xml:space="preserve">zastoupena: </w:t>
      </w:r>
      <w:r w:rsidRPr="00CB1DDC">
        <w:rPr>
          <w:sz w:val="20"/>
          <w:szCs w:val="20"/>
        </w:rPr>
        <w:tab/>
      </w:r>
      <w:r w:rsidRPr="00CB1DDC">
        <w:rPr>
          <w:sz w:val="20"/>
          <w:szCs w:val="20"/>
        </w:rPr>
        <w:tab/>
      </w:r>
      <w:r w:rsidR="004F7B54">
        <w:rPr>
          <w:sz w:val="20"/>
          <w:szCs w:val="20"/>
        </w:rPr>
        <w:t>Ing. Lubošem Holubičkou</w:t>
      </w:r>
      <w:r w:rsidR="004F7B54" w:rsidRPr="00CB1DDC">
        <w:rPr>
          <w:sz w:val="20"/>
          <w:szCs w:val="20"/>
          <w:highlight w:val="yellow"/>
        </w:rPr>
        <w:t xml:space="preserve"> </w:t>
      </w:r>
    </w:p>
    <w:p w:rsidR="004F7B54" w:rsidRDefault="00432852" w:rsidP="00432852">
      <w:pPr>
        <w:pStyle w:val="odrkyChar"/>
        <w:spacing w:before="0" w:after="0" w:line="276" w:lineRule="auto"/>
        <w:rPr>
          <w:sz w:val="20"/>
          <w:szCs w:val="20"/>
        </w:rPr>
      </w:pPr>
      <w:r w:rsidRPr="00CB1DDC">
        <w:rPr>
          <w:sz w:val="20"/>
          <w:szCs w:val="20"/>
        </w:rPr>
        <w:t xml:space="preserve">IČO: </w:t>
      </w:r>
      <w:r w:rsidRPr="00CB1DDC">
        <w:rPr>
          <w:sz w:val="20"/>
          <w:szCs w:val="20"/>
        </w:rPr>
        <w:tab/>
      </w:r>
      <w:r w:rsidRPr="00CB1DDC">
        <w:rPr>
          <w:sz w:val="20"/>
          <w:szCs w:val="20"/>
        </w:rPr>
        <w:tab/>
      </w:r>
      <w:r w:rsidRPr="00CB1DDC">
        <w:rPr>
          <w:sz w:val="20"/>
          <w:szCs w:val="20"/>
        </w:rPr>
        <w:tab/>
      </w:r>
      <w:r w:rsidR="004F7B54">
        <w:rPr>
          <w:sz w:val="20"/>
          <w:szCs w:val="20"/>
        </w:rPr>
        <w:t>636 775 21</w:t>
      </w:r>
    </w:p>
    <w:p w:rsidR="00432852" w:rsidRPr="00CB1DDC" w:rsidRDefault="00432852" w:rsidP="00432852">
      <w:pPr>
        <w:pStyle w:val="odrkyChar"/>
        <w:spacing w:before="0" w:after="0" w:line="276" w:lineRule="auto"/>
        <w:rPr>
          <w:sz w:val="20"/>
          <w:szCs w:val="20"/>
          <w:u w:val="single"/>
        </w:rPr>
      </w:pPr>
      <w:r w:rsidRPr="00CB1DDC">
        <w:rPr>
          <w:sz w:val="20"/>
          <w:szCs w:val="20"/>
        </w:rPr>
        <w:t xml:space="preserve">DIČ: </w:t>
      </w:r>
      <w:r w:rsidRPr="00CB1DDC">
        <w:rPr>
          <w:sz w:val="20"/>
          <w:szCs w:val="20"/>
        </w:rPr>
        <w:tab/>
      </w:r>
      <w:r w:rsidRPr="00CB1DDC">
        <w:rPr>
          <w:sz w:val="20"/>
          <w:szCs w:val="20"/>
        </w:rPr>
        <w:tab/>
      </w:r>
      <w:r w:rsidRPr="00CB1DDC">
        <w:rPr>
          <w:sz w:val="20"/>
          <w:szCs w:val="20"/>
        </w:rPr>
        <w:tab/>
      </w:r>
      <w:r w:rsidR="004F7B54">
        <w:rPr>
          <w:sz w:val="20"/>
          <w:szCs w:val="20"/>
        </w:rPr>
        <w:t>CZ63677521</w:t>
      </w:r>
    </w:p>
    <w:p w:rsidR="00432852" w:rsidRPr="00CB1DDC" w:rsidRDefault="00432852" w:rsidP="00432852">
      <w:pPr>
        <w:pStyle w:val="odrkyChar"/>
        <w:spacing w:before="0" w:after="0" w:line="276" w:lineRule="auto"/>
        <w:rPr>
          <w:sz w:val="20"/>
          <w:szCs w:val="20"/>
          <w:u w:val="single"/>
        </w:rPr>
      </w:pPr>
      <w:r>
        <w:rPr>
          <w:sz w:val="20"/>
          <w:szCs w:val="20"/>
        </w:rPr>
        <w:t>b</w:t>
      </w:r>
      <w:r w:rsidRPr="00CB1DDC">
        <w:rPr>
          <w:sz w:val="20"/>
          <w:szCs w:val="20"/>
        </w:rPr>
        <w:t xml:space="preserve">ankovní spojení: </w:t>
      </w:r>
      <w:r w:rsidRPr="00CB1DDC">
        <w:rPr>
          <w:sz w:val="20"/>
          <w:szCs w:val="20"/>
        </w:rPr>
        <w:tab/>
      </w:r>
      <w:bookmarkStart w:id="0" w:name="_GoBack"/>
      <w:bookmarkEnd w:id="0"/>
    </w:p>
    <w:p w:rsidR="00432852" w:rsidRPr="00CB1DDC" w:rsidRDefault="00432852" w:rsidP="00432852">
      <w:pPr>
        <w:pStyle w:val="odrkyChar"/>
        <w:spacing w:before="0" w:after="0" w:line="276" w:lineRule="auto"/>
        <w:rPr>
          <w:sz w:val="20"/>
          <w:szCs w:val="20"/>
          <w:u w:val="single"/>
        </w:rPr>
      </w:pPr>
      <w:r>
        <w:rPr>
          <w:sz w:val="20"/>
          <w:szCs w:val="20"/>
        </w:rPr>
        <w:t>číslo</w:t>
      </w:r>
      <w:r w:rsidRPr="00CB1DDC">
        <w:rPr>
          <w:sz w:val="20"/>
          <w:szCs w:val="20"/>
        </w:rPr>
        <w:t xml:space="preserve"> účtu: </w:t>
      </w:r>
      <w:r w:rsidRPr="00CB1DDC">
        <w:rPr>
          <w:sz w:val="20"/>
          <w:szCs w:val="20"/>
        </w:rPr>
        <w:tab/>
      </w:r>
      <w:r w:rsidRPr="00CB1DDC">
        <w:rPr>
          <w:sz w:val="20"/>
          <w:szCs w:val="20"/>
        </w:rPr>
        <w:tab/>
      </w:r>
    </w:p>
    <w:p w:rsidR="004F7B54" w:rsidRPr="00CB1DDC" w:rsidRDefault="004F7B54" w:rsidP="004F7B54">
      <w:pPr>
        <w:pStyle w:val="Normlnweb"/>
        <w:spacing w:before="0" w:beforeAutospacing="0" w:after="0" w:afterAutospacing="0" w:line="276" w:lineRule="auto"/>
        <w:rPr>
          <w:rFonts w:ascii="Arial" w:hAnsi="Arial" w:cs="Arial"/>
          <w:sz w:val="20"/>
          <w:szCs w:val="20"/>
        </w:rPr>
      </w:pPr>
      <w:r w:rsidRPr="00CB1DDC">
        <w:rPr>
          <w:rFonts w:ascii="Arial" w:hAnsi="Arial" w:cs="Arial"/>
          <w:sz w:val="20"/>
          <w:szCs w:val="20"/>
        </w:rPr>
        <w:t xml:space="preserve">zapsaná v obchodním rejstříku vedeném </w:t>
      </w:r>
      <w:r>
        <w:rPr>
          <w:rFonts w:ascii="Arial" w:hAnsi="Arial" w:cs="Arial"/>
          <w:sz w:val="20"/>
          <w:szCs w:val="20"/>
        </w:rPr>
        <w:t>Městským soudem v Praze</w:t>
      </w:r>
      <w:r w:rsidRPr="00CB1DDC">
        <w:rPr>
          <w:rFonts w:ascii="Arial" w:hAnsi="Arial" w:cs="Arial"/>
          <w:sz w:val="20"/>
          <w:szCs w:val="20"/>
        </w:rPr>
        <w:t>, oddíl</w:t>
      </w:r>
      <w:r>
        <w:rPr>
          <w:rFonts w:ascii="Arial" w:hAnsi="Arial" w:cs="Arial"/>
          <w:sz w:val="20"/>
          <w:szCs w:val="20"/>
        </w:rPr>
        <w:t xml:space="preserve"> </w:t>
      </w:r>
      <w:r w:rsidRPr="004F7B54">
        <w:rPr>
          <w:rFonts w:ascii="Arial" w:hAnsi="Arial" w:cs="Arial"/>
          <w:sz w:val="20"/>
          <w:szCs w:val="20"/>
        </w:rPr>
        <w:t>C,</w:t>
      </w:r>
      <w:r w:rsidRPr="00CB1DDC">
        <w:rPr>
          <w:rFonts w:ascii="Arial" w:hAnsi="Arial" w:cs="Arial"/>
          <w:sz w:val="20"/>
          <w:szCs w:val="20"/>
        </w:rPr>
        <w:t xml:space="preserve"> vložka </w:t>
      </w:r>
      <w:r>
        <w:rPr>
          <w:rFonts w:ascii="Arial" w:hAnsi="Arial" w:cs="Arial"/>
          <w:sz w:val="20"/>
          <w:szCs w:val="20"/>
        </w:rPr>
        <w:t>37252</w:t>
      </w:r>
      <w:r w:rsidRPr="00CB1DDC">
        <w:rPr>
          <w:rFonts w:ascii="Arial" w:hAnsi="Arial" w:cs="Arial"/>
          <w:sz w:val="20"/>
          <w:szCs w:val="20"/>
        </w:rPr>
        <w:t xml:space="preserve">           </w:t>
      </w:r>
    </w:p>
    <w:p w:rsidR="00432852" w:rsidRPr="00CB1DDC" w:rsidRDefault="00432852" w:rsidP="00432852">
      <w:pPr>
        <w:pStyle w:val="Normlnweb"/>
        <w:spacing w:before="0" w:beforeAutospacing="0" w:after="0" w:afterAutospacing="0" w:line="276" w:lineRule="auto"/>
        <w:rPr>
          <w:rFonts w:ascii="Arial" w:hAnsi="Arial" w:cs="Arial"/>
          <w:sz w:val="20"/>
          <w:szCs w:val="20"/>
        </w:rPr>
      </w:pPr>
    </w:p>
    <w:p w:rsidR="00432852" w:rsidRPr="00CB1DDC" w:rsidRDefault="00432852" w:rsidP="00432852">
      <w:pPr>
        <w:pStyle w:val="Normlnweb"/>
        <w:spacing w:before="0" w:beforeAutospacing="0" w:after="0" w:afterAutospacing="0" w:line="276" w:lineRule="auto"/>
        <w:rPr>
          <w:rFonts w:ascii="Arial" w:hAnsi="Arial" w:cs="Arial"/>
          <w:sz w:val="20"/>
          <w:szCs w:val="20"/>
        </w:rPr>
      </w:pPr>
      <w:r w:rsidRPr="00CB1DDC">
        <w:rPr>
          <w:rFonts w:ascii="Arial" w:hAnsi="Arial" w:cs="Arial"/>
          <w:sz w:val="20"/>
          <w:szCs w:val="20"/>
        </w:rPr>
        <w:t>(dále jako „</w:t>
      </w:r>
      <w:r>
        <w:rPr>
          <w:rFonts w:ascii="Arial" w:hAnsi="Arial" w:cs="Arial"/>
          <w:sz w:val="20"/>
          <w:szCs w:val="20"/>
        </w:rPr>
        <w:t>Zhotovitel</w:t>
      </w:r>
      <w:r w:rsidRPr="00CB1DDC">
        <w:rPr>
          <w:rFonts w:ascii="Arial" w:hAnsi="Arial" w:cs="Arial"/>
          <w:sz w:val="20"/>
          <w:szCs w:val="20"/>
        </w:rPr>
        <w:t>“)</w:t>
      </w:r>
    </w:p>
    <w:p w:rsidR="00432852" w:rsidRDefault="00432852" w:rsidP="00432852">
      <w:pPr>
        <w:widowControl w:val="0"/>
        <w:suppressAutoHyphens/>
        <w:autoSpaceDN w:val="0"/>
        <w:spacing w:after="0" w:line="276" w:lineRule="auto"/>
        <w:textAlignment w:val="baseline"/>
        <w:rPr>
          <w:sz w:val="20"/>
          <w:szCs w:val="20"/>
        </w:rPr>
      </w:pPr>
    </w:p>
    <w:p w:rsidR="00D71A79" w:rsidRDefault="00432852" w:rsidP="00432852">
      <w:pPr>
        <w:widowControl w:val="0"/>
        <w:suppressAutoHyphens/>
        <w:autoSpaceDN w:val="0"/>
        <w:spacing w:after="0" w:line="276" w:lineRule="auto"/>
        <w:textAlignment w:val="baseline"/>
        <w:rPr>
          <w:bCs/>
          <w:sz w:val="20"/>
          <w:szCs w:val="20"/>
        </w:rPr>
      </w:pPr>
      <w:r>
        <w:rPr>
          <w:sz w:val="20"/>
          <w:szCs w:val="20"/>
        </w:rPr>
        <w:t xml:space="preserve">(společně dále jen „smluvní strany“) </w:t>
      </w:r>
      <w:r w:rsidRPr="00CB1DDC">
        <w:rPr>
          <w:sz w:val="20"/>
          <w:szCs w:val="20"/>
        </w:rPr>
        <w:t>uzavřeli níže uvedeného dne, měsíce a roku tuto</w:t>
      </w:r>
      <w:r>
        <w:rPr>
          <w:sz w:val="20"/>
          <w:szCs w:val="20"/>
        </w:rPr>
        <w:t xml:space="preserve"> </w:t>
      </w:r>
      <w:r w:rsidR="00806024">
        <w:rPr>
          <w:sz w:val="20"/>
          <w:szCs w:val="20"/>
        </w:rPr>
        <w:t>smlouvu o dílo</w:t>
      </w:r>
      <w:r>
        <w:rPr>
          <w:sz w:val="20"/>
          <w:szCs w:val="20"/>
        </w:rPr>
        <w:t xml:space="preserve"> </w:t>
      </w:r>
      <w:r w:rsidRPr="007F367A">
        <w:rPr>
          <w:bCs/>
          <w:sz w:val="20"/>
          <w:szCs w:val="20"/>
        </w:rPr>
        <w:t>(dále jen „smlouva“)</w:t>
      </w:r>
      <w:r>
        <w:rPr>
          <w:bCs/>
          <w:sz w:val="20"/>
          <w:szCs w:val="20"/>
        </w:rPr>
        <w:t>:</w:t>
      </w:r>
    </w:p>
    <w:p w:rsidR="00432852" w:rsidRDefault="00432852" w:rsidP="00432852">
      <w:pPr>
        <w:widowControl w:val="0"/>
        <w:suppressAutoHyphens/>
        <w:autoSpaceDN w:val="0"/>
        <w:spacing w:after="0" w:line="276" w:lineRule="auto"/>
        <w:jc w:val="center"/>
        <w:textAlignment w:val="baseline"/>
        <w:rPr>
          <w:bCs/>
          <w:sz w:val="20"/>
          <w:szCs w:val="20"/>
        </w:rPr>
      </w:pPr>
    </w:p>
    <w:p w:rsidR="00432852" w:rsidRPr="00CB1DDC" w:rsidRDefault="00432852" w:rsidP="00432852">
      <w:pPr>
        <w:pStyle w:val="Normlnweb"/>
        <w:spacing w:before="0" w:beforeAutospacing="0" w:after="0" w:afterAutospacing="0" w:line="276" w:lineRule="auto"/>
        <w:rPr>
          <w:rFonts w:ascii="Arial" w:hAnsi="Arial" w:cs="Arial"/>
          <w:sz w:val="20"/>
          <w:szCs w:val="20"/>
        </w:rPr>
      </w:pPr>
      <w:r w:rsidRPr="00CB1DDC">
        <w:rPr>
          <w:rFonts w:ascii="Arial" w:hAnsi="Arial" w:cs="Arial"/>
          <w:sz w:val="20"/>
          <w:szCs w:val="20"/>
        </w:rPr>
        <w:t>--------------------------------------------------------------------------------------------------------------------------</w:t>
      </w:r>
    </w:p>
    <w:p w:rsidR="00432852" w:rsidRPr="00CB1DDC" w:rsidRDefault="00432852" w:rsidP="00432852">
      <w:pPr>
        <w:pStyle w:val="Normlnweb"/>
        <w:spacing w:before="0" w:beforeAutospacing="0" w:after="0" w:afterAutospacing="0" w:line="276" w:lineRule="auto"/>
        <w:rPr>
          <w:rFonts w:ascii="Arial" w:hAnsi="Arial" w:cs="Arial"/>
          <w:sz w:val="20"/>
          <w:szCs w:val="20"/>
        </w:rPr>
      </w:pPr>
      <w:r w:rsidRPr="00CB1DDC">
        <w:rPr>
          <w:rFonts w:ascii="Arial" w:hAnsi="Arial" w:cs="Arial"/>
          <w:sz w:val="20"/>
          <w:szCs w:val="20"/>
        </w:rPr>
        <w:t xml:space="preserve">Smluvní strany prohlašují, že </w:t>
      </w:r>
      <w:r w:rsidR="00806024">
        <w:rPr>
          <w:rFonts w:ascii="Arial" w:hAnsi="Arial" w:cs="Arial"/>
          <w:sz w:val="20"/>
          <w:szCs w:val="20"/>
        </w:rPr>
        <w:t>Smlouva o dílo</w:t>
      </w:r>
      <w:r w:rsidRPr="00CB1DDC">
        <w:rPr>
          <w:rFonts w:ascii="Arial" w:hAnsi="Arial" w:cs="Arial"/>
          <w:sz w:val="20"/>
          <w:szCs w:val="20"/>
        </w:rPr>
        <w:t xml:space="preserve"> č. </w:t>
      </w:r>
      <w:r w:rsidR="00806024">
        <w:rPr>
          <w:rFonts w:ascii="Arial" w:hAnsi="Arial" w:cs="Arial"/>
          <w:sz w:val="20"/>
          <w:szCs w:val="20"/>
        </w:rPr>
        <w:t>2017/OIVZ/046</w:t>
      </w:r>
      <w:r>
        <w:rPr>
          <w:rFonts w:ascii="Arial" w:hAnsi="Arial" w:cs="Arial"/>
          <w:sz w:val="20"/>
          <w:szCs w:val="20"/>
        </w:rPr>
        <w:t xml:space="preserve"> </w:t>
      </w:r>
      <w:r w:rsidRPr="00CB1DDC">
        <w:rPr>
          <w:rFonts w:ascii="Arial" w:hAnsi="Arial" w:cs="Arial"/>
          <w:sz w:val="20"/>
          <w:szCs w:val="20"/>
        </w:rPr>
        <w:t xml:space="preserve">uzavřená na základě rozhodnutí Rady MČ Praha 7 č. </w:t>
      </w:r>
      <w:r w:rsidRPr="00806024">
        <w:rPr>
          <w:rFonts w:ascii="Arial" w:hAnsi="Arial" w:cs="Arial"/>
          <w:sz w:val="20"/>
          <w:szCs w:val="20"/>
        </w:rPr>
        <w:t xml:space="preserve">usnesení </w:t>
      </w:r>
      <w:r w:rsidR="00806024" w:rsidRPr="00806024">
        <w:rPr>
          <w:rFonts w:ascii="Arial" w:hAnsi="Arial" w:cs="Arial"/>
          <w:sz w:val="20"/>
          <w:szCs w:val="20"/>
        </w:rPr>
        <w:t>0813</w:t>
      </w:r>
      <w:r w:rsidRPr="00806024">
        <w:rPr>
          <w:rFonts w:ascii="Arial" w:hAnsi="Arial" w:cs="Arial"/>
          <w:sz w:val="20"/>
          <w:szCs w:val="20"/>
        </w:rPr>
        <w:t xml:space="preserve">/17-R z jednání ze dne </w:t>
      </w:r>
      <w:r w:rsidR="00806024" w:rsidRPr="00806024">
        <w:rPr>
          <w:rFonts w:ascii="Arial" w:hAnsi="Arial" w:cs="Arial"/>
          <w:sz w:val="20"/>
          <w:szCs w:val="20"/>
        </w:rPr>
        <w:t xml:space="preserve">4. 9. 2017 </w:t>
      </w:r>
      <w:r w:rsidRPr="00CB1DDC">
        <w:rPr>
          <w:rFonts w:ascii="Arial" w:hAnsi="Arial" w:cs="Arial"/>
          <w:sz w:val="20"/>
          <w:szCs w:val="20"/>
        </w:rPr>
        <w:t xml:space="preserve"> </w:t>
      </w:r>
    </w:p>
    <w:p w:rsidR="00432852" w:rsidRPr="00CB1DDC" w:rsidRDefault="00432852" w:rsidP="00432852">
      <w:pPr>
        <w:rPr>
          <w:sz w:val="20"/>
          <w:szCs w:val="20"/>
        </w:rPr>
      </w:pPr>
      <w:r w:rsidRPr="00CB1DDC">
        <w:rPr>
          <w:sz w:val="20"/>
          <w:szCs w:val="20"/>
        </w:rPr>
        <w:t>---------------------------------------------------------------------------------------------------------------------------</w:t>
      </w:r>
    </w:p>
    <w:p w:rsidR="00432852" w:rsidRPr="00CB1DDC" w:rsidRDefault="00432852" w:rsidP="00432852">
      <w:pPr>
        <w:shd w:val="clear" w:color="auto" w:fill="FFFFFF"/>
        <w:spacing w:after="120"/>
        <w:jc w:val="center"/>
        <w:rPr>
          <w:b/>
          <w:i/>
          <w:sz w:val="20"/>
          <w:szCs w:val="20"/>
        </w:rPr>
      </w:pPr>
      <w:r w:rsidRPr="00CB1DDC">
        <w:rPr>
          <w:b/>
          <w:i/>
          <w:sz w:val="20"/>
          <w:szCs w:val="20"/>
        </w:rPr>
        <w:t>Preambule</w:t>
      </w:r>
    </w:p>
    <w:p w:rsidR="00432852" w:rsidRPr="00861D89" w:rsidRDefault="00432852" w:rsidP="00432852">
      <w:pPr>
        <w:shd w:val="clear" w:color="auto" w:fill="FFFFFF"/>
        <w:spacing w:line="276" w:lineRule="auto"/>
        <w:jc w:val="both"/>
        <w:rPr>
          <w:sz w:val="20"/>
          <w:szCs w:val="20"/>
        </w:rPr>
      </w:pPr>
      <w:r w:rsidRPr="00861D89">
        <w:rPr>
          <w:sz w:val="20"/>
          <w:szCs w:val="20"/>
        </w:rPr>
        <w:t xml:space="preserve">Dohoda se uzavírá na základě a v souladu s výzvou na zadání veřejné zakázky malého rozsahu s názvem </w:t>
      </w:r>
      <w:r w:rsidRPr="00861D89">
        <w:rPr>
          <w:b/>
          <w:bCs/>
          <w:sz w:val="20"/>
          <w:szCs w:val="20"/>
        </w:rPr>
        <w:t>„</w:t>
      </w:r>
      <w:r>
        <w:rPr>
          <w:b/>
          <w:sz w:val="20"/>
          <w:szCs w:val="20"/>
        </w:rPr>
        <w:t xml:space="preserve">Adaptace obj. Fr. Křížka 22 pro zdravotnické služby – </w:t>
      </w:r>
      <w:r w:rsidR="00BE1904">
        <w:rPr>
          <w:b/>
          <w:sz w:val="20"/>
          <w:szCs w:val="20"/>
        </w:rPr>
        <w:t>rekonstrukce</w:t>
      </w:r>
      <w:r>
        <w:rPr>
          <w:b/>
          <w:sz w:val="20"/>
          <w:szCs w:val="20"/>
        </w:rPr>
        <w:t xml:space="preserve"> výtahů</w:t>
      </w:r>
      <w:r w:rsidR="00B70405">
        <w:rPr>
          <w:b/>
          <w:sz w:val="20"/>
          <w:szCs w:val="20"/>
        </w:rPr>
        <w:t xml:space="preserve"> II.</w:t>
      </w:r>
      <w:r w:rsidRPr="00861D89">
        <w:rPr>
          <w:b/>
          <w:bCs/>
          <w:sz w:val="20"/>
          <w:szCs w:val="20"/>
        </w:rPr>
        <w:t>“</w:t>
      </w:r>
      <w:r w:rsidRPr="00861D89">
        <w:rPr>
          <w:sz w:val="20"/>
          <w:szCs w:val="20"/>
        </w:rPr>
        <w:t xml:space="preserve"> </w:t>
      </w:r>
      <w:r>
        <w:rPr>
          <w:sz w:val="20"/>
          <w:szCs w:val="20"/>
        </w:rPr>
        <w:t>Objednatele</w:t>
      </w:r>
      <w:r w:rsidRPr="00861D89">
        <w:rPr>
          <w:sz w:val="20"/>
          <w:szCs w:val="20"/>
        </w:rPr>
        <w:t xml:space="preserve"> ze dne </w:t>
      </w:r>
      <w:r w:rsidR="00122E6B">
        <w:rPr>
          <w:sz w:val="20"/>
          <w:szCs w:val="20"/>
        </w:rPr>
        <w:t>25. 8. 2017</w:t>
      </w:r>
      <w:r w:rsidRPr="00861D89">
        <w:rPr>
          <w:sz w:val="20"/>
          <w:szCs w:val="20"/>
        </w:rPr>
        <w:t xml:space="preserve"> a s nabídkou </w:t>
      </w:r>
      <w:r>
        <w:rPr>
          <w:sz w:val="20"/>
          <w:szCs w:val="20"/>
        </w:rPr>
        <w:t>Zhotovitele</w:t>
      </w:r>
      <w:r w:rsidRPr="00861D89">
        <w:rPr>
          <w:sz w:val="20"/>
          <w:szCs w:val="20"/>
        </w:rPr>
        <w:t xml:space="preserve"> ze dne </w:t>
      </w:r>
      <w:r w:rsidR="00122E6B">
        <w:rPr>
          <w:sz w:val="20"/>
          <w:szCs w:val="20"/>
        </w:rPr>
        <w:t>1. 9</w:t>
      </w:r>
      <w:r w:rsidRPr="00861D89">
        <w:rPr>
          <w:sz w:val="20"/>
          <w:szCs w:val="20"/>
        </w:rPr>
        <w:t>.</w:t>
      </w:r>
      <w:r w:rsidR="00122E6B">
        <w:rPr>
          <w:sz w:val="20"/>
          <w:szCs w:val="20"/>
        </w:rPr>
        <w:t xml:space="preserve"> 2017.</w:t>
      </w:r>
      <w:r w:rsidRPr="00861D89">
        <w:rPr>
          <w:sz w:val="20"/>
          <w:szCs w:val="20"/>
        </w:rPr>
        <w:t xml:space="preserve"> </w:t>
      </w:r>
      <w:r>
        <w:rPr>
          <w:sz w:val="20"/>
          <w:szCs w:val="20"/>
        </w:rPr>
        <w:t>Zhotovitel</w:t>
      </w:r>
      <w:r w:rsidRPr="00861D89">
        <w:rPr>
          <w:sz w:val="20"/>
          <w:szCs w:val="20"/>
        </w:rPr>
        <w:t xml:space="preserve"> je touto nabídkou vázán po celou dobu účinnosti této </w:t>
      </w:r>
      <w:r>
        <w:rPr>
          <w:sz w:val="20"/>
          <w:szCs w:val="20"/>
        </w:rPr>
        <w:t>smlouvy</w:t>
      </w:r>
      <w:r w:rsidRPr="00861D89">
        <w:rPr>
          <w:sz w:val="20"/>
          <w:szCs w:val="20"/>
        </w:rPr>
        <w:t>.</w:t>
      </w:r>
    </w:p>
    <w:p w:rsidR="00432852" w:rsidRDefault="00432852"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1</w:t>
      </w:r>
      <w:r w:rsidR="00D71A79" w:rsidRPr="007A0A01">
        <w:rPr>
          <w:rFonts w:eastAsia="Andale Sans UI"/>
          <w:b/>
          <w:kern w:val="3"/>
          <w:sz w:val="20"/>
          <w:szCs w:val="20"/>
          <w:lang w:eastAsia="ja-JP" w:bidi="fa-IR"/>
        </w:rPr>
        <w:t xml:space="preserve">. </w:t>
      </w:r>
    </w:p>
    <w:p w:rsidR="00D71A79" w:rsidRPr="007A0A01" w:rsidRDefault="00D71A79" w:rsidP="00432852">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Účel a předmět smlouvy</w:t>
      </w:r>
    </w:p>
    <w:p w:rsidR="009E5E9A" w:rsidRPr="009E5E9A" w:rsidRDefault="00D71A79" w:rsidP="006765AA">
      <w:pPr>
        <w:pStyle w:val="Odstavecseseznamem"/>
        <w:numPr>
          <w:ilvl w:val="1"/>
          <w:numId w:val="2"/>
        </w:numPr>
        <w:spacing w:before="120" w:line="276" w:lineRule="auto"/>
        <w:jc w:val="both"/>
        <w:rPr>
          <w:sz w:val="20"/>
          <w:szCs w:val="20"/>
        </w:rPr>
      </w:pPr>
      <w:r w:rsidRPr="00432852">
        <w:rPr>
          <w:rFonts w:eastAsia="Andale Sans UI"/>
          <w:kern w:val="3"/>
          <w:sz w:val="20"/>
          <w:szCs w:val="20"/>
          <w:lang w:eastAsia="ja-JP" w:bidi="fa-IR"/>
        </w:rPr>
        <w:t xml:space="preserve">Zhotovitel se touto smlouvou zavazuje na svůj náklad a nebezpečí provést pro </w:t>
      </w:r>
      <w:r w:rsidR="00432852" w:rsidRPr="00432852">
        <w:rPr>
          <w:rFonts w:eastAsia="Andale Sans UI"/>
          <w:kern w:val="3"/>
          <w:sz w:val="20"/>
          <w:szCs w:val="20"/>
          <w:lang w:eastAsia="ja-JP" w:bidi="fa-IR"/>
        </w:rPr>
        <w:t>O</w:t>
      </w:r>
      <w:r w:rsidRPr="00432852">
        <w:rPr>
          <w:rFonts w:eastAsia="Andale Sans UI"/>
          <w:kern w:val="3"/>
          <w:sz w:val="20"/>
          <w:szCs w:val="20"/>
          <w:lang w:eastAsia="ja-JP" w:bidi="fa-IR"/>
        </w:rPr>
        <w:t>bjednatele dílo</w:t>
      </w:r>
      <w:r w:rsidR="009E5E9A" w:rsidRPr="009E5E9A">
        <w:rPr>
          <w:sz w:val="20"/>
          <w:szCs w:val="20"/>
        </w:rPr>
        <w:t xml:space="preserve"> v budově Sdružených ambulantních zařízení v Praze 7 (dále jen „SAZ“), Fr. Křížka 683/22, 170 00 Praha 7 - Holešovice</w:t>
      </w:r>
      <w:r w:rsidRPr="00432852">
        <w:rPr>
          <w:rFonts w:eastAsia="Andale Sans UI"/>
          <w:kern w:val="3"/>
          <w:sz w:val="20"/>
          <w:szCs w:val="20"/>
          <w:lang w:eastAsia="ja-JP" w:bidi="fa-IR"/>
        </w:rPr>
        <w:t xml:space="preserve">, </w:t>
      </w:r>
      <w:r w:rsidR="009E5E9A">
        <w:rPr>
          <w:rFonts w:eastAsia="Andale Sans UI"/>
          <w:kern w:val="3"/>
          <w:sz w:val="20"/>
          <w:szCs w:val="20"/>
          <w:lang w:eastAsia="ja-JP" w:bidi="fa-IR"/>
        </w:rPr>
        <w:t>které spočívá v</w:t>
      </w:r>
      <w:r w:rsidR="005D5F3B">
        <w:rPr>
          <w:rFonts w:eastAsia="Andale Sans UI"/>
          <w:kern w:val="3"/>
          <w:sz w:val="20"/>
          <w:szCs w:val="20"/>
          <w:lang w:eastAsia="ja-JP" w:bidi="fa-IR"/>
        </w:rPr>
        <w:t> </w:t>
      </w:r>
      <w:r w:rsidR="009E5E9A">
        <w:rPr>
          <w:rFonts w:eastAsia="Andale Sans UI"/>
          <w:kern w:val="3"/>
          <w:sz w:val="20"/>
          <w:szCs w:val="20"/>
          <w:lang w:eastAsia="ja-JP" w:bidi="fa-IR"/>
        </w:rPr>
        <w:t>provedení</w:t>
      </w:r>
      <w:r w:rsidR="005D5F3B">
        <w:rPr>
          <w:rFonts w:eastAsia="Andale Sans UI"/>
          <w:kern w:val="3"/>
          <w:sz w:val="20"/>
          <w:szCs w:val="20"/>
          <w:lang w:eastAsia="ja-JP" w:bidi="fa-IR"/>
        </w:rPr>
        <w:t xml:space="preserve"> rekonstrukce jednoho ze dvou stávajících výtahů, které jsou umístěny ve společné výtahové šachtě. Dílo spočívá </w:t>
      </w:r>
      <w:r w:rsidR="00806024">
        <w:rPr>
          <w:rFonts w:eastAsia="Andale Sans UI"/>
          <w:kern w:val="3"/>
          <w:sz w:val="20"/>
          <w:szCs w:val="20"/>
          <w:lang w:eastAsia="ja-JP" w:bidi="fa-IR"/>
        </w:rPr>
        <w:br/>
        <w:t>v provedení</w:t>
      </w:r>
      <w:r w:rsidR="009E5E9A">
        <w:rPr>
          <w:rFonts w:eastAsia="Andale Sans UI"/>
          <w:kern w:val="3"/>
          <w:sz w:val="20"/>
          <w:szCs w:val="20"/>
          <w:lang w:eastAsia="ja-JP" w:bidi="fa-IR"/>
        </w:rPr>
        <w:t>:</w:t>
      </w:r>
    </w:p>
    <w:p w:rsidR="009E5E9A" w:rsidRDefault="006765AA" w:rsidP="009E5E9A">
      <w:pPr>
        <w:pStyle w:val="Odstavecseseznamem"/>
        <w:numPr>
          <w:ilvl w:val="2"/>
          <w:numId w:val="29"/>
        </w:numPr>
        <w:spacing w:before="120" w:line="276" w:lineRule="auto"/>
        <w:jc w:val="both"/>
        <w:rPr>
          <w:sz w:val="20"/>
          <w:szCs w:val="20"/>
        </w:rPr>
      </w:pPr>
      <w:r>
        <w:rPr>
          <w:rFonts w:eastAsia="Andale Sans UI"/>
          <w:kern w:val="3"/>
          <w:sz w:val="20"/>
          <w:szCs w:val="20"/>
          <w:lang w:eastAsia="ja-JP" w:bidi="fa-IR"/>
        </w:rPr>
        <w:lastRenderedPageBreak/>
        <w:t>demontáž</w:t>
      </w:r>
      <w:r w:rsidR="009E5E9A">
        <w:rPr>
          <w:rFonts w:eastAsia="Andale Sans UI"/>
          <w:kern w:val="3"/>
          <w:sz w:val="20"/>
          <w:szCs w:val="20"/>
          <w:lang w:eastAsia="ja-JP" w:bidi="fa-IR"/>
        </w:rPr>
        <w:t>e</w:t>
      </w:r>
      <w:r>
        <w:rPr>
          <w:rFonts w:eastAsia="Andale Sans UI"/>
          <w:kern w:val="3"/>
          <w:sz w:val="20"/>
          <w:szCs w:val="20"/>
          <w:lang w:eastAsia="ja-JP" w:bidi="fa-IR"/>
        </w:rPr>
        <w:t xml:space="preserve"> a </w:t>
      </w:r>
      <w:r w:rsidR="00D71A79" w:rsidRPr="00432852">
        <w:rPr>
          <w:rFonts w:eastAsia="Andale Sans UI"/>
          <w:kern w:val="3"/>
          <w:sz w:val="20"/>
          <w:szCs w:val="20"/>
          <w:lang w:eastAsia="ja-JP" w:bidi="fa-IR"/>
        </w:rPr>
        <w:t>dodávk</w:t>
      </w:r>
      <w:r w:rsidR="009E5E9A">
        <w:rPr>
          <w:rFonts w:eastAsia="Andale Sans UI"/>
          <w:kern w:val="3"/>
          <w:sz w:val="20"/>
          <w:szCs w:val="20"/>
          <w:lang w:eastAsia="ja-JP" w:bidi="fa-IR"/>
        </w:rPr>
        <w:t>y</w:t>
      </w:r>
      <w:r w:rsidR="00D71A79" w:rsidRPr="00432852">
        <w:rPr>
          <w:rFonts w:eastAsia="Andale Sans UI"/>
          <w:kern w:val="3"/>
          <w:sz w:val="20"/>
          <w:szCs w:val="20"/>
          <w:lang w:eastAsia="ja-JP" w:bidi="fa-IR"/>
        </w:rPr>
        <w:t xml:space="preserve"> </w:t>
      </w:r>
      <w:r w:rsidR="004F7B54">
        <w:rPr>
          <w:rFonts w:eastAsia="Andale Sans UI"/>
          <w:kern w:val="3"/>
          <w:sz w:val="20"/>
          <w:szCs w:val="20"/>
          <w:lang w:eastAsia="ja-JP" w:bidi="fa-IR"/>
        </w:rPr>
        <w:t>n</w:t>
      </w:r>
      <w:r w:rsidR="00432852">
        <w:rPr>
          <w:sz w:val="20"/>
          <w:szCs w:val="20"/>
        </w:rPr>
        <w:t>ov</w:t>
      </w:r>
      <w:r w:rsidR="004F7B54">
        <w:rPr>
          <w:sz w:val="20"/>
          <w:szCs w:val="20"/>
        </w:rPr>
        <w:t>ého</w:t>
      </w:r>
      <w:r w:rsidR="00432852">
        <w:rPr>
          <w:sz w:val="20"/>
          <w:szCs w:val="20"/>
        </w:rPr>
        <w:t xml:space="preserve"> </w:t>
      </w:r>
      <w:r w:rsidR="00360041">
        <w:rPr>
          <w:sz w:val="20"/>
          <w:szCs w:val="20"/>
        </w:rPr>
        <w:t>evakuačního 8</w:t>
      </w:r>
      <w:r w:rsidR="005D5F3B">
        <w:rPr>
          <w:sz w:val="20"/>
          <w:szCs w:val="20"/>
        </w:rPr>
        <w:t>mi</w:t>
      </w:r>
      <w:r w:rsidR="00360041">
        <w:rPr>
          <w:sz w:val="20"/>
          <w:szCs w:val="20"/>
        </w:rPr>
        <w:t xml:space="preserve"> stanicového </w:t>
      </w:r>
      <w:r w:rsidR="00432852">
        <w:rPr>
          <w:sz w:val="20"/>
          <w:szCs w:val="20"/>
        </w:rPr>
        <w:t>osobní</w:t>
      </w:r>
      <w:r w:rsidR="004F7B54">
        <w:rPr>
          <w:sz w:val="20"/>
          <w:szCs w:val="20"/>
        </w:rPr>
        <w:t>ho</w:t>
      </w:r>
      <w:r w:rsidR="00432852">
        <w:rPr>
          <w:sz w:val="20"/>
          <w:szCs w:val="20"/>
        </w:rPr>
        <w:t xml:space="preserve"> výtah</w:t>
      </w:r>
      <w:r w:rsidR="004F7B54">
        <w:rPr>
          <w:sz w:val="20"/>
          <w:szCs w:val="20"/>
        </w:rPr>
        <w:t>u</w:t>
      </w:r>
      <w:r w:rsidR="00432852">
        <w:rPr>
          <w:sz w:val="20"/>
          <w:szCs w:val="20"/>
        </w:rPr>
        <w:t xml:space="preserve">, </w:t>
      </w:r>
    </w:p>
    <w:p w:rsidR="009E5E9A" w:rsidRDefault="00360041" w:rsidP="009E5E9A">
      <w:pPr>
        <w:pStyle w:val="Odstavecseseznamem"/>
        <w:numPr>
          <w:ilvl w:val="2"/>
          <w:numId w:val="29"/>
        </w:numPr>
        <w:spacing w:before="120" w:line="276" w:lineRule="auto"/>
        <w:jc w:val="both"/>
        <w:rPr>
          <w:sz w:val="20"/>
          <w:szCs w:val="20"/>
        </w:rPr>
      </w:pPr>
      <w:r>
        <w:rPr>
          <w:sz w:val="20"/>
          <w:szCs w:val="20"/>
        </w:rPr>
        <w:t>demontáž</w:t>
      </w:r>
      <w:r w:rsidR="009E5E9A">
        <w:rPr>
          <w:sz w:val="20"/>
          <w:szCs w:val="20"/>
        </w:rPr>
        <w:t>e</w:t>
      </w:r>
      <w:r>
        <w:rPr>
          <w:sz w:val="20"/>
          <w:szCs w:val="20"/>
        </w:rPr>
        <w:t xml:space="preserve"> </w:t>
      </w:r>
      <w:r w:rsidR="006765AA">
        <w:rPr>
          <w:sz w:val="20"/>
          <w:szCs w:val="20"/>
        </w:rPr>
        <w:t>druhého stávajícího</w:t>
      </w:r>
      <w:r w:rsidR="00432852">
        <w:rPr>
          <w:sz w:val="20"/>
          <w:szCs w:val="20"/>
        </w:rPr>
        <w:t> </w:t>
      </w:r>
      <w:r w:rsidR="006765AA">
        <w:rPr>
          <w:sz w:val="20"/>
          <w:szCs w:val="20"/>
        </w:rPr>
        <w:t xml:space="preserve">výtahu, </w:t>
      </w:r>
      <w:r w:rsidR="009E5E9A">
        <w:rPr>
          <w:sz w:val="20"/>
          <w:szCs w:val="20"/>
        </w:rPr>
        <w:t>7</w:t>
      </w:r>
      <w:r w:rsidR="005D5F3B">
        <w:rPr>
          <w:sz w:val="20"/>
          <w:szCs w:val="20"/>
        </w:rPr>
        <w:t>mi</w:t>
      </w:r>
      <w:r w:rsidR="009E5E9A">
        <w:rPr>
          <w:sz w:val="20"/>
          <w:szCs w:val="20"/>
        </w:rPr>
        <w:t xml:space="preserve"> stanicového,</w:t>
      </w:r>
    </w:p>
    <w:p w:rsidR="005D5F3B" w:rsidRDefault="005D5F3B" w:rsidP="009E5E9A">
      <w:pPr>
        <w:pStyle w:val="Odstavecseseznamem"/>
        <w:numPr>
          <w:ilvl w:val="2"/>
          <w:numId w:val="29"/>
        </w:numPr>
        <w:spacing w:before="120" w:line="276" w:lineRule="auto"/>
        <w:jc w:val="both"/>
        <w:rPr>
          <w:sz w:val="20"/>
          <w:szCs w:val="20"/>
        </w:rPr>
      </w:pPr>
      <w:r>
        <w:rPr>
          <w:sz w:val="20"/>
          <w:szCs w:val="20"/>
        </w:rPr>
        <w:t>demontáž stávající drátěné příčky ve výtahové šachtě,</w:t>
      </w:r>
    </w:p>
    <w:p w:rsidR="009E5E9A" w:rsidRPr="009E5E9A" w:rsidRDefault="006765AA" w:rsidP="009E5E9A">
      <w:pPr>
        <w:pStyle w:val="Odstavecseseznamem"/>
        <w:numPr>
          <w:ilvl w:val="2"/>
          <w:numId w:val="29"/>
        </w:numPr>
        <w:spacing w:before="120" w:line="276" w:lineRule="auto"/>
        <w:jc w:val="both"/>
        <w:rPr>
          <w:sz w:val="20"/>
          <w:szCs w:val="20"/>
        </w:rPr>
      </w:pPr>
      <w:r w:rsidRPr="009E5E9A">
        <w:rPr>
          <w:sz w:val="20"/>
          <w:szCs w:val="20"/>
        </w:rPr>
        <w:t>vybudování dělící protipožární příčky ve výtahové šachtě, která rozdělí společnou výtahovou šachtu v celé výšce a vytvoří tak dvě nezávislé výtahové šachty</w:t>
      </w:r>
      <w:r w:rsidR="00413B0D" w:rsidRPr="009E5E9A">
        <w:rPr>
          <w:sz w:val="20"/>
          <w:szCs w:val="20"/>
        </w:rPr>
        <w:t xml:space="preserve">, </w:t>
      </w:r>
    </w:p>
    <w:p w:rsidR="009E5E9A" w:rsidRDefault="006765AA" w:rsidP="009E5E9A">
      <w:pPr>
        <w:pStyle w:val="Odstavecseseznamem"/>
        <w:numPr>
          <w:ilvl w:val="2"/>
          <w:numId w:val="29"/>
        </w:numPr>
        <w:spacing w:after="0" w:line="276" w:lineRule="auto"/>
        <w:jc w:val="both"/>
        <w:rPr>
          <w:sz w:val="20"/>
          <w:szCs w:val="20"/>
        </w:rPr>
      </w:pPr>
      <w:r w:rsidRPr="009E5E9A">
        <w:rPr>
          <w:sz w:val="20"/>
          <w:szCs w:val="20"/>
        </w:rPr>
        <w:t>zakrytí otvorů dveří pravého výtahu ve všech patrech vč. výmalby</w:t>
      </w:r>
      <w:r w:rsidR="009E5E9A">
        <w:rPr>
          <w:sz w:val="20"/>
          <w:szCs w:val="20"/>
        </w:rPr>
        <w:t>,</w:t>
      </w:r>
    </w:p>
    <w:p w:rsidR="005D5F3B" w:rsidRDefault="004A0110" w:rsidP="009E5E9A">
      <w:pPr>
        <w:pStyle w:val="Odstavecseseznamem"/>
        <w:numPr>
          <w:ilvl w:val="2"/>
          <w:numId w:val="29"/>
        </w:numPr>
        <w:spacing w:before="120" w:line="276" w:lineRule="auto"/>
        <w:jc w:val="both"/>
        <w:rPr>
          <w:sz w:val="20"/>
          <w:szCs w:val="20"/>
        </w:rPr>
      </w:pPr>
      <w:r w:rsidRPr="009E5E9A">
        <w:rPr>
          <w:sz w:val="20"/>
          <w:szCs w:val="20"/>
        </w:rPr>
        <w:t xml:space="preserve">drobné </w:t>
      </w:r>
      <w:r w:rsidR="00432852" w:rsidRPr="009E5E9A">
        <w:rPr>
          <w:sz w:val="20"/>
          <w:szCs w:val="20"/>
        </w:rPr>
        <w:t>stavební úp</w:t>
      </w:r>
      <w:r w:rsidR="009E5E9A">
        <w:rPr>
          <w:sz w:val="20"/>
          <w:szCs w:val="20"/>
        </w:rPr>
        <w:t xml:space="preserve">ravy spojené s výměnou 8 stanicového </w:t>
      </w:r>
      <w:r w:rsidR="00432852" w:rsidRPr="009E5E9A">
        <w:rPr>
          <w:sz w:val="20"/>
          <w:szCs w:val="20"/>
        </w:rPr>
        <w:t>výtah</w:t>
      </w:r>
      <w:r w:rsidR="006765AA" w:rsidRPr="009E5E9A">
        <w:rPr>
          <w:sz w:val="20"/>
          <w:szCs w:val="20"/>
        </w:rPr>
        <w:t xml:space="preserve">u </w:t>
      </w:r>
      <w:r w:rsidR="00413B0D" w:rsidRPr="009E5E9A">
        <w:rPr>
          <w:sz w:val="20"/>
          <w:szCs w:val="20"/>
        </w:rPr>
        <w:t>ve výtahové šachtě</w:t>
      </w:r>
      <w:r w:rsidR="009E5E9A" w:rsidRPr="009E5E9A">
        <w:rPr>
          <w:sz w:val="20"/>
          <w:szCs w:val="20"/>
        </w:rPr>
        <w:t xml:space="preserve"> </w:t>
      </w:r>
      <w:r w:rsidR="009E5E9A" w:rsidRPr="00F23552">
        <w:rPr>
          <w:sz w:val="20"/>
          <w:szCs w:val="20"/>
        </w:rPr>
        <w:t>nez</w:t>
      </w:r>
      <w:r w:rsidR="009E5E9A">
        <w:rPr>
          <w:sz w:val="20"/>
          <w:szCs w:val="20"/>
        </w:rPr>
        <w:t>bytné pro montáž nového evakuačního výtahu (začištění, zednické a zámečnické práce pro ukotvení vodítek ve výtahové šachtě a zhotovení prostupů ve stropě šachty</w:t>
      </w:r>
      <w:r w:rsidR="009E5E9A" w:rsidRPr="00F23552">
        <w:rPr>
          <w:sz w:val="20"/>
          <w:szCs w:val="20"/>
        </w:rPr>
        <w:t>, elektroinstalačních a dokončovacích pr</w:t>
      </w:r>
      <w:r w:rsidR="009E5E9A">
        <w:rPr>
          <w:sz w:val="20"/>
          <w:szCs w:val="20"/>
        </w:rPr>
        <w:t xml:space="preserve">ací, </w:t>
      </w:r>
      <w:r w:rsidR="009E5E9A" w:rsidRPr="00F23552">
        <w:rPr>
          <w:sz w:val="20"/>
          <w:szCs w:val="20"/>
        </w:rPr>
        <w:t xml:space="preserve">to vše se zřetelem na to, že </w:t>
      </w:r>
      <w:r w:rsidR="009E5E9A">
        <w:rPr>
          <w:sz w:val="20"/>
          <w:szCs w:val="20"/>
        </w:rPr>
        <w:t>výtah</w:t>
      </w:r>
      <w:r w:rsidR="009E5E9A" w:rsidRPr="00F23552">
        <w:rPr>
          <w:sz w:val="20"/>
          <w:szCs w:val="20"/>
        </w:rPr>
        <w:t xml:space="preserve"> bude splňovat zákonné požadavky a normy na evakuační výtah</w:t>
      </w:r>
      <w:r w:rsidR="009E5E9A">
        <w:rPr>
          <w:sz w:val="20"/>
          <w:szCs w:val="20"/>
        </w:rPr>
        <w:t xml:space="preserve">, </w:t>
      </w:r>
    </w:p>
    <w:p w:rsidR="009E5E9A" w:rsidRPr="009E5E9A" w:rsidRDefault="009E5E9A" w:rsidP="009E5E9A">
      <w:pPr>
        <w:pStyle w:val="Odstavecseseznamem"/>
        <w:numPr>
          <w:ilvl w:val="2"/>
          <w:numId w:val="29"/>
        </w:numPr>
        <w:spacing w:before="120" w:line="276" w:lineRule="auto"/>
        <w:jc w:val="both"/>
        <w:rPr>
          <w:sz w:val="20"/>
          <w:szCs w:val="20"/>
        </w:rPr>
      </w:pPr>
      <w:r>
        <w:rPr>
          <w:sz w:val="20"/>
          <w:szCs w:val="20"/>
        </w:rPr>
        <w:t xml:space="preserve"> odvozu a likvidace odpadu.</w:t>
      </w:r>
    </w:p>
    <w:p w:rsidR="006F4247" w:rsidRPr="006F4247" w:rsidRDefault="006F4247" w:rsidP="006F4247">
      <w:pPr>
        <w:pStyle w:val="Odstavecseseznamem"/>
        <w:widowControl w:val="0"/>
        <w:numPr>
          <w:ilvl w:val="1"/>
          <w:numId w:val="2"/>
        </w:numPr>
        <w:suppressAutoHyphens/>
        <w:autoSpaceDN w:val="0"/>
        <w:spacing w:before="120" w:after="0" w:line="276" w:lineRule="auto"/>
        <w:ind w:left="426"/>
        <w:jc w:val="both"/>
        <w:textAlignment w:val="baseline"/>
        <w:rPr>
          <w:rFonts w:eastAsia="Andale Sans UI"/>
          <w:kern w:val="3"/>
          <w:sz w:val="20"/>
          <w:szCs w:val="20"/>
          <w:shd w:val="clear" w:color="auto" w:fill="D3D3D3"/>
          <w:lang w:eastAsia="ja-JP" w:bidi="fa-IR"/>
        </w:rPr>
      </w:pPr>
      <w:r w:rsidRPr="006F4247">
        <w:rPr>
          <w:sz w:val="20"/>
          <w:szCs w:val="20"/>
        </w:rPr>
        <w:t xml:space="preserve">Účelem této veřejné zakázky je v rámci adaptace budovy pro funkci zdravotnického zařízení vyměnit </w:t>
      </w:r>
      <w:r w:rsidR="009E5E9A" w:rsidRPr="006F4247">
        <w:rPr>
          <w:sz w:val="20"/>
          <w:szCs w:val="20"/>
        </w:rPr>
        <w:t>nevyhovující star</w:t>
      </w:r>
      <w:r w:rsidR="009E5E9A">
        <w:rPr>
          <w:sz w:val="20"/>
          <w:szCs w:val="20"/>
        </w:rPr>
        <w:t>ý levý 8 - stanicový osobní výtah</w:t>
      </w:r>
      <w:r w:rsidRPr="006F4247">
        <w:rPr>
          <w:sz w:val="20"/>
          <w:szCs w:val="20"/>
        </w:rPr>
        <w:t xml:space="preserve"> za nov</w:t>
      </w:r>
      <w:r w:rsidR="009E5E9A">
        <w:rPr>
          <w:sz w:val="20"/>
          <w:szCs w:val="20"/>
        </w:rPr>
        <w:t>ý</w:t>
      </w:r>
      <w:r w:rsidRPr="006F4247">
        <w:rPr>
          <w:sz w:val="20"/>
          <w:szCs w:val="20"/>
        </w:rPr>
        <w:t>, a to v souladu s požadavky požárně bezpečnostního řešení stavby (dále jen „PBŘS“) a bezbariérového užívání budovy.</w:t>
      </w:r>
    </w:p>
    <w:p w:rsidR="006F4247" w:rsidRPr="006F4247" w:rsidRDefault="0008168C" w:rsidP="007A0A01">
      <w:pPr>
        <w:pStyle w:val="Odstavecseseznamem"/>
        <w:widowControl w:val="0"/>
        <w:numPr>
          <w:ilvl w:val="1"/>
          <w:numId w:val="2"/>
        </w:numPr>
        <w:suppressAutoHyphens/>
        <w:autoSpaceDN w:val="0"/>
        <w:spacing w:after="0" w:line="276" w:lineRule="auto"/>
        <w:ind w:left="426" w:hanging="426"/>
        <w:jc w:val="both"/>
        <w:textAlignment w:val="baseline"/>
        <w:rPr>
          <w:rFonts w:eastAsia="Andale Sans UI"/>
          <w:kern w:val="3"/>
          <w:sz w:val="20"/>
          <w:szCs w:val="20"/>
          <w:shd w:val="clear" w:color="auto" w:fill="D3D3D3"/>
          <w:lang w:eastAsia="ja-JP" w:bidi="fa-IR"/>
        </w:rPr>
      </w:pPr>
      <w:r w:rsidRPr="006F4247">
        <w:rPr>
          <w:sz w:val="20"/>
          <w:szCs w:val="20"/>
        </w:rPr>
        <w:t>Součástí plnění je</w:t>
      </w:r>
      <w:r w:rsidR="006F4247" w:rsidRPr="006F4247">
        <w:rPr>
          <w:sz w:val="20"/>
          <w:szCs w:val="20"/>
        </w:rPr>
        <w:t xml:space="preserve"> i </w:t>
      </w:r>
      <w:r w:rsidR="006F4247" w:rsidRPr="00F23552">
        <w:rPr>
          <w:sz w:val="20"/>
          <w:szCs w:val="20"/>
        </w:rPr>
        <w:t xml:space="preserve">kompletní demontáž </w:t>
      </w:r>
      <w:r w:rsidR="009E5E9A">
        <w:rPr>
          <w:sz w:val="20"/>
          <w:szCs w:val="20"/>
        </w:rPr>
        <w:t xml:space="preserve">obou </w:t>
      </w:r>
      <w:r w:rsidR="006F4247" w:rsidRPr="00F23552">
        <w:rPr>
          <w:sz w:val="20"/>
          <w:szCs w:val="20"/>
        </w:rPr>
        <w:t>stávajících výtahů</w:t>
      </w:r>
      <w:r w:rsidR="00EF1F5E">
        <w:rPr>
          <w:sz w:val="20"/>
          <w:szCs w:val="20"/>
        </w:rPr>
        <w:t xml:space="preserve"> včetně jejich likvidace</w:t>
      </w:r>
      <w:r w:rsidR="006F4247">
        <w:rPr>
          <w:sz w:val="20"/>
          <w:szCs w:val="20"/>
        </w:rPr>
        <w:t>, které jsou umístěny</w:t>
      </w:r>
      <w:r w:rsidR="006F4247" w:rsidRPr="00F23552">
        <w:rPr>
          <w:sz w:val="20"/>
          <w:szCs w:val="20"/>
        </w:rPr>
        <w:t xml:space="preserve"> v</w:t>
      </w:r>
      <w:r w:rsidR="006F4247">
        <w:rPr>
          <w:sz w:val="20"/>
          <w:szCs w:val="20"/>
        </w:rPr>
        <w:t>e společné</w:t>
      </w:r>
      <w:r w:rsidR="006F4247" w:rsidRPr="00F23552">
        <w:rPr>
          <w:sz w:val="20"/>
          <w:szCs w:val="20"/>
        </w:rPr>
        <w:t> šachtě</w:t>
      </w:r>
      <w:r w:rsidR="005D5F3B">
        <w:rPr>
          <w:sz w:val="20"/>
          <w:szCs w:val="20"/>
        </w:rPr>
        <w:t xml:space="preserve"> a provedení</w:t>
      </w:r>
      <w:r w:rsidR="006F4247">
        <w:rPr>
          <w:sz w:val="20"/>
          <w:szCs w:val="20"/>
        </w:rPr>
        <w:t xml:space="preserve"> drobn</w:t>
      </w:r>
      <w:r w:rsidR="005D5F3B">
        <w:rPr>
          <w:sz w:val="20"/>
          <w:szCs w:val="20"/>
        </w:rPr>
        <w:t>ých</w:t>
      </w:r>
      <w:r w:rsidR="006F4247">
        <w:rPr>
          <w:sz w:val="20"/>
          <w:szCs w:val="20"/>
        </w:rPr>
        <w:t xml:space="preserve"> </w:t>
      </w:r>
      <w:r w:rsidR="006F4247" w:rsidRPr="00F23552">
        <w:rPr>
          <w:sz w:val="20"/>
          <w:szCs w:val="20"/>
        </w:rPr>
        <w:t>stavební</w:t>
      </w:r>
      <w:r w:rsidR="005D5F3B">
        <w:rPr>
          <w:sz w:val="20"/>
          <w:szCs w:val="20"/>
        </w:rPr>
        <w:t>ch</w:t>
      </w:r>
      <w:r w:rsidR="006F4247" w:rsidRPr="00F23552">
        <w:rPr>
          <w:sz w:val="20"/>
          <w:szCs w:val="20"/>
        </w:rPr>
        <w:t xml:space="preserve"> úprav</w:t>
      </w:r>
      <w:r w:rsidR="005D5F3B">
        <w:rPr>
          <w:sz w:val="20"/>
          <w:szCs w:val="20"/>
        </w:rPr>
        <w:t>.</w:t>
      </w:r>
      <w:r w:rsidR="006F4247" w:rsidRPr="00F23552">
        <w:rPr>
          <w:sz w:val="20"/>
          <w:szCs w:val="20"/>
        </w:rPr>
        <w:t xml:space="preserve"> </w:t>
      </w:r>
    </w:p>
    <w:p w:rsidR="006F4247" w:rsidRPr="006F4247" w:rsidRDefault="005D5F3B" w:rsidP="007A0A01">
      <w:pPr>
        <w:pStyle w:val="Odstavecseseznamem"/>
        <w:widowControl w:val="0"/>
        <w:numPr>
          <w:ilvl w:val="1"/>
          <w:numId w:val="2"/>
        </w:numPr>
        <w:suppressAutoHyphens/>
        <w:autoSpaceDN w:val="0"/>
        <w:spacing w:after="0" w:line="276" w:lineRule="auto"/>
        <w:ind w:left="426" w:hanging="426"/>
        <w:jc w:val="both"/>
        <w:textAlignment w:val="baseline"/>
        <w:rPr>
          <w:rFonts w:eastAsia="Andale Sans UI"/>
          <w:b/>
          <w:kern w:val="3"/>
          <w:sz w:val="20"/>
          <w:szCs w:val="20"/>
          <w:shd w:val="clear" w:color="auto" w:fill="D3D3D3"/>
          <w:lang w:eastAsia="ja-JP" w:bidi="fa-IR"/>
        </w:rPr>
      </w:pPr>
      <w:r>
        <w:rPr>
          <w:b/>
          <w:sz w:val="20"/>
          <w:szCs w:val="20"/>
        </w:rPr>
        <w:t>Demontáž obou výtahů a d</w:t>
      </w:r>
      <w:r w:rsidR="006F4247" w:rsidRPr="006F4247">
        <w:rPr>
          <w:b/>
          <w:sz w:val="20"/>
          <w:szCs w:val="20"/>
        </w:rPr>
        <w:t>odání výtah</w:t>
      </w:r>
      <w:r>
        <w:rPr>
          <w:b/>
          <w:sz w:val="20"/>
          <w:szCs w:val="20"/>
        </w:rPr>
        <w:t>u</w:t>
      </w:r>
      <w:r w:rsidR="006F4247" w:rsidRPr="006F4247">
        <w:rPr>
          <w:b/>
          <w:sz w:val="20"/>
          <w:szCs w:val="20"/>
        </w:rPr>
        <w:t xml:space="preserve"> a je</w:t>
      </w:r>
      <w:r>
        <w:rPr>
          <w:b/>
          <w:sz w:val="20"/>
          <w:szCs w:val="20"/>
        </w:rPr>
        <w:t>ho</w:t>
      </w:r>
      <w:r w:rsidR="006F4247" w:rsidRPr="006F4247">
        <w:rPr>
          <w:b/>
          <w:sz w:val="20"/>
          <w:szCs w:val="20"/>
        </w:rPr>
        <w:t xml:space="preserve"> montáž bude probíhat současně s probíhající rekonstrukcí budovy místa plnění, koordinace prací bude řešena zadavatelem ve spolupráci s příslušným TDS a koordinátorem bezpečnosti práce.</w:t>
      </w:r>
    </w:p>
    <w:p w:rsidR="00432852" w:rsidRPr="006F4247" w:rsidRDefault="0008168C" w:rsidP="007A0A01">
      <w:pPr>
        <w:pStyle w:val="Odstavecseseznamem"/>
        <w:widowControl w:val="0"/>
        <w:numPr>
          <w:ilvl w:val="1"/>
          <w:numId w:val="2"/>
        </w:numPr>
        <w:suppressAutoHyphens/>
        <w:autoSpaceDN w:val="0"/>
        <w:spacing w:after="0" w:line="276" w:lineRule="auto"/>
        <w:ind w:left="426" w:hanging="426"/>
        <w:jc w:val="both"/>
        <w:textAlignment w:val="baseline"/>
        <w:rPr>
          <w:rFonts w:eastAsia="Andale Sans UI"/>
          <w:kern w:val="3"/>
          <w:sz w:val="20"/>
          <w:szCs w:val="20"/>
          <w:shd w:val="clear" w:color="auto" w:fill="D3D3D3"/>
          <w:lang w:eastAsia="ja-JP" w:bidi="fa-IR"/>
        </w:rPr>
      </w:pPr>
      <w:r w:rsidRPr="006F4247">
        <w:rPr>
          <w:sz w:val="20"/>
          <w:szCs w:val="20"/>
        </w:rPr>
        <w:t xml:space="preserve">Plnění zahrnuje i vyhotovení dílenské dokumentace a revizní zprávy, včetně revize elektra, </w:t>
      </w:r>
      <w:r w:rsidR="00806024">
        <w:rPr>
          <w:sz w:val="20"/>
          <w:szCs w:val="20"/>
        </w:rPr>
        <w:br/>
      </w:r>
      <w:r w:rsidRPr="006F4247">
        <w:rPr>
          <w:sz w:val="20"/>
          <w:szCs w:val="20"/>
        </w:rPr>
        <w:t>a provedení souvisejících projektových prací, provedení značení výtahů, dodání veškeré dokumentace potřebné k provozování zařízení a proškolení obsluhy, provedení předepsaných zkoušek a akustického posouzení hluku a vibrací do výtahu, to vše v souladu s příslušnými technickými normami a související legislativou a související PD.</w:t>
      </w:r>
    </w:p>
    <w:p w:rsidR="0008168C" w:rsidRPr="006F4247" w:rsidRDefault="0008168C" w:rsidP="0008168C">
      <w:pPr>
        <w:pStyle w:val="Odstavecseseznamem"/>
        <w:widowControl w:val="0"/>
        <w:numPr>
          <w:ilvl w:val="1"/>
          <w:numId w:val="2"/>
        </w:numPr>
        <w:suppressAutoHyphens/>
        <w:autoSpaceDN w:val="0"/>
        <w:spacing w:after="0" w:line="276" w:lineRule="auto"/>
        <w:ind w:left="426" w:hanging="426"/>
        <w:jc w:val="both"/>
        <w:textAlignment w:val="baseline"/>
        <w:rPr>
          <w:rFonts w:eastAsia="Andale Sans UI"/>
          <w:kern w:val="3"/>
          <w:sz w:val="20"/>
          <w:szCs w:val="20"/>
          <w:shd w:val="clear" w:color="auto" w:fill="D3D3D3"/>
          <w:lang w:eastAsia="ja-JP" w:bidi="fa-IR"/>
        </w:rPr>
      </w:pPr>
      <w:r w:rsidRPr="00CA4E65">
        <w:rPr>
          <w:rFonts w:eastAsia="Andale Sans UI"/>
          <w:kern w:val="3"/>
          <w:sz w:val="20"/>
          <w:szCs w:val="20"/>
          <w:lang w:eastAsia="ja-JP" w:bidi="fa-IR"/>
        </w:rPr>
        <w:t>Součástí díla je také zajišťovat a provádět servis v souladu s obecně platnými normami ČSN za účelem udržování technického stavu, bezpečnosti a provozuschopnosti výtahu po dobu záruky, spočívající v odborných prohlídkách výtahu dle příslušné ČSN v předepsaných termínech</w:t>
      </w:r>
      <w:r w:rsidRPr="006F4247">
        <w:rPr>
          <w:rFonts w:eastAsia="Andale Sans UI"/>
          <w:kern w:val="3"/>
          <w:sz w:val="20"/>
          <w:szCs w:val="20"/>
          <w:lang w:eastAsia="ja-JP" w:bidi="fa-IR"/>
        </w:rPr>
        <w:t xml:space="preserve">. </w:t>
      </w:r>
      <w:r w:rsidR="00806024">
        <w:rPr>
          <w:rFonts w:eastAsia="Andale Sans UI"/>
          <w:kern w:val="3"/>
          <w:sz w:val="20"/>
          <w:szCs w:val="20"/>
          <w:lang w:eastAsia="ja-JP" w:bidi="fa-IR"/>
        </w:rPr>
        <w:br/>
      </w:r>
      <w:r w:rsidRPr="006F4247">
        <w:rPr>
          <w:rFonts w:eastAsia="Andale Sans UI"/>
          <w:kern w:val="3"/>
          <w:sz w:val="20"/>
          <w:szCs w:val="20"/>
          <w:lang w:eastAsia="ja-JP" w:bidi="fa-IR"/>
        </w:rPr>
        <w:t>O konkrétních podmínkách servisu se smluvní strany zavazují uzavřít smlouvu nejpozději ke dni ukončení díla, tj. ke dni řádného předání a převzetí díla. Smlouva bude jednou z příloh předávacího protokolu při přejímacím řízení.</w:t>
      </w:r>
    </w:p>
    <w:p w:rsidR="00300707" w:rsidRPr="00300707" w:rsidRDefault="00D71A79" w:rsidP="007A0A01">
      <w:pPr>
        <w:pStyle w:val="Odstavecseseznamem"/>
        <w:widowControl w:val="0"/>
        <w:numPr>
          <w:ilvl w:val="1"/>
          <w:numId w:val="2"/>
        </w:numPr>
        <w:suppressAutoHyphens/>
        <w:autoSpaceDN w:val="0"/>
        <w:spacing w:after="0" w:line="276" w:lineRule="auto"/>
        <w:ind w:left="426" w:hanging="426"/>
        <w:jc w:val="both"/>
        <w:textAlignment w:val="baseline"/>
        <w:rPr>
          <w:rFonts w:eastAsia="Andale Sans UI"/>
          <w:kern w:val="3"/>
          <w:sz w:val="20"/>
          <w:szCs w:val="20"/>
          <w:shd w:val="clear" w:color="auto" w:fill="D3D3D3"/>
          <w:lang w:eastAsia="ja-JP" w:bidi="fa-IR"/>
        </w:rPr>
      </w:pPr>
      <w:r w:rsidRPr="00432852">
        <w:rPr>
          <w:rFonts w:eastAsia="Andale Sans UI"/>
          <w:kern w:val="3"/>
          <w:sz w:val="20"/>
          <w:szCs w:val="20"/>
          <w:lang w:eastAsia="ja-JP" w:bidi="fa-IR"/>
        </w:rPr>
        <w:t>Zhot</w:t>
      </w:r>
      <w:r w:rsidR="00432852">
        <w:rPr>
          <w:rFonts w:eastAsia="Andale Sans UI"/>
          <w:kern w:val="3"/>
          <w:sz w:val="20"/>
          <w:szCs w:val="20"/>
          <w:lang w:eastAsia="ja-JP" w:bidi="fa-IR"/>
        </w:rPr>
        <w:t>ovitel se zavazuje provést pro O</w:t>
      </w:r>
      <w:r w:rsidRPr="00432852">
        <w:rPr>
          <w:rFonts w:eastAsia="Andale Sans UI"/>
          <w:kern w:val="3"/>
          <w:sz w:val="20"/>
          <w:szCs w:val="20"/>
          <w:lang w:eastAsia="ja-JP" w:bidi="fa-IR"/>
        </w:rPr>
        <w:t xml:space="preserve">bjednatele dílo dle projektové dokumentace vypracované </w:t>
      </w:r>
      <w:r w:rsidR="00432852">
        <w:rPr>
          <w:sz w:val="20"/>
          <w:szCs w:val="20"/>
        </w:rPr>
        <w:t xml:space="preserve">společností LILA - Architektonický ateliér s.r.o., se sídlem Na Zájezdu 14, 101 00 Praha 10, </w:t>
      </w:r>
      <w:r w:rsidR="00806024">
        <w:rPr>
          <w:sz w:val="20"/>
          <w:szCs w:val="20"/>
        </w:rPr>
        <w:br/>
      </w:r>
      <w:r w:rsidR="00432852">
        <w:rPr>
          <w:sz w:val="20"/>
          <w:szCs w:val="20"/>
        </w:rPr>
        <w:t>IČO</w:t>
      </w:r>
      <w:r w:rsidR="00806024">
        <w:rPr>
          <w:sz w:val="20"/>
          <w:szCs w:val="20"/>
        </w:rPr>
        <w:t>:</w:t>
      </w:r>
      <w:r w:rsidR="00432852">
        <w:rPr>
          <w:sz w:val="20"/>
          <w:szCs w:val="20"/>
        </w:rPr>
        <w:t xml:space="preserve"> 639 85 641</w:t>
      </w:r>
      <w:r w:rsidRPr="00432852">
        <w:rPr>
          <w:rFonts w:eastAsia="Andale Sans UI"/>
          <w:kern w:val="3"/>
          <w:sz w:val="20"/>
          <w:szCs w:val="20"/>
          <w:lang w:eastAsia="ja-JP" w:bidi="fa-IR"/>
        </w:rPr>
        <w:t>, která je přílohou č. 2 smlouvy a položkového rozpočtu zhotovitele vypracovaným na základě výkazu výměr včetně specifikací prací, který je přílohou č. 1</w:t>
      </w:r>
      <w:r w:rsidR="00432852">
        <w:rPr>
          <w:rFonts w:eastAsia="Andale Sans UI"/>
          <w:kern w:val="3"/>
          <w:sz w:val="20"/>
          <w:szCs w:val="20"/>
          <w:lang w:eastAsia="ja-JP" w:bidi="fa-IR"/>
        </w:rPr>
        <w:t>,</w:t>
      </w:r>
      <w:r w:rsidRPr="00432852">
        <w:rPr>
          <w:rFonts w:eastAsia="Andale Sans UI"/>
          <w:kern w:val="3"/>
          <w:sz w:val="20"/>
          <w:szCs w:val="20"/>
          <w:lang w:eastAsia="ja-JP" w:bidi="fa-IR"/>
        </w:rPr>
        <w:t xml:space="preserve"> </w:t>
      </w:r>
      <w:r w:rsidR="00806024">
        <w:rPr>
          <w:rFonts w:eastAsia="Andale Sans UI"/>
          <w:kern w:val="3"/>
          <w:sz w:val="20"/>
          <w:szCs w:val="20"/>
          <w:lang w:eastAsia="ja-JP" w:bidi="fa-IR"/>
        </w:rPr>
        <w:br/>
      </w:r>
      <w:r w:rsidR="00432852">
        <w:rPr>
          <w:rFonts w:eastAsia="Andale Sans UI"/>
          <w:kern w:val="3"/>
          <w:sz w:val="20"/>
          <w:szCs w:val="20"/>
          <w:lang w:eastAsia="ja-JP" w:bidi="fa-IR"/>
        </w:rPr>
        <w:t xml:space="preserve">a </w:t>
      </w:r>
      <w:r w:rsidRPr="00432852">
        <w:rPr>
          <w:rFonts w:eastAsia="Andale Sans UI"/>
          <w:kern w:val="3"/>
          <w:sz w:val="20"/>
          <w:szCs w:val="20"/>
          <w:lang w:eastAsia="ja-JP" w:bidi="fa-IR"/>
        </w:rPr>
        <w:t>v souladu s pokyny objednatele.</w:t>
      </w:r>
    </w:p>
    <w:p w:rsidR="00300707" w:rsidRPr="00300707" w:rsidRDefault="00D71A79" w:rsidP="00300707">
      <w:pPr>
        <w:pStyle w:val="Odstavecseseznamem"/>
        <w:widowControl w:val="0"/>
        <w:numPr>
          <w:ilvl w:val="1"/>
          <w:numId w:val="2"/>
        </w:numPr>
        <w:suppressAutoHyphens/>
        <w:autoSpaceDN w:val="0"/>
        <w:spacing w:after="0" w:line="276" w:lineRule="auto"/>
        <w:ind w:left="426" w:hanging="426"/>
        <w:jc w:val="both"/>
        <w:textAlignment w:val="baseline"/>
        <w:rPr>
          <w:rFonts w:eastAsia="Andale Sans UI"/>
          <w:kern w:val="3"/>
          <w:sz w:val="20"/>
          <w:szCs w:val="20"/>
          <w:shd w:val="clear" w:color="auto" w:fill="D3D3D3"/>
          <w:lang w:eastAsia="ja-JP" w:bidi="fa-IR"/>
        </w:rPr>
      </w:pPr>
      <w:r w:rsidRPr="00300707">
        <w:rPr>
          <w:rFonts w:eastAsia="Andale Sans UI"/>
          <w:kern w:val="3"/>
          <w:sz w:val="20"/>
          <w:szCs w:val="20"/>
          <w:lang w:eastAsia="ja-JP" w:bidi="fa-IR"/>
        </w:rPr>
        <w:t xml:space="preserve">Dílo bude provedeno v bezvadné jakosti, z nových materiálů a dle technologických a pracovních postupů vyplývajících z projektové dokumentace. Zhotovitel je povinen dodržovat ustanovení příslušných ČSN a EN platných předpisů týkajících se předmětu díla, včetně požadavků na zajištění bezpečnosti práce dle zákona č. 309/2006 Sb., kterým se upravují další požadavky bezpečnosti a ochrany zdraví při práci v pracovněprávních vztazích a o zajištění bezpečnosti </w:t>
      </w:r>
      <w:r w:rsidR="00806024">
        <w:rPr>
          <w:rFonts w:eastAsia="Andale Sans UI"/>
          <w:kern w:val="3"/>
          <w:sz w:val="20"/>
          <w:szCs w:val="20"/>
          <w:lang w:eastAsia="ja-JP" w:bidi="fa-IR"/>
        </w:rPr>
        <w:br/>
      </w:r>
      <w:r w:rsidRPr="00300707">
        <w:rPr>
          <w:rFonts w:eastAsia="Andale Sans UI"/>
          <w:kern w:val="3"/>
          <w:sz w:val="20"/>
          <w:szCs w:val="20"/>
          <w:lang w:eastAsia="ja-JP" w:bidi="fa-IR"/>
        </w:rPr>
        <w:t xml:space="preserve">a ochrany zdraví při činnosti nebo poskytování služeb mimo pracovněprávní vztahy (zákon </w:t>
      </w:r>
      <w:r w:rsidR="00806024">
        <w:rPr>
          <w:rFonts w:eastAsia="Andale Sans UI"/>
          <w:kern w:val="3"/>
          <w:sz w:val="20"/>
          <w:szCs w:val="20"/>
          <w:lang w:eastAsia="ja-JP" w:bidi="fa-IR"/>
        </w:rPr>
        <w:br/>
      </w:r>
      <w:r w:rsidRPr="00300707">
        <w:rPr>
          <w:rFonts w:eastAsia="Andale Sans UI"/>
          <w:kern w:val="3"/>
          <w:sz w:val="20"/>
          <w:szCs w:val="20"/>
          <w:lang w:eastAsia="ja-JP" w:bidi="fa-IR"/>
        </w:rPr>
        <w:t>o zajištění dalších podmínek bezpečnosti a ochrany zdraví při práci v platném znění) a nařízení vlády č. 591/2006 Sb., o bližších minimálních požadavcích na bezpečnost a ochranu zdraví při práci na staveništích. Zhotovitel pro zhotovení stavby použije pouze materiál a výrobky, které jsou certifikovány. Dodávka musí být provedena v souladu s platnými právními předpisy a normami vztahujícími se k dodávce.</w:t>
      </w:r>
    </w:p>
    <w:p w:rsidR="00300707" w:rsidRPr="00852C29" w:rsidRDefault="00D71A79" w:rsidP="007A0A01">
      <w:pPr>
        <w:pStyle w:val="Odstavecseseznamem"/>
        <w:widowControl w:val="0"/>
        <w:numPr>
          <w:ilvl w:val="1"/>
          <w:numId w:val="2"/>
        </w:numPr>
        <w:suppressAutoHyphens/>
        <w:autoSpaceDN w:val="0"/>
        <w:spacing w:after="0" w:line="276" w:lineRule="auto"/>
        <w:ind w:left="426" w:hanging="426"/>
        <w:jc w:val="both"/>
        <w:textAlignment w:val="baseline"/>
        <w:rPr>
          <w:rFonts w:eastAsia="Andale Sans UI"/>
          <w:kern w:val="3"/>
          <w:sz w:val="20"/>
          <w:szCs w:val="20"/>
          <w:shd w:val="clear" w:color="auto" w:fill="D3D3D3"/>
          <w:lang w:eastAsia="ja-JP" w:bidi="fa-IR"/>
        </w:rPr>
      </w:pPr>
      <w:r w:rsidRPr="00300707">
        <w:rPr>
          <w:rFonts w:eastAsia="Andale Sans UI"/>
          <w:kern w:val="3"/>
          <w:sz w:val="20"/>
          <w:szCs w:val="20"/>
          <w:lang w:eastAsia="ja-JP" w:bidi="fa-IR"/>
        </w:rPr>
        <w:t>Zhotovitel prohlašuje, že činnosti, které jsou předmětem jeho plnění podle této smlouvy, spadají do předmětu jeho podnikání a má veškerá potřebná oprávnění k jejich provádění. Pro tyto činnosti je plně kvalifikován, bude je vykonávat samostatně, pod vlastním jménem, na vlastní odpovědnost.</w:t>
      </w:r>
    </w:p>
    <w:p w:rsidR="00D71A79" w:rsidRPr="004D3BE1" w:rsidRDefault="00D71A79" w:rsidP="00852C29">
      <w:pPr>
        <w:pStyle w:val="Odstavecseseznamem"/>
        <w:widowControl w:val="0"/>
        <w:numPr>
          <w:ilvl w:val="1"/>
          <w:numId w:val="2"/>
        </w:numPr>
        <w:suppressAutoHyphens/>
        <w:autoSpaceDN w:val="0"/>
        <w:spacing w:after="0" w:line="276" w:lineRule="auto"/>
        <w:ind w:left="567" w:hanging="567"/>
        <w:jc w:val="both"/>
        <w:textAlignment w:val="baseline"/>
        <w:rPr>
          <w:rFonts w:eastAsia="Andale Sans UI"/>
          <w:kern w:val="3"/>
          <w:sz w:val="20"/>
          <w:szCs w:val="20"/>
          <w:shd w:val="clear" w:color="auto" w:fill="D3D3D3"/>
          <w:lang w:eastAsia="ja-JP" w:bidi="fa-IR"/>
        </w:rPr>
      </w:pPr>
      <w:r w:rsidRPr="004D3BE1">
        <w:rPr>
          <w:rFonts w:eastAsia="Andale Sans UI"/>
          <w:kern w:val="3"/>
          <w:sz w:val="20"/>
          <w:szCs w:val="20"/>
          <w:lang w:eastAsia="ja-JP" w:bidi="fa-IR"/>
        </w:rPr>
        <w:t>Objednatel se zavazuje řádně provedené dílo specifikované v tomto článku převzít a zaplatit zhotoviteli cenu ve výši, za podmínek a způsobem uvedeným v této smlouvě.</w:t>
      </w: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lastRenderedPageBreak/>
        <w:t> </w:t>
      </w:r>
    </w:p>
    <w:p w:rsidR="00300707" w:rsidRDefault="00300707"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sidRPr="004D3BE1">
        <w:rPr>
          <w:rFonts w:eastAsia="Andale Sans UI"/>
          <w:b/>
          <w:kern w:val="3"/>
          <w:sz w:val="20"/>
          <w:szCs w:val="20"/>
          <w:lang w:eastAsia="ja-JP" w:bidi="fa-IR"/>
        </w:rPr>
        <w:t>Čl. 2</w:t>
      </w:r>
    </w:p>
    <w:p w:rsidR="00D71A79" w:rsidRPr="007A0A01" w:rsidRDefault="00D71A79"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Doba plnění a místo plnění</w:t>
      </w:r>
    </w:p>
    <w:p w:rsidR="00300707" w:rsidRPr="000F7B83" w:rsidRDefault="00300707" w:rsidP="000F7B83">
      <w:pPr>
        <w:widowControl w:val="0"/>
        <w:suppressAutoHyphens/>
        <w:autoSpaceDN w:val="0"/>
        <w:spacing w:after="0" w:line="276" w:lineRule="auto"/>
        <w:textAlignment w:val="baseline"/>
        <w:rPr>
          <w:rFonts w:eastAsia="Andale Sans UI"/>
          <w:vanish/>
          <w:kern w:val="3"/>
          <w:sz w:val="20"/>
          <w:szCs w:val="20"/>
          <w:lang w:eastAsia="ja-JP" w:bidi="fa-IR"/>
        </w:rPr>
      </w:pPr>
    </w:p>
    <w:p w:rsidR="006F4247" w:rsidRPr="006F4247" w:rsidRDefault="00D71A79" w:rsidP="006F4247">
      <w:pPr>
        <w:pStyle w:val="Odstavecseseznamem"/>
        <w:widowControl w:val="0"/>
        <w:numPr>
          <w:ilvl w:val="1"/>
          <w:numId w:val="4"/>
        </w:numPr>
        <w:suppressAutoHyphens/>
        <w:autoSpaceDN w:val="0"/>
        <w:spacing w:after="0" w:line="276" w:lineRule="auto"/>
        <w:ind w:left="426"/>
        <w:jc w:val="both"/>
        <w:textAlignment w:val="baseline"/>
        <w:rPr>
          <w:rFonts w:eastAsia="Andale Sans UI"/>
          <w:kern w:val="3"/>
          <w:sz w:val="20"/>
          <w:szCs w:val="20"/>
          <w:lang w:eastAsia="ja-JP" w:bidi="fa-IR"/>
        </w:rPr>
      </w:pPr>
      <w:r w:rsidRPr="00300707">
        <w:rPr>
          <w:rFonts w:eastAsia="Andale Sans UI"/>
          <w:kern w:val="3"/>
          <w:sz w:val="20"/>
          <w:szCs w:val="20"/>
          <w:lang w:eastAsia="ja-JP" w:bidi="fa-IR"/>
        </w:rPr>
        <w:t>Zhotovitel se zavazuje provést dílo specifiko</w:t>
      </w:r>
      <w:r w:rsidR="006F4247">
        <w:rPr>
          <w:rFonts w:eastAsia="Andale Sans UI"/>
          <w:kern w:val="3"/>
          <w:sz w:val="20"/>
          <w:szCs w:val="20"/>
          <w:lang w:eastAsia="ja-JP" w:bidi="fa-IR"/>
        </w:rPr>
        <w:t xml:space="preserve">vané v čl. 2 této smlouvy </w:t>
      </w:r>
      <w:r w:rsidR="006F4247" w:rsidRPr="006F4247">
        <w:rPr>
          <w:sz w:val="20"/>
          <w:szCs w:val="20"/>
        </w:rPr>
        <w:t xml:space="preserve">ve </w:t>
      </w:r>
      <w:r w:rsidR="000F7B83">
        <w:rPr>
          <w:sz w:val="20"/>
          <w:szCs w:val="20"/>
        </w:rPr>
        <w:t>dvou</w:t>
      </w:r>
      <w:r w:rsidR="006F4247" w:rsidRPr="006F4247">
        <w:rPr>
          <w:sz w:val="20"/>
          <w:szCs w:val="20"/>
        </w:rPr>
        <w:t xml:space="preserve"> na sebe časově navazujících etapách</w:t>
      </w:r>
      <w:r w:rsidR="006F4247">
        <w:rPr>
          <w:sz w:val="20"/>
          <w:szCs w:val="20"/>
        </w:rPr>
        <w:t xml:space="preserve"> takto:</w:t>
      </w:r>
    </w:p>
    <w:p w:rsidR="006F4247" w:rsidRPr="006F4247" w:rsidRDefault="006F4247" w:rsidP="006F4247">
      <w:pPr>
        <w:pStyle w:val="Odstavecseseznamem"/>
        <w:widowControl w:val="0"/>
        <w:numPr>
          <w:ilvl w:val="2"/>
          <w:numId w:val="4"/>
        </w:numPr>
        <w:suppressAutoHyphens/>
        <w:autoSpaceDN w:val="0"/>
        <w:spacing w:after="0" w:line="276" w:lineRule="auto"/>
        <w:jc w:val="both"/>
        <w:textAlignment w:val="baseline"/>
        <w:rPr>
          <w:rFonts w:eastAsia="Andale Sans UI"/>
          <w:kern w:val="3"/>
          <w:sz w:val="20"/>
          <w:szCs w:val="20"/>
          <w:lang w:eastAsia="ja-JP" w:bidi="fa-IR"/>
        </w:rPr>
      </w:pPr>
      <w:r w:rsidRPr="006F4247">
        <w:rPr>
          <w:b/>
          <w:sz w:val="20"/>
          <w:szCs w:val="20"/>
        </w:rPr>
        <w:t>Zahájení plnění</w:t>
      </w:r>
      <w:r w:rsidRPr="006F4247">
        <w:rPr>
          <w:sz w:val="20"/>
          <w:szCs w:val="20"/>
        </w:rPr>
        <w:t xml:space="preserve">: </w:t>
      </w:r>
    </w:p>
    <w:p w:rsidR="006F4247" w:rsidRPr="006F4247" w:rsidRDefault="006F4247" w:rsidP="006F4247">
      <w:pPr>
        <w:spacing w:after="0" w:line="240" w:lineRule="auto"/>
        <w:ind w:left="720"/>
        <w:jc w:val="both"/>
        <w:rPr>
          <w:sz w:val="20"/>
          <w:szCs w:val="20"/>
        </w:rPr>
      </w:pPr>
      <w:r w:rsidRPr="006F4247">
        <w:rPr>
          <w:sz w:val="20"/>
          <w:szCs w:val="20"/>
        </w:rPr>
        <w:t xml:space="preserve">I. etapa </w:t>
      </w:r>
      <w:r w:rsidR="000F7B83">
        <w:rPr>
          <w:sz w:val="20"/>
          <w:szCs w:val="20"/>
        </w:rPr>
        <w:t>–</w:t>
      </w:r>
      <w:r w:rsidRPr="006F4247">
        <w:rPr>
          <w:sz w:val="20"/>
          <w:szCs w:val="20"/>
        </w:rPr>
        <w:t xml:space="preserve"> </w:t>
      </w:r>
      <w:r w:rsidR="000F7B83">
        <w:rPr>
          <w:sz w:val="20"/>
          <w:szCs w:val="20"/>
        </w:rPr>
        <w:t xml:space="preserve">výměna </w:t>
      </w:r>
      <w:r w:rsidRPr="006F4247">
        <w:rPr>
          <w:sz w:val="20"/>
          <w:szCs w:val="20"/>
        </w:rPr>
        <w:t xml:space="preserve">levého </w:t>
      </w:r>
      <w:r w:rsidR="000F7B83">
        <w:rPr>
          <w:sz w:val="20"/>
          <w:szCs w:val="20"/>
        </w:rPr>
        <w:t xml:space="preserve">8mi stanicového </w:t>
      </w:r>
      <w:r w:rsidRPr="006F4247">
        <w:rPr>
          <w:sz w:val="20"/>
          <w:szCs w:val="20"/>
        </w:rPr>
        <w:t>výtahu</w:t>
      </w:r>
      <w:r w:rsidRPr="006F4247">
        <w:rPr>
          <w:sz w:val="20"/>
          <w:szCs w:val="20"/>
        </w:rPr>
        <w:tab/>
      </w:r>
      <w:r w:rsidRPr="006F4247">
        <w:rPr>
          <w:sz w:val="20"/>
          <w:szCs w:val="20"/>
        </w:rPr>
        <w:tab/>
        <w:t>ihned od účinnosti smlouvy</w:t>
      </w:r>
    </w:p>
    <w:p w:rsidR="006F4247" w:rsidRDefault="006F4247" w:rsidP="000F7B83">
      <w:pPr>
        <w:spacing w:after="0" w:line="240" w:lineRule="auto"/>
        <w:ind w:left="4248" w:hanging="3540"/>
        <w:jc w:val="both"/>
        <w:rPr>
          <w:sz w:val="20"/>
          <w:szCs w:val="20"/>
        </w:rPr>
      </w:pPr>
      <w:r w:rsidRPr="006F4247">
        <w:rPr>
          <w:sz w:val="20"/>
          <w:szCs w:val="20"/>
        </w:rPr>
        <w:t xml:space="preserve">II. etapa – </w:t>
      </w:r>
      <w:r w:rsidR="000F7B83">
        <w:rPr>
          <w:sz w:val="20"/>
          <w:szCs w:val="20"/>
        </w:rPr>
        <w:t>demontáž</w:t>
      </w:r>
      <w:r w:rsidRPr="006F4247">
        <w:rPr>
          <w:sz w:val="20"/>
          <w:szCs w:val="20"/>
        </w:rPr>
        <w:t xml:space="preserve"> pravého </w:t>
      </w:r>
      <w:r w:rsidR="000F7B83">
        <w:rPr>
          <w:sz w:val="20"/>
          <w:szCs w:val="20"/>
        </w:rPr>
        <w:t xml:space="preserve">7mi stanicového </w:t>
      </w:r>
      <w:r w:rsidRPr="006F4247">
        <w:rPr>
          <w:sz w:val="20"/>
          <w:szCs w:val="20"/>
        </w:rPr>
        <w:t>výtahu</w:t>
      </w:r>
      <w:r w:rsidRPr="006F4247">
        <w:rPr>
          <w:sz w:val="20"/>
          <w:szCs w:val="20"/>
        </w:rPr>
        <w:tab/>
      </w:r>
      <w:r w:rsidR="000F7B83">
        <w:rPr>
          <w:sz w:val="20"/>
          <w:szCs w:val="20"/>
        </w:rPr>
        <w:tab/>
        <w:t xml:space="preserve">od 15. 10. 2017 </w:t>
      </w:r>
      <w:r w:rsidRPr="006F4247">
        <w:rPr>
          <w:sz w:val="20"/>
          <w:szCs w:val="20"/>
        </w:rPr>
        <w:t xml:space="preserve"> </w:t>
      </w:r>
    </w:p>
    <w:p w:rsidR="00CB3404" w:rsidRDefault="00CB3404" w:rsidP="000F7B83">
      <w:pPr>
        <w:spacing w:after="0" w:line="240" w:lineRule="auto"/>
        <w:ind w:left="4248" w:hanging="3540"/>
        <w:jc w:val="both"/>
        <w:rPr>
          <w:sz w:val="20"/>
          <w:szCs w:val="20"/>
        </w:rPr>
      </w:pPr>
    </w:p>
    <w:p w:rsidR="00CB3404" w:rsidRPr="00CB3404" w:rsidRDefault="000F7B83" w:rsidP="00CB3404">
      <w:pPr>
        <w:spacing w:after="0" w:line="276" w:lineRule="auto"/>
        <w:ind w:left="708"/>
        <w:jc w:val="both"/>
        <w:rPr>
          <w:sz w:val="20"/>
          <w:szCs w:val="20"/>
        </w:rPr>
      </w:pPr>
      <w:r w:rsidRPr="00CB3404">
        <w:rPr>
          <w:sz w:val="20"/>
          <w:szCs w:val="20"/>
        </w:rPr>
        <w:t xml:space="preserve">Drobné stavební práce, výstavba protipožární příčky ve výtahové šachtě a </w:t>
      </w:r>
      <w:r w:rsidR="00CB3404" w:rsidRPr="00CB3404">
        <w:rPr>
          <w:sz w:val="20"/>
          <w:szCs w:val="20"/>
        </w:rPr>
        <w:t>zakrytí otvorů dveří pravého výtahu ve všech patrech vč. výmalby</w:t>
      </w:r>
      <w:r w:rsidR="00CB3404">
        <w:rPr>
          <w:sz w:val="20"/>
          <w:szCs w:val="20"/>
        </w:rPr>
        <w:t xml:space="preserve"> budou probíhat průběžně.</w:t>
      </w:r>
    </w:p>
    <w:p w:rsidR="000F7B83" w:rsidRPr="006F4247" w:rsidRDefault="000F7B83" w:rsidP="000F7B83">
      <w:pPr>
        <w:spacing w:after="0" w:line="240" w:lineRule="auto"/>
        <w:ind w:left="4248" w:hanging="3540"/>
        <w:jc w:val="both"/>
        <w:rPr>
          <w:sz w:val="20"/>
          <w:szCs w:val="20"/>
        </w:rPr>
      </w:pPr>
    </w:p>
    <w:p w:rsidR="006F4247" w:rsidRPr="006F4247" w:rsidRDefault="006F4247" w:rsidP="006F4247">
      <w:pPr>
        <w:spacing w:after="100" w:line="240" w:lineRule="auto"/>
        <w:ind w:left="708"/>
        <w:jc w:val="both"/>
        <w:rPr>
          <w:sz w:val="20"/>
          <w:szCs w:val="20"/>
        </w:rPr>
      </w:pPr>
      <w:r w:rsidRPr="006F4247">
        <w:rPr>
          <w:sz w:val="20"/>
          <w:szCs w:val="20"/>
        </w:rPr>
        <w:t>Práce budou zahájeny dnem předání a převzetí staveniště na základě písemného protokolu mezi dodavatelem a zadavatelem, a to nejpozději do 5 kalendářních dnů od účinnosti smlouvy.</w:t>
      </w:r>
    </w:p>
    <w:p w:rsidR="006F4247" w:rsidRPr="006F4247" w:rsidRDefault="006F4247" w:rsidP="006F4247">
      <w:pPr>
        <w:pStyle w:val="Odstavecseseznamem"/>
        <w:widowControl w:val="0"/>
        <w:numPr>
          <w:ilvl w:val="2"/>
          <w:numId w:val="4"/>
        </w:numPr>
        <w:suppressAutoHyphens/>
        <w:autoSpaceDN w:val="0"/>
        <w:spacing w:after="0" w:line="276" w:lineRule="auto"/>
        <w:jc w:val="both"/>
        <w:textAlignment w:val="baseline"/>
        <w:rPr>
          <w:sz w:val="20"/>
          <w:szCs w:val="20"/>
        </w:rPr>
      </w:pPr>
      <w:r w:rsidRPr="006F4247">
        <w:rPr>
          <w:b/>
          <w:sz w:val="20"/>
          <w:szCs w:val="20"/>
        </w:rPr>
        <w:t>Termín dokončení plnění</w:t>
      </w:r>
      <w:r w:rsidRPr="006F4247">
        <w:rPr>
          <w:sz w:val="20"/>
          <w:szCs w:val="20"/>
        </w:rPr>
        <w:t xml:space="preserve">: </w:t>
      </w:r>
    </w:p>
    <w:p w:rsidR="00B63AB2" w:rsidRDefault="006F4247" w:rsidP="006F4247">
      <w:pPr>
        <w:spacing w:after="0" w:line="240" w:lineRule="auto"/>
        <w:ind w:left="708"/>
        <w:jc w:val="both"/>
        <w:rPr>
          <w:sz w:val="20"/>
          <w:szCs w:val="20"/>
        </w:rPr>
      </w:pPr>
      <w:r w:rsidRPr="006F4247">
        <w:rPr>
          <w:sz w:val="20"/>
          <w:szCs w:val="20"/>
        </w:rPr>
        <w:t>I. etapa - repase levého výtahu</w:t>
      </w:r>
      <w:r w:rsidRPr="006F4247">
        <w:rPr>
          <w:sz w:val="20"/>
          <w:szCs w:val="20"/>
        </w:rPr>
        <w:tab/>
      </w:r>
      <w:r w:rsidRPr="006F4247">
        <w:rPr>
          <w:sz w:val="20"/>
          <w:szCs w:val="20"/>
        </w:rPr>
        <w:tab/>
        <w:t xml:space="preserve">do </w:t>
      </w:r>
      <w:r w:rsidR="00CB3404">
        <w:rPr>
          <w:sz w:val="20"/>
          <w:szCs w:val="20"/>
        </w:rPr>
        <w:t>8 týdnů</w:t>
      </w:r>
      <w:r w:rsidRPr="006F4247">
        <w:rPr>
          <w:sz w:val="20"/>
          <w:szCs w:val="20"/>
        </w:rPr>
        <w:t xml:space="preserve"> od zahájení prací</w:t>
      </w:r>
      <w:r w:rsidR="00B63AB2">
        <w:rPr>
          <w:sz w:val="20"/>
          <w:szCs w:val="20"/>
        </w:rPr>
        <w:t xml:space="preserve"> </w:t>
      </w:r>
    </w:p>
    <w:p w:rsidR="006F4247" w:rsidRPr="0050576F" w:rsidRDefault="00B63AB2" w:rsidP="00B63AB2">
      <w:pPr>
        <w:spacing w:after="0" w:line="240" w:lineRule="auto"/>
        <w:ind w:left="3540" w:firstLine="708"/>
        <w:jc w:val="both"/>
        <w:rPr>
          <w:b/>
          <w:sz w:val="20"/>
          <w:szCs w:val="20"/>
        </w:rPr>
      </w:pPr>
      <w:r w:rsidRPr="0050576F">
        <w:rPr>
          <w:b/>
          <w:sz w:val="20"/>
          <w:szCs w:val="20"/>
        </w:rPr>
        <w:t>(nejpozději však do 31. 10. 2017)</w:t>
      </w:r>
    </w:p>
    <w:p w:rsidR="00B63AB2" w:rsidRPr="006F4247" w:rsidRDefault="00B63AB2" w:rsidP="00B63AB2">
      <w:pPr>
        <w:spacing w:after="0" w:line="240" w:lineRule="auto"/>
        <w:ind w:left="3540" w:firstLine="708"/>
        <w:jc w:val="both"/>
        <w:rPr>
          <w:sz w:val="20"/>
          <w:szCs w:val="20"/>
        </w:rPr>
      </w:pPr>
    </w:p>
    <w:p w:rsidR="006F4247" w:rsidRPr="006F4247" w:rsidRDefault="006F4247" w:rsidP="006F4247">
      <w:pPr>
        <w:spacing w:after="0" w:line="240" w:lineRule="auto"/>
        <w:ind w:left="708"/>
        <w:jc w:val="both"/>
        <w:rPr>
          <w:sz w:val="20"/>
          <w:szCs w:val="20"/>
        </w:rPr>
      </w:pPr>
      <w:r w:rsidRPr="006F4247">
        <w:rPr>
          <w:sz w:val="20"/>
          <w:szCs w:val="20"/>
        </w:rPr>
        <w:t>II. etapa – výměna pravého výtahu</w:t>
      </w:r>
      <w:r w:rsidRPr="006F4247">
        <w:rPr>
          <w:sz w:val="20"/>
          <w:szCs w:val="20"/>
        </w:rPr>
        <w:tab/>
        <w:t xml:space="preserve">do </w:t>
      </w:r>
      <w:r w:rsidR="00CB3404">
        <w:rPr>
          <w:sz w:val="20"/>
          <w:szCs w:val="20"/>
        </w:rPr>
        <w:t>3</w:t>
      </w:r>
      <w:r w:rsidRPr="006F4247">
        <w:rPr>
          <w:sz w:val="20"/>
          <w:szCs w:val="20"/>
        </w:rPr>
        <w:t xml:space="preserve"> týdnů od zahájení plnění II. etapy</w:t>
      </w:r>
    </w:p>
    <w:p w:rsidR="00CB3404" w:rsidRPr="00CB3404" w:rsidRDefault="00CB3404" w:rsidP="00CB3404">
      <w:pPr>
        <w:widowControl w:val="0"/>
        <w:suppressAutoHyphens/>
        <w:autoSpaceDN w:val="0"/>
        <w:spacing w:after="0" w:line="276" w:lineRule="auto"/>
        <w:ind w:left="-6"/>
        <w:textAlignment w:val="baseline"/>
        <w:rPr>
          <w:rFonts w:eastAsia="Andale Sans UI"/>
          <w:kern w:val="3"/>
          <w:sz w:val="20"/>
          <w:szCs w:val="20"/>
          <w:lang w:eastAsia="ja-JP" w:bidi="fa-IR"/>
        </w:rPr>
      </w:pPr>
    </w:p>
    <w:p w:rsidR="00300707" w:rsidRDefault="00D71A79" w:rsidP="00300707">
      <w:pPr>
        <w:pStyle w:val="Odstavecseseznamem"/>
        <w:widowControl w:val="0"/>
        <w:numPr>
          <w:ilvl w:val="1"/>
          <w:numId w:val="4"/>
        </w:numPr>
        <w:suppressAutoHyphens/>
        <w:autoSpaceDN w:val="0"/>
        <w:spacing w:after="0" w:line="276" w:lineRule="auto"/>
        <w:ind w:left="426"/>
        <w:textAlignment w:val="baseline"/>
        <w:rPr>
          <w:rFonts w:eastAsia="Andale Sans UI"/>
          <w:kern w:val="3"/>
          <w:sz w:val="20"/>
          <w:szCs w:val="20"/>
          <w:lang w:eastAsia="ja-JP" w:bidi="fa-IR"/>
        </w:rPr>
      </w:pPr>
      <w:r w:rsidRPr="00300707">
        <w:rPr>
          <w:rFonts w:eastAsia="Andale Sans UI"/>
          <w:kern w:val="3"/>
          <w:sz w:val="20"/>
          <w:szCs w:val="20"/>
          <w:lang w:eastAsia="ja-JP" w:bidi="fa-IR"/>
        </w:rPr>
        <w:t>Přesné dny montáže budou stanoveny dohodou zúčastněných stran.</w:t>
      </w:r>
    </w:p>
    <w:p w:rsidR="00CB3404" w:rsidRDefault="00D71A79" w:rsidP="00A4294F">
      <w:pPr>
        <w:pStyle w:val="Odstavecseseznamem"/>
        <w:widowControl w:val="0"/>
        <w:numPr>
          <w:ilvl w:val="1"/>
          <w:numId w:val="4"/>
        </w:numPr>
        <w:suppressAutoHyphens/>
        <w:autoSpaceDN w:val="0"/>
        <w:spacing w:after="0" w:line="276" w:lineRule="auto"/>
        <w:ind w:left="426"/>
        <w:jc w:val="both"/>
        <w:textAlignment w:val="baseline"/>
        <w:rPr>
          <w:rFonts w:eastAsia="Andale Sans UI"/>
          <w:kern w:val="3"/>
          <w:sz w:val="20"/>
          <w:szCs w:val="20"/>
          <w:lang w:eastAsia="ja-JP" w:bidi="fa-IR"/>
        </w:rPr>
      </w:pPr>
      <w:r w:rsidRPr="00CB3404">
        <w:rPr>
          <w:rFonts w:eastAsia="Andale Sans UI"/>
          <w:kern w:val="3"/>
          <w:sz w:val="20"/>
          <w:szCs w:val="20"/>
          <w:lang w:eastAsia="ja-JP" w:bidi="fa-IR"/>
        </w:rPr>
        <w:t xml:space="preserve">Zhotovitel </w:t>
      </w:r>
      <w:r w:rsidR="00CB3404" w:rsidRPr="00CB3404">
        <w:rPr>
          <w:rFonts w:eastAsia="Andale Sans UI"/>
          <w:kern w:val="3"/>
          <w:sz w:val="20"/>
          <w:szCs w:val="20"/>
          <w:lang w:eastAsia="ja-JP" w:bidi="fa-IR"/>
        </w:rPr>
        <w:t xml:space="preserve">do týdne od </w:t>
      </w:r>
      <w:r w:rsidRPr="00CB3404">
        <w:rPr>
          <w:rFonts w:eastAsia="Andale Sans UI"/>
          <w:kern w:val="3"/>
          <w:sz w:val="20"/>
          <w:szCs w:val="20"/>
          <w:lang w:eastAsia="ja-JP" w:bidi="fa-IR"/>
        </w:rPr>
        <w:t>podpisu této smlouvy zprac</w:t>
      </w:r>
      <w:r w:rsidR="00CB3404" w:rsidRPr="00CB3404">
        <w:rPr>
          <w:rFonts w:eastAsia="Andale Sans UI"/>
          <w:kern w:val="3"/>
          <w:sz w:val="20"/>
          <w:szCs w:val="20"/>
          <w:lang w:eastAsia="ja-JP" w:bidi="fa-IR"/>
        </w:rPr>
        <w:t>uje</w:t>
      </w:r>
      <w:r w:rsidRPr="00CB3404">
        <w:rPr>
          <w:rFonts w:eastAsia="Andale Sans UI"/>
          <w:kern w:val="3"/>
          <w:sz w:val="20"/>
          <w:szCs w:val="20"/>
          <w:lang w:eastAsia="ja-JP" w:bidi="fa-IR"/>
        </w:rPr>
        <w:t xml:space="preserve"> harmonogram provádění díla, který projedn</w:t>
      </w:r>
      <w:r w:rsidR="00CB3404" w:rsidRPr="00CB3404">
        <w:rPr>
          <w:rFonts w:eastAsia="Andale Sans UI"/>
          <w:kern w:val="3"/>
          <w:sz w:val="20"/>
          <w:szCs w:val="20"/>
          <w:lang w:eastAsia="ja-JP" w:bidi="fa-IR"/>
        </w:rPr>
        <w:t xml:space="preserve">á </w:t>
      </w:r>
      <w:r w:rsidRPr="00CB3404">
        <w:rPr>
          <w:rFonts w:eastAsia="Andale Sans UI"/>
          <w:kern w:val="3"/>
          <w:sz w:val="20"/>
          <w:szCs w:val="20"/>
          <w:lang w:eastAsia="ja-JP" w:bidi="fa-IR"/>
        </w:rPr>
        <w:t xml:space="preserve">s objednatelem. </w:t>
      </w:r>
    </w:p>
    <w:p w:rsidR="00931119" w:rsidRPr="00CB3404" w:rsidRDefault="00931119" w:rsidP="00A4294F">
      <w:pPr>
        <w:pStyle w:val="Odstavecseseznamem"/>
        <w:widowControl w:val="0"/>
        <w:numPr>
          <w:ilvl w:val="1"/>
          <w:numId w:val="4"/>
        </w:numPr>
        <w:suppressAutoHyphens/>
        <w:autoSpaceDN w:val="0"/>
        <w:spacing w:after="0" w:line="276" w:lineRule="auto"/>
        <w:ind w:left="426"/>
        <w:jc w:val="both"/>
        <w:textAlignment w:val="baseline"/>
        <w:rPr>
          <w:rFonts w:eastAsia="Andale Sans UI"/>
          <w:kern w:val="3"/>
          <w:sz w:val="20"/>
          <w:szCs w:val="20"/>
          <w:lang w:eastAsia="ja-JP" w:bidi="fa-IR"/>
        </w:rPr>
      </w:pPr>
      <w:r w:rsidRPr="00CB3404">
        <w:rPr>
          <w:sz w:val="20"/>
          <w:szCs w:val="20"/>
        </w:rPr>
        <w:t xml:space="preserve">Místem plnění je budova č. p. 683, na pozemku č. parc. 1697, kat. území Holešovice, vlastnictví obce a svěřené správě Městské části Praze 7, Sdružená ambulantní zařízení v Praze 7, na adrese </w:t>
      </w:r>
      <w:r w:rsidRPr="00CB3404">
        <w:rPr>
          <w:rStyle w:val="headericon"/>
          <w:sz w:val="20"/>
          <w:szCs w:val="20"/>
        </w:rPr>
        <w:t>Fr. Křížka 683/22, 170 00 Praha 7 – Holešovice</w:t>
      </w:r>
      <w:r w:rsidRPr="00CB3404">
        <w:rPr>
          <w:sz w:val="20"/>
          <w:szCs w:val="20"/>
        </w:rPr>
        <w:t>.</w:t>
      </w:r>
    </w:p>
    <w:p w:rsidR="00D71A79" w:rsidRPr="00931119" w:rsidRDefault="00D71A79" w:rsidP="00A4294F">
      <w:pPr>
        <w:pStyle w:val="Odstavecseseznamem"/>
        <w:widowControl w:val="0"/>
        <w:numPr>
          <w:ilvl w:val="1"/>
          <w:numId w:val="4"/>
        </w:numPr>
        <w:suppressAutoHyphens/>
        <w:autoSpaceDN w:val="0"/>
        <w:spacing w:after="0" w:line="276" w:lineRule="auto"/>
        <w:ind w:left="426"/>
        <w:jc w:val="both"/>
        <w:textAlignment w:val="baseline"/>
        <w:rPr>
          <w:rFonts w:eastAsia="Andale Sans UI"/>
          <w:kern w:val="3"/>
          <w:sz w:val="20"/>
          <w:szCs w:val="20"/>
          <w:lang w:eastAsia="ja-JP" w:bidi="fa-IR"/>
        </w:rPr>
      </w:pPr>
      <w:r w:rsidRPr="00931119">
        <w:rPr>
          <w:rFonts w:eastAsia="Andale Sans UI"/>
          <w:kern w:val="3"/>
          <w:sz w:val="20"/>
          <w:szCs w:val="20"/>
          <w:lang w:eastAsia="ja-JP" w:bidi="fa-IR"/>
        </w:rPr>
        <w:t>Objednatel se zavazuje převzít hotové dílo i před sjednaným termínem dokončení.</w:t>
      </w:r>
    </w:p>
    <w:p w:rsidR="00D71A79" w:rsidRPr="007A0A01" w:rsidRDefault="00D71A79" w:rsidP="00A4294F">
      <w:pPr>
        <w:widowControl w:val="0"/>
        <w:suppressAutoHyphens/>
        <w:autoSpaceDN w:val="0"/>
        <w:spacing w:after="0" w:line="276" w:lineRule="auto"/>
        <w:jc w:val="both"/>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p>
    <w:p w:rsidR="001B6DAF" w:rsidRDefault="001B6DAF"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3</w:t>
      </w:r>
      <w:r w:rsidR="00D71A79" w:rsidRPr="007A0A01">
        <w:rPr>
          <w:rFonts w:eastAsia="Andale Sans UI"/>
          <w:b/>
          <w:kern w:val="3"/>
          <w:sz w:val="20"/>
          <w:szCs w:val="20"/>
          <w:lang w:eastAsia="ja-JP" w:bidi="fa-IR"/>
        </w:rPr>
        <w:t xml:space="preserve"> </w:t>
      </w:r>
    </w:p>
    <w:p w:rsidR="00D71A79" w:rsidRPr="007A0A01" w:rsidRDefault="00D71A79" w:rsidP="001B6DAF">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 xml:space="preserve">Cena a </w:t>
      </w:r>
      <w:r w:rsidR="001B6DAF">
        <w:rPr>
          <w:rFonts w:eastAsia="Andale Sans UI"/>
          <w:b/>
          <w:kern w:val="3"/>
          <w:sz w:val="20"/>
          <w:szCs w:val="20"/>
          <w:lang w:eastAsia="ja-JP" w:bidi="fa-IR"/>
        </w:rPr>
        <w:t>platební podmínky</w:t>
      </w:r>
    </w:p>
    <w:p w:rsidR="001B6DAF" w:rsidRPr="006F4247" w:rsidRDefault="002E1E2D" w:rsidP="006F4247">
      <w:pPr>
        <w:pStyle w:val="Odstavecseseznamem"/>
        <w:widowControl w:val="0"/>
        <w:numPr>
          <w:ilvl w:val="0"/>
          <w:numId w:val="25"/>
        </w:numPr>
        <w:suppressAutoHyphens/>
        <w:autoSpaceDN w:val="0"/>
        <w:spacing w:after="0" w:line="276" w:lineRule="auto"/>
        <w:jc w:val="both"/>
        <w:textAlignment w:val="baseline"/>
        <w:rPr>
          <w:color w:val="000000"/>
          <w:sz w:val="20"/>
          <w:szCs w:val="20"/>
        </w:rPr>
      </w:pPr>
      <w:r w:rsidRPr="006F4247">
        <w:rPr>
          <w:color w:val="000000"/>
          <w:sz w:val="20"/>
          <w:szCs w:val="20"/>
        </w:rPr>
        <w:t>C</w:t>
      </w:r>
      <w:r w:rsidR="001B6DAF" w:rsidRPr="006F4247">
        <w:rPr>
          <w:color w:val="000000"/>
          <w:sz w:val="20"/>
          <w:szCs w:val="20"/>
        </w:rPr>
        <w:t xml:space="preserve">ena </w:t>
      </w:r>
      <w:r w:rsidRPr="006F4247">
        <w:rPr>
          <w:color w:val="000000"/>
          <w:sz w:val="20"/>
          <w:szCs w:val="20"/>
        </w:rPr>
        <w:t xml:space="preserve">za plnění </w:t>
      </w:r>
      <w:r w:rsidR="001B6DAF" w:rsidRPr="006F4247">
        <w:rPr>
          <w:color w:val="000000"/>
          <w:sz w:val="20"/>
          <w:szCs w:val="20"/>
        </w:rPr>
        <w:t xml:space="preserve">byla stanovena dohodou smluvních stran jako nejvýše přípustná a v souladu s platnými cenovými předpisy na základě celkového součtu oceněných jednotlivých položek dodávek a prací uvedených v příloze č. 1 </w:t>
      </w:r>
      <w:r w:rsidRPr="006F4247">
        <w:rPr>
          <w:sz w:val="20"/>
        </w:rPr>
        <w:t>Oceněný položkový rozpočet</w:t>
      </w:r>
      <w:r w:rsidR="001B6DAF" w:rsidRPr="006F4247">
        <w:rPr>
          <w:color w:val="000000"/>
          <w:sz w:val="20"/>
          <w:szCs w:val="20"/>
        </w:rPr>
        <w:t>:</w:t>
      </w:r>
    </w:p>
    <w:p w:rsidR="002E1E2D" w:rsidRPr="002E1E2D" w:rsidRDefault="002E1E2D" w:rsidP="002E1E2D">
      <w:pPr>
        <w:widowControl w:val="0"/>
        <w:suppressAutoHyphens/>
        <w:autoSpaceDN w:val="0"/>
        <w:spacing w:after="0" w:line="276" w:lineRule="auto"/>
        <w:ind w:left="-6"/>
        <w:jc w:val="both"/>
        <w:textAlignment w:val="baseline"/>
        <w:rPr>
          <w:color w:val="000000"/>
          <w:sz w:val="20"/>
          <w:szCs w:val="20"/>
        </w:rPr>
      </w:pPr>
    </w:p>
    <w:tbl>
      <w:tblPr>
        <w:tblW w:w="8363" w:type="dxa"/>
        <w:tblInd w:w="779" w:type="dxa"/>
        <w:shd w:val="clear" w:color="000000" w:fill="auto"/>
        <w:tblCellMar>
          <w:left w:w="70" w:type="dxa"/>
          <w:right w:w="70" w:type="dxa"/>
        </w:tblCellMar>
        <w:tblLook w:val="04A0" w:firstRow="1" w:lastRow="0" w:firstColumn="1" w:lastColumn="0" w:noHBand="0" w:noVBand="1"/>
      </w:tblPr>
      <w:tblGrid>
        <w:gridCol w:w="4253"/>
        <w:gridCol w:w="567"/>
        <w:gridCol w:w="3543"/>
      </w:tblGrid>
      <w:tr w:rsidR="001B6DAF" w:rsidRPr="00CB1DDC" w:rsidTr="00BA4377">
        <w:trPr>
          <w:trHeight w:val="300"/>
        </w:trPr>
        <w:tc>
          <w:tcPr>
            <w:tcW w:w="4253" w:type="dxa"/>
            <w:tcBorders>
              <w:top w:val="single" w:sz="4" w:space="0" w:color="auto"/>
              <w:left w:val="single" w:sz="8" w:space="0" w:color="auto"/>
              <w:bottom w:val="single" w:sz="4" w:space="0" w:color="auto"/>
              <w:right w:val="single" w:sz="8" w:space="0" w:color="000000"/>
            </w:tcBorders>
            <w:shd w:val="clear" w:color="000000" w:fill="auto"/>
            <w:noWrap/>
            <w:vAlign w:val="center"/>
            <w:hideMark/>
          </w:tcPr>
          <w:p w:rsidR="001B6DAF" w:rsidRPr="00CB1DDC" w:rsidRDefault="001B6DAF" w:rsidP="00DE51E2">
            <w:pPr>
              <w:rPr>
                <w:b/>
                <w:bCs/>
                <w:color w:val="000000"/>
                <w:sz w:val="20"/>
                <w:szCs w:val="20"/>
              </w:rPr>
            </w:pPr>
            <w:r w:rsidRPr="00CB1DDC">
              <w:rPr>
                <w:b/>
                <w:bCs/>
                <w:color w:val="000000"/>
                <w:sz w:val="20"/>
                <w:szCs w:val="20"/>
              </w:rPr>
              <w:t>Cena celkem bez DPH</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1B6DAF" w:rsidRPr="00CB1DDC" w:rsidRDefault="001B6DAF" w:rsidP="00DE51E2">
            <w:pPr>
              <w:jc w:val="center"/>
              <w:rPr>
                <w:b/>
                <w:bCs/>
                <w:color w:val="000000"/>
                <w:sz w:val="20"/>
                <w:szCs w:val="20"/>
              </w:rPr>
            </w:pPr>
          </w:p>
        </w:tc>
        <w:tc>
          <w:tcPr>
            <w:tcW w:w="3543" w:type="dxa"/>
            <w:tcBorders>
              <w:top w:val="single" w:sz="4" w:space="0" w:color="auto"/>
              <w:left w:val="nil"/>
              <w:bottom w:val="single" w:sz="4" w:space="0" w:color="auto"/>
              <w:right w:val="single" w:sz="8" w:space="0" w:color="000000"/>
            </w:tcBorders>
            <w:shd w:val="clear" w:color="000000" w:fill="auto"/>
            <w:noWrap/>
            <w:vAlign w:val="center"/>
            <w:hideMark/>
          </w:tcPr>
          <w:p w:rsidR="001B6DAF" w:rsidRPr="00CB1DDC" w:rsidRDefault="00A75FC2" w:rsidP="00DE51E2">
            <w:pPr>
              <w:jc w:val="right"/>
              <w:rPr>
                <w:b/>
                <w:bCs/>
                <w:color w:val="000000"/>
                <w:sz w:val="20"/>
                <w:szCs w:val="20"/>
              </w:rPr>
            </w:pPr>
            <w:r>
              <w:rPr>
                <w:b/>
                <w:bCs/>
                <w:color w:val="000000"/>
                <w:sz w:val="20"/>
                <w:szCs w:val="20"/>
              </w:rPr>
              <w:t>1 565 839,</w:t>
            </w:r>
            <w:r w:rsidR="001B6DAF" w:rsidRPr="00CB1DDC">
              <w:rPr>
                <w:b/>
                <w:bCs/>
                <w:color w:val="000000"/>
                <w:sz w:val="20"/>
                <w:szCs w:val="20"/>
              </w:rPr>
              <w:t>-   Kč</w:t>
            </w:r>
          </w:p>
        </w:tc>
      </w:tr>
      <w:tr w:rsidR="001B6DAF" w:rsidRPr="00CB1DDC" w:rsidTr="00BA4377">
        <w:trPr>
          <w:trHeight w:val="300"/>
        </w:trPr>
        <w:tc>
          <w:tcPr>
            <w:tcW w:w="4253" w:type="dxa"/>
            <w:tcBorders>
              <w:top w:val="single" w:sz="4" w:space="0" w:color="auto"/>
              <w:left w:val="single" w:sz="8" w:space="0" w:color="auto"/>
              <w:bottom w:val="single" w:sz="4" w:space="0" w:color="auto"/>
              <w:right w:val="single" w:sz="8" w:space="0" w:color="000000"/>
            </w:tcBorders>
            <w:shd w:val="clear" w:color="000000" w:fill="auto"/>
            <w:noWrap/>
            <w:vAlign w:val="center"/>
          </w:tcPr>
          <w:p w:rsidR="001B6DAF" w:rsidRPr="00CB1DDC" w:rsidRDefault="001B6DAF" w:rsidP="00DE51E2">
            <w:pPr>
              <w:rPr>
                <w:b/>
                <w:bCs/>
                <w:color w:val="000000"/>
                <w:sz w:val="20"/>
                <w:szCs w:val="20"/>
              </w:rPr>
            </w:pPr>
            <w:r>
              <w:rPr>
                <w:b/>
                <w:bCs/>
                <w:color w:val="000000"/>
                <w:sz w:val="20"/>
                <w:szCs w:val="20"/>
              </w:rPr>
              <w:t xml:space="preserve"> DPH </w:t>
            </w:r>
            <w:r w:rsidRPr="00CD3013">
              <w:rPr>
                <w:b/>
                <w:bCs/>
                <w:color w:val="000000"/>
                <w:sz w:val="20"/>
                <w:szCs w:val="20"/>
              </w:rPr>
              <w:t>21</w:t>
            </w:r>
            <w:r w:rsidR="000539E0" w:rsidRPr="00CD3013">
              <w:rPr>
                <w:b/>
                <w:bCs/>
                <w:color w:val="000000"/>
                <w:sz w:val="20"/>
                <w:szCs w:val="20"/>
              </w:rPr>
              <w:t xml:space="preserve"> </w:t>
            </w:r>
            <w:r w:rsidRPr="00CD3013">
              <w:rPr>
                <w:b/>
                <w:bCs/>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1B6DAF" w:rsidRPr="00CB1DDC" w:rsidRDefault="001B6DAF" w:rsidP="00DE51E2">
            <w:pPr>
              <w:jc w:val="center"/>
              <w:rPr>
                <w:b/>
                <w:bCs/>
                <w:color w:val="000000"/>
                <w:sz w:val="20"/>
                <w:szCs w:val="20"/>
              </w:rPr>
            </w:pPr>
          </w:p>
        </w:tc>
        <w:tc>
          <w:tcPr>
            <w:tcW w:w="3543" w:type="dxa"/>
            <w:tcBorders>
              <w:top w:val="single" w:sz="4" w:space="0" w:color="auto"/>
              <w:left w:val="nil"/>
              <w:bottom w:val="single" w:sz="4" w:space="0" w:color="auto"/>
              <w:right w:val="single" w:sz="8" w:space="0" w:color="000000"/>
            </w:tcBorders>
            <w:shd w:val="clear" w:color="000000" w:fill="auto"/>
            <w:noWrap/>
            <w:vAlign w:val="center"/>
          </w:tcPr>
          <w:p w:rsidR="001B6DAF" w:rsidRPr="00CB1DDC" w:rsidRDefault="00A75FC2" w:rsidP="00DE51E2">
            <w:pPr>
              <w:jc w:val="right"/>
              <w:rPr>
                <w:b/>
                <w:bCs/>
                <w:color w:val="000000"/>
                <w:sz w:val="20"/>
                <w:szCs w:val="20"/>
              </w:rPr>
            </w:pPr>
            <w:r>
              <w:rPr>
                <w:b/>
                <w:bCs/>
                <w:color w:val="000000"/>
                <w:sz w:val="20"/>
                <w:szCs w:val="20"/>
              </w:rPr>
              <w:t>328 826,</w:t>
            </w:r>
            <w:r w:rsidR="001B6DAF" w:rsidRPr="00CB1DDC">
              <w:rPr>
                <w:b/>
                <w:bCs/>
                <w:color w:val="000000"/>
                <w:sz w:val="20"/>
                <w:szCs w:val="20"/>
              </w:rPr>
              <w:t>-   Kč</w:t>
            </w:r>
            <w:r w:rsidR="001B6DAF">
              <w:rPr>
                <w:b/>
                <w:bCs/>
                <w:color w:val="000000"/>
                <w:sz w:val="20"/>
                <w:szCs w:val="20"/>
              </w:rPr>
              <w:t xml:space="preserve"> </w:t>
            </w:r>
          </w:p>
        </w:tc>
      </w:tr>
      <w:tr w:rsidR="001B6DAF" w:rsidRPr="00CB1DDC" w:rsidTr="00BA4377">
        <w:trPr>
          <w:trHeight w:val="315"/>
        </w:trPr>
        <w:tc>
          <w:tcPr>
            <w:tcW w:w="4253" w:type="dxa"/>
            <w:tcBorders>
              <w:top w:val="single" w:sz="4" w:space="0" w:color="auto"/>
              <w:left w:val="single" w:sz="8" w:space="0" w:color="auto"/>
              <w:bottom w:val="single" w:sz="8" w:space="0" w:color="auto"/>
              <w:right w:val="single" w:sz="8" w:space="0" w:color="000000"/>
            </w:tcBorders>
            <w:shd w:val="clear" w:color="000000" w:fill="auto"/>
            <w:noWrap/>
            <w:vAlign w:val="center"/>
            <w:hideMark/>
          </w:tcPr>
          <w:p w:rsidR="001B6DAF" w:rsidRPr="00CB1DDC" w:rsidRDefault="001B6DAF" w:rsidP="00DE51E2">
            <w:pPr>
              <w:rPr>
                <w:b/>
                <w:bCs/>
                <w:color w:val="000000"/>
                <w:sz w:val="20"/>
                <w:szCs w:val="20"/>
              </w:rPr>
            </w:pPr>
            <w:r w:rsidRPr="00CB1DDC">
              <w:rPr>
                <w:b/>
                <w:bCs/>
                <w:color w:val="000000"/>
                <w:sz w:val="20"/>
                <w:szCs w:val="20"/>
              </w:rPr>
              <w:t>Cena celkem s</w:t>
            </w:r>
            <w:r>
              <w:rPr>
                <w:b/>
                <w:bCs/>
                <w:color w:val="000000"/>
                <w:sz w:val="20"/>
                <w:szCs w:val="20"/>
              </w:rPr>
              <w:t> </w:t>
            </w:r>
            <w:r w:rsidRPr="00CB1DDC">
              <w:rPr>
                <w:b/>
                <w:bCs/>
                <w:color w:val="000000"/>
                <w:sz w:val="20"/>
                <w:szCs w:val="20"/>
              </w:rPr>
              <w:t>DPH</w:t>
            </w:r>
          </w:p>
        </w:tc>
        <w:tc>
          <w:tcPr>
            <w:tcW w:w="567" w:type="dxa"/>
            <w:tcBorders>
              <w:top w:val="single" w:sz="4" w:space="0" w:color="auto"/>
              <w:left w:val="nil"/>
              <w:bottom w:val="single" w:sz="8" w:space="0" w:color="auto"/>
              <w:right w:val="single" w:sz="4" w:space="0" w:color="auto"/>
            </w:tcBorders>
            <w:shd w:val="clear" w:color="000000" w:fill="auto"/>
            <w:noWrap/>
            <w:vAlign w:val="center"/>
            <w:hideMark/>
          </w:tcPr>
          <w:p w:rsidR="001B6DAF" w:rsidRPr="00CB1DDC" w:rsidRDefault="001B6DAF" w:rsidP="00DE51E2">
            <w:pPr>
              <w:jc w:val="center"/>
              <w:rPr>
                <w:b/>
                <w:bCs/>
                <w:color w:val="000000"/>
                <w:sz w:val="20"/>
                <w:szCs w:val="20"/>
              </w:rPr>
            </w:pPr>
          </w:p>
        </w:tc>
        <w:tc>
          <w:tcPr>
            <w:tcW w:w="3543" w:type="dxa"/>
            <w:tcBorders>
              <w:top w:val="single" w:sz="4" w:space="0" w:color="auto"/>
              <w:left w:val="nil"/>
              <w:bottom w:val="single" w:sz="8" w:space="0" w:color="auto"/>
              <w:right w:val="single" w:sz="8" w:space="0" w:color="000000"/>
            </w:tcBorders>
            <w:shd w:val="clear" w:color="000000" w:fill="auto"/>
            <w:noWrap/>
            <w:vAlign w:val="center"/>
            <w:hideMark/>
          </w:tcPr>
          <w:p w:rsidR="001B6DAF" w:rsidRPr="00CB1DDC" w:rsidRDefault="00A75FC2" w:rsidP="00DE51E2">
            <w:pPr>
              <w:jc w:val="right"/>
              <w:rPr>
                <w:b/>
                <w:bCs/>
                <w:color w:val="000000"/>
                <w:sz w:val="20"/>
                <w:szCs w:val="20"/>
              </w:rPr>
            </w:pPr>
            <w:r>
              <w:rPr>
                <w:b/>
                <w:bCs/>
                <w:color w:val="000000"/>
                <w:sz w:val="20"/>
                <w:szCs w:val="20"/>
              </w:rPr>
              <w:t>1 894 665,</w:t>
            </w:r>
            <w:r w:rsidR="001B6DAF" w:rsidRPr="00CB1DDC">
              <w:rPr>
                <w:b/>
                <w:bCs/>
                <w:color w:val="000000"/>
                <w:sz w:val="20"/>
                <w:szCs w:val="20"/>
              </w:rPr>
              <w:t>-   Kč</w:t>
            </w:r>
          </w:p>
        </w:tc>
      </w:tr>
    </w:tbl>
    <w:p w:rsidR="00D71A79" w:rsidRPr="008A64DD" w:rsidRDefault="00D71A79" w:rsidP="006F4247">
      <w:pPr>
        <w:pStyle w:val="Odstavecseseznamem"/>
        <w:widowControl w:val="0"/>
        <w:numPr>
          <w:ilvl w:val="0"/>
          <w:numId w:val="25"/>
        </w:numPr>
        <w:suppressAutoHyphens/>
        <w:autoSpaceDN w:val="0"/>
        <w:spacing w:before="240" w:after="0" w:line="276" w:lineRule="auto"/>
        <w:jc w:val="both"/>
        <w:textAlignment w:val="baseline"/>
        <w:rPr>
          <w:color w:val="000000"/>
          <w:sz w:val="20"/>
          <w:szCs w:val="20"/>
        </w:rPr>
      </w:pPr>
      <w:r w:rsidRPr="008A64DD">
        <w:rPr>
          <w:rFonts w:eastAsia="Andale Sans UI"/>
          <w:kern w:val="3"/>
          <w:sz w:val="20"/>
          <w:szCs w:val="20"/>
          <w:lang w:eastAsia="ja-JP" w:bidi="fa-IR"/>
        </w:rPr>
        <w:t xml:space="preserve">Takto dohodnutá cena je cenou konečnou a maximální a zahrnuje veškeré činnosti a náklady zhotovitele související s provedením </w:t>
      </w:r>
      <w:r w:rsidR="008A64DD" w:rsidRPr="008A64DD">
        <w:rPr>
          <w:rFonts w:eastAsia="Andale Sans UI"/>
          <w:kern w:val="3"/>
          <w:sz w:val="20"/>
          <w:szCs w:val="20"/>
          <w:lang w:eastAsia="ja-JP" w:bidi="fa-IR"/>
        </w:rPr>
        <w:t>plnění</w:t>
      </w:r>
      <w:r w:rsidRPr="008A64DD">
        <w:rPr>
          <w:rFonts w:eastAsia="Andale Sans UI"/>
          <w:kern w:val="3"/>
          <w:sz w:val="20"/>
          <w:szCs w:val="20"/>
          <w:lang w:eastAsia="ja-JP" w:bidi="fa-IR"/>
        </w:rPr>
        <w:t xml:space="preserve"> dle této smlouvy. Zejména se jedná o náklady na nákup stavebních hmot, materiálů, dopravu, provozování a demontáž staveniště, výrobní režii, dodávku nového zařízení a montáž zařízení, dodávku materiálů související s montáží nového zařízení, a dále náklady na provedení zkoušek souvisejících s uvedením zařízení do provozu, náklady na likvidaci odpadu a jeho úklidu, odstranění reklamovaných vad a další veškeré náklady na splnění plnění předmětu smlouvy. Případné změny cen </w:t>
      </w:r>
      <w:r w:rsidR="004A0110">
        <w:rPr>
          <w:rFonts w:eastAsia="Andale Sans UI"/>
          <w:kern w:val="3"/>
          <w:sz w:val="20"/>
          <w:szCs w:val="20"/>
          <w:lang w:eastAsia="ja-JP" w:bidi="fa-IR"/>
        </w:rPr>
        <w:t xml:space="preserve">dodávky nebo drobných </w:t>
      </w:r>
      <w:r w:rsidRPr="008A64DD">
        <w:rPr>
          <w:rFonts w:eastAsia="Andale Sans UI"/>
          <w:kern w:val="3"/>
          <w:sz w:val="20"/>
          <w:szCs w:val="20"/>
          <w:lang w:eastAsia="ja-JP" w:bidi="fa-IR"/>
        </w:rPr>
        <w:t>stavebních prací, materiálů a energií v průběhu realizace díla nemají na dohodnutou cenu žádný vliv.</w:t>
      </w:r>
    </w:p>
    <w:p w:rsidR="008A64DD" w:rsidRPr="008A64DD" w:rsidRDefault="008A64DD" w:rsidP="006F4247">
      <w:pPr>
        <w:pStyle w:val="Odstavecseseznamem"/>
        <w:widowControl w:val="0"/>
        <w:numPr>
          <w:ilvl w:val="0"/>
          <w:numId w:val="25"/>
        </w:numPr>
        <w:suppressAutoHyphens/>
        <w:autoSpaceDN w:val="0"/>
        <w:spacing w:before="240" w:after="0" w:line="276" w:lineRule="auto"/>
        <w:jc w:val="both"/>
        <w:textAlignment w:val="baseline"/>
        <w:rPr>
          <w:color w:val="000000"/>
          <w:sz w:val="20"/>
          <w:szCs w:val="20"/>
        </w:rPr>
      </w:pPr>
      <w:r w:rsidRPr="002E1E2D">
        <w:rPr>
          <w:sz w:val="20"/>
          <w:szCs w:val="20"/>
        </w:rPr>
        <w:t>Cenu za dodávku specifikovanou v čl. 1 smlouvy lze překročit pouze z důvodu změny zákonné sazby DPH.</w:t>
      </w:r>
    </w:p>
    <w:p w:rsidR="008A64DD" w:rsidRPr="006F4247" w:rsidRDefault="00D71A79" w:rsidP="006F4247">
      <w:pPr>
        <w:pStyle w:val="Odstavecseseznamem"/>
        <w:widowControl w:val="0"/>
        <w:numPr>
          <w:ilvl w:val="0"/>
          <w:numId w:val="25"/>
        </w:numPr>
        <w:suppressAutoHyphens/>
        <w:autoSpaceDN w:val="0"/>
        <w:spacing w:before="240" w:after="0" w:line="276" w:lineRule="auto"/>
        <w:jc w:val="both"/>
        <w:textAlignment w:val="baseline"/>
        <w:rPr>
          <w:sz w:val="20"/>
          <w:szCs w:val="20"/>
        </w:rPr>
      </w:pPr>
      <w:r w:rsidRPr="006F4247">
        <w:rPr>
          <w:sz w:val="20"/>
          <w:szCs w:val="20"/>
        </w:rPr>
        <w:t>Fakturace bude prováděna dílčími měsíčními fakturami na základě skutečně provedených prací, jejichž soupis odsouhlasený zástupcem objednatele bude přílohou každé faktury.</w:t>
      </w:r>
    </w:p>
    <w:p w:rsidR="008A64DD" w:rsidRPr="006F4247" w:rsidRDefault="00D71A79" w:rsidP="006F4247">
      <w:pPr>
        <w:pStyle w:val="Odstavecseseznamem"/>
        <w:widowControl w:val="0"/>
        <w:numPr>
          <w:ilvl w:val="0"/>
          <w:numId w:val="25"/>
        </w:numPr>
        <w:suppressAutoHyphens/>
        <w:autoSpaceDN w:val="0"/>
        <w:spacing w:before="240" w:after="0" w:line="276" w:lineRule="auto"/>
        <w:jc w:val="both"/>
        <w:textAlignment w:val="baseline"/>
        <w:rPr>
          <w:sz w:val="20"/>
          <w:szCs w:val="20"/>
        </w:rPr>
      </w:pPr>
      <w:r w:rsidRPr="006F4247">
        <w:rPr>
          <w:sz w:val="20"/>
          <w:szCs w:val="20"/>
        </w:rPr>
        <w:lastRenderedPageBreak/>
        <w:t xml:space="preserve">Ke konečné faktuře bude přiložena kopie protokolu o předání a převzetí díla a potvrzení objednatele o odstranění všech případných vad a nedodělků uvedených při předání díla oprávněnou osobou objednatele. Konečná faktura bude zohledňovat již předaná, převzatá </w:t>
      </w:r>
      <w:r w:rsidR="00806024">
        <w:rPr>
          <w:sz w:val="20"/>
          <w:szCs w:val="20"/>
        </w:rPr>
        <w:br/>
      </w:r>
      <w:r w:rsidRPr="006F4247">
        <w:rPr>
          <w:sz w:val="20"/>
          <w:szCs w:val="20"/>
        </w:rPr>
        <w:t>a uhrazená dílčí plnění.</w:t>
      </w:r>
    </w:p>
    <w:p w:rsidR="008A64DD" w:rsidRPr="006F4247" w:rsidRDefault="00D71A79" w:rsidP="006F4247">
      <w:pPr>
        <w:pStyle w:val="Odstavecseseznamem"/>
        <w:widowControl w:val="0"/>
        <w:numPr>
          <w:ilvl w:val="0"/>
          <w:numId w:val="25"/>
        </w:numPr>
        <w:suppressAutoHyphens/>
        <w:autoSpaceDN w:val="0"/>
        <w:spacing w:before="240" w:after="0" w:line="276" w:lineRule="auto"/>
        <w:jc w:val="both"/>
        <w:textAlignment w:val="baseline"/>
        <w:rPr>
          <w:sz w:val="20"/>
          <w:szCs w:val="20"/>
        </w:rPr>
      </w:pPr>
      <w:r w:rsidRPr="006F4247">
        <w:rPr>
          <w:sz w:val="20"/>
          <w:szCs w:val="20"/>
        </w:rPr>
        <w:t>Faktura musí mít náležitosti daňového dokladu dle platných právních předpisů s uvedením čísla této smlouvy. Nebude-li faktura obsahovat náležitosti daňového dokladu v souladu s platnými daňovými předpisy nebo bude obsahovat nesprávné nebo neúplné údaje, je objednatel oprávněn ji vrátit před uplynutím lhůty splatnosti k doplnění nebo opravě. Pro opravenou nebo novou fakturu běží nová lhůta splatnosti ode dne doručení opravené nebo nově vyhotovené faktury zpět objednateli.</w:t>
      </w:r>
    </w:p>
    <w:p w:rsidR="008A64DD" w:rsidRPr="006F4247" w:rsidRDefault="00D71A79" w:rsidP="006F4247">
      <w:pPr>
        <w:pStyle w:val="Odstavecseseznamem"/>
        <w:widowControl w:val="0"/>
        <w:numPr>
          <w:ilvl w:val="0"/>
          <w:numId w:val="25"/>
        </w:numPr>
        <w:suppressAutoHyphens/>
        <w:autoSpaceDN w:val="0"/>
        <w:spacing w:before="240" w:after="0" w:line="276" w:lineRule="auto"/>
        <w:jc w:val="both"/>
        <w:textAlignment w:val="baseline"/>
        <w:rPr>
          <w:sz w:val="20"/>
          <w:szCs w:val="20"/>
        </w:rPr>
      </w:pPr>
      <w:r w:rsidRPr="006F4247">
        <w:rPr>
          <w:sz w:val="20"/>
          <w:szCs w:val="20"/>
        </w:rPr>
        <w:t>Lhůta splatnosti faktury/vyúčtování je 21 dnů a počíná běžet jejím doručením objednateli.</w:t>
      </w:r>
    </w:p>
    <w:p w:rsidR="008A64DD" w:rsidRPr="006F4247" w:rsidRDefault="00D71A79" w:rsidP="006F4247">
      <w:pPr>
        <w:pStyle w:val="Odstavecseseznamem"/>
        <w:widowControl w:val="0"/>
        <w:numPr>
          <w:ilvl w:val="0"/>
          <w:numId w:val="25"/>
        </w:numPr>
        <w:suppressAutoHyphens/>
        <w:autoSpaceDN w:val="0"/>
        <w:spacing w:before="240" w:after="0" w:line="276" w:lineRule="auto"/>
        <w:jc w:val="both"/>
        <w:textAlignment w:val="baseline"/>
        <w:rPr>
          <w:sz w:val="20"/>
          <w:szCs w:val="20"/>
        </w:rPr>
      </w:pPr>
      <w:r w:rsidRPr="006F4247">
        <w:rPr>
          <w:sz w:val="20"/>
          <w:szCs w:val="20"/>
        </w:rPr>
        <w:t>Veškeré platby a cenové údaje budou výhradně v Kč.</w:t>
      </w: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8A64DD" w:rsidRDefault="008A64DD"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4</w:t>
      </w:r>
    </w:p>
    <w:p w:rsidR="00D71A79" w:rsidRPr="007A0A01" w:rsidRDefault="00D71A79" w:rsidP="008A64DD">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Provádění díla a přerušení prací</w:t>
      </w:r>
    </w:p>
    <w:p w:rsidR="008A64DD" w:rsidRPr="006F4247" w:rsidRDefault="001B6DAF"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Vlastnické právo k dílu zhotovovanému v objektu objednatele nabývá objednatel dnem řádného převzetí díla, zhotovitel nese nebezpečí škody na věci až do řádného předání a převzetí díla objednatelem.</w:t>
      </w:r>
    </w:p>
    <w:p w:rsidR="008A64DD" w:rsidRPr="006F4247" w:rsidRDefault="001B6DAF"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Na objednatele přechází nebezpečí škody na díle dnem řádného předání a převzetí díla nebo jeho části.</w:t>
      </w:r>
      <w:r w:rsidR="00D71A79" w:rsidRPr="006F4247">
        <w:rPr>
          <w:sz w:val="20"/>
          <w:szCs w:val="20"/>
        </w:rPr>
        <w:t> </w:t>
      </w:r>
    </w:p>
    <w:p w:rsidR="008A64DD" w:rsidRPr="006F4247" w:rsidRDefault="00D71A79"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Zhotovitel bude mít úplnou kontrolu nad prováděním díla, bude je účinně řídit a dohlížet na ně tak, aby zajistil, že dílo bude odpovídat této smlouvě.</w:t>
      </w:r>
    </w:p>
    <w:p w:rsidR="008A64DD" w:rsidRPr="006F4247" w:rsidRDefault="00D71A79"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 xml:space="preserve">Zhotovitel bude zodpovědný za </w:t>
      </w:r>
      <w:r w:rsidR="004A0110">
        <w:rPr>
          <w:sz w:val="20"/>
          <w:szCs w:val="20"/>
        </w:rPr>
        <w:t xml:space="preserve">dodávku, drobné </w:t>
      </w:r>
      <w:r w:rsidRPr="006F4247">
        <w:rPr>
          <w:sz w:val="20"/>
          <w:szCs w:val="20"/>
        </w:rPr>
        <w:t xml:space="preserve">stavební </w:t>
      </w:r>
      <w:r w:rsidR="004A0110">
        <w:rPr>
          <w:sz w:val="20"/>
          <w:szCs w:val="20"/>
        </w:rPr>
        <w:t xml:space="preserve">práce </w:t>
      </w:r>
      <w:r w:rsidRPr="006F4247">
        <w:rPr>
          <w:sz w:val="20"/>
          <w:szCs w:val="20"/>
        </w:rPr>
        <w:t>a konstrukční prostředky, metody, techniky, užité technologie a materiál a za koordinaci různých částí díla, a to zejména za přiměřenost a bezpečnost veškerých užitých technologických postupů.</w:t>
      </w:r>
    </w:p>
    <w:p w:rsidR="008A64DD" w:rsidRPr="006F4247" w:rsidRDefault="00D71A79"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Zhotovitel se zavazuje provést pro objednatele dílo s využitím vlastních kapacit a třetích osob. Tyto třetí osoby (dále jen „poddodavatelé“) se budou podílet na provedení díla výhradně v rozsahu určeném smlouvou uzavřenou mezi zhotovitelem a poddodavatelem.</w:t>
      </w:r>
      <w:r w:rsidR="008A64DD" w:rsidRPr="006F4247">
        <w:rPr>
          <w:sz w:val="20"/>
          <w:szCs w:val="20"/>
        </w:rPr>
        <w:t xml:space="preserve"> Zhotovitel odpovídá v plném rozsahu za veškeré části díla provedené poddodavateli.</w:t>
      </w:r>
    </w:p>
    <w:p w:rsidR="008A64DD" w:rsidRPr="006F4247" w:rsidRDefault="00D71A79"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Zhotovitel oznámí technickému dozoru objednatele 3 pracovní dny předem termín provádění zkoušek a seznámí technický dozor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w:t>
      </w:r>
    </w:p>
    <w:p w:rsidR="002B6D36" w:rsidRPr="006F4247" w:rsidRDefault="00D71A79"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Pokud dojde k přerušení prací z důvodů výskytu skrytých překážek bránících výstavbě, odsouhlasených objednatelem, bud</w:t>
      </w:r>
      <w:r w:rsidR="004A0110">
        <w:rPr>
          <w:sz w:val="20"/>
          <w:szCs w:val="20"/>
        </w:rPr>
        <w:t xml:space="preserve">e přerušení zapsáno v </w:t>
      </w:r>
      <w:r w:rsidR="002B6D36" w:rsidRPr="006F4247">
        <w:rPr>
          <w:sz w:val="20"/>
          <w:szCs w:val="20"/>
        </w:rPr>
        <w:t>montážním</w:t>
      </w:r>
      <w:r w:rsidRPr="006F4247">
        <w:rPr>
          <w:sz w:val="20"/>
          <w:szCs w:val="20"/>
        </w:rPr>
        <w:t xml:space="preserve"> deníku a zhotovitel má právo sjednat dodatkem k této smlouvě přiměřené prodloužení lhůty výstavby o dobu přerušení nebo nezbytně nutnou dobu související s přerušením prací.</w:t>
      </w:r>
    </w:p>
    <w:p w:rsidR="00D71A79" w:rsidRPr="006F4247" w:rsidRDefault="00D71A79" w:rsidP="006F4247">
      <w:pPr>
        <w:pStyle w:val="Odstavecseseznamem"/>
        <w:widowControl w:val="0"/>
        <w:numPr>
          <w:ilvl w:val="0"/>
          <w:numId w:val="26"/>
        </w:numPr>
        <w:suppressAutoHyphens/>
        <w:autoSpaceDN w:val="0"/>
        <w:spacing w:before="240" w:after="0" w:line="276" w:lineRule="auto"/>
        <w:jc w:val="both"/>
        <w:textAlignment w:val="baseline"/>
        <w:rPr>
          <w:sz w:val="20"/>
          <w:szCs w:val="20"/>
        </w:rPr>
      </w:pPr>
      <w:r w:rsidRPr="006F4247">
        <w:rPr>
          <w:sz w:val="20"/>
          <w:szCs w:val="20"/>
        </w:rPr>
        <w:t>Pokud objednatel zjistí závažné nedostatky v realizaci díla na straně zhotovitele, může práce zastavit nebo přerušit do doby provedení nápravy. Doba přerušení jde na vrub zhotovitele.</w:t>
      </w: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F359B5" w:rsidRDefault="00F359B5"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5</w:t>
      </w:r>
    </w:p>
    <w:p w:rsidR="00D71A79" w:rsidRPr="007A0A01" w:rsidRDefault="00D71A79" w:rsidP="00F359B5">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Práva a povinnosti objednatele</w:t>
      </w:r>
    </w:p>
    <w:p w:rsidR="00494F25" w:rsidRPr="003063CF" w:rsidRDefault="00D71A79" w:rsidP="003063CF">
      <w:pPr>
        <w:pStyle w:val="Odstavecseseznamem"/>
        <w:widowControl w:val="0"/>
        <w:numPr>
          <w:ilvl w:val="0"/>
          <w:numId w:val="27"/>
        </w:numPr>
        <w:suppressAutoHyphens/>
        <w:autoSpaceDN w:val="0"/>
        <w:spacing w:before="240" w:after="0" w:line="276" w:lineRule="auto"/>
        <w:jc w:val="both"/>
        <w:textAlignment w:val="baseline"/>
        <w:rPr>
          <w:sz w:val="20"/>
          <w:szCs w:val="20"/>
        </w:rPr>
      </w:pPr>
      <w:r w:rsidRPr="003063CF">
        <w:rPr>
          <w:sz w:val="20"/>
          <w:szCs w:val="20"/>
        </w:rPr>
        <w:t>Objednatel má vyhrazeno právo prostřednictvím oprávněné osoby zejm. technického dozoru objednatele nebo řádně zmocněné osoby kontrolovat dílo v průběhu jeho provádění.</w:t>
      </w:r>
    </w:p>
    <w:p w:rsidR="00D367EA" w:rsidRPr="003063CF" w:rsidRDefault="00D71A79" w:rsidP="003063CF">
      <w:pPr>
        <w:pStyle w:val="Odstavecseseznamem"/>
        <w:widowControl w:val="0"/>
        <w:numPr>
          <w:ilvl w:val="0"/>
          <w:numId w:val="27"/>
        </w:numPr>
        <w:suppressAutoHyphens/>
        <w:autoSpaceDN w:val="0"/>
        <w:spacing w:before="240" w:after="0" w:line="276" w:lineRule="auto"/>
        <w:jc w:val="both"/>
        <w:textAlignment w:val="baseline"/>
        <w:rPr>
          <w:sz w:val="20"/>
          <w:szCs w:val="20"/>
        </w:rPr>
      </w:pPr>
      <w:r w:rsidRPr="003063CF">
        <w:rPr>
          <w:sz w:val="20"/>
          <w:szCs w:val="20"/>
        </w:rPr>
        <w:t>Technický dozor objednatele má právo nepřijmout práci nebo dodávku, která nebude odpovídat projektu nebo této smlouvě. Technický dozor objednatele má právo zajistit zvláštní kontrolu nebo zkoušku třetí stranou, aby se zjistilo dodržování projektu a této smlouvy. Náklady na kontroly nebo zkoušky ponese zhotovitel ze svého, pokud:</w:t>
      </w:r>
    </w:p>
    <w:p w:rsidR="00D367EA" w:rsidRPr="003063CF" w:rsidRDefault="00D71A79" w:rsidP="003063CF">
      <w:pPr>
        <w:pStyle w:val="Odstavecseseznamem"/>
        <w:widowControl w:val="0"/>
        <w:numPr>
          <w:ilvl w:val="0"/>
          <w:numId w:val="27"/>
        </w:numPr>
        <w:suppressAutoHyphens/>
        <w:autoSpaceDN w:val="0"/>
        <w:spacing w:before="240" w:after="0" w:line="276" w:lineRule="auto"/>
        <w:jc w:val="both"/>
        <w:textAlignment w:val="baseline"/>
        <w:rPr>
          <w:sz w:val="20"/>
          <w:szCs w:val="20"/>
        </w:rPr>
      </w:pPr>
      <w:r w:rsidRPr="003063CF">
        <w:rPr>
          <w:sz w:val="20"/>
          <w:szCs w:val="20"/>
        </w:rPr>
        <w:lastRenderedPageBreak/>
        <w:t>jsou kontroly nebo zkoušky stanoveny nebo předpokládány v této smlouvě nebo vyplývají z obecně závazných právních předpisů nebo technických norem,</w:t>
      </w:r>
    </w:p>
    <w:p w:rsidR="00D71A79" w:rsidRPr="003063CF" w:rsidRDefault="00D71A79" w:rsidP="003063CF">
      <w:pPr>
        <w:pStyle w:val="Odstavecseseznamem"/>
        <w:widowControl w:val="0"/>
        <w:numPr>
          <w:ilvl w:val="0"/>
          <w:numId w:val="27"/>
        </w:numPr>
        <w:suppressAutoHyphens/>
        <w:autoSpaceDN w:val="0"/>
        <w:spacing w:before="240" w:after="0" w:line="276" w:lineRule="auto"/>
        <w:jc w:val="both"/>
        <w:textAlignment w:val="baseline"/>
        <w:rPr>
          <w:sz w:val="20"/>
          <w:szCs w:val="20"/>
        </w:rPr>
      </w:pPr>
      <w:r w:rsidRPr="003063CF">
        <w:rPr>
          <w:sz w:val="20"/>
          <w:szCs w:val="20"/>
        </w:rPr>
        <w:t>se kontrolou nebo zkouškou prokáže jakékoliv vadné plnění zhotovitele nebo pokud je prováděno v rozporu s projektem, touto smlouvou, technickými normami nebo právními předpisy.</w:t>
      </w:r>
    </w:p>
    <w:p w:rsidR="00726141" w:rsidRPr="003063CF" w:rsidRDefault="00D71A79" w:rsidP="003063CF">
      <w:pPr>
        <w:pStyle w:val="Odstavecseseznamem"/>
        <w:widowControl w:val="0"/>
        <w:numPr>
          <w:ilvl w:val="0"/>
          <w:numId w:val="27"/>
        </w:numPr>
        <w:suppressAutoHyphens/>
        <w:autoSpaceDN w:val="0"/>
        <w:spacing w:before="240" w:after="0" w:line="276" w:lineRule="auto"/>
        <w:jc w:val="both"/>
        <w:textAlignment w:val="baseline"/>
        <w:rPr>
          <w:sz w:val="20"/>
          <w:szCs w:val="20"/>
        </w:rPr>
      </w:pPr>
      <w:r w:rsidRPr="003063CF">
        <w:rPr>
          <w:sz w:val="20"/>
          <w:szCs w:val="20"/>
        </w:rPr>
        <w:t>Objednatel odpovídá za to, že řádný průběh prací zhotovitele nebude rušen neoprávněnými zásahy třetích osob.</w:t>
      </w:r>
    </w:p>
    <w:p w:rsidR="00D71A79" w:rsidRPr="003063CF" w:rsidRDefault="00D71A79" w:rsidP="003063CF">
      <w:pPr>
        <w:pStyle w:val="Odstavecseseznamem"/>
        <w:widowControl w:val="0"/>
        <w:numPr>
          <w:ilvl w:val="0"/>
          <w:numId w:val="27"/>
        </w:numPr>
        <w:suppressAutoHyphens/>
        <w:autoSpaceDN w:val="0"/>
        <w:spacing w:before="240" w:after="0" w:line="276" w:lineRule="auto"/>
        <w:jc w:val="both"/>
        <w:textAlignment w:val="baseline"/>
        <w:rPr>
          <w:sz w:val="20"/>
          <w:szCs w:val="20"/>
        </w:rPr>
      </w:pPr>
      <w:r w:rsidRPr="003063CF">
        <w:rPr>
          <w:sz w:val="20"/>
          <w:szCs w:val="20"/>
        </w:rPr>
        <w:t>Objednatel je p</w:t>
      </w:r>
      <w:r w:rsidR="004A0110">
        <w:rPr>
          <w:sz w:val="20"/>
          <w:szCs w:val="20"/>
        </w:rPr>
        <w:t xml:space="preserve">ovinen sledovat obsah </w:t>
      </w:r>
      <w:r w:rsidR="00726141" w:rsidRPr="003063CF">
        <w:rPr>
          <w:sz w:val="20"/>
          <w:szCs w:val="20"/>
        </w:rPr>
        <w:t>montážního</w:t>
      </w:r>
      <w:r w:rsidRPr="003063CF">
        <w:rPr>
          <w:sz w:val="20"/>
          <w:szCs w:val="20"/>
        </w:rPr>
        <w:t xml:space="preserve"> deníku a k zápisům zhotovitele připojovat své stanovisko – souhlas, námitky, n</w:t>
      </w:r>
      <w:r w:rsidR="00726141" w:rsidRPr="003063CF">
        <w:rPr>
          <w:sz w:val="20"/>
          <w:szCs w:val="20"/>
        </w:rPr>
        <w:t>ávrh na řešení či jiná opatření</w:t>
      </w:r>
      <w:r w:rsidRPr="003063CF">
        <w:rPr>
          <w:sz w:val="20"/>
          <w:szCs w:val="20"/>
        </w:rPr>
        <w:t xml:space="preserve"> apod.</w:t>
      </w:r>
    </w:p>
    <w:p w:rsidR="00D71A79" w:rsidRPr="003063CF" w:rsidRDefault="00D71A79" w:rsidP="003063CF">
      <w:pPr>
        <w:widowControl w:val="0"/>
        <w:suppressAutoHyphens/>
        <w:autoSpaceDN w:val="0"/>
        <w:spacing w:before="240" w:after="0" w:line="276" w:lineRule="auto"/>
        <w:jc w:val="both"/>
        <w:textAlignment w:val="baseline"/>
        <w:rPr>
          <w:sz w:val="20"/>
          <w:szCs w:val="20"/>
        </w:rPr>
      </w:pPr>
      <w:r w:rsidRPr="003063CF">
        <w:rPr>
          <w:sz w:val="20"/>
          <w:szCs w:val="20"/>
        </w:rPr>
        <w:t> </w:t>
      </w:r>
    </w:p>
    <w:p w:rsidR="00726141" w:rsidRDefault="00726141"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6</w:t>
      </w:r>
    </w:p>
    <w:p w:rsidR="00D71A79" w:rsidRPr="007A0A01" w:rsidRDefault="00D71A79" w:rsidP="00726141">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Práva a povinnosti zhotovitele</w:t>
      </w:r>
    </w:p>
    <w:p w:rsidR="006A042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1073E0">
        <w:rPr>
          <w:rFonts w:eastAsia="Andale Sans UI"/>
          <w:kern w:val="3"/>
          <w:sz w:val="20"/>
          <w:szCs w:val="20"/>
          <w:lang w:eastAsia="ja-JP" w:bidi="fa-IR"/>
        </w:rPr>
        <w:t xml:space="preserve">Zhotovitel se zavazuje za podmínek této smlouvy provést dílo v rozsahu dle čl. </w:t>
      </w:r>
      <w:r w:rsidR="001073E0" w:rsidRPr="001073E0">
        <w:rPr>
          <w:rFonts w:eastAsia="Andale Sans UI"/>
          <w:kern w:val="3"/>
          <w:sz w:val="20"/>
          <w:szCs w:val="20"/>
          <w:lang w:eastAsia="ja-JP" w:bidi="fa-IR"/>
        </w:rPr>
        <w:t>1</w:t>
      </w:r>
      <w:r w:rsidRPr="001073E0">
        <w:rPr>
          <w:rFonts w:eastAsia="Andale Sans UI"/>
          <w:kern w:val="3"/>
          <w:sz w:val="20"/>
          <w:szCs w:val="20"/>
          <w:lang w:eastAsia="ja-JP" w:bidi="fa-IR"/>
        </w:rPr>
        <w:t xml:space="preserve"> této smlouvy, projektové dokumentace, platných technických norem a právních předpisů, a to na svůj náklad </w:t>
      </w:r>
      <w:r w:rsidR="00806024">
        <w:rPr>
          <w:rFonts w:eastAsia="Andale Sans UI"/>
          <w:kern w:val="3"/>
          <w:sz w:val="20"/>
          <w:szCs w:val="20"/>
          <w:lang w:eastAsia="ja-JP" w:bidi="fa-IR"/>
        </w:rPr>
        <w:br/>
      </w:r>
      <w:r w:rsidRPr="001073E0">
        <w:rPr>
          <w:rFonts w:eastAsia="Andale Sans UI"/>
          <w:kern w:val="3"/>
          <w:sz w:val="20"/>
          <w:szCs w:val="20"/>
          <w:lang w:eastAsia="ja-JP" w:bidi="fa-IR"/>
        </w:rPr>
        <w:t>a nebezpečí.</w:t>
      </w:r>
    </w:p>
    <w:p w:rsidR="006A042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6A042C">
        <w:rPr>
          <w:rFonts w:eastAsia="Andale Sans UI"/>
          <w:kern w:val="3"/>
          <w:sz w:val="20"/>
          <w:szCs w:val="20"/>
          <w:lang w:eastAsia="ja-JP" w:bidi="fa-IR"/>
        </w:rPr>
        <w:t>Zhotovitel je povinen zajišťovat koordinaci a součinnost poddodavatele díla</w:t>
      </w:r>
      <w:r w:rsidR="006A042C">
        <w:rPr>
          <w:rFonts w:eastAsia="Andale Sans UI"/>
          <w:kern w:val="3"/>
          <w:sz w:val="20"/>
          <w:szCs w:val="20"/>
          <w:lang w:eastAsia="ja-JP" w:bidi="fa-IR"/>
        </w:rPr>
        <w:t>, pokud poddodavatele pro vyhotovení plnění využívá,</w:t>
      </w:r>
      <w:r w:rsidRPr="006A042C">
        <w:rPr>
          <w:rFonts w:eastAsia="Andale Sans UI"/>
          <w:kern w:val="3"/>
          <w:sz w:val="20"/>
          <w:szCs w:val="20"/>
          <w:lang w:eastAsia="ja-JP" w:bidi="fa-IR"/>
        </w:rPr>
        <w:t xml:space="preserve"> a dalších účastníků tak, aby nedošlo k narušení plynulého provádění díla.</w:t>
      </w:r>
    </w:p>
    <w:p w:rsidR="0038688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6A042C">
        <w:rPr>
          <w:rFonts w:eastAsia="Andale Sans UI"/>
          <w:kern w:val="3"/>
          <w:sz w:val="20"/>
          <w:szCs w:val="20"/>
          <w:lang w:eastAsia="ja-JP" w:bidi="fa-IR"/>
        </w:rPr>
        <w:t>Zhotovitel se zavazuje na zhotovení díla použít materiály I. jakostní třídy s parametry odpoví</w:t>
      </w:r>
      <w:r w:rsidR="0038688C">
        <w:rPr>
          <w:rFonts w:eastAsia="Andale Sans UI"/>
          <w:kern w:val="3"/>
          <w:sz w:val="20"/>
          <w:szCs w:val="20"/>
          <w:lang w:eastAsia="ja-JP" w:bidi="fa-IR"/>
        </w:rPr>
        <w:t xml:space="preserve">dajícími projektové dokumentaci </w:t>
      </w:r>
      <w:r w:rsidRPr="006A042C">
        <w:rPr>
          <w:rFonts w:eastAsia="Andale Sans UI"/>
          <w:kern w:val="3"/>
          <w:sz w:val="20"/>
          <w:szCs w:val="20"/>
          <w:lang w:eastAsia="ja-JP" w:bidi="fa-IR"/>
        </w:rPr>
        <w:t>nebo odpovídající ČSN a účelu, ke kterému bude dílo sloužit. Na vyžádání objednatele předloží zhotovitel vzorky a normou nebo projektem předepsané atesty materiálů, které hodlá použít do stavby.</w:t>
      </w:r>
    </w:p>
    <w:p w:rsidR="0038688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Součástí splnění je úspěšné provedení zkoušek a revizí nutných k bezpečnému uvedení zařízení do provozu. Zhotovitel se zavazuje provést dílo řádně a včas, v souladu s podmínkami této smlouvy, technickými normami a obecně závaznými právními předpisy a s odbornou péčí tak, </w:t>
      </w:r>
      <w:r w:rsidR="00806024">
        <w:rPr>
          <w:rFonts w:eastAsia="Andale Sans UI"/>
          <w:kern w:val="3"/>
          <w:sz w:val="20"/>
          <w:szCs w:val="20"/>
          <w:lang w:eastAsia="ja-JP" w:bidi="fa-IR"/>
        </w:rPr>
        <w:br/>
      </w:r>
      <w:r w:rsidRPr="0038688C">
        <w:rPr>
          <w:rFonts w:eastAsia="Andale Sans UI"/>
          <w:kern w:val="3"/>
          <w:sz w:val="20"/>
          <w:szCs w:val="20"/>
          <w:lang w:eastAsia="ja-JP" w:bidi="fa-IR"/>
        </w:rPr>
        <w:t>že jeho předmět bude kvalitní a funkční pro účel, kterému má sloužit.</w:t>
      </w:r>
    </w:p>
    <w:p w:rsidR="0038688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Zhotovitel je povinen poskytnut objednateli spolupůsobení při výkonu finanční kontroly podle § 2 písm. e) zák. č. 320/2001 Sb., o finanční kontrole ve veřejné správě a je povinen toto zajistit </w:t>
      </w:r>
      <w:r w:rsidR="00806024">
        <w:rPr>
          <w:rFonts w:eastAsia="Andale Sans UI"/>
          <w:kern w:val="3"/>
          <w:sz w:val="20"/>
          <w:szCs w:val="20"/>
          <w:lang w:eastAsia="ja-JP" w:bidi="fa-IR"/>
        </w:rPr>
        <w:br/>
      </w:r>
      <w:r w:rsidRPr="0038688C">
        <w:rPr>
          <w:rFonts w:eastAsia="Andale Sans UI"/>
          <w:kern w:val="3"/>
          <w:sz w:val="20"/>
          <w:szCs w:val="20"/>
          <w:lang w:eastAsia="ja-JP" w:bidi="fa-IR"/>
        </w:rPr>
        <w:t>i u svých poddodavatelů.</w:t>
      </w:r>
    </w:p>
    <w:p w:rsidR="0038688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Zhotovitel je povinen odškodnit objednatele za jakékoliv nároky a náklady, které mu vznikly narušením práv třetích osob činností zhotovitele nebo v souvislosti s ní.</w:t>
      </w:r>
    </w:p>
    <w:p w:rsidR="0038688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V případě jakéhokoliv narušení či poškození okolních ploch v době provádění </w:t>
      </w:r>
      <w:r w:rsidR="004A0110">
        <w:rPr>
          <w:rFonts w:eastAsia="Andale Sans UI"/>
          <w:kern w:val="3"/>
          <w:sz w:val="20"/>
          <w:szCs w:val="20"/>
          <w:lang w:eastAsia="ja-JP" w:bidi="fa-IR"/>
        </w:rPr>
        <w:t xml:space="preserve">montáže </w:t>
      </w:r>
      <w:r w:rsidR="00806024">
        <w:rPr>
          <w:rFonts w:eastAsia="Andale Sans UI"/>
          <w:kern w:val="3"/>
          <w:sz w:val="20"/>
          <w:szCs w:val="20"/>
          <w:lang w:eastAsia="ja-JP" w:bidi="fa-IR"/>
        </w:rPr>
        <w:br/>
      </w:r>
      <w:r w:rsidR="004A0110">
        <w:rPr>
          <w:rFonts w:eastAsia="Andale Sans UI"/>
          <w:kern w:val="3"/>
          <w:sz w:val="20"/>
          <w:szCs w:val="20"/>
          <w:lang w:eastAsia="ja-JP" w:bidi="fa-IR"/>
        </w:rPr>
        <w:t>a dodávek</w:t>
      </w:r>
      <w:r w:rsidRPr="0038688C">
        <w:rPr>
          <w:rFonts w:eastAsia="Andale Sans UI"/>
          <w:kern w:val="3"/>
          <w:sz w:val="20"/>
          <w:szCs w:val="20"/>
          <w:lang w:eastAsia="ja-JP" w:bidi="fa-IR"/>
        </w:rPr>
        <w:t xml:space="preserve"> zhotovitelem, uvede zhotovitel poškozené plochy nejpozději ke dni předání hotového díla do původního stavu, původní stav před zahájením prací zhotovitel prokazatelně zdokumentuje.</w:t>
      </w:r>
    </w:p>
    <w:p w:rsidR="0038688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Zhotovitel ponese na svůj náklad případné poškození nepředaného a nepřevzatého díla.</w:t>
      </w:r>
    </w:p>
    <w:p w:rsidR="0038688C" w:rsidRDefault="00D71A79" w:rsidP="007A0A01">
      <w:pPr>
        <w:pStyle w:val="Odstavecseseznamem"/>
        <w:widowControl w:val="0"/>
        <w:numPr>
          <w:ilvl w:val="1"/>
          <w:numId w:val="12"/>
        </w:numPr>
        <w:suppressAutoHyphens/>
        <w:autoSpaceDN w:val="0"/>
        <w:spacing w:after="0" w:line="276" w:lineRule="auto"/>
        <w:ind w:left="426"/>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Zhotovitel je povinen vést ode dne, kdy byly zahájeny práce na staveništi, </w:t>
      </w:r>
      <w:r w:rsidR="0038688C">
        <w:rPr>
          <w:rFonts w:eastAsia="Andale Sans UI"/>
          <w:kern w:val="3"/>
          <w:sz w:val="20"/>
          <w:szCs w:val="20"/>
          <w:lang w:eastAsia="ja-JP" w:bidi="fa-IR"/>
        </w:rPr>
        <w:t>montážní</w:t>
      </w:r>
      <w:r w:rsidRPr="0038688C">
        <w:rPr>
          <w:rFonts w:eastAsia="Andale Sans UI"/>
          <w:kern w:val="3"/>
          <w:sz w:val="20"/>
          <w:szCs w:val="20"/>
          <w:lang w:eastAsia="ja-JP" w:bidi="fa-IR"/>
        </w:rPr>
        <w:t xml:space="preserve"> deník, a to až do dne odstranění veškerých vad a nedodělků. Následně je zh</w:t>
      </w:r>
      <w:r w:rsidR="004A0110">
        <w:rPr>
          <w:rFonts w:eastAsia="Andale Sans UI"/>
          <w:kern w:val="3"/>
          <w:sz w:val="20"/>
          <w:szCs w:val="20"/>
          <w:lang w:eastAsia="ja-JP" w:bidi="fa-IR"/>
        </w:rPr>
        <w:t xml:space="preserve">otovitel povinen předat </w:t>
      </w:r>
      <w:r w:rsidR="0038688C">
        <w:rPr>
          <w:rFonts w:eastAsia="Andale Sans UI"/>
          <w:kern w:val="3"/>
          <w:sz w:val="20"/>
          <w:szCs w:val="20"/>
          <w:lang w:eastAsia="ja-JP" w:bidi="fa-IR"/>
        </w:rPr>
        <w:t>montážní</w:t>
      </w:r>
      <w:r w:rsidRPr="0038688C">
        <w:rPr>
          <w:rFonts w:eastAsia="Andale Sans UI"/>
          <w:kern w:val="3"/>
          <w:sz w:val="20"/>
          <w:szCs w:val="20"/>
          <w:lang w:eastAsia="ja-JP" w:bidi="fa-IR"/>
        </w:rPr>
        <w:t xml:space="preserve"> deník objednateli.</w:t>
      </w:r>
    </w:p>
    <w:p w:rsidR="0038688C" w:rsidRDefault="00D71A79" w:rsidP="00FD2221">
      <w:pPr>
        <w:pStyle w:val="Odstavecseseznamem"/>
        <w:widowControl w:val="0"/>
        <w:numPr>
          <w:ilvl w:val="1"/>
          <w:numId w:val="12"/>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Zhotovitel odpovídá za to, že dílo bude prováděno způsobem, který neohrozí životní prostředí, </w:t>
      </w:r>
      <w:r w:rsidR="00806024">
        <w:rPr>
          <w:rFonts w:eastAsia="Andale Sans UI"/>
          <w:kern w:val="3"/>
          <w:sz w:val="20"/>
          <w:szCs w:val="20"/>
          <w:lang w:eastAsia="ja-JP" w:bidi="fa-IR"/>
        </w:rPr>
        <w:br/>
      </w:r>
      <w:r w:rsidRPr="0038688C">
        <w:rPr>
          <w:rFonts w:eastAsia="Andale Sans UI"/>
          <w:kern w:val="3"/>
          <w:sz w:val="20"/>
          <w:szCs w:val="20"/>
          <w:lang w:eastAsia="ja-JP" w:bidi="fa-IR"/>
        </w:rPr>
        <w:t>a to jak při realizaci díla, tak po jeho dokončení. Současně se zavazuje zajistit odvoz a likvidaci případného odpadu tak, aby jeho činností nebyly porušeny právní normy upravující ochranu životního prostředí.</w:t>
      </w:r>
    </w:p>
    <w:p w:rsidR="0038688C" w:rsidRDefault="00D71A79" w:rsidP="007D19D9">
      <w:pPr>
        <w:pStyle w:val="Odstavecseseznamem"/>
        <w:widowControl w:val="0"/>
        <w:numPr>
          <w:ilvl w:val="1"/>
          <w:numId w:val="12"/>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Zhotovitel bude při realizaci díla brát maximální ohled na to, aby svou činností nenarušoval provoz v objektu.</w:t>
      </w:r>
    </w:p>
    <w:p w:rsidR="0038688C" w:rsidRDefault="00D71A79" w:rsidP="007D19D9">
      <w:pPr>
        <w:pStyle w:val="Odstavecseseznamem"/>
        <w:widowControl w:val="0"/>
        <w:numPr>
          <w:ilvl w:val="1"/>
          <w:numId w:val="12"/>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Zhotovitel umožní na staveniště vstup pověřeným pracovníkům objednatele, tím je zejména technický dozor </w:t>
      </w:r>
      <w:r w:rsidR="0038688C">
        <w:rPr>
          <w:rFonts w:eastAsia="Andale Sans UI"/>
          <w:kern w:val="3"/>
          <w:sz w:val="20"/>
          <w:szCs w:val="20"/>
          <w:lang w:eastAsia="ja-JP" w:bidi="fa-IR"/>
        </w:rPr>
        <w:t xml:space="preserve">stavby, </w:t>
      </w:r>
      <w:r w:rsidRPr="0038688C">
        <w:rPr>
          <w:rFonts w:eastAsia="Andale Sans UI"/>
          <w:kern w:val="3"/>
          <w:sz w:val="20"/>
          <w:szCs w:val="20"/>
          <w:lang w:eastAsia="ja-JP" w:bidi="fa-IR"/>
        </w:rPr>
        <w:t>popř. zástupce projektanta vykonávající autorský dozor</w:t>
      </w:r>
      <w:r w:rsidR="0038688C">
        <w:rPr>
          <w:rFonts w:eastAsia="Andale Sans UI"/>
          <w:kern w:val="3"/>
          <w:sz w:val="20"/>
          <w:szCs w:val="20"/>
          <w:lang w:eastAsia="ja-JP" w:bidi="fa-IR"/>
        </w:rPr>
        <w:t xml:space="preserve"> či zástupce objednatele.</w:t>
      </w:r>
    </w:p>
    <w:p w:rsidR="0038688C" w:rsidRDefault="00D71A79" w:rsidP="007D19D9">
      <w:pPr>
        <w:pStyle w:val="Odstavecseseznamem"/>
        <w:widowControl w:val="0"/>
        <w:numPr>
          <w:ilvl w:val="1"/>
          <w:numId w:val="12"/>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Zhotovitel zabezpečí na své náklady dopravu a skladování všech materiálů, stavebních hmot </w:t>
      </w:r>
      <w:r w:rsidR="00806024">
        <w:rPr>
          <w:rFonts w:eastAsia="Andale Sans UI"/>
          <w:kern w:val="3"/>
          <w:sz w:val="20"/>
          <w:szCs w:val="20"/>
          <w:lang w:eastAsia="ja-JP" w:bidi="fa-IR"/>
        </w:rPr>
        <w:br/>
      </w:r>
      <w:r w:rsidRPr="0038688C">
        <w:rPr>
          <w:rFonts w:eastAsia="Andale Sans UI"/>
          <w:kern w:val="3"/>
          <w:sz w:val="20"/>
          <w:szCs w:val="20"/>
          <w:lang w:eastAsia="ja-JP" w:bidi="fa-IR"/>
        </w:rPr>
        <w:t>a dílců, výrobků, strojů a zařízení a jejich přesun ze skladu na staveniště.</w:t>
      </w:r>
    </w:p>
    <w:p w:rsidR="0038688C" w:rsidRDefault="00D71A79" w:rsidP="007D19D9">
      <w:pPr>
        <w:pStyle w:val="Odstavecseseznamem"/>
        <w:widowControl w:val="0"/>
        <w:numPr>
          <w:ilvl w:val="1"/>
          <w:numId w:val="12"/>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38688C">
        <w:rPr>
          <w:rFonts w:eastAsia="Andale Sans UI"/>
          <w:kern w:val="3"/>
          <w:sz w:val="20"/>
          <w:szCs w:val="20"/>
          <w:lang w:eastAsia="ja-JP" w:bidi="fa-IR"/>
        </w:rPr>
        <w:t xml:space="preserve">Zhotovitel je výlučně zodpovědný za bezpečnost práce při provádění díla podle zákona </w:t>
      </w:r>
      <w:r w:rsidR="00806024">
        <w:rPr>
          <w:rFonts w:eastAsia="Andale Sans UI"/>
          <w:kern w:val="3"/>
          <w:sz w:val="20"/>
          <w:szCs w:val="20"/>
          <w:lang w:eastAsia="ja-JP" w:bidi="fa-IR"/>
        </w:rPr>
        <w:br/>
      </w:r>
      <w:r w:rsidRPr="0038688C">
        <w:rPr>
          <w:rFonts w:eastAsia="Andale Sans UI"/>
          <w:kern w:val="3"/>
          <w:sz w:val="20"/>
          <w:szCs w:val="20"/>
          <w:lang w:eastAsia="ja-JP" w:bidi="fa-IR"/>
        </w:rPr>
        <w:t xml:space="preserve">č. 309/2006 Sb., kterým se upravují další požadavky bezpečnosti a ochrany zdraví při práci </w:t>
      </w:r>
      <w:r w:rsidR="00806024">
        <w:rPr>
          <w:rFonts w:eastAsia="Andale Sans UI"/>
          <w:kern w:val="3"/>
          <w:sz w:val="20"/>
          <w:szCs w:val="20"/>
          <w:lang w:eastAsia="ja-JP" w:bidi="fa-IR"/>
        </w:rPr>
        <w:br/>
      </w:r>
      <w:r w:rsidRPr="0038688C">
        <w:rPr>
          <w:rFonts w:eastAsia="Andale Sans UI"/>
          <w:kern w:val="3"/>
          <w:sz w:val="20"/>
          <w:szCs w:val="20"/>
          <w:lang w:eastAsia="ja-JP" w:bidi="fa-IR"/>
        </w:rPr>
        <w:t xml:space="preserve">v pracovněprávních vztazích a o zajištění bezpečnosti a ochrany zdraví při činnosti nebo </w:t>
      </w:r>
      <w:r w:rsidRPr="0038688C">
        <w:rPr>
          <w:rFonts w:eastAsia="Andale Sans UI"/>
          <w:kern w:val="3"/>
          <w:sz w:val="20"/>
          <w:szCs w:val="20"/>
          <w:lang w:eastAsia="ja-JP" w:bidi="fa-IR"/>
        </w:rPr>
        <w:lastRenderedPageBreak/>
        <w:t>poskytování služeb mimo pracovněprávní vztahy, v platném znění a nařízení vlády č. 591/2006 Sb., o bližších minimálních požadavcích na bezpečnost a ochranu zdraví při práci na staveništích a bude dodržovat nařízení koordinátora BOZP, kterého zajišťuje objednatel.</w:t>
      </w:r>
    </w:p>
    <w:p w:rsidR="007D19D9" w:rsidRDefault="007D19D9" w:rsidP="007D19D9">
      <w:pPr>
        <w:pStyle w:val="Odstavecseseznamem"/>
        <w:widowControl w:val="0"/>
        <w:numPr>
          <w:ilvl w:val="1"/>
          <w:numId w:val="12"/>
        </w:numPr>
        <w:suppressAutoHyphens/>
        <w:autoSpaceDN w:val="0"/>
        <w:spacing w:after="0" w:line="276" w:lineRule="auto"/>
        <w:ind w:left="567" w:hanging="573"/>
        <w:jc w:val="both"/>
        <w:textAlignment w:val="baseline"/>
        <w:rPr>
          <w:rFonts w:eastAsia="Andale Sans UI"/>
          <w:kern w:val="3"/>
          <w:sz w:val="20"/>
          <w:szCs w:val="20"/>
          <w:lang w:eastAsia="ja-JP" w:bidi="fa-IR"/>
        </w:rPr>
      </w:pPr>
      <w:r>
        <w:rPr>
          <w:sz w:val="20"/>
          <w:szCs w:val="20"/>
        </w:rPr>
        <w:t>Zhotovitel se zavazuje, že při provádění díla pro objednatele neumožní výkon nelegální práce vymezené v ust. § 5 písm. e) zákona č. 435/2004 Sb., o zaměstnanosti, v platném znění.</w:t>
      </w:r>
    </w:p>
    <w:p w:rsidR="00D71A79" w:rsidRPr="007A0A01" w:rsidRDefault="00D71A79" w:rsidP="007A0A01">
      <w:pPr>
        <w:widowControl w:val="0"/>
        <w:suppressAutoHyphens/>
        <w:autoSpaceDN w:val="0"/>
        <w:spacing w:after="0" w:line="276" w:lineRule="auto"/>
        <w:jc w:val="center"/>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38688C" w:rsidRDefault="0038688C"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7</w:t>
      </w:r>
    </w:p>
    <w:p w:rsidR="00D71A79" w:rsidRPr="007A0A01" w:rsidRDefault="003063CF"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M</w:t>
      </w:r>
      <w:r w:rsidR="00581455">
        <w:rPr>
          <w:rFonts w:eastAsia="Andale Sans UI"/>
          <w:b/>
          <w:kern w:val="3"/>
          <w:sz w:val="20"/>
          <w:szCs w:val="20"/>
          <w:lang w:eastAsia="ja-JP" w:bidi="fa-IR"/>
        </w:rPr>
        <w:t>ontážní</w:t>
      </w:r>
      <w:r w:rsidR="00D71A79" w:rsidRPr="007A0A01">
        <w:rPr>
          <w:rFonts w:eastAsia="Andale Sans UI"/>
          <w:b/>
          <w:kern w:val="3"/>
          <w:sz w:val="20"/>
          <w:szCs w:val="20"/>
          <w:lang w:eastAsia="ja-JP" w:bidi="fa-IR"/>
        </w:rPr>
        <w:t xml:space="preserve"> deník</w:t>
      </w:r>
    </w:p>
    <w:p w:rsidR="00D71A79" w:rsidRPr="007A0A01" w:rsidRDefault="00D71A79" w:rsidP="007A0A01">
      <w:pPr>
        <w:widowControl w:val="0"/>
        <w:suppressAutoHyphens/>
        <w:autoSpaceDN w:val="0"/>
        <w:spacing w:after="0" w:line="276" w:lineRule="auto"/>
        <w:jc w:val="both"/>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EB675C"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581455">
        <w:rPr>
          <w:rFonts w:eastAsia="Andale Sans UI"/>
          <w:kern w:val="3"/>
          <w:sz w:val="20"/>
          <w:szCs w:val="20"/>
          <w:lang w:eastAsia="ja-JP" w:bidi="fa-IR"/>
        </w:rPr>
        <w:t>Zhot</w:t>
      </w:r>
      <w:r w:rsidR="004A0110">
        <w:rPr>
          <w:rFonts w:eastAsia="Andale Sans UI"/>
          <w:kern w:val="3"/>
          <w:sz w:val="20"/>
          <w:szCs w:val="20"/>
          <w:lang w:eastAsia="ja-JP" w:bidi="fa-IR"/>
        </w:rPr>
        <w:t xml:space="preserve">ovitel zajistí vedení </w:t>
      </w:r>
      <w:r w:rsidR="00EB675C">
        <w:rPr>
          <w:rFonts w:eastAsia="Andale Sans UI"/>
          <w:kern w:val="3"/>
          <w:sz w:val="20"/>
          <w:szCs w:val="20"/>
          <w:lang w:eastAsia="ja-JP" w:bidi="fa-IR"/>
        </w:rPr>
        <w:t>montážního</w:t>
      </w:r>
      <w:r w:rsidRPr="00581455">
        <w:rPr>
          <w:rFonts w:eastAsia="Andale Sans UI"/>
          <w:kern w:val="3"/>
          <w:sz w:val="20"/>
          <w:szCs w:val="20"/>
          <w:lang w:eastAsia="ja-JP" w:bidi="fa-IR"/>
        </w:rPr>
        <w:t xml:space="preserve"> deníku ode dne převzetí staven</w:t>
      </w:r>
      <w:r w:rsidR="004A0110">
        <w:rPr>
          <w:rFonts w:eastAsia="Andale Sans UI"/>
          <w:kern w:val="3"/>
          <w:sz w:val="20"/>
          <w:szCs w:val="20"/>
          <w:lang w:eastAsia="ja-JP" w:bidi="fa-IR"/>
        </w:rPr>
        <w:t>iště o pracích, které provádí. M</w:t>
      </w:r>
      <w:r w:rsidR="00EB675C">
        <w:rPr>
          <w:rFonts w:eastAsia="Andale Sans UI"/>
          <w:kern w:val="3"/>
          <w:sz w:val="20"/>
          <w:szCs w:val="20"/>
          <w:lang w:eastAsia="ja-JP" w:bidi="fa-IR"/>
        </w:rPr>
        <w:t>ontážní deník (</w:t>
      </w:r>
      <w:r w:rsidR="00812852">
        <w:rPr>
          <w:rFonts w:eastAsia="Andale Sans UI"/>
          <w:kern w:val="3"/>
          <w:sz w:val="20"/>
          <w:szCs w:val="20"/>
          <w:lang w:eastAsia="ja-JP" w:bidi="fa-IR"/>
        </w:rPr>
        <w:t>dále také jen jako „deník“)</w:t>
      </w:r>
      <w:r w:rsidR="00EB675C">
        <w:rPr>
          <w:rFonts w:eastAsia="Andale Sans UI"/>
          <w:kern w:val="3"/>
          <w:sz w:val="20"/>
          <w:szCs w:val="20"/>
          <w:lang w:eastAsia="ja-JP" w:bidi="fa-IR"/>
        </w:rPr>
        <w:t xml:space="preserve"> </w:t>
      </w:r>
      <w:r w:rsidRPr="00581455">
        <w:rPr>
          <w:rFonts w:eastAsia="Andale Sans UI"/>
          <w:kern w:val="3"/>
          <w:sz w:val="20"/>
          <w:szCs w:val="20"/>
          <w:lang w:eastAsia="ja-JP" w:bidi="fa-IR"/>
        </w:rPr>
        <w:t xml:space="preserve">bude kdykoli přístupný na stavbě v průběhu práce. Zhotovitel zapisuje do </w:t>
      </w:r>
      <w:r w:rsidR="00EB675C" w:rsidRPr="00581455">
        <w:rPr>
          <w:rFonts w:eastAsia="Andale Sans UI"/>
          <w:kern w:val="3"/>
          <w:sz w:val="20"/>
          <w:szCs w:val="20"/>
          <w:lang w:eastAsia="ja-JP" w:bidi="fa-IR"/>
        </w:rPr>
        <w:t xml:space="preserve">deníku </w:t>
      </w:r>
      <w:r w:rsidRPr="00581455">
        <w:rPr>
          <w:rFonts w:eastAsia="Andale Sans UI"/>
          <w:kern w:val="3"/>
          <w:sz w:val="20"/>
          <w:szCs w:val="20"/>
          <w:lang w:eastAsia="ja-JP" w:bidi="fa-IR"/>
        </w:rPr>
        <w:t>všechny důležité okolnosti týkající se stavby</w:t>
      </w:r>
      <w:r w:rsidR="00EB675C">
        <w:rPr>
          <w:rFonts w:eastAsia="Andale Sans UI"/>
          <w:kern w:val="3"/>
          <w:sz w:val="20"/>
          <w:szCs w:val="20"/>
          <w:lang w:eastAsia="ja-JP" w:bidi="fa-IR"/>
        </w:rPr>
        <w:t xml:space="preserve"> a montáže</w:t>
      </w:r>
      <w:r w:rsidRPr="00581455">
        <w:rPr>
          <w:rFonts w:eastAsia="Andale Sans UI"/>
          <w:kern w:val="3"/>
          <w:sz w:val="20"/>
          <w:szCs w:val="20"/>
          <w:lang w:eastAsia="ja-JP" w:bidi="fa-IR"/>
        </w:rPr>
        <w:t xml:space="preserve"> </w:t>
      </w:r>
      <w:r w:rsidR="00806024">
        <w:rPr>
          <w:rFonts w:eastAsia="Andale Sans UI"/>
          <w:kern w:val="3"/>
          <w:sz w:val="20"/>
          <w:szCs w:val="20"/>
          <w:lang w:eastAsia="ja-JP" w:bidi="fa-IR"/>
        </w:rPr>
        <w:br/>
      </w:r>
      <w:r w:rsidRPr="00581455">
        <w:rPr>
          <w:rFonts w:eastAsia="Andale Sans UI"/>
          <w:kern w:val="3"/>
          <w:sz w:val="20"/>
          <w:szCs w:val="20"/>
          <w:lang w:eastAsia="ja-JP" w:bidi="fa-IR"/>
        </w:rPr>
        <w:t xml:space="preserve">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w:t>
      </w:r>
      <w:r w:rsidR="00EB675C">
        <w:rPr>
          <w:rFonts w:eastAsia="Andale Sans UI"/>
          <w:kern w:val="3"/>
          <w:sz w:val="20"/>
          <w:szCs w:val="20"/>
          <w:lang w:eastAsia="ja-JP" w:bidi="fa-IR"/>
        </w:rPr>
        <w:t xml:space="preserve">a/nebo technický dozor stavby </w:t>
      </w:r>
      <w:r w:rsidRPr="00581455">
        <w:rPr>
          <w:rFonts w:eastAsia="Andale Sans UI"/>
          <w:kern w:val="3"/>
          <w:sz w:val="20"/>
          <w:szCs w:val="20"/>
          <w:lang w:eastAsia="ja-JP" w:bidi="fa-IR"/>
        </w:rPr>
        <w:t>bude sledovat obsah deníku a vyjadřovat k zápisům zhotovitele své stanovisko.</w:t>
      </w:r>
    </w:p>
    <w:p w:rsidR="00812852" w:rsidRDefault="00812852"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Pr>
          <w:rFonts w:eastAsia="Andale Sans UI"/>
          <w:kern w:val="3"/>
          <w:sz w:val="20"/>
          <w:szCs w:val="20"/>
          <w:lang w:eastAsia="ja-JP" w:bidi="fa-IR"/>
        </w:rPr>
        <w:t>Je zakázáno zápisy v</w:t>
      </w:r>
      <w:r w:rsidR="00EB675C" w:rsidRPr="00581455">
        <w:rPr>
          <w:rFonts w:eastAsia="Andale Sans UI"/>
          <w:kern w:val="3"/>
          <w:sz w:val="20"/>
          <w:szCs w:val="20"/>
          <w:lang w:eastAsia="ja-JP" w:bidi="fa-IR"/>
        </w:rPr>
        <w:t xml:space="preserve"> deníku</w:t>
      </w:r>
      <w:r w:rsidR="00EB675C" w:rsidRPr="00EB675C">
        <w:rPr>
          <w:rFonts w:eastAsia="Andale Sans UI"/>
          <w:kern w:val="3"/>
          <w:sz w:val="20"/>
          <w:szCs w:val="20"/>
          <w:lang w:eastAsia="ja-JP" w:bidi="fa-IR"/>
        </w:rPr>
        <w:t xml:space="preserve"> </w:t>
      </w:r>
      <w:r w:rsidR="00D71A79" w:rsidRPr="00EB675C">
        <w:rPr>
          <w:rFonts w:eastAsia="Andale Sans UI"/>
          <w:kern w:val="3"/>
          <w:sz w:val="20"/>
          <w:szCs w:val="20"/>
          <w:lang w:eastAsia="ja-JP" w:bidi="fa-IR"/>
        </w:rPr>
        <w:t>přepisovat, škrtat a dále nelze z</w:t>
      </w:r>
      <w:r>
        <w:rPr>
          <w:rFonts w:eastAsia="Andale Sans UI"/>
          <w:kern w:val="3"/>
          <w:sz w:val="20"/>
          <w:szCs w:val="20"/>
          <w:lang w:eastAsia="ja-JP" w:bidi="fa-IR"/>
        </w:rPr>
        <w:t xml:space="preserve"> něho </w:t>
      </w:r>
      <w:r w:rsidR="00D71A79" w:rsidRPr="00EB675C">
        <w:rPr>
          <w:rFonts w:eastAsia="Andale Sans UI"/>
          <w:kern w:val="3"/>
          <w:sz w:val="20"/>
          <w:szCs w:val="20"/>
          <w:lang w:eastAsia="ja-JP" w:bidi="fa-IR"/>
        </w:rPr>
        <w:t>vytrhávat jednotlivé listy.</w:t>
      </w:r>
    </w:p>
    <w:p w:rsidR="00812852"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812852">
        <w:rPr>
          <w:rFonts w:eastAsia="Andale Sans UI"/>
          <w:kern w:val="3"/>
          <w:sz w:val="20"/>
          <w:szCs w:val="20"/>
          <w:lang w:eastAsia="ja-JP" w:bidi="fa-IR"/>
        </w:rPr>
        <w:t>V deníku se průběžně vyznačují doklady, které se v jednom vyhotovení ukládají přímo na stavbě, jako jsou smlouvy, výkresy dokumentující odchylky apod.</w:t>
      </w:r>
    </w:p>
    <w:p w:rsidR="00812852" w:rsidRPr="003063CF"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3063CF">
        <w:rPr>
          <w:rFonts w:eastAsia="Andale Sans UI"/>
          <w:kern w:val="3"/>
          <w:sz w:val="20"/>
          <w:szCs w:val="20"/>
          <w:lang w:eastAsia="ja-JP" w:bidi="fa-IR"/>
        </w:rPr>
        <w:t>Denní záznamy čitelně zapisuje a podepisuje vedoucí</w:t>
      </w:r>
      <w:r w:rsidR="003063CF" w:rsidRPr="003063CF">
        <w:rPr>
          <w:rFonts w:eastAsia="Andale Sans UI"/>
          <w:kern w:val="3"/>
          <w:sz w:val="20"/>
          <w:szCs w:val="20"/>
          <w:lang w:eastAsia="ja-JP" w:bidi="fa-IR"/>
        </w:rPr>
        <w:t xml:space="preserve"> montáže</w:t>
      </w:r>
      <w:r w:rsidRPr="003063CF">
        <w:rPr>
          <w:rFonts w:eastAsia="Andale Sans UI"/>
          <w:kern w:val="3"/>
          <w:sz w:val="20"/>
          <w:szCs w:val="20"/>
          <w:lang w:eastAsia="ja-JP" w:bidi="fa-IR"/>
        </w:rPr>
        <w:t xml:space="preserve"> případně jeho zástupci dle smlouvy v den, kdy byly práce prováděny nebo kdy nastaly okolnosti, které jsou předmětem zápisu. Při denních zápisech se nesmí vynechávat volná místa. Mimo stavbyvedoucího mohou provádět potřebné záznamy pracovníci uvedení v této smlouvě o dílo, zástupce objednatele, zástupce projektanta, který provádí autorský dohled projektanta a orgány státního stavebního dohledu, popřípadě jiné pověřené orgány.</w:t>
      </w:r>
    </w:p>
    <w:p w:rsidR="00812852" w:rsidRPr="003063CF"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3063CF">
        <w:rPr>
          <w:rFonts w:eastAsia="Andale Sans UI"/>
          <w:kern w:val="3"/>
          <w:sz w:val="20"/>
          <w:szCs w:val="20"/>
          <w:lang w:eastAsia="ja-JP" w:bidi="fa-IR"/>
        </w:rPr>
        <w:t xml:space="preserve">Jestliže vedoucí </w:t>
      </w:r>
      <w:r w:rsidR="003063CF" w:rsidRPr="003063CF">
        <w:rPr>
          <w:rFonts w:eastAsia="Andale Sans UI"/>
          <w:kern w:val="3"/>
          <w:sz w:val="20"/>
          <w:szCs w:val="20"/>
          <w:lang w:eastAsia="ja-JP" w:bidi="fa-IR"/>
        </w:rPr>
        <w:t xml:space="preserve">montáže </w:t>
      </w:r>
      <w:r w:rsidRPr="003063CF">
        <w:rPr>
          <w:rFonts w:eastAsia="Andale Sans UI"/>
          <w:kern w:val="3"/>
          <w:sz w:val="20"/>
          <w:szCs w:val="20"/>
          <w:lang w:eastAsia="ja-JP" w:bidi="fa-IR"/>
        </w:rPr>
        <w:t xml:space="preserve">nesouhlasí s provedeným zápisem objednatele nebo projektanta, </w:t>
      </w:r>
      <w:r w:rsidR="00806024">
        <w:rPr>
          <w:rFonts w:eastAsia="Andale Sans UI"/>
          <w:kern w:val="3"/>
          <w:sz w:val="20"/>
          <w:szCs w:val="20"/>
          <w:lang w:eastAsia="ja-JP" w:bidi="fa-IR"/>
        </w:rPr>
        <w:br/>
      </w:r>
      <w:r w:rsidRPr="003063CF">
        <w:rPr>
          <w:rFonts w:eastAsia="Andale Sans UI"/>
          <w:kern w:val="3"/>
          <w:sz w:val="20"/>
          <w:szCs w:val="20"/>
          <w:lang w:eastAsia="ja-JP" w:bidi="fa-IR"/>
        </w:rPr>
        <w:t xml:space="preserve">je povinen připojit k záznamu do 3 pracovních dnů, svoje stanovisko, jinak se má za to, </w:t>
      </w:r>
      <w:r w:rsidR="00122E6B">
        <w:rPr>
          <w:rFonts w:eastAsia="Andale Sans UI"/>
          <w:kern w:val="3"/>
          <w:sz w:val="20"/>
          <w:szCs w:val="20"/>
          <w:lang w:eastAsia="ja-JP" w:bidi="fa-IR"/>
        </w:rPr>
        <w:br/>
      </w:r>
      <w:r w:rsidRPr="003063CF">
        <w:rPr>
          <w:rFonts w:eastAsia="Andale Sans UI"/>
          <w:kern w:val="3"/>
          <w:sz w:val="20"/>
          <w:szCs w:val="20"/>
          <w:lang w:eastAsia="ja-JP" w:bidi="fa-IR"/>
        </w:rPr>
        <w:t>že s obsahem souhlasí.</w:t>
      </w:r>
    </w:p>
    <w:p w:rsidR="00812852" w:rsidRPr="003063CF"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3063CF">
        <w:rPr>
          <w:rFonts w:eastAsia="Andale Sans UI"/>
          <w:kern w:val="3"/>
          <w:sz w:val="20"/>
          <w:szCs w:val="20"/>
          <w:lang w:eastAsia="ja-JP" w:bidi="fa-IR"/>
        </w:rPr>
        <w:t xml:space="preserve">Objednatel či zástupce objednatele ve věcech technických a technický dozor stavebníka jsou oprávněni kontrolovat obsah </w:t>
      </w:r>
      <w:r w:rsidR="00812852" w:rsidRPr="003063CF">
        <w:rPr>
          <w:rFonts w:eastAsia="Andale Sans UI"/>
          <w:kern w:val="3"/>
          <w:sz w:val="20"/>
          <w:szCs w:val="20"/>
          <w:lang w:eastAsia="ja-JP" w:bidi="fa-IR"/>
        </w:rPr>
        <w:t xml:space="preserve">deníku </w:t>
      </w:r>
      <w:r w:rsidRPr="003063CF">
        <w:rPr>
          <w:rFonts w:eastAsia="Andale Sans UI"/>
          <w:kern w:val="3"/>
          <w:sz w:val="20"/>
          <w:szCs w:val="20"/>
          <w:lang w:eastAsia="ja-JP" w:bidi="fa-IR"/>
        </w:rPr>
        <w:t>zhotovitele a nejméně jednou za týden potvrdí kontrolu svým podpisem a k zápisům připojí své stanovisko. Nesouhla</w:t>
      </w:r>
      <w:r w:rsidR="00812852" w:rsidRPr="003063CF">
        <w:rPr>
          <w:rFonts w:eastAsia="Andale Sans UI"/>
          <w:kern w:val="3"/>
          <w:sz w:val="20"/>
          <w:szCs w:val="20"/>
          <w:lang w:eastAsia="ja-JP" w:bidi="fa-IR"/>
        </w:rPr>
        <w:t>sí-li zhotovitel se zápisem v deníku</w:t>
      </w:r>
      <w:r w:rsidRPr="003063CF">
        <w:rPr>
          <w:rFonts w:eastAsia="Andale Sans UI"/>
          <w:kern w:val="3"/>
          <w:sz w:val="20"/>
          <w:szCs w:val="20"/>
          <w:lang w:eastAsia="ja-JP" w:bidi="fa-IR"/>
        </w:rPr>
        <w:t xml:space="preserve">, musí k tomuto zápisu připojit svoje stanovisko nejpozději do </w:t>
      </w:r>
      <w:r w:rsidR="00812852" w:rsidRPr="003063CF">
        <w:rPr>
          <w:rFonts w:eastAsia="Andale Sans UI"/>
          <w:kern w:val="3"/>
          <w:sz w:val="20"/>
          <w:szCs w:val="20"/>
          <w:lang w:eastAsia="ja-JP" w:bidi="fa-IR"/>
        </w:rPr>
        <w:t xml:space="preserve">3 </w:t>
      </w:r>
      <w:r w:rsidRPr="003063CF">
        <w:rPr>
          <w:rFonts w:eastAsia="Andale Sans UI"/>
          <w:kern w:val="3"/>
          <w:sz w:val="20"/>
          <w:szCs w:val="20"/>
          <w:lang w:eastAsia="ja-JP" w:bidi="fa-IR"/>
        </w:rPr>
        <w:t xml:space="preserve">pracovních dnů. Zápisem do </w:t>
      </w:r>
      <w:r w:rsidR="00812852" w:rsidRPr="003063CF">
        <w:rPr>
          <w:rFonts w:eastAsia="Andale Sans UI"/>
          <w:kern w:val="3"/>
          <w:sz w:val="20"/>
          <w:szCs w:val="20"/>
          <w:lang w:eastAsia="ja-JP" w:bidi="fa-IR"/>
        </w:rPr>
        <w:t>deníku</w:t>
      </w:r>
      <w:r w:rsidRPr="003063CF">
        <w:rPr>
          <w:rFonts w:eastAsia="Andale Sans UI"/>
          <w:kern w:val="3"/>
          <w:sz w:val="20"/>
          <w:szCs w:val="20"/>
          <w:lang w:eastAsia="ja-JP" w:bidi="fa-IR"/>
        </w:rPr>
        <w:t xml:space="preserve"> nelze měnit obsah této smlouvy ani </w:t>
      </w:r>
      <w:r w:rsidR="00812852" w:rsidRPr="003063CF">
        <w:rPr>
          <w:rFonts w:eastAsia="Andale Sans UI"/>
          <w:kern w:val="3"/>
          <w:sz w:val="20"/>
          <w:szCs w:val="20"/>
          <w:lang w:eastAsia="ja-JP" w:bidi="fa-IR"/>
        </w:rPr>
        <w:t>tento zápis nezakládá</w:t>
      </w:r>
      <w:r w:rsidRPr="003063CF">
        <w:rPr>
          <w:rFonts w:eastAsia="Andale Sans UI"/>
          <w:kern w:val="3"/>
          <w:sz w:val="20"/>
          <w:szCs w:val="20"/>
          <w:lang w:eastAsia="ja-JP" w:bidi="fa-IR"/>
        </w:rPr>
        <w:t xml:space="preserve"> na takovou změnu</w:t>
      </w:r>
      <w:r w:rsidR="00812852" w:rsidRPr="003063CF">
        <w:rPr>
          <w:rFonts w:eastAsia="Andale Sans UI"/>
          <w:kern w:val="3"/>
          <w:sz w:val="20"/>
          <w:szCs w:val="20"/>
          <w:lang w:eastAsia="ja-JP" w:bidi="fa-IR"/>
        </w:rPr>
        <w:t xml:space="preserve"> nárok</w:t>
      </w:r>
      <w:r w:rsidRPr="003063CF">
        <w:rPr>
          <w:rFonts w:eastAsia="Andale Sans UI"/>
          <w:kern w:val="3"/>
          <w:sz w:val="20"/>
          <w:szCs w:val="20"/>
          <w:lang w:eastAsia="ja-JP" w:bidi="fa-IR"/>
        </w:rPr>
        <w:t>.</w:t>
      </w:r>
    </w:p>
    <w:p w:rsidR="00812852" w:rsidRPr="003063CF"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3063CF">
        <w:rPr>
          <w:rFonts w:eastAsia="Andale Sans UI"/>
          <w:kern w:val="3"/>
          <w:sz w:val="20"/>
          <w:szCs w:val="20"/>
          <w:lang w:eastAsia="ja-JP" w:bidi="fa-IR"/>
        </w:rPr>
        <w:t xml:space="preserve">Zhotovitel je povinen organizovat a zúčastňovat se nejméně jednou za týden pravidelných kontrolních dnů za účelem kontroly provádění díla za účasti technického dozoru objednatele </w:t>
      </w:r>
      <w:r w:rsidR="00122E6B">
        <w:rPr>
          <w:rFonts w:eastAsia="Andale Sans UI"/>
          <w:kern w:val="3"/>
          <w:sz w:val="20"/>
          <w:szCs w:val="20"/>
          <w:lang w:eastAsia="ja-JP" w:bidi="fa-IR"/>
        </w:rPr>
        <w:br/>
      </w:r>
      <w:r w:rsidRPr="003063CF">
        <w:rPr>
          <w:rFonts w:eastAsia="Andale Sans UI"/>
          <w:kern w:val="3"/>
          <w:sz w:val="20"/>
          <w:szCs w:val="20"/>
          <w:lang w:eastAsia="ja-JP" w:bidi="fa-IR"/>
        </w:rPr>
        <w:t>a autorského dozoru projektanta.</w:t>
      </w:r>
    </w:p>
    <w:p w:rsidR="00812852" w:rsidRPr="003063CF"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3063CF">
        <w:rPr>
          <w:rFonts w:eastAsia="Andale Sans UI"/>
          <w:kern w:val="3"/>
          <w:sz w:val="20"/>
          <w:szCs w:val="20"/>
          <w:lang w:eastAsia="ja-JP" w:bidi="fa-IR"/>
        </w:rPr>
        <w:t xml:space="preserve">Případný zápis v </w:t>
      </w:r>
      <w:r w:rsidR="00812852" w:rsidRPr="003063CF">
        <w:rPr>
          <w:rFonts w:eastAsia="Andale Sans UI"/>
          <w:kern w:val="3"/>
          <w:sz w:val="20"/>
          <w:szCs w:val="20"/>
          <w:lang w:eastAsia="ja-JP" w:bidi="fa-IR"/>
        </w:rPr>
        <w:t>deníku</w:t>
      </w:r>
      <w:r w:rsidRPr="003063CF">
        <w:rPr>
          <w:rFonts w:eastAsia="Andale Sans UI"/>
          <w:kern w:val="3"/>
          <w:sz w:val="20"/>
          <w:szCs w:val="20"/>
          <w:lang w:eastAsia="ja-JP" w:bidi="fa-IR"/>
        </w:rPr>
        <w:t>, jež by zavazoval některou ze stran přímo k dohodě o změně cen sjednaného díla, víceprací, změně termínu dokončení a úprav záruční doby, bude považován za bezpředmětný. Jakékoliv úpravy nebo změny těchto skutečností lze řešit pouze a výhradně formou písemného dodatku k této smlouvě</w:t>
      </w:r>
      <w:r w:rsidR="00812852" w:rsidRPr="003063CF">
        <w:rPr>
          <w:rFonts w:eastAsia="Andale Sans UI"/>
          <w:kern w:val="3"/>
          <w:sz w:val="20"/>
          <w:szCs w:val="20"/>
          <w:lang w:eastAsia="ja-JP" w:bidi="fa-IR"/>
        </w:rPr>
        <w:t>, který odsouhlasí obě smluvní strany</w:t>
      </w:r>
      <w:r w:rsidRPr="003063CF">
        <w:rPr>
          <w:rFonts w:eastAsia="Andale Sans UI"/>
          <w:kern w:val="3"/>
          <w:sz w:val="20"/>
          <w:szCs w:val="20"/>
          <w:lang w:eastAsia="ja-JP" w:bidi="fa-IR"/>
        </w:rPr>
        <w:t xml:space="preserve">. </w:t>
      </w:r>
    </w:p>
    <w:p w:rsidR="0086447B" w:rsidRPr="003063CF"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3063CF">
        <w:rPr>
          <w:rFonts w:eastAsia="Andale Sans UI"/>
          <w:kern w:val="3"/>
          <w:sz w:val="20"/>
          <w:szCs w:val="20"/>
          <w:lang w:eastAsia="ja-JP" w:bidi="fa-IR"/>
        </w:rPr>
        <w:t>Účast objednatele na kontrole zakrývaných prací ani zakrytí prací zhotovitelem za neúčasti objednatele nezbavuje zhotovitele odpovědnosti za řádné provedení díla, ani odpovědnosti vyplývající ze záruky a vadného plnění.</w:t>
      </w:r>
    </w:p>
    <w:p w:rsidR="00D71A79" w:rsidRDefault="00D71A79" w:rsidP="007A0A01">
      <w:pPr>
        <w:pStyle w:val="Odstavecseseznamem"/>
        <w:widowControl w:val="0"/>
        <w:numPr>
          <w:ilvl w:val="1"/>
          <w:numId w:val="13"/>
        </w:numPr>
        <w:suppressAutoHyphens/>
        <w:autoSpaceDN w:val="0"/>
        <w:spacing w:after="0" w:line="276" w:lineRule="auto"/>
        <w:ind w:left="426"/>
        <w:jc w:val="both"/>
        <w:textAlignment w:val="baseline"/>
        <w:rPr>
          <w:rFonts w:eastAsia="Andale Sans UI"/>
          <w:kern w:val="3"/>
          <w:sz w:val="20"/>
          <w:szCs w:val="20"/>
          <w:lang w:eastAsia="ja-JP" w:bidi="fa-IR"/>
        </w:rPr>
      </w:pPr>
      <w:r w:rsidRPr="003063CF">
        <w:rPr>
          <w:rFonts w:eastAsia="Andale Sans UI"/>
          <w:kern w:val="3"/>
          <w:sz w:val="20"/>
          <w:szCs w:val="20"/>
          <w:lang w:eastAsia="ja-JP" w:bidi="fa-IR"/>
        </w:rPr>
        <w:t>Dozor objednatele má právo nařídit zmocněnci zhotovitele přerušení, zastavení nebo pokračování prací, a to i v případě, jestliže zmocněnec zhotovitele s takovým rozhodnutím nesouhlasí. P</w:t>
      </w:r>
      <w:r w:rsidR="0086447B" w:rsidRPr="003063CF">
        <w:rPr>
          <w:rFonts w:eastAsia="Andale Sans UI"/>
          <w:kern w:val="3"/>
          <w:sz w:val="20"/>
          <w:szCs w:val="20"/>
          <w:lang w:eastAsia="ja-JP" w:bidi="fa-IR"/>
        </w:rPr>
        <w:t>říkaz musí být proveden písemně</w:t>
      </w:r>
      <w:r w:rsidRPr="003063CF">
        <w:rPr>
          <w:rFonts w:eastAsia="Andale Sans UI"/>
          <w:kern w:val="3"/>
          <w:sz w:val="20"/>
          <w:szCs w:val="20"/>
          <w:lang w:eastAsia="ja-JP" w:bidi="fa-IR"/>
        </w:rPr>
        <w:t xml:space="preserve"> zápisem do </w:t>
      </w:r>
      <w:r w:rsidR="0086447B" w:rsidRPr="003063CF">
        <w:rPr>
          <w:rFonts w:eastAsia="Andale Sans UI"/>
          <w:kern w:val="3"/>
          <w:sz w:val="20"/>
          <w:szCs w:val="20"/>
          <w:lang w:eastAsia="ja-JP" w:bidi="fa-IR"/>
        </w:rPr>
        <w:t>deníku</w:t>
      </w:r>
      <w:r w:rsidRPr="003063CF">
        <w:rPr>
          <w:rFonts w:eastAsia="Andale Sans UI"/>
          <w:kern w:val="3"/>
          <w:sz w:val="20"/>
          <w:szCs w:val="20"/>
          <w:lang w:eastAsia="ja-JP" w:bidi="fa-IR"/>
        </w:rPr>
        <w:t xml:space="preserve"> 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122E6B" w:rsidRPr="00122E6B" w:rsidRDefault="00122E6B" w:rsidP="00122E6B">
      <w:pPr>
        <w:widowControl w:val="0"/>
        <w:suppressAutoHyphens/>
        <w:autoSpaceDN w:val="0"/>
        <w:spacing w:after="0" w:line="276" w:lineRule="auto"/>
        <w:jc w:val="both"/>
        <w:textAlignment w:val="baseline"/>
        <w:rPr>
          <w:rFonts w:eastAsia="Andale Sans UI"/>
          <w:kern w:val="3"/>
          <w:sz w:val="20"/>
          <w:szCs w:val="20"/>
          <w:lang w:eastAsia="ja-JP" w:bidi="fa-IR"/>
        </w:rPr>
      </w:pP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86447B" w:rsidRDefault="0086447B"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lastRenderedPageBreak/>
        <w:t>Čl. 8</w:t>
      </w:r>
      <w:r w:rsidR="00D71A79" w:rsidRPr="007A0A01">
        <w:rPr>
          <w:rFonts w:eastAsia="Andale Sans UI"/>
          <w:b/>
          <w:kern w:val="3"/>
          <w:sz w:val="20"/>
          <w:szCs w:val="20"/>
          <w:lang w:eastAsia="ja-JP" w:bidi="fa-IR"/>
        </w:rPr>
        <w:t xml:space="preserve"> </w:t>
      </w:r>
    </w:p>
    <w:p w:rsidR="00D71A79" w:rsidRPr="003063CF" w:rsidRDefault="00D71A79" w:rsidP="0086447B">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3063CF">
        <w:rPr>
          <w:rFonts w:eastAsia="Andale Sans UI"/>
          <w:b/>
          <w:kern w:val="3"/>
          <w:sz w:val="20"/>
          <w:szCs w:val="20"/>
          <w:lang w:eastAsia="ja-JP" w:bidi="fa-IR"/>
        </w:rPr>
        <w:t>Předání díla</w:t>
      </w:r>
    </w:p>
    <w:p w:rsidR="00A72A63"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86447B">
        <w:rPr>
          <w:rFonts w:eastAsia="Andale Sans UI"/>
          <w:kern w:val="3"/>
          <w:sz w:val="20"/>
          <w:szCs w:val="20"/>
          <w:lang w:eastAsia="ja-JP" w:bidi="fa-IR"/>
        </w:rPr>
        <w:t>Zhotovitel oznámí objednateli nejpozději 3 pracovní dny předem, kdy bude řádně dokončené dílo připraveno k předání. Smluvní strany se na základě tohoto oznámení dohodnou na průběhu předávacího řízení.</w:t>
      </w:r>
    </w:p>
    <w:p w:rsidR="00A72A63"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A72A63">
        <w:rPr>
          <w:rFonts w:eastAsia="Andale Sans UI"/>
          <w:kern w:val="3"/>
          <w:sz w:val="20"/>
          <w:szCs w:val="20"/>
          <w:lang w:eastAsia="ja-JP" w:bidi="fa-IR"/>
        </w:rPr>
        <w:t>Povinnost zhotovitele je podle této smlouvy splněna řádným a včasným provedením díla a jeho řádným předáním objednateli. O předání a převzetí díla bude smluvními stranami sepsán protokol o předání a převzetí díla. Protokol o předání a převzetí díla musí kromě jiného obsahovat soupis všech vad a nedodělků, které nebrání užívání</w:t>
      </w:r>
      <w:r w:rsidR="00A72A63">
        <w:rPr>
          <w:rFonts w:eastAsia="Andale Sans UI"/>
          <w:kern w:val="3"/>
          <w:sz w:val="20"/>
          <w:szCs w:val="20"/>
          <w:lang w:eastAsia="ja-JP" w:bidi="fa-IR"/>
        </w:rPr>
        <w:t>,</w:t>
      </w:r>
      <w:r w:rsidRPr="00A72A63">
        <w:rPr>
          <w:rFonts w:eastAsia="Andale Sans UI"/>
          <w:kern w:val="3"/>
          <w:sz w:val="20"/>
          <w:szCs w:val="20"/>
          <w:lang w:eastAsia="ja-JP" w:bidi="fa-IR"/>
        </w:rPr>
        <w:t xml:space="preserve"> a termíny jejich odstranění včetně soupisu dokladů předávaných se stavbou.</w:t>
      </w:r>
    </w:p>
    <w:p w:rsidR="00A72A63"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A72A63">
        <w:rPr>
          <w:rFonts w:eastAsia="Andale Sans UI"/>
          <w:kern w:val="3"/>
          <w:sz w:val="20"/>
          <w:szCs w:val="20"/>
          <w:lang w:eastAsia="ja-JP" w:bidi="fa-IR"/>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D71A79" w:rsidRPr="00A72A63"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A72A63">
        <w:rPr>
          <w:rFonts w:eastAsia="Andale Sans UI"/>
          <w:kern w:val="3"/>
          <w:sz w:val="20"/>
          <w:szCs w:val="20"/>
          <w:lang w:eastAsia="ja-JP" w:bidi="fa-IR"/>
        </w:rPr>
        <w:t>Zhotovitel je povinen připravit a u přejímacího řízení předložit:</w:t>
      </w:r>
    </w:p>
    <w:p w:rsidR="00A72A63" w:rsidRPr="003B3115" w:rsidRDefault="003B3115" w:rsidP="00CC6CA5">
      <w:pPr>
        <w:pStyle w:val="Odstavecseseznamem"/>
        <w:widowControl w:val="0"/>
        <w:numPr>
          <w:ilvl w:val="0"/>
          <w:numId w:val="15"/>
        </w:numPr>
        <w:suppressAutoHyphens/>
        <w:autoSpaceDN w:val="0"/>
        <w:spacing w:after="0" w:line="276" w:lineRule="auto"/>
        <w:ind w:left="851"/>
        <w:jc w:val="both"/>
        <w:textAlignment w:val="baseline"/>
        <w:rPr>
          <w:rFonts w:eastAsia="Andale Sans UI"/>
          <w:kern w:val="3"/>
          <w:sz w:val="20"/>
          <w:szCs w:val="20"/>
          <w:lang w:eastAsia="ja-JP" w:bidi="fa-IR"/>
        </w:rPr>
      </w:pPr>
      <w:r>
        <w:rPr>
          <w:rFonts w:eastAsia="Andale Sans UI"/>
          <w:kern w:val="3"/>
          <w:sz w:val="20"/>
          <w:szCs w:val="20"/>
          <w:lang w:eastAsia="ja-JP" w:bidi="fa-IR"/>
        </w:rPr>
        <w:t>m</w:t>
      </w:r>
      <w:r w:rsidR="00A72A63" w:rsidRPr="003B3115">
        <w:rPr>
          <w:rFonts w:eastAsia="Andale Sans UI"/>
          <w:kern w:val="3"/>
          <w:sz w:val="20"/>
          <w:szCs w:val="20"/>
          <w:lang w:eastAsia="ja-JP" w:bidi="fa-IR"/>
        </w:rPr>
        <w:t>ontážní</w:t>
      </w:r>
      <w:r w:rsidR="00D71A79" w:rsidRPr="003B3115">
        <w:rPr>
          <w:rFonts w:eastAsia="Andale Sans UI"/>
          <w:kern w:val="3"/>
          <w:sz w:val="20"/>
          <w:szCs w:val="20"/>
          <w:lang w:eastAsia="ja-JP" w:bidi="fa-IR"/>
        </w:rPr>
        <w:t xml:space="preserve"> deník,</w:t>
      </w:r>
    </w:p>
    <w:p w:rsidR="00A72A63" w:rsidRPr="003B3115" w:rsidRDefault="00D71A79" w:rsidP="003B3115">
      <w:pPr>
        <w:pStyle w:val="Odstavecseseznamem"/>
        <w:widowControl w:val="0"/>
        <w:numPr>
          <w:ilvl w:val="0"/>
          <w:numId w:val="15"/>
        </w:numPr>
        <w:suppressAutoHyphens/>
        <w:autoSpaceDN w:val="0"/>
        <w:spacing w:after="0" w:line="276" w:lineRule="auto"/>
        <w:ind w:left="851"/>
        <w:jc w:val="both"/>
        <w:textAlignment w:val="baseline"/>
        <w:rPr>
          <w:rFonts w:eastAsia="Andale Sans UI"/>
          <w:kern w:val="3"/>
          <w:sz w:val="20"/>
          <w:szCs w:val="20"/>
          <w:lang w:eastAsia="ja-JP" w:bidi="fa-IR"/>
        </w:rPr>
      </w:pPr>
      <w:r w:rsidRPr="003B3115">
        <w:rPr>
          <w:rFonts w:eastAsia="Andale Sans UI"/>
          <w:kern w:val="3"/>
          <w:sz w:val="20"/>
          <w:szCs w:val="20"/>
          <w:lang w:eastAsia="ja-JP" w:bidi="fa-IR"/>
        </w:rPr>
        <w:t>atesty a zápisy či osvědčení použitých materiálů,</w:t>
      </w:r>
    </w:p>
    <w:p w:rsidR="003B3115" w:rsidRDefault="00D71A79" w:rsidP="00CC6CA5">
      <w:pPr>
        <w:pStyle w:val="Odstavecseseznamem"/>
        <w:widowControl w:val="0"/>
        <w:numPr>
          <w:ilvl w:val="0"/>
          <w:numId w:val="15"/>
        </w:numPr>
        <w:suppressAutoHyphens/>
        <w:autoSpaceDN w:val="0"/>
        <w:spacing w:after="0" w:line="276" w:lineRule="auto"/>
        <w:ind w:left="851"/>
        <w:jc w:val="both"/>
        <w:textAlignment w:val="baseline"/>
        <w:rPr>
          <w:rFonts w:eastAsia="Andale Sans UI"/>
          <w:kern w:val="3"/>
          <w:sz w:val="20"/>
          <w:szCs w:val="20"/>
          <w:lang w:eastAsia="ja-JP" w:bidi="fa-IR"/>
        </w:rPr>
      </w:pPr>
      <w:r w:rsidRPr="00A72A63">
        <w:rPr>
          <w:rFonts w:eastAsia="Andale Sans UI"/>
          <w:kern w:val="3"/>
          <w:sz w:val="20"/>
          <w:szCs w:val="20"/>
          <w:lang w:eastAsia="ja-JP" w:bidi="fa-IR"/>
        </w:rPr>
        <w:t>předvedení způsobilosti díla sloužit svému účelu specifikovanému v čl. 2 odst. 2.3 a odst. 2.4 této smlouvy</w:t>
      </w:r>
      <w:r w:rsidR="003B3115">
        <w:rPr>
          <w:rFonts w:eastAsia="Andale Sans UI"/>
          <w:kern w:val="3"/>
          <w:sz w:val="20"/>
          <w:szCs w:val="20"/>
          <w:lang w:eastAsia="ja-JP" w:bidi="fa-IR"/>
        </w:rPr>
        <w:t>,</w:t>
      </w:r>
    </w:p>
    <w:p w:rsidR="003B3115" w:rsidRDefault="003B3115" w:rsidP="00CC6CA5">
      <w:pPr>
        <w:pStyle w:val="Odstavecseseznamem"/>
        <w:widowControl w:val="0"/>
        <w:numPr>
          <w:ilvl w:val="0"/>
          <w:numId w:val="15"/>
        </w:numPr>
        <w:suppressAutoHyphens/>
        <w:autoSpaceDN w:val="0"/>
        <w:spacing w:after="0" w:line="276" w:lineRule="auto"/>
        <w:ind w:left="851"/>
        <w:jc w:val="both"/>
        <w:textAlignment w:val="baseline"/>
        <w:rPr>
          <w:rFonts w:eastAsia="Andale Sans UI"/>
          <w:kern w:val="3"/>
          <w:sz w:val="20"/>
          <w:szCs w:val="20"/>
          <w:lang w:eastAsia="ja-JP" w:bidi="fa-IR"/>
        </w:rPr>
      </w:pPr>
      <w:r>
        <w:rPr>
          <w:rFonts w:eastAsia="Andale Sans UI"/>
          <w:kern w:val="3"/>
          <w:sz w:val="20"/>
          <w:szCs w:val="20"/>
          <w:lang w:eastAsia="ja-JP" w:bidi="fa-IR"/>
        </w:rPr>
        <w:t>revizi výtahu,</w:t>
      </w:r>
    </w:p>
    <w:p w:rsidR="00D71A79" w:rsidRPr="00A72A63" w:rsidRDefault="003B3115" w:rsidP="00CC6CA5">
      <w:pPr>
        <w:pStyle w:val="Odstavecseseznamem"/>
        <w:widowControl w:val="0"/>
        <w:numPr>
          <w:ilvl w:val="0"/>
          <w:numId w:val="15"/>
        </w:numPr>
        <w:suppressAutoHyphens/>
        <w:autoSpaceDN w:val="0"/>
        <w:spacing w:after="0" w:line="276" w:lineRule="auto"/>
        <w:ind w:left="851"/>
        <w:jc w:val="both"/>
        <w:textAlignment w:val="baseline"/>
        <w:rPr>
          <w:rFonts w:eastAsia="Andale Sans UI"/>
          <w:kern w:val="3"/>
          <w:sz w:val="20"/>
          <w:szCs w:val="20"/>
          <w:lang w:eastAsia="ja-JP" w:bidi="fa-IR"/>
        </w:rPr>
      </w:pPr>
      <w:r>
        <w:rPr>
          <w:rFonts w:eastAsia="Andale Sans UI"/>
          <w:kern w:val="3"/>
          <w:sz w:val="20"/>
          <w:szCs w:val="20"/>
          <w:lang w:eastAsia="ja-JP" w:bidi="fa-IR"/>
        </w:rPr>
        <w:t>servisní smlouvu</w:t>
      </w:r>
      <w:r w:rsidR="00D71A79" w:rsidRPr="00A72A63">
        <w:rPr>
          <w:rFonts w:eastAsia="Andale Sans UI"/>
          <w:kern w:val="3"/>
          <w:sz w:val="20"/>
          <w:szCs w:val="20"/>
          <w:lang w:eastAsia="ja-JP" w:bidi="fa-IR"/>
        </w:rPr>
        <w:t>.</w:t>
      </w:r>
    </w:p>
    <w:p w:rsidR="004B0763" w:rsidRDefault="00D71A79" w:rsidP="006B1CA3">
      <w:pPr>
        <w:widowControl w:val="0"/>
        <w:suppressAutoHyphens/>
        <w:autoSpaceDN w:val="0"/>
        <w:spacing w:after="0" w:line="276" w:lineRule="auto"/>
        <w:ind w:left="426"/>
        <w:jc w:val="both"/>
        <w:textAlignment w:val="baseline"/>
        <w:rPr>
          <w:rFonts w:eastAsia="Andale Sans UI"/>
          <w:kern w:val="3"/>
          <w:sz w:val="20"/>
          <w:szCs w:val="20"/>
          <w:lang w:eastAsia="ja-JP" w:bidi="fa-IR"/>
        </w:rPr>
      </w:pPr>
      <w:r w:rsidRPr="007A0A01">
        <w:rPr>
          <w:rFonts w:eastAsia="Andale Sans UI"/>
          <w:kern w:val="3"/>
          <w:sz w:val="20"/>
          <w:szCs w:val="20"/>
          <w:lang w:eastAsia="ja-JP" w:bidi="fa-IR"/>
        </w:rPr>
        <w:t>Bez těchto dokladů nelze považovat dílo za dokončené a schopné předání.</w:t>
      </w:r>
    </w:p>
    <w:p w:rsidR="006B1CA3"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4B0763">
        <w:rPr>
          <w:rFonts w:eastAsia="Andale Sans UI"/>
          <w:kern w:val="3"/>
          <w:sz w:val="20"/>
          <w:szCs w:val="20"/>
          <w:lang w:eastAsia="ja-JP" w:bidi="fa-IR"/>
        </w:rPr>
        <w:t>Dílo je provedeno, je-li dokončeno a je-li v souladu s ust. § 2605 odst. 1 občanského zákoníku předvedena jeho </w:t>
      </w:r>
      <w:r w:rsidRPr="004B0763">
        <w:rPr>
          <w:rFonts w:eastAsia="Andale Sans UI"/>
          <w:b/>
          <w:kern w:val="3"/>
          <w:sz w:val="20"/>
          <w:szCs w:val="20"/>
          <w:lang w:eastAsia="ja-JP" w:bidi="fa-IR"/>
        </w:rPr>
        <w:t>způsobilost sloužit svému účelu</w:t>
      </w:r>
      <w:r w:rsidRPr="004B0763">
        <w:rPr>
          <w:rFonts w:eastAsia="Andale Sans UI"/>
          <w:kern w:val="3"/>
          <w:sz w:val="20"/>
          <w:szCs w:val="20"/>
          <w:lang w:eastAsia="ja-JP" w:bidi="fa-IR"/>
        </w:rPr>
        <w:t xml:space="preserve"> specifikovanému v čl. </w:t>
      </w:r>
      <w:r w:rsidR="0050257F" w:rsidRPr="004B0763">
        <w:rPr>
          <w:rFonts w:eastAsia="Andale Sans UI"/>
          <w:kern w:val="3"/>
          <w:sz w:val="20"/>
          <w:szCs w:val="20"/>
          <w:lang w:eastAsia="ja-JP" w:bidi="fa-IR"/>
        </w:rPr>
        <w:t>1 a dle přílohy č. 2 smlouvy</w:t>
      </w:r>
      <w:r w:rsidRPr="004B0763">
        <w:rPr>
          <w:rFonts w:eastAsia="Andale Sans UI"/>
          <w:kern w:val="3"/>
          <w:sz w:val="20"/>
          <w:szCs w:val="20"/>
          <w:lang w:eastAsia="ja-JP" w:bidi="fa-IR"/>
        </w:rPr>
        <w:t>.</w:t>
      </w:r>
    </w:p>
    <w:p w:rsidR="006B1CA3" w:rsidRDefault="00D71A79" w:rsidP="006B1CA3">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6B1CA3">
        <w:rPr>
          <w:rFonts w:eastAsia="Andale Sans UI"/>
          <w:kern w:val="3"/>
          <w:sz w:val="20"/>
          <w:szCs w:val="20"/>
          <w:lang w:eastAsia="ja-JP" w:bidi="fa-IR"/>
        </w:rPr>
        <w:t>Pokud dokončené dílo neodpovídá smlouvě a vykazuje při předávacím řízení zjevné vady, vzniká objednatel</w:t>
      </w:r>
      <w:r w:rsidR="006B1CA3">
        <w:rPr>
          <w:rFonts w:eastAsia="Andale Sans UI"/>
          <w:kern w:val="3"/>
          <w:sz w:val="20"/>
          <w:szCs w:val="20"/>
          <w:lang w:eastAsia="ja-JP" w:bidi="fa-IR"/>
        </w:rPr>
        <w:t>i dnem převzetí díla s výhradou</w:t>
      </w:r>
      <w:r w:rsidRPr="006B1CA3">
        <w:rPr>
          <w:rFonts w:eastAsia="Andale Sans UI"/>
          <w:kern w:val="3"/>
          <w:sz w:val="20"/>
          <w:szCs w:val="20"/>
          <w:lang w:eastAsia="ja-JP" w:bidi="fa-IR"/>
        </w:rPr>
        <w:t xml:space="preserve"> právo z odpovědnosti za vady:</w:t>
      </w:r>
    </w:p>
    <w:p w:rsidR="006B1CA3" w:rsidRDefault="006B1CA3" w:rsidP="006B1CA3">
      <w:pPr>
        <w:pStyle w:val="Odstavecseseznamem"/>
        <w:widowControl w:val="0"/>
        <w:numPr>
          <w:ilvl w:val="2"/>
          <w:numId w:val="14"/>
        </w:numPr>
        <w:suppressAutoHyphens/>
        <w:autoSpaceDN w:val="0"/>
        <w:spacing w:after="0" w:line="276" w:lineRule="auto"/>
        <w:ind w:left="993" w:hanging="556"/>
        <w:jc w:val="both"/>
        <w:textAlignment w:val="baseline"/>
        <w:rPr>
          <w:rFonts w:eastAsia="Andale Sans UI"/>
          <w:kern w:val="3"/>
          <w:sz w:val="20"/>
          <w:szCs w:val="20"/>
          <w:lang w:eastAsia="ja-JP" w:bidi="fa-IR"/>
        </w:rPr>
      </w:pPr>
      <w:r w:rsidRPr="006B1CA3">
        <w:rPr>
          <w:rFonts w:eastAsia="Andale Sans UI"/>
          <w:kern w:val="3"/>
          <w:sz w:val="20"/>
          <w:szCs w:val="20"/>
          <w:lang w:eastAsia="ja-JP" w:bidi="fa-IR"/>
        </w:rPr>
        <w:t>je-</w:t>
      </w:r>
      <w:r w:rsidR="00D71A79" w:rsidRPr="006B1CA3">
        <w:rPr>
          <w:rFonts w:eastAsia="Andale Sans UI"/>
          <w:kern w:val="3"/>
          <w:sz w:val="20"/>
          <w:szCs w:val="20"/>
          <w:lang w:eastAsia="ja-JP" w:bidi="fa-IR"/>
        </w:rPr>
        <w:t>li vadné plnění nepodstatným porušením smlouvy, má objednatel právo na odstranění vady nebo na slevu z ceny díla,</w:t>
      </w:r>
    </w:p>
    <w:p w:rsidR="00D71A79" w:rsidRPr="006B1CA3" w:rsidRDefault="00D71A79" w:rsidP="006B1CA3">
      <w:pPr>
        <w:pStyle w:val="Odstavecseseznamem"/>
        <w:widowControl w:val="0"/>
        <w:numPr>
          <w:ilvl w:val="2"/>
          <w:numId w:val="14"/>
        </w:numPr>
        <w:suppressAutoHyphens/>
        <w:autoSpaceDN w:val="0"/>
        <w:spacing w:after="0" w:line="276" w:lineRule="auto"/>
        <w:ind w:left="993" w:hanging="556"/>
        <w:jc w:val="both"/>
        <w:textAlignment w:val="baseline"/>
        <w:rPr>
          <w:rFonts w:eastAsia="Andale Sans UI"/>
          <w:kern w:val="3"/>
          <w:sz w:val="20"/>
          <w:szCs w:val="20"/>
          <w:lang w:eastAsia="ja-JP" w:bidi="fa-IR"/>
        </w:rPr>
      </w:pPr>
      <w:r w:rsidRPr="006B1CA3">
        <w:rPr>
          <w:rFonts w:eastAsia="Andale Sans UI"/>
          <w:kern w:val="3"/>
          <w:sz w:val="20"/>
          <w:szCs w:val="20"/>
          <w:lang w:eastAsia="ja-JP" w:bidi="fa-IR"/>
        </w:rPr>
        <w:t>je-li vadné plnění podstatným porušením smlouvy, tj. takovým, o němž strana porušující smlouvu již při uzavření smlouvy věděla nebo musela vědět, že by druhá strana smlouvu neuzavřela, pokud by toto porušení předvídala, má objednatel právo na:</w:t>
      </w:r>
    </w:p>
    <w:p w:rsidR="006B1CA3" w:rsidRDefault="00D71A79" w:rsidP="006B1CA3">
      <w:pPr>
        <w:pStyle w:val="Odstavecseseznamem"/>
        <w:widowControl w:val="0"/>
        <w:numPr>
          <w:ilvl w:val="0"/>
          <w:numId w:val="16"/>
        </w:numPr>
        <w:suppressAutoHyphens/>
        <w:autoSpaceDN w:val="0"/>
        <w:spacing w:after="0" w:line="276" w:lineRule="auto"/>
        <w:jc w:val="both"/>
        <w:textAlignment w:val="baseline"/>
        <w:rPr>
          <w:rFonts w:eastAsia="Andale Sans UI"/>
          <w:kern w:val="3"/>
          <w:sz w:val="20"/>
          <w:szCs w:val="20"/>
          <w:lang w:eastAsia="ja-JP" w:bidi="fa-IR"/>
        </w:rPr>
      </w:pPr>
      <w:r w:rsidRPr="006B1CA3">
        <w:rPr>
          <w:rFonts w:eastAsia="Andale Sans UI"/>
          <w:kern w:val="3"/>
          <w:sz w:val="20"/>
          <w:szCs w:val="20"/>
          <w:lang w:eastAsia="ja-JP" w:bidi="fa-IR"/>
        </w:rPr>
        <w:t>odstranění vady opravou díla,</w:t>
      </w:r>
    </w:p>
    <w:p w:rsidR="006B1CA3" w:rsidRDefault="00D71A79" w:rsidP="006B1CA3">
      <w:pPr>
        <w:pStyle w:val="Odstavecseseznamem"/>
        <w:widowControl w:val="0"/>
        <w:numPr>
          <w:ilvl w:val="0"/>
          <w:numId w:val="16"/>
        </w:numPr>
        <w:suppressAutoHyphens/>
        <w:autoSpaceDN w:val="0"/>
        <w:spacing w:after="0" w:line="276" w:lineRule="auto"/>
        <w:jc w:val="both"/>
        <w:textAlignment w:val="baseline"/>
        <w:rPr>
          <w:rFonts w:eastAsia="Andale Sans UI"/>
          <w:kern w:val="3"/>
          <w:sz w:val="20"/>
          <w:szCs w:val="20"/>
          <w:lang w:eastAsia="ja-JP" w:bidi="fa-IR"/>
        </w:rPr>
      </w:pPr>
      <w:r w:rsidRPr="006B1CA3">
        <w:rPr>
          <w:rFonts w:eastAsia="Andale Sans UI"/>
          <w:kern w:val="3"/>
          <w:sz w:val="20"/>
          <w:szCs w:val="20"/>
          <w:lang w:eastAsia="ja-JP" w:bidi="fa-IR"/>
        </w:rPr>
        <w:t>na přiměřenou slevu z dohodnuté ceny díla nebo</w:t>
      </w:r>
    </w:p>
    <w:p w:rsidR="00D71A79" w:rsidRPr="006B1CA3" w:rsidRDefault="00D71A79" w:rsidP="006B1CA3">
      <w:pPr>
        <w:pStyle w:val="Odstavecseseznamem"/>
        <w:widowControl w:val="0"/>
        <w:numPr>
          <w:ilvl w:val="0"/>
          <w:numId w:val="16"/>
        </w:numPr>
        <w:suppressAutoHyphens/>
        <w:autoSpaceDN w:val="0"/>
        <w:spacing w:after="0" w:line="276" w:lineRule="auto"/>
        <w:jc w:val="both"/>
        <w:textAlignment w:val="baseline"/>
        <w:rPr>
          <w:rFonts w:eastAsia="Andale Sans UI"/>
          <w:kern w:val="3"/>
          <w:sz w:val="20"/>
          <w:szCs w:val="20"/>
          <w:lang w:eastAsia="ja-JP" w:bidi="fa-IR"/>
        </w:rPr>
      </w:pPr>
      <w:r w:rsidRPr="006B1CA3">
        <w:rPr>
          <w:rFonts w:eastAsia="Andale Sans UI"/>
          <w:kern w:val="3"/>
          <w:sz w:val="20"/>
          <w:szCs w:val="20"/>
          <w:lang w:eastAsia="ja-JP" w:bidi="fa-IR"/>
        </w:rPr>
        <w:t>odstoupení od smlouvy.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w:t>
      </w:r>
    </w:p>
    <w:p w:rsidR="00F61AA8"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6B1CA3">
        <w:rPr>
          <w:rFonts w:eastAsia="Andale Sans UI"/>
          <w:kern w:val="3"/>
          <w:sz w:val="20"/>
          <w:szCs w:val="20"/>
          <w:lang w:eastAsia="ja-JP" w:bidi="fa-IR"/>
        </w:rPr>
        <w:t>Do odstranění vady zhotovitelem nemusí objednatel platit část ceny díla odhadem přiměřeně odpovídající jeho právu na slevu.</w:t>
      </w:r>
    </w:p>
    <w:p w:rsidR="00F61AA8" w:rsidRPr="003B3115"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3B3115">
        <w:rPr>
          <w:rFonts w:eastAsia="Andale Sans UI"/>
          <w:kern w:val="3"/>
          <w:sz w:val="20"/>
          <w:szCs w:val="20"/>
          <w:lang w:eastAsia="ja-JP" w:bidi="fa-IR"/>
        </w:rPr>
        <w:t>Skryté vady díla je třeba oznámit zhotoviteli písemně bez zbytečného odkladu poté, co je možné je při dostatečné péči zjistit, nejpozději však do pěti let od převzetí díla.</w:t>
      </w:r>
    </w:p>
    <w:p w:rsidR="00042AC3" w:rsidRPr="003B3115" w:rsidRDefault="00D71A79" w:rsidP="007A0A01">
      <w:pPr>
        <w:pStyle w:val="Odstavecseseznamem"/>
        <w:widowControl w:val="0"/>
        <w:numPr>
          <w:ilvl w:val="1"/>
          <w:numId w:val="14"/>
        </w:numPr>
        <w:suppressAutoHyphens/>
        <w:autoSpaceDN w:val="0"/>
        <w:spacing w:after="0" w:line="276" w:lineRule="auto"/>
        <w:ind w:left="426"/>
        <w:jc w:val="both"/>
        <w:textAlignment w:val="baseline"/>
        <w:rPr>
          <w:rFonts w:eastAsia="Andale Sans UI"/>
          <w:kern w:val="3"/>
          <w:sz w:val="20"/>
          <w:szCs w:val="20"/>
          <w:lang w:eastAsia="ja-JP" w:bidi="fa-IR"/>
        </w:rPr>
      </w:pPr>
      <w:r w:rsidRPr="003B3115">
        <w:rPr>
          <w:rFonts w:eastAsia="Andale Sans UI"/>
          <w:kern w:val="3"/>
          <w:sz w:val="20"/>
          <w:szCs w:val="20"/>
          <w:lang w:eastAsia="ja-JP" w:bidi="fa-IR"/>
        </w:rPr>
        <w:t xml:space="preserve">Dokladem o předání a převzetí díla je protokol podepsaný zástupci obou smluvních stran s výhradou zjevných vad nebo bez výhrad v případě, že dílo nevykazuje žádné zjevné vady a nedodělky. Specifikace drobných vad a nedodělků a způsobu a </w:t>
      </w:r>
      <w:r w:rsidR="00F61AA8" w:rsidRPr="003B3115">
        <w:rPr>
          <w:rFonts w:eastAsia="Andale Sans UI"/>
          <w:kern w:val="3"/>
          <w:sz w:val="20"/>
          <w:szCs w:val="20"/>
          <w:lang w:eastAsia="ja-JP" w:bidi="fa-IR"/>
        </w:rPr>
        <w:t>termín</w:t>
      </w:r>
      <w:r w:rsidRPr="003B3115">
        <w:rPr>
          <w:rFonts w:eastAsia="Andale Sans UI"/>
          <w:kern w:val="3"/>
          <w:sz w:val="20"/>
          <w:szCs w:val="20"/>
          <w:lang w:eastAsia="ja-JP" w:bidi="fa-IR"/>
        </w:rPr>
        <w:t xml:space="preserve"> jejich odstranění, popř. slevy z</w:t>
      </w:r>
      <w:r w:rsidR="00F61AA8" w:rsidRPr="003B3115">
        <w:rPr>
          <w:rFonts w:eastAsia="Andale Sans UI"/>
          <w:kern w:val="3"/>
          <w:sz w:val="20"/>
          <w:szCs w:val="20"/>
          <w:lang w:eastAsia="ja-JP" w:bidi="fa-IR"/>
        </w:rPr>
        <w:t> </w:t>
      </w:r>
      <w:r w:rsidRPr="003B3115">
        <w:rPr>
          <w:rFonts w:eastAsia="Andale Sans UI"/>
          <w:kern w:val="3"/>
          <w:sz w:val="20"/>
          <w:szCs w:val="20"/>
          <w:lang w:eastAsia="ja-JP" w:bidi="fa-IR"/>
        </w:rPr>
        <w:t>ceny</w:t>
      </w:r>
      <w:r w:rsidR="00F61AA8" w:rsidRPr="003B3115">
        <w:rPr>
          <w:rFonts w:eastAsia="Andale Sans UI"/>
          <w:kern w:val="3"/>
          <w:sz w:val="20"/>
          <w:szCs w:val="20"/>
          <w:lang w:eastAsia="ja-JP" w:bidi="fa-IR"/>
        </w:rPr>
        <w:t>,</w:t>
      </w:r>
      <w:r w:rsidRPr="003B3115">
        <w:rPr>
          <w:rFonts w:eastAsia="Andale Sans UI"/>
          <w:kern w:val="3"/>
          <w:sz w:val="20"/>
          <w:szCs w:val="20"/>
          <w:lang w:eastAsia="ja-JP" w:bidi="fa-IR"/>
        </w:rPr>
        <w:t xml:space="preserve"> bude tvořit přílohu protokolu o předání a převzetí díla.</w:t>
      </w: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042AC3" w:rsidRDefault="00042AC3"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9</w:t>
      </w:r>
    </w:p>
    <w:p w:rsidR="00D71A79" w:rsidRPr="007A0A01" w:rsidRDefault="00D71A79" w:rsidP="001F7E2D">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Odpovědnost za vady a záruka za jakost díla</w:t>
      </w:r>
    </w:p>
    <w:p w:rsidR="002B2093" w:rsidRDefault="00D71A79" w:rsidP="007A0A01">
      <w:pPr>
        <w:pStyle w:val="Odstavecseseznamem"/>
        <w:widowControl w:val="0"/>
        <w:numPr>
          <w:ilvl w:val="1"/>
          <w:numId w:val="17"/>
        </w:numPr>
        <w:suppressAutoHyphens/>
        <w:autoSpaceDN w:val="0"/>
        <w:spacing w:after="0" w:line="276" w:lineRule="auto"/>
        <w:ind w:left="426"/>
        <w:jc w:val="both"/>
        <w:textAlignment w:val="baseline"/>
        <w:rPr>
          <w:rFonts w:eastAsia="Andale Sans UI"/>
          <w:kern w:val="3"/>
          <w:sz w:val="20"/>
          <w:szCs w:val="20"/>
          <w:lang w:eastAsia="ja-JP" w:bidi="fa-IR"/>
        </w:rPr>
      </w:pPr>
      <w:r w:rsidRPr="00740B5A">
        <w:rPr>
          <w:rFonts w:eastAsia="Andale Sans UI"/>
          <w:kern w:val="3"/>
          <w:sz w:val="20"/>
          <w:szCs w:val="20"/>
          <w:lang w:eastAsia="ja-JP" w:bidi="fa-IR"/>
        </w:rPr>
        <w:t xml:space="preserve">Zhotovitel poskytuje objednateli záruku na celé </w:t>
      </w:r>
      <w:r w:rsidRPr="000D265C">
        <w:rPr>
          <w:rFonts w:eastAsia="Andale Sans UI"/>
          <w:kern w:val="3"/>
          <w:sz w:val="20"/>
          <w:szCs w:val="20"/>
          <w:lang w:eastAsia="ja-JP" w:bidi="fa-IR"/>
        </w:rPr>
        <w:t xml:space="preserve">dílo po dobu </w:t>
      </w:r>
      <w:r w:rsidRPr="00CD3013">
        <w:rPr>
          <w:rFonts w:eastAsia="Andale Sans UI"/>
          <w:b/>
          <w:kern w:val="3"/>
          <w:sz w:val="20"/>
          <w:szCs w:val="20"/>
          <w:lang w:eastAsia="ja-JP" w:bidi="fa-IR"/>
        </w:rPr>
        <w:t xml:space="preserve">60 </w:t>
      </w:r>
      <w:r w:rsidRPr="000D265C">
        <w:rPr>
          <w:rFonts w:eastAsia="Andale Sans UI"/>
          <w:kern w:val="3"/>
          <w:sz w:val="20"/>
          <w:szCs w:val="20"/>
          <w:lang w:eastAsia="ja-JP" w:bidi="fa-IR"/>
        </w:rPr>
        <w:t>měsíců.</w:t>
      </w:r>
      <w:r w:rsidRPr="00740B5A">
        <w:rPr>
          <w:rFonts w:eastAsia="Andale Sans UI"/>
          <w:kern w:val="3"/>
          <w:sz w:val="20"/>
          <w:szCs w:val="20"/>
          <w:lang w:eastAsia="ja-JP" w:bidi="fa-IR"/>
        </w:rPr>
        <w:t xml:space="preserve"> Zhotovitel se zavazuje, že dílo bude mít po tuto dobu vlastnosti stanovené v projektové dokumentaci k dílu, ve všech </w:t>
      </w:r>
      <w:r w:rsidRPr="00740B5A">
        <w:rPr>
          <w:rFonts w:eastAsia="Andale Sans UI"/>
          <w:kern w:val="3"/>
          <w:sz w:val="20"/>
          <w:szCs w:val="20"/>
          <w:lang w:eastAsia="ja-JP" w:bidi="fa-IR"/>
        </w:rPr>
        <w:lastRenderedPageBreak/>
        <w:t>technických normách (ČSN a EN), které se vztahují k materiálům, zařízením a pracím souvisejícím se zhotovením díla, dále vlastnosti stanovené touto smlouvou a že dílo může po tuto dobu sloužit účelu, ke kterému bylo zhotoveno. Záruční doba začíná běžet od řádného předání díla bez vad a nedodělků.</w:t>
      </w:r>
    </w:p>
    <w:p w:rsidR="002B2093" w:rsidRDefault="00D71A79" w:rsidP="007A0A01">
      <w:pPr>
        <w:pStyle w:val="Odstavecseseznamem"/>
        <w:widowControl w:val="0"/>
        <w:numPr>
          <w:ilvl w:val="1"/>
          <w:numId w:val="17"/>
        </w:numPr>
        <w:suppressAutoHyphens/>
        <w:autoSpaceDN w:val="0"/>
        <w:spacing w:after="0" w:line="276" w:lineRule="auto"/>
        <w:ind w:left="426"/>
        <w:jc w:val="both"/>
        <w:textAlignment w:val="baseline"/>
        <w:rPr>
          <w:rFonts w:eastAsia="Andale Sans UI"/>
          <w:kern w:val="3"/>
          <w:sz w:val="20"/>
          <w:szCs w:val="20"/>
          <w:lang w:eastAsia="ja-JP" w:bidi="fa-IR"/>
        </w:rPr>
      </w:pPr>
      <w:r w:rsidRPr="002B2093">
        <w:rPr>
          <w:rFonts w:eastAsia="Andale Sans UI"/>
          <w:kern w:val="3"/>
          <w:sz w:val="20"/>
          <w:szCs w:val="20"/>
          <w:lang w:eastAsia="ja-JP" w:bidi="fa-IR"/>
        </w:rPr>
        <w:t>Zhotovitel nese odpovědnost za vhodnost použitých materiálů a konstrukci technologických zařízení.</w:t>
      </w:r>
    </w:p>
    <w:p w:rsidR="002B2093" w:rsidRDefault="00D71A79" w:rsidP="007A0A01">
      <w:pPr>
        <w:pStyle w:val="Odstavecseseznamem"/>
        <w:widowControl w:val="0"/>
        <w:numPr>
          <w:ilvl w:val="1"/>
          <w:numId w:val="17"/>
        </w:numPr>
        <w:suppressAutoHyphens/>
        <w:autoSpaceDN w:val="0"/>
        <w:spacing w:after="0" w:line="276" w:lineRule="auto"/>
        <w:ind w:left="426"/>
        <w:jc w:val="both"/>
        <w:textAlignment w:val="baseline"/>
        <w:rPr>
          <w:rFonts w:eastAsia="Andale Sans UI"/>
          <w:kern w:val="3"/>
          <w:sz w:val="20"/>
          <w:szCs w:val="20"/>
          <w:lang w:eastAsia="ja-JP" w:bidi="fa-IR"/>
        </w:rPr>
      </w:pPr>
      <w:r w:rsidRPr="002B2093">
        <w:rPr>
          <w:rFonts w:eastAsia="Andale Sans UI"/>
          <w:kern w:val="3"/>
          <w:sz w:val="20"/>
          <w:szCs w:val="20"/>
          <w:lang w:eastAsia="ja-JP" w:bidi="fa-IR"/>
        </w:rPr>
        <w:t xml:space="preserve">Vady zjištěné po předání a převzetí díla je objednatel oprávněn uplatnit u zhotovitele písemnou formou, a to </w:t>
      </w:r>
      <w:r w:rsidR="002B2093">
        <w:rPr>
          <w:rFonts w:eastAsia="Andale Sans UI"/>
          <w:kern w:val="3"/>
          <w:sz w:val="20"/>
          <w:szCs w:val="20"/>
          <w:lang w:eastAsia="ja-JP" w:bidi="fa-IR"/>
        </w:rPr>
        <w:t xml:space="preserve">formou </w:t>
      </w:r>
      <w:r w:rsidRPr="002B2093">
        <w:rPr>
          <w:rFonts w:eastAsia="Andale Sans UI"/>
          <w:kern w:val="3"/>
          <w:sz w:val="20"/>
          <w:szCs w:val="20"/>
          <w:lang w:eastAsia="ja-JP" w:bidi="fa-IR"/>
        </w:rPr>
        <w:t>listinou zaslanou prostřednictvím provozovatele poštovních služeb</w:t>
      </w:r>
      <w:r w:rsidR="002B2093">
        <w:rPr>
          <w:rFonts w:eastAsia="Andale Sans UI"/>
          <w:kern w:val="3"/>
          <w:sz w:val="20"/>
          <w:szCs w:val="20"/>
          <w:lang w:eastAsia="ja-JP" w:bidi="fa-IR"/>
        </w:rPr>
        <w:t>,</w:t>
      </w:r>
      <w:r w:rsidRPr="002B2093">
        <w:rPr>
          <w:rFonts w:eastAsia="Andale Sans UI"/>
          <w:kern w:val="3"/>
          <w:sz w:val="20"/>
          <w:szCs w:val="20"/>
          <w:lang w:eastAsia="ja-JP" w:bidi="fa-IR"/>
        </w:rPr>
        <w:t xml:space="preserve"> nebo </w:t>
      </w:r>
      <w:r w:rsidR="00122E6B">
        <w:rPr>
          <w:rFonts w:eastAsia="Andale Sans UI"/>
          <w:kern w:val="3"/>
          <w:sz w:val="20"/>
          <w:szCs w:val="20"/>
          <w:lang w:eastAsia="ja-JP" w:bidi="fa-IR"/>
        </w:rPr>
        <w:br/>
      </w:r>
      <w:r w:rsidRPr="002B2093">
        <w:rPr>
          <w:rFonts w:eastAsia="Andale Sans UI"/>
          <w:kern w:val="3"/>
          <w:sz w:val="20"/>
          <w:szCs w:val="20"/>
          <w:lang w:eastAsia="ja-JP" w:bidi="fa-IR"/>
        </w:rPr>
        <w:t>e-mailem bez zbytečného odkladu po jejich zjištění</w:t>
      </w:r>
      <w:r w:rsidRPr="002B2093">
        <w:rPr>
          <w:rFonts w:eastAsia="Andale Sans UI"/>
          <w:i/>
          <w:kern w:val="3"/>
          <w:sz w:val="20"/>
          <w:szCs w:val="20"/>
          <w:lang w:eastAsia="ja-JP" w:bidi="fa-IR"/>
        </w:rPr>
        <w:t>.</w:t>
      </w:r>
      <w:r w:rsidRPr="002B2093">
        <w:rPr>
          <w:rFonts w:eastAsia="Andale Sans UI"/>
          <w:kern w:val="3"/>
          <w:sz w:val="20"/>
          <w:szCs w:val="20"/>
          <w:lang w:eastAsia="ja-JP" w:bidi="fa-IR"/>
        </w:rPr>
        <w:t>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3B3115" w:rsidRDefault="00D71A79" w:rsidP="003B3115">
      <w:pPr>
        <w:pStyle w:val="Odstavecseseznamem"/>
        <w:widowControl w:val="0"/>
        <w:numPr>
          <w:ilvl w:val="1"/>
          <w:numId w:val="17"/>
        </w:numPr>
        <w:suppressAutoHyphens/>
        <w:autoSpaceDN w:val="0"/>
        <w:spacing w:after="0" w:line="276" w:lineRule="auto"/>
        <w:ind w:left="426"/>
        <w:jc w:val="both"/>
        <w:textAlignment w:val="baseline"/>
        <w:rPr>
          <w:rFonts w:eastAsia="Andale Sans UI"/>
          <w:kern w:val="3"/>
          <w:sz w:val="20"/>
          <w:szCs w:val="20"/>
          <w:lang w:eastAsia="ja-JP" w:bidi="fa-IR"/>
        </w:rPr>
      </w:pPr>
      <w:r w:rsidRPr="002B2093">
        <w:rPr>
          <w:rFonts w:eastAsia="Andale Sans UI"/>
          <w:kern w:val="3"/>
          <w:sz w:val="20"/>
          <w:szCs w:val="20"/>
          <w:lang w:eastAsia="ja-JP" w:bidi="fa-IR"/>
        </w:rPr>
        <w:t xml:space="preserve">Zhotovitel se zavazuje v záruční době odstranit vady předmětu plnění v těchto lhůtách </w:t>
      </w:r>
      <w:r w:rsidR="00122E6B">
        <w:rPr>
          <w:rFonts w:eastAsia="Andale Sans UI"/>
          <w:kern w:val="3"/>
          <w:sz w:val="20"/>
          <w:szCs w:val="20"/>
          <w:lang w:eastAsia="ja-JP" w:bidi="fa-IR"/>
        </w:rPr>
        <w:br/>
      </w:r>
      <w:r w:rsidRPr="002B2093">
        <w:rPr>
          <w:rFonts w:eastAsia="Andale Sans UI"/>
          <w:kern w:val="3"/>
          <w:sz w:val="20"/>
          <w:szCs w:val="20"/>
          <w:lang w:eastAsia="ja-JP" w:bidi="fa-IR"/>
        </w:rPr>
        <w:t>a termínech a bezplatně:</w:t>
      </w:r>
    </w:p>
    <w:p w:rsidR="003B3115" w:rsidRDefault="00D71A79" w:rsidP="007A0A01">
      <w:pPr>
        <w:pStyle w:val="Odstavecseseznamem"/>
        <w:widowControl w:val="0"/>
        <w:numPr>
          <w:ilvl w:val="2"/>
          <w:numId w:val="17"/>
        </w:numPr>
        <w:suppressAutoHyphens/>
        <w:autoSpaceDN w:val="0"/>
        <w:spacing w:after="0" w:line="276" w:lineRule="auto"/>
        <w:ind w:left="993" w:hanging="556"/>
        <w:jc w:val="both"/>
        <w:textAlignment w:val="baseline"/>
        <w:rPr>
          <w:rFonts w:eastAsia="Andale Sans UI"/>
          <w:kern w:val="3"/>
          <w:sz w:val="20"/>
          <w:szCs w:val="20"/>
          <w:lang w:eastAsia="ja-JP" w:bidi="fa-IR"/>
        </w:rPr>
      </w:pPr>
      <w:r w:rsidRPr="003B3115">
        <w:rPr>
          <w:rFonts w:eastAsia="Andale Sans UI"/>
          <w:kern w:val="3"/>
          <w:sz w:val="20"/>
          <w:szCs w:val="20"/>
          <w:lang w:eastAsia="ja-JP" w:bidi="fa-IR"/>
        </w:rPr>
        <w:t>pokud objednatel v reklamaci výslovně uvede, že se jedná o havárii nebo vady bránící provozu, musí zhotovitel zahájit odstranění vad neprodleně, nejpozději do 24 hod. od doručení reklamace zhotoviteli reklamace,</w:t>
      </w:r>
    </w:p>
    <w:p w:rsidR="002B2093" w:rsidRPr="003B3115" w:rsidRDefault="00D71A79" w:rsidP="007A0A01">
      <w:pPr>
        <w:pStyle w:val="Odstavecseseznamem"/>
        <w:widowControl w:val="0"/>
        <w:numPr>
          <w:ilvl w:val="2"/>
          <w:numId w:val="17"/>
        </w:numPr>
        <w:suppressAutoHyphens/>
        <w:autoSpaceDN w:val="0"/>
        <w:spacing w:after="0" w:line="276" w:lineRule="auto"/>
        <w:ind w:left="993" w:hanging="556"/>
        <w:jc w:val="both"/>
        <w:textAlignment w:val="baseline"/>
        <w:rPr>
          <w:rFonts w:eastAsia="Andale Sans UI"/>
          <w:kern w:val="3"/>
          <w:sz w:val="20"/>
          <w:szCs w:val="20"/>
          <w:lang w:eastAsia="ja-JP" w:bidi="fa-IR"/>
        </w:rPr>
      </w:pPr>
      <w:r w:rsidRPr="003B3115">
        <w:rPr>
          <w:rFonts w:eastAsia="Andale Sans UI"/>
          <w:kern w:val="3"/>
          <w:sz w:val="20"/>
          <w:szCs w:val="20"/>
          <w:lang w:eastAsia="ja-JP" w:bidi="fa-IR"/>
        </w:rPr>
        <w:t xml:space="preserve">pokud objednatel reklamuje vady nebránící provozu, zhotovitel odstraní takové reklamované vady díla v záruční době ve lhůtě do 15 dnů od doručení reklamace zhotoviteli nebo ve lhůtě smluvními stranami písemně dohodnuté. </w:t>
      </w:r>
    </w:p>
    <w:p w:rsidR="009A1FDE" w:rsidRDefault="00D71A79" w:rsidP="007A0A01">
      <w:pPr>
        <w:pStyle w:val="Odstavecseseznamem"/>
        <w:widowControl w:val="0"/>
        <w:numPr>
          <w:ilvl w:val="1"/>
          <w:numId w:val="17"/>
        </w:numPr>
        <w:suppressAutoHyphens/>
        <w:autoSpaceDN w:val="0"/>
        <w:spacing w:after="0" w:line="276" w:lineRule="auto"/>
        <w:ind w:left="426"/>
        <w:jc w:val="both"/>
        <w:textAlignment w:val="baseline"/>
        <w:rPr>
          <w:rFonts w:eastAsia="Andale Sans UI"/>
          <w:kern w:val="3"/>
          <w:sz w:val="20"/>
          <w:szCs w:val="20"/>
          <w:lang w:eastAsia="ja-JP" w:bidi="fa-IR"/>
        </w:rPr>
      </w:pPr>
      <w:r w:rsidRPr="002B2093">
        <w:rPr>
          <w:rFonts w:eastAsia="Andale Sans UI"/>
          <w:kern w:val="3"/>
          <w:sz w:val="20"/>
          <w:szCs w:val="20"/>
          <w:lang w:eastAsia="ja-JP" w:bidi="fa-IR"/>
        </w:rPr>
        <w:t>Neuznaná reklamace nezbavuje zhotovitele odpovědnosti za odstranění vady.</w:t>
      </w:r>
    </w:p>
    <w:p w:rsidR="00D71A79" w:rsidRPr="009A1FDE" w:rsidRDefault="00D71A79" w:rsidP="007A0A01">
      <w:pPr>
        <w:pStyle w:val="Odstavecseseznamem"/>
        <w:widowControl w:val="0"/>
        <w:numPr>
          <w:ilvl w:val="1"/>
          <w:numId w:val="17"/>
        </w:numPr>
        <w:suppressAutoHyphens/>
        <w:autoSpaceDN w:val="0"/>
        <w:spacing w:after="0" w:line="276" w:lineRule="auto"/>
        <w:ind w:left="426"/>
        <w:jc w:val="both"/>
        <w:textAlignment w:val="baseline"/>
        <w:rPr>
          <w:rFonts w:eastAsia="Andale Sans UI"/>
          <w:kern w:val="3"/>
          <w:sz w:val="20"/>
          <w:szCs w:val="20"/>
          <w:lang w:eastAsia="ja-JP" w:bidi="fa-IR"/>
        </w:rPr>
      </w:pPr>
      <w:r w:rsidRPr="009A1FDE">
        <w:rPr>
          <w:rFonts w:eastAsia="Andale Sans UI"/>
          <w:kern w:val="3"/>
          <w:sz w:val="20"/>
          <w:szCs w:val="20"/>
          <w:lang w:eastAsia="ja-JP" w:bidi="fa-IR"/>
        </w:rPr>
        <w:t>Jestliže zhotovitel neodstraní uznanou reklamovanou vadu ani do 15 ti dnů po uplynutí lhůty</w:t>
      </w:r>
      <w:r w:rsidR="003B3115">
        <w:rPr>
          <w:rFonts w:eastAsia="Andale Sans UI"/>
          <w:kern w:val="3"/>
          <w:sz w:val="20"/>
          <w:szCs w:val="20"/>
          <w:lang w:eastAsia="ja-JP" w:bidi="fa-IR"/>
        </w:rPr>
        <w:t xml:space="preserve"> uvedené v bodě 9.4.</w:t>
      </w:r>
      <w:r w:rsidR="009A1FDE">
        <w:rPr>
          <w:rFonts w:eastAsia="Andale Sans UI"/>
          <w:kern w:val="3"/>
          <w:sz w:val="20"/>
          <w:szCs w:val="20"/>
          <w:lang w:eastAsia="ja-JP" w:bidi="fa-IR"/>
        </w:rPr>
        <w:t>smlouvy,</w:t>
      </w:r>
      <w:r w:rsidRPr="009A1FDE">
        <w:rPr>
          <w:rFonts w:eastAsia="Andale Sans UI"/>
          <w:kern w:val="3"/>
          <w:sz w:val="20"/>
          <w:szCs w:val="20"/>
          <w:lang w:eastAsia="ja-JP" w:bidi="fa-IR"/>
        </w:rPr>
        <w:t xml:space="preserve"> je objednatel oprávněn pověřit odstraněním vady jiného dodavatele, zhotoviteli tuto skutečnost písemně oznámí a bude na něm uplatňovat finanční plnění. </w:t>
      </w: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F957E6" w:rsidRDefault="00F957E6"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10</w:t>
      </w:r>
    </w:p>
    <w:p w:rsidR="00D71A79" w:rsidRPr="00606333" w:rsidRDefault="00D71A79" w:rsidP="00F957E6">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 xml:space="preserve">Úrok z prodlení a smluvní </w:t>
      </w:r>
      <w:r w:rsidRPr="00606333">
        <w:rPr>
          <w:rFonts w:eastAsia="Andale Sans UI"/>
          <w:b/>
          <w:kern w:val="3"/>
          <w:sz w:val="20"/>
          <w:szCs w:val="20"/>
          <w:lang w:eastAsia="ja-JP" w:bidi="fa-IR"/>
        </w:rPr>
        <w:t>pokuta</w:t>
      </w:r>
    </w:p>
    <w:p w:rsidR="00BC4078" w:rsidRDefault="00DA258A" w:rsidP="00BC4078">
      <w:pPr>
        <w:pStyle w:val="Normlnweb"/>
        <w:numPr>
          <w:ilvl w:val="1"/>
          <w:numId w:val="18"/>
        </w:numPr>
        <w:spacing w:before="0" w:beforeAutospacing="0" w:after="0" w:afterAutospacing="0" w:line="276" w:lineRule="auto"/>
        <w:ind w:left="567" w:hanging="573"/>
        <w:jc w:val="both"/>
        <w:rPr>
          <w:rFonts w:ascii="Arial" w:hAnsi="Arial" w:cs="Arial"/>
          <w:sz w:val="20"/>
          <w:szCs w:val="20"/>
        </w:rPr>
      </w:pPr>
      <w:r>
        <w:rPr>
          <w:rFonts w:ascii="Arial" w:hAnsi="Arial" w:cs="Arial"/>
          <w:sz w:val="20"/>
          <w:szCs w:val="20"/>
        </w:rPr>
        <w:t xml:space="preserve">V případě nedodržení termínu dodání </w:t>
      </w:r>
      <w:r>
        <w:rPr>
          <w:rFonts w:ascii="Arial" w:hAnsi="Arial" w:cs="Arial"/>
          <w:snapToGrid w:val="0"/>
          <w:sz w:val="20"/>
          <w:szCs w:val="20"/>
        </w:rPr>
        <w:t xml:space="preserve">předmětu </w:t>
      </w:r>
      <w:r>
        <w:rPr>
          <w:rFonts w:ascii="Arial" w:hAnsi="Arial" w:cs="Arial"/>
          <w:sz w:val="20"/>
          <w:szCs w:val="20"/>
        </w:rPr>
        <w:t>plnění</w:t>
      </w:r>
      <w:r w:rsidR="00CD3013">
        <w:rPr>
          <w:rFonts w:ascii="Arial" w:hAnsi="Arial" w:cs="Arial"/>
          <w:sz w:val="20"/>
          <w:szCs w:val="20"/>
        </w:rPr>
        <w:t>, ale i jeho částí tedy etapy I., II. a III.</w:t>
      </w:r>
      <w:r>
        <w:rPr>
          <w:rFonts w:ascii="Arial" w:hAnsi="Arial" w:cs="Arial"/>
          <w:sz w:val="20"/>
          <w:szCs w:val="20"/>
        </w:rPr>
        <w:t xml:space="preserve"> dle čl. 4 této smlouvy, je prodávající povinen zaplatit kupujícímu  smluvní pokutu ve výši 0,2 % z celkové kupní ceny za každý den prodlení. Zhotovitel není v prodlení s plněním a nevzniká mu povinnost k úhradě smluvní pokuty, dojde-li k prodlení z důvodů na straně objednatele. </w:t>
      </w:r>
    </w:p>
    <w:p w:rsidR="00BC4078" w:rsidRDefault="00DA258A" w:rsidP="00BC4078">
      <w:pPr>
        <w:pStyle w:val="Normlnweb"/>
        <w:numPr>
          <w:ilvl w:val="1"/>
          <w:numId w:val="18"/>
        </w:numPr>
        <w:spacing w:before="0" w:beforeAutospacing="0" w:after="0" w:afterAutospacing="0" w:line="276" w:lineRule="auto"/>
        <w:ind w:left="567" w:hanging="573"/>
        <w:jc w:val="both"/>
        <w:rPr>
          <w:rFonts w:ascii="Arial" w:hAnsi="Arial" w:cs="Arial"/>
          <w:sz w:val="20"/>
          <w:szCs w:val="20"/>
        </w:rPr>
      </w:pPr>
      <w:r w:rsidRPr="00BC4078">
        <w:rPr>
          <w:rFonts w:ascii="Arial" w:hAnsi="Arial" w:cs="Arial"/>
          <w:sz w:val="20"/>
          <w:szCs w:val="20"/>
        </w:rPr>
        <w:t xml:space="preserve">V případě nedodržení termínu odstranění reklamovaných vad dodání </w:t>
      </w:r>
      <w:r w:rsidRPr="00BC4078">
        <w:rPr>
          <w:rFonts w:ascii="Arial" w:hAnsi="Arial" w:cs="Arial"/>
          <w:snapToGrid w:val="0"/>
          <w:sz w:val="20"/>
          <w:szCs w:val="20"/>
        </w:rPr>
        <w:t xml:space="preserve">předmětu </w:t>
      </w:r>
      <w:r w:rsidRPr="00BC4078">
        <w:rPr>
          <w:rFonts w:ascii="Arial" w:hAnsi="Arial" w:cs="Arial"/>
          <w:sz w:val="20"/>
          <w:szCs w:val="20"/>
        </w:rPr>
        <w:t xml:space="preserve">plnění dle čl. 6 této smlouvy, je prodávající povinen zaplatit kupujícímu smluvní pokutu ve výši 0,1 % z celkové kupní ceny za každý den prodlení. </w:t>
      </w:r>
    </w:p>
    <w:p w:rsidR="00606333" w:rsidRPr="00A011BA" w:rsidRDefault="00DA258A" w:rsidP="00A011BA">
      <w:pPr>
        <w:pStyle w:val="Normlnweb"/>
        <w:numPr>
          <w:ilvl w:val="1"/>
          <w:numId w:val="18"/>
        </w:numPr>
        <w:spacing w:before="0" w:beforeAutospacing="0" w:after="0" w:afterAutospacing="0" w:line="276" w:lineRule="auto"/>
        <w:ind w:left="567" w:hanging="573"/>
        <w:jc w:val="both"/>
        <w:rPr>
          <w:rFonts w:eastAsia="Andale Sans UI"/>
          <w:kern w:val="3"/>
          <w:sz w:val="20"/>
          <w:szCs w:val="20"/>
          <w:lang w:eastAsia="ja-JP" w:bidi="fa-IR"/>
        </w:rPr>
      </w:pPr>
      <w:r w:rsidRPr="00A011BA">
        <w:rPr>
          <w:rFonts w:ascii="Arial" w:hAnsi="Arial" w:cs="Arial"/>
          <w:sz w:val="20"/>
          <w:szCs w:val="20"/>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CF4BEA" w:rsidRDefault="00CF4BEA" w:rsidP="00BC01F1">
      <w:pPr>
        <w:pStyle w:val="Odstavecseseznamem"/>
        <w:widowControl w:val="0"/>
        <w:numPr>
          <w:ilvl w:val="1"/>
          <w:numId w:val="18"/>
        </w:numPr>
        <w:suppressAutoHyphens/>
        <w:autoSpaceDN w:val="0"/>
        <w:spacing w:after="0" w:line="276" w:lineRule="auto"/>
        <w:ind w:left="567" w:hanging="573"/>
        <w:jc w:val="both"/>
        <w:textAlignment w:val="baseline"/>
        <w:rPr>
          <w:rFonts w:eastAsia="Andale Sans UI"/>
          <w:kern w:val="3"/>
          <w:sz w:val="20"/>
          <w:szCs w:val="20"/>
          <w:lang w:eastAsia="ja-JP" w:bidi="fa-IR"/>
        </w:rPr>
      </w:pPr>
      <w:r>
        <w:rPr>
          <w:sz w:val="20"/>
          <w:szCs w:val="20"/>
        </w:rPr>
        <w:t>V případě prodlení se zaplacením kupní ceny dle čl. 3 smlouvy, je kupující povinen zaplatit prodávajícímu úrok z prodlení ve výši stanovené nařízením vlády č. 351/2013 Sb., kterým se určuje výše úroků z prodlení a nákladů spojených s uplatněním pohledávky.</w:t>
      </w:r>
    </w:p>
    <w:p w:rsidR="00BC01F1" w:rsidRDefault="00D71A79" w:rsidP="00BC01F1">
      <w:pPr>
        <w:pStyle w:val="Odstavecseseznamem"/>
        <w:widowControl w:val="0"/>
        <w:numPr>
          <w:ilvl w:val="1"/>
          <w:numId w:val="18"/>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606333">
        <w:rPr>
          <w:rFonts w:eastAsia="Andale Sans UI"/>
          <w:kern w:val="3"/>
          <w:sz w:val="20"/>
          <w:szCs w:val="20"/>
          <w:lang w:eastAsia="ja-JP" w:bidi="fa-IR"/>
        </w:rPr>
        <w:t xml:space="preserve">Splatnost smluvní pokuty je do 14-ti dnů od doručení vyúčtování povinné smluvní straně. Vyúčtování smluvní pokuty musí vždy obsahovat popis skutečnosti, která v souladu </w:t>
      </w:r>
      <w:r w:rsidR="00122E6B">
        <w:rPr>
          <w:rFonts w:eastAsia="Andale Sans UI"/>
          <w:kern w:val="3"/>
          <w:sz w:val="20"/>
          <w:szCs w:val="20"/>
          <w:lang w:eastAsia="ja-JP" w:bidi="fa-IR"/>
        </w:rPr>
        <w:br/>
      </w:r>
      <w:r w:rsidRPr="00606333">
        <w:rPr>
          <w:rFonts w:eastAsia="Andale Sans UI"/>
          <w:kern w:val="3"/>
          <w:sz w:val="20"/>
          <w:szCs w:val="20"/>
          <w:lang w:eastAsia="ja-JP" w:bidi="fa-IR"/>
        </w:rPr>
        <w:t>s uzavřenou smlouvou zakládá povinné smluvní straně účtovat smluvní pokutu. </w:t>
      </w:r>
    </w:p>
    <w:p w:rsidR="00BC01F1" w:rsidRDefault="00D71A79" w:rsidP="00BC01F1">
      <w:pPr>
        <w:pStyle w:val="Odstavecseseznamem"/>
        <w:widowControl w:val="0"/>
        <w:numPr>
          <w:ilvl w:val="1"/>
          <w:numId w:val="18"/>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Zaplacení smluvní pokuty nezbavuje zhotovitele povinnosti splnit závazek smluvní pokutou utvrzený.</w:t>
      </w:r>
    </w:p>
    <w:p w:rsidR="00D71A79" w:rsidRDefault="00D71A79" w:rsidP="00BC01F1">
      <w:pPr>
        <w:pStyle w:val="Odstavecseseznamem"/>
        <w:widowControl w:val="0"/>
        <w:numPr>
          <w:ilvl w:val="1"/>
          <w:numId w:val="18"/>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Sjednáním ani zaplacením smluvní pokuty není dotčen nárok objednatele na náhradu škody ve výši tuto smluvní pokutu převyšující.</w:t>
      </w:r>
    </w:p>
    <w:p w:rsidR="00122E6B" w:rsidRDefault="00122E6B" w:rsidP="00122E6B">
      <w:pPr>
        <w:widowControl w:val="0"/>
        <w:suppressAutoHyphens/>
        <w:autoSpaceDN w:val="0"/>
        <w:spacing w:after="0" w:line="276" w:lineRule="auto"/>
        <w:jc w:val="both"/>
        <w:textAlignment w:val="baseline"/>
        <w:rPr>
          <w:rFonts w:eastAsia="Andale Sans UI"/>
          <w:kern w:val="3"/>
          <w:sz w:val="20"/>
          <w:szCs w:val="20"/>
          <w:lang w:eastAsia="ja-JP" w:bidi="fa-IR"/>
        </w:rPr>
      </w:pPr>
    </w:p>
    <w:p w:rsidR="00122E6B" w:rsidRPr="00122E6B" w:rsidRDefault="00122E6B" w:rsidP="00122E6B">
      <w:pPr>
        <w:widowControl w:val="0"/>
        <w:suppressAutoHyphens/>
        <w:autoSpaceDN w:val="0"/>
        <w:spacing w:after="0" w:line="276" w:lineRule="auto"/>
        <w:jc w:val="both"/>
        <w:textAlignment w:val="baseline"/>
        <w:rPr>
          <w:rFonts w:eastAsia="Andale Sans UI"/>
          <w:kern w:val="3"/>
          <w:sz w:val="20"/>
          <w:szCs w:val="20"/>
          <w:lang w:eastAsia="ja-JP" w:bidi="fa-IR"/>
        </w:rPr>
      </w:pP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BC01F1" w:rsidRDefault="00BC01F1"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lastRenderedPageBreak/>
        <w:t>Čl. 11</w:t>
      </w:r>
    </w:p>
    <w:p w:rsidR="00D71A79" w:rsidRPr="007A0A01" w:rsidRDefault="00D71A79" w:rsidP="00BC01F1">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Ukončení smluvního vztahu</w:t>
      </w:r>
    </w:p>
    <w:p w:rsidR="00BC01F1" w:rsidRDefault="00D71A79" w:rsidP="00BC01F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Smluvní strany mohou smlouvu ukončit dohodou. Dohoda o zrušení práv a závazků musí být písemná, jinak je neplatná.</w:t>
      </w:r>
    </w:p>
    <w:p w:rsidR="00BC01F1" w:rsidRDefault="00D71A79" w:rsidP="00BC01F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Objednatel nebo zhotovitel mají právo od smlouvy odstoupit v případě porušení smlouvy podstatným způsobem, a to buď ohledně celého plnění, nebo jen ohledně nesplněného zbytku plnění.</w:t>
      </w:r>
    </w:p>
    <w:p w:rsidR="00BC01F1" w:rsidRDefault="00D71A79" w:rsidP="00BC01F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Podstatným porušením smlouvy je porušení takových povinností, o nichž strana porušující smlouvu již při uzavření smlouvy věděla nebo musela vědět, že by druhá strana smlouvu neuzavřela, pokud by toto porušení předvídala. Za podstatné porušení smluvních povinností se v tomto případě považuje zejména:</w:t>
      </w:r>
    </w:p>
    <w:p w:rsidR="00BC01F1" w:rsidRDefault="00D71A79" w:rsidP="003B3115">
      <w:pPr>
        <w:pStyle w:val="Odstavecseseznamem"/>
        <w:widowControl w:val="0"/>
        <w:numPr>
          <w:ilvl w:val="1"/>
          <w:numId w:val="28"/>
        </w:numPr>
        <w:suppressAutoHyphens/>
        <w:autoSpaceDN w:val="0"/>
        <w:spacing w:after="0" w:line="276" w:lineRule="auto"/>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 xml:space="preserve">prodlení s dokončením jednotlivých </w:t>
      </w:r>
      <w:r w:rsidR="00493787">
        <w:rPr>
          <w:rFonts w:eastAsia="Andale Sans UI"/>
          <w:kern w:val="3"/>
          <w:sz w:val="20"/>
          <w:szCs w:val="20"/>
          <w:lang w:eastAsia="ja-JP" w:bidi="fa-IR"/>
        </w:rPr>
        <w:t xml:space="preserve">etap nebo </w:t>
      </w:r>
      <w:r w:rsidRPr="00BC01F1">
        <w:rPr>
          <w:rFonts w:eastAsia="Andale Sans UI"/>
          <w:kern w:val="3"/>
          <w:sz w:val="20"/>
          <w:szCs w:val="20"/>
          <w:lang w:eastAsia="ja-JP" w:bidi="fa-IR"/>
        </w:rPr>
        <w:t>uzlových bodů díla uvedených jmenovitě v harmonogramu o více než 14 dnů z důvodů na straně zhotovitele,</w:t>
      </w:r>
    </w:p>
    <w:p w:rsidR="00BC01F1" w:rsidRDefault="00D71A79" w:rsidP="003B3115">
      <w:pPr>
        <w:pStyle w:val="Odstavecseseznamem"/>
        <w:widowControl w:val="0"/>
        <w:numPr>
          <w:ilvl w:val="1"/>
          <w:numId w:val="28"/>
        </w:numPr>
        <w:suppressAutoHyphens/>
        <w:autoSpaceDN w:val="0"/>
        <w:spacing w:after="0" w:line="276" w:lineRule="auto"/>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zhotovitel mimořádně závažným způsobem poruší ustanovení stavebního zákona nebo zákonů týkajících se ochrany životního prostředí,</w:t>
      </w:r>
    </w:p>
    <w:p w:rsidR="00BC01F1" w:rsidRDefault="00D71A79" w:rsidP="003B3115">
      <w:pPr>
        <w:pStyle w:val="Odstavecseseznamem"/>
        <w:widowControl w:val="0"/>
        <w:numPr>
          <w:ilvl w:val="1"/>
          <w:numId w:val="28"/>
        </w:numPr>
        <w:suppressAutoHyphens/>
        <w:autoSpaceDN w:val="0"/>
        <w:spacing w:after="0" w:line="276" w:lineRule="auto"/>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zhotovitel podal insolvenční návrh jako dlužník nebo bylo vydáno rozhodnutí o úpadku zhotovitele nebo rozhodnutí o zamítnutí insolvenčního návrhu pro nedostatek majetku zhotovitele,</w:t>
      </w:r>
    </w:p>
    <w:p w:rsidR="00BC01F1" w:rsidRDefault="00D71A79" w:rsidP="003B3115">
      <w:pPr>
        <w:pStyle w:val="Odstavecseseznamem"/>
        <w:widowControl w:val="0"/>
        <w:numPr>
          <w:ilvl w:val="1"/>
          <w:numId w:val="28"/>
        </w:numPr>
        <w:suppressAutoHyphens/>
        <w:autoSpaceDN w:val="0"/>
        <w:spacing w:after="0" w:line="276" w:lineRule="auto"/>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prodlení s úhradou faktury dle článku 4 této smlouvy přesahující 1 k</w:t>
      </w:r>
      <w:r w:rsidR="00BC01F1">
        <w:rPr>
          <w:rFonts w:eastAsia="Andale Sans UI"/>
          <w:kern w:val="3"/>
          <w:sz w:val="20"/>
          <w:szCs w:val="20"/>
          <w:lang w:eastAsia="ja-JP" w:bidi="fa-IR"/>
        </w:rPr>
        <w:t xml:space="preserve">alendářní </w:t>
      </w:r>
      <w:r w:rsidRPr="00BC01F1">
        <w:rPr>
          <w:rFonts w:eastAsia="Andale Sans UI"/>
          <w:kern w:val="3"/>
          <w:sz w:val="20"/>
          <w:szCs w:val="20"/>
          <w:lang w:eastAsia="ja-JP" w:bidi="fa-IR"/>
        </w:rPr>
        <w:t>měsíc následující po posledním dni kalendářního měsíce</w:t>
      </w:r>
      <w:r w:rsidR="00BC01F1">
        <w:rPr>
          <w:rFonts w:eastAsia="Andale Sans UI"/>
          <w:kern w:val="3"/>
          <w:sz w:val="20"/>
          <w:szCs w:val="20"/>
          <w:lang w:eastAsia="ja-JP" w:bidi="fa-IR"/>
        </w:rPr>
        <w:t>,</w:t>
      </w:r>
      <w:r w:rsidRPr="00BC01F1">
        <w:rPr>
          <w:rFonts w:eastAsia="Andale Sans UI"/>
          <w:kern w:val="3"/>
          <w:sz w:val="20"/>
          <w:szCs w:val="20"/>
          <w:lang w:eastAsia="ja-JP" w:bidi="fa-IR"/>
        </w:rPr>
        <w:t xml:space="preserve"> v němž mělo dojít k úhradě faktury</w:t>
      </w:r>
      <w:r w:rsidR="00BC01F1">
        <w:rPr>
          <w:rFonts w:eastAsia="Andale Sans UI"/>
          <w:kern w:val="3"/>
          <w:sz w:val="20"/>
          <w:szCs w:val="20"/>
          <w:lang w:eastAsia="ja-JP" w:bidi="fa-IR"/>
        </w:rPr>
        <w:t>,</w:t>
      </w:r>
    </w:p>
    <w:p w:rsidR="00BC01F1" w:rsidRDefault="00D71A79" w:rsidP="003B3115">
      <w:pPr>
        <w:pStyle w:val="Odstavecseseznamem"/>
        <w:widowControl w:val="0"/>
        <w:numPr>
          <w:ilvl w:val="1"/>
          <w:numId w:val="28"/>
        </w:numPr>
        <w:suppressAutoHyphens/>
        <w:autoSpaceDN w:val="0"/>
        <w:spacing w:after="0" w:line="276" w:lineRule="auto"/>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v případě vadného plnění, které je podstatným porušením smlouvy a objednatel si zvolil právo odstoupení od smlouvy.</w:t>
      </w:r>
    </w:p>
    <w:p w:rsidR="00A43AF1" w:rsidRDefault="00D71A79" w:rsidP="007A0A0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C01F1">
        <w:rPr>
          <w:rFonts w:eastAsia="Andale Sans UI"/>
          <w:kern w:val="3"/>
          <w:sz w:val="20"/>
          <w:szCs w:val="20"/>
          <w:lang w:eastAsia="ja-JP" w:bidi="fa-IR"/>
        </w:rPr>
        <w:t xml:space="preserve">Objednatel je oprávněn, v případě odstoupení od smlouvy, použít za úhradu všechny zhotovitelem provedené části </w:t>
      </w:r>
      <w:r w:rsidR="004A0110">
        <w:rPr>
          <w:rFonts w:eastAsia="Andale Sans UI"/>
          <w:kern w:val="3"/>
          <w:sz w:val="20"/>
          <w:szCs w:val="20"/>
          <w:lang w:eastAsia="ja-JP" w:bidi="fa-IR"/>
        </w:rPr>
        <w:t>dodávky zařízení a</w:t>
      </w:r>
      <w:r w:rsidRPr="00BC01F1">
        <w:rPr>
          <w:rFonts w:eastAsia="Andale Sans UI"/>
          <w:kern w:val="3"/>
          <w:sz w:val="20"/>
          <w:szCs w:val="20"/>
          <w:lang w:eastAsia="ja-JP" w:bidi="fa-IR"/>
        </w:rPr>
        <w:t xml:space="preserve"> </w:t>
      </w:r>
      <w:r w:rsidR="004A0110">
        <w:rPr>
          <w:rFonts w:eastAsia="Andale Sans UI"/>
          <w:kern w:val="3"/>
          <w:sz w:val="20"/>
          <w:szCs w:val="20"/>
          <w:lang w:eastAsia="ja-JP" w:bidi="fa-IR"/>
        </w:rPr>
        <w:t>drobné stavební práce</w:t>
      </w:r>
      <w:r w:rsidRPr="00BC01F1">
        <w:rPr>
          <w:rFonts w:eastAsia="Andale Sans UI"/>
          <w:kern w:val="3"/>
          <w:sz w:val="20"/>
          <w:szCs w:val="20"/>
          <w:lang w:eastAsia="ja-JP" w:bidi="fa-IR"/>
        </w:rPr>
        <w:t xml:space="preserve"> určené pro </w:t>
      </w:r>
      <w:r w:rsidR="004A0110">
        <w:rPr>
          <w:rFonts w:eastAsia="Andale Sans UI"/>
          <w:kern w:val="3"/>
          <w:sz w:val="20"/>
          <w:szCs w:val="20"/>
          <w:lang w:eastAsia="ja-JP" w:bidi="fa-IR"/>
        </w:rPr>
        <w:t>realizaci předmětu díla dle této smlouvy</w:t>
      </w:r>
      <w:r w:rsidRPr="00BC01F1">
        <w:rPr>
          <w:rFonts w:eastAsia="Andale Sans UI"/>
          <w:kern w:val="3"/>
          <w:sz w:val="20"/>
          <w:szCs w:val="20"/>
          <w:lang w:eastAsia="ja-JP" w:bidi="fa-IR"/>
        </w:rPr>
        <w:t xml:space="preserve">; výše úhrady za tyto části </w:t>
      </w:r>
      <w:r w:rsidR="004A0110">
        <w:rPr>
          <w:rFonts w:eastAsia="Andale Sans UI"/>
          <w:kern w:val="3"/>
          <w:sz w:val="20"/>
          <w:szCs w:val="20"/>
          <w:lang w:eastAsia="ja-JP" w:bidi="fa-IR"/>
        </w:rPr>
        <w:t>zařízení</w:t>
      </w:r>
      <w:r w:rsidRPr="00BC01F1">
        <w:rPr>
          <w:rFonts w:eastAsia="Andale Sans UI"/>
          <w:kern w:val="3"/>
          <w:sz w:val="20"/>
          <w:szCs w:val="20"/>
          <w:lang w:eastAsia="ja-JP" w:bidi="fa-IR"/>
        </w:rPr>
        <w:t xml:space="preserve">, </w:t>
      </w:r>
      <w:r w:rsidR="004A0110">
        <w:rPr>
          <w:rFonts w:eastAsia="Andale Sans UI"/>
          <w:kern w:val="3"/>
          <w:sz w:val="20"/>
          <w:szCs w:val="20"/>
          <w:lang w:eastAsia="ja-JP" w:bidi="fa-IR"/>
        </w:rPr>
        <w:t xml:space="preserve">drobné stavební práce </w:t>
      </w:r>
      <w:r w:rsidRPr="00BC01F1">
        <w:rPr>
          <w:rFonts w:eastAsia="Andale Sans UI"/>
          <w:kern w:val="3"/>
          <w:sz w:val="20"/>
          <w:szCs w:val="20"/>
          <w:lang w:eastAsia="ja-JP" w:bidi="fa-IR"/>
        </w:rPr>
        <w:t>bude stanovena podle jednotkových cen uvedených v příloze č. 1 této smlouvy.</w:t>
      </w:r>
    </w:p>
    <w:p w:rsidR="00A43AF1" w:rsidRDefault="00D71A79" w:rsidP="007A0A0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A43AF1">
        <w:rPr>
          <w:rFonts w:eastAsia="Andale Sans UI"/>
          <w:kern w:val="3"/>
          <w:sz w:val="20"/>
          <w:szCs w:val="20"/>
          <w:lang w:eastAsia="ja-JP" w:bidi="fa-IR"/>
        </w:rPr>
        <w:t>Odstoupení od smlouvy musí být učiněno písemně. Odstoupení je účinné doručením oznámení o odstoupení druhé smluvní straně. Právo odstoupit od smlouvy nemá ta strana, která se podstatného porušení dopustila.</w:t>
      </w:r>
    </w:p>
    <w:p w:rsidR="00A43AF1" w:rsidRDefault="00D71A79" w:rsidP="007A0A0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A43AF1">
        <w:rPr>
          <w:rFonts w:eastAsia="Andale Sans UI"/>
          <w:kern w:val="3"/>
          <w:sz w:val="20"/>
          <w:szCs w:val="20"/>
          <w:lang w:eastAsia="ja-JP" w:bidi="fa-IR"/>
        </w:rPr>
        <w:t>Pro případ ukončení smlouvy z jakéhokoliv důvodu se smluvní strany dohodly, že nejpozději do 14 dnů od ukončení provedou vzájemné vypořádání a tuto skutečnost stvrdí oboustranně podepsaným protokolem.</w:t>
      </w:r>
    </w:p>
    <w:p w:rsidR="00A43AF1" w:rsidRDefault="00D71A79" w:rsidP="007A0A0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A43AF1">
        <w:rPr>
          <w:rFonts w:eastAsia="Andale Sans UI"/>
          <w:kern w:val="3"/>
          <w:sz w:val="20"/>
          <w:szCs w:val="20"/>
          <w:lang w:eastAsia="ja-JP" w:bidi="fa-IR"/>
        </w:rPr>
        <w:t>V případě odstoupení od smlouvy má zhotovitel povinnost neprodleně vyklidit a předat staveniště objednateli.</w:t>
      </w:r>
    </w:p>
    <w:p w:rsidR="00D71A79" w:rsidRPr="00A43AF1" w:rsidRDefault="00D71A79" w:rsidP="007A0A01">
      <w:pPr>
        <w:pStyle w:val="Odstavecseseznamem"/>
        <w:widowControl w:val="0"/>
        <w:numPr>
          <w:ilvl w:val="1"/>
          <w:numId w:val="19"/>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A43AF1">
        <w:rPr>
          <w:rFonts w:eastAsia="Andale Sans UI"/>
          <w:kern w:val="3"/>
          <w:sz w:val="20"/>
          <w:szCs w:val="20"/>
          <w:lang w:eastAsia="ja-JP" w:bidi="fa-IR"/>
        </w:rPr>
        <w:t>Odstoupení od smlouvy se nedotýká práva na zaplacení smluvní pokuty, práva na náhradu škody, ani dalších ujednání smlouvy, která mají zavazovat smluvní strany i po odstoupení od smlouvy/ukončení platnosti smlouvy.</w:t>
      </w:r>
    </w:p>
    <w:p w:rsidR="00D71A79" w:rsidRPr="007A0A01"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A43AF1" w:rsidRDefault="00A43AF1" w:rsidP="007A0A01">
      <w:pPr>
        <w:widowControl w:val="0"/>
        <w:suppressAutoHyphens/>
        <w:autoSpaceDN w:val="0"/>
        <w:spacing w:after="0" w:line="276" w:lineRule="auto"/>
        <w:jc w:val="center"/>
        <w:textAlignment w:val="baseline"/>
        <w:rPr>
          <w:rFonts w:eastAsia="Andale Sans UI"/>
          <w:b/>
          <w:kern w:val="3"/>
          <w:sz w:val="20"/>
          <w:szCs w:val="20"/>
          <w:lang w:eastAsia="ja-JP" w:bidi="fa-IR"/>
        </w:rPr>
      </w:pPr>
      <w:r>
        <w:rPr>
          <w:rFonts w:eastAsia="Andale Sans UI"/>
          <w:b/>
          <w:kern w:val="3"/>
          <w:sz w:val="20"/>
          <w:szCs w:val="20"/>
          <w:lang w:eastAsia="ja-JP" w:bidi="fa-IR"/>
        </w:rPr>
        <w:t>Čl. 12</w:t>
      </w:r>
    </w:p>
    <w:p w:rsidR="00D71A79" w:rsidRPr="007A0A01" w:rsidRDefault="00D71A79" w:rsidP="00A43AF1">
      <w:pPr>
        <w:widowControl w:val="0"/>
        <w:suppressAutoHyphens/>
        <w:autoSpaceDN w:val="0"/>
        <w:spacing w:after="120" w:line="276" w:lineRule="auto"/>
        <w:jc w:val="center"/>
        <w:textAlignment w:val="baseline"/>
        <w:rPr>
          <w:rFonts w:eastAsia="Andale Sans UI"/>
          <w:b/>
          <w:kern w:val="3"/>
          <w:sz w:val="20"/>
          <w:szCs w:val="20"/>
          <w:lang w:eastAsia="ja-JP" w:bidi="fa-IR"/>
        </w:rPr>
      </w:pPr>
      <w:r w:rsidRPr="007A0A01">
        <w:rPr>
          <w:rFonts w:eastAsia="Andale Sans UI"/>
          <w:b/>
          <w:kern w:val="3"/>
          <w:sz w:val="20"/>
          <w:szCs w:val="20"/>
          <w:lang w:eastAsia="ja-JP" w:bidi="fa-IR"/>
        </w:rPr>
        <w:t>Závěrečná ustanovení</w:t>
      </w:r>
    </w:p>
    <w:p w:rsidR="00B01AFC" w:rsidRDefault="00D71A79" w:rsidP="00B01AFC">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415243">
        <w:rPr>
          <w:rFonts w:eastAsia="Andale Sans UI"/>
          <w:kern w:val="3"/>
          <w:sz w:val="20"/>
          <w:szCs w:val="20"/>
          <w:lang w:eastAsia="ja-JP" w:bidi="fa-IR"/>
        </w:rPr>
        <w:t>Tato smlouva nabývá platnosti dnem jejího podpisu oprávněnými zástupci obou smluvních stran.</w:t>
      </w:r>
    </w:p>
    <w:p w:rsidR="00B01AFC" w:rsidRPr="00B01AFC" w:rsidRDefault="00B01AFC" w:rsidP="00B01AFC">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01AFC">
        <w:rPr>
          <w:sz w:val="20"/>
          <w:szCs w:val="20"/>
        </w:rPr>
        <w:t>Smluvní strany výslovně souhlasí s tím, aby text této smlouvy byl zveřejněn na intern</w:t>
      </w:r>
      <w:r w:rsidR="000920E8">
        <w:rPr>
          <w:sz w:val="20"/>
          <w:szCs w:val="20"/>
        </w:rPr>
        <w:t xml:space="preserve">etových stránkách </w:t>
      </w:r>
      <w:r w:rsidRPr="00B01AFC">
        <w:rPr>
          <w:sz w:val="20"/>
          <w:szCs w:val="20"/>
        </w:rPr>
        <w:t xml:space="preserve">Městské části Praha </w:t>
      </w:r>
      <w:smartTag w:uri="urn:schemas-microsoft-com:office:smarttags" w:element="metricconverter">
        <w:smartTagPr>
          <w:attr w:name="ProductID" w:val="7 a"/>
        </w:smartTagPr>
        <w:r w:rsidRPr="00B01AFC">
          <w:rPr>
            <w:sz w:val="20"/>
            <w:szCs w:val="20"/>
          </w:rPr>
          <w:t>7 a</w:t>
        </w:r>
      </w:smartTag>
      <w:r w:rsidR="00655922">
        <w:rPr>
          <w:sz w:val="20"/>
          <w:szCs w:val="20"/>
        </w:rPr>
        <w:t xml:space="preserve"> p</w:t>
      </w:r>
      <w:r w:rsidRPr="00B01AFC">
        <w:rPr>
          <w:sz w:val="20"/>
          <w:szCs w:val="20"/>
        </w:rPr>
        <w:t>rofilu zadavatele dle zákona č. 134/2016 Sb., o zadávání veřejných zakázek, v platném znění.</w:t>
      </w:r>
    </w:p>
    <w:p w:rsidR="00B01AFC" w:rsidRPr="00B01AFC" w:rsidRDefault="00B01AFC" w:rsidP="00B01AFC">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01AFC">
        <w:rPr>
          <w:sz w:val="20"/>
          <w:szCs w:val="20"/>
        </w:rPr>
        <w:t>Tato smlouva nabývá platnosti dnem jejího podpisu oběma smluvními stranami a účinnosti dnem její zveřejnění v registru smluv dle zákona č. 340/2015 Sb., o zvláštních podmínkách účinnosti některých smluv, uveřejňování těchto smluv a registru smluv.</w:t>
      </w:r>
    </w:p>
    <w:p w:rsidR="00B01AFC" w:rsidRPr="00B01AFC" w:rsidRDefault="00B01AFC" w:rsidP="00B01AFC">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01AFC">
        <w:rPr>
          <w:sz w:val="20"/>
          <w:szCs w:val="20"/>
        </w:rPr>
        <w:t xml:space="preserve">Smluvní strany  výslovně sjednávají, že uveřejnění této smlouvy v registru smluv dle zákona č. 340/2015 Sb., o zvláštních podmínkách účinnosti některých smluv, uveřejňování těchto smluv </w:t>
      </w:r>
      <w:r w:rsidR="00122E6B">
        <w:rPr>
          <w:sz w:val="20"/>
          <w:szCs w:val="20"/>
        </w:rPr>
        <w:br/>
      </w:r>
      <w:r w:rsidRPr="00B01AFC">
        <w:rPr>
          <w:sz w:val="20"/>
          <w:szCs w:val="20"/>
        </w:rPr>
        <w:t xml:space="preserve">a registru smluv zajistí Městská část Praha 7 </w:t>
      </w:r>
      <w:r w:rsidRPr="00B01AFC">
        <w:rPr>
          <w:bCs/>
          <w:sz w:val="20"/>
          <w:szCs w:val="20"/>
        </w:rPr>
        <w:t xml:space="preserve">do 30 dnů od podpisu smlouvy a neprodleně bude </w:t>
      </w:r>
      <w:r w:rsidRPr="00B01AFC">
        <w:rPr>
          <w:bCs/>
          <w:sz w:val="20"/>
          <w:szCs w:val="20"/>
        </w:rPr>
        <w:lastRenderedPageBreak/>
        <w:t>druhou smluvní stranu o provedeném uveřejnění v registru smluv informovat</w:t>
      </w:r>
      <w:r w:rsidRPr="00B01AFC">
        <w:rPr>
          <w:sz w:val="20"/>
          <w:szCs w:val="20"/>
        </w:rPr>
        <w:t>.</w:t>
      </w:r>
    </w:p>
    <w:p w:rsidR="00B01AFC" w:rsidRPr="00B01AFC" w:rsidRDefault="00B01AFC" w:rsidP="00B01AFC">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B01AFC">
        <w:rPr>
          <w:sz w:val="20"/>
          <w:szCs w:val="20"/>
        </w:rPr>
        <w:t xml:space="preserve">Smluvní strany souhlasí s uveřejněním této smlouvy a konstatují, že ve smlouvě nejsou informace, které nemohou být poskytnuty podle zákona č. 340/2015 Sb., o zvláštních podmínkách účinnosti některých smluv, uveřejňování těchto smluv a registru smluv  a zákona </w:t>
      </w:r>
      <w:r w:rsidR="00122E6B">
        <w:rPr>
          <w:sz w:val="20"/>
          <w:szCs w:val="20"/>
        </w:rPr>
        <w:br/>
      </w:r>
      <w:r w:rsidRPr="00B01AFC">
        <w:rPr>
          <w:sz w:val="20"/>
          <w:szCs w:val="20"/>
        </w:rPr>
        <w:t>č. 106/1999 Sb., o svobodném přístupu k informacím.</w:t>
      </w:r>
    </w:p>
    <w:p w:rsidR="00F00FF2" w:rsidRDefault="00D71A79" w:rsidP="007A0A01">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415243">
        <w:rPr>
          <w:rFonts w:eastAsia="Andale Sans UI"/>
          <w:kern w:val="3"/>
          <w:sz w:val="20"/>
          <w:szCs w:val="20"/>
          <w:lang w:eastAsia="ja-JP" w:bidi="fa-IR"/>
        </w:rPr>
        <w:t>Veškeré změny a doplňky této smlouvy lze činit pouze písemnou formou vzestupně číslovaných dodatků podepsaných oprávněnými zástupci smluvních stran</w:t>
      </w:r>
    </w:p>
    <w:p w:rsidR="009A7AFB" w:rsidRDefault="00D71A79" w:rsidP="009A7AFB">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F00FF2">
        <w:rPr>
          <w:rFonts w:eastAsia="Andale Sans UI"/>
          <w:kern w:val="3"/>
          <w:sz w:val="20"/>
          <w:szCs w:val="20"/>
          <w:lang w:eastAsia="ja-JP" w:bidi="fa-IR"/>
        </w:rPr>
        <w:t>Objednatel se touto smlouvou jakkoli nevzdává svých práv na náhradu újmy či práv</w:t>
      </w:r>
      <w:r w:rsidRPr="00F00FF2">
        <w:rPr>
          <w:rFonts w:eastAsia="Andale Sans UI"/>
          <w:b/>
          <w:kern w:val="3"/>
          <w:sz w:val="20"/>
          <w:szCs w:val="20"/>
          <w:lang w:eastAsia="ja-JP" w:bidi="fa-IR"/>
        </w:rPr>
        <w:t xml:space="preserve"> </w:t>
      </w:r>
      <w:r w:rsidRPr="00F00FF2">
        <w:rPr>
          <w:rFonts w:eastAsia="Andale Sans UI"/>
          <w:kern w:val="3"/>
          <w:sz w:val="20"/>
          <w:szCs w:val="20"/>
          <w:lang w:eastAsia="ja-JP" w:bidi="fa-IR"/>
        </w:rPr>
        <w:t>z vadného plnění.</w:t>
      </w:r>
    </w:p>
    <w:p w:rsidR="0084205C" w:rsidRPr="009A7AFB" w:rsidRDefault="0084205C" w:rsidP="009A7AFB">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9A7AFB">
        <w:rPr>
          <w:sz w:val="20"/>
          <w:szCs w:val="20"/>
        </w:rPr>
        <w:t xml:space="preserve">Osoba oprávněná jednat ve věcech technických za prodávajícího: </w:t>
      </w:r>
    </w:p>
    <w:p w:rsidR="009A7AFB" w:rsidRDefault="004E3349" w:rsidP="009A7AFB">
      <w:pPr>
        <w:pStyle w:val="Odstavecseseznamem"/>
        <w:spacing w:line="288" w:lineRule="auto"/>
        <w:ind w:left="567"/>
        <w:jc w:val="both"/>
        <w:rPr>
          <w:sz w:val="20"/>
          <w:szCs w:val="20"/>
        </w:rPr>
      </w:pPr>
      <w:r w:rsidRPr="004E3349">
        <w:rPr>
          <w:sz w:val="20"/>
          <w:szCs w:val="20"/>
        </w:rPr>
        <w:t xml:space="preserve">Ing. Luboš Holubička, jednatel společnosti, tel: </w:t>
      </w:r>
    </w:p>
    <w:p w:rsidR="0084205C" w:rsidRPr="009A7AFB" w:rsidRDefault="0084205C" w:rsidP="007C6879">
      <w:pPr>
        <w:pStyle w:val="Odstavecseseznamem"/>
        <w:numPr>
          <w:ilvl w:val="1"/>
          <w:numId w:val="20"/>
        </w:numPr>
        <w:spacing w:line="288" w:lineRule="auto"/>
        <w:ind w:left="567" w:hanging="567"/>
        <w:jc w:val="both"/>
        <w:rPr>
          <w:sz w:val="20"/>
          <w:szCs w:val="20"/>
        </w:rPr>
      </w:pPr>
      <w:r w:rsidRPr="009A7AFB">
        <w:rPr>
          <w:sz w:val="20"/>
          <w:szCs w:val="20"/>
        </w:rPr>
        <w:t xml:space="preserve">Osoba oprávněná jednat ve věcech smluvních za kupujícího </w:t>
      </w:r>
    </w:p>
    <w:p w:rsidR="0084205C" w:rsidRDefault="0084205C" w:rsidP="0084205C">
      <w:pPr>
        <w:pStyle w:val="Odstavecseseznamem"/>
        <w:spacing w:line="288" w:lineRule="auto"/>
        <w:ind w:left="567"/>
        <w:jc w:val="both"/>
        <w:rPr>
          <w:rStyle w:val="Hypertextovodkaz"/>
        </w:rPr>
      </w:pPr>
      <w:r>
        <w:rPr>
          <w:sz w:val="20"/>
          <w:szCs w:val="20"/>
        </w:rPr>
        <w:t>Ing. Kamil Vavřinec Mareš, zástupce starosty MČ Prah</w:t>
      </w:r>
      <w:r w:rsidR="00122E6B">
        <w:rPr>
          <w:sz w:val="20"/>
          <w:szCs w:val="20"/>
        </w:rPr>
        <w:t xml:space="preserve">a 7, tel.: e-mail: </w:t>
      </w:r>
    </w:p>
    <w:p w:rsidR="0084205C" w:rsidRPr="009A7AFB" w:rsidRDefault="00022577" w:rsidP="00E96490">
      <w:pPr>
        <w:pStyle w:val="Odstavecseseznamem"/>
        <w:spacing w:line="288" w:lineRule="auto"/>
        <w:ind w:left="567"/>
        <w:jc w:val="both"/>
      </w:pPr>
      <w:r>
        <w:rPr>
          <w:sz w:val="20"/>
          <w:szCs w:val="20"/>
        </w:rPr>
        <w:t>vedoucí OIVZ,</w:t>
      </w:r>
      <w:r w:rsidR="0084205C">
        <w:rPr>
          <w:sz w:val="20"/>
          <w:szCs w:val="20"/>
        </w:rPr>
        <w:t xml:space="preserve"> tel.:, e-mail: </w:t>
      </w:r>
      <w:r w:rsidR="0084205C" w:rsidRPr="009A7AFB">
        <w:rPr>
          <w:sz w:val="20"/>
          <w:szCs w:val="20"/>
        </w:rPr>
        <w:t xml:space="preserve">Osoba oprávněná jednat ve věcech technických za kupujícího: </w:t>
      </w:r>
    </w:p>
    <w:p w:rsidR="009A7AFB" w:rsidRPr="008D5CF0" w:rsidRDefault="0084205C" w:rsidP="009A7AFB">
      <w:pPr>
        <w:pStyle w:val="Odstavecseseznamem"/>
        <w:spacing w:line="288" w:lineRule="auto"/>
        <w:ind w:left="567"/>
        <w:jc w:val="both"/>
      </w:pPr>
      <w:r w:rsidRPr="008D5CF0">
        <w:rPr>
          <w:sz w:val="20"/>
          <w:szCs w:val="20"/>
        </w:rPr>
        <w:t xml:space="preserve">tel.:, e-mail: </w:t>
      </w:r>
    </w:p>
    <w:p w:rsidR="0084205C" w:rsidRPr="009A7AFB" w:rsidRDefault="0084205C" w:rsidP="009A7AFB">
      <w:pPr>
        <w:pStyle w:val="Odstavecseseznamem"/>
        <w:spacing w:line="288" w:lineRule="auto"/>
        <w:ind w:left="567"/>
        <w:jc w:val="both"/>
        <w:rPr>
          <w:sz w:val="20"/>
          <w:szCs w:val="20"/>
        </w:rPr>
      </w:pPr>
      <w:r w:rsidRPr="008D5CF0">
        <w:rPr>
          <w:sz w:val="20"/>
          <w:szCs w:val="20"/>
        </w:rPr>
        <w:t xml:space="preserve">tel.:, e-mail: </w:t>
      </w:r>
    </w:p>
    <w:p w:rsidR="0084205C" w:rsidRDefault="0084205C" w:rsidP="0084205C">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Pr>
          <w:sz w:val="20"/>
          <w:szCs w:val="20"/>
        </w:rPr>
        <w:t xml:space="preserve">Práva a povinnosti smluvních stran, výslovně v této smlouvě neupravená, se řídí zákonem </w:t>
      </w:r>
      <w:r w:rsidR="00122E6B">
        <w:rPr>
          <w:sz w:val="20"/>
          <w:szCs w:val="20"/>
        </w:rPr>
        <w:br/>
      </w:r>
      <w:r>
        <w:rPr>
          <w:sz w:val="20"/>
          <w:szCs w:val="20"/>
        </w:rPr>
        <w:t>č. 89/2012Sb., občanský zákoník, ve znění pozdějších předpisů,</w:t>
      </w:r>
      <w:r w:rsidR="009A7AFB">
        <w:rPr>
          <w:sz w:val="20"/>
          <w:szCs w:val="20"/>
        </w:rPr>
        <w:t xml:space="preserve"> </w:t>
      </w:r>
      <w:r w:rsidR="00D71A79" w:rsidRPr="00F00FF2">
        <w:rPr>
          <w:rFonts w:eastAsia="Andale Sans UI"/>
          <w:kern w:val="3"/>
          <w:sz w:val="20"/>
          <w:szCs w:val="20"/>
          <w:lang w:eastAsia="ja-JP" w:bidi="fa-IR"/>
        </w:rPr>
        <w:t>a ostatních souvisejících obecně závazných právních předpisů.</w:t>
      </w:r>
    </w:p>
    <w:p w:rsidR="0073514A" w:rsidRPr="0084205C" w:rsidRDefault="0073514A" w:rsidP="0084205C">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84205C">
        <w:rPr>
          <w:sz w:val="20"/>
          <w:szCs w:val="20"/>
        </w:rPr>
        <w:t xml:space="preserve">Zhotovitel je povinen zajistit, udržovat a </w:t>
      </w:r>
      <w:r w:rsidRPr="0084205C">
        <w:rPr>
          <w:color w:val="000000"/>
          <w:sz w:val="20"/>
          <w:szCs w:val="20"/>
        </w:rPr>
        <w:t xml:space="preserve">hradit pojištění odpovědnosti za škody vzniklé v souvislosti s jeho činností, a to v minimální výši pojistného </w:t>
      </w:r>
      <w:r w:rsidRPr="003B3115">
        <w:rPr>
          <w:sz w:val="20"/>
          <w:szCs w:val="20"/>
        </w:rPr>
        <w:t>plnění</w:t>
      </w:r>
      <w:r w:rsidRPr="003B3115">
        <w:rPr>
          <w:b/>
          <w:sz w:val="20"/>
          <w:szCs w:val="20"/>
        </w:rPr>
        <w:t xml:space="preserve"> 5 000 000 Kč </w:t>
      </w:r>
      <w:r w:rsidRPr="003B3115">
        <w:rPr>
          <w:sz w:val="20"/>
          <w:szCs w:val="20"/>
        </w:rPr>
        <w:t>(slovy</w:t>
      </w:r>
      <w:r w:rsidRPr="0084205C">
        <w:rPr>
          <w:sz w:val="20"/>
          <w:szCs w:val="20"/>
        </w:rPr>
        <w:t xml:space="preserve">: pět milionů korun českých). Zhotovitel je zavazuje pojistnou smlouvu udržovat v platnosti </w:t>
      </w:r>
      <w:r w:rsidR="00122E6B">
        <w:rPr>
          <w:sz w:val="20"/>
          <w:szCs w:val="20"/>
        </w:rPr>
        <w:br/>
      </w:r>
      <w:r w:rsidRPr="0084205C">
        <w:rPr>
          <w:sz w:val="20"/>
          <w:szCs w:val="20"/>
        </w:rPr>
        <w:t>a účinnosti od data podpisu této smlouvy až do uplynutí záruční doby podle této smlouvy a kdykoli po tuto dobu na výzvu kupujícího udržování pojistné smlouvy v platnosti a účinnosti prokázat.</w:t>
      </w:r>
    </w:p>
    <w:p w:rsidR="00F00FF2" w:rsidRDefault="00D71A79" w:rsidP="007A0A01">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F00FF2">
        <w:rPr>
          <w:rFonts w:eastAsia="Andale Sans UI"/>
          <w:kern w:val="3"/>
          <w:sz w:val="20"/>
          <w:szCs w:val="20"/>
          <w:lang w:eastAsia="ja-JP" w:bidi="fa-IR"/>
        </w:rPr>
        <w:t xml:space="preserve">Smlouva je sepsána v </w:t>
      </w:r>
      <w:r w:rsidR="00F00FF2">
        <w:rPr>
          <w:rFonts w:eastAsia="Andale Sans UI"/>
          <w:kern w:val="3"/>
          <w:sz w:val="20"/>
          <w:szCs w:val="20"/>
          <w:lang w:eastAsia="ja-JP" w:bidi="fa-IR"/>
        </w:rPr>
        <w:t>sedmi</w:t>
      </w:r>
      <w:r w:rsidRPr="00F00FF2">
        <w:rPr>
          <w:rFonts w:eastAsia="Andale Sans UI"/>
          <w:kern w:val="3"/>
          <w:sz w:val="20"/>
          <w:szCs w:val="20"/>
          <w:lang w:eastAsia="ja-JP" w:bidi="fa-IR"/>
        </w:rPr>
        <w:t xml:space="preserve"> vyhotoveních, </w:t>
      </w:r>
      <w:r w:rsidR="00F00FF2">
        <w:rPr>
          <w:rFonts w:eastAsia="Andale Sans UI"/>
          <w:kern w:val="3"/>
          <w:sz w:val="20"/>
          <w:szCs w:val="20"/>
          <w:lang w:eastAsia="ja-JP" w:bidi="fa-IR"/>
        </w:rPr>
        <w:t>dva z nich</w:t>
      </w:r>
      <w:r w:rsidRPr="00F00FF2">
        <w:rPr>
          <w:rFonts w:eastAsia="Andale Sans UI"/>
          <w:kern w:val="3"/>
          <w:sz w:val="20"/>
          <w:szCs w:val="20"/>
          <w:lang w:eastAsia="ja-JP" w:bidi="fa-IR"/>
        </w:rPr>
        <w:t xml:space="preserve"> </w:t>
      </w:r>
      <w:r w:rsidR="00F00FF2">
        <w:rPr>
          <w:rFonts w:eastAsia="Andale Sans UI"/>
          <w:kern w:val="3"/>
          <w:sz w:val="20"/>
          <w:szCs w:val="20"/>
          <w:lang w:eastAsia="ja-JP" w:bidi="fa-IR"/>
        </w:rPr>
        <w:t xml:space="preserve">obdrží </w:t>
      </w:r>
      <w:r w:rsidRPr="00F00FF2">
        <w:rPr>
          <w:rFonts w:eastAsia="Andale Sans UI"/>
          <w:kern w:val="3"/>
          <w:sz w:val="20"/>
          <w:szCs w:val="20"/>
          <w:lang w:eastAsia="ja-JP" w:bidi="fa-IR"/>
        </w:rPr>
        <w:t xml:space="preserve">zhotovitel, objednatel </w:t>
      </w:r>
      <w:r w:rsidR="00F00FF2">
        <w:rPr>
          <w:rFonts w:eastAsia="Andale Sans UI"/>
          <w:kern w:val="3"/>
          <w:sz w:val="20"/>
          <w:szCs w:val="20"/>
          <w:lang w:eastAsia="ja-JP" w:bidi="fa-IR"/>
        </w:rPr>
        <w:t>obdrží zbývajících pět</w:t>
      </w:r>
      <w:r w:rsidRPr="00F00FF2">
        <w:rPr>
          <w:rFonts w:eastAsia="Andale Sans UI"/>
          <w:kern w:val="3"/>
          <w:sz w:val="20"/>
          <w:szCs w:val="20"/>
          <w:lang w:eastAsia="ja-JP" w:bidi="fa-IR"/>
        </w:rPr>
        <w:t>.</w:t>
      </w:r>
    </w:p>
    <w:p w:rsidR="00F00FF2" w:rsidRDefault="00D71A79" w:rsidP="007A0A01">
      <w:pPr>
        <w:pStyle w:val="Odstavecseseznamem"/>
        <w:widowControl w:val="0"/>
        <w:numPr>
          <w:ilvl w:val="1"/>
          <w:numId w:val="20"/>
        </w:numPr>
        <w:suppressAutoHyphens/>
        <w:autoSpaceDN w:val="0"/>
        <w:spacing w:after="0" w:line="276" w:lineRule="auto"/>
        <w:ind w:left="567" w:hanging="573"/>
        <w:jc w:val="both"/>
        <w:textAlignment w:val="baseline"/>
        <w:rPr>
          <w:rFonts w:eastAsia="Andale Sans UI"/>
          <w:kern w:val="3"/>
          <w:sz w:val="20"/>
          <w:szCs w:val="20"/>
          <w:lang w:eastAsia="ja-JP" w:bidi="fa-IR"/>
        </w:rPr>
      </w:pPr>
      <w:r w:rsidRPr="00F00FF2">
        <w:rPr>
          <w:rFonts w:eastAsia="Andale Sans UI"/>
          <w:kern w:val="3"/>
          <w:sz w:val="20"/>
          <w:szCs w:val="20"/>
          <w:lang w:eastAsia="ja-JP" w:bidi="fa-IR"/>
        </w:rPr>
        <w:t>Smluvní strany po přečtení této smlouvy prohlašují, že byla sepsána na základě pravdivých údajů a s jejím obsahem souhlasí, což potvrzují připojením podpisů.</w:t>
      </w:r>
    </w:p>
    <w:p w:rsidR="00A23F04" w:rsidRDefault="00A23F04" w:rsidP="00A23F04">
      <w:pPr>
        <w:widowControl w:val="0"/>
        <w:suppressAutoHyphens/>
        <w:autoSpaceDN w:val="0"/>
        <w:spacing w:after="0" w:line="276" w:lineRule="auto"/>
        <w:ind w:left="-6"/>
        <w:jc w:val="both"/>
        <w:textAlignment w:val="baseline"/>
        <w:rPr>
          <w:rFonts w:eastAsia="Andale Sans UI"/>
          <w:b/>
          <w:kern w:val="3"/>
          <w:sz w:val="20"/>
          <w:szCs w:val="20"/>
          <w:lang w:eastAsia="ja-JP" w:bidi="fa-IR"/>
        </w:rPr>
      </w:pPr>
    </w:p>
    <w:p w:rsidR="00D71A79" w:rsidRPr="00A23F04" w:rsidRDefault="00A23F04" w:rsidP="00A23F04">
      <w:pPr>
        <w:widowControl w:val="0"/>
        <w:suppressAutoHyphens/>
        <w:autoSpaceDN w:val="0"/>
        <w:spacing w:after="0" w:line="276" w:lineRule="auto"/>
        <w:ind w:left="-6"/>
        <w:jc w:val="both"/>
        <w:textAlignment w:val="baseline"/>
        <w:rPr>
          <w:rFonts w:eastAsia="Andale Sans UI"/>
          <w:kern w:val="3"/>
          <w:sz w:val="20"/>
          <w:szCs w:val="20"/>
          <w:lang w:eastAsia="ja-JP" w:bidi="fa-IR"/>
        </w:rPr>
      </w:pPr>
      <w:r>
        <w:rPr>
          <w:rFonts w:eastAsia="Andale Sans UI"/>
          <w:b/>
          <w:kern w:val="3"/>
          <w:sz w:val="20"/>
          <w:szCs w:val="20"/>
          <w:lang w:eastAsia="ja-JP" w:bidi="fa-IR"/>
        </w:rPr>
        <w:t xml:space="preserve">Přílohy </w:t>
      </w:r>
      <w:r w:rsidR="00D71A79" w:rsidRPr="00A23F04">
        <w:rPr>
          <w:rFonts w:eastAsia="Andale Sans UI"/>
          <w:b/>
          <w:kern w:val="3"/>
          <w:sz w:val="20"/>
          <w:szCs w:val="20"/>
          <w:lang w:eastAsia="ja-JP" w:bidi="fa-IR"/>
        </w:rPr>
        <w:t>smlouvy:</w:t>
      </w:r>
    </w:p>
    <w:p w:rsidR="00D71A79" w:rsidRPr="007A0A01" w:rsidRDefault="002E1E2D" w:rsidP="00A23F04">
      <w:pPr>
        <w:widowControl w:val="0"/>
        <w:suppressAutoHyphens/>
        <w:autoSpaceDN w:val="0"/>
        <w:spacing w:after="0" w:line="276" w:lineRule="auto"/>
        <w:ind w:firstLine="708"/>
        <w:textAlignment w:val="baseline"/>
        <w:rPr>
          <w:rFonts w:eastAsia="Andale Sans UI"/>
          <w:kern w:val="3"/>
          <w:sz w:val="20"/>
          <w:szCs w:val="20"/>
          <w:lang w:eastAsia="ja-JP" w:bidi="fa-IR"/>
        </w:rPr>
      </w:pPr>
      <w:r>
        <w:rPr>
          <w:rFonts w:eastAsia="Andale Sans UI"/>
          <w:kern w:val="3"/>
          <w:sz w:val="20"/>
          <w:szCs w:val="20"/>
          <w:lang w:eastAsia="ja-JP" w:bidi="fa-IR"/>
        </w:rPr>
        <w:t>Příloha č. 1: O</w:t>
      </w:r>
      <w:r w:rsidR="00D71A79" w:rsidRPr="007A0A01">
        <w:rPr>
          <w:rFonts w:eastAsia="Andale Sans UI"/>
          <w:kern w:val="3"/>
          <w:sz w:val="20"/>
          <w:szCs w:val="20"/>
          <w:lang w:eastAsia="ja-JP" w:bidi="fa-IR"/>
        </w:rPr>
        <w:t>ceněný položkový rozpočet</w:t>
      </w:r>
      <w:r w:rsidR="0090101D">
        <w:rPr>
          <w:rFonts w:eastAsia="Andale Sans UI"/>
          <w:kern w:val="3"/>
          <w:sz w:val="20"/>
          <w:szCs w:val="20"/>
          <w:lang w:eastAsia="ja-JP" w:bidi="fa-IR"/>
        </w:rPr>
        <w:t xml:space="preserve"> - </w:t>
      </w:r>
      <w:r w:rsidR="0090101D">
        <w:rPr>
          <w:sz w:val="20"/>
          <w:szCs w:val="20"/>
        </w:rPr>
        <w:t>cenová a technická specifikace</w:t>
      </w:r>
    </w:p>
    <w:p w:rsidR="00D71A79" w:rsidRPr="007A0A01" w:rsidRDefault="00340B4C" w:rsidP="00A23F04">
      <w:pPr>
        <w:widowControl w:val="0"/>
        <w:suppressAutoHyphens/>
        <w:autoSpaceDN w:val="0"/>
        <w:spacing w:after="0" w:line="276" w:lineRule="auto"/>
        <w:ind w:left="708"/>
        <w:textAlignment w:val="baseline"/>
        <w:rPr>
          <w:rFonts w:eastAsia="Andale Sans UI"/>
          <w:kern w:val="3"/>
          <w:sz w:val="20"/>
          <w:szCs w:val="20"/>
          <w:lang w:eastAsia="ja-JP" w:bidi="fa-IR"/>
        </w:rPr>
      </w:pPr>
      <w:r>
        <w:rPr>
          <w:rFonts w:eastAsia="Andale Sans UI"/>
          <w:kern w:val="3"/>
          <w:sz w:val="20"/>
          <w:szCs w:val="20"/>
          <w:lang w:eastAsia="ja-JP" w:bidi="fa-IR"/>
        </w:rPr>
        <w:t>Příloha č. 2: Projektová dokumentace</w:t>
      </w:r>
      <w:r w:rsidR="008313D2">
        <w:rPr>
          <w:rFonts w:eastAsia="Andale Sans UI"/>
          <w:kern w:val="3"/>
          <w:sz w:val="20"/>
          <w:szCs w:val="20"/>
          <w:lang w:eastAsia="ja-JP" w:bidi="fa-IR"/>
        </w:rPr>
        <w:t xml:space="preserve"> (CD)</w:t>
      </w:r>
    </w:p>
    <w:p w:rsidR="00D71A79" w:rsidRPr="007A0A01" w:rsidRDefault="00FC3DF8" w:rsidP="00A23F04">
      <w:pPr>
        <w:widowControl w:val="0"/>
        <w:suppressAutoHyphens/>
        <w:autoSpaceDN w:val="0"/>
        <w:spacing w:after="0" w:line="276" w:lineRule="auto"/>
        <w:ind w:firstLine="708"/>
        <w:textAlignment w:val="baseline"/>
        <w:rPr>
          <w:rFonts w:eastAsia="Andale Sans UI"/>
          <w:kern w:val="3"/>
          <w:sz w:val="20"/>
          <w:szCs w:val="20"/>
          <w:lang w:eastAsia="ja-JP" w:bidi="fa-IR"/>
        </w:rPr>
      </w:pPr>
      <w:r w:rsidRPr="003B3115">
        <w:rPr>
          <w:rFonts w:eastAsia="Andale Sans UI"/>
          <w:kern w:val="3"/>
          <w:sz w:val="20"/>
          <w:szCs w:val="20"/>
          <w:lang w:eastAsia="ja-JP" w:bidi="fa-IR"/>
        </w:rPr>
        <w:t>Příloha č. 3: T</w:t>
      </w:r>
      <w:r w:rsidR="00D71A79" w:rsidRPr="003B3115">
        <w:rPr>
          <w:rFonts w:eastAsia="Andale Sans UI"/>
          <w:kern w:val="3"/>
          <w:sz w:val="20"/>
          <w:szCs w:val="20"/>
          <w:lang w:eastAsia="ja-JP" w:bidi="fa-IR"/>
        </w:rPr>
        <w:t>echnická specifikace výtahu</w:t>
      </w:r>
    </w:p>
    <w:p w:rsidR="00D71A79" w:rsidRDefault="00D71A79" w:rsidP="007A0A01">
      <w:pPr>
        <w:widowControl w:val="0"/>
        <w:suppressAutoHyphens/>
        <w:autoSpaceDN w:val="0"/>
        <w:spacing w:after="0" w:line="276" w:lineRule="auto"/>
        <w:textAlignment w:val="baseline"/>
        <w:rPr>
          <w:rFonts w:eastAsia="Andale Sans UI"/>
          <w:kern w:val="3"/>
          <w:sz w:val="20"/>
          <w:szCs w:val="20"/>
          <w:lang w:eastAsia="ja-JP" w:bidi="fa-IR"/>
        </w:rPr>
      </w:pPr>
      <w:r w:rsidRPr="007A0A01">
        <w:rPr>
          <w:rFonts w:eastAsia="Andale Sans UI"/>
          <w:kern w:val="3"/>
          <w:sz w:val="20"/>
          <w:szCs w:val="20"/>
          <w:lang w:eastAsia="ja-JP" w:bidi="fa-IR"/>
        </w:rPr>
        <w:t> </w:t>
      </w:r>
    </w:p>
    <w:p w:rsidR="008313D2" w:rsidRPr="007A0A01" w:rsidRDefault="008313D2" w:rsidP="007A0A01">
      <w:pPr>
        <w:widowControl w:val="0"/>
        <w:suppressAutoHyphens/>
        <w:autoSpaceDN w:val="0"/>
        <w:spacing w:after="0" w:line="276" w:lineRule="auto"/>
        <w:textAlignment w:val="baseline"/>
        <w:rPr>
          <w:rFonts w:eastAsia="Andale Sans UI"/>
          <w:kern w:val="3"/>
          <w:sz w:val="20"/>
          <w:szCs w:val="20"/>
          <w:lang w:eastAsia="ja-JP" w:bidi="fa-IR"/>
        </w:rPr>
      </w:pPr>
    </w:p>
    <w:p w:rsidR="00E70087" w:rsidRDefault="00E70087" w:rsidP="00E70087">
      <w:pPr>
        <w:pStyle w:val="Import40"/>
        <w:tabs>
          <w:tab w:val="clear" w:pos="360"/>
          <w:tab w:val="left" w:pos="708"/>
        </w:tabs>
        <w:rPr>
          <w:rFonts w:ascii="Arial" w:hAnsi="Arial" w:cs="Arial"/>
          <w:sz w:val="20"/>
          <w:lang w:val="cs-CZ"/>
        </w:rPr>
      </w:pPr>
      <w:r>
        <w:rPr>
          <w:rFonts w:ascii="Arial" w:hAnsi="Arial" w:cs="Arial"/>
          <w:sz w:val="20"/>
          <w:lang w:val="cs-CZ"/>
        </w:rPr>
        <w:t xml:space="preserve">V Praze dne </w:t>
      </w:r>
      <w:r w:rsidR="00E96490">
        <w:rPr>
          <w:rFonts w:ascii="Arial" w:hAnsi="Arial" w:cs="Arial"/>
          <w:sz w:val="20"/>
          <w:lang w:val="cs-CZ"/>
        </w:rPr>
        <w:t>6. 9. 2017</w:t>
      </w:r>
      <w:r>
        <w:rPr>
          <w:rFonts w:ascii="Arial" w:hAnsi="Arial" w:cs="Arial"/>
          <w:sz w:val="20"/>
          <w:lang w:val="cs-CZ"/>
        </w:rPr>
        <w:tab/>
      </w:r>
      <w:r>
        <w:rPr>
          <w:rFonts w:ascii="Arial" w:hAnsi="Arial" w:cs="Arial"/>
          <w:sz w:val="20"/>
          <w:lang w:val="cs-CZ"/>
        </w:rPr>
        <w:tab/>
      </w:r>
      <w:r>
        <w:rPr>
          <w:rFonts w:ascii="Arial" w:hAnsi="Arial" w:cs="Arial"/>
          <w:sz w:val="20"/>
          <w:lang w:val="cs-CZ"/>
        </w:rPr>
        <w:tab/>
        <w:t>V</w:t>
      </w:r>
      <w:r w:rsidR="00E96490">
        <w:rPr>
          <w:rFonts w:ascii="Arial" w:hAnsi="Arial" w:cs="Arial"/>
          <w:sz w:val="20"/>
          <w:lang w:val="cs-CZ"/>
        </w:rPr>
        <w:t xml:space="preserve"> Praze </w:t>
      </w:r>
      <w:r>
        <w:rPr>
          <w:rFonts w:ascii="Arial" w:hAnsi="Arial" w:cs="Arial"/>
          <w:sz w:val="20"/>
          <w:lang w:val="cs-CZ"/>
        </w:rPr>
        <w:t xml:space="preserve">dne </w:t>
      </w:r>
      <w:r w:rsidR="00E96490">
        <w:rPr>
          <w:rFonts w:ascii="Arial" w:hAnsi="Arial" w:cs="Arial"/>
          <w:sz w:val="20"/>
          <w:lang w:val="cs-CZ"/>
        </w:rPr>
        <w:t>6. 9. 2017</w:t>
      </w:r>
    </w:p>
    <w:p w:rsidR="00E70087" w:rsidRDefault="00E70087" w:rsidP="00E70087">
      <w:pPr>
        <w:pStyle w:val="Import40"/>
        <w:tabs>
          <w:tab w:val="clear" w:pos="360"/>
          <w:tab w:val="left" w:pos="708"/>
        </w:tabs>
        <w:rPr>
          <w:rFonts w:ascii="Arial" w:hAnsi="Arial" w:cs="Arial"/>
          <w:sz w:val="20"/>
          <w:lang w:val="cs-CZ"/>
        </w:rPr>
      </w:pPr>
    </w:p>
    <w:p w:rsidR="008313D2" w:rsidRDefault="008313D2" w:rsidP="00E70087">
      <w:pPr>
        <w:pStyle w:val="Import40"/>
        <w:tabs>
          <w:tab w:val="clear" w:pos="360"/>
          <w:tab w:val="left" w:pos="708"/>
        </w:tabs>
        <w:rPr>
          <w:rFonts w:ascii="Arial" w:hAnsi="Arial" w:cs="Arial"/>
          <w:sz w:val="20"/>
          <w:lang w:val="cs-CZ"/>
        </w:rPr>
      </w:pPr>
    </w:p>
    <w:p w:rsidR="00E70087" w:rsidRDefault="00E70087" w:rsidP="00E70087">
      <w:pPr>
        <w:pStyle w:val="Import40"/>
        <w:tabs>
          <w:tab w:val="clear" w:pos="360"/>
          <w:tab w:val="left" w:pos="708"/>
        </w:tabs>
        <w:rPr>
          <w:rFonts w:ascii="Arial" w:hAnsi="Arial" w:cs="Arial"/>
          <w:sz w:val="20"/>
          <w:lang w:val="cs-CZ"/>
        </w:rPr>
      </w:pPr>
      <w:r>
        <w:rPr>
          <w:rFonts w:ascii="Arial" w:hAnsi="Arial" w:cs="Arial"/>
          <w:sz w:val="20"/>
          <w:lang w:val="cs-CZ"/>
        </w:rPr>
        <w:t>objednatel:</w:t>
      </w:r>
      <w:r>
        <w:rPr>
          <w:rFonts w:ascii="Arial" w:hAnsi="Arial" w:cs="Arial"/>
          <w:sz w:val="20"/>
          <w:lang w:val="cs-CZ"/>
        </w:rPr>
        <w:tab/>
      </w:r>
      <w:r>
        <w:rPr>
          <w:rFonts w:ascii="Arial" w:hAnsi="Arial" w:cs="Arial"/>
          <w:sz w:val="20"/>
          <w:lang w:val="cs-CZ"/>
        </w:rPr>
        <w:tab/>
      </w:r>
      <w:r>
        <w:rPr>
          <w:rFonts w:ascii="Arial" w:hAnsi="Arial" w:cs="Arial"/>
          <w:sz w:val="20"/>
          <w:lang w:val="cs-CZ"/>
        </w:rPr>
        <w:tab/>
        <w:t>zhotovitel:</w:t>
      </w:r>
    </w:p>
    <w:p w:rsidR="00E70087" w:rsidRDefault="00E70087" w:rsidP="00E70087">
      <w:pPr>
        <w:pStyle w:val="Import40"/>
        <w:tabs>
          <w:tab w:val="clear" w:pos="360"/>
          <w:tab w:val="left" w:pos="708"/>
        </w:tabs>
        <w:rPr>
          <w:rFonts w:ascii="Arial" w:hAnsi="Arial" w:cs="Arial"/>
          <w:sz w:val="20"/>
          <w:lang w:val="cs-CZ"/>
        </w:rPr>
      </w:pPr>
      <w:r>
        <w:rPr>
          <w:rFonts w:ascii="Arial" w:hAnsi="Arial" w:cs="Arial"/>
          <w:sz w:val="20"/>
          <w:lang w:val="cs-CZ"/>
        </w:rPr>
        <w:t>Městská část Praha 7</w:t>
      </w:r>
      <w:r>
        <w:rPr>
          <w:rFonts w:ascii="Arial" w:hAnsi="Arial" w:cs="Arial"/>
          <w:sz w:val="20"/>
          <w:lang w:val="cs-CZ"/>
        </w:rPr>
        <w:tab/>
      </w:r>
      <w:r>
        <w:rPr>
          <w:rFonts w:ascii="Arial" w:hAnsi="Arial" w:cs="Arial"/>
          <w:sz w:val="20"/>
          <w:lang w:val="cs-CZ"/>
        </w:rPr>
        <w:tab/>
      </w:r>
      <w:r>
        <w:rPr>
          <w:rFonts w:ascii="Arial" w:hAnsi="Arial" w:cs="Arial"/>
          <w:sz w:val="20"/>
          <w:lang w:val="cs-CZ"/>
        </w:rPr>
        <w:tab/>
      </w:r>
      <w:r w:rsidR="004E3349">
        <w:rPr>
          <w:rFonts w:ascii="Arial" w:hAnsi="Arial" w:cs="Arial"/>
          <w:sz w:val="20"/>
          <w:lang w:val="cs-CZ"/>
        </w:rPr>
        <w:t>VHL,s.r.o.</w:t>
      </w:r>
    </w:p>
    <w:p w:rsidR="00E70087" w:rsidRDefault="00E70087" w:rsidP="00E70087">
      <w:pPr>
        <w:pStyle w:val="Import40"/>
        <w:tabs>
          <w:tab w:val="clear" w:pos="360"/>
          <w:tab w:val="left" w:pos="708"/>
        </w:tabs>
        <w:rPr>
          <w:rFonts w:ascii="Arial" w:hAnsi="Arial" w:cs="Arial"/>
          <w:sz w:val="20"/>
          <w:lang w:val="cs-CZ"/>
        </w:rPr>
      </w:pPr>
    </w:p>
    <w:p w:rsidR="00E70087" w:rsidRDefault="00E70087" w:rsidP="00E70087">
      <w:pPr>
        <w:pStyle w:val="Import40"/>
        <w:tabs>
          <w:tab w:val="clear" w:pos="360"/>
          <w:tab w:val="left" w:pos="708"/>
        </w:tabs>
        <w:rPr>
          <w:rFonts w:ascii="Arial" w:hAnsi="Arial" w:cs="Arial"/>
          <w:sz w:val="20"/>
          <w:lang w:val="cs-CZ"/>
        </w:rPr>
      </w:pPr>
    </w:p>
    <w:p w:rsidR="00E70087" w:rsidRDefault="00E70087" w:rsidP="00E70087">
      <w:pPr>
        <w:pStyle w:val="Import40"/>
        <w:tabs>
          <w:tab w:val="clear" w:pos="360"/>
          <w:tab w:val="left" w:pos="708"/>
        </w:tabs>
        <w:rPr>
          <w:rFonts w:ascii="Arial" w:hAnsi="Arial" w:cs="Arial"/>
          <w:sz w:val="20"/>
          <w:lang w:val="cs-CZ"/>
        </w:rPr>
      </w:pPr>
    </w:p>
    <w:p w:rsidR="00E70087" w:rsidRDefault="00E70087" w:rsidP="00E70087">
      <w:pPr>
        <w:pStyle w:val="Import40"/>
        <w:tabs>
          <w:tab w:val="clear" w:pos="360"/>
          <w:tab w:val="left" w:pos="720"/>
        </w:tabs>
        <w:rPr>
          <w:rFonts w:ascii="Arial" w:hAnsi="Arial" w:cs="Arial"/>
          <w:sz w:val="20"/>
          <w:lang w:val="cs-CZ"/>
        </w:rPr>
      </w:pPr>
      <w:r>
        <w:rPr>
          <w:rFonts w:ascii="Arial" w:hAnsi="Arial" w:cs="Arial"/>
          <w:sz w:val="20"/>
          <w:lang w:val="cs-CZ"/>
        </w:rPr>
        <w:t xml:space="preserve">………………………… </w:t>
      </w:r>
      <w:r>
        <w:rPr>
          <w:rFonts w:ascii="Arial" w:hAnsi="Arial" w:cs="Arial"/>
          <w:sz w:val="20"/>
          <w:lang w:val="cs-CZ"/>
        </w:rPr>
        <w:tab/>
        <w:t xml:space="preserve"> </w:t>
      </w:r>
      <w:r>
        <w:rPr>
          <w:rFonts w:ascii="Arial" w:hAnsi="Arial" w:cs="Arial"/>
          <w:sz w:val="20"/>
          <w:lang w:val="cs-CZ"/>
        </w:rPr>
        <w:tab/>
        <w:t xml:space="preserve"> </w:t>
      </w:r>
      <w:r>
        <w:rPr>
          <w:rFonts w:ascii="Arial" w:hAnsi="Arial" w:cs="Arial"/>
          <w:sz w:val="20"/>
          <w:lang w:val="cs-CZ"/>
        </w:rPr>
        <w:tab/>
        <w:t xml:space="preserve">…………………….. </w:t>
      </w:r>
    </w:p>
    <w:p w:rsidR="004E3349" w:rsidRDefault="00E70087" w:rsidP="004E3349">
      <w:pPr>
        <w:pStyle w:val="Import40"/>
        <w:tabs>
          <w:tab w:val="clear" w:pos="360"/>
          <w:tab w:val="left" w:pos="720"/>
        </w:tabs>
        <w:rPr>
          <w:rFonts w:ascii="Arial" w:hAnsi="Arial" w:cs="Arial"/>
          <w:sz w:val="20"/>
          <w:lang w:val="cs-CZ"/>
        </w:rPr>
      </w:pPr>
      <w:r>
        <w:rPr>
          <w:sz w:val="20"/>
        </w:rPr>
        <w:t>Ing. Kamil Vavřinec Mareš</w:t>
      </w:r>
      <w:r>
        <w:rPr>
          <w:sz w:val="20"/>
        </w:rPr>
        <w:tab/>
      </w:r>
      <w:r>
        <w:rPr>
          <w:rFonts w:ascii="Arial" w:hAnsi="Arial" w:cs="Arial"/>
          <w:sz w:val="20"/>
          <w:lang w:val="cs-CZ"/>
        </w:rPr>
        <w:tab/>
        <w:t xml:space="preserve">        </w:t>
      </w:r>
      <w:r w:rsidR="004E3349">
        <w:rPr>
          <w:rFonts w:ascii="Arial" w:hAnsi="Arial" w:cs="Arial"/>
          <w:sz w:val="20"/>
          <w:lang w:val="cs-CZ"/>
        </w:rPr>
        <w:t>Ing. Luboš Holubička</w:t>
      </w:r>
    </w:p>
    <w:p w:rsidR="004E3349" w:rsidRDefault="004E3349" w:rsidP="004E3349">
      <w:pPr>
        <w:pStyle w:val="Import40"/>
        <w:tabs>
          <w:tab w:val="clear" w:pos="360"/>
          <w:tab w:val="clear" w:pos="4248"/>
          <w:tab w:val="left" w:pos="720"/>
          <w:tab w:val="center" w:pos="5760"/>
        </w:tabs>
        <w:rPr>
          <w:rFonts w:ascii="Arial" w:hAnsi="Arial" w:cs="Arial"/>
          <w:sz w:val="20"/>
          <w:highlight w:val="yellow"/>
          <w:lang w:val="cs-CZ"/>
        </w:rPr>
      </w:pPr>
      <w:r>
        <w:rPr>
          <w:sz w:val="20"/>
        </w:rPr>
        <w:t>zástupce starosty MČ Praha 7</w:t>
      </w:r>
      <w:r>
        <w:rPr>
          <w:sz w:val="20"/>
        </w:rPr>
        <w:tab/>
      </w:r>
      <w:r>
        <w:rPr>
          <w:sz w:val="20"/>
        </w:rPr>
        <w:tab/>
      </w:r>
      <w:r>
        <w:rPr>
          <w:sz w:val="20"/>
        </w:rPr>
        <w:tab/>
        <w:t xml:space="preserve"> </w:t>
      </w:r>
      <w:r w:rsidRPr="004E3349">
        <w:rPr>
          <w:sz w:val="20"/>
        </w:rPr>
        <w:t>jednatel VHL,s.r.o.</w:t>
      </w:r>
      <w:r w:rsidRPr="004E3349">
        <w:rPr>
          <w:rFonts w:ascii="Arial" w:hAnsi="Arial" w:cs="Arial"/>
          <w:sz w:val="20"/>
          <w:lang w:val="cs-CZ"/>
        </w:rPr>
        <w:t xml:space="preserve"> </w:t>
      </w:r>
    </w:p>
    <w:p w:rsidR="00D71A79" w:rsidRPr="007A0A01" w:rsidRDefault="00D71A79" w:rsidP="007A0A01">
      <w:pPr>
        <w:spacing w:after="0" w:line="276" w:lineRule="auto"/>
        <w:jc w:val="both"/>
        <w:rPr>
          <w:rFonts w:eastAsia="Times New Roman"/>
          <w:sz w:val="20"/>
          <w:szCs w:val="20"/>
          <w:lang w:eastAsia="cs-CZ"/>
        </w:rPr>
      </w:pPr>
    </w:p>
    <w:sectPr w:rsidR="00D71A79" w:rsidRPr="007A0A01" w:rsidSect="008313D2">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28" w:rsidRDefault="00F66E28" w:rsidP="00D71A79">
      <w:pPr>
        <w:spacing w:after="0" w:line="240" w:lineRule="auto"/>
      </w:pPr>
      <w:r>
        <w:separator/>
      </w:r>
    </w:p>
  </w:endnote>
  <w:endnote w:type="continuationSeparator" w:id="0">
    <w:p w:rsidR="00F66E28" w:rsidRDefault="00F66E28" w:rsidP="00D7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38177"/>
      <w:docPartObj>
        <w:docPartGallery w:val="Page Numbers (Bottom of Page)"/>
        <w:docPartUnique/>
      </w:docPartObj>
    </w:sdtPr>
    <w:sdtEndPr>
      <w:rPr>
        <w:sz w:val="18"/>
        <w:szCs w:val="18"/>
      </w:rPr>
    </w:sdtEndPr>
    <w:sdtContent>
      <w:p w:rsidR="00D71A79" w:rsidRPr="009B6161" w:rsidRDefault="00D71A79">
        <w:pPr>
          <w:pStyle w:val="Zpat"/>
          <w:jc w:val="right"/>
          <w:rPr>
            <w:sz w:val="18"/>
            <w:szCs w:val="18"/>
          </w:rPr>
        </w:pPr>
        <w:r w:rsidRPr="009B6161">
          <w:rPr>
            <w:sz w:val="18"/>
            <w:szCs w:val="18"/>
          </w:rPr>
          <w:fldChar w:fldCharType="begin"/>
        </w:r>
        <w:r w:rsidRPr="009B6161">
          <w:rPr>
            <w:sz w:val="18"/>
            <w:szCs w:val="18"/>
          </w:rPr>
          <w:instrText>PAGE   \* MERGEFORMAT</w:instrText>
        </w:r>
        <w:r w:rsidRPr="009B6161">
          <w:rPr>
            <w:sz w:val="18"/>
            <w:szCs w:val="18"/>
          </w:rPr>
          <w:fldChar w:fldCharType="separate"/>
        </w:r>
        <w:r w:rsidR="00BE5062">
          <w:rPr>
            <w:noProof/>
            <w:sz w:val="18"/>
            <w:szCs w:val="18"/>
          </w:rPr>
          <w:t>2</w:t>
        </w:r>
        <w:r w:rsidRPr="009B6161">
          <w:rPr>
            <w:sz w:val="18"/>
            <w:szCs w:val="18"/>
          </w:rPr>
          <w:fldChar w:fldCharType="end"/>
        </w:r>
      </w:p>
    </w:sdtContent>
  </w:sdt>
  <w:p w:rsidR="00D71A79" w:rsidRDefault="00D71A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28" w:rsidRDefault="00F66E28" w:rsidP="00D71A79">
      <w:pPr>
        <w:spacing w:after="0" w:line="240" w:lineRule="auto"/>
      </w:pPr>
      <w:r>
        <w:separator/>
      </w:r>
    </w:p>
  </w:footnote>
  <w:footnote w:type="continuationSeparator" w:id="0">
    <w:p w:rsidR="00F66E28" w:rsidRDefault="00F66E28" w:rsidP="00D71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1545C4"/>
    <w:multiLevelType w:val="multilevel"/>
    <w:tmpl w:val="8FC03652"/>
    <w:lvl w:ilvl="0">
      <w:start w:val="1"/>
      <w:numFmt w:val="decimal"/>
      <w:lvlText w:val="%1."/>
      <w:lvlJc w:val="left"/>
      <w:pPr>
        <w:ind w:left="360" w:hanging="360"/>
      </w:p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446D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8868E9"/>
    <w:multiLevelType w:val="multilevel"/>
    <w:tmpl w:val="473C51A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4C490C"/>
    <w:multiLevelType w:val="multilevel"/>
    <w:tmpl w:val="632617E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D61C5A"/>
    <w:multiLevelType w:val="multilevel"/>
    <w:tmpl w:val="E9BEBFE8"/>
    <w:lvl w:ilvl="0">
      <w:start w:val="1"/>
      <w:numFmt w:val="decimal"/>
      <w:lvlText w:val="%1."/>
      <w:lvlJc w:val="left"/>
      <w:pPr>
        <w:ind w:left="360" w:hanging="360"/>
      </w:pPr>
    </w:lvl>
    <w:lvl w:ilvl="1">
      <w:start w:val="1"/>
      <w:numFmt w:val="decimal"/>
      <w:lvlText w:val="9.%2"/>
      <w:lvlJc w:val="left"/>
      <w:pPr>
        <w:ind w:left="792" w:hanging="432"/>
      </w:pPr>
      <w:rPr>
        <w:rFonts w:hint="default"/>
        <w:b w:val="0"/>
      </w:rPr>
    </w:lvl>
    <w:lvl w:ilvl="2">
      <w:start w:val="1"/>
      <w:numFmt w:val="decimal"/>
      <w:lvlText w:val="9.1.%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1F57AB"/>
    <w:multiLevelType w:val="multilevel"/>
    <w:tmpl w:val="ADF2C0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282C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812F32"/>
    <w:multiLevelType w:val="multilevel"/>
    <w:tmpl w:val="A36850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572DE7"/>
    <w:multiLevelType w:val="hybridMultilevel"/>
    <w:tmpl w:val="83166280"/>
    <w:lvl w:ilvl="0" w:tplc="76ECAF0E">
      <w:start w:val="2"/>
      <w:numFmt w:val="bullet"/>
      <w:lvlText w:val="-"/>
      <w:lvlJc w:val="left"/>
      <w:pPr>
        <w:ind w:left="720" w:hanging="360"/>
      </w:pPr>
      <w:rPr>
        <w:rFonts w:ascii="Arial" w:eastAsia="Andale Sans U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D775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A71D2"/>
    <w:multiLevelType w:val="hybridMultilevel"/>
    <w:tmpl w:val="C792CC2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27F81FB0"/>
    <w:multiLevelType w:val="multilevel"/>
    <w:tmpl w:val="051A322A"/>
    <w:lvl w:ilvl="0">
      <w:start w:val="1"/>
      <w:numFmt w:val="decimal"/>
      <w:lvlText w:val="%1."/>
      <w:lvlJc w:val="left"/>
      <w:pPr>
        <w:ind w:left="360" w:hanging="360"/>
      </w:pPr>
    </w:lvl>
    <w:lvl w:ilvl="1">
      <w:start w:val="1"/>
      <w:numFmt w:val="decimal"/>
      <w:lvlText w:val="1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7421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377687"/>
    <w:multiLevelType w:val="hybridMultilevel"/>
    <w:tmpl w:val="B8F2CF8A"/>
    <w:lvl w:ilvl="0" w:tplc="76ECAF0E">
      <w:start w:val="2"/>
      <w:numFmt w:val="bullet"/>
      <w:lvlText w:val="-"/>
      <w:lvlJc w:val="left"/>
      <w:pPr>
        <w:ind w:left="720" w:hanging="360"/>
      </w:pPr>
      <w:rPr>
        <w:rFonts w:ascii="Arial" w:eastAsia="Andale Sans U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1AA03A9"/>
    <w:multiLevelType w:val="multilevel"/>
    <w:tmpl w:val="AD94B2E8"/>
    <w:lvl w:ilvl="0">
      <w:start w:val="1"/>
      <w:numFmt w:val="decimal"/>
      <w:lvlText w:val="4.%1"/>
      <w:lvlJc w:val="left"/>
      <w:pPr>
        <w:ind w:left="360" w:hanging="360"/>
      </w:pPr>
      <w:rPr>
        <w:rFonts w:hint="default"/>
        <w:b w:val="0"/>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315397"/>
    <w:multiLevelType w:val="multilevel"/>
    <w:tmpl w:val="6240C1CC"/>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9F33FE"/>
    <w:multiLevelType w:val="multilevel"/>
    <w:tmpl w:val="CBC85116"/>
    <w:lvl w:ilvl="0">
      <w:start w:val="1"/>
      <w:numFmt w:val="decimal"/>
      <w:lvlText w:val="%1."/>
      <w:lvlJc w:val="left"/>
      <w:pPr>
        <w:ind w:left="360" w:hanging="360"/>
      </w:pPr>
    </w:lvl>
    <w:lvl w:ilvl="1">
      <w:start w:val="1"/>
      <w:numFmt w:val="decimal"/>
      <w:lvlText w:val="8.%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753560"/>
    <w:multiLevelType w:val="multilevel"/>
    <w:tmpl w:val="C41E67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2A363F"/>
    <w:multiLevelType w:val="multilevel"/>
    <w:tmpl w:val="D2521C0A"/>
    <w:lvl w:ilvl="0">
      <w:start w:val="1"/>
      <w:numFmt w:val="decimal"/>
      <w:lvlText w:val="%1."/>
      <w:lvlJc w:val="left"/>
      <w:pPr>
        <w:ind w:left="360" w:hanging="360"/>
      </w:pPr>
    </w:lvl>
    <w:lvl w:ilvl="1">
      <w:start w:val="1"/>
      <w:numFmt w:val="decimal"/>
      <w:lvlText w:val="1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E84B77"/>
    <w:multiLevelType w:val="hybridMultilevel"/>
    <w:tmpl w:val="20F6C100"/>
    <w:lvl w:ilvl="0" w:tplc="76ECAF0E">
      <w:start w:val="2"/>
      <w:numFmt w:val="bullet"/>
      <w:lvlText w:val="-"/>
      <w:lvlJc w:val="left"/>
      <w:pPr>
        <w:ind w:left="786" w:hanging="360"/>
      </w:pPr>
      <w:rPr>
        <w:rFonts w:ascii="Arial" w:eastAsia="Andale Sans U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55AF69BF"/>
    <w:multiLevelType w:val="multilevel"/>
    <w:tmpl w:val="50CADAE6"/>
    <w:lvl w:ilvl="0">
      <w:start w:val="1"/>
      <w:numFmt w:val="decimal"/>
      <w:lvlText w:val="%1."/>
      <w:lvlJc w:val="left"/>
      <w:pPr>
        <w:ind w:left="360" w:hanging="360"/>
      </w:pPr>
    </w:lvl>
    <w:lvl w:ilvl="1">
      <w:start w:val="1"/>
      <w:numFmt w:val="decimal"/>
      <w:lvlText w:val="10.%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7E1562"/>
    <w:multiLevelType w:val="multilevel"/>
    <w:tmpl w:val="5136E14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DF27FA"/>
    <w:multiLevelType w:val="multilevel"/>
    <w:tmpl w:val="AAB42632"/>
    <w:lvl w:ilvl="0">
      <w:start w:val="1"/>
      <w:numFmt w:val="decimal"/>
      <w:lvlText w:val="%1"/>
      <w:lvlJc w:val="left"/>
      <w:pPr>
        <w:ind w:left="705" w:hanging="705"/>
      </w:pPr>
    </w:lvl>
    <w:lvl w:ilvl="1">
      <w:start w:val="1"/>
      <w:numFmt w:val="decimal"/>
      <w:lvlText w:val="%1.%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C356A29"/>
    <w:multiLevelType w:val="multilevel"/>
    <w:tmpl w:val="3F10DC4C"/>
    <w:lvl w:ilvl="0">
      <w:start w:val="1"/>
      <w:numFmt w:val="decimal"/>
      <w:lvlText w:val="5.%1"/>
      <w:lvlJc w:val="left"/>
      <w:pPr>
        <w:ind w:left="360" w:hanging="360"/>
      </w:pPr>
      <w:rPr>
        <w:rFonts w:hint="default"/>
        <w:b w:val="0"/>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3B1160A"/>
    <w:multiLevelType w:val="multilevel"/>
    <w:tmpl w:val="F7702CC0"/>
    <w:lvl w:ilvl="0">
      <w:start w:val="1"/>
      <w:numFmt w:val="decimal"/>
      <w:lvlText w:val="8.%1"/>
      <w:lvlJc w:val="left"/>
      <w:pPr>
        <w:ind w:left="705" w:hanging="705"/>
      </w:pPr>
      <w:rPr>
        <w:rFonts w:ascii="Arial" w:hAnsi="Arial" w:cs="Arial" w:hint="default"/>
      </w:rPr>
    </w:lvl>
    <w:lvl w:ilvl="1">
      <w:start w:val="1"/>
      <w:numFmt w:val="decimal"/>
      <w:lvlText w:val="4.%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4B228A3"/>
    <w:multiLevelType w:val="multilevel"/>
    <w:tmpl w:val="646AA26C"/>
    <w:lvl w:ilvl="0">
      <w:start w:val="1"/>
      <w:numFmt w:val="decimal"/>
      <w:lvlText w:val="3.%1"/>
      <w:lvlJc w:val="left"/>
      <w:pPr>
        <w:ind w:left="360" w:hanging="360"/>
      </w:pPr>
      <w:rPr>
        <w:rFonts w:hint="default"/>
        <w:b w:val="0"/>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8C1F7A"/>
    <w:multiLevelType w:val="multilevel"/>
    <w:tmpl w:val="EE0837A0"/>
    <w:lvl w:ilvl="0">
      <w:start w:val="1"/>
      <w:numFmt w:val="decimal"/>
      <w:lvlText w:val="%1."/>
      <w:lvlJc w:val="left"/>
      <w:pPr>
        <w:ind w:left="360" w:hanging="360"/>
      </w:p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F11E0A"/>
    <w:multiLevelType w:val="hybridMultilevel"/>
    <w:tmpl w:val="4154B6CE"/>
    <w:lvl w:ilvl="0" w:tplc="3E280220">
      <w:start w:val="1"/>
      <w:numFmt w:val="lowerLetter"/>
      <w:lvlText w:val="11.%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1"/>
  </w:num>
  <w:num w:numId="5">
    <w:abstractNumId w:val="20"/>
  </w:num>
  <w:num w:numId="6">
    <w:abstractNumId w:val="16"/>
  </w:num>
  <w:num w:numId="7">
    <w:abstractNumId w:val="13"/>
  </w:num>
  <w:num w:numId="8">
    <w:abstractNumId w:val="10"/>
  </w:num>
  <w:num w:numId="9">
    <w:abstractNumId w:val="2"/>
  </w:num>
  <w:num w:numId="10">
    <w:abstractNumId w:val="9"/>
  </w:num>
  <w:num w:numId="11">
    <w:abstractNumId w:val="7"/>
  </w:num>
  <w:num w:numId="12">
    <w:abstractNumId w:val="27"/>
  </w:num>
  <w:num w:numId="13">
    <w:abstractNumId w:val="3"/>
  </w:num>
  <w:num w:numId="14">
    <w:abstractNumId w:val="17"/>
  </w:num>
  <w:num w:numId="15">
    <w:abstractNumId w:val="14"/>
  </w:num>
  <w:num w:numId="16">
    <w:abstractNumId w:val="11"/>
  </w:num>
  <w:num w:numId="17">
    <w:abstractNumId w:val="5"/>
  </w:num>
  <w:num w:numId="18">
    <w:abstractNumId w:val="21"/>
  </w:num>
  <w:num w:numId="19">
    <w:abstractNumId w:val="19"/>
  </w:num>
  <w:num w:numId="20">
    <w:abstractNumId w:val="1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6"/>
  </w:num>
  <w:num w:numId="26">
    <w:abstractNumId w:val="15"/>
  </w:num>
  <w:num w:numId="27">
    <w:abstractNumId w:val="24"/>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79"/>
    <w:rsid w:val="00016984"/>
    <w:rsid w:val="00022577"/>
    <w:rsid w:val="00042AC3"/>
    <w:rsid w:val="00050EB2"/>
    <w:rsid w:val="000539E0"/>
    <w:rsid w:val="0008168C"/>
    <w:rsid w:val="00082D88"/>
    <w:rsid w:val="000920E8"/>
    <w:rsid w:val="000937BC"/>
    <w:rsid w:val="00096733"/>
    <w:rsid w:val="000A53B7"/>
    <w:rsid w:val="000C2D54"/>
    <w:rsid w:val="000D0BAE"/>
    <w:rsid w:val="000D265C"/>
    <w:rsid w:val="000F7B83"/>
    <w:rsid w:val="001073E0"/>
    <w:rsid w:val="00107E20"/>
    <w:rsid w:val="00122E6B"/>
    <w:rsid w:val="001373EE"/>
    <w:rsid w:val="00153B94"/>
    <w:rsid w:val="00166C5E"/>
    <w:rsid w:val="00191BCE"/>
    <w:rsid w:val="001B2183"/>
    <w:rsid w:val="001B6DAF"/>
    <w:rsid w:val="001D07A7"/>
    <w:rsid w:val="001F7E2D"/>
    <w:rsid w:val="00204E81"/>
    <w:rsid w:val="00205633"/>
    <w:rsid w:val="00212642"/>
    <w:rsid w:val="00236B36"/>
    <w:rsid w:val="002448C6"/>
    <w:rsid w:val="00267662"/>
    <w:rsid w:val="002844C0"/>
    <w:rsid w:val="00290946"/>
    <w:rsid w:val="00293B41"/>
    <w:rsid w:val="002B2093"/>
    <w:rsid w:val="002B6D36"/>
    <w:rsid w:val="002E1E2D"/>
    <w:rsid w:val="003002C0"/>
    <w:rsid w:val="00300707"/>
    <w:rsid w:val="003063CF"/>
    <w:rsid w:val="00340B4C"/>
    <w:rsid w:val="00351F65"/>
    <w:rsid w:val="00360041"/>
    <w:rsid w:val="0036459A"/>
    <w:rsid w:val="00375E77"/>
    <w:rsid w:val="0038688C"/>
    <w:rsid w:val="003A5847"/>
    <w:rsid w:val="003B3115"/>
    <w:rsid w:val="003C3791"/>
    <w:rsid w:val="0040128D"/>
    <w:rsid w:val="00413B0D"/>
    <w:rsid w:val="00415243"/>
    <w:rsid w:val="004165DD"/>
    <w:rsid w:val="00432852"/>
    <w:rsid w:val="004372DA"/>
    <w:rsid w:val="004473B9"/>
    <w:rsid w:val="00452C30"/>
    <w:rsid w:val="00461C93"/>
    <w:rsid w:val="00473A33"/>
    <w:rsid w:val="00493194"/>
    <w:rsid w:val="00493787"/>
    <w:rsid w:val="00494F25"/>
    <w:rsid w:val="004A0110"/>
    <w:rsid w:val="004B0763"/>
    <w:rsid w:val="004D3BE1"/>
    <w:rsid w:val="004E3349"/>
    <w:rsid w:val="004F7B54"/>
    <w:rsid w:val="0050257F"/>
    <w:rsid w:val="0050576F"/>
    <w:rsid w:val="00512915"/>
    <w:rsid w:val="0051699C"/>
    <w:rsid w:val="0053346A"/>
    <w:rsid w:val="0054069B"/>
    <w:rsid w:val="00544BF1"/>
    <w:rsid w:val="005710D3"/>
    <w:rsid w:val="00581455"/>
    <w:rsid w:val="005851A0"/>
    <w:rsid w:val="00591CC9"/>
    <w:rsid w:val="005B49A5"/>
    <w:rsid w:val="005C72B9"/>
    <w:rsid w:val="005D5F3B"/>
    <w:rsid w:val="005E19A0"/>
    <w:rsid w:val="005F37D0"/>
    <w:rsid w:val="00606333"/>
    <w:rsid w:val="006363FD"/>
    <w:rsid w:val="00644BDD"/>
    <w:rsid w:val="00655922"/>
    <w:rsid w:val="006670A3"/>
    <w:rsid w:val="006765AA"/>
    <w:rsid w:val="006A042C"/>
    <w:rsid w:val="006A6E8A"/>
    <w:rsid w:val="006B1CA3"/>
    <w:rsid w:val="006D05DE"/>
    <w:rsid w:val="006E1F75"/>
    <w:rsid w:val="006E6D28"/>
    <w:rsid w:val="006E75CD"/>
    <w:rsid w:val="006F0B57"/>
    <w:rsid w:val="006F4247"/>
    <w:rsid w:val="00726141"/>
    <w:rsid w:val="00731CD1"/>
    <w:rsid w:val="0073514A"/>
    <w:rsid w:val="00740B5A"/>
    <w:rsid w:val="00761364"/>
    <w:rsid w:val="00777A15"/>
    <w:rsid w:val="0078595D"/>
    <w:rsid w:val="007A0A01"/>
    <w:rsid w:val="007C5F84"/>
    <w:rsid w:val="007C6879"/>
    <w:rsid w:val="007D19D9"/>
    <w:rsid w:val="007E1D51"/>
    <w:rsid w:val="00806024"/>
    <w:rsid w:val="00812852"/>
    <w:rsid w:val="008313D2"/>
    <w:rsid w:val="00834F03"/>
    <w:rsid w:val="0084205C"/>
    <w:rsid w:val="00842D72"/>
    <w:rsid w:val="00852C29"/>
    <w:rsid w:val="0086447B"/>
    <w:rsid w:val="008A64DD"/>
    <w:rsid w:val="008D5CF0"/>
    <w:rsid w:val="008F118B"/>
    <w:rsid w:val="008F1CF2"/>
    <w:rsid w:val="0090101D"/>
    <w:rsid w:val="009066F3"/>
    <w:rsid w:val="00931119"/>
    <w:rsid w:val="00971127"/>
    <w:rsid w:val="00974DAB"/>
    <w:rsid w:val="00976F89"/>
    <w:rsid w:val="009A1FDE"/>
    <w:rsid w:val="009A40C3"/>
    <w:rsid w:val="009A7AFB"/>
    <w:rsid w:val="009B6161"/>
    <w:rsid w:val="009E5E9A"/>
    <w:rsid w:val="00A011BA"/>
    <w:rsid w:val="00A203B1"/>
    <w:rsid w:val="00A23F04"/>
    <w:rsid w:val="00A4294F"/>
    <w:rsid w:val="00A42E85"/>
    <w:rsid w:val="00A43AF1"/>
    <w:rsid w:val="00A627A2"/>
    <w:rsid w:val="00A66332"/>
    <w:rsid w:val="00A72A63"/>
    <w:rsid w:val="00A75FC2"/>
    <w:rsid w:val="00AD4CE5"/>
    <w:rsid w:val="00B00377"/>
    <w:rsid w:val="00B01AFC"/>
    <w:rsid w:val="00B13DDC"/>
    <w:rsid w:val="00B3040B"/>
    <w:rsid w:val="00B4609F"/>
    <w:rsid w:val="00B534E7"/>
    <w:rsid w:val="00B63AB2"/>
    <w:rsid w:val="00B70405"/>
    <w:rsid w:val="00B77BE5"/>
    <w:rsid w:val="00BA2EB7"/>
    <w:rsid w:val="00BA4377"/>
    <w:rsid w:val="00BC01F1"/>
    <w:rsid w:val="00BC4078"/>
    <w:rsid w:val="00BC54CC"/>
    <w:rsid w:val="00BD76B5"/>
    <w:rsid w:val="00BE1904"/>
    <w:rsid w:val="00BE5062"/>
    <w:rsid w:val="00C14A1E"/>
    <w:rsid w:val="00C97074"/>
    <w:rsid w:val="00CA4E65"/>
    <w:rsid w:val="00CB3404"/>
    <w:rsid w:val="00CC6CA5"/>
    <w:rsid w:val="00CD3013"/>
    <w:rsid w:val="00CF0E3C"/>
    <w:rsid w:val="00CF4BEA"/>
    <w:rsid w:val="00D322BD"/>
    <w:rsid w:val="00D367EA"/>
    <w:rsid w:val="00D41E9D"/>
    <w:rsid w:val="00D71A79"/>
    <w:rsid w:val="00DA258A"/>
    <w:rsid w:val="00DB5572"/>
    <w:rsid w:val="00DC2339"/>
    <w:rsid w:val="00DD0B2F"/>
    <w:rsid w:val="00DE059F"/>
    <w:rsid w:val="00DF17AF"/>
    <w:rsid w:val="00E1242C"/>
    <w:rsid w:val="00E565F7"/>
    <w:rsid w:val="00E70087"/>
    <w:rsid w:val="00E96490"/>
    <w:rsid w:val="00EB0558"/>
    <w:rsid w:val="00EB675C"/>
    <w:rsid w:val="00EC11AA"/>
    <w:rsid w:val="00EC6A49"/>
    <w:rsid w:val="00EE21D8"/>
    <w:rsid w:val="00EF1F5E"/>
    <w:rsid w:val="00EF28E0"/>
    <w:rsid w:val="00F00FF2"/>
    <w:rsid w:val="00F359B5"/>
    <w:rsid w:val="00F50A09"/>
    <w:rsid w:val="00F61AA8"/>
    <w:rsid w:val="00F66E28"/>
    <w:rsid w:val="00F875C0"/>
    <w:rsid w:val="00F957E6"/>
    <w:rsid w:val="00FA667E"/>
    <w:rsid w:val="00FB75CD"/>
    <w:rsid w:val="00FC3DF8"/>
    <w:rsid w:val="00FD2221"/>
    <w:rsid w:val="00FE7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71A79"/>
    <w:pPr>
      <w:tabs>
        <w:tab w:val="center" w:pos="4536"/>
        <w:tab w:val="right" w:pos="9072"/>
      </w:tabs>
      <w:spacing w:after="0" w:line="240" w:lineRule="auto"/>
    </w:pPr>
  </w:style>
  <w:style w:type="character" w:customStyle="1" w:styleId="ZhlavChar">
    <w:name w:val="Záhlaví Char"/>
    <w:basedOn w:val="Standardnpsmoodstavce"/>
    <w:link w:val="Zhlav"/>
    <w:rsid w:val="00D71A79"/>
    <w:rPr>
      <w:rFonts w:ascii="Arial" w:hAnsi="Arial" w:cs="Arial"/>
    </w:rPr>
  </w:style>
  <w:style w:type="paragraph" w:styleId="Zpat">
    <w:name w:val="footer"/>
    <w:basedOn w:val="Normln"/>
    <w:link w:val="ZpatChar"/>
    <w:uiPriority w:val="99"/>
    <w:unhideWhenUsed/>
    <w:rsid w:val="00D71A79"/>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A79"/>
    <w:rPr>
      <w:rFonts w:ascii="Arial" w:hAnsi="Arial" w:cs="Arial"/>
    </w:rPr>
  </w:style>
  <w:style w:type="paragraph" w:styleId="Normlnweb">
    <w:name w:val="Normal (Web)"/>
    <w:basedOn w:val="Normln"/>
    <w:uiPriority w:val="99"/>
    <w:rsid w:val="004328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rkyChar">
    <w:name w:val="odrážky Char"/>
    <w:basedOn w:val="Zkladntextodsazen"/>
    <w:rsid w:val="00432852"/>
    <w:pPr>
      <w:spacing w:before="120" w:line="240" w:lineRule="auto"/>
      <w:ind w:left="0"/>
      <w:jc w:val="both"/>
    </w:pPr>
    <w:rPr>
      <w:rFonts w:eastAsia="Calibri"/>
      <w:lang w:eastAsia="cs-CZ"/>
    </w:rPr>
  </w:style>
  <w:style w:type="paragraph" w:styleId="Zkladntextodsazen">
    <w:name w:val="Body Text Indent"/>
    <w:basedOn w:val="Normln"/>
    <w:link w:val="ZkladntextodsazenChar"/>
    <w:uiPriority w:val="99"/>
    <w:semiHidden/>
    <w:unhideWhenUsed/>
    <w:rsid w:val="00432852"/>
    <w:pPr>
      <w:spacing w:after="120"/>
      <w:ind w:left="283"/>
    </w:pPr>
  </w:style>
  <w:style w:type="character" w:customStyle="1" w:styleId="ZkladntextodsazenChar">
    <w:name w:val="Základní text odsazený Char"/>
    <w:basedOn w:val="Standardnpsmoodstavce"/>
    <w:link w:val="Zkladntextodsazen"/>
    <w:uiPriority w:val="99"/>
    <w:semiHidden/>
    <w:rsid w:val="00432852"/>
    <w:rPr>
      <w:rFonts w:ascii="Arial" w:hAnsi="Arial" w:cs="Arial"/>
    </w:rPr>
  </w:style>
  <w:style w:type="paragraph" w:styleId="Odstavecseseznamem">
    <w:name w:val="List Paragraph"/>
    <w:basedOn w:val="Normln"/>
    <w:uiPriority w:val="34"/>
    <w:qFormat/>
    <w:rsid w:val="00432852"/>
    <w:pPr>
      <w:ind w:left="720"/>
      <w:contextualSpacing/>
    </w:pPr>
  </w:style>
  <w:style w:type="character" w:customStyle="1" w:styleId="headericon">
    <w:name w:val="header_icon"/>
    <w:rsid w:val="00931119"/>
  </w:style>
  <w:style w:type="character" w:styleId="Odkaznakoment">
    <w:name w:val="annotation reference"/>
    <w:basedOn w:val="Standardnpsmoodstavce"/>
    <w:semiHidden/>
    <w:unhideWhenUsed/>
    <w:rsid w:val="008A64DD"/>
    <w:rPr>
      <w:sz w:val="16"/>
      <w:szCs w:val="16"/>
    </w:rPr>
  </w:style>
  <w:style w:type="paragraph" w:styleId="Textkomente">
    <w:name w:val="annotation text"/>
    <w:basedOn w:val="Normln"/>
    <w:link w:val="TextkomenteChar"/>
    <w:semiHidden/>
    <w:unhideWhenUsed/>
    <w:rsid w:val="008A64DD"/>
    <w:pPr>
      <w:spacing w:line="240" w:lineRule="auto"/>
    </w:pPr>
    <w:rPr>
      <w:sz w:val="20"/>
      <w:szCs w:val="20"/>
    </w:rPr>
  </w:style>
  <w:style w:type="character" w:customStyle="1" w:styleId="TextkomenteChar">
    <w:name w:val="Text komentáře Char"/>
    <w:basedOn w:val="Standardnpsmoodstavce"/>
    <w:link w:val="Textkomente"/>
    <w:uiPriority w:val="99"/>
    <w:semiHidden/>
    <w:rsid w:val="008A64D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8A64DD"/>
    <w:rPr>
      <w:b/>
      <w:bCs/>
    </w:rPr>
  </w:style>
  <w:style w:type="character" w:customStyle="1" w:styleId="PedmtkomenteChar">
    <w:name w:val="Předmět komentáře Char"/>
    <w:basedOn w:val="TextkomenteChar"/>
    <w:link w:val="Pedmtkomente"/>
    <w:uiPriority w:val="99"/>
    <w:semiHidden/>
    <w:rsid w:val="008A64DD"/>
    <w:rPr>
      <w:rFonts w:ascii="Arial" w:hAnsi="Arial" w:cs="Arial"/>
      <w:b/>
      <w:bCs/>
      <w:sz w:val="20"/>
      <w:szCs w:val="20"/>
    </w:rPr>
  </w:style>
  <w:style w:type="paragraph" w:styleId="Textbubliny">
    <w:name w:val="Balloon Text"/>
    <w:basedOn w:val="Normln"/>
    <w:link w:val="TextbublinyChar"/>
    <w:uiPriority w:val="99"/>
    <w:semiHidden/>
    <w:unhideWhenUsed/>
    <w:rsid w:val="008A64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64DD"/>
    <w:rPr>
      <w:rFonts w:ascii="Tahoma" w:hAnsi="Tahoma" w:cs="Tahoma"/>
      <w:sz w:val="16"/>
      <w:szCs w:val="16"/>
    </w:rPr>
  </w:style>
  <w:style w:type="character" w:styleId="Hypertextovodkaz">
    <w:name w:val="Hyperlink"/>
    <w:unhideWhenUsed/>
    <w:rsid w:val="0084205C"/>
    <w:rPr>
      <w:color w:val="0000FF"/>
      <w:u w:val="single"/>
    </w:rPr>
  </w:style>
  <w:style w:type="paragraph" w:customStyle="1" w:styleId="Import40">
    <w:name w:val="Import 40"/>
    <w:rsid w:val="00E70087"/>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71A79"/>
    <w:pPr>
      <w:tabs>
        <w:tab w:val="center" w:pos="4536"/>
        <w:tab w:val="right" w:pos="9072"/>
      </w:tabs>
      <w:spacing w:after="0" w:line="240" w:lineRule="auto"/>
    </w:pPr>
  </w:style>
  <w:style w:type="character" w:customStyle="1" w:styleId="ZhlavChar">
    <w:name w:val="Záhlaví Char"/>
    <w:basedOn w:val="Standardnpsmoodstavce"/>
    <w:link w:val="Zhlav"/>
    <w:rsid w:val="00D71A79"/>
    <w:rPr>
      <w:rFonts w:ascii="Arial" w:hAnsi="Arial" w:cs="Arial"/>
    </w:rPr>
  </w:style>
  <w:style w:type="paragraph" w:styleId="Zpat">
    <w:name w:val="footer"/>
    <w:basedOn w:val="Normln"/>
    <w:link w:val="ZpatChar"/>
    <w:uiPriority w:val="99"/>
    <w:unhideWhenUsed/>
    <w:rsid w:val="00D71A79"/>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A79"/>
    <w:rPr>
      <w:rFonts w:ascii="Arial" w:hAnsi="Arial" w:cs="Arial"/>
    </w:rPr>
  </w:style>
  <w:style w:type="paragraph" w:styleId="Normlnweb">
    <w:name w:val="Normal (Web)"/>
    <w:basedOn w:val="Normln"/>
    <w:uiPriority w:val="99"/>
    <w:rsid w:val="004328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rkyChar">
    <w:name w:val="odrážky Char"/>
    <w:basedOn w:val="Zkladntextodsazen"/>
    <w:rsid w:val="00432852"/>
    <w:pPr>
      <w:spacing w:before="120" w:line="240" w:lineRule="auto"/>
      <w:ind w:left="0"/>
      <w:jc w:val="both"/>
    </w:pPr>
    <w:rPr>
      <w:rFonts w:eastAsia="Calibri"/>
      <w:lang w:eastAsia="cs-CZ"/>
    </w:rPr>
  </w:style>
  <w:style w:type="paragraph" w:styleId="Zkladntextodsazen">
    <w:name w:val="Body Text Indent"/>
    <w:basedOn w:val="Normln"/>
    <w:link w:val="ZkladntextodsazenChar"/>
    <w:uiPriority w:val="99"/>
    <w:semiHidden/>
    <w:unhideWhenUsed/>
    <w:rsid w:val="00432852"/>
    <w:pPr>
      <w:spacing w:after="120"/>
      <w:ind w:left="283"/>
    </w:pPr>
  </w:style>
  <w:style w:type="character" w:customStyle="1" w:styleId="ZkladntextodsazenChar">
    <w:name w:val="Základní text odsazený Char"/>
    <w:basedOn w:val="Standardnpsmoodstavce"/>
    <w:link w:val="Zkladntextodsazen"/>
    <w:uiPriority w:val="99"/>
    <w:semiHidden/>
    <w:rsid w:val="00432852"/>
    <w:rPr>
      <w:rFonts w:ascii="Arial" w:hAnsi="Arial" w:cs="Arial"/>
    </w:rPr>
  </w:style>
  <w:style w:type="paragraph" w:styleId="Odstavecseseznamem">
    <w:name w:val="List Paragraph"/>
    <w:basedOn w:val="Normln"/>
    <w:uiPriority w:val="34"/>
    <w:qFormat/>
    <w:rsid w:val="00432852"/>
    <w:pPr>
      <w:ind w:left="720"/>
      <w:contextualSpacing/>
    </w:pPr>
  </w:style>
  <w:style w:type="character" w:customStyle="1" w:styleId="headericon">
    <w:name w:val="header_icon"/>
    <w:rsid w:val="00931119"/>
  </w:style>
  <w:style w:type="character" w:styleId="Odkaznakoment">
    <w:name w:val="annotation reference"/>
    <w:basedOn w:val="Standardnpsmoodstavce"/>
    <w:semiHidden/>
    <w:unhideWhenUsed/>
    <w:rsid w:val="008A64DD"/>
    <w:rPr>
      <w:sz w:val="16"/>
      <w:szCs w:val="16"/>
    </w:rPr>
  </w:style>
  <w:style w:type="paragraph" w:styleId="Textkomente">
    <w:name w:val="annotation text"/>
    <w:basedOn w:val="Normln"/>
    <w:link w:val="TextkomenteChar"/>
    <w:semiHidden/>
    <w:unhideWhenUsed/>
    <w:rsid w:val="008A64DD"/>
    <w:pPr>
      <w:spacing w:line="240" w:lineRule="auto"/>
    </w:pPr>
    <w:rPr>
      <w:sz w:val="20"/>
      <w:szCs w:val="20"/>
    </w:rPr>
  </w:style>
  <w:style w:type="character" w:customStyle="1" w:styleId="TextkomenteChar">
    <w:name w:val="Text komentáře Char"/>
    <w:basedOn w:val="Standardnpsmoodstavce"/>
    <w:link w:val="Textkomente"/>
    <w:uiPriority w:val="99"/>
    <w:semiHidden/>
    <w:rsid w:val="008A64D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8A64DD"/>
    <w:rPr>
      <w:b/>
      <w:bCs/>
    </w:rPr>
  </w:style>
  <w:style w:type="character" w:customStyle="1" w:styleId="PedmtkomenteChar">
    <w:name w:val="Předmět komentáře Char"/>
    <w:basedOn w:val="TextkomenteChar"/>
    <w:link w:val="Pedmtkomente"/>
    <w:uiPriority w:val="99"/>
    <w:semiHidden/>
    <w:rsid w:val="008A64DD"/>
    <w:rPr>
      <w:rFonts w:ascii="Arial" w:hAnsi="Arial" w:cs="Arial"/>
      <w:b/>
      <w:bCs/>
      <w:sz w:val="20"/>
      <w:szCs w:val="20"/>
    </w:rPr>
  </w:style>
  <w:style w:type="paragraph" w:styleId="Textbubliny">
    <w:name w:val="Balloon Text"/>
    <w:basedOn w:val="Normln"/>
    <w:link w:val="TextbublinyChar"/>
    <w:uiPriority w:val="99"/>
    <w:semiHidden/>
    <w:unhideWhenUsed/>
    <w:rsid w:val="008A64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64DD"/>
    <w:rPr>
      <w:rFonts w:ascii="Tahoma" w:hAnsi="Tahoma" w:cs="Tahoma"/>
      <w:sz w:val="16"/>
      <w:szCs w:val="16"/>
    </w:rPr>
  </w:style>
  <w:style w:type="character" w:styleId="Hypertextovodkaz">
    <w:name w:val="Hyperlink"/>
    <w:unhideWhenUsed/>
    <w:rsid w:val="0084205C"/>
    <w:rPr>
      <w:color w:val="0000FF"/>
      <w:u w:val="single"/>
    </w:rPr>
  </w:style>
  <w:style w:type="paragraph" w:customStyle="1" w:styleId="Import40">
    <w:name w:val="Import 40"/>
    <w:rsid w:val="00E70087"/>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1099">
      <w:bodyDiv w:val="1"/>
      <w:marLeft w:val="0"/>
      <w:marRight w:val="0"/>
      <w:marTop w:val="0"/>
      <w:marBottom w:val="0"/>
      <w:divBdr>
        <w:top w:val="none" w:sz="0" w:space="0" w:color="auto"/>
        <w:left w:val="none" w:sz="0" w:space="0" w:color="auto"/>
        <w:bottom w:val="none" w:sz="0" w:space="0" w:color="auto"/>
        <w:right w:val="none" w:sz="0" w:space="0" w:color="auto"/>
      </w:divBdr>
    </w:div>
    <w:div w:id="168250713">
      <w:bodyDiv w:val="1"/>
      <w:marLeft w:val="0"/>
      <w:marRight w:val="0"/>
      <w:marTop w:val="0"/>
      <w:marBottom w:val="0"/>
      <w:divBdr>
        <w:top w:val="none" w:sz="0" w:space="0" w:color="auto"/>
        <w:left w:val="none" w:sz="0" w:space="0" w:color="auto"/>
        <w:bottom w:val="none" w:sz="0" w:space="0" w:color="auto"/>
        <w:right w:val="none" w:sz="0" w:space="0" w:color="auto"/>
      </w:divBdr>
    </w:div>
    <w:div w:id="296616443">
      <w:bodyDiv w:val="1"/>
      <w:marLeft w:val="0"/>
      <w:marRight w:val="0"/>
      <w:marTop w:val="0"/>
      <w:marBottom w:val="0"/>
      <w:divBdr>
        <w:top w:val="none" w:sz="0" w:space="0" w:color="auto"/>
        <w:left w:val="none" w:sz="0" w:space="0" w:color="auto"/>
        <w:bottom w:val="none" w:sz="0" w:space="0" w:color="auto"/>
        <w:right w:val="none" w:sz="0" w:space="0" w:color="auto"/>
      </w:divBdr>
    </w:div>
    <w:div w:id="695544629">
      <w:bodyDiv w:val="1"/>
      <w:marLeft w:val="0"/>
      <w:marRight w:val="0"/>
      <w:marTop w:val="0"/>
      <w:marBottom w:val="0"/>
      <w:divBdr>
        <w:top w:val="none" w:sz="0" w:space="0" w:color="auto"/>
        <w:left w:val="none" w:sz="0" w:space="0" w:color="auto"/>
        <w:bottom w:val="none" w:sz="0" w:space="0" w:color="auto"/>
        <w:right w:val="none" w:sz="0" w:space="0" w:color="auto"/>
      </w:divBdr>
    </w:div>
    <w:div w:id="1750349897">
      <w:bodyDiv w:val="1"/>
      <w:marLeft w:val="0"/>
      <w:marRight w:val="0"/>
      <w:marTop w:val="0"/>
      <w:marBottom w:val="0"/>
      <w:divBdr>
        <w:top w:val="none" w:sz="0" w:space="0" w:color="auto"/>
        <w:left w:val="none" w:sz="0" w:space="0" w:color="auto"/>
        <w:bottom w:val="none" w:sz="0" w:space="0" w:color="auto"/>
        <w:right w:val="none" w:sz="0" w:space="0" w:color="auto"/>
      </w:divBdr>
    </w:div>
    <w:div w:id="21106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42B5-232F-4323-81CE-4855D737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4749</Words>
  <Characters>28022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AVSCCMNARODNI</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Dybová Denisa</dc:creator>
  <cp:lastModifiedBy>Šišková Jana</cp:lastModifiedBy>
  <cp:revision>2</cp:revision>
  <cp:lastPrinted>2017-09-05T06:50:00Z</cp:lastPrinted>
  <dcterms:created xsi:type="dcterms:W3CDTF">2017-09-12T11:15:00Z</dcterms:created>
  <dcterms:modified xsi:type="dcterms:W3CDTF">2017-09-12T11:15:00Z</dcterms:modified>
</cp:coreProperties>
</file>