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28" w:rsidRDefault="00874CD9">
      <w:pPr>
        <w:pStyle w:val="Nadpis1"/>
      </w:pPr>
      <w:r>
        <w:t>Objednávka</w:t>
      </w:r>
    </w:p>
    <w:tbl>
      <w:tblPr>
        <w:tblW w:w="9212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7"/>
        <w:gridCol w:w="711"/>
        <w:gridCol w:w="1416"/>
        <w:gridCol w:w="425"/>
        <w:gridCol w:w="427"/>
        <w:gridCol w:w="1276"/>
        <w:gridCol w:w="1345"/>
      </w:tblGrid>
      <w:tr w:rsidR="00AA4628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A4628" w:rsidRDefault="00874CD9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AA4628" w:rsidRDefault="00AA4628">
            <w:pPr>
              <w:rPr>
                <w:rFonts w:ascii="Arial" w:hAnsi="Arial" w:cs="Arial"/>
                <w:b/>
                <w:bCs/>
              </w:rPr>
            </w:pPr>
          </w:p>
          <w:p w:rsidR="00AA4628" w:rsidRPr="00874CD9" w:rsidRDefault="00874CD9">
            <w:pPr>
              <w:rPr>
                <w:rFonts w:ascii="Arial" w:hAnsi="Arial" w:cs="Arial"/>
                <w:b/>
              </w:rPr>
            </w:pPr>
            <w:r w:rsidRPr="00874CD9">
              <w:rPr>
                <w:rFonts w:ascii="Arial" w:hAnsi="Arial" w:cs="Arial"/>
                <w:b/>
              </w:rPr>
              <w:t>Justiční akademie</w:t>
            </w: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AA4628" w:rsidRDefault="00AA4628">
            <w:pPr>
              <w:rPr>
                <w:rFonts w:ascii="Arial" w:hAnsi="Arial" w:cs="Arial"/>
              </w:rPr>
            </w:pP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AA4628" w:rsidRDefault="00874CD9"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A4628" w:rsidRDefault="00874CD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AA4628" w:rsidRDefault="00874CD9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628" w:rsidRDefault="00874CD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AA4628" w:rsidRDefault="00874CD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OIT / 47</w:t>
            </w:r>
          </w:p>
          <w:p w:rsidR="00AA4628" w:rsidRDefault="00AA4628">
            <w:pPr>
              <w:rPr>
                <w:rFonts w:ascii="Arial" w:hAnsi="Arial" w:cs="Arial"/>
              </w:rPr>
            </w:pP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AA4628" w:rsidRDefault="00874CD9"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AA4628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A4628" w:rsidRDefault="00874CD9">
            <w:pPr>
              <w:spacing w:after="120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A4628" w:rsidRDefault="00874CD9"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AA4628" w:rsidRDefault="00874C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25589784</w:t>
            </w:r>
          </w:p>
          <w:p w:rsidR="00AA4628" w:rsidRDefault="00874CD9">
            <w:pPr>
              <w:pStyle w:val="Zhlav"/>
              <w:spacing w:after="120"/>
            </w:pPr>
            <w:r>
              <w:rPr>
                <w:rFonts w:ascii="Arial" w:hAnsi="Arial" w:cs="Arial"/>
              </w:rPr>
              <w:t>DIČ: CZ25589784</w:t>
            </w:r>
          </w:p>
        </w:tc>
      </w:tr>
      <w:tr w:rsidR="00AA4628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AA4628" w:rsidRDefault="00874CD9"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AA4628" w:rsidRDefault="00874CD9">
            <w:r>
              <w:rPr>
                <w:rFonts w:ascii="Arial" w:hAnsi="Arial" w:cs="Arial"/>
              </w:rPr>
              <w:t xml:space="preserve">03. </w:t>
            </w:r>
            <w:r>
              <w:rPr>
                <w:rFonts w:ascii="Arial" w:hAnsi="Arial" w:cs="Arial"/>
              </w:rPr>
              <w:t xml:space="preserve">01.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889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4628" w:rsidRPr="00874CD9" w:rsidRDefault="00874CD9">
            <w:pPr>
              <w:rPr>
                <w:rFonts w:ascii="Arial" w:hAnsi="Arial" w:cs="Arial"/>
                <w:b/>
              </w:rPr>
            </w:pPr>
            <w:bookmarkStart w:id="0" w:name="_GoBack"/>
            <w:r w:rsidRPr="00874CD9">
              <w:rPr>
                <w:rFonts w:ascii="Arial" w:hAnsi="Arial" w:cs="Arial"/>
                <w:b/>
              </w:rPr>
              <w:t>DELCOM-CZ s.r.o.</w:t>
            </w:r>
          </w:p>
          <w:bookmarkEnd w:id="0"/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Malý Val 1552</w:t>
            </w:r>
          </w:p>
          <w:p w:rsidR="00AA4628" w:rsidRDefault="00874CD9">
            <w:r>
              <w:rPr>
                <w:rFonts w:ascii="Arial" w:hAnsi="Arial" w:cs="Arial"/>
              </w:rPr>
              <w:t>767 01  Kroměříž</w:t>
            </w:r>
          </w:p>
        </w:tc>
      </w:tr>
      <w:tr w:rsidR="00AA4628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AA4628" w:rsidRDefault="00874CD9"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 </w:t>
            </w:r>
            <w:r>
              <w:rPr>
                <w:rFonts w:ascii="Arial" w:hAnsi="Arial" w:cs="Arial"/>
              </w:rPr>
              <w:t xml:space="preserve">12. </w:t>
            </w:r>
            <w:r>
              <w:rPr>
                <w:rFonts w:ascii="Arial" w:hAnsi="Arial" w:cs="Arial"/>
              </w:rPr>
              <w:t>2025</w:t>
            </w:r>
          </w:p>
          <w:p w:rsidR="00AA4628" w:rsidRDefault="00AA4628">
            <w:pPr>
              <w:rPr>
                <w:rFonts w:ascii="Arial" w:hAnsi="Arial" w:cs="Arial"/>
              </w:rPr>
            </w:pPr>
          </w:p>
          <w:p w:rsidR="00AA4628" w:rsidRDefault="00874CD9"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4628" w:rsidRDefault="00AA4628">
            <w:pPr>
              <w:rPr>
                <w:rFonts w:ascii="Arial" w:hAnsi="Arial" w:cs="Arial"/>
              </w:rPr>
            </w:pPr>
          </w:p>
        </w:tc>
      </w:tr>
      <w:tr w:rsidR="00AA4628">
        <w:trPr>
          <w:cantSplit/>
        </w:trPr>
        <w:tc>
          <w:tcPr>
            <w:tcW w:w="92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D9" w:rsidRDefault="00874CD9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  <w:p w:rsidR="00AA4628" w:rsidRDefault="00874CD9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AA4628" w:rsidRDefault="00874CD9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AA4628" w:rsidRDefault="00874CD9">
            <w:pPr>
              <w:pBdr>
                <w:right w:val="single" w:sz="4" w:space="4" w:color="000000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N006/25/V00040172 - Nákup příslušenství k notebookům</w:t>
            </w:r>
          </w:p>
          <w:p w:rsidR="00AA4628" w:rsidRDefault="00874CD9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</w:t>
            </w:r>
            <w:proofErr w:type="gramStart"/>
            <w:r>
              <w:rPr>
                <w:rFonts w:ascii="Arial" w:hAnsi="Arial" w:cs="Arial"/>
                <w:b/>
                <w:bCs/>
              </w:rPr>
              <w:t>NEN</w:t>
            </w:r>
            <w:proofErr w:type="gramEnd"/>
            <w:r>
              <w:rPr>
                <w:rFonts w:ascii="Arial" w:hAnsi="Arial" w:cs="Arial"/>
              </w:rPr>
              <w:t>, objednáváme u vás</w:t>
            </w:r>
            <w:r>
              <w:rPr>
                <w:rFonts w:ascii="Arial" w:hAnsi="Arial" w:cs="Arial"/>
              </w:rPr>
              <w:t>:</w:t>
            </w:r>
          </w:p>
          <w:p w:rsidR="00874CD9" w:rsidRDefault="00874CD9">
            <w:pPr>
              <w:pBdr>
                <w:right w:val="single" w:sz="4" w:space="4" w:color="000000"/>
              </w:pBdr>
            </w:pPr>
          </w:p>
        </w:tc>
      </w:tr>
      <w:tr w:rsidR="00AA4628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28" w:rsidRDefault="00874CD9"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A4628" w:rsidRDefault="00874CD9"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A4628" w:rsidRDefault="00874CD9"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28" w:rsidRDefault="00874CD9"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AA4628" w:rsidRDefault="00AA4628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4704"/>
        <w:gridCol w:w="2124"/>
        <w:gridCol w:w="1346"/>
      </w:tblGrid>
      <w:tr w:rsidR="00AA4628">
        <w:tc>
          <w:tcPr>
            <w:tcW w:w="1034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04" w:type="dxa"/>
          </w:tcPr>
          <w:p w:rsidR="00AA4628" w:rsidRDefault="00874CD9">
            <w:proofErr w:type="spellStart"/>
            <w:r>
              <w:rPr>
                <w:rFonts w:ascii="Arial" w:hAnsi="Arial" w:cs="Arial"/>
              </w:rPr>
              <w:t>dokovací</w:t>
            </w:r>
            <w:proofErr w:type="spellEnd"/>
            <w:r>
              <w:rPr>
                <w:rFonts w:ascii="Arial" w:hAnsi="Arial" w:cs="Arial"/>
              </w:rPr>
              <w:t xml:space="preserve"> stanice HP 5TW10AA</w:t>
            </w:r>
          </w:p>
        </w:tc>
        <w:tc>
          <w:tcPr>
            <w:tcW w:w="2124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kus</w:t>
            </w:r>
          </w:p>
        </w:tc>
        <w:tc>
          <w:tcPr>
            <w:tcW w:w="1346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</w:tr>
      <w:tr w:rsidR="00AA4628">
        <w:tc>
          <w:tcPr>
            <w:tcW w:w="1034" w:type="dxa"/>
          </w:tcPr>
          <w:p w:rsidR="00AA4628" w:rsidRDefault="00874CD9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704" w:type="dxa"/>
          </w:tcPr>
          <w:p w:rsidR="00AA4628" w:rsidRDefault="00874CD9">
            <w:r>
              <w:rPr>
                <w:rFonts w:ascii="Arial" w:hAnsi="Arial"/>
              </w:rPr>
              <w:t>brašna na notebook (P/N: NTO-2227)</w:t>
            </w:r>
          </w:p>
        </w:tc>
        <w:tc>
          <w:tcPr>
            <w:tcW w:w="2124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kus</w:t>
            </w:r>
          </w:p>
        </w:tc>
        <w:tc>
          <w:tcPr>
            <w:tcW w:w="1346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45</w:t>
            </w:r>
          </w:p>
        </w:tc>
      </w:tr>
      <w:tr w:rsidR="00AA4628">
        <w:tc>
          <w:tcPr>
            <w:tcW w:w="1034" w:type="dxa"/>
          </w:tcPr>
          <w:p w:rsidR="00AA4628" w:rsidRDefault="00874CD9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704" w:type="dxa"/>
          </w:tcPr>
          <w:p w:rsidR="00AA4628" w:rsidRDefault="00874CD9">
            <w:r>
              <w:rPr>
                <w:rFonts w:ascii="Arial" w:hAnsi="Arial"/>
              </w:rPr>
              <w:t>HP myš 3V0G9AA</w:t>
            </w:r>
          </w:p>
        </w:tc>
        <w:tc>
          <w:tcPr>
            <w:tcW w:w="2124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kus</w:t>
            </w:r>
          </w:p>
        </w:tc>
        <w:tc>
          <w:tcPr>
            <w:tcW w:w="1346" w:type="dxa"/>
          </w:tcPr>
          <w:p w:rsidR="00AA4628" w:rsidRDefault="00874CD9">
            <w:pPr>
              <w:jc w:val="center"/>
            </w:pPr>
            <w:r>
              <w:rPr>
                <w:rFonts w:ascii="Arial" w:hAnsi="Arial" w:cs="Arial"/>
              </w:rPr>
              <w:t>45</w:t>
            </w:r>
          </w:p>
        </w:tc>
      </w:tr>
    </w:tbl>
    <w:p w:rsidR="00AA4628" w:rsidRDefault="00AA4628"/>
    <w:p w:rsidR="00AA4628" w:rsidRDefault="00874CD9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Celková cena plnění včetně DPH nepřesáhne: </w:t>
      </w:r>
    </w:p>
    <w:p w:rsidR="00AA4628" w:rsidRDefault="00874CD9">
      <w:pPr>
        <w:rPr>
          <w:rFonts w:ascii="Arial" w:hAnsi="Arial"/>
        </w:rPr>
      </w:pPr>
      <w:r>
        <w:rPr>
          <w:rFonts w:ascii="Arial" w:eastAsia="Arial" w:hAnsi="Arial"/>
          <w:color w:val="000000"/>
        </w:rPr>
        <w:t xml:space="preserve">50 743,80 Kč bez DPH,  </w:t>
      </w:r>
      <w:r>
        <w:rPr>
          <w:rFonts w:ascii="Arial" w:eastAsia="Arial" w:hAnsi="Arial"/>
          <w:b/>
          <w:bCs/>
          <w:color w:val="000000"/>
        </w:rPr>
        <w:t>61 400,00</w:t>
      </w:r>
      <w:r>
        <w:rPr>
          <w:rFonts w:ascii="Arial" w:eastAsia="Arial" w:hAnsi="Arial"/>
          <w:color w:val="000000"/>
        </w:rPr>
        <w:t xml:space="preserve"> Kč s DPH,  10 656,20 Kč hodnota DPH</w:t>
      </w:r>
    </w:p>
    <w:p w:rsidR="00AA4628" w:rsidRDefault="00AA4628">
      <w:pPr>
        <w:rPr>
          <w:rFonts w:ascii="Arial" w:eastAsia="Arial" w:hAnsi="Arial"/>
          <w:color w:val="000000"/>
        </w:rPr>
      </w:pPr>
    </w:p>
    <w:p w:rsidR="00AA4628" w:rsidRDefault="00874CD9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Nejsme plátci DPH.</w:t>
      </w:r>
    </w:p>
    <w:p w:rsidR="00AA4628" w:rsidRDefault="00874CD9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 faktuře, prosím, uvádějte vždy číslo objednávky!</w:t>
      </w:r>
    </w:p>
    <w:p w:rsidR="00AA4628" w:rsidRDefault="00874CD9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Splatnost faktury 30 dní od data vystavení účetního dokladu.</w:t>
      </w:r>
    </w:p>
    <w:p w:rsidR="00AA4628" w:rsidRDefault="00874CD9">
      <w:pPr>
        <w:widowControl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Faktury, u</w:t>
      </w:r>
      <w:r>
        <w:rPr>
          <w:rFonts w:ascii="Arial" w:eastAsia="Arial" w:hAnsi="Arial"/>
          <w:color w:val="000000"/>
        </w:rPr>
        <w:t xml:space="preserve"> kterých nebudou splněny shora popsané požadavky, budou vráceny dodavateli.</w:t>
      </w:r>
    </w:p>
    <w:p w:rsidR="00874CD9" w:rsidRDefault="00874CD9">
      <w:pPr>
        <w:widowControl w:val="0"/>
        <w:rPr>
          <w:rFonts w:ascii="Arial" w:eastAsia="Arial" w:hAnsi="Arial"/>
          <w:color w:val="000000"/>
        </w:rPr>
      </w:pPr>
    </w:p>
    <w:tbl>
      <w:tblPr>
        <w:tblW w:w="9212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4"/>
        <w:gridCol w:w="3261"/>
        <w:gridCol w:w="2339"/>
      </w:tblGrid>
      <w:tr w:rsidR="00AA4628">
        <w:trPr>
          <w:cantSplit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AA4628" w:rsidRDefault="00AA462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AA4628" w:rsidRDefault="0087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AA4628" w:rsidRDefault="00874CD9"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28" w:rsidRDefault="00AA462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28" w:rsidRDefault="00874CD9"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AA4628" w:rsidRDefault="00AA4628">
      <w:pPr>
        <w:rPr>
          <w:rFonts w:ascii="Arial" w:hAnsi="Arial" w:cs="Arial"/>
        </w:rPr>
      </w:pPr>
    </w:p>
    <w:p w:rsidR="00AA4628" w:rsidRDefault="00AA4628">
      <w:pPr>
        <w:rPr>
          <w:rFonts w:ascii="Arial" w:hAnsi="Arial" w:cs="Arial"/>
        </w:rPr>
      </w:pPr>
    </w:p>
    <w:sectPr w:rsidR="00AA4628">
      <w:footerReference w:type="default" r:id="rId6"/>
      <w:footerReference w:type="firs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4CD9">
      <w:r>
        <w:separator/>
      </w:r>
    </w:p>
  </w:endnote>
  <w:endnote w:type="continuationSeparator" w:id="0">
    <w:p w:rsidR="00000000" w:rsidRDefault="0087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28" w:rsidRDefault="00874CD9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Tisk:  CCA </w:t>
    </w:r>
    <w:r>
      <w:rPr>
        <w:rFonts w:ascii="Arial" w:hAnsi="Arial" w:cs="Arial"/>
      </w:rPr>
      <w:t>Group a.s.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28" w:rsidRDefault="00874CD9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4CD9">
      <w:r>
        <w:separator/>
      </w:r>
    </w:p>
  </w:footnote>
  <w:footnote w:type="continuationSeparator" w:id="0">
    <w:p w:rsidR="00000000" w:rsidRDefault="0087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54141"/>
    <w:docVar w:name="SOUBOR_DOC" w:val="c:\dokument\"/>
  </w:docVars>
  <w:rsids>
    <w:rsidRoot w:val="00AA4628"/>
    <w:rsid w:val="00874CD9"/>
    <w:rsid w:val="00A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73E5"/>
  <w15:docId w15:val="{D820B8DE-B09F-4D02-8900-711CBCC7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cs-CZ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pPr>
      <w:spacing w:after="0" w:line="240" w:lineRule="auto"/>
    </w:pPr>
    <w:rPr>
      <w:rFonts w:cs="Arial"/>
    </w:rPr>
  </w:style>
  <w:style w:type="paragraph" w:styleId="Titulek">
    <w:name w:val="caption"/>
    <w:basedOn w:val="Normln"/>
    <w:qFormat/>
    <w:pPr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cs-CZ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dc:description/>
  <cp:lastModifiedBy>Dita Šilingerová</cp:lastModifiedBy>
  <cp:revision>2</cp:revision>
  <dcterms:created xsi:type="dcterms:W3CDTF">2025-12-12T06:38:00Z</dcterms:created>
  <dcterms:modified xsi:type="dcterms:W3CDTF">2025-12-12T06:38:00Z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