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EB35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3BFF1E6D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7F6FC761" w14:textId="1739C99C" w:rsidR="00805681" w:rsidRPr="00E66E65" w:rsidRDefault="00E66E65" w:rsidP="00E66E65">
      <w:pPr>
        <w:pStyle w:val="Nadpis1"/>
        <w:jc w:val="right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1767ED48" w14:textId="77777777" w:rsidR="00805681" w:rsidRPr="00C16448" w:rsidRDefault="00805681" w:rsidP="00F74663">
      <w:pPr>
        <w:pStyle w:val="Nadpis1"/>
        <w:rPr>
          <w:rFonts w:ascii="Verdana" w:hAnsi="Verdana"/>
          <w:sz w:val="20"/>
        </w:rPr>
      </w:pPr>
    </w:p>
    <w:p w14:paraId="08A4F297" w14:textId="48B382A9" w:rsidR="00C16448" w:rsidRDefault="00C16448" w:rsidP="00F92B04">
      <w:pPr>
        <w:jc w:val="right"/>
        <w:rPr>
          <w:rFonts w:ascii="Verdana" w:hAnsi="Verdana" w:cs="Arial"/>
          <w:b/>
          <w:color w:val="000000"/>
          <w:sz w:val="22"/>
          <w:szCs w:val="22"/>
        </w:rPr>
      </w:pP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Smlouva o výpůjčce č. </w:t>
      </w:r>
      <w:r w:rsidR="00F1324F">
        <w:rPr>
          <w:rFonts w:ascii="Verdana" w:hAnsi="Verdana" w:cs="Arial"/>
          <w:b/>
          <w:color w:val="000000"/>
          <w:sz w:val="22"/>
          <w:szCs w:val="22"/>
        </w:rPr>
        <w:t xml:space="preserve">GG 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Z </w:t>
      </w:r>
      <w:r w:rsidR="0030556E">
        <w:rPr>
          <w:rFonts w:ascii="Verdana" w:hAnsi="Verdana" w:cs="Arial"/>
          <w:b/>
          <w:color w:val="000000"/>
          <w:sz w:val="22"/>
          <w:szCs w:val="22"/>
        </w:rPr>
        <w:t>11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>/202</w:t>
      </w:r>
      <w:r w:rsidR="005942F3">
        <w:rPr>
          <w:rFonts w:ascii="Verdana" w:hAnsi="Verdana" w:cs="Arial"/>
          <w:b/>
          <w:color w:val="000000"/>
          <w:sz w:val="22"/>
          <w:szCs w:val="22"/>
        </w:rPr>
        <w:t>5</w:t>
      </w:r>
      <w:r w:rsidR="00F92B04">
        <w:rPr>
          <w:rFonts w:ascii="Verdana" w:hAnsi="Verdana" w:cs="Arial"/>
          <w:b/>
          <w:color w:val="000000"/>
          <w:sz w:val="22"/>
          <w:szCs w:val="22"/>
        </w:rPr>
        <w:tab/>
      </w:r>
      <w:r w:rsidR="00F92B04" w:rsidRPr="00F92B04">
        <w:rPr>
          <w:rFonts w:ascii="Verdana" w:hAnsi="Verdana" w:cs="Arial"/>
          <w:bCs/>
          <w:color w:val="000000"/>
        </w:rPr>
        <w:tab/>
      </w:r>
      <w:r w:rsidR="00F92B04" w:rsidRPr="00F92B04">
        <w:rPr>
          <w:rFonts w:ascii="Verdana" w:hAnsi="Verdana" w:cs="Arial"/>
          <w:bCs/>
          <w:color w:val="000000"/>
          <w:sz w:val="18"/>
          <w:szCs w:val="18"/>
        </w:rPr>
        <w:t xml:space="preserve">č.j. </w:t>
      </w:r>
      <w:r w:rsidR="00B07DA6" w:rsidRPr="00B07DA6">
        <w:rPr>
          <w:rFonts w:ascii="Verdana" w:hAnsi="Verdana" w:cs="Arial"/>
          <w:bCs/>
          <w:color w:val="000000"/>
          <w:sz w:val="18"/>
          <w:szCs w:val="18"/>
        </w:rPr>
        <w:t>GG 314/2025/2</w:t>
      </w:r>
    </w:p>
    <w:p w14:paraId="23382D7F" w14:textId="7FC5A0B3" w:rsidR="004279FF" w:rsidRPr="00A830DC" w:rsidRDefault="00F92B04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ab/>
      </w:r>
    </w:p>
    <w:p w14:paraId="3AFB2D5C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uzavřená podle § 2193 a následujících zákona č. 89/2012 Sb., občanského zákoníku</w:t>
      </w:r>
    </w:p>
    <w:p w14:paraId="510801D8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</w:p>
    <w:p w14:paraId="3B3B8E57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76D07565" w14:textId="77777777" w:rsidR="00C16448" w:rsidRPr="00997E36" w:rsidRDefault="00C16448" w:rsidP="00C16448">
      <w:pPr>
        <w:rPr>
          <w:rFonts w:ascii="Verdana" w:hAnsi="Verdana"/>
          <w:b/>
          <w:color w:val="000000"/>
        </w:rPr>
      </w:pPr>
      <w:r w:rsidRPr="00997E36">
        <w:rPr>
          <w:rFonts w:ascii="Verdana" w:hAnsi="Verdana" w:cs="Arial"/>
          <w:color w:val="000000"/>
        </w:rPr>
        <w:t>mezi půjčitelem:</w:t>
      </w:r>
      <w:r w:rsidRPr="00997E36">
        <w:rPr>
          <w:rFonts w:ascii="Verdana" w:hAnsi="Verdana"/>
          <w:b/>
          <w:color w:val="000000"/>
        </w:rPr>
        <w:t xml:space="preserve"> </w:t>
      </w:r>
    </w:p>
    <w:p w14:paraId="1C60BB4A" w14:textId="7192161F" w:rsidR="00C16448" w:rsidRDefault="00F1324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Gočárova galerie</w:t>
      </w:r>
    </w:p>
    <w:p w14:paraId="04C6FD20" w14:textId="044B249A" w:rsidR="00FF5D1F" w:rsidRDefault="00FF5D1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příspěvková organizace</w:t>
      </w:r>
    </w:p>
    <w:p w14:paraId="45FDBFE1" w14:textId="0444987E" w:rsidR="00C16448" w:rsidRDefault="008B0B6D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Automatické mlýny</w:t>
      </w:r>
      <w:r w:rsidR="00FD5BC9">
        <w:rPr>
          <w:rFonts w:ascii="Verdana" w:hAnsi="Verdana" w:cs="Arial"/>
          <w:b/>
          <w:color w:val="000000"/>
        </w:rPr>
        <w:t xml:space="preserve"> 1961</w:t>
      </w:r>
    </w:p>
    <w:p w14:paraId="32B6E4D8" w14:textId="77777777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530 0</w:t>
      </w:r>
      <w:r>
        <w:rPr>
          <w:rFonts w:ascii="Verdana" w:hAnsi="Verdana" w:cs="Arial"/>
          <w:b/>
          <w:color w:val="000000"/>
        </w:rPr>
        <w:t>2</w:t>
      </w:r>
      <w:r w:rsidRPr="00997E36">
        <w:rPr>
          <w:rFonts w:ascii="Verdana" w:hAnsi="Verdana" w:cs="Arial"/>
          <w:b/>
          <w:color w:val="000000"/>
        </w:rPr>
        <w:t xml:space="preserve"> Pardubice</w:t>
      </w:r>
    </w:p>
    <w:p w14:paraId="2D75FE99" w14:textId="1FE59EC3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bCs/>
          <w:color w:val="000000"/>
        </w:rPr>
        <w:t>IČ</w:t>
      </w:r>
      <w:r w:rsidR="00630CAA">
        <w:rPr>
          <w:rFonts w:ascii="Verdana" w:hAnsi="Verdana" w:cs="Arial"/>
          <w:b/>
          <w:bCs/>
          <w:color w:val="000000"/>
        </w:rPr>
        <w:t>O</w:t>
      </w:r>
      <w:r w:rsidRPr="00997E36">
        <w:rPr>
          <w:rFonts w:ascii="Verdana" w:hAnsi="Verdana" w:cs="Arial"/>
          <w:b/>
          <w:bCs/>
          <w:color w:val="000000"/>
        </w:rPr>
        <w:t>: 00085278</w:t>
      </w:r>
    </w:p>
    <w:p w14:paraId="22B4FC0A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zastoupeným ředitelkou Mgr. et Mgr. Klárou Zářeckou, Ph.D.</w:t>
      </w:r>
    </w:p>
    <w:p w14:paraId="70A8DC09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a </w:t>
      </w:r>
    </w:p>
    <w:p w14:paraId="190E2FAC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50478A43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vypůjčitelem:</w:t>
      </w:r>
    </w:p>
    <w:p w14:paraId="61A135A8" w14:textId="77777777" w:rsidR="00F92B04" w:rsidRDefault="00F92B04" w:rsidP="00F92B04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 xml:space="preserve">Museum Kampa </w:t>
      </w:r>
    </w:p>
    <w:p w14:paraId="00946492" w14:textId="77777777" w:rsidR="00F92B04" w:rsidRDefault="00F92B04" w:rsidP="00F92B04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- Nadace Jana a Medy Mládkových</w:t>
      </w:r>
    </w:p>
    <w:p w14:paraId="57E2F627" w14:textId="77777777" w:rsidR="00F92B04" w:rsidRDefault="00F92B04" w:rsidP="00F92B04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U Sovových mlýnů 503/2</w:t>
      </w:r>
    </w:p>
    <w:p w14:paraId="390A0A17" w14:textId="77777777" w:rsidR="00F92B04" w:rsidRDefault="00F92B04" w:rsidP="00F92B04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118 00 Praha 1 – Malá Strana</w:t>
      </w:r>
    </w:p>
    <w:p w14:paraId="5131E414" w14:textId="77777777" w:rsidR="00F92B04" w:rsidRDefault="00F92B04" w:rsidP="00F92B04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IČO: 49370499</w:t>
      </w:r>
    </w:p>
    <w:p w14:paraId="0207B74D" w14:textId="5B67D34D" w:rsidR="00F92B04" w:rsidRDefault="00A17C4D" w:rsidP="00F92B04">
      <w:pPr>
        <w:rPr>
          <w:rFonts w:ascii="Verdana" w:hAnsi="Verdana" w:cs="Arial"/>
          <w:bCs/>
          <w:color w:val="000000"/>
        </w:rPr>
      </w:pPr>
      <w:r>
        <w:rPr>
          <w:rFonts w:ascii="Verdana" w:hAnsi="Verdana" w:cs="Arial"/>
          <w:bCs/>
          <w:color w:val="000000"/>
        </w:rPr>
        <w:t>z</w:t>
      </w:r>
      <w:r w:rsidR="00F92B04">
        <w:rPr>
          <w:rFonts w:ascii="Verdana" w:hAnsi="Verdana" w:cs="Arial"/>
          <w:bCs/>
          <w:color w:val="000000"/>
        </w:rPr>
        <w:t>astoupeným ředitelem Mgr. Janem Smetanou</w:t>
      </w:r>
    </w:p>
    <w:p w14:paraId="18CC41A5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493C9CAC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7A0C4EE4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I. Předmět a účel výpůjčky</w:t>
      </w:r>
    </w:p>
    <w:p w14:paraId="453B739E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Půjčitel bezplatně přenechává vypůjčiteli k dočasnému užívání pro účely výstavy díla dle přílohy č. 1 této smlouvy. </w:t>
      </w:r>
    </w:p>
    <w:p w14:paraId="14CF58BB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</w:p>
    <w:p w14:paraId="718BB9B9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II. Doba výpůjčky</w:t>
      </w:r>
    </w:p>
    <w:p w14:paraId="1860EC77" w14:textId="008C278A" w:rsidR="000953F5" w:rsidRDefault="000953F5" w:rsidP="000953F5">
      <w:pPr>
        <w:autoSpaceDE w:val="0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Výpůjčka se sjednává na dobu ode dne převzetí do termínu uvedeného v příloze č. 1 této smlouvy za účelem </w:t>
      </w:r>
      <w:r w:rsidRPr="00EF3C86">
        <w:rPr>
          <w:rFonts w:ascii="Verdana" w:hAnsi="Verdana" w:cs="Arial"/>
          <w:b/>
          <w:bCs/>
          <w:color w:val="000000"/>
        </w:rPr>
        <w:t>výstavy</w:t>
      </w:r>
      <w:r w:rsidR="00EF3C86" w:rsidRPr="00EF3C86">
        <w:rPr>
          <w:rFonts w:ascii="Verdana" w:hAnsi="Verdana" w:cs="Arial"/>
          <w:b/>
          <w:bCs/>
          <w:color w:val="000000"/>
        </w:rPr>
        <w:t xml:space="preserve"> </w:t>
      </w:r>
      <w:r w:rsidR="000C66ED">
        <w:rPr>
          <w:rFonts w:ascii="Verdana" w:hAnsi="Verdana" w:cs="Arial"/>
          <w:b/>
          <w:bCs/>
          <w:color w:val="000000"/>
        </w:rPr>
        <w:t xml:space="preserve">Valerian </w:t>
      </w:r>
      <w:proofErr w:type="spellStart"/>
      <w:r w:rsidR="000C66ED">
        <w:rPr>
          <w:rFonts w:ascii="Verdana" w:hAnsi="Verdana" w:cs="Arial"/>
          <w:b/>
          <w:bCs/>
          <w:color w:val="000000"/>
        </w:rPr>
        <w:t>Karoušek</w:t>
      </w:r>
      <w:proofErr w:type="spellEnd"/>
      <w:r w:rsidR="000C66ED">
        <w:rPr>
          <w:rFonts w:ascii="Verdana" w:hAnsi="Verdana" w:cs="Arial"/>
          <w:b/>
          <w:bCs/>
          <w:color w:val="000000"/>
        </w:rPr>
        <w:t xml:space="preserve"> – Jiří</w:t>
      </w:r>
      <w:r w:rsidR="00A70C84">
        <w:rPr>
          <w:rFonts w:ascii="Verdana" w:hAnsi="Verdana" w:cs="Arial"/>
          <w:b/>
          <w:bCs/>
          <w:color w:val="000000"/>
        </w:rPr>
        <w:t xml:space="preserve"> Novák</w:t>
      </w:r>
      <w:r>
        <w:rPr>
          <w:rFonts w:ascii="Verdana" w:hAnsi="Verdana" w:cs="Arial"/>
          <w:color w:val="000000"/>
        </w:rPr>
        <w:t>,</w:t>
      </w:r>
      <w:r>
        <w:rPr>
          <w:rFonts w:ascii="Verdana" w:hAnsi="Verdana" w:cs="Arial"/>
          <w:b/>
          <w:bCs/>
          <w:i/>
          <w:iCs/>
          <w:color w:val="000000"/>
        </w:rPr>
        <w:t xml:space="preserve"> </w:t>
      </w:r>
      <w:r>
        <w:rPr>
          <w:rFonts w:ascii="Verdana" w:hAnsi="Verdana" w:cs="Arial"/>
          <w:color w:val="000000"/>
        </w:rPr>
        <w:t>která se uskuteční</w:t>
      </w:r>
      <w:r>
        <w:rPr>
          <w:rFonts w:ascii="Verdana" w:hAnsi="Verdana" w:cs="Arial"/>
          <w:b/>
          <w:bCs/>
          <w:i/>
          <w:iCs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v prostorách </w:t>
      </w:r>
      <w:r w:rsidR="00F92B04">
        <w:rPr>
          <w:rFonts w:ascii="Verdana" w:hAnsi="Verdana" w:cs="Arial"/>
          <w:color w:val="000000"/>
        </w:rPr>
        <w:t xml:space="preserve">pražských Sovových mlýnů </w:t>
      </w:r>
      <w:r>
        <w:rPr>
          <w:rFonts w:ascii="Verdana" w:hAnsi="Verdana" w:cs="Arial"/>
          <w:color w:val="000000"/>
        </w:rPr>
        <w:t xml:space="preserve">v termínu </w:t>
      </w:r>
      <w:r w:rsidRPr="00F64BEF">
        <w:rPr>
          <w:rFonts w:ascii="Verdana" w:hAnsi="Verdana" w:cs="Arial"/>
          <w:color w:val="000000"/>
        </w:rPr>
        <w:t xml:space="preserve">od </w:t>
      </w:r>
      <w:r w:rsidR="00A02C78" w:rsidRPr="00F64BEF">
        <w:rPr>
          <w:rFonts w:ascii="Verdana" w:hAnsi="Verdana" w:cs="Arial"/>
          <w:color w:val="000000"/>
        </w:rPr>
        <w:t>14</w:t>
      </w:r>
      <w:r w:rsidRPr="00F64BEF">
        <w:rPr>
          <w:rFonts w:ascii="Verdana" w:hAnsi="Verdana" w:cs="Arial"/>
          <w:color w:val="000000"/>
        </w:rPr>
        <w:t xml:space="preserve">. </w:t>
      </w:r>
      <w:r w:rsidR="00A02C78" w:rsidRPr="00F64BEF">
        <w:rPr>
          <w:rFonts w:ascii="Verdana" w:hAnsi="Verdana" w:cs="Arial"/>
          <w:color w:val="000000"/>
        </w:rPr>
        <w:t>února</w:t>
      </w:r>
      <w:r>
        <w:rPr>
          <w:rFonts w:ascii="Verdana" w:hAnsi="Verdana" w:cs="Arial"/>
          <w:color w:val="000000"/>
        </w:rPr>
        <w:t xml:space="preserve"> do </w:t>
      </w:r>
      <w:r w:rsidR="00A02C78">
        <w:rPr>
          <w:rFonts w:ascii="Verdana" w:hAnsi="Verdana" w:cs="Arial"/>
          <w:color w:val="000000"/>
        </w:rPr>
        <w:t>17</w:t>
      </w:r>
      <w:r w:rsidR="00EF3C86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 xml:space="preserve"> </w:t>
      </w:r>
      <w:r w:rsidR="00A02C78">
        <w:rPr>
          <w:rFonts w:ascii="Verdana" w:hAnsi="Verdana" w:cs="Arial"/>
          <w:color w:val="000000"/>
        </w:rPr>
        <w:t>května</w:t>
      </w:r>
      <w:r w:rsidR="00F92B04">
        <w:rPr>
          <w:rFonts w:ascii="Verdana" w:hAnsi="Verdana" w:cs="Arial"/>
          <w:color w:val="000000"/>
        </w:rPr>
        <w:t xml:space="preserve"> </w:t>
      </w:r>
      <w:r w:rsidR="00EF3C86">
        <w:rPr>
          <w:rFonts w:ascii="Verdana" w:hAnsi="Verdana" w:cs="Arial"/>
          <w:color w:val="000000"/>
        </w:rPr>
        <w:t>202</w:t>
      </w:r>
      <w:r w:rsidR="00AE27F6">
        <w:rPr>
          <w:rFonts w:ascii="Verdana" w:hAnsi="Verdana" w:cs="Arial"/>
          <w:color w:val="000000"/>
        </w:rPr>
        <w:t>6</w:t>
      </w:r>
      <w:r w:rsidR="000C51B0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 xml:space="preserve"> </w:t>
      </w:r>
    </w:p>
    <w:p w14:paraId="595C4741" w14:textId="77777777" w:rsidR="000953F5" w:rsidRDefault="000953F5" w:rsidP="000953F5">
      <w:pPr>
        <w:autoSpaceDE w:val="0"/>
        <w:jc w:val="both"/>
        <w:rPr>
          <w:rFonts w:ascii="Verdana" w:hAnsi="Verdana"/>
          <w:color w:val="000000"/>
        </w:rPr>
      </w:pPr>
    </w:p>
    <w:p w14:paraId="44266107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III. Příslušnost k hospodaření</w:t>
      </w:r>
    </w:p>
    <w:p w14:paraId="0F653046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prohlašuje, že má právo hospodaření k předmětu výpůjčky. Předmět výpůjčky podléhá ochraně podle zákona č. 121/2000 Sb., zákon o právu autorském, o právech souvisejících s právem autorským a o změně některých zákonů (autorský zákon), ve znění pozdějších předpisů a zákona č. 122/2000 Sb., o ochraně sbírek muzejní povahy, ve znění pozdějších předpisů.</w:t>
      </w:r>
    </w:p>
    <w:p w14:paraId="37F9A20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7EC9D402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IV. Předání</w:t>
      </w:r>
    </w:p>
    <w:p w14:paraId="1FD75F6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Při předání bude mezi smluvními stranami sepsán zápis o předání. Přílohou zápisu bude protokol o stavu předmětu výpůjčky.</w:t>
      </w:r>
    </w:p>
    <w:p w14:paraId="2473532D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774AA2A3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V. Doprava</w:t>
      </w:r>
    </w:p>
    <w:p w14:paraId="054E376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Náklady spojené s balením předmětu výpůjčky pro dopravu a náklady dopravy k vypůjčiteli a zpět hradí vypůjčitel. </w:t>
      </w:r>
    </w:p>
    <w:p w14:paraId="24AF814C" w14:textId="203F0358" w:rsidR="000953F5" w:rsidRPr="00F27412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lastRenderedPageBreak/>
        <w:t>2.</w:t>
      </w:r>
      <w:r>
        <w:rPr>
          <w:rFonts w:ascii="Verdana" w:hAnsi="Verdana" w:cs="Arial"/>
          <w:b/>
          <w:color w:val="000000"/>
        </w:rPr>
        <w:t xml:space="preserve"> </w:t>
      </w:r>
      <w:r>
        <w:rPr>
          <w:rFonts w:ascii="Verdana" w:hAnsi="Verdana" w:cs="Arial"/>
          <w:color w:val="000000"/>
        </w:rPr>
        <w:t>Předmět výpůjčky bude transportován v ochranných obalech, pečlivě zabalený tak, aby byl maximálně ochráněn před nárazy, otřesy a klimatickými výkyvy</w:t>
      </w:r>
      <w:r w:rsidRPr="00F27412">
        <w:rPr>
          <w:rFonts w:ascii="Verdana" w:hAnsi="Verdana" w:cs="Arial"/>
          <w:color w:val="000000"/>
        </w:rPr>
        <w:t xml:space="preserve">, konkrétně </w:t>
      </w:r>
      <w:r w:rsidR="00696A35">
        <w:rPr>
          <w:rFonts w:ascii="Verdana" w:hAnsi="Verdana" w:cs="Arial"/>
          <w:color w:val="000000"/>
        </w:rPr>
        <w:t xml:space="preserve">přepravním boxu, </w:t>
      </w:r>
      <w:r w:rsidRPr="00F27412">
        <w:rPr>
          <w:rFonts w:ascii="Verdana" w:hAnsi="Verdana" w:cs="Arial"/>
          <w:color w:val="000000"/>
        </w:rPr>
        <w:t>v</w:t>
      </w:r>
      <w:r w:rsidR="00EF3C86">
        <w:rPr>
          <w:rFonts w:ascii="Verdana" w:hAnsi="Verdana" w:cs="Arial"/>
          <w:color w:val="000000"/>
        </w:rPr>
        <w:t> </w:t>
      </w:r>
      <w:r w:rsidRPr="00F27412">
        <w:rPr>
          <w:rFonts w:ascii="Verdana" w:hAnsi="Verdana" w:cs="Arial"/>
          <w:color w:val="000000"/>
        </w:rPr>
        <w:t>tyveku</w:t>
      </w:r>
      <w:r w:rsidR="00EF3C86">
        <w:rPr>
          <w:rFonts w:ascii="Verdana" w:hAnsi="Verdana" w:cs="Arial"/>
          <w:color w:val="000000"/>
        </w:rPr>
        <w:t xml:space="preserve"> (případně hedvábném papíru)</w:t>
      </w:r>
      <w:r w:rsidRPr="00F27412">
        <w:rPr>
          <w:rFonts w:ascii="Verdana" w:hAnsi="Verdana" w:cs="Arial"/>
          <w:color w:val="000000"/>
        </w:rPr>
        <w:t xml:space="preserve">, pevné bublinkové fólii a </w:t>
      </w:r>
      <w:r w:rsidR="00F27412" w:rsidRPr="00F27412">
        <w:rPr>
          <w:rFonts w:ascii="Verdana" w:hAnsi="Verdana" w:cs="Arial"/>
          <w:color w:val="000000"/>
        </w:rPr>
        <w:t>kartonu</w:t>
      </w:r>
      <w:r w:rsidRPr="00F27412">
        <w:rPr>
          <w:rFonts w:ascii="Verdana" w:hAnsi="Verdana" w:cs="Arial"/>
          <w:color w:val="000000"/>
        </w:rPr>
        <w:t>.</w:t>
      </w:r>
    </w:p>
    <w:p w14:paraId="7BFFFA27" w14:textId="0F65CEC8" w:rsidR="000953F5" w:rsidRDefault="000953F5" w:rsidP="000953F5">
      <w:pPr>
        <w:jc w:val="both"/>
        <w:rPr>
          <w:rFonts w:ascii="Verdana" w:hAnsi="Verdana" w:cs="Arial"/>
          <w:color w:val="000000"/>
        </w:rPr>
      </w:pPr>
      <w:r w:rsidRPr="00F27412">
        <w:rPr>
          <w:rFonts w:ascii="Verdana" w:hAnsi="Verdana" w:cs="Arial"/>
          <w:color w:val="000000"/>
        </w:rPr>
        <w:t>3. Předmět výpůjčky musí být pojištěn na transport.</w:t>
      </w:r>
      <w:r w:rsidR="00696A35">
        <w:rPr>
          <w:rFonts w:ascii="Verdana" w:hAnsi="Verdana" w:cs="Arial"/>
          <w:color w:val="000000"/>
        </w:rPr>
        <w:t xml:space="preserve"> S předmětem musí manipulovat minimálně dvě fyzicky zdatné osoby zajištěné vypůjčitelem.</w:t>
      </w:r>
    </w:p>
    <w:p w14:paraId="262C973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17B0F15E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VI. Pojištění</w:t>
      </w:r>
    </w:p>
    <w:p w14:paraId="7A28705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Vypůjčitel musí předmět výpůjčky pojistit na dobu trvání výpůjčky. Odpovídá za jakékoliv poškození, znehodnocení, ztrátu nebo jeho zničení až do výše pojistných cen uvedených v příloze č. 1. Nejpozději deset dnů před předáním děl vypůjčitel zašle půjčiteli kopii dokladu o pojištění.</w:t>
      </w:r>
    </w:p>
    <w:p w14:paraId="7C69FD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92C9113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VII. Uložení a manipulace</w:t>
      </w:r>
    </w:p>
    <w:p w14:paraId="0DC64239" w14:textId="2615FA20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zajistí bezpečnost a ochranu předmětu výpůjčky proti odcizení, fyzikálnímu, biologickému a chemickému poškození. Zodpovídá za dodržení standardních klimatických a světelných podmínek pro uvedené sbírkové předměty</w:t>
      </w:r>
      <w:r w:rsidR="00040CC0">
        <w:rPr>
          <w:rFonts w:ascii="Verdana" w:hAnsi="Verdana" w:cs="Arial"/>
          <w:color w:val="000000"/>
        </w:rPr>
        <w:t>, konkrétně relativní vlhkost</w:t>
      </w:r>
      <w:r w:rsidR="0015157F">
        <w:rPr>
          <w:rFonts w:ascii="Verdana" w:hAnsi="Verdana" w:cs="Arial"/>
          <w:color w:val="000000"/>
        </w:rPr>
        <w:t xml:space="preserve"> v rozmezí 45 až </w:t>
      </w:r>
      <w:r w:rsidR="00040CC0">
        <w:rPr>
          <w:rFonts w:ascii="Verdana" w:hAnsi="Verdana" w:cs="Arial"/>
          <w:color w:val="000000"/>
        </w:rPr>
        <w:t>5</w:t>
      </w:r>
      <w:r w:rsidR="0015157F">
        <w:rPr>
          <w:rFonts w:ascii="Verdana" w:hAnsi="Verdana" w:cs="Arial"/>
          <w:color w:val="000000"/>
        </w:rPr>
        <w:t>5</w:t>
      </w:r>
      <w:r w:rsidR="005C6AF2">
        <w:rPr>
          <w:rFonts w:ascii="Verdana" w:hAnsi="Verdana" w:cs="Arial"/>
          <w:color w:val="000000"/>
        </w:rPr>
        <w:t xml:space="preserve"> </w:t>
      </w:r>
      <w:r w:rsidR="00040CC0">
        <w:rPr>
          <w:rFonts w:ascii="Verdana" w:hAnsi="Verdana" w:cs="Arial"/>
          <w:color w:val="000000"/>
        </w:rPr>
        <w:t>%</w:t>
      </w:r>
      <w:r w:rsidR="000C51B0">
        <w:rPr>
          <w:rFonts w:ascii="Verdana" w:hAnsi="Verdana" w:cs="Arial"/>
          <w:color w:val="000000"/>
        </w:rPr>
        <w:t xml:space="preserve"> a maximální</w:t>
      </w:r>
      <w:r w:rsidR="00040CC0">
        <w:rPr>
          <w:rFonts w:ascii="Verdana" w:hAnsi="Verdana" w:cs="Arial"/>
          <w:color w:val="000000"/>
        </w:rPr>
        <w:t xml:space="preserve"> intenzita osvitu 200 luxů</w:t>
      </w:r>
      <w:r w:rsidR="000C51B0">
        <w:rPr>
          <w:rFonts w:ascii="Verdana" w:hAnsi="Verdana" w:cs="Arial"/>
          <w:color w:val="000000"/>
        </w:rPr>
        <w:t>.</w:t>
      </w:r>
    </w:p>
    <w:p w14:paraId="09E740A7" w14:textId="7B5E996D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nebude na předmětu výpůjčky provádět žádné úpravy</w:t>
      </w:r>
      <w:r w:rsidR="00400140">
        <w:rPr>
          <w:rFonts w:ascii="Verdana" w:hAnsi="Verdana" w:cs="Arial"/>
          <w:color w:val="000000"/>
        </w:rPr>
        <w:t xml:space="preserve"> (nebudou např. odnímány závěsy bez předchozí konzultace se zapůjčitelem)</w:t>
      </w:r>
      <w:r>
        <w:rPr>
          <w:rFonts w:ascii="Verdana" w:hAnsi="Verdana" w:cs="Arial"/>
          <w:color w:val="000000"/>
        </w:rPr>
        <w:t>, ani s ním nebude manipulovat tak, aby došlo k jakémukoli poškození</w:t>
      </w:r>
      <w:r w:rsidR="00400140">
        <w:rPr>
          <w:rFonts w:ascii="Verdana" w:hAnsi="Verdana" w:cs="Arial"/>
          <w:color w:val="000000"/>
        </w:rPr>
        <w:t>.</w:t>
      </w:r>
    </w:p>
    <w:p w14:paraId="07A8062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Vypůjčitel není oprávněn přenechat předmět výpůjčky k užívání jiné právnické nebo fyzické osobě, ani jej používat jako zástavu s výjimkou předchozího souhlasu půjčitele.</w:t>
      </w:r>
    </w:p>
    <w:p w14:paraId="54001A6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4. Vypůjčitel se zavazuje bez zbytečného odkladu oznámit půjčiteli veškerá poškození nebo změny stavu předmětu výpůjčky, stejně jako nezbytnost provedení oprav nebo úprav předmětu výpůjčky.</w:t>
      </w:r>
    </w:p>
    <w:p w14:paraId="230273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Vypůjčitel je povinen umožnit půjčiteli prohlídku předmětu výpůjčky, kdykoliv o to půjčitel požádá, za dodržení přiměřených okolností.</w:t>
      </w:r>
    </w:p>
    <w:p w14:paraId="301326C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9C304F1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VIII.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Změny doby výpůjčky</w:t>
      </w:r>
    </w:p>
    <w:p w14:paraId="79A18649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má právo z vážných důvodů zkrátit dobu výpůjčky. Důvodem je vlastní potřeba půjčitele, nebo nedodržení smluvních podmínek vypůjčitelem, zejména způsobu uložení, manipulace a účelu použití.</w:t>
      </w:r>
    </w:p>
    <w:p w14:paraId="44A99E9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Je-li důvodem vlastní potřeba půjčitele, nemůže lhůta výpůjčky uplynout dříve než za 15 dnů ode dne, kdy se vypůjčitel o zkrácení doby výpůjčky dozvěděl.</w:t>
      </w:r>
    </w:p>
    <w:p w14:paraId="3A35313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Je-li důvodem nedodržení smluvních podmínek vypůjčitelem, může půjčitel písemně vyžadovat okamžité vrácení.</w:t>
      </w:r>
    </w:p>
    <w:p w14:paraId="25ADCD3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4. Vypůjčitel nemá právo předmět výpůjčky zadržovat.</w:t>
      </w:r>
    </w:p>
    <w:p w14:paraId="17A6A6B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O prodloužení doby výpůjčky musí vypůjčitel požádat písemně nejméně 15 dní před datem ukončení výpůjčky.</w:t>
      </w:r>
    </w:p>
    <w:p w14:paraId="6F55F43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F8613D4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IX. Vrácení</w:t>
      </w:r>
    </w:p>
    <w:p w14:paraId="65B39AF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vrátí předmět výpůjčky neprodleně poté, co jej přestane potřebovat, nejpozději však do konce doby výpůjčky.</w:t>
      </w:r>
    </w:p>
    <w:p w14:paraId="364D8FC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je povinen vrátit předmět výpůjčky ve stavu, v jakém jej převzal.</w:t>
      </w:r>
    </w:p>
    <w:p w14:paraId="5890F9FD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Při vrácení předmětu výpůjčky bude mezi smluvními stranami sepsán zápis o vrácení. Přílohou zápisu bude protokol o stavu předmětu výpůjčky.</w:t>
      </w:r>
    </w:p>
    <w:p w14:paraId="4CD34A0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0CCF18C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X. Odpovědnost</w:t>
      </w:r>
    </w:p>
    <w:p w14:paraId="315B685E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odpovídá za jakékoliv poškození, znehodnocení, zkázu nebo ztrátu předmětu výpůjčky až do výše pojistných cen uvedených v této smlouvě.</w:t>
      </w:r>
    </w:p>
    <w:p w14:paraId="1ABFB63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Odpovědnost vzniká okamžikem podpisu zápisu o převzetí vypůjčené věci a trvá až do okamžiku podpisu zápisu o vrácení.</w:t>
      </w:r>
    </w:p>
    <w:p w14:paraId="47BD39B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Vypůjčitel je povinen vzniklou škodu uhradit, a to ve lhůtě do 3 měsíců po nahlášení pojistné události.</w:t>
      </w:r>
    </w:p>
    <w:p w14:paraId="415ADE25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</w:p>
    <w:p w14:paraId="1684F210" w14:textId="77777777" w:rsidR="00F37B5B" w:rsidRDefault="00F37B5B" w:rsidP="000953F5">
      <w:pPr>
        <w:jc w:val="center"/>
        <w:rPr>
          <w:rFonts w:ascii="Verdana" w:hAnsi="Verdana" w:cs="Arial"/>
          <w:b/>
          <w:color w:val="000000"/>
        </w:rPr>
      </w:pPr>
    </w:p>
    <w:p w14:paraId="13723BBC" w14:textId="77777777" w:rsidR="00F37B5B" w:rsidRDefault="00F37B5B" w:rsidP="000953F5">
      <w:pPr>
        <w:jc w:val="center"/>
        <w:rPr>
          <w:rFonts w:ascii="Verdana" w:hAnsi="Verdana" w:cs="Arial"/>
          <w:b/>
          <w:color w:val="000000"/>
        </w:rPr>
      </w:pPr>
    </w:p>
    <w:p w14:paraId="5608F6AD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lastRenderedPageBreak/>
        <w:t>XI. Publikace</w:t>
      </w:r>
    </w:p>
    <w:p w14:paraId="30EC1E6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souhlasí s publikací předmětu výpůjčky za účelem propagace výstavy. Vypůjčitel poskytne jeden exemplář publikace vydané k výstavě.</w:t>
      </w:r>
    </w:p>
    <w:p w14:paraId="6D56D07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2. Vypůjčitel je povinen na výstavních štítcích, ve všech publikacích, tiskovinách a dalších dokumentech souvisejících s účelem výpůjčky, uvádět, že se jedná o předmět ze sbírky půjčitele, tj. Gočárovy galerie. </w:t>
      </w:r>
    </w:p>
    <w:p w14:paraId="36888C3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5F43A1B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09EE0A9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XII. Zvláštní ujednání</w:t>
      </w:r>
    </w:p>
    <w:p w14:paraId="2A1D99A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Obě smluvní strany se dohodly na způsobu balení předmětu výpůjčky pro transporty a způsobu dopravy oběma směry. </w:t>
      </w:r>
    </w:p>
    <w:p w14:paraId="4C9D330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se zbaví povinnosti vrátit vypůjčenou věc podle čl. IX. tím, že ji podle písemného pokynu půjčitele předá třetí osobě. Pokyn musí obsahovat informaci o způsobu balení a dopravy, určení dopravce a ujednání o úhradě nákladů předání předmětu výpůjčky třetí osobě. Vypůjčitel může tento způsob vrácení odmítnout.</w:t>
      </w:r>
    </w:p>
    <w:p w14:paraId="45BA66D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3. Právní vztahy z této smlouvy se řídí zákonem č. 89/2012 Sb., občanský zákoník, ve znění pozdějších předpisů. </w:t>
      </w:r>
    </w:p>
    <w:p w14:paraId="1B07DF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4. Smlouva nabývá platnosti dnem jejího podpisu oběma účastníky, účinnosti dnem zveřejnění v registru smluv. </w:t>
      </w:r>
      <w:r>
        <w:rPr>
          <w:rFonts w:ascii="Verdana" w:hAnsi="Verdana" w:cs="Arial"/>
          <w:iCs/>
          <w:color w:val="000000"/>
        </w:rPr>
        <w:t>Tuto smlouvu dle zákona č. 340/2015 Sb., o registru smluv, zveřejní pouze půjčitel. Příloha č. 1 této smlouvy, která se týká pojistných cen předmětu díla, má důvěrnou povahu z důvodu ochrany předmětu výpůjčky podle § 9 zákona 122/2000 Sb., o ochraně sbírek muzejní povahy a není určena ke zveřejnění. Provede-li zveřejnění této části přílohy č. 1 této smlouvy vypůjčitel, odpovídá půjčiteli bez omezení za veškerou újmu, která půjčiteli v souvislosti s tímto neoprávněným zveřejněním vznikne a půjčitel je dále oprávněn od této smlouvy odstoupit.</w:t>
      </w:r>
    </w:p>
    <w:p w14:paraId="181367F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Smlouva je vyhotovena ve dvou exemplářích. Jeden obdrží půjčitel, jeden vypůjčitel.</w:t>
      </w:r>
    </w:p>
    <w:p w14:paraId="3B87280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B172CB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531C689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3E4399A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Půjčitel: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Vypůjčitel: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</w:p>
    <w:p w14:paraId="658281E4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ABDE377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1CC2BB0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0B4E883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748C0CE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D198929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67AFBA11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B8205A7" w14:textId="77777777" w:rsidR="000953F5" w:rsidRDefault="000953F5" w:rsidP="000953F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</w:p>
    <w:p w14:paraId="261FAB97" w14:textId="077CCB28" w:rsidR="000953F5" w:rsidRDefault="000953F5" w:rsidP="000953F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Mgr. et Mgr. Klára Zářecká, Ph.D.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 w:rsidR="00400140">
        <w:rPr>
          <w:rFonts w:ascii="Verdana" w:hAnsi="Verdana" w:cs="Arial"/>
          <w:b/>
        </w:rPr>
        <w:t>Mgr. Jan Smetana</w:t>
      </w:r>
    </w:p>
    <w:p w14:paraId="17E0C07D" w14:textId="7855CF9C" w:rsidR="00EF3C86" w:rsidRPr="00EF3C86" w:rsidRDefault="000953F5" w:rsidP="00EF3C86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</w:rPr>
        <w:t>ředitelka G</w:t>
      </w:r>
      <w:r w:rsidR="00EF3C86">
        <w:rPr>
          <w:rFonts w:ascii="Verdana" w:hAnsi="Verdana" w:cs="Arial"/>
        </w:rPr>
        <w:t>očárovy galerie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EF3C86">
        <w:rPr>
          <w:rFonts w:ascii="Verdana" w:hAnsi="Verdana" w:cs="Arial"/>
        </w:rPr>
        <w:t>ředitel</w:t>
      </w:r>
      <w:r w:rsidR="00400140">
        <w:rPr>
          <w:rFonts w:ascii="Verdana" w:hAnsi="Verdana" w:cs="Arial"/>
        </w:rPr>
        <w:t xml:space="preserve"> nadace</w:t>
      </w:r>
      <w:r w:rsidR="00EF3C86" w:rsidRPr="00EF3C86">
        <w:rPr>
          <w:rFonts w:ascii="Verdana" w:hAnsi="Verdana" w:cs="Arial"/>
          <w:b/>
          <w:color w:val="000000"/>
        </w:rPr>
        <w:t xml:space="preserve"> </w:t>
      </w:r>
    </w:p>
    <w:p w14:paraId="2806841E" w14:textId="24453E2C" w:rsidR="000953F5" w:rsidRDefault="000953F5" w:rsidP="000953F5">
      <w:pPr>
        <w:rPr>
          <w:rFonts w:ascii="Verdana" w:hAnsi="Verdana" w:cs="Arial"/>
        </w:rPr>
      </w:pPr>
    </w:p>
    <w:p w14:paraId="1D073896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912831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63D11A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FDC1CB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7A47B1BC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datum podpisu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datum podpisu</w:t>
      </w:r>
      <w:r>
        <w:rPr>
          <w:rFonts w:ascii="Verdana" w:hAnsi="Verdana" w:cs="Arial"/>
          <w:color w:val="000000"/>
        </w:rPr>
        <w:tab/>
      </w:r>
    </w:p>
    <w:p w14:paraId="2B7A7E25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5462D3B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4041F777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74747947" w14:textId="36122374" w:rsidR="000953F5" w:rsidRPr="00C72913" w:rsidRDefault="00C72913" w:rsidP="00C72913">
      <w:pPr>
        <w:rPr>
          <w:rFonts w:ascii="Verdana" w:hAnsi="Verdana"/>
        </w:rPr>
      </w:pPr>
      <w:r w:rsidRPr="00C72913">
        <w:rPr>
          <w:rFonts w:ascii="Verdana" w:hAnsi="Verdana"/>
        </w:rPr>
        <w:t>9.12.2025</w:t>
      </w:r>
    </w:p>
    <w:p w14:paraId="335D7C13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246DB24E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1F5E262A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79EAEC33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447463A7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401FD2B6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03339D2A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665863E9" w14:textId="77777777" w:rsidR="009A2566" w:rsidRDefault="009A2566" w:rsidP="000953F5">
      <w:pPr>
        <w:rPr>
          <w:rFonts w:ascii="Verdana" w:hAnsi="Verdana"/>
        </w:rPr>
      </w:pPr>
    </w:p>
    <w:p w14:paraId="20296C6C" w14:textId="77777777" w:rsidR="000953F5" w:rsidRDefault="000953F5" w:rsidP="000953F5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Předávací protokol</w:t>
      </w:r>
    </w:p>
    <w:p w14:paraId="7031369C" w14:textId="77777777" w:rsidR="000953F5" w:rsidRDefault="000953F5" w:rsidP="000953F5">
      <w:pPr>
        <w:rPr>
          <w:rFonts w:ascii="Verdana" w:hAnsi="Verdana"/>
        </w:rPr>
      </w:pPr>
    </w:p>
    <w:p w14:paraId="2B08F489" w14:textId="77777777" w:rsidR="000953F5" w:rsidRDefault="000953F5" w:rsidP="000953F5">
      <w:pPr>
        <w:rPr>
          <w:rFonts w:ascii="Verdana" w:hAnsi="Verdana"/>
        </w:rPr>
      </w:pPr>
    </w:p>
    <w:p w14:paraId="1199FAF9" w14:textId="77777777" w:rsidR="000953F5" w:rsidRDefault="000953F5" w:rsidP="000953F5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Předání</w:t>
      </w:r>
    </w:p>
    <w:p w14:paraId="5B3DD5B5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6E3C63E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Umělecká díla předal:</w:t>
      </w:r>
    </w:p>
    <w:p w14:paraId="1DD0BADB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B9D30C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Umělecká díla převzal:</w:t>
      </w:r>
    </w:p>
    <w:p w14:paraId="0866597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- v pořádku</w:t>
      </w:r>
    </w:p>
    <w:p w14:paraId="5982927A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- s těmito závadami</w:t>
      </w:r>
    </w:p>
    <w:p w14:paraId="013A3C46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3226F6C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1BD56C9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5B2877F" w14:textId="77777777" w:rsidR="000953F5" w:rsidRDefault="000953F5" w:rsidP="000953F5">
      <w:pPr>
        <w:jc w:val="both"/>
        <w:rPr>
          <w:rFonts w:ascii="Verdana" w:hAnsi="Verdana" w:cs="Arial"/>
          <w:i/>
          <w:iCs/>
          <w:color w:val="000000"/>
        </w:rPr>
      </w:pPr>
      <w:r>
        <w:rPr>
          <w:rFonts w:ascii="Verdana" w:hAnsi="Verdana" w:cs="Arial"/>
          <w:i/>
          <w:iCs/>
          <w:color w:val="000000"/>
        </w:rPr>
        <w:t>Vrácení</w:t>
      </w:r>
    </w:p>
    <w:p w14:paraId="0D04F7A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129DA207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Půjčitel potvrzuje, že všechna díla vypůjčená touto smlouvou byla vrácena  </w:t>
      </w:r>
    </w:p>
    <w:p w14:paraId="445DB0A6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594E9C6E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- v pořádku </w:t>
      </w:r>
    </w:p>
    <w:p w14:paraId="37D416C8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- s těmito závadami:</w:t>
      </w:r>
    </w:p>
    <w:p w14:paraId="5E7AC2E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Umělecká díla předal:</w:t>
      </w:r>
    </w:p>
    <w:p w14:paraId="2695213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Umělecká díla převzal:</w:t>
      </w:r>
    </w:p>
    <w:p w14:paraId="4228256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192ED16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V .............................. dne: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podpis: ..............................</w:t>
      </w:r>
    </w:p>
    <w:p w14:paraId="34235998" w14:textId="77777777" w:rsidR="000953F5" w:rsidRDefault="000953F5" w:rsidP="000953F5">
      <w:pPr>
        <w:rPr>
          <w:rFonts w:ascii="Verdana" w:hAnsi="Verdana"/>
        </w:rPr>
      </w:pPr>
    </w:p>
    <w:p w14:paraId="4B30F083" w14:textId="77777777" w:rsidR="000953F5" w:rsidRDefault="000953F5" w:rsidP="000953F5">
      <w:pPr>
        <w:rPr>
          <w:rFonts w:ascii="Verdana" w:hAnsi="Verdana"/>
        </w:rPr>
      </w:pPr>
    </w:p>
    <w:p w14:paraId="2F87B8B1" w14:textId="77777777" w:rsidR="000953F5" w:rsidRDefault="000953F5" w:rsidP="000953F5">
      <w:pPr>
        <w:rPr>
          <w:rFonts w:ascii="Verdana" w:hAnsi="Verdana"/>
        </w:rPr>
      </w:pPr>
    </w:p>
    <w:p w14:paraId="04C535BF" w14:textId="77777777" w:rsidR="000953F5" w:rsidRDefault="000953F5" w:rsidP="000953F5">
      <w:pPr>
        <w:rPr>
          <w:rFonts w:ascii="Verdana" w:hAnsi="Verdana"/>
        </w:rPr>
      </w:pPr>
    </w:p>
    <w:p w14:paraId="1CAB92E4" w14:textId="77777777" w:rsidR="000953F5" w:rsidRDefault="000953F5" w:rsidP="000953F5">
      <w:pPr>
        <w:rPr>
          <w:rFonts w:ascii="Verdana" w:hAnsi="Verdana"/>
        </w:rPr>
      </w:pPr>
    </w:p>
    <w:p w14:paraId="7D2EF8A3" w14:textId="77777777" w:rsidR="000953F5" w:rsidRDefault="000953F5" w:rsidP="000953F5">
      <w:pPr>
        <w:rPr>
          <w:rFonts w:ascii="Verdana" w:hAnsi="Verdana"/>
        </w:rPr>
      </w:pPr>
    </w:p>
    <w:p w14:paraId="0E056DD1" w14:textId="77777777" w:rsidR="000953F5" w:rsidRDefault="000953F5" w:rsidP="000953F5">
      <w:pPr>
        <w:rPr>
          <w:rFonts w:ascii="Verdana" w:hAnsi="Verdana"/>
        </w:rPr>
      </w:pPr>
    </w:p>
    <w:p w14:paraId="0152B449" w14:textId="77777777" w:rsidR="000953F5" w:rsidRDefault="000953F5" w:rsidP="000953F5">
      <w:pPr>
        <w:rPr>
          <w:rFonts w:ascii="Verdana" w:hAnsi="Verdana"/>
        </w:rPr>
      </w:pPr>
    </w:p>
    <w:p w14:paraId="5CDB0153" w14:textId="77777777" w:rsidR="000953F5" w:rsidRDefault="000953F5" w:rsidP="000953F5">
      <w:pPr>
        <w:rPr>
          <w:rFonts w:ascii="Verdana" w:hAnsi="Verdana"/>
          <w:sz w:val="18"/>
          <w:szCs w:val="18"/>
        </w:rPr>
      </w:pPr>
    </w:p>
    <w:p w14:paraId="58CEBED2" w14:textId="77777777" w:rsidR="000953F5" w:rsidRDefault="000953F5" w:rsidP="000953F5">
      <w:pPr>
        <w:rPr>
          <w:rFonts w:ascii="Verdana" w:hAnsi="Verdana"/>
          <w:sz w:val="18"/>
          <w:szCs w:val="18"/>
        </w:rPr>
      </w:pPr>
    </w:p>
    <w:p w14:paraId="0E7B5249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5833975B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sectPr w:rsidR="000953F5" w:rsidSect="00F83A2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CE0E" w14:textId="77777777" w:rsidR="00F04773" w:rsidRDefault="00F04773" w:rsidP="00900E2F">
      <w:r>
        <w:separator/>
      </w:r>
    </w:p>
  </w:endnote>
  <w:endnote w:type="continuationSeparator" w:id="0">
    <w:p w14:paraId="1D19A6B2" w14:textId="77777777" w:rsidR="00F04773" w:rsidRDefault="00F04773" w:rsidP="009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4A8E" w14:textId="0B9B5B8F" w:rsidR="00FF5D1F" w:rsidRDefault="008B0B6D">
    <w:pPr>
      <w:pStyle w:val="Zpat"/>
    </w:pPr>
    <w:r>
      <w:rPr>
        <w:noProof/>
      </w:rPr>
      <w:drawing>
        <wp:inline distT="0" distB="0" distL="0" distR="0" wp14:anchorId="62142E1A" wp14:editId="3B397B47">
          <wp:extent cx="4188460" cy="926465"/>
          <wp:effectExtent l="0" t="0" r="2540" b="6985"/>
          <wp:docPr id="11654484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846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EBD0" w14:textId="77777777" w:rsidR="00F04773" w:rsidRDefault="00F04773" w:rsidP="00900E2F">
      <w:r>
        <w:separator/>
      </w:r>
    </w:p>
  </w:footnote>
  <w:footnote w:type="continuationSeparator" w:id="0">
    <w:p w14:paraId="245CBC77" w14:textId="77777777" w:rsidR="00F04773" w:rsidRDefault="00F04773" w:rsidP="0090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8524" w14:textId="48F13C7C" w:rsidR="00FD5417" w:rsidRDefault="00FD5417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54FAE26A" w14:textId="37CCDB25" w:rsidR="00900E2F" w:rsidRPr="00900E2F" w:rsidRDefault="00900E2F">
    <w:pPr>
      <w:pStyle w:val="Zhlav"/>
      <w:rPr>
        <w:rFonts w:ascii="Verdana" w:hAnsi="Verdana"/>
        <w:color w:val="000000" w:themeColor="text1"/>
      </w:rPr>
    </w:pPr>
  </w:p>
  <w:p w14:paraId="48FFDDBA" w14:textId="77777777" w:rsidR="00900E2F" w:rsidRPr="00900E2F" w:rsidRDefault="00900E2F">
    <w:pPr>
      <w:pStyle w:val="Zhlav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46A5" w14:textId="77777777" w:rsidR="00F83A2C" w:rsidRDefault="00F83A2C" w:rsidP="00F83A2C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3075BFC3" w14:textId="091165CE" w:rsidR="00F83A2C" w:rsidRPr="00F1324F" w:rsidRDefault="00FF5D1F" w:rsidP="00F83A2C">
    <w:pPr>
      <w:pStyle w:val="Zhlav"/>
      <w:jc w:val="center"/>
      <w:rPr>
        <w:rFonts w:ascii="Verdana" w:hAnsi="Verdan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7B49C1" wp14:editId="43C95A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04A5B88" w14:textId="77777777" w:rsidR="00F83A2C" w:rsidRPr="00F1324F" w:rsidRDefault="00F83A2C" w:rsidP="00F83A2C">
    <w:pPr>
      <w:pStyle w:val="Zhlav"/>
      <w:rPr>
        <w:rFonts w:ascii="Verdana" w:hAnsi="Verdana"/>
        <w:color w:val="000000" w:themeColor="text1"/>
      </w:rPr>
    </w:pPr>
  </w:p>
  <w:p w14:paraId="617FA2DD" w14:textId="77777777" w:rsidR="00F83A2C" w:rsidRDefault="00F83A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EE2"/>
    <w:multiLevelType w:val="hybridMultilevel"/>
    <w:tmpl w:val="0C1E3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6865"/>
    <w:multiLevelType w:val="hybridMultilevel"/>
    <w:tmpl w:val="40CE7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38DB"/>
    <w:multiLevelType w:val="hybridMultilevel"/>
    <w:tmpl w:val="B9DCBFA0"/>
    <w:lvl w:ilvl="0" w:tplc="7382E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A1B97"/>
    <w:multiLevelType w:val="hybridMultilevel"/>
    <w:tmpl w:val="3E1E966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2534E"/>
    <w:multiLevelType w:val="hybridMultilevel"/>
    <w:tmpl w:val="687489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73217"/>
    <w:multiLevelType w:val="hybridMultilevel"/>
    <w:tmpl w:val="B83ED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A4A14"/>
    <w:multiLevelType w:val="hybridMultilevel"/>
    <w:tmpl w:val="1E200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06E6B"/>
    <w:multiLevelType w:val="hybridMultilevel"/>
    <w:tmpl w:val="44481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81A1C"/>
    <w:multiLevelType w:val="hybridMultilevel"/>
    <w:tmpl w:val="984876A4"/>
    <w:lvl w:ilvl="0" w:tplc="16D8C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9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705657">
    <w:abstractNumId w:val="2"/>
  </w:num>
  <w:num w:numId="3" w16cid:durableId="2090730996">
    <w:abstractNumId w:val="8"/>
  </w:num>
  <w:num w:numId="4" w16cid:durableId="2146585579">
    <w:abstractNumId w:val="4"/>
  </w:num>
  <w:num w:numId="5" w16cid:durableId="310326938">
    <w:abstractNumId w:val="7"/>
  </w:num>
  <w:num w:numId="6" w16cid:durableId="1954704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495904">
    <w:abstractNumId w:val="1"/>
  </w:num>
  <w:num w:numId="8" w16cid:durableId="99566562">
    <w:abstractNumId w:val="0"/>
  </w:num>
  <w:num w:numId="9" w16cid:durableId="1909611790">
    <w:abstractNumId w:val="3"/>
  </w:num>
  <w:num w:numId="10" w16cid:durableId="4406893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F"/>
    <w:rsid w:val="00017099"/>
    <w:rsid w:val="00020185"/>
    <w:rsid w:val="00040CC0"/>
    <w:rsid w:val="000442BE"/>
    <w:rsid w:val="00071286"/>
    <w:rsid w:val="000713D6"/>
    <w:rsid w:val="000953F5"/>
    <w:rsid w:val="000A231E"/>
    <w:rsid w:val="000C51B0"/>
    <w:rsid w:val="000C66ED"/>
    <w:rsid w:val="000E356B"/>
    <w:rsid w:val="000F6F6F"/>
    <w:rsid w:val="00111F82"/>
    <w:rsid w:val="00115FC1"/>
    <w:rsid w:val="0015157F"/>
    <w:rsid w:val="00151738"/>
    <w:rsid w:val="0017104F"/>
    <w:rsid w:val="00176EE9"/>
    <w:rsid w:val="001A46DA"/>
    <w:rsid w:val="001C4041"/>
    <w:rsid w:val="00203CB7"/>
    <w:rsid w:val="00231DCA"/>
    <w:rsid w:val="0024047B"/>
    <w:rsid w:val="00246C96"/>
    <w:rsid w:val="00262DCD"/>
    <w:rsid w:val="00276311"/>
    <w:rsid w:val="00277AD4"/>
    <w:rsid w:val="002A6104"/>
    <w:rsid w:val="002B49FE"/>
    <w:rsid w:val="002C3652"/>
    <w:rsid w:val="002C7E32"/>
    <w:rsid w:val="002E5322"/>
    <w:rsid w:val="002F1092"/>
    <w:rsid w:val="002F1717"/>
    <w:rsid w:val="0030556E"/>
    <w:rsid w:val="003133C5"/>
    <w:rsid w:val="00357BB2"/>
    <w:rsid w:val="00371A94"/>
    <w:rsid w:val="003738C4"/>
    <w:rsid w:val="00395D1F"/>
    <w:rsid w:val="003A3D23"/>
    <w:rsid w:val="003B23B5"/>
    <w:rsid w:val="003B540F"/>
    <w:rsid w:val="003C30F5"/>
    <w:rsid w:val="003D3EAC"/>
    <w:rsid w:val="003D4F26"/>
    <w:rsid w:val="003F1EDE"/>
    <w:rsid w:val="003F6B9B"/>
    <w:rsid w:val="00400140"/>
    <w:rsid w:val="004054F7"/>
    <w:rsid w:val="00424D67"/>
    <w:rsid w:val="004279FF"/>
    <w:rsid w:val="0044436A"/>
    <w:rsid w:val="004467DF"/>
    <w:rsid w:val="004570D0"/>
    <w:rsid w:val="00463EFA"/>
    <w:rsid w:val="00464572"/>
    <w:rsid w:val="004863F6"/>
    <w:rsid w:val="004907D0"/>
    <w:rsid w:val="004C5BE6"/>
    <w:rsid w:val="00525CAD"/>
    <w:rsid w:val="00536AA7"/>
    <w:rsid w:val="00563209"/>
    <w:rsid w:val="005942F3"/>
    <w:rsid w:val="005949DE"/>
    <w:rsid w:val="005A53D9"/>
    <w:rsid w:val="005B7A80"/>
    <w:rsid w:val="005C3E67"/>
    <w:rsid w:val="005C6AF2"/>
    <w:rsid w:val="005D1FB4"/>
    <w:rsid w:val="005F6673"/>
    <w:rsid w:val="006037D8"/>
    <w:rsid w:val="006038F3"/>
    <w:rsid w:val="006228C9"/>
    <w:rsid w:val="00630CAA"/>
    <w:rsid w:val="0063261D"/>
    <w:rsid w:val="00651A6E"/>
    <w:rsid w:val="00667AD3"/>
    <w:rsid w:val="00676E4C"/>
    <w:rsid w:val="00681A45"/>
    <w:rsid w:val="0068571E"/>
    <w:rsid w:val="00696A35"/>
    <w:rsid w:val="006B3E6A"/>
    <w:rsid w:val="006C5712"/>
    <w:rsid w:val="006D7DC0"/>
    <w:rsid w:val="006F002B"/>
    <w:rsid w:val="00707858"/>
    <w:rsid w:val="00710AFF"/>
    <w:rsid w:val="00721EF7"/>
    <w:rsid w:val="00722AB7"/>
    <w:rsid w:val="00723DD2"/>
    <w:rsid w:val="00730C52"/>
    <w:rsid w:val="0077140D"/>
    <w:rsid w:val="007F1153"/>
    <w:rsid w:val="00805681"/>
    <w:rsid w:val="008068CA"/>
    <w:rsid w:val="00822089"/>
    <w:rsid w:val="00831255"/>
    <w:rsid w:val="00835A56"/>
    <w:rsid w:val="0085405B"/>
    <w:rsid w:val="00874664"/>
    <w:rsid w:val="00875D49"/>
    <w:rsid w:val="00882C2D"/>
    <w:rsid w:val="008A496F"/>
    <w:rsid w:val="008A51E4"/>
    <w:rsid w:val="008B0B6D"/>
    <w:rsid w:val="008B7FDE"/>
    <w:rsid w:val="008D00A1"/>
    <w:rsid w:val="008F2AC7"/>
    <w:rsid w:val="00900E2F"/>
    <w:rsid w:val="00930BD1"/>
    <w:rsid w:val="00942AB2"/>
    <w:rsid w:val="009529EF"/>
    <w:rsid w:val="009606DA"/>
    <w:rsid w:val="00964A3A"/>
    <w:rsid w:val="009731CE"/>
    <w:rsid w:val="00974AEB"/>
    <w:rsid w:val="00980BAA"/>
    <w:rsid w:val="009953AC"/>
    <w:rsid w:val="009A2566"/>
    <w:rsid w:val="009B291D"/>
    <w:rsid w:val="009C6233"/>
    <w:rsid w:val="00A02C78"/>
    <w:rsid w:val="00A05780"/>
    <w:rsid w:val="00A17C4D"/>
    <w:rsid w:val="00A52B2C"/>
    <w:rsid w:val="00A6043E"/>
    <w:rsid w:val="00A70C84"/>
    <w:rsid w:val="00A8306C"/>
    <w:rsid w:val="00AA2F9D"/>
    <w:rsid w:val="00AB1476"/>
    <w:rsid w:val="00AC5F45"/>
    <w:rsid w:val="00AD577E"/>
    <w:rsid w:val="00AE27F6"/>
    <w:rsid w:val="00AE750D"/>
    <w:rsid w:val="00B056D1"/>
    <w:rsid w:val="00B05798"/>
    <w:rsid w:val="00B07DA6"/>
    <w:rsid w:val="00B20F52"/>
    <w:rsid w:val="00B249C2"/>
    <w:rsid w:val="00B43ABA"/>
    <w:rsid w:val="00B5061C"/>
    <w:rsid w:val="00B644DB"/>
    <w:rsid w:val="00B70EA2"/>
    <w:rsid w:val="00B82EB6"/>
    <w:rsid w:val="00BA1827"/>
    <w:rsid w:val="00BA4BF3"/>
    <w:rsid w:val="00BB3027"/>
    <w:rsid w:val="00C16448"/>
    <w:rsid w:val="00C45667"/>
    <w:rsid w:val="00C56B37"/>
    <w:rsid w:val="00C6405E"/>
    <w:rsid w:val="00C65D34"/>
    <w:rsid w:val="00C72913"/>
    <w:rsid w:val="00C81383"/>
    <w:rsid w:val="00CA3DBE"/>
    <w:rsid w:val="00CE49C7"/>
    <w:rsid w:val="00CF34CF"/>
    <w:rsid w:val="00CF3E10"/>
    <w:rsid w:val="00D524DC"/>
    <w:rsid w:val="00D8730D"/>
    <w:rsid w:val="00D92F21"/>
    <w:rsid w:val="00D94B9D"/>
    <w:rsid w:val="00DA71FC"/>
    <w:rsid w:val="00DA73D3"/>
    <w:rsid w:val="00DC1516"/>
    <w:rsid w:val="00DD6E47"/>
    <w:rsid w:val="00DE2732"/>
    <w:rsid w:val="00E05E97"/>
    <w:rsid w:val="00E206DC"/>
    <w:rsid w:val="00E34286"/>
    <w:rsid w:val="00E50AAD"/>
    <w:rsid w:val="00E65CDE"/>
    <w:rsid w:val="00E66E65"/>
    <w:rsid w:val="00E85251"/>
    <w:rsid w:val="00EB5DCB"/>
    <w:rsid w:val="00ED0583"/>
    <w:rsid w:val="00EF3C86"/>
    <w:rsid w:val="00F04773"/>
    <w:rsid w:val="00F10BB1"/>
    <w:rsid w:val="00F1324F"/>
    <w:rsid w:val="00F27412"/>
    <w:rsid w:val="00F34CE2"/>
    <w:rsid w:val="00F37B5B"/>
    <w:rsid w:val="00F54153"/>
    <w:rsid w:val="00F64BEF"/>
    <w:rsid w:val="00F74663"/>
    <w:rsid w:val="00F83A2C"/>
    <w:rsid w:val="00F92389"/>
    <w:rsid w:val="00F92B04"/>
    <w:rsid w:val="00FD5417"/>
    <w:rsid w:val="00FD5BC9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2314"/>
  <w15:chartTrackingRefBased/>
  <w15:docId w15:val="{A0F6C2DB-7897-4777-8F6B-4EC37CC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4663"/>
    <w:pPr>
      <w:keepNext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4663"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4663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0E2F"/>
  </w:style>
  <w:style w:type="paragraph" w:styleId="Zpat">
    <w:name w:val="footer"/>
    <w:basedOn w:val="Normln"/>
    <w:link w:val="Zpat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0E2F"/>
  </w:style>
  <w:style w:type="character" w:styleId="Hypertextovodkaz">
    <w:name w:val="Hyperlink"/>
    <w:basedOn w:val="Standardnpsmoodstavce"/>
    <w:uiPriority w:val="99"/>
    <w:unhideWhenUsed/>
    <w:rsid w:val="00900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E2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F7466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74663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7466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adrblock1">
    <w:name w:val="adrblock1"/>
    <w:basedOn w:val="Normln"/>
    <w:rsid w:val="00F74663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5061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table" w:styleId="Mkatabulky">
    <w:name w:val="Table Grid"/>
    <w:basedOn w:val="Normlntabulka"/>
    <w:uiPriority w:val="39"/>
    <w:rsid w:val="0097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42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4E38-DC8F-4328-BC50-CF011CEB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1011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</dc:creator>
  <cp:keywords/>
  <dc:description/>
  <cp:lastModifiedBy>Kateřina Mariánková</cp:lastModifiedBy>
  <cp:revision>16</cp:revision>
  <cp:lastPrinted>2025-01-29T13:35:00Z</cp:lastPrinted>
  <dcterms:created xsi:type="dcterms:W3CDTF">2025-10-16T10:24:00Z</dcterms:created>
  <dcterms:modified xsi:type="dcterms:W3CDTF">2025-12-11T15:22:00Z</dcterms:modified>
</cp:coreProperties>
</file>