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D3C0" w14:textId="77777777" w:rsidR="005D3444" w:rsidRDefault="002509AE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SMLOUVA O DÍLO</w:t>
      </w:r>
    </w:p>
    <w:p w14:paraId="79406648" w14:textId="77777777" w:rsidR="005D3444" w:rsidRDefault="002509AE">
      <w:pPr>
        <w:jc w:val="center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č. SA - 25 / 492</w:t>
      </w:r>
    </w:p>
    <w:p w14:paraId="36A0C9D3" w14:textId="77777777" w:rsidR="005D3444" w:rsidRDefault="005D3444">
      <w:pPr>
        <w:rPr>
          <w:rFonts w:ascii="Georgia" w:hAnsi="Georgia" w:cs="Arial"/>
        </w:rPr>
      </w:pPr>
    </w:p>
    <w:p w14:paraId="516B6C42" w14:textId="77777777" w:rsidR="005D3444" w:rsidRDefault="002509AE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Česká filharmonie</w:t>
      </w:r>
    </w:p>
    <w:p w14:paraId="2124FA31" w14:textId="77777777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>se sídlem Alšovo nábřeží 12, 110 01 Praha 1, Česká republika</w:t>
      </w:r>
    </w:p>
    <w:p w14:paraId="229EF7F4" w14:textId="77777777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>IČ: 00023264, DIČ: CZ00023264</w:t>
      </w:r>
    </w:p>
    <w:p w14:paraId="479B106D" w14:textId="77777777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>zastoupena Davidem Marečkem</w:t>
      </w:r>
    </w:p>
    <w:p w14:paraId="22D1F5B3" w14:textId="77777777" w:rsidR="005D3444" w:rsidRDefault="002509AE">
      <w:r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ČF</w:t>
      </w:r>
      <w:r>
        <w:rPr>
          <w:rFonts w:ascii="Georgia" w:hAnsi="Georgia" w:cs="Arial"/>
        </w:rPr>
        <w:t>“)</w:t>
      </w:r>
    </w:p>
    <w:p w14:paraId="6BCB8E2B" w14:textId="77777777" w:rsidR="005D3444" w:rsidRDefault="005D3444">
      <w:pPr>
        <w:rPr>
          <w:rFonts w:ascii="Georgia" w:hAnsi="Georgia" w:cs="Arial"/>
        </w:rPr>
      </w:pPr>
    </w:p>
    <w:p w14:paraId="7B1A0606" w14:textId="77777777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>a</w:t>
      </w:r>
    </w:p>
    <w:p w14:paraId="3065FE81" w14:textId="77777777" w:rsidR="005D3444" w:rsidRDefault="005D3444">
      <w:pPr>
        <w:rPr>
          <w:rFonts w:ascii="Georgia" w:hAnsi="Georgia" w:cs="Arial"/>
        </w:rPr>
      </w:pPr>
    </w:p>
    <w:p w14:paraId="53E16B1C" w14:textId="77777777" w:rsidR="005D3444" w:rsidRDefault="002509AE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GET BOOST MEDIA s.r.o</w:t>
      </w:r>
    </w:p>
    <w:p w14:paraId="09D6FF9F" w14:textId="77777777" w:rsidR="005D3444" w:rsidRDefault="002509AE">
      <w:r>
        <w:rPr>
          <w:rFonts w:ascii="Georgia" w:hAnsi="Georgia" w:cs="Arial"/>
        </w:rPr>
        <w:t xml:space="preserve">se sídlem: </w:t>
      </w:r>
      <w:r>
        <w:rPr>
          <w:rFonts w:ascii="Georgia" w:hAnsi="Georgia"/>
        </w:rPr>
        <w:t>Komunardů 1127/51</w:t>
      </w:r>
    </w:p>
    <w:p w14:paraId="18192033" w14:textId="77777777" w:rsidR="005D3444" w:rsidRDefault="002509AE">
      <w:r>
        <w:rPr>
          <w:rFonts w:ascii="Georgia" w:hAnsi="Georgia" w:cs="Arial"/>
        </w:rPr>
        <w:t xml:space="preserve">IČ: </w:t>
      </w:r>
      <w:r>
        <w:rPr>
          <w:rFonts w:ascii="Georgia" w:hAnsi="Georgia"/>
        </w:rPr>
        <w:t>03620204</w:t>
      </w:r>
    </w:p>
    <w:p w14:paraId="16F5092A" w14:textId="77777777" w:rsidR="005D3444" w:rsidRDefault="002509AE">
      <w:r>
        <w:rPr>
          <w:rFonts w:ascii="Georgia" w:hAnsi="Georgia" w:cs="Arial"/>
        </w:rPr>
        <w:t xml:space="preserve">DIČ: </w:t>
      </w:r>
      <w:r>
        <w:rPr>
          <w:rFonts w:ascii="Georgia" w:hAnsi="Georgia"/>
        </w:rPr>
        <w:t>CZ03620204</w:t>
      </w:r>
    </w:p>
    <w:p w14:paraId="516D526B" w14:textId="77777777" w:rsidR="005D3444" w:rsidRDefault="002509AE">
      <w:r>
        <w:rPr>
          <w:rFonts w:ascii="Georgia" w:hAnsi="Georgia" w:cs="Arial"/>
        </w:rPr>
        <w:t>(dále jen „</w:t>
      </w:r>
      <w:r>
        <w:rPr>
          <w:rFonts w:ascii="Georgia" w:hAnsi="Georgia" w:cs="Arial"/>
          <w:b/>
        </w:rPr>
        <w:t>zhotovitel</w:t>
      </w:r>
      <w:r>
        <w:rPr>
          <w:rFonts w:ascii="Georgia" w:hAnsi="Georgia" w:cs="Arial"/>
        </w:rPr>
        <w:t>“)</w:t>
      </w:r>
    </w:p>
    <w:p w14:paraId="69FFBB9E" w14:textId="77777777" w:rsidR="005D3444" w:rsidRDefault="005D3444">
      <w:pPr>
        <w:rPr>
          <w:rFonts w:ascii="Georgia" w:hAnsi="Georgia" w:cs="Arial"/>
        </w:rPr>
      </w:pPr>
    </w:p>
    <w:p w14:paraId="12CD9A0E" w14:textId="77777777" w:rsidR="005D3444" w:rsidRDefault="002509AE">
      <w:r>
        <w:rPr>
          <w:rFonts w:ascii="Georgia" w:hAnsi="Georgia" w:cs="Arial"/>
        </w:rPr>
        <w:t>uzavírají níže uvedeného dne, měsíce a roku tuto smlouvu (dále jen „</w:t>
      </w:r>
      <w:r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“):</w:t>
      </w:r>
    </w:p>
    <w:p w14:paraId="749BD603" w14:textId="77777777" w:rsidR="005D3444" w:rsidRDefault="005D3444">
      <w:pPr>
        <w:rPr>
          <w:rFonts w:ascii="Georgia" w:hAnsi="Georgia" w:cs="Arial"/>
        </w:rPr>
      </w:pPr>
    </w:p>
    <w:p w14:paraId="196E2382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I.</w:t>
      </w:r>
    </w:p>
    <w:p w14:paraId="3154F3CA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Předmět smlouvy</w:t>
      </w:r>
    </w:p>
    <w:p w14:paraId="231963C0" w14:textId="77777777" w:rsidR="005D3444" w:rsidRDefault="005D3444">
      <w:pPr>
        <w:keepNext/>
        <w:jc w:val="center"/>
        <w:rPr>
          <w:rFonts w:ascii="Georgia" w:hAnsi="Georgia" w:cs="Arial"/>
          <w:b/>
        </w:rPr>
      </w:pPr>
    </w:p>
    <w:p w14:paraId="20148EA6" w14:textId="77777777" w:rsidR="005D3444" w:rsidRDefault="002509AE">
      <w:pPr>
        <w:numPr>
          <w:ilvl w:val="0"/>
          <w:numId w:val="1"/>
        </w:numPr>
        <w:tabs>
          <w:tab w:val="left" w:pos="360"/>
        </w:tabs>
        <w:ind w:left="357" w:hanging="357"/>
      </w:pPr>
      <w:r>
        <w:rPr>
          <w:rFonts w:ascii="Georgia" w:hAnsi="Georgia" w:cs="Arial"/>
        </w:rPr>
        <w:t>Zhotovitel se zavazuje provést pro ČF jako objednatele níže specifikované dílo (dále jen „</w:t>
      </w:r>
      <w:r>
        <w:rPr>
          <w:rFonts w:ascii="Georgia" w:hAnsi="Georgia" w:cs="Arial"/>
          <w:b/>
        </w:rPr>
        <w:t>dílo</w:t>
      </w:r>
      <w:r>
        <w:rPr>
          <w:rFonts w:ascii="Georgia" w:hAnsi="Georgia" w:cs="Arial"/>
        </w:rPr>
        <w:t>“). V případě díla s nehmotným výsledkem je k provedení díla zhotovitel povinen vykonat níže specifikovanou činnost. Za provedení díla řádně a včas se ČF zavazuje zhotoviteli zaplatit cenu díla, jejíž celková a konečná výše je rovněž specifikována níže.</w:t>
      </w:r>
    </w:p>
    <w:p w14:paraId="4FB13E3C" w14:textId="77777777" w:rsidR="005D3444" w:rsidRDefault="005D3444">
      <w:pPr>
        <w:ind w:left="357"/>
        <w:rPr>
          <w:rFonts w:ascii="Georgia" w:hAnsi="Georgia" w:cs="Arial"/>
        </w:rPr>
      </w:pPr>
    </w:p>
    <w:p w14:paraId="5DAD6C05" w14:textId="77777777" w:rsidR="005D3444" w:rsidRDefault="002509AE">
      <w:pPr>
        <w:numPr>
          <w:ilvl w:val="0"/>
          <w:numId w:val="1"/>
        </w:numPr>
        <w:tabs>
          <w:tab w:val="left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Specifikace díla:</w:t>
      </w:r>
      <w:r>
        <w:rPr>
          <w:rFonts w:ascii="Georgia" w:hAnsi="Georgia" w:cs="Arial"/>
        </w:rPr>
        <w:tab/>
        <w:t>Propagace videí na Youtube kanálech „Česká filharmonie“ a „Hej Romale“</w:t>
      </w:r>
    </w:p>
    <w:p w14:paraId="6115EF0E" w14:textId="77777777" w:rsidR="005D3444" w:rsidRDefault="005D3444">
      <w:pPr>
        <w:tabs>
          <w:tab w:val="left" w:pos="720"/>
        </w:tabs>
        <w:ind w:left="360" w:hanging="360"/>
        <w:rPr>
          <w:rFonts w:ascii="Georgia" w:hAnsi="Georgia" w:cs="Arial"/>
        </w:rPr>
      </w:pPr>
    </w:p>
    <w:p w14:paraId="2180D3DD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Místo provedení díla: Praha</w:t>
      </w:r>
    </w:p>
    <w:p w14:paraId="664C8EB6" w14:textId="77777777" w:rsidR="005D3444" w:rsidRDefault="005D3444">
      <w:pPr>
        <w:tabs>
          <w:tab w:val="left" w:pos="360"/>
        </w:tabs>
        <w:ind w:left="360"/>
        <w:rPr>
          <w:rFonts w:ascii="Georgia" w:hAnsi="Georgia" w:cs="Arial"/>
        </w:rPr>
      </w:pPr>
    </w:p>
    <w:p w14:paraId="220BDC9F" w14:textId="77777777" w:rsidR="005D3444" w:rsidRDefault="002509AE">
      <w:pPr>
        <w:numPr>
          <w:ilvl w:val="0"/>
          <w:numId w:val="1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Smluvní strany se dohodly, že cena díla činí 1000 Kč (slovy: tisíc korun českých) bez DPH za každou hodinu času účelně spotřebovaného na řádné provádění díla a dále částky za reklamu, kterou zakoupí pro videa na kanálech „Česká filharmonie“ a „Hej Romale“ u společnosti Google, v ČF doložené výši. Cena díla zároveň nepřesáhne celkovou maximální částku ve výši 490 000 Kč (slovy: čtyři sta devadesát tisíc korun českých) bez DPH.</w:t>
      </w:r>
    </w:p>
    <w:p w14:paraId="3C1B86F2" w14:textId="77777777" w:rsidR="005D3444" w:rsidRDefault="005D3444">
      <w:pPr>
        <w:pStyle w:val="Odstavecseseznamem"/>
        <w:ind w:left="0"/>
        <w:rPr>
          <w:rFonts w:ascii="Georgia" w:hAnsi="Georgia" w:cs="Arial"/>
        </w:rPr>
      </w:pPr>
    </w:p>
    <w:p w14:paraId="0714BAD3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</w:pPr>
      <w:r>
        <w:rPr>
          <w:rFonts w:ascii="Georgia" w:hAnsi="Georgia" w:cs="Arial"/>
        </w:rPr>
        <w:t xml:space="preserve">ČF zaplatí zhotoviteli cenu díla vždy v rozsahu odpovídajícím času provádění díla v určitém kalendářním měsíci do 30 dnů od skončení daného kalendářního měsíce, a to na bankovní účet zhotovitele č. </w:t>
      </w:r>
      <w:r>
        <w:rPr>
          <w:rFonts w:ascii="Georgia" w:hAnsi="Georgia"/>
        </w:rPr>
        <w:t xml:space="preserve">2800708081/2010 </w:t>
      </w:r>
      <w:r>
        <w:rPr>
          <w:rFonts w:ascii="Georgia" w:hAnsi="Georgia" w:cs="Arial"/>
        </w:rPr>
        <w:t>vedený u Fio banky. Zhotovitel je povinen nejpozději do 10 dnů od skončení kalendářního měsíce doručit ČF k odsouhlasení přehled času spotřebovaného na provádění díla v uplynulém měsíci.</w:t>
      </w:r>
    </w:p>
    <w:p w14:paraId="414FDA03" w14:textId="77777777" w:rsidR="005D3444" w:rsidRDefault="005D3444">
      <w:pPr>
        <w:pStyle w:val="Odstavecseseznamem"/>
        <w:ind w:left="0"/>
        <w:rPr>
          <w:rFonts w:ascii="Georgia" w:hAnsi="Georgia" w:cs="Arial"/>
        </w:rPr>
      </w:pPr>
    </w:p>
    <w:p w14:paraId="2F6B891F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Zhotovitel je povinen doručit ČF na cenu díla fakturu s náležitostmi daňového dokladu, jinak se cena díla nestane splatnou. Zhotovitel je povinen vystavit </w:t>
      </w:r>
      <w:r>
        <w:rPr>
          <w:rFonts w:ascii="Georgia" w:hAnsi="Georgia" w:cs="Arial"/>
        </w:rPr>
        <w:lastRenderedPageBreak/>
        <w:t>fakturu nejpozději do 15 dnů od skončení kalendářního měsíce, ne však dříve, než ČF odsouhlasí přehled podle odstavce 5 tohoto článku.</w:t>
      </w:r>
    </w:p>
    <w:p w14:paraId="4B78308B" w14:textId="77777777" w:rsidR="005D3444" w:rsidRDefault="005D3444">
      <w:pPr>
        <w:pStyle w:val="Odstavecseseznamem"/>
        <w:rPr>
          <w:rFonts w:ascii="Georgia" w:hAnsi="Georgia" w:cs="Arial"/>
        </w:rPr>
      </w:pPr>
    </w:p>
    <w:p w14:paraId="5CEB2CDF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Zhotovitel je povinen provést dílo osobně; jinak jen s předchozím souhlasem ČF. Zhotovitel je vázán případnými příkazy ČF ohledně způsobu provádění díla.</w:t>
      </w:r>
    </w:p>
    <w:p w14:paraId="452541D3" w14:textId="77777777" w:rsidR="005D3444" w:rsidRDefault="005D3444">
      <w:pPr>
        <w:pStyle w:val="Odstavecseseznamem"/>
        <w:rPr>
          <w:rFonts w:ascii="Georgia" w:hAnsi="Georgia" w:cs="Arial"/>
        </w:rPr>
      </w:pPr>
    </w:p>
    <w:p w14:paraId="415B1B30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 případ, že by se zhotovitel v rámci provádění díla podílel nebo zúčastnil na nějaké akci ČF,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5F2ECA9D" w14:textId="77777777" w:rsidR="005D3444" w:rsidRDefault="005D3444">
      <w:pPr>
        <w:pStyle w:val="Odstavecseseznamem"/>
        <w:rPr>
          <w:rFonts w:ascii="Georgia" w:hAnsi="Georgia" w:cs="Arial"/>
        </w:rPr>
      </w:pPr>
    </w:p>
    <w:p w14:paraId="211FE27F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Vznikne-li činností zhotovitele na základě této smlouvy jakékoli autorské dílo, poskytuje zhotovitel ČF s účinností od provedení díla licenci ke všem způsobům užití díla, včetně jeho rozmnožování, rozšiřování a sdělování veřejnosti v jakékoli podobě. Licence se poskytuje jako výhradní, územně, časově, množstevně a ani jinak neomezená a na celou dobu trvání příslušných práv zhotovitele. ČF může poskytovat podlicence, případně licenci postoupit a není povinna licenci využít. ČF může upravit či jinak změnit název i obsah díla i označení jeho autora. Odměna za poskytnutí licence je zahrnuta v ceně díla.</w:t>
      </w:r>
    </w:p>
    <w:p w14:paraId="5F40E678" w14:textId="77777777" w:rsidR="005D3444" w:rsidRDefault="005D3444">
      <w:pPr>
        <w:pStyle w:val="Odstavecseseznamem"/>
        <w:rPr>
          <w:rFonts w:ascii="Georgia" w:hAnsi="Georgia" w:cs="Arial"/>
        </w:rPr>
      </w:pPr>
    </w:p>
    <w:p w14:paraId="57D67C9C" w14:textId="77777777" w:rsidR="005D3444" w:rsidRDefault="002509AE">
      <w:pPr>
        <w:numPr>
          <w:ilvl w:val="0"/>
          <w:numId w:val="1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5A773F8B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BCD8D4A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II.</w:t>
      </w:r>
    </w:p>
    <w:p w14:paraId="07B228E7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58D7D14D" w14:textId="77777777" w:rsidR="005D3444" w:rsidRDefault="005D3444">
      <w:pPr>
        <w:pStyle w:val="Odstavecseseznamem"/>
        <w:keepNext/>
        <w:ind w:left="0"/>
        <w:rPr>
          <w:rFonts w:ascii="Georgia" w:hAnsi="Georgia" w:cs="Arial"/>
        </w:rPr>
      </w:pPr>
    </w:p>
    <w:p w14:paraId="6A855754" w14:textId="77777777" w:rsidR="005D3444" w:rsidRDefault="002509AE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187421FC" w14:textId="77777777" w:rsidR="005D3444" w:rsidRDefault="002509AE">
      <w:pPr>
        <w:pStyle w:val="Odstavecseseznamem"/>
        <w:keepNext/>
        <w:numPr>
          <w:ilvl w:val="0"/>
          <w:numId w:val="2"/>
        </w:numPr>
        <w:rPr>
          <w:rFonts w:ascii="Georgia" w:hAnsi="Georgia" w:cs="Arial"/>
        </w:rPr>
      </w:pPr>
      <w:r>
        <w:rPr>
          <w:rFonts w:ascii="Georgia" w:hAnsi="Georgia" w:cs="Arial"/>
        </w:rPr>
        <w:t>do 31.12.2026; a zároveň</w:t>
      </w:r>
    </w:p>
    <w:p w14:paraId="3A488CAD" w14:textId="77777777" w:rsidR="005D3444" w:rsidRDefault="002509AE">
      <w:pPr>
        <w:pStyle w:val="Odstavecseseznamem"/>
        <w:keepNext/>
        <w:numPr>
          <w:ilvl w:val="0"/>
          <w:numId w:val="2"/>
        </w:numPr>
        <w:rPr>
          <w:rFonts w:ascii="Georgia" w:hAnsi="Georgia" w:cs="Arial"/>
        </w:rPr>
      </w:pPr>
      <w:r>
        <w:rPr>
          <w:rFonts w:ascii="Georgia" w:hAnsi="Georgia" w:cs="Arial"/>
        </w:rPr>
        <w:t>do doby, kdy bude dosažena celková maximální částka ceny díla podle článku I odstavec 4 této smlouvy,</w:t>
      </w:r>
    </w:p>
    <w:p w14:paraId="0C49914F" w14:textId="77777777" w:rsidR="005D3444" w:rsidRDefault="002509AE">
      <w:pPr>
        <w:pStyle w:val="Odstavecseseznamem"/>
        <w:keepNext/>
        <w:ind w:left="0"/>
        <w:rPr>
          <w:rFonts w:ascii="Georgia" w:hAnsi="Georgia" w:cs="Arial"/>
        </w:rPr>
      </w:pPr>
      <w:r>
        <w:rPr>
          <w:rFonts w:ascii="Georgia" w:hAnsi="Georgia" w:cs="Arial"/>
        </w:rPr>
        <w:t>podle toho, co nastane dříve. ČF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7D58299C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41426E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III.</w:t>
      </w:r>
    </w:p>
    <w:p w14:paraId="749E3A11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Platnost a účinnost</w:t>
      </w:r>
    </w:p>
    <w:p w14:paraId="7526A2A5" w14:textId="77777777" w:rsidR="005D3444" w:rsidRDefault="005D3444">
      <w:pPr>
        <w:pStyle w:val="Odstavecseseznamem"/>
        <w:keepNext/>
        <w:ind w:left="0"/>
        <w:rPr>
          <w:rFonts w:ascii="Georgia" w:hAnsi="Georgia" w:cs="Arial"/>
        </w:rPr>
      </w:pPr>
    </w:p>
    <w:p w14:paraId="663A9989" w14:textId="77777777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</w:t>
      </w:r>
      <w:r>
        <w:rPr>
          <w:rFonts w:ascii="Georgia" w:hAnsi="Georgia" w:cs="Arial"/>
        </w:rPr>
        <w:lastRenderedPageBreak/>
        <w:t>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712117E0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D9DD6ED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Článek IV.</w:t>
      </w:r>
    </w:p>
    <w:p w14:paraId="4B4B00F6" w14:textId="77777777" w:rsidR="005D3444" w:rsidRDefault="002509AE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Závěrečná ustanovení</w:t>
      </w:r>
    </w:p>
    <w:p w14:paraId="1770C66B" w14:textId="77777777" w:rsidR="005D3444" w:rsidRDefault="005D3444">
      <w:pPr>
        <w:keepNext/>
        <w:rPr>
          <w:rFonts w:ascii="Georgia" w:hAnsi="Georgia" w:cs="Arial"/>
        </w:rPr>
      </w:pPr>
    </w:p>
    <w:p w14:paraId="5C78C3AC" w14:textId="77777777" w:rsidR="005D3444" w:rsidRDefault="002509AE">
      <w:pPr>
        <w:numPr>
          <w:ilvl w:val="0"/>
          <w:numId w:val="3"/>
        </w:numPr>
        <w:tabs>
          <w:tab w:val="left" w:pos="360"/>
          <w:tab w:val="left" w:pos="72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1FF77E4B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4B4D0CB" w14:textId="77777777" w:rsidR="005D3444" w:rsidRDefault="002509AE">
      <w:pPr>
        <w:numPr>
          <w:ilvl w:val="0"/>
          <w:numId w:val="3"/>
        </w:numPr>
        <w:tabs>
          <w:tab w:val="left" w:pos="360"/>
          <w:tab w:val="left" w:pos="72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57BAFBDF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B5D8B3B" w14:textId="77777777" w:rsidR="005D3444" w:rsidRDefault="002509AE">
      <w:pPr>
        <w:numPr>
          <w:ilvl w:val="0"/>
          <w:numId w:val="3"/>
        </w:numPr>
        <w:tabs>
          <w:tab w:val="left" w:pos="360"/>
          <w:tab w:val="left" w:pos="72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Tato smlouva je vyhotovena ve dvou provedeních, z nichž každá smluvní strana obdrží po jednom.</w:t>
      </w:r>
    </w:p>
    <w:p w14:paraId="0EB31B85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083382EE" w14:textId="77777777" w:rsidR="005D3444" w:rsidRDefault="002509AE">
      <w:pPr>
        <w:numPr>
          <w:ilvl w:val="0"/>
          <w:numId w:val="3"/>
        </w:numPr>
        <w:tabs>
          <w:tab w:val="left" w:pos="360"/>
          <w:tab w:val="left" w:pos="72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Veškeré změny a doplňky této smlouvy musejí být učiněny písemně formou číslovaných dodatků podepsaných oběma smluvními stranami.</w:t>
      </w:r>
    </w:p>
    <w:p w14:paraId="3B328E1F" w14:textId="77777777" w:rsidR="005D3444" w:rsidRDefault="005D344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D8314CE" w14:textId="77777777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>V Praze dne 03. 12. 2025</w:t>
      </w:r>
    </w:p>
    <w:p w14:paraId="48C1D8A2" w14:textId="77777777" w:rsidR="005D3444" w:rsidRDefault="005D3444">
      <w:pPr>
        <w:rPr>
          <w:rFonts w:ascii="Georgia" w:hAnsi="Georgia" w:cs="Arial"/>
        </w:rPr>
      </w:pPr>
    </w:p>
    <w:p w14:paraId="4FA0A8B9" w14:textId="77777777" w:rsidR="005D3444" w:rsidRDefault="005D3444">
      <w:pPr>
        <w:rPr>
          <w:rFonts w:ascii="Georgia" w:hAnsi="Georgia" w:cs="Arial"/>
        </w:rPr>
      </w:pPr>
    </w:p>
    <w:p w14:paraId="6175B44C" w14:textId="77777777" w:rsidR="005D3444" w:rsidRDefault="005D3444">
      <w:pPr>
        <w:rPr>
          <w:rFonts w:ascii="Georgia" w:hAnsi="Georgia" w:cs="Arial"/>
        </w:rPr>
      </w:pPr>
    </w:p>
    <w:p w14:paraId="7B92A172" w14:textId="77777777" w:rsidR="005D3444" w:rsidRDefault="005D3444">
      <w:pPr>
        <w:rPr>
          <w:rFonts w:ascii="Georgia" w:hAnsi="Georgia" w:cs="Arial"/>
        </w:rPr>
      </w:pPr>
    </w:p>
    <w:p w14:paraId="43488A73" w14:textId="77777777" w:rsidR="005D3444" w:rsidRDefault="002509AE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  <w:t>………………………………………</w:t>
      </w:r>
      <w:r>
        <w:rPr>
          <w:rFonts w:ascii="Georgia" w:hAnsi="Georgia" w:cs="Arial"/>
        </w:rPr>
        <w:tab/>
        <w:t>………………………………………</w:t>
      </w:r>
    </w:p>
    <w:p w14:paraId="50F43751" w14:textId="77777777" w:rsidR="005D3444" w:rsidRDefault="002509AE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  <w:t>ČF</w:t>
      </w:r>
      <w:r>
        <w:rPr>
          <w:rFonts w:ascii="Georgia" w:hAnsi="Georgia" w:cs="Arial"/>
        </w:rPr>
        <w:tab/>
        <w:t>zhotovitel</w:t>
      </w:r>
    </w:p>
    <w:p w14:paraId="43FAFA96" w14:textId="77777777" w:rsidR="005D3444" w:rsidRDefault="005D3444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0E6C365F" w14:textId="77777777" w:rsidR="005D3444" w:rsidRDefault="005D3444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686E80DF" w14:textId="77777777" w:rsidR="005D3444" w:rsidRDefault="005D3444">
      <w:pPr>
        <w:rPr>
          <w:rFonts w:ascii="Georgia" w:hAnsi="Georgia" w:cs="Arial"/>
        </w:rPr>
      </w:pPr>
    </w:p>
    <w:p w14:paraId="7252EB36" w14:textId="15F69032" w:rsidR="005D3444" w:rsidRDefault="002509A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Vyhotovila a za správnost ručí: </w:t>
      </w:r>
      <w:r w:rsidR="00AE4275">
        <w:rPr>
          <w:rFonts w:ascii="Georgia" w:hAnsi="Georgia" w:cs="Arial"/>
        </w:rPr>
        <w:t>XXX</w:t>
      </w:r>
    </w:p>
    <w:p w14:paraId="72166EA6" w14:textId="77777777" w:rsidR="005D3444" w:rsidRDefault="005D3444">
      <w:pPr>
        <w:rPr>
          <w:rFonts w:ascii="Georgia" w:hAnsi="Georgia" w:cs="Arial"/>
        </w:rPr>
      </w:pPr>
    </w:p>
    <w:p w14:paraId="619FD635" w14:textId="67BDFFB5" w:rsidR="005D3444" w:rsidRDefault="002509AE">
      <w:r>
        <w:rPr>
          <w:rFonts w:ascii="Georgia" w:hAnsi="Georgia" w:cs="Arial"/>
        </w:rPr>
        <w:t xml:space="preserve">Kontroloval: </w:t>
      </w:r>
      <w:r w:rsidR="00AE4275">
        <w:rPr>
          <w:rFonts w:ascii="Georgia" w:hAnsi="Georgia" w:cs="Arial"/>
        </w:rPr>
        <w:t>XXX</w:t>
      </w:r>
    </w:p>
    <w:sectPr w:rsidR="005D3444">
      <w:footerReference w:type="default" r:id="rId7"/>
      <w:pgSz w:w="11906" w:h="16838"/>
      <w:pgMar w:top="1418" w:right="1418" w:bottom="170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2841" w14:textId="77777777" w:rsidR="003640DE" w:rsidRDefault="003640DE">
      <w:r>
        <w:separator/>
      </w:r>
    </w:p>
  </w:endnote>
  <w:endnote w:type="continuationSeparator" w:id="0">
    <w:p w14:paraId="57D16C86" w14:textId="77777777" w:rsidR="003640DE" w:rsidRDefault="0036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D5EB" w14:textId="77777777" w:rsidR="005D6F5C" w:rsidRDefault="002509AE">
    <w:pPr>
      <w:pStyle w:val="Zpat"/>
      <w:jc w:val="center"/>
    </w:pPr>
    <w:r>
      <w:rPr>
        <w:rFonts w:ascii="Georgia" w:hAnsi="Georgia"/>
      </w:rPr>
      <w:t xml:space="preserve">- </w:t>
    </w:r>
    <w:r>
      <w:rPr>
        <w:rFonts w:ascii="Georgia" w:hAnsi="Georgia"/>
      </w:rPr>
      <w:fldChar w:fldCharType="begin"/>
    </w:r>
    <w:r>
      <w:rPr>
        <w:rFonts w:ascii="Georgia" w:hAnsi="Georgia"/>
      </w:rPr>
      <w:instrText xml:space="preserve"> PAGE </w:instrText>
    </w:r>
    <w:r>
      <w:rPr>
        <w:rFonts w:ascii="Georgia" w:hAnsi="Georgia"/>
      </w:rPr>
      <w:fldChar w:fldCharType="separate"/>
    </w:r>
    <w:r>
      <w:rPr>
        <w:rFonts w:ascii="Georgia" w:hAnsi="Georgia"/>
      </w:rPr>
      <w:t>3</w:t>
    </w:r>
    <w:r>
      <w:rPr>
        <w:rFonts w:ascii="Georgia" w:hAnsi="Georgia"/>
      </w:rPr>
      <w:fldChar w:fldCharType="end"/>
    </w:r>
    <w:r>
      <w:rPr>
        <w:rFonts w:ascii="Georgia" w:hAnsi="Georgia"/>
      </w:rPr>
      <w:t xml:space="preserve"> –</w:t>
    </w:r>
  </w:p>
  <w:p w14:paraId="60547E7F" w14:textId="77777777" w:rsidR="005D6F5C" w:rsidRDefault="003640DE">
    <w:pPr>
      <w:pStyle w:val="Zpat"/>
      <w:rPr>
        <w:rFonts w:ascii="Georgia" w:hAnsi="Georgi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19A" w14:textId="77777777" w:rsidR="003640DE" w:rsidRDefault="003640DE">
      <w:r>
        <w:rPr>
          <w:color w:val="000000"/>
        </w:rPr>
        <w:separator/>
      </w:r>
    </w:p>
  </w:footnote>
  <w:footnote w:type="continuationSeparator" w:id="0">
    <w:p w14:paraId="6CC15398" w14:textId="77777777" w:rsidR="003640DE" w:rsidRDefault="0036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E4E"/>
    <w:multiLevelType w:val="multilevel"/>
    <w:tmpl w:val="121649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6BDB"/>
    <w:multiLevelType w:val="multilevel"/>
    <w:tmpl w:val="03260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D14EF"/>
    <w:multiLevelType w:val="multilevel"/>
    <w:tmpl w:val="873EF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44"/>
    <w:rsid w:val="002509AE"/>
    <w:rsid w:val="003640DE"/>
    <w:rsid w:val="005D3444"/>
    <w:rsid w:val="00AE4275"/>
    <w:rsid w:val="00F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3F4C"/>
  <w15:docId w15:val="{4F59D303-4D30-4F7B-9534-6D6AFB8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08"/>
    </w:pPr>
  </w:style>
  <w:style w:type="paragraph" w:styleId="Zkladntext">
    <w:name w:val="Body Text"/>
    <w:basedOn w:val="Normln"/>
    <w:rPr>
      <w:szCs w:val="20"/>
      <w:lang w:eastAsia="en-US"/>
    </w:rPr>
  </w:style>
  <w:style w:type="character" w:customStyle="1" w:styleId="ZkladntextChar">
    <w:name w:val="Základní text Char"/>
    <w:rPr>
      <w:sz w:val="24"/>
      <w:lang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Kožíšek Jakub</dc:creator>
  <cp:lastModifiedBy>Německá Jitka</cp:lastModifiedBy>
  <cp:revision>3</cp:revision>
  <cp:lastPrinted>2014-04-28T20:21:00Z</cp:lastPrinted>
  <dcterms:created xsi:type="dcterms:W3CDTF">2025-12-11T12:35:00Z</dcterms:created>
  <dcterms:modified xsi:type="dcterms:W3CDTF">2025-12-11T13:21:00Z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